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6F73B9" w14:textId="77777777" w:rsidR="00134C1A" w:rsidRPr="003E5C14" w:rsidRDefault="00134C1A" w:rsidP="0005594B">
      <w:pPr>
        <w:pStyle w:val="Normal1"/>
        <w:spacing w:line="360" w:lineRule="auto"/>
        <w:jc w:val="center"/>
        <w:rPr>
          <w:rFonts w:ascii="Times New Roman" w:eastAsia="Times New Roman" w:hAnsi="Times New Roman" w:cs="Times New Roman"/>
          <w:b/>
          <w:color w:val="000000" w:themeColor="text1"/>
          <w:sz w:val="32"/>
          <w:szCs w:val="32"/>
          <w:lang w:val="en-GB"/>
        </w:rPr>
      </w:pPr>
    </w:p>
    <w:p w14:paraId="52B76B21" w14:textId="77777777" w:rsidR="00134C1A" w:rsidRPr="003E5C14" w:rsidRDefault="00134C1A" w:rsidP="0005594B">
      <w:pPr>
        <w:pStyle w:val="Normal1"/>
        <w:spacing w:line="360" w:lineRule="auto"/>
        <w:jc w:val="center"/>
        <w:rPr>
          <w:rFonts w:ascii="Times New Roman" w:eastAsia="Times New Roman" w:hAnsi="Times New Roman" w:cs="Times New Roman"/>
          <w:b/>
          <w:color w:val="000000" w:themeColor="text1"/>
          <w:sz w:val="32"/>
          <w:szCs w:val="32"/>
          <w:lang w:val="en-GB"/>
        </w:rPr>
      </w:pPr>
    </w:p>
    <w:p w14:paraId="6195B28B" w14:textId="77777777" w:rsidR="00134C1A" w:rsidRPr="003E5C14" w:rsidRDefault="00134C1A" w:rsidP="0005594B">
      <w:pPr>
        <w:pStyle w:val="Normal1"/>
        <w:spacing w:line="360" w:lineRule="auto"/>
        <w:jc w:val="center"/>
        <w:rPr>
          <w:rFonts w:ascii="Times New Roman" w:eastAsia="Times New Roman" w:hAnsi="Times New Roman" w:cs="Times New Roman"/>
          <w:b/>
          <w:color w:val="000000" w:themeColor="text1"/>
          <w:sz w:val="32"/>
          <w:szCs w:val="32"/>
          <w:lang w:val="en-GB"/>
        </w:rPr>
      </w:pPr>
    </w:p>
    <w:p w14:paraId="7D4D5F70" w14:textId="77777777" w:rsidR="003E5C14" w:rsidRPr="005E01E0" w:rsidRDefault="003E5C14" w:rsidP="003E5C14">
      <w:pPr>
        <w:pStyle w:val="Normal1"/>
        <w:jc w:val="center"/>
        <w:rPr>
          <w:b/>
          <w:sz w:val="32"/>
          <w:szCs w:val="32"/>
          <w:lang w:val="en-GB"/>
        </w:rPr>
      </w:pPr>
      <w:r>
        <w:rPr>
          <w:b/>
          <w:noProof/>
          <w:sz w:val="32"/>
          <w:szCs w:val="32"/>
        </w:rPr>
        <w:drawing>
          <wp:inline distT="0" distB="0" distL="0" distR="0" wp14:anchorId="2DA7CE5C" wp14:editId="19A468EE">
            <wp:extent cx="4396267" cy="14541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download.png"/>
                    <pic:cNvPicPr/>
                  </pic:nvPicPr>
                  <pic:blipFill>
                    <a:blip r:embed="rId8">
                      <a:extLst>
                        <a:ext uri="{28A0092B-C50C-407E-A947-70E740481C1C}">
                          <a14:useLocalDpi xmlns:a14="http://schemas.microsoft.com/office/drawing/2010/main" val="0"/>
                        </a:ext>
                      </a:extLst>
                    </a:blip>
                    <a:stretch>
                      <a:fillRect/>
                    </a:stretch>
                  </pic:blipFill>
                  <pic:spPr>
                    <a:xfrm>
                      <a:off x="0" y="0"/>
                      <a:ext cx="4400455" cy="1455535"/>
                    </a:xfrm>
                    <a:prstGeom prst="rect">
                      <a:avLst/>
                    </a:prstGeom>
                  </pic:spPr>
                </pic:pic>
              </a:graphicData>
            </a:graphic>
          </wp:inline>
        </w:drawing>
      </w:r>
    </w:p>
    <w:p w14:paraId="1C534DB1" w14:textId="77777777" w:rsidR="003E5C14" w:rsidRPr="005E01E0" w:rsidRDefault="003E5C14" w:rsidP="003E5C14">
      <w:pPr>
        <w:pStyle w:val="Normal1"/>
        <w:jc w:val="center"/>
        <w:rPr>
          <w:b/>
          <w:sz w:val="32"/>
          <w:szCs w:val="32"/>
          <w:lang w:val="en-GB"/>
        </w:rPr>
      </w:pPr>
    </w:p>
    <w:p w14:paraId="42D83879" w14:textId="77777777" w:rsidR="003E5C14" w:rsidRPr="005E01E0" w:rsidRDefault="003E5C14" w:rsidP="003E5C14">
      <w:pPr>
        <w:pStyle w:val="Normal1"/>
        <w:jc w:val="center"/>
        <w:rPr>
          <w:b/>
          <w:sz w:val="32"/>
          <w:szCs w:val="32"/>
          <w:lang w:val="en-GB"/>
        </w:rPr>
      </w:pPr>
    </w:p>
    <w:p w14:paraId="7BFB4422" w14:textId="7AD1F53C" w:rsidR="003E5C14" w:rsidRDefault="003E5C14" w:rsidP="003E5C14">
      <w:pPr>
        <w:pStyle w:val="Normal1"/>
        <w:jc w:val="center"/>
        <w:rPr>
          <w:b/>
          <w:sz w:val="32"/>
          <w:szCs w:val="32"/>
          <w:lang w:val="en-GB"/>
        </w:rPr>
      </w:pPr>
      <w:r>
        <w:rPr>
          <w:b/>
          <w:sz w:val="32"/>
          <w:szCs w:val="32"/>
          <w:lang w:val="en-GB"/>
        </w:rPr>
        <w:t>HUMAN RESOURCE</w:t>
      </w:r>
      <w:r w:rsidRPr="00B356A8">
        <w:rPr>
          <w:b/>
          <w:sz w:val="32"/>
          <w:szCs w:val="32"/>
          <w:lang w:val="en-GB"/>
        </w:rPr>
        <w:t xml:space="preserve"> MANAGEMENT</w:t>
      </w:r>
      <w:r>
        <w:rPr>
          <w:b/>
          <w:sz w:val="32"/>
          <w:szCs w:val="32"/>
          <w:lang w:val="en-GB"/>
        </w:rPr>
        <w:t xml:space="preserve"> </w:t>
      </w:r>
      <w:r w:rsidRPr="005E01E0">
        <w:rPr>
          <w:b/>
          <w:sz w:val="32"/>
          <w:szCs w:val="32"/>
          <w:lang w:val="en-GB"/>
        </w:rPr>
        <w:t>ASSESSMENT 1</w:t>
      </w:r>
    </w:p>
    <w:p w14:paraId="7171C5CF" w14:textId="77777777" w:rsidR="003E5C14" w:rsidRPr="005E01E0" w:rsidRDefault="003E5C14" w:rsidP="003E5C14">
      <w:pPr>
        <w:pStyle w:val="Normal1"/>
        <w:jc w:val="center"/>
        <w:rPr>
          <w:b/>
          <w:sz w:val="32"/>
          <w:szCs w:val="32"/>
          <w:lang w:val="en-GB"/>
        </w:rPr>
      </w:pPr>
    </w:p>
    <w:p w14:paraId="34BE80F9" w14:textId="1DA9B0C3" w:rsidR="003E5C14" w:rsidRPr="00796245" w:rsidRDefault="003E5C14" w:rsidP="003E5C14">
      <w:pPr>
        <w:rPr>
          <w:b/>
          <w:sz w:val="32"/>
          <w:szCs w:val="32"/>
        </w:rPr>
      </w:pPr>
      <w:r w:rsidRPr="00796245">
        <w:rPr>
          <w:b/>
          <w:sz w:val="32"/>
          <w:szCs w:val="32"/>
        </w:rPr>
        <w:t>Stude</w:t>
      </w:r>
      <w:r>
        <w:rPr>
          <w:b/>
          <w:sz w:val="32"/>
          <w:szCs w:val="32"/>
        </w:rPr>
        <w:t>nt Name: Ruby</w:t>
      </w:r>
    </w:p>
    <w:p w14:paraId="0B66A428" w14:textId="07DC335F" w:rsidR="003E5C14" w:rsidRPr="00796245" w:rsidRDefault="003E5C14" w:rsidP="003E5C14">
      <w:pPr>
        <w:rPr>
          <w:b/>
          <w:sz w:val="32"/>
          <w:szCs w:val="32"/>
        </w:rPr>
      </w:pPr>
      <w:r>
        <w:rPr>
          <w:b/>
          <w:sz w:val="32"/>
          <w:szCs w:val="32"/>
        </w:rPr>
        <w:t>Student ID: 2225797</w:t>
      </w:r>
    </w:p>
    <w:p w14:paraId="7BB441E2" w14:textId="77777777" w:rsidR="003E5C14" w:rsidRPr="00796245" w:rsidRDefault="003E5C14" w:rsidP="003E5C14">
      <w:pPr>
        <w:rPr>
          <w:b/>
          <w:sz w:val="32"/>
          <w:szCs w:val="32"/>
        </w:rPr>
      </w:pPr>
      <w:r w:rsidRPr="00796245">
        <w:rPr>
          <w:b/>
          <w:sz w:val="32"/>
          <w:szCs w:val="32"/>
        </w:rPr>
        <w:t>Subject: Human Resource Management</w:t>
      </w:r>
    </w:p>
    <w:p w14:paraId="4D507383" w14:textId="3F0BED8E" w:rsidR="003E5C14" w:rsidRPr="00796245" w:rsidRDefault="003E5C14" w:rsidP="003E5C14">
      <w:pPr>
        <w:rPr>
          <w:b/>
          <w:sz w:val="32"/>
          <w:szCs w:val="32"/>
        </w:rPr>
      </w:pPr>
      <w:r>
        <w:rPr>
          <w:b/>
          <w:sz w:val="32"/>
          <w:szCs w:val="32"/>
        </w:rPr>
        <w:t>Subject Code: LCMB7000</w:t>
      </w:r>
    </w:p>
    <w:p w14:paraId="226C3E89" w14:textId="6A704D27" w:rsidR="003E5C14" w:rsidRDefault="003E5C14" w:rsidP="003E5C14">
      <w:pPr>
        <w:rPr>
          <w:b/>
          <w:sz w:val="32"/>
          <w:szCs w:val="32"/>
        </w:rPr>
      </w:pPr>
      <w:r w:rsidRPr="00796245">
        <w:rPr>
          <w:b/>
          <w:sz w:val="32"/>
          <w:szCs w:val="32"/>
        </w:rPr>
        <w:t>Lec</w:t>
      </w:r>
      <w:r>
        <w:rPr>
          <w:b/>
          <w:sz w:val="32"/>
          <w:szCs w:val="32"/>
        </w:rPr>
        <w:t xml:space="preserve">turer name: </w:t>
      </w:r>
      <w:proofErr w:type="spellStart"/>
      <w:proofErr w:type="gramStart"/>
      <w:r w:rsidR="00D84DD1">
        <w:rPr>
          <w:b/>
          <w:sz w:val="32"/>
          <w:szCs w:val="32"/>
        </w:rPr>
        <w:t>Dr.Mushfiqur</w:t>
      </w:r>
      <w:proofErr w:type="spellEnd"/>
      <w:proofErr w:type="gramEnd"/>
      <w:r w:rsidR="00D84DD1">
        <w:rPr>
          <w:b/>
          <w:sz w:val="32"/>
          <w:szCs w:val="32"/>
        </w:rPr>
        <w:t xml:space="preserve"> Rahman and </w:t>
      </w:r>
      <w:proofErr w:type="spellStart"/>
      <w:r w:rsidR="00D84DD1">
        <w:rPr>
          <w:b/>
          <w:sz w:val="32"/>
          <w:szCs w:val="32"/>
        </w:rPr>
        <w:t>Dr.Gladius</w:t>
      </w:r>
      <w:proofErr w:type="spellEnd"/>
      <w:r w:rsidR="00D84DD1">
        <w:rPr>
          <w:b/>
          <w:sz w:val="32"/>
          <w:szCs w:val="32"/>
        </w:rPr>
        <w:t xml:space="preserve"> </w:t>
      </w:r>
      <w:proofErr w:type="spellStart"/>
      <w:r w:rsidR="00D84DD1">
        <w:rPr>
          <w:b/>
          <w:sz w:val="32"/>
          <w:szCs w:val="32"/>
        </w:rPr>
        <w:t>Kulothungan</w:t>
      </w:r>
      <w:proofErr w:type="spellEnd"/>
    </w:p>
    <w:p w14:paraId="2AF7BBF6" w14:textId="77777777" w:rsidR="00D84DD1" w:rsidRDefault="00D84DD1" w:rsidP="003E5C14">
      <w:pPr>
        <w:rPr>
          <w:b/>
          <w:sz w:val="32"/>
          <w:szCs w:val="32"/>
        </w:rPr>
      </w:pPr>
    </w:p>
    <w:p w14:paraId="584CB610" w14:textId="77777777" w:rsidR="00D84DD1" w:rsidRDefault="00D84DD1" w:rsidP="003E5C14"/>
    <w:p w14:paraId="46EF6B5E" w14:textId="77777777" w:rsidR="001467E6" w:rsidRPr="003E5C14" w:rsidRDefault="001467E6" w:rsidP="0005594B">
      <w:pPr>
        <w:pStyle w:val="Normal1"/>
        <w:spacing w:line="360" w:lineRule="auto"/>
        <w:jc w:val="center"/>
        <w:rPr>
          <w:rFonts w:ascii="Times New Roman" w:eastAsia="Times New Roman" w:hAnsi="Times New Roman" w:cs="Times New Roman"/>
          <w:b/>
          <w:color w:val="000000" w:themeColor="text1"/>
          <w:sz w:val="32"/>
          <w:szCs w:val="32"/>
          <w:lang w:val="en-GB"/>
        </w:rPr>
      </w:pPr>
    </w:p>
    <w:p w14:paraId="69F6CC10" w14:textId="77777777" w:rsidR="001467E6" w:rsidRPr="003E5C14" w:rsidRDefault="001467E6" w:rsidP="0005594B">
      <w:pPr>
        <w:pStyle w:val="Normal1"/>
        <w:spacing w:line="360" w:lineRule="auto"/>
        <w:jc w:val="center"/>
        <w:rPr>
          <w:rFonts w:ascii="Times New Roman" w:eastAsia="Times New Roman" w:hAnsi="Times New Roman" w:cs="Times New Roman"/>
          <w:b/>
          <w:color w:val="000000" w:themeColor="text1"/>
          <w:sz w:val="32"/>
          <w:szCs w:val="32"/>
          <w:lang w:val="en-GB"/>
        </w:rPr>
      </w:pPr>
    </w:p>
    <w:p w14:paraId="3BFF76A0" w14:textId="77777777" w:rsidR="003105CB" w:rsidRPr="003E5C14" w:rsidRDefault="003105CB" w:rsidP="0005594B">
      <w:pPr>
        <w:pStyle w:val="Normal1"/>
        <w:spacing w:line="360" w:lineRule="auto"/>
        <w:jc w:val="center"/>
        <w:rPr>
          <w:rFonts w:ascii="Times New Roman" w:eastAsia="Times New Roman" w:hAnsi="Times New Roman" w:cs="Times New Roman"/>
          <w:b/>
          <w:color w:val="000000" w:themeColor="text1"/>
          <w:sz w:val="32"/>
          <w:szCs w:val="32"/>
          <w:lang w:val="en-GB"/>
        </w:rPr>
      </w:pPr>
    </w:p>
    <w:p w14:paraId="5276B8C8" w14:textId="77777777" w:rsidR="003105CB" w:rsidRPr="003E5C14" w:rsidRDefault="003105CB" w:rsidP="0005594B">
      <w:pPr>
        <w:pStyle w:val="Normal1"/>
        <w:spacing w:line="360" w:lineRule="auto"/>
        <w:jc w:val="center"/>
        <w:rPr>
          <w:rFonts w:ascii="Times New Roman" w:eastAsia="Times New Roman" w:hAnsi="Times New Roman" w:cs="Times New Roman"/>
          <w:b/>
          <w:color w:val="000000" w:themeColor="text1"/>
          <w:sz w:val="32"/>
          <w:szCs w:val="32"/>
          <w:lang w:val="en-GB"/>
        </w:rPr>
      </w:pPr>
    </w:p>
    <w:p w14:paraId="2F9BB6A3" w14:textId="77777777" w:rsidR="003105CB" w:rsidRPr="003E5C14" w:rsidRDefault="003105CB" w:rsidP="0005594B">
      <w:pPr>
        <w:pStyle w:val="Normal1"/>
        <w:spacing w:line="360" w:lineRule="auto"/>
        <w:jc w:val="center"/>
        <w:rPr>
          <w:rFonts w:ascii="Times New Roman" w:eastAsia="Times New Roman" w:hAnsi="Times New Roman" w:cs="Times New Roman"/>
          <w:b/>
          <w:color w:val="000000" w:themeColor="text1"/>
          <w:sz w:val="32"/>
          <w:szCs w:val="32"/>
          <w:lang w:val="en-GB"/>
        </w:rPr>
      </w:pPr>
    </w:p>
    <w:p w14:paraId="03BA46DD" w14:textId="77777777" w:rsidR="001467E6" w:rsidRPr="003E5C14" w:rsidRDefault="001467E6" w:rsidP="0005594B">
      <w:pPr>
        <w:pStyle w:val="Normal1"/>
        <w:spacing w:line="360" w:lineRule="auto"/>
        <w:jc w:val="center"/>
        <w:rPr>
          <w:rFonts w:ascii="Times New Roman" w:eastAsia="Times New Roman" w:hAnsi="Times New Roman" w:cs="Times New Roman"/>
          <w:b/>
          <w:color w:val="000000" w:themeColor="text1"/>
          <w:sz w:val="32"/>
          <w:szCs w:val="32"/>
          <w:lang w:val="en-GB"/>
        </w:rPr>
      </w:pPr>
    </w:p>
    <w:p w14:paraId="1C3D2FE1" w14:textId="77777777" w:rsidR="00134C1A" w:rsidRPr="003E5C14" w:rsidRDefault="00134C1A" w:rsidP="0005594B">
      <w:pPr>
        <w:pStyle w:val="Normal1"/>
        <w:spacing w:line="360" w:lineRule="auto"/>
        <w:jc w:val="center"/>
        <w:rPr>
          <w:rFonts w:ascii="Times New Roman" w:eastAsia="Times New Roman" w:hAnsi="Times New Roman" w:cs="Times New Roman"/>
          <w:b/>
          <w:color w:val="000000" w:themeColor="text1"/>
          <w:sz w:val="32"/>
          <w:szCs w:val="32"/>
          <w:lang w:val="en-GB"/>
        </w:rPr>
      </w:pPr>
    </w:p>
    <w:p w14:paraId="726288ED" w14:textId="6A2E33A2" w:rsidR="001467E6" w:rsidRPr="003E5C14" w:rsidRDefault="001467E6" w:rsidP="0005594B">
      <w:pPr>
        <w:pStyle w:val="Normal1"/>
        <w:spacing w:line="360" w:lineRule="auto"/>
        <w:jc w:val="center"/>
        <w:rPr>
          <w:rFonts w:ascii="Times New Roman" w:eastAsia="Times New Roman" w:hAnsi="Times New Roman" w:cs="Times New Roman"/>
          <w:b/>
          <w:color w:val="000000" w:themeColor="text1"/>
          <w:sz w:val="32"/>
          <w:szCs w:val="32"/>
          <w:lang w:val="en-GB"/>
        </w:rPr>
      </w:pPr>
      <w:r w:rsidRPr="003E5C14">
        <w:rPr>
          <w:rFonts w:ascii="Times New Roman" w:eastAsia="Times New Roman" w:hAnsi="Times New Roman" w:cs="Times New Roman"/>
          <w:b/>
          <w:color w:val="000000" w:themeColor="text1"/>
          <w:sz w:val="32"/>
          <w:szCs w:val="32"/>
          <w:lang w:val="en-GB"/>
        </w:rPr>
        <w:br/>
      </w:r>
    </w:p>
    <w:p w14:paraId="492BE329" w14:textId="77777777" w:rsidR="001467E6" w:rsidRPr="003E5C14" w:rsidRDefault="001467E6" w:rsidP="0005594B">
      <w:pPr>
        <w:spacing w:line="360" w:lineRule="auto"/>
        <w:rPr>
          <w:rFonts w:ascii="Times New Roman" w:eastAsia="Times New Roman" w:hAnsi="Times New Roman" w:cs="Times New Roman"/>
          <w:b/>
          <w:color w:val="000000" w:themeColor="text1"/>
          <w:sz w:val="32"/>
          <w:szCs w:val="32"/>
          <w:lang w:val="en-GB"/>
        </w:rPr>
      </w:pPr>
      <w:r w:rsidRPr="003E5C14">
        <w:rPr>
          <w:rFonts w:ascii="Times New Roman" w:eastAsia="Times New Roman" w:hAnsi="Times New Roman" w:cs="Times New Roman"/>
          <w:b/>
          <w:color w:val="000000" w:themeColor="text1"/>
          <w:sz w:val="32"/>
          <w:szCs w:val="32"/>
          <w:lang w:val="en-GB"/>
        </w:rPr>
        <w:lastRenderedPageBreak/>
        <w:br w:type="page"/>
      </w:r>
    </w:p>
    <w:sdt>
      <w:sdtPr>
        <w:rPr>
          <w:rFonts w:ascii="Times New Roman" w:eastAsia="Arial" w:hAnsi="Times New Roman" w:cs="Times New Roman"/>
          <w:b w:val="0"/>
          <w:bCs w:val="0"/>
          <w:color w:val="000000" w:themeColor="text1"/>
          <w:sz w:val="24"/>
          <w:szCs w:val="24"/>
          <w:lang w:val="en-US"/>
        </w:rPr>
        <w:id w:val="251076269"/>
        <w:docPartObj>
          <w:docPartGallery w:val="Table of Contents"/>
          <w:docPartUnique/>
        </w:docPartObj>
      </w:sdtPr>
      <w:sdtContent>
        <w:p w14:paraId="33B66780" w14:textId="77777777" w:rsidR="001467E6" w:rsidRPr="003E5C14" w:rsidRDefault="001467E6" w:rsidP="0005594B">
          <w:pPr>
            <w:pStyle w:val="TOCHeading"/>
            <w:spacing w:before="0" w:line="360" w:lineRule="auto"/>
            <w:jc w:val="center"/>
            <w:rPr>
              <w:rFonts w:ascii="Times New Roman" w:hAnsi="Times New Roman" w:cs="Times New Roman"/>
              <w:color w:val="000000" w:themeColor="text1"/>
              <w:sz w:val="24"/>
              <w:szCs w:val="24"/>
            </w:rPr>
          </w:pPr>
          <w:r w:rsidRPr="003E5C14">
            <w:rPr>
              <w:rFonts w:ascii="Times New Roman" w:hAnsi="Times New Roman" w:cs="Times New Roman"/>
              <w:color w:val="000000" w:themeColor="text1"/>
              <w:sz w:val="24"/>
              <w:szCs w:val="24"/>
            </w:rPr>
            <w:t>Table of Contents</w:t>
          </w:r>
        </w:p>
        <w:p w14:paraId="77AD578A" w14:textId="77777777" w:rsidR="00C85B6D" w:rsidRPr="003E5C14" w:rsidRDefault="00103C18" w:rsidP="00C85B6D">
          <w:pPr>
            <w:pStyle w:val="TOC1"/>
            <w:tabs>
              <w:tab w:val="right" w:leader="dot" w:pos="9019"/>
            </w:tabs>
            <w:spacing w:line="360" w:lineRule="auto"/>
            <w:jc w:val="both"/>
            <w:rPr>
              <w:rFonts w:ascii="Times New Roman" w:eastAsiaTheme="minorEastAsia" w:hAnsi="Times New Roman" w:cs="Times New Roman"/>
              <w:noProof/>
              <w:color w:val="000000" w:themeColor="text1"/>
              <w:sz w:val="24"/>
              <w:lang w:val="en-GB"/>
            </w:rPr>
          </w:pPr>
          <w:r w:rsidRPr="003E5C14">
            <w:rPr>
              <w:rFonts w:ascii="Times New Roman" w:hAnsi="Times New Roman" w:cs="Times New Roman"/>
              <w:color w:val="000000" w:themeColor="text1"/>
              <w:sz w:val="24"/>
              <w:szCs w:val="24"/>
              <w:lang w:val="en-GB"/>
            </w:rPr>
            <w:fldChar w:fldCharType="begin"/>
          </w:r>
          <w:r w:rsidR="001467E6" w:rsidRPr="003E5C14">
            <w:rPr>
              <w:rFonts w:ascii="Times New Roman" w:hAnsi="Times New Roman" w:cs="Times New Roman"/>
              <w:color w:val="000000" w:themeColor="text1"/>
              <w:sz w:val="24"/>
              <w:szCs w:val="24"/>
              <w:lang w:val="en-GB"/>
            </w:rPr>
            <w:instrText xml:space="preserve"> TOC \o "1-3" \h \z \u </w:instrText>
          </w:r>
          <w:r w:rsidRPr="003E5C14">
            <w:rPr>
              <w:rFonts w:ascii="Times New Roman" w:hAnsi="Times New Roman" w:cs="Times New Roman"/>
              <w:color w:val="000000" w:themeColor="text1"/>
              <w:sz w:val="24"/>
              <w:szCs w:val="24"/>
              <w:lang w:val="en-GB"/>
            </w:rPr>
            <w:fldChar w:fldCharType="separate"/>
          </w:r>
          <w:hyperlink w:anchor="_Toc132974856" w:history="1">
            <w:r w:rsidR="00C85B6D" w:rsidRPr="003E5C14">
              <w:rPr>
                <w:rStyle w:val="Hyperlink"/>
                <w:rFonts w:ascii="Times New Roman" w:hAnsi="Times New Roman" w:cs="Times New Roman"/>
                <w:noProof/>
                <w:color w:val="000000" w:themeColor="text1"/>
                <w:sz w:val="24"/>
                <w:lang w:val="en-GB"/>
              </w:rPr>
              <w:t>1. Introduction</w:t>
            </w:r>
            <w:r w:rsidR="00C85B6D" w:rsidRPr="003E5C14">
              <w:rPr>
                <w:rFonts w:ascii="Times New Roman" w:hAnsi="Times New Roman" w:cs="Times New Roman"/>
                <w:noProof/>
                <w:webHidden/>
                <w:color w:val="000000" w:themeColor="text1"/>
                <w:sz w:val="24"/>
                <w:lang w:val="en-GB"/>
              </w:rPr>
              <w:tab/>
            </w:r>
            <w:r w:rsidRPr="003E5C14">
              <w:rPr>
                <w:rFonts w:ascii="Times New Roman" w:hAnsi="Times New Roman" w:cs="Times New Roman"/>
                <w:noProof/>
                <w:webHidden/>
                <w:color w:val="000000" w:themeColor="text1"/>
                <w:sz w:val="24"/>
                <w:lang w:val="en-GB"/>
              </w:rPr>
              <w:fldChar w:fldCharType="begin"/>
            </w:r>
            <w:r w:rsidR="00C85B6D" w:rsidRPr="003E5C14">
              <w:rPr>
                <w:rFonts w:ascii="Times New Roman" w:hAnsi="Times New Roman" w:cs="Times New Roman"/>
                <w:noProof/>
                <w:webHidden/>
                <w:color w:val="000000" w:themeColor="text1"/>
                <w:sz w:val="24"/>
                <w:lang w:val="en-GB"/>
              </w:rPr>
              <w:instrText xml:space="preserve"> PAGEREF _Toc132974856 \h </w:instrText>
            </w:r>
            <w:r w:rsidRPr="003E5C14">
              <w:rPr>
                <w:rFonts w:ascii="Times New Roman" w:hAnsi="Times New Roman" w:cs="Times New Roman"/>
                <w:noProof/>
                <w:webHidden/>
                <w:color w:val="000000" w:themeColor="text1"/>
                <w:sz w:val="24"/>
                <w:lang w:val="en-GB"/>
              </w:rPr>
            </w:r>
            <w:r w:rsidRPr="003E5C14">
              <w:rPr>
                <w:rFonts w:ascii="Times New Roman" w:hAnsi="Times New Roman" w:cs="Times New Roman"/>
                <w:noProof/>
                <w:webHidden/>
                <w:color w:val="000000" w:themeColor="text1"/>
                <w:sz w:val="24"/>
                <w:lang w:val="en-GB"/>
              </w:rPr>
              <w:fldChar w:fldCharType="separate"/>
            </w:r>
            <w:r w:rsidR="00C85B6D" w:rsidRPr="003E5C14">
              <w:rPr>
                <w:rFonts w:ascii="Times New Roman" w:hAnsi="Times New Roman" w:cs="Times New Roman"/>
                <w:noProof/>
                <w:webHidden/>
                <w:color w:val="000000" w:themeColor="text1"/>
                <w:sz w:val="24"/>
                <w:lang w:val="en-GB"/>
              </w:rPr>
              <w:t>2</w:t>
            </w:r>
            <w:r w:rsidRPr="003E5C14">
              <w:rPr>
                <w:rFonts w:ascii="Times New Roman" w:hAnsi="Times New Roman" w:cs="Times New Roman"/>
                <w:noProof/>
                <w:webHidden/>
                <w:color w:val="000000" w:themeColor="text1"/>
                <w:sz w:val="24"/>
                <w:lang w:val="en-GB"/>
              </w:rPr>
              <w:fldChar w:fldCharType="end"/>
            </w:r>
          </w:hyperlink>
        </w:p>
        <w:p w14:paraId="50043242" w14:textId="77777777" w:rsidR="00C85B6D" w:rsidRPr="003E5C14" w:rsidRDefault="00000000" w:rsidP="00C85B6D">
          <w:pPr>
            <w:pStyle w:val="TOC1"/>
            <w:tabs>
              <w:tab w:val="right" w:leader="dot" w:pos="9019"/>
            </w:tabs>
            <w:spacing w:line="360" w:lineRule="auto"/>
            <w:jc w:val="both"/>
            <w:rPr>
              <w:rFonts w:ascii="Times New Roman" w:eastAsiaTheme="minorEastAsia" w:hAnsi="Times New Roman" w:cs="Times New Roman"/>
              <w:noProof/>
              <w:color w:val="000000" w:themeColor="text1"/>
              <w:sz w:val="24"/>
              <w:lang w:val="en-GB"/>
            </w:rPr>
          </w:pPr>
          <w:hyperlink w:anchor="_Toc132974857" w:history="1">
            <w:r w:rsidR="00C85B6D" w:rsidRPr="003E5C14">
              <w:rPr>
                <w:rStyle w:val="Hyperlink"/>
                <w:rFonts w:ascii="Times New Roman" w:hAnsi="Times New Roman" w:cs="Times New Roman"/>
                <w:noProof/>
                <w:color w:val="000000" w:themeColor="text1"/>
                <w:sz w:val="24"/>
                <w:lang w:val="en-GB"/>
              </w:rPr>
              <w:t>2. Labour market</w:t>
            </w:r>
            <w:r w:rsidR="00C85B6D" w:rsidRPr="003E5C14">
              <w:rPr>
                <w:rFonts w:ascii="Times New Roman" w:hAnsi="Times New Roman" w:cs="Times New Roman"/>
                <w:noProof/>
                <w:webHidden/>
                <w:color w:val="000000" w:themeColor="text1"/>
                <w:sz w:val="24"/>
                <w:lang w:val="en-GB"/>
              </w:rPr>
              <w:tab/>
            </w:r>
            <w:r w:rsidR="00103C18" w:rsidRPr="003E5C14">
              <w:rPr>
                <w:rFonts w:ascii="Times New Roman" w:hAnsi="Times New Roman" w:cs="Times New Roman"/>
                <w:noProof/>
                <w:webHidden/>
                <w:color w:val="000000" w:themeColor="text1"/>
                <w:sz w:val="24"/>
                <w:lang w:val="en-GB"/>
              </w:rPr>
              <w:fldChar w:fldCharType="begin"/>
            </w:r>
            <w:r w:rsidR="00C85B6D" w:rsidRPr="003E5C14">
              <w:rPr>
                <w:rFonts w:ascii="Times New Roman" w:hAnsi="Times New Roman" w:cs="Times New Roman"/>
                <w:noProof/>
                <w:webHidden/>
                <w:color w:val="000000" w:themeColor="text1"/>
                <w:sz w:val="24"/>
                <w:lang w:val="en-GB"/>
              </w:rPr>
              <w:instrText xml:space="preserve"> PAGEREF _Toc132974857 \h </w:instrText>
            </w:r>
            <w:r w:rsidR="00103C18" w:rsidRPr="003E5C14">
              <w:rPr>
                <w:rFonts w:ascii="Times New Roman" w:hAnsi="Times New Roman" w:cs="Times New Roman"/>
                <w:noProof/>
                <w:webHidden/>
                <w:color w:val="000000" w:themeColor="text1"/>
                <w:sz w:val="24"/>
                <w:lang w:val="en-GB"/>
              </w:rPr>
            </w:r>
            <w:r w:rsidR="00103C18" w:rsidRPr="003E5C14">
              <w:rPr>
                <w:rFonts w:ascii="Times New Roman" w:hAnsi="Times New Roman" w:cs="Times New Roman"/>
                <w:noProof/>
                <w:webHidden/>
                <w:color w:val="000000" w:themeColor="text1"/>
                <w:sz w:val="24"/>
                <w:lang w:val="en-GB"/>
              </w:rPr>
              <w:fldChar w:fldCharType="separate"/>
            </w:r>
            <w:r w:rsidR="00C85B6D" w:rsidRPr="003E5C14">
              <w:rPr>
                <w:rFonts w:ascii="Times New Roman" w:hAnsi="Times New Roman" w:cs="Times New Roman"/>
                <w:noProof/>
                <w:webHidden/>
                <w:color w:val="000000" w:themeColor="text1"/>
                <w:sz w:val="24"/>
                <w:lang w:val="en-GB"/>
              </w:rPr>
              <w:t>2</w:t>
            </w:r>
            <w:r w:rsidR="00103C18" w:rsidRPr="003E5C14">
              <w:rPr>
                <w:rFonts w:ascii="Times New Roman" w:hAnsi="Times New Roman" w:cs="Times New Roman"/>
                <w:noProof/>
                <w:webHidden/>
                <w:color w:val="000000" w:themeColor="text1"/>
                <w:sz w:val="24"/>
                <w:lang w:val="en-GB"/>
              </w:rPr>
              <w:fldChar w:fldCharType="end"/>
            </w:r>
          </w:hyperlink>
        </w:p>
        <w:p w14:paraId="4C08E1D2" w14:textId="77777777" w:rsidR="00C85B6D" w:rsidRPr="003E5C14" w:rsidRDefault="00000000" w:rsidP="00C85B6D">
          <w:pPr>
            <w:pStyle w:val="TOC1"/>
            <w:tabs>
              <w:tab w:val="right" w:leader="dot" w:pos="9019"/>
            </w:tabs>
            <w:spacing w:line="360" w:lineRule="auto"/>
            <w:jc w:val="both"/>
            <w:rPr>
              <w:rFonts w:ascii="Times New Roman" w:eastAsiaTheme="minorEastAsia" w:hAnsi="Times New Roman" w:cs="Times New Roman"/>
              <w:noProof/>
              <w:color w:val="000000" w:themeColor="text1"/>
              <w:sz w:val="24"/>
              <w:lang w:val="en-GB"/>
            </w:rPr>
          </w:pPr>
          <w:hyperlink w:anchor="_Toc132974858" w:history="1">
            <w:r w:rsidR="00C85B6D" w:rsidRPr="003E5C14">
              <w:rPr>
                <w:rStyle w:val="Hyperlink"/>
                <w:rFonts w:ascii="Times New Roman" w:hAnsi="Times New Roman" w:cs="Times New Roman"/>
                <w:noProof/>
                <w:color w:val="000000" w:themeColor="text1"/>
                <w:sz w:val="24"/>
                <w:lang w:val="en-GB"/>
              </w:rPr>
              <w:t>2.1 Employability and Unemployment</w:t>
            </w:r>
            <w:r w:rsidR="00C85B6D" w:rsidRPr="003E5C14">
              <w:rPr>
                <w:rFonts w:ascii="Times New Roman" w:hAnsi="Times New Roman" w:cs="Times New Roman"/>
                <w:noProof/>
                <w:webHidden/>
                <w:color w:val="000000" w:themeColor="text1"/>
                <w:sz w:val="24"/>
                <w:lang w:val="en-GB"/>
              </w:rPr>
              <w:tab/>
            </w:r>
            <w:r w:rsidR="00103C18" w:rsidRPr="003E5C14">
              <w:rPr>
                <w:rFonts w:ascii="Times New Roman" w:hAnsi="Times New Roman" w:cs="Times New Roman"/>
                <w:noProof/>
                <w:webHidden/>
                <w:color w:val="000000" w:themeColor="text1"/>
                <w:sz w:val="24"/>
                <w:lang w:val="en-GB"/>
              </w:rPr>
              <w:fldChar w:fldCharType="begin"/>
            </w:r>
            <w:r w:rsidR="00C85B6D" w:rsidRPr="003E5C14">
              <w:rPr>
                <w:rFonts w:ascii="Times New Roman" w:hAnsi="Times New Roman" w:cs="Times New Roman"/>
                <w:noProof/>
                <w:webHidden/>
                <w:color w:val="000000" w:themeColor="text1"/>
                <w:sz w:val="24"/>
                <w:lang w:val="en-GB"/>
              </w:rPr>
              <w:instrText xml:space="preserve"> PAGEREF _Toc132974858 \h </w:instrText>
            </w:r>
            <w:r w:rsidR="00103C18" w:rsidRPr="003E5C14">
              <w:rPr>
                <w:rFonts w:ascii="Times New Roman" w:hAnsi="Times New Roman" w:cs="Times New Roman"/>
                <w:noProof/>
                <w:webHidden/>
                <w:color w:val="000000" w:themeColor="text1"/>
                <w:sz w:val="24"/>
                <w:lang w:val="en-GB"/>
              </w:rPr>
            </w:r>
            <w:r w:rsidR="00103C18" w:rsidRPr="003E5C14">
              <w:rPr>
                <w:rFonts w:ascii="Times New Roman" w:hAnsi="Times New Roman" w:cs="Times New Roman"/>
                <w:noProof/>
                <w:webHidden/>
                <w:color w:val="000000" w:themeColor="text1"/>
                <w:sz w:val="24"/>
                <w:lang w:val="en-GB"/>
              </w:rPr>
              <w:fldChar w:fldCharType="separate"/>
            </w:r>
            <w:r w:rsidR="00C85B6D" w:rsidRPr="003E5C14">
              <w:rPr>
                <w:rFonts w:ascii="Times New Roman" w:hAnsi="Times New Roman" w:cs="Times New Roman"/>
                <w:noProof/>
                <w:webHidden/>
                <w:color w:val="000000" w:themeColor="text1"/>
                <w:sz w:val="24"/>
                <w:lang w:val="en-GB"/>
              </w:rPr>
              <w:t>2</w:t>
            </w:r>
            <w:r w:rsidR="00103C18" w:rsidRPr="003E5C14">
              <w:rPr>
                <w:rFonts w:ascii="Times New Roman" w:hAnsi="Times New Roman" w:cs="Times New Roman"/>
                <w:noProof/>
                <w:webHidden/>
                <w:color w:val="000000" w:themeColor="text1"/>
                <w:sz w:val="24"/>
                <w:lang w:val="en-GB"/>
              </w:rPr>
              <w:fldChar w:fldCharType="end"/>
            </w:r>
          </w:hyperlink>
        </w:p>
        <w:p w14:paraId="0BCC18F2" w14:textId="77777777" w:rsidR="00C85B6D" w:rsidRPr="003E5C14" w:rsidRDefault="00000000" w:rsidP="00C85B6D">
          <w:pPr>
            <w:pStyle w:val="TOC1"/>
            <w:tabs>
              <w:tab w:val="right" w:leader="dot" w:pos="9019"/>
            </w:tabs>
            <w:spacing w:line="360" w:lineRule="auto"/>
            <w:jc w:val="both"/>
            <w:rPr>
              <w:rFonts w:ascii="Times New Roman" w:eastAsiaTheme="minorEastAsia" w:hAnsi="Times New Roman" w:cs="Times New Roman"/>
              <w:noProof/>
              <w:color w:val="000000" w:themeColor="text1"/>
              <w:sz w:val="24"/>
              <w:lang w:val="en-GB"/>
            </w:rPr>
          </w:pPr>
          <w:hyperlink w:anchor="_Toc132974859" w:history="1">
            <w:r w:rsidR="00C85B6D" w:rsidRPr="003E5C14">
              <w:rPr>
                <w:rStyle w:val="Hyperlink"/>
                <w:rFonts w:ascii="Times New Roman" w:hAnsi="Times New Roman" w:cs="Times New Roman"/>
                <w:noProof/>
                <w:color w:val="000000" w:themeColor="text1"/>
                <w:sz w:val="24"/>
                <w:lang w:val="en-GB"/>
              </w:rPr>
              <w:t>2.2 Developed country</w:t>
            </w:r>
            <w:r w:rsidR="00C85B6D" w:rsidRPr="003E5C14">
              <w:rPr>
                <w:rFonts w:ascii="Times New Roman" w:hAnsi="Times New Roman" w:cs="Times New Roman"/>
                <w:noProof/>
                <w:webHidden/>
                <w:color w:val="000000" w:themeColor="text1"/>
                <w:sz w:val="24"/>
                <w:lang w:val="en-GB"/>
              </w:rPr>
              <w:tab/>
            </w:r>
            <w:r w:rsidR="00103C18" w:rsidRPr="003E5C14">
              <w:rPr>
                <w:rFonts w:ascii="Times New Roman" w:hAnsi="Times New Roman" w:cs="Times New Roman"/>
                <w:noProof/>
                <w:webHidden/>
                <w:color w:val="000000" w:themeColor="text1"/>
                <w:sz w:val="24"/>
                <w:lang w:val="en-GB"/>
              </w:rPr>
              <w:fldChar w:fldCharType="begin"/>
            </w:r>
            <w:r w:rsidR="00C85B6D" w:rsidRPr="003E5C14">
              <w:rPr>
                <w:rFonts w:ascii="Times New Roman" w:hAnsi="Times New Roman" w:cs="Times New Roman"/>
                <w:noProof/>
                <w:webHidden/>
                <w:color w:val="000000" w:themeColor="text1"/>
                <w:sz w:val="24"/>
                <w:lang w:val="en-GB"/>
              </w:rPr>
              <w:instrText xml:space="preserve"> PAGEREF _Toc132974859 \h </w:instrText>
            </w:r>
            <w:r w:rsidR="00103C18" w:rsidRPr="003E5C14">
              <w:rPr>
                <w:rFonts w:ascii="Times New Roman" w:hAnsi="Times New Roman" w:cs="Times New Roman"/>
                <w:noProof/>
                <w:webHidden/>
                <w:color w:val="000000" w:themeColor="text1"/>
                <w:sz w:val="24"/>
                <w:lang w:val="en-GB"/>
              </w:rPr>
            </w:r>
            <w:r w:rsidR="00103C18" w:rsidRPr="003E5C14">
              <w:rPr>
                <w:rFonts w:ascii="Times New Roman" w:hAnsi="Times New Roman" w:cs="Times New Roman"/>
                <w:noProof/>
                <w:webHidden/>
                <w:color w:val="000000" w:themeColor="text1"/>
                <w:sz w:val="24"/>
                <w:lang w:val="en-GB"/>
              </w:rPr>
              <w:fldChar w:fldCharType="separate"/>
            </w:r>
            <w:r w:rsidR="00C85B6D" w:rsidRPr="003E5C14">
              <w:rPr>
                <w:rFonts w:ascii="Times New Roman" w:hAnsi="Times New Roman" w:cs="Times New Roman"/>
                <w:noProof/>
                <w:webHidden/>
                <w:color w:val="000000" w:themeColor="text1"/>
                <w:sz w:val="24"/>
                <w:lang w:val="en-GB"/>
              </w:rPr>
              <w:t>3</w:t>
            </w:r>
            <w:r w:rsidR="00103C18" w:rsidRPr="003E5C14">
              <w:rPr>
                <w:rFonts w:ascii="Times New Roman" w:hAnsi="Times New Roman" w:cs="Times New Roman"/>
                <w:noProof/>
                <w:webHidden/>
                <w:color w:val="000000" w:themeColor="text1"/>
                <w:sz w:val="24"/>
                <w:lang w:val="en-GB"/>
              </w:rPr>
              <w:fldChar w:fldCharType="end"/>
            </w:r>
          </w:hyperlink>
        </w:p>
        <w:p w14:paraId="2FE5C5B8" w14:textId="77777777" w:rsidR="00C85B6D" w:rsidRPr="003E5C14" w:rsidRDefault="00000000" w:rsidP="00C85B6D">
          <w:pPr>
            <w:pStyle w:val="TOC1"/>
            <w:tabs>
              <w:tab w:val="right" w:leader="dot" w:pos="9019"/>
            </w:tabs>
            <w:spacing w:line="360" w:lineRule="auto"/>
            <w:jc w:val="both"/>
            <w:rPr>
              <w:rFonts w:ascii="Times New Roman" w:eastAsiaTheme="minorEastAsia" w:hAnsi="Times New Roman" w:cs="Times New Roman"/>
              <w:noProof/>
              <w:color w:val="000000" w:themeColor="text1"/>
              <w:sz w:val="24"/>
              <w:lang w:val="en-GB"/>
            </w:rPr>
          </w:pPr>
          <w:hyperlink w:anchor="_Toc132974860" w:history="1">
            <w:r w:rsidR="00C85B6D" w:rsidRPr="003E5C14">
              <w:rPr>
                <w:rStyle w:val="Hyperlink"/>
                <w:rFonts w:ascii="Times New Roman" w:hAnsi="Times New Roman" w:cs="Times New Roman"/>
                <w:noProof/>
                <w:color w:val="000000" w:themeColor="text1"/>
                <w:sz w:val="24"/>
                <w:lang w:val="en-GB"/>
              </w:rPr>
              <w:t>2.3 Developing country</w:t>
            </w:r>
            <w:r w:rsidR="00C85B6D" w:rsidRPr="003E5C14">
              <w:rPr>
                <w:rFonts w:ascii="Times New Roman" w:hAnsi="Times New Roman" w:cs="Times New Roman"/>
                <w:noProof/>
                <w:webHidden/>
                <w:color w:val="000000" w:themeColor="text1"/>
                <w:sz w:val="24"/>
                <w:lang w:val="en-GB"/>
              </w:rPr>
              <w:tab/>
            </w:r>
            <w:r w:rsidR="00103C18" w:rsidRPr="003E5C14">
              <w:rPr>
                <w:rFonts w:ascii="Times New Roman" w:hAnsi="Times New Roman" w:cs="Times New Roman"/>
                <w:noProof/>
                <w:webHidden/>
                <w:color w:val="000000" w:themeColor="text1"/>
                <w:sz w:val="24"/>
                <w:lang w:val="en-GB"/>
              </w:rPr>
              <w:fldChar w:fldCharType="begin"/>
            </w:r>
            <w:r w:rsidR="00C85B6D" w:rsidRPr="003E5C14">
              <w:rPr>
                <w:rFonts w:ascii="Times New Roman" w:hAnsi="Times New Roman" w:cs="Times New Roman"/>
                <w:noProof/>
                <w:webHidden/>
                <w:color w:val="000000" w:themeColor="text1"/>
                <w:sz w:val="24"/>
                <w:lang w:val="en-GB"/>
              </w:rPr>
              <w:instrText xml:space="preserve"> PAGEREF _Toc132974860 \h </w:instrText>
            </w:r>
            <w:r w:rsidR="00103C18" w:rsidRPr="003E5C14">
              <w:rPr>
                <w:rFonts w:ascii="Times New Roman" w:hAnsi="Times New Roman" w:cs="Times New Roman"/>
                <w:noProof/>
                <w:webHidden/>
                <w:color w:val="000000" w:themeColor="text1"/>
                <w:sz w:val="24"/>
                <w:lang w:val="en-GB"/>
              </w:rPr>
            </w:r>
            <w:r w:rsidR="00103C18" w:rsidRPr="003E5C14">
              <w:rPr>
                <w:rFonts w:ascii="Times New Roman" w:hAnsi="Times New Roman" w:cs="Times New Roman"/>
                <w:noProof/>
                <w:webHidden/>
                <w:color w:val="000000" w:themeColor="text1"/>
                <w:sz w:val="24"/>
                <w:lang w:val="en-GB"/>
              </w:rPr>
              <w:fldChar w:fldCharType="separate"/>
            </w:r>
            <w:r w:rsidR="00C85B6D" w:rsidRPr="003E5C14">
              <w:rPr>
                <w:rFonts w:ascii="Times New Roman" w:hAnsi="Times New Roman" w:cs="Times New Roman"/>
                <w:noProof/>
                <w:webHidden/>
                <w:color w:val="000000" w:themeColor="text1"/>
                <w:sz w:val="24"/>
                <w:lang w:val="en-GB"/>
              </w:rPr>
              <w:t>4</w:t>
            </w:r>
            <w:r w:rsidR="00103C18" w:rsidRPr="003E5C14">
              <w:rPr>
                <w:rFonts w:ascii="Times New Roman" w:hAnsi="Times New Roman" w:cs="Times New Roman"/>
                <w:noProof/>
                <w:webHidden/>
                <w:color w:val="000000" w:themeColor="text1"/>
                <w:sz w:val="24"/>
                <w:lang w:val="en-GB"/>
              </w:rPr>
              <w:fldChar w:fldCharType="end"/>
            </w:r>
          </w:hyperlink>
        </w:p>
        <w:p w14:paraId="1CDEFA77" w14:textId="77777777" w:rsidR="00C85B6D" w:rsidRPr="003E5C14" w:rsidRDefault="00000000" w:rsidP="00C85B6D">
          <w:pPr>
            <w:pStyle w:val="TOC1"/>
            <w:tabs>
              <w:tab w:val="right" w:leader="dot" w:pos="9019"/>
            </w:tabs>
            <w:spacing w:line="360" w:lineRule="auto"/>
            <w:jc w:val="both"/>
            <w:rPr>
              <w:rFonts w:ascii="Times New Roman" w:eastAsiaTheme="minorEastAsia" w:hAnsi="Times New Roman" w:cs="Times New Roman"/>
              <w:noProof/>
              <w:color w:val="000000" w:themeColor="text1"/>
              <w:sz w:val="24"/>
              <w:lang w:val="en-GB"/>
            </w:rPr>
          </w:pPr>
          <w:hyperlink w:anchor="_Toc132974861" w:history="1">
            <w:r w:rsidR="00C85B6D" w:rsidRPr="003E5C14">
              <w:rPr>
                <w:rStyle w:val="Hyperlink"/>
                <w:rFonts w:ascii="Times New Roman" w:hAnsi="Times New Roman" w:cs="Times New Roman"/>
                <w:noProof/>
                <w:color w:val="000000" w:themeColor="text1"/>
                <w:sz w:val="24"/>
                <w:lang w:val="en-GB"/>
              </w:rPr>
              <w:t>3. UK labour market evaluation of the managerial and business internal and external environment</w:t>
            </w:r>
            <w:r w:rsidR="00C85B6D" w:rsidRPr="003E5C14">
              <w:rPr>
                <w:rFonts w:ascii="Times New Roman" w:hAnsi="Times New Roman" w:cs="Times New Roman"/>
                <w:noProof/>
                <w:webHidden/>
                <w:color w:val="000000" w:themeColor="text1"/>
                <w:sz w:val="24"/>
                <w:lang w:val="en-GB"/>
              </w:rPr>
              <w:tab/>
            </w:r>
            <w:r w:rsidR="00103C18" w:rsidRPr="003E5C14">
              <w:rPr>
                <w:rFonts w:ascii="Times New Roman" w:hAnsi="Times New Roman" w:cs="Times New Roman"/>
                <w:noProof/>
                <w:webHidden/>
                <w:color w:val="000000" w:themeColor="text1"/>
                <w:sz w:val="24"/>
                <w:lang w:val="en-GB"/>
              </w:rPr>
              <w:fldChar w:fldCharType="begin"/>
            </w:r>
            <w:r w:rsidR="00C85B6D" w:rsidRPr="003E5C14">
              <w:rPr>
                <w:rFonts w:ascii="Times New Roman" w:hAnsi="Times New Roman" w:cs="Times New Roman"/>
                <w:noProof/>
                <w:webHidden/>
                <w:color w:val="000000" w:themeColor="text1"/>
                <w:sz w:val="24"/>
                <w:lang w:val="en-GB"/>
              </w:rPr>
              <w:instrText xml:space="preserve"> PAGEREF _Toc132974861 \h </w:instrText>
            </w:r>
            <w:r w:rsidR="00103C18" w:rsidRPr="003E5C14">
              <w:rPr>
                <w:rFonts w:ascii="Times New Roman" w:hAnsi="Times New Roman" w:cs="Times New Roman"/>
                <w:noProof/>
                <w:webHidden/>
                <w:color w:val="000000" w:themeColor="text1"/>
                <w:sz w:val="24"/>
                <w:lang w:val="en-GB"/>
              </w:rPr>
            </w:r>
            <w:r w:rsidR="00103C18" w:rsidRPr="003E5C14">
              <w:rPr>
                <w:rFonts w:ascii="Times New Roman" w:hAnsi="Times New Roman" w:cs="Times New Roman"/>
                <w:noProof/>
                <w:webHidden/>
                <w:color w:val="000000" w:themeColor="text1"/>
                <w:sz w:val="24"/>
                <w:lang w:val="en-GB"/>
              </w:rPr>
              <w:fldChar w:fldCharType="separate"/>
            </w:r>
            <w:r w:rsidR="00C85B6D" w:rsidRPr="003E5C14">
              <w:rPr>
                <w:rFonts w:ascii="Times New Roman" w:hAnsi="Times New Roman" w:cs="Times New Roman"/>
                <w:noProof/>
                <w:webHidden/>
                <w:color w:val="000000" w:themeColor="text1"/>
                <w:sz w:val="24"/>
                <w:lang w:val="en-GB"/>
              </w:rPr>
              <w:t>5</w:t>
            </w:r>
            <w:r w:rsidR="00103C18" w:rsidRPr="003E5C14">
              <w:rPr>
                <w:rFonts w:ascii="Times New Roman" w:hAnsi="Times New Roman" w:cs="Times New Roman"/>
                <w:noProof/>
                <w:webHidden/>
                <w:color w:val="000000" w:themeColor="text1"/>
                <w:sz w:val="24"/>
                <w:lang w:val="en-GB"/>
              </w:rPr>
              <w:fldChar w:fldCharType="end"/>
            </w:r>
          </w:hyperlink>
        </w:p>
        <w:p w14:paraId="313B59CF" w14:textId="77777777" w:rsidR="00C85B6D" w:rsidRPr="003E5C14" w:rsidRDefault="00000000" w:rsidP="00C85B6D">
          <w:pPr>
            <w:pStyle w:val="TOC1"/>
            <w:tabs>
              <w:tab w:val="right" w:leader="dot" w:pos="9019"/>
            </w:tabs>
            <w:spacing w:line="360" w:lineRule="auto"/>
            <w:jc w:val="both"/>
            <w:rPr>
              <w:rFonts w:ascii="Times New Roman" w:eastAsiaTheme="minorEastAsia" w:hAnsi="Times New Roman" w:cs="Times New Roman"/>
              <w:noProof/>
              <w:color w:val="000000" w:themeColor="text1"/>
              <w:sz w:val="24"/>
              <w:lang w:val="en-GB"/>
            </w:rPr>
          </w:pPr>
          <w:hyperlink w:anchor="_Toc132974862" w:history="1">
            <w:r w:rsidR="00C85B6D" w:rsidRPr="003E5C14">
              <w:rPr>
                <w:rStyle w:val="Hyperlink"/>
                <w:rFonts w:ascii="Times New Roman" w:hAnsi="Times New Roman" w:cs="Times New Roman"/>
                <w:noProof/>
                <w:color w:val="000000" w:themeColor="text1"/>
                <w:sz w:val="24"/>
                <w:lang w:val="en-GB"/>
              </w:rPr>
              <w:t>3.1 PESTLE analysis</w:t>
            </w:r>
            <w:r w:rsidR="00C85B6D" w:rsidRPr="003E5C14">
              <w:rPr>
                <w:rFonts w:ascii="Times New Roman" w:hAnsi="Times New Roman" w:cs="Times New Roman"/>
                <w:noProof/>
                <w:webHidden/>
                <w:color w:val="000000" w:themeColor="text1"/>
                <w:sz w:val="24"/>
                <w:lang w:val="en-GB"/>
              </w:rPr>
              <w:tab/>
            </w:r>
            <w:r w:rsidR="00103C18" w:rsidRPr="003E5C14">
              <w:rPr>
                <w:rFonts w:ascii="Times New Roman" w:hAnsi="Times New Roman" w:cs="Times New Roman"/>
                <w:noProof/>
                <w:webHidden/>
                <w:color w:val="000000" w:themeColor="text1"/>
                <w:sz w:val="24"/>
                <w:lang w:val="en-GB"/>
              </w:rPr>
              <w:fldChar w:fldCharType="begin"/>
            </w:r>
            <w:r w:rsidR="00C85B6D" w:rsidRPr="003E5C14">
              <w:rPr>
                <w:rFonts w:ascii="Times New Roman" w:hAnsi="Times New Roman" w:cs="Times New Roman"/>
                <w:noProof/>
                <w:webHidden/>
                <w:color w:val="000000" w:themeColor="text1"/>
                <w:sz w:val="24"/>
                <w:lang w:val="en-GB"/>
              </w:rPr>
              <w:instrText xml:space="preserve"> PAGEREF _Toc132974862 \h </w:instrText>
            </w:r>
            <w:r w:rsidR="00103C18" w:rsidRPr="003E5C14">
              <w:rPr>
                <w:rFonts w:ascii="Times New Roman" w:hAnsi="Times New Roman" w:cs="Times New Roman"/>
                <w:noProof/>
                <w:webHidden/>
                <w:color w:val="000000" w:themeColor="text1"/>
                <w:sz w:val="24"/>
                <w:lang w:val="en-GB"/>
              </w:rPr>
            </w:r>
            <w:r w:rsidR="00103C18" w:rsidRPr="003E5C14">
              <w:rPr>
                <w:rFonts w:ascii="Times New Roman" w:hAnsi="Times New Roman" w:cs="Times New Roman"/>
                <w:noProof/>
                <w:webHidden/>
                <w:color w:val="000000" w:themeColor="text1"/>
                <w:sz w:val="24"/>
                <w:lang w:val="en-GB"/>
              </w:rPr>
              <w:fldChar w:fldCharType="separate"/>
            </w:r>
            <w:r w:rsidR="00C85B6D" w:rsidRPr="003E5C14">
              <w:rPr>
                <w:rFonts w:ascii="Times New Roman" w:hAnsi="Times New Roman" w:cs="Times New Roman"/>
                <w:noProof/>
                <w:webHidden/>
                <w:color w:val="000000" w:themeColor="text1"/>
                <w:sz w:val="24"/>
                <w:lang w:val="en-GB"/>
              </w:rPr>
              <w:t>5</w:t>
            </w:r>
            <w:r w:rsidR="00103C18" w:rsidRPr="003E5C14">
              <w:rPr>
                <w:rFonts w:ascii="Times New Roman" w:hAnsi="Times New Roman" w:cs="Times New Roman"/>
                <w:noProof/>
                <w:webHidden/>
                <w:color w:val="000000" w:themeColor="text1"/>
                <w:sz w:val="24"/>
                <w:lang w:val="en-GB"/>
              </w:rPr>
              <w:fldChar w:fldCharType="end"/>
            </w:r>
          </w:hyperlink>
        </w:p>
        <w:p w14:paraId="4CF124FA" w14:textId="77777777" w:rsidR="00C85B6D" w:rsidRPr="003E5C14" w:rsidRDefault="00000000" w:rsidP="00C85B6D">
          <w:pPr>
            <w:pStyle w:val="TOC1"/>
            <w:tabs>
              <w:tab w:val="right" w:leader="dot" w:pos="9019"/>
            </w:tabs>
            <w:spacing w:line="360" w:lineRule="auto"/>
            <w:jc w:val="both"/>
            <w:rPr>
              <w:rFonts w:ascii="Times New Roman" w:eastAsiaTheme="minorEastAsia" w:hAnsi="Times New Roman" w:cs="Times New Roman"/>
              <w:noProof/>
              <w:color w:val="000000" w:themeColor="text1"/>
              <w:sz w:val="24"/>
              <w:lang w:val="en-GB"/>
            </w:rPr>
          </w:pPr>
          <w:hyperlink w:anchor="_Toc132974863" w:history="1">
            <w:r w:rsidR="00C85B6D" w:rsidRPr="003E5C14">
              <w:rPr>
                <w:rStyle w:val="Hyperlink"/>
                <w:rFonts w:ascii="Times New Roman" w:hAnsi="Times New Roman" w:cs="Times New Roman"/>
                <w:noProof/>
                <w:color w:val="000000" w:themeColor="text1"/>
                <w:sz w:val="24"/>
                <w:lang w:val="en-GB"/>
              </w:rPr>
              <w:t>4. Emerging changes in HR strategies in the UK market</w:t>
            </w:r>
            <w:r w:rsidR="00C85B6D" w:rsidRPr="003E5C14">
              <w:rPr>
                <w:rFonts w:ascii="Times New Roman" w:hAnsi="Times New Roman" w:cs="Times New Roman"/>
                <w:noProof/>
                <w:webHidden/>
                <w:color w:val="000000" w:themeColor="text1"/>
                <w:sz w:val="24"/>
                <w:lang w:val="en-GB"/>
              </w:rPr>
              <w:tab/>
            </w:r>
            <w:r w:rsidR="00103C18" w:rsidRPr="003E5C14">
              <w:rPr>
                <w:rFonts w:ascii="Times New Roman" w:hAnsi="Times New Roman" w:cs="Times New Roman"/>
                <w:noProof/>
                <w:webHidden/>
                <w:color w:val="000000" w:themeColor="text1"/>
                <w:sz w:val="24"/>
                <w:lang w:val="en-GB"/>
              </w:rPr>
              <w:fldChar w:fldCharType="begin"/>
            </w:r>
            <w:r w:rsidR="00C85B6D" w:rsidRPr="003E5C14">
              <w:rPr>
                <w:rFonts w:ascii="Times New Roman" w:hAnsi="Times New Roman" w:cs="Times New Roman"/>
                <w:noProof/>
                <w:webHidden/>
                <w:color w:val="000000" w:themeColor="text1"/>
                <w:sz w:val="24"/>
                <w:lang w:val="en-GB"/>
              </w:rPr>
              <w:instrText xml:space="preserve"> PAGEREF _Toc132974863 \h </w:instrText>
            </w:r>
            <w:r w:rsidR="00103C18" w:rsidRPr="003E5C14">
              <w:rPr>
                <w:rFonts w:ascii="Times New Roman" w:hAnsi="Times New Roman" w:cs="Times New Roman"/>
                <w:noProof/>
                <w:webHidden/>
                <w:color w:val="000000" w:themeColor="text1"/>
                <w:sz w:val="24"/>
                <w:lang w:val="en-GB"/>
              </w:rPr>
            </w:r>
            <w:r w:rsidR="00103C18" w:rsidRPr="003E5C14">
              <w:rPr>
                <w:rFonts w:ascii="Times New Roman" w:hAnsi="Times New Roman" w:cs="Times New Roman"/>
                <w:noProof/>
                <w:webHidden/>
                <w:color w:val="000000" w:themeColor="text1"/>
                <w:sz w:val="24"/>
                <w:lang w:val="en-GB"/>
              </w:rPr>
              <w:fldChar w:fldCharType="separate"/>
            </w:r>
            <w:r w:rsidR="00C85B6D" w:rsidRPr="003E5C14">
              <w:rPr>
                <w:rFonts w:ascii="Times New Roman" w:hAnsi="Times New Roman" w:cs="Times New Roman"/>
                <w:noProof/>
                <w:webHidden/>
                <w:color w:val="000000" w:themeColor="text1"/>
                <w:sz w:val="24"/>
                <w:lang w:val="en-GB"/>
              </w:rPr>
              <w:t>7</w:t>
            </w:r>
            <w:r w:rsidR="00103C18" w:rsidRPr="003E5C14">
              <w:rPr>
                <w:rFonts w:ascii="Times New Roman" w:hAnsi="Times New Roman" w:cs="Times New Roman"/>
                <w:noProof/>
                <w:webHidden/>
                <w:color w:val="000000" w:themeColor="text1"/>
                <w:sz w:val="24"/>
                <w:lang w:val="en-GB"/>
              </w:rPr>
              <w:fldChar w:fldCharType="end"/>
            </w:r>
          </w:hyperlink>
        </w:p>
        <w:p w14:paraId="5A246F4C" w14:textId="77777777" w:rsidR="00C85B6D" w:rsidRPr="003E5C14" w:rsidRDefault="00000000" w:rsidP="00C85B6D">
          <w:pPr>
            <w:pStyle w:val="TOC1"/>
            <w:tabs>
              <w:tab w:val="right" w:leader="dot" w:pos="9019"/>
            </w:tabs>
            <w:spacing w:line="360" w:lineRule="auto"/>
            <w:jc w:val="both"/>
            <w:rPr>
              <w:rFonts w:ascii="Times New Roman" w:eastAsiaTheme="minorEastAsia" w:hAnsi="Times New Roman" w:cs="Times New Roman"/>
              <w:noProof/>
              <w:color w:val="000000" w:themeColor="text1"/>
              <w:sz w:val="24"/>
              <w:lang w:val="en-GB"/>
            </w:rPr>
          </w:pPr>
          <w:hyperlink w:anchor="_Toc132974864" w:history="1">
            <w:r w:rsidR="00C85B6D" w:rsidRPr="003E5C14">
              <w:rPr>
                <w:rStyle w:val="Hyperlink"/>
                <w:rFonts w:ascii="Times New Roman" w:hAnsi="Times New Roman" w:cs="Times New Roman"/>
                <w:noProof/>
                <w:color w:val="000000" w:themeColor="text1"/>
                <w:sz w:val="24"/>
                <w:lang w:val="en-GB"/>
              </w:rPr>
              <w:t>4.1 Post-Brexit</w:t>
            </w:r>
            <w:r w:rsidR="00C85B6D" w:rsidRPr="003E5C14">
              <w:rPr>
                <w:rFonts w:ascii="Times New Roman" w:hAnsi="Times New Roman" w:cs="Times New Roman"/>
                <w:noProof/>
                <w:webHidden/>
                <w:color w:val="000000" w:themeColor="text1"/>
                <w:sz w:val="24"/>
                <w:lang w:val="en-GB"/>
              </w:rPr>
              <w:tab/>
            </w:r>
            <w:r w:rsidR="00103C18" w:rsidRPr="003E5C14">
              <w:rPr>
                <w:rFonts w:ascii="Times New Roman" w:hAnsi="Times New Roman" w:cs="Times New Roman"/>
                <w:noProof/>
                <w:webHidden/>
                <w:color w:val="000000" w:themeColor="text1"/>
                <w:sz w:val="24"/>
                <w:lang w:val="en-GB"/>
              </w:rPr>
              <w:fldChar w:fldCharType="begin"/>
            </w:r>
            <w:r w:rsidR="00C85B6D" w:rsidRPr="003E5C14">
              <w:rPr>
                <w:rFonts w:ascii="Times New Roman" w:hAnsi="Times New Roman" w:cs="Times New Roman"/>
                <w:noProof/>
                <w:webHidden/>
                <w:color w:val="000000" w:themeColor="text1"/>
                <w:sz w:val="24"/>
                <w:lang w:val="en-GB"/>
              </w:rPr>
              <w:instrText xml:space="preserve"> PAGEREF _Toc132974864 \h </w:instrText>
            </w:r>
            <w:r w:rsidR="00103C18" w:rsidRPr="003E5C14">
              <w:rPr>
                <w:rFonts w:ascii="Times New Roman" w:hAnsi="Times New Roman" w:cs="Times New Roman"/>
                <w:noProof/>
                <w:webHidden/>
                <w:color w:val="000000" w:themeColor="text1"/>
                <w:sz w:val="24"/>
                <w:lang w:val="en-GB"/>
              </w:rPr>
            </w:r>
            <w:r w:rsidR="00103C18" w:rsidRPr="003E5C14">
              <w:rPr>
                <w:rFonts w:ascii="Times New Roman" w:hAnsi="Times New Roman" w:cs="Times New Roman"/>
                <w:noProof/>
                <w:webHidden/>
                <w:color w:val="000000" w:themeColor="text1"/>
                <w:sz w:val="24"/>
                <w:lang w:val="en-GB"/>
              </w:rPr>
              <w:fldChar w:fldCharType="separate"/>
            </w:r>
            <w:r w:rsidR="00C85B6D" w:rsidRPr="003E5C14">
              <w:rPr>
                <w:rFonts w:ascii="Times New Roman" w:hAnsi="Times New Roman" w:cs="Times New Roman"/>
                <w:noProof/>
                <w:webHidden/>
                <w:color w:val="000000" w:themeColor="text1"/>
                <w:sz w:val="24"/>
                <w:lang w:val="en-GB"/>
              </w:rPr>
              <w:t>7</w:t>
            </w:r>
            <w:r w:rsidR="00103C18" w:rsidRPr="003E5C14">
              <w:rPr>
                <w:rFonts w:ascii="Times New Roman" w:hAnsi="Times New Roman" w:cs="Times New Roman"/>
                <w:noProof/>
                <w:webHidden/>
                <w:color w:val="000000" w:themeColor="text1"/>
                <w:sz w:val="24"/>
                <w:lang w:val="en-GB"/>
              </w:rPr>
              <w:fldChar w:fldCharType="end"/>
            </w:r>
          </w:hyperlink>
        </w:p>
        <w:p w14:paraId="42CEA6B4" w14:textId="77777777" w:rsidR="00C85B6D" w:rsidRPr="003E5C14" w:rsidRDefault="00000000" w:rsidP="00C85B6D">
          <w:pPr>
            <w:pStyle w:val="TOC1"/>
            <w:tabs>
              <w:tab w:val="right" w:leader="dot" w:pos="9019"/>
            </w:tabs>
            <w:spacing w:line="360" w:lineRule="auto"/>
            <w:jc w:val="both"/>
            <w:rPr>
              <w:rFonts w:ascii="Times New Roman" w:eastAsiaTheme="minorEastAsia" w:hAnsi="Times New Roman" w:cs="Times New Roman"/>
              <w:noProof/>
              <w:color w:val="000000" w:themeColor="text1"/>
              <w:sz w:val="24"/>
              <w:lang w:val="en-GB"/>
            </w:rPr>
          </w:pPr>
          <w:hyperlink w:anchor="_Toc132974865" w:history="1">
            <w:r w:rsidR="00C85B6D" w:rsidRPr="003E5C14">
              <w:rPr>
                <w:rStyle w:val="Hyperlink"/>
                <w:rFonts w:ascii="Times New Roman" w:hAnsi="Times New Roman" w:cs="Times New Roman"/>
                <w:noProof/>
                <w:color w:val="000000" w:themeColor="text1"/>
                <w:sz w:val="24"/>
                <w:lang w:val="en-GB"/>
              </w:rPr>
              <w:t>4.2 Post-COVID-19</w:t>
            </w:r>
            <w:r w:rsidR="00C85B6D" w:rsidRPr="003E5C14">
              <w:rPr>
                <w:rFonts w:ascii="Times New Roman" w:hAnsi="Times New Roman" w:cs="Times New Roman"/>
                <w:noProof/>
                <w:webHidden/>
                <w:color w:val="000000" w:themeColor="text1"/>
                <w:sz w:val="24"/>
                <w:lang w:val="en-GB"/>
              </w:rPr>
              <w:tab/>
            </w:r>
            <w:r w:rsidR="00103C18" w:rsidRPr="003E5C14">
              <w:rPr>
                <w:rFonts w:ascii="Times New Roman" w:hAnsi="Times New Roman" w:cs="Times New Roman"/>
                <w:noProof/>
                <w:webHidden/>
                <w:color w:val="000000" w:themeColor="text1"/>
                <w:sz w:val="24"/>
                <w:lang w:val="en-GB"/>
              </w:rPr>
              <w:fldChar w:fldCharType="begin"/>
            </w:r>
            <w:r w:rsidR="00C85B6D" w:rsidRPr="003E5C14">
              <w:rPr>
                <w:rFonts w:ascii="Times New Roman" w:hAnsi="Times New Roman" w:cs="Times New Roman"/>
                <w:noProof/>
                <w:webHidden/>
                <w:color w:val="000000" w:themeColor="text1"/>
                <w:sz w:val="24"/>
                <w:lang w:val="en-GB"/>
              </w:rPr>
              <w:instrText xml:space="preserve"> PAGEREF _Toc132974865 \h </w:instrText>
            </w:r>
            <w:r w:rsidR="00103C18" w:rsidRPr="003E5C14">
              <w:rPr>
                <w:rFonts w:ascii="Times New Roman" w:hAnsi="Times New Roman" w:cs="Times New Roman"/>
                <w:noProof/>
                <w:webHidden/>
                <w:color w:val="000000" w:themeColor="text1"/>
                <w:sz w:val="24"/>
                <w:lang w:val="en-GB"/>
              </w:rPr>
            </w:r>
            <w:r w:rsidR="00103C18" w:rsidRPr="003E5C14">
              <w:rPr>
                <w:rFonts w:ascii="Times New Roman" w:hAnsi="Times New Roman" w:cs="Times New Roman"/>
                <w:noProof/>
                <w:webHidden/>
                <w:color w:val="000000" w:themeColor="text1"/>
                <w:sz w:val="24"/>
                <w:lang w:val="en-GB"/>
              </w:rPr>
              <w:fldChar w:fldCharType="separate"/>
            </w:r>
            <w:r w:rsidR="00C85B6D" w:rsidRPr="003E5C14">
              <w:rPr>
                <w:rFonts w:ascii="Times New Roman" w:hAnsi="Times New Roman" w:cs="Times New Roman"/>
                <w:noProof/>
                <w:webHidden/>
                <w:color w:val="000000" w:themeColor="text1"/>
                <w:sz w:val="24"/>
                <w:lang w:val="en-GB"/>
              </w:rPr>
              <w:t>8</w:t>
            </w:r>
            <w:r w:rsidR="00103C18" w:rsidRPr="003E5C14">
              <w:rPr>
                <w:rFonts w:ascii="Times New Roman" w:hAnsi="Times New Roman" w:cs="Times New Roman"/>
                <w:noProof/>
                <w:webHidden/>
                <w:color w:val="000000" w:themeColor="text1"/>
                <w:sz w:val="24"/>
                <w:lang w:val="en-GB"/>
              </w:rPr>
              <w:fldChar w:fldCharType="end"/>
            </w:r>
          </w:hyperlink>
        </w:p>
        <w:p w14:paraId="0CDE170B" w14:textId="77777777" w:rsidR="00C85B6D" w:rsidRPr="003E5C14" w:rsidRDefault="00000000" w:rsidP="00C85B6D">
          <w:pPr>
            <w:pStyle w:val="TOC1"/>
            <w:tabs>
              <w:tab w:val="right" w:leader="dot" w:pos="9019"/>
            </w:tabs>
            <w:spacing w:line="360" w:lineRule="auto"/>
            <w:jc w:val="both"/>
            <w:rPr>
              <w:rFonts w:ascii="Times New Roman" w:eastAsiaTheme="minorEastAsia" w:hAnsi="Times New Roman" w:cs="Times New Roman"/>
              <w:noProof/>
              <w:color w:val="000000" w:themeColor="text1"/>
              <w:sz w:val="24"/>
              <w:lang w:val="en-GB"/>
            </w:rPr>
          </w:pPr>
          <w:hyperlink w:anchor="_Toc132974866" w:history="1">
            <w:r w:rsidR="00C85B6D" w:rsidRPr="003E5C14">
              <w:rPr>
                <w:rStyle w:val="Hyperlink"/>
                <w:rFonts w:ascii="Times New Roman" w:hAnsi="Times New Roman" w:cs="Times New Roman"/>
                <w:noProof/>
                <w:color w:val="000000" w:themeColor="text1"/>
                <w:sz w:val="24"/>
                <w:lang w:val="en-GB"/>
              </w:rPr>
              <w:t>4.3 Cost of living Crisis 2022 Recession</w:t>
            </w:r>
            <w:r w:rsidR="00C85B6D" w:rsidRPr="003E5C14">
              <w:rPr>
                <w:rFonts w:ascii="Times New Roman" w:hAnsi="Times New Roman" w:cs="Times New Roman"/>
                <w:noProof/>
                <w:webHidden/>
                <w:color w:val="000000" w:themeColor="text1"/>
                <w:sz w:val="24"/>
                <w:lang w:val="en-GB"/>
              </w:rPr>
              <w:tab/>
            </w:r>
            <w:r w:rsidR="00103C18" w:rsidRPr="003E5C14">
              <w:rPr>
                <w:rFonts w:ascii="Times New Roman" w:hAnsi="Times New Roman" w:cs="Times New Roman"/>
                <w:noProof/>
                <w:webHidden/>
                <w:color w:val="000000" w:themeColor="text1"/>
                <w:sz w:val="24"/>
                <w:lang w:val="en-GB"/>
              </w:rPr>
              <w:fldChar w:fldCharType="begin"/>
            </w:r>
            <w:r w:rsidR="00C85B6D" w:rsidRPr="003E5C14">
              <w:rPr>
                <w:rFonts w:ascii="Times New Roman" w:hAnsi="Times New Roman" w:cs="Times New Roman"/>
                <w:noProof/>
                <w:webHidden/>
                <w:color w:val="000000" w:themeColor="text1"/>
                <w:sz w:val="24"/>
                <w:lang w:val="en-GB"/>
              </w:rPr>
              <w:instrText xml:space="preserve"> PAGEREF _Toc132974866 \h </w:instrText>
            </w:r>
            <w:r w:rsidR="00103C18" w:rsidRPr="003E5C14">
              <w:rPr>
                <w:rFonts w:ascii="Times New Roman" w:hAnsi="Times New Roman" w:cs="Times New Roman"/>
                <w:noProof/>
                <w:webHidden/>
                <w:color w:val="000000" w:themeColor="text1"/>
                <w:sz w:val="24"/>
                <w:lang w:val="en-GB"/>
              </w:rPr>
            </w:r>
            <w:r w:rsidR="00103C18" w:rsidRPr="003E5C14">
              <w:rPr>
                <w:rFonts w:ascii="Times New Roman" w:hAnsi="Times New Roman" w:cs="Times New Roman"/>
                <w:noProof/>
                <w:webHidden/>
                <w:color w:val="000000" w:themeColor="text1"/>
                <w:sz w:val="24"/>
                <w:lang w:val="en-GB"/>
              </w:rPr>
              <w:fldChar w:fldCharType="separate"/>
            </w:r>
            <w:r w:rsidR="00C85B6D" w:rsidRPr="003E5C14">
              <w:rPr>
                <w:rFonts w:ascii="Times New Roman" w:hAnsi="Times New Roman" w:cs="Times New Roman"/>
                <w:noProof/>
                <w:webHidden/>
                <w:color w:val="000000" w:themeColor="text1"/>
                <w:sz w:val="24"/>
                <w:lang w:val="en-GB"/>
              </w:rPr>
              <w:t>9</w:t>
            </w:r>
            <w:r w:rsidR="00103C18" w:rsidRPr="003E5C14">
              <w:rPr>
                <w:rFonts w:ascii="Times New Roman" w:hAnsi="Times New Roman" w:cs="Times New Roman"/>
                <w:noProof/>
                <w:webHidden/>
                <w:color w:val="000000" w:themeColor="text1"/>
                <w:sz w:val="24"/>
                <w:lang w:val="en-GB"/>
              </w:rPr>
              <w:fldChar w:fldCharType="end"/>
            </w:r>
          </w:hyperlink>
        </w:p>
        <w:p w14:paraId="3F26B7B2" w14:textId="77777777" w:rsidR="00C85B6D" w:rsidRPr="003E5C14" w:rsidRDefault="00000000" w:rsidP="00C85B6D">
          <w:pPr>
            <w:pStyle w:val="TOC1"/>
            <w:tabs>
              <w:tab w:val="right" w:leader="dot" w:pos="9019"/>
            </w:tabs>
            <w:spacing w:line="360" w:lineRule="auto"/>
            <w:jc w:val="both"/>
            <w:rPr>
              <w:rFonts w:ascii="Times New Roman" w:eastAsiaTheme="minorEastAsia" w:hAnsi="Times New Roman" w:cs="Times New Roman"/>
              <w:noProof/>
              <w:color w:val="000000" w:themeColor="text1"/>
              <w:sz w:val="24"/>
              <w:lang w:val="en-GB"/>
            </w:rPr>
          </w:pPr>
          <w:hyperlink w:anchor="_Toc132974867" w:history="1">
            <w:r w:rsidR="00C85B6D" w:rsidRPr="003E5C14">
              <w:rPr>
                <w:rStyle w:val="Hyperlink"/>
                <w:rFonts w:ascii="Times New Roman" w:hAnsi="Times New Roman" w:cs="Times New Roman"/>
                <w:noProof/>
                <w:color w:val="000000" w:themeColor="text1"/>
                <w:sz w:val="24"/>
                <w:lang w:val="en-GB"/>
              </w:rPr>
              <w:t>5. Recommendation-MBO’s model</w:t>
            </w:r>
            <w:r w:rsidR="00C85B6D" w:rsidRPr="003E5C14">
              <w:rPr>
                <w:rFonts w:ascii="Times New Roman" w:hAnsi="Times New Roman" w:cs="Times New Roman"/>
                <w:noProof/>
                <w:webHidden/>
                <w:color w:val="000000" w:themeColor="text1"/>
                <w:sz w:val="24"/>
                <w:lang w:val="en-GB"/>
              </w:rPr>
              <w:tab/>
            </w:r>
            <w:r w:rsidR="00103C18" w:rsidRPr="003E5C14">
              <w:rPr>
                <w:rFonts w:ascii="Times New Roman" w:hAnsi="Times New Roman" w:cs="Times New Roman"/>
                <w:noProof/>
                <w:webHidden/>
                <w:color w:val="000000" w:themeColor="text1"/>
                <w:sz w:val="24"/>
                <w:lang w:val="en-GB"/>
              </w:rPr>
              <w:fldChar w:fldCharType="begin"/>
            </w:r>
            <w:r w:rsidR="00C85B6D" w:rsidRPr="003E5C14">
              <w:rPr>
                <w:rFonts w:ascii="Times New Roman" w:hAnsi="Times New Roman" w:cs="Times New Roman"/>
                <w:noProof/>
                <w:webHidden/>
                <w:color w:val="000000" w:themeColor="text1"/>
                <w:sz w:val="24"/>
                <w:lang w:val="en-GB"/>
              </w:rPr>
              <w:instrText xml:space="preserve"> PAGEREF _Toc132974867 \h </w:instrText>
            </w:r>
            <w:r w:rsidR="00103C18" w:rsidRPr="003E5C14">
              <w:rPr>
                <w:rFonts w:ascii="Times New Roman" w:hAnsi="Times New Roman" w:cs="Times New Roman"/>
                <w:noProof/>
                <w:webHidden/>
                <w:color w:val="000000" w:themeColor="text1"/>
                <w:sz w:val="24"/>
                <w:lang w:val="en-GB"/>
              </w:rPr>
            </w:r>
            <w:r w:rsidR="00103C18" w:rsidRPr="003E5C14">
              <w:rPr>
                <w:rFonts w:ascii="Times New Roman" w:hAnsi="Times New Roman" w:cs="Times New Roman"/>
                <w:noProof/>
                <w:webHidden/>
                <w:color w:val="000000" w:themeColor="text1"/>
                <w:sz w:val="24"/>
                <w:lang w:val="en-GB"/>
              </w:rPr>
              <w:fldChar w:fldCharType="separate"/>
            </w:r>
            <w:r w:rsidR="00C85B6D" w:rsidRPr="003E5C14">
              <w:rPr>
                <w:rFonts w:ascii="Times New Roman" w:hAnsi="Times New Roman" w:cs="Times New Roman"/>
                <w:noProof/>
                <w:webHidden/>
                <w:color w:val="000000" w:themeColor="text1"/>
                <w:sz w:val="24"/>
                <w:lang w:val="en-GB"/>
              </w:rPr>
              <w:t>10</w:t>
            </w:r>
            <w:r w:rsidR="00103C18" w:rsidRPr="003E5C14">
              <w:rPr>
                <w:rFonts w:ascii="Times New Roman" w:hAnsi="Times New Roman" w:cs="Times New Roman"/>
                <w:noProof/>
                <w:webHidden/>
                <w:color w:val="000000" w:themeColor="text1"/>
                <w:sz w:val="24"/>
                <w:lang w:val="en-GB"/>
              </w:rPr>
              <w:fldChar w:fldCharType="end"/>
            </w:r>
          </w:hyperlink>
        </w:p>
        <w:p w14:paraId="4B61F211" w14:textId="77777777" w:rsidR="00C85B6D" w:rsidRPr="003E5C14" w:rsidRDefault="00000000" w:rsidP="00C85B6D">
          <w:pPr>
            <w:pStyle w:val="TOC1"/>
            <w:tabs>
              <w:tab w:val="right" w:leader="dot" w:pos="9019"/>
            </w:tabs>
            <w:spacing w:line="360" w:lineRule="auto"/>
            <w:jc w:val="both"/>
            <w:rPr>
              <w:rFonts w:ascii="Times New Roman" w:eastAsiaTheme="minorEastAsia" w:hAnsi="Times New Roman" w:cs="Times New Roman"/>
              <w:noProof/>
              <w:color w:val="000000" w:themeColor="text1"/>
              <w:sz w:val="24"/>
              <w:lang w:val="en-GB"/>
            </w:rPr>
          </w:pPr>
          <w:hyperlink w:anchor="_Toc132974868" w:history="1">
            <w:r w:rsidR="00C85B6D" w:rsidRPr="003E5C14">
              <w:rPr>
                <w:rStyle w:val="Hyperlink"/>
                <w:rFonts w:ascii="Times New Roman" w:hAnsi="Times New Roman" w:cs="Times New Roman"/>
                <w:noProof/>
                <w:color w:val="000000" w:themeColor="text1"/>
                <w:sz w:val="24"/>
                <w:lang w:val="en-GB"/>
              </w:rPr>
              <w:t>6. Conclusion</w:t>
            </w:r>
            <w:r w:rsidR="00C85B6D" w:rsidRPr="003E5C14">
              <w:rPr>
                <w:rFonts w:ascii="Times New Roman" w:hAnsi="Times New Roman" w:cs="Times New Roman"/>
                <w:noProof/>
                <w:webHidden/>
                <w:color w:val="000000" w:themeColor="text1"/>
                <w:sz w:val="24"/>
                <w:lang w:val="en-GB"/>
              </w:rPr>
              <w:tab/>
            </w:r>
            <w:r w:rsidR="00103C18" w:rsidRPr="003E5C14">
              <w:rPr>
                <w:rFonts w:ascii="Times New Roman" w:hAnsi="Times New Roman" w:cs="Times New Roman"/>
                <w:noProof/>
                <w:webHidden/>
                <w:color w:val="000000" w:themeColor="text1"/>
                <w:sz w:val="24"/>
                <w:lang w:val="en-GB"/>
              </w:rPr>
              <w:fldChar w:fldCharType="begin"/>
            </w:r>
            <w:r w:rsidR="00C85B6D" w:rsidRPr="003E5C14">
              <w:rPr>
                <w:rFonts w:ascii="Times New Roman" w:hAnsi="Times New Roman" w:cs="Times New Roman"/>
                <w:noProof/>
                <w:webHidden/>
                <w:color w:val="000000" w:themeColor="text1"/>
                <w:sz w:val="24"/>
                <w:lang w:val="en-GB"/>
              </w:rPr>
              <w:instrText xml:space="preserve"> PAGEREF _Toc132974868 \h </w:instrText>
            </w:r>
            <w:r w:rsidR="00103C18" w:rsidRPr="003E5C14">
              <w:rPr>
                <w:rFonts w:ascii="Times New Roman" w:hAnsi="Times New Roman" w:cs="Times New Roman"/>
                <w:noProof/>
                <w:webHidden/>
                <w:color w:val="000000" w:themeColor="text1"/>
                <w:sz w:val="24"/>
                <w:lang w:val="en-GB"/>
              </w:rPr>
            </w:r>
            <w:r w:rsidR="00103C18" w:rsidRPr="003E5C14">
              <w:rPr>
                <w:rFonts w:ascii="Times New Roman" w:hAnsi="Times New Roman" w:cs="Times New Roman"/>
                <w:noProof/>
                <w:webHidden/>
                <w:color w:val="000000" w:themeColor="text1"/>
                <w:sz w:val="24"/>
                <w:lang w:val="en-GB"/>
              </w:rPr>
              <w:fldChar w:fldCharType="separate"/>
            </w:r>
            <w:r w:rsidR="00C85B6D" w:rsidRPr="003E5C14">
              <w:rPr>
                <w:rFonts w:ascii="Times New Roman" w:hAnsi="Times New Roman" w:cs="Times New Roman"/>
                <w:noProof/>
                <w:webHidden/>
                <w:color w:val="000000" w:themeColor="text1"/>
                <w:sz w:val="24"/>
                <w:lang w:val="en-GB"/>
              </w:rPr>
              <w:t>11</w:t>
            </w:r>
            <w:r w:rsidR="00103C18" w:rsidRPr="003E5C14">
              <w:rPr>
                <w:rFonts w:ascii="Times New Roman" w:hAnsi="Times New Roman" w:cs="Times New Roman"/>
                <w:noProof/>
                <w:webHidden/>
                <w:color w:val="000000" w:themeColor="text1"/>
                <w:sz w:val="24"/>
                <w:lang w:val="en-GB"/>
              </w:rPr>
              <w:fldChar w:fldCharType="end"/>
            </w:r>
          </w:hyperlink>
        </w:p>
        <w:p w14:paraId="07905E2E" w14:textId="77777777" w:rsidR="00C85B6D" w:rsidRPr="003E5C14" w:rsidRDefault="00000000" w:rsidP="00C85B6D">
          <w:pPr>
            <w:pStyle w:val="TOC1"/>
            <w:tabs>
              <w:tab w:val="right" w:leader="dot" w:pos="9019"/>
            </w:tabs>
            <w:spacing w:line="360" w:lineRule="auto"/>
            <w:jc w:val="both"/>
            <w:rPr>
              <w:rFonts w:ascii="Times New Roman" w:eastAsiaTheme="minorEastAsia" w:hAnsi="Times New Roman" w:cs="Times New Roman"/>
              <w:noProof/>
              <w:color w:val="000000" w:themeColor="text1"/>
              <w:sz w:val="24"/>
              <w:lang w:val="en-GB"/>
            </w:rPr>
          </w:pPr>
          <w:hyperlink w:anchor="_Toc132974869" w:history="1">
            <w:r w:rsidR="00C85B6D" w:rsidRPr="003E5C14">
              <w:rPr>
                <w:rStyle w:val="Hyperlink"/>
                <w:rFonts w:ascii="Times New Roman" w:hAnsi="Times New Roman" w:cs="Times New Roman"/>
                <w:noProof/>
                <w:color w:val="000000" w:themeColor="text1"/>
                <w:sz w:val="24"/>
                <w:lang w:val="en-GB"/>
              </w:rPr>
              <w:t>7. Labour market predictions</w:t>
            </w:r>
            <w:r w:rsidR="00C85B6D" w:rsidRPr="003E5C14">
              <w:rPr>
                <w:rFonts w:ascii="Times New Roman" w:hAnsi="Times New Roman" w:cs="Times New Roman"/>
                <w:noProof/>
                <w:webHidden/>
                <w:color w:val="000000" w:themeColor="text1"/>
                <w:sz w:val="24"/>
                <w:lang w:val="en-GB"/>
              </w:rPr>
              <w:tab/>
            </w:r>
            <w:r w:rsidR="00103C18" w:rsidRPr="003E5C14">
              <w:rPr>
                <w:rFonts w:ascii="Times New Roman" w:hAnsi="Times New Roman" w:cs="Times New Roman"/>
                <w:noProof/>
                <w:webHidden/>
                <w:color w:val="000000" w:themeColor="text1"/>
                <w:sz w:val="24"/>
                <w:lang w:val="en-GB"/>
              </w:rPr>
              <w:fldChar w:fldCharType="begin"/>
            </w:r>
            <w:r w:rsidR="00C85B6D" w:rsidRPr="003E5C14">
              <w:rPr>
                <w:rFonts w:ascii="Times New Roman" w:hAnsi="Times New Roman" w:cs="Times New Roman"/>
                <w:noProof/>
                <w:webHidden/>
                <w:color w:val="000000" w:themeColor="text1"/>
                <w:sz w:val="24"/>
                <w:lang w:val="en-GB"/>
              </w:rPr>
              <w:instrText xml:space="preserve"> PAGEREF _Toc132974869 \h </w:instrText>
            </w:r>
            <w:r w:rsidR="00103C18" w:rsidRPr="003E5C14">
              <w:rPr>
                <w:rFonts w:ascii="Times New Roman" w:hAnsi="Times New Roman" w:cs="Times New Roman"/>
                <w:noProof/>
                <w:webHidden/>
                <w:color w:val="000000" w:themeColor="text1"/>
                <w:sz w:val="24"/>
                <w:lang w:val="en-GB"/>
              </w:rPr>
            </w:r>
            <w:r w:rsidR="00103C18" w:rsidRPr="003E5C14">
              <w:rPr>
                <w:rFonts w:ascii="Times New Roman" w:hAnsi="Times New Roman" w:cs="Times New Roman"/>
                <w:noProof/>
                <w:webHidden/>
                <w:color w:val="000000" w:themeColor="text1"/>
                <w:sz w:val="24"/>
                <w:lang w:val="en-GB"/>
              </w:rPr>
              <w:fldChar w:fldCharType="separate"/>
            </w:r>
            <w:r w:rsidR="00C85B6D" w:rsidRPr="003E5C14">
              <w:rPr>
                <w:rFonts w:ascii="Times New Roman" w:hAnsi="Times New Roman" w:cs="Times New Roman"/>
                <w:noProof/>
                <w:webHidden/>
                <w:color w:val="000000" w:themeColor="text1"/>
                <w:sz w:val="24"/>
                <w:lang w:val="en-GB"/>
              </w:rPr>
              <w:t>11</w:t>
            </w:r>
            <w:r w:rsidR="00103C18" w:rsidRPr="003E5C14">
              <w:rPr>
                <w:rFonts w:ascii="Times New Roman" w:hAnsi="Times New Roman" w:cs="Times New Roman"/>
                <w:noProof/>
                <w:webHidden/>
                <w:color w:val="000000" w:themeColor="text1"/>
                <w:sz w:val="24"/>
                <w:lang w:val="en-GB"/>
              </w:rPr>
              <w:fldChar w:fldCharType="end"/>
            </w:r>
          </w:hyperlink>
        </w:p>
        <w:p w14:paraId="4879C2AF" w14:textId="77777777" w:rsidR="00C85B6D" w:rsidRPr="003E5C14" w:rsidRDefault="00000000" w:rsidP="00C85B6D">
          <w:pPr>
            <w:pStyle w:val="TOC1"/>
            <w:tabs>
              <w:tab w:val="right" w:leader="dot" w:pos="9019"/>
            </w:tabs>
            <w:spacing w:line="360" w:lineRule="auto"/>
            <w:jc w:val="both"/>
            <w:rPr>
              <w:rFonts w:asciiTheme="minorHAnsi" w:eastAsiaTheme="minorEastAsia" w:hAnsiTheme="minorHAnsi" w:cstheme="minorBidi"/>
              <w:noProof/>
              <w:color w:val="000000" w:themeColor="text1"/>
              <w:lang w:val="en-GB"/>
            </w:rPr>
          </w:pPr>
          <w:hyperlink w:anchor="_Toc132974870" w:history="1">
            <w:r w:rsidR="00C85B6D" w:rsidRPr="003E5C14">
              <w:rPr>
                <w:rStyle w:val="Hyperlink"/>
                <w:rFonts w:ascii="Times New Roman" w:hAnsi="Times New Roman" w:cs="Times New Roman"/>
                <w:noProof/>
                <w:color w:val="000000" w:themeColor="text1"/>
                <w:sz w:val="24"/>
                <w:lang w:val="en-GB"/>
              </w:rPr>
              <w:t>Reference list</w:t>
            </w:r>
            <w:r w:rsidR="00C85B6D" w:rsidRPr="003E5C14">
              <w:rPr>
                <w:rFonts w:ascii="Times New Roman" w:hAnsi="Times New Roman" w:cs="Times New Roman"/>
                <w:noProof/>
                <w:webHidden/>
                <w:color w:val="000000" w:themeColor="text1"/>
                <w:sz w:val="24"/>
                <w:lang w:val="en-GB"/>
              </w:rPr>
              <w:tab/>
            </w:r>
            <w:r w:rsidR="00103C18" w:rsidRPr="003E5C14">
              <w:rPr>
                <w:rFonts w:ascii="Times New Roman" w:hAnsi="Times New Roman" w:cs="Times New Roman"/>
                <w:noProof/>
                <w:webHidden/>
                <w:color w:val="000000" w:themeColor="text1"/>
                <w:sz w:val="24"/>
                <w:lang w:val="en-GB"/>
              </w:rPr>
              <w:fldChar w:fldCharType="begin"/>
            </w:r>
            <w:r w:rsidR="00C85B6D" w:rsidRPr="003E5C14">
              <w:rPr>
                <w:rFonts w:ascii="Times New Roman" w:hAnsi="Times New Roman" w:cs="Times New Roman"/>
                <w:noProof/>
                <w:webHidden/>
                <w:color w:val="000000" w:themeColor="text1"/>
                <w:sz w:val="24"/>
                <w:lang w:val="en-GB"/>
              </w:rPr>
              <w:instrText xml:space="preserve"> PAGEREF _Toc132974870 \h </w:instrText>
            </w:r>
            <w:r w:rsidR="00103C18" w:rsidRPr="003E5C14">
              <w:rPr>
                <w:rFonts w:ascii="Times New Roman" w:hAnsi="Times New Roman" w:cs="Times New Roman"/>
                <w:noProof/>
                <w:webHidden/>
                <w:color w:val="000000" w:themeColor="text1"/>
                <w:sz w:val="24"/>
                <w:lang w:val="en-GB"/>
              </w:rPr>
            </w:r>
            <w:r w:rsidR="00103C18" w:rsidRPr="003E5C14">
              <w:rPr>
                <w:rFonts w:ascii="Times New Roman" w:hAnsi="Times New Roman" w:cs="Times New Roman"/>
                <w:noProof/>
                <w:webHidden/>
                <w:color w:val="000000" w:themeColor="text1"/>
                <w:sz w:val="24"/>
                <w:lang w:val="en-GB"/>
              </w:rPr>
              <w:fldChar w:fldCharType="separate"/>
            </w:r>
            <w:r w:rsidR="00C85B6D" w:rsidRPr="003E5C14">
              <w:rPr>
                <w:rFonts w:ascii="Times New Roman" w:hAnsi="Times New Roman" w:cs="Times New Roman"/>
                <w:noProof/>
                <w:webHidden/>
                <w:color w:val="000000" w:themeColor="text1"/>
                <w:sz w:val="24"/>
                <w:lang w:val="en-GB"/>
              </w:rPr>
              <w:t>12</w:t>
            </w:r>
            <w:r w:rsidR="00103C18" w:rsidRPr="003E5C14">
              <w:rPr>
                <w:rFonts w:ascii="Times New Roman" w:hAnsi="Times New Roman" w:cs="Times New Roman"/>
                <w:noProof/>
                <w:webHidden/>
                <w:color w:val="000000" w:themeColor="text1"/>
                <w:sz w:val="24"/>
                <w:lang w:val="en-GB"/>
              </w:rPr>
              <w:fldChar w:fldCharType="end"/>
            </w:r>
          </w:hyperlink>
        </w:p>
        <w:p w14:paraId="022E815B" w14:textId="77777777" w:rsidR="001467E6" w:rsidRPr="003E5C14" w:rsidRDefault="00103C18" w:rsidP="0005594B">
          <w:pPr>
            <w:spacing w:line="360" w:lineRule="auto"/>
            <w:jc w:val="both"/>
            <w:rPr>
              <w:rFonts w:ascii="Times New Roman" w:hAnsi="Times New Roman" w:cs="Times New Roman"/>
              <w:color w:val="000000" w:themeColor="text1"/>
              <w:sz w:val="24"/>
              <w:szCs w:val="24"/>
              <w:lang w:val="en-GB"/>
            </w:rPr>
          </w:pPr>
          <w:r w:rsidRPr="003E5C14">
            <w:rPr>
              <w:rFonts w:ascii="Times New Roman" w:hAnsi="Times New Roman" w:cs="Times New Roman"/>
              <w:color w:val="000000" w:themeColor="text1"/>
              <w:sz w:val="24"/>
              <w:szCs w:val="24"/>
              <w:lang w:val="en-GB"/>
            </w:rPr>
            <w:fldChar w:fldCharType="end"/>
          </w:r>
        </w:p>
      </w:sdtContent>
    </w:sdt>
    <w:p w14:paraId="4D252200" w14:textId="77777777" w:rsidR="00134C1A" w:rsidRPr="003E5C14" w:rsidRDefault="004B40E7" w:rsidP="00A967BF">
      <w:pPr>
        <w:pStyle w:val="Normal1"/>
        <w:spacing w:line="360" w:lineRule="auto"/>
        <w:jc w:val="both"/>
        <w:rPr>
          <w:rFonts w:ascii="Times New Roman" w:eastAsia="Times New Roman" w:hAnsi="Times New Roman" w:cs="Times New Roman"/>
          <w:color w:val="000000" w:themeColor="text1"/>
          <w:sz w:val="24"/>
          <w:szCs w:val="24"/>
          <w:lang w:val="en-GB"/>
        </w:rPr>
      </w:pPr>
      <w:r w:rsidRPr="003E5C14">
        <w:rPr>
          <w:rFonts w:ascii="Times New Roman" w:hAnsi="Times New Roman" w:cs="Times New Roman"/>
          <w:color w:val="000000" w:themeColor="text1"/>
          <w:sz w:val="24"/>
          <w:szCs w:val="24"/>
          <w:lang w:val="en-GB"/>
        </w:rPr>
        <w:br w:type="page"/>
      </w:r>
    </w:p>
    <w:p w14:paraId="24963EB5" w14:textId="77777777" w:rsidR="00A967BF" w:rsidRPr="003E5C14" w:rsidRDefault="00A967BF" w:rsidP="00D26317">
      <w:pPr>
        <w:pStyle w:val="Heading1"/>
      </w:pPr>
      <w:bookmarkStart w:id="0" w:name="_Toc132974856"/>
      <w:r w:rsidRPr="003E5C14">
        <w:lastRenderedPageBreak/>
        <w:t>1. Introduction</w:t>
      </w:r>
      <w:bookmarkEnd w:id="0"/>
    </w:p>
    <w:p w14:paraId="32F07507" w14:textId="77777777" w:rsidR="00A37EC2" w:rsidRPr="003E5C14" w:rsidRDefault="00A967BF" w:rsidP="00A967BF">
      <w:pPr>
        <w:pStyle w:val="Normal2"/>
        <w:spacing w:line="360" w:lineRule="auto"/>
        <w:jc w:val="both"/>
        <w:rPr>
          <w:rFonts w:ascii="Times New Roman" w:eastAsia="Times New Roman" w:hAnsi="Times New Roman" w:cs="Times New Roman"/>
          <w:color w:val="000000" w:themeColor="text1"/>
          <w:sz w:val="24"/>
          <w:szCs w:val="24"/>
          <w:lang w:val="en-GB"/>
        </w:rPr>
      </w:pPr>
      <w:r w:rsidRPr="003E5C14">
        <w:rPr>
          <w:rFonts w:ascii="Times New Roman" w:eastAsia="Times New Roman" w:hAnsi="Times New Roman" w:cs="Times New Roman"/>
          <w:color w:val="000000" w:themeColor="text1"/>
          <w:sz w:val="24"/>
          <w:szCs w:val="24"/>
          <w:lang w:val="en-GB"/>
        </w:rPr>
        <w:t>Human resource management (HRM) can be defined as collaboration with talented employees from the business industry. UK-based firms are focusing on employee analytics strategy to maintain a sustainable human resource management plan. The impact of Brexit and post-COVID will also be considered within the study t</w:t>
      </w:r>
      <w:r w:rsidR="00AF4A92" w:rsidRPr="003E5C14">
        <w:rPr>
          <w:rFonts w:ascii="Times New Roman" w:eastAsia="Times New Roman" w:hAnsi="Times New Roman" w:cs="Times New Roman"/>
          <w:color w:val="000000" w:themeColor="text1"/>
          <w:sz w:val="24"/>
          <w:szCs w:val="24"/>
          <w:lang w:val="en-GB"/>
        </w:rPr>
        <w:t xml:space="preserve">o evaluate strategies for HRM of the developed </w:t>
      </w:r>
      <w:r w:rsidR="00C13BBE" w:rsidRPr="003E5C14">
        <w:rPr>
          <w:rFonts w:ascii="Times New Roman" w:eastAsia="Times New Roman" w:hAnsi="Times New Roman" w:cs="Times New Roman"/>
          <w:color w:val="000000" w:themeColor="text1"/>
          <w:sz w:val="24"/>
          <w:szCs w:val="24"/>
          <w:lang w:val="en-GB"/>
        </w:rPr>
        <w:t>countries</w:t>
      </w:r>
      <w:r w:rsidRPr="003E5C14">
        <w:rPr>
          <w:rFonts w:ascii="Times New Roman" w:eastAsia="Times New Roman" w:hAnsi="Times New Roman" w:cs="Times New Roman"/>
          <w:color w:val="000000" w:themeColor="text1"/>
          <w:sz w:val="24"/>
          <w:szCs w:val="24"/>
          <w:lang w:val="en-GB"/>
        </w:rPr>
        <w:t>. The study will consider the employment, and unemployment rate in developing and developing countries. A brief PESTLE analysis will be considered within the study for analysing the critical issue from the labour</w:t>
      </w:r>
      <w:r w:rsidR="00AF4A92" w:rsidRPr="003E5C14">
        <w:rPr>
          <w:rFonts w:ascii="Times New Roman" w:eastAsia="Times New Roman" w:hAnsi="Times New Roman" w:cs="Times New Roman"/>
          <w:color w:val="000000" w:themeColor="text1"/>
          <w:sz w:val="24"/>
          <w:szCs w:val="24"/>
          <w:lang w:val="en-GB"/>
        </w:rPr>
        <w:t xml:space="preserve"> management perspective of the developed country UK</w:t>
      </w:r>
      <w:r w:rsidRPr="003E5C14">
        <w:rPr>
          <w:rFonts w:ascii="Times New Roman" w:eastAsia="Times New Roman" w:hAnsi="Times New Roman" w:cs="Times New Roman"/>
          <w:color w:val="000000" w:themeColor="text1"/>
          <w:sz w:val="24"/>
          <w:szCs w:val="24"/>
          <w:lang w:val="en-GB"/>
        </w:rPr>
        <w:t>. Furthermore, the MBO’s model will be discussed in detail to provide a justified recommendation for manag</w:t>
      </w:r>
      <w:r w:rsidR="00A37EC2" w:rsidRPr="003E5C14">
        <w:rPr>
          <w:rFonts w:ascii="Times New Roman" w:eastAsia="Times New Roman" w:hAnsi="Times New Roman" w:cs="Times New Roman"/>
          <w:color w:val="000000" w:themeColor="text1"/>
          <w:sz w:val="24"/>
          <w:szCs w:val="24"/>
          <w:lang w:val="en-GB"/>
        </w:rPr>
        <w:t xml:space="preserve">ing the labour market in the developed countries. </w:t>
      </w:r>
    </w:p>
    <w:p w14:paraId="4DC66E20" w14:textId="77777777" w:rsidR="00A967BF" w:rsidRPr="003E5C14" w:rsidRDefault="00A37EC2" w:rsidP="00A37EC2">
      <w:pPr>
        <w:pStyle w:val="Normal2"/>
        <w:spacing w:line="360" w:lineRule="auto"/>
        <w:jc w:val="center"/>
        <w:rPr>
          <w:rFonts w:ascii="Times New Roman" w:eastAsia="Times New Roman" w:hAnsi="Times New Roman" w:cs="Times New Roman"/>
          <w:color w:val="000000" w:themeColor="text1"/>
          <w:sz w:val="24"/>
          <w:szCs w:val="24"/>
          <w:lang w:val="en-GB"/>
        </w:rPr>
      </w:pPr>
      <w:r w:rsidRPr="003E5C14">
        <w:rPr>
          <w:rFonts w:ascii="Times New Roman" w:eastAsia="Times New Roman" w:hAnsi="Times New Roman" w:cs="Times New Roman"/>
          <w:noProof/>
          <w:color w:val="000000" w:themeColor="text1"/>
          <w:sz w:val="24"/>
          <w:szCs w:val="24"/>
        </w:rPr>
        <w:drawing>
          <wp:inline distT="0" distB="0" distL="0" distR="0" wp14:anchorId="3FD23752" wp14:editId="7EA11C9A">
            <wp:extent cx="4540681" cy="3124200"/>
            <wp:effectExtent l="38100" t="57150" r="107519" b="952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a:stretch>
                      <a:fillRect/>
                    </a:stretch>
                  </pic:blipFill>
                  <pic:spPr bwMode="auto">
                    <a:xfrm>
                      <a:off x="0" y="0"/>
                      <a:ext cx="4542416" cy="312539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07BA0A2" w14:textId="77777777" w:rsidR="00A37EC2" w:rsidRPr="003E5C14" w:rsidRDefault="00A37EC2" w:rsidP="00A37EC2">
      <w:pPr>
        <w:pStyle w:val="Normal2"/>
        <w:spacing w:line="360" w:lineRule="auto"/>
        <w:jc w:val="center"/>
        <w:rPr>
          <w:rFonts w:ascii="Times New Roman" w:eastAsia="Times New Roman" w:hAnsi="Times New Roman" w:cs="Times New Roman"/>
          <w:b/>
          <w:color w:val="000000" w:themeColor="text1"/>
          <w:sz w:val="24"/>
          <w:szCs w:val="24"/>
          <w:lang w:val="en-GB"/>
        </w:rPr>
      </w:pPr>
      <w:r w:rsidRPr="003E5C14">
        <w:rPr>
          <w:rFonts w:ascii="Times New Roman" w:eastAsia="Times New Roman" w:hAnsi="Times New Roman" w:cs="Times New Roman"/>
          <w:b/>
          <w:color w:val="000000" w:themeColor="text1"/>
          <w:sz w:val="24"/>
          <w:szCs w:val="24"/>
          <w:lang w:val="en-GB"/>
        </w:rPr>
        <w:t xml:space="preserve">Figure 1: Reason of increasing unemployment rate </w:t>
      </w:r>
    </w:p>
    <w:p w14:paraId="31CE4CFB" w14:textId="77777777" w:rsidR="00A37EC2" w:rsidRPr="003E5C14" w:rsidRDefault="00A37EC2" w:rsidP="00A37EC2">
      <w:pPr>
        <w:pStyle w:val="Normal2"/>
        <w:spacing w:line="360" w:lineRule="auto"/>
        <w:jc w:val="center"/>
        <w:rPr>
          <w:rFonts w:ascii="Times New Roman" w:eastAsia="Times New Roman" w:hAnsi="Times New Roman" w:cs="Times New Roman"/>
          <w:b/>
          <w:color w:val="000000" w:themeColor="text1"/>
          <w:sz w:val="24"/>
          <w:szCs w:val="24"/>
          <w:lang w:val="en-GB"/>
        </w:rPr>
      </w:pPr>
      <w:r w:rsidRPr="003E5C14">
        <w:rPr>
          <w:rFonts w:ascii="Times New Roman" w:hAnsi="Times New Roman" w:cs="Times New Roman"/>
          <w:color w:val="000000" w:themeColor="text1"/>
          <w:sz w:val="24"/>
          <w:szCs w:val="24"/>
          <w:lang w:val="en-GB"/>
        </w:rPr>
        <w:t xml:space="preserve">(Source: </w:t>
      </w:r>
      <w:proofErr w:type="spellStart"/>
      <w:r w:rsidRPr="003E5C14">
        <w:rPr>
          <w:rFonts w:ascii="Times New Roman" w:hAnsi="Times New Roman" w:cs="Times New Roman"/>
          <w:color w:val="000000" w:themeColor="text1"/>
          <w:sz w:val="24"/>
          <w:szCs w:val="24"/>
          <w:lang w:val="en-GB"/>
        </w:rPr>
        <w:t>worldbank</w:t>
      </w:r>
      <w:proofErr w:type="spellEnd"/>
      <w:r w:rsidRPr="003E5C14">
        <w:rPr>
          <w:rFonts w:ascii="Times New Roman" w:hAnsi="Times New Roman" w:cs="Times New Roman"/>
          <w:color w:val="000000" w:themeColor="text1"/>
          <w:sz w:val="24"/>
          <w:szCs w:val="24"/>
          <w:lang w:val="en-GB"/>
        </w:rPr>
        <w:t>, 2023)</w:t>
      </w:r>
    </w:p>
    <w:p w14:paraId="526C02C3" w14:textId="77777777" w:rsidR="00A967BF" w:rsidRPr="003E5C14" w:rsidRDefault="00A967BF" w:rsidP="00D26317">
      <w:pPr>
        <w:pStyle w:val="Heading1"/>
      </w:pPr>
      <w:bookmarkStart w:id="1" w:name="_Toc132974857"/>
      <w:r w:rsidRPr="003E5C14">
        <w:t>2. Labour market</w:t>
      </w:r>
      <w:bookmarkEnd w:id="1"/>
      <w:r w:rsidRPr="003E5C14">
        <w:t xml:space="preserve"> </w:t>
      </w:r>
    </w:p>
    <w:p w14:paraId="14B2DAEB" w14:textId="77777777" w:rsidR="00A967BF" w:rsidRPr="003E5C14" w:rsidRDefault="00A967BF" w:rsidP="00D26317">
      <w:pPr>
        <w:pStyle w:val="Heading1"/>
      </w:pPr>
      <w:bookmarkStart w:id="2" w:name="_Toc132974858"/>
      <w:r w:rsidRPr="003E5C14">
        <w:t>2.1</w:t>
      </w:r>
      <w:r w:rsidR="00D26317" w:rsidRPr="003E5C14">
        <w:t xml:space="preserve"> </w:t>
      </w:r>
      <w:r w:rsidRPr="003E5C14">
        <w:t>Employability and Unemployment</w:t>
      </w:r>
      <w:bookmarkEnd w:id="2"/>
    </w:p>
    <w:p w14:paraId="2C852850" w14:textId="77777777" w:rsidR="00272927" w:rsidRPr="003E5C14" w:rsidRDefault="00272927" w:rsidP="00272927">
      <w:pPr>
        <w:pStyle w:val="Normal2"/>
        <w:spacing w:line="360" w:lineRule="auto"/>
        <w:jc w:val="both"/>
        <w:rPr>
          <w:rFonts w:ascii="Times New Roman" w:eastAsia="Times New Roman" w:hAnsi="Times New Roman" w:cs="Times New Roman"/>
          <w:color w:val="000000" w:themeColor="text1"/>
          <w:sz w:val="24"/>
          <w:szCs w:val="24"/>
          <w:lang w:val="en-GB"/>
        </w:rPr>
      </w:pPr>
      <w:r w:rsidRPr="003E5C14">
        <w:rPr>
          <w:rFonts w:ascii="Times New Roman" w:eastAsia="Times New Roman" w:hAnsi="Times New Roman" w:cs="Times New Roman"/>
          <w:color w:val="000000" w:themeColor="text1"/>
          <w:sz w:val="24"/>
          <w:szCs w:val="24"/>
          <w:lang w:val="en-GB"/>
        </w:rPr>
        <w:t>The major reasons for increasing unemployment rate of the developed countries are the cost of living, high inflation rate and global recession. Increasing financial crisis in the post pandemic situation has been identified as the major reason behind increasing unemployment rate of the developed countries. Developed countries such as</w:t>
      </w:r>
      <w:r w:rsidRPr="003E5C14">
        <w:rPr>
          <w:rFonts w:ascii="Times New Roman" w:eastAsia="Times New Roman" w:hAnsi="Times New Roman" w:cs="Times New Roman"/>
          <w:b/>
          <w:i/>
          <w:color w:val="000000" w:themeColor="text1"/>
          <w:sz w:val="24"/>
          <w:szCs w:val="24"/>
          <w:lang w:val="en-GB"/>
        </w:rPr>
        <w:t xml:space="preserve"> Germany, Sweden, the </w:t>
      </w:r>
      <w:proofErr w:type="gramStart"/>
      <w:r w:rsidRPr="003E5C14">
        <w:rPr>
          <w:rFonts w:ascii="Times New Roman" w:eastAsia="Times New Roman" w:hAnsi="Times New Roman" w:cs="Times New Roman"/>
          <w:b/>
          <w:i/>
          <w:color w:val="000000" w:themeColor="text1"/>
          <w:sz w:val="24"/>
          <w:szCs w:val="24"/>
          <w:lang w:val="en-GB"/>
        </w:rPr>
        <w:t>UK</w:t>
      </w:r>
      <w:proofErr w:type="gramEnd"/>
      <w:r w:rsidRPr="003E5C14">
        <w:rPr>
          <w:rFonts w:ascii="Times New Roman" w:eastAsia="Times New Roman" w:hAnsi="Times New Roman" w:cs="Times New Roman"/>
          <w:b/>
          <w:i/>
          <w:color w:val="000000" w:themeColor="text1"/>
          <w:sz w:val="24"/>
          <w:szCs w:val="24"/>
          <w:lang w:val="en-GB"/>
        </w:rPr>
        <w:t xml:space="preserve"> </w:t>
      </w:r>
      <w:r w:rsidRPr="003E5C14">
        <w:rPr>
          <w:rFonts w:ascii="Times New Roman" w:eastAsia="Times New Roman" w:hAnsi="Times New Roman" w:cs="Times New Roman"/>
          <w:color w:val="000000" w:themeColor="text1"/>
          <w:sz w:val="24"/>
          <w:szCs w:val="24"/>
          <w:lang w:val="en-GB"/>
        </w:rPr>
        <w:t xml:space="preserve">and </w:t>
      </w:r>
      <w:r w:rsidRPr="003E5C14">
        <w:rPr>
          <w:rFonts w:ascii="Times New Roman" w:eastAsia="Times New Roman" w:hAnsi="Times New Roman" w:cs="Times New Roman"/>
          <w:b/>
          <w:i/>
          <w:color w:val="000000" w:themeColor="text1"/>
          <w:sz w:val="24"/>
          <w:szCs w:val="24"/>
          <w:lang w:val="en-GB"/>
        </w:rPr>
        <w:t>Australia</w:t>
      </w:r>
      <w:r w:rsidRPr="003E5C14">
        <w:rPr>
          <w:rFonts w:ascii="Times New Roman" w:eastAsia="Times New Roman" w:hAnsi="Times New Roman" w:cs="Times New Roman"/>
          <w:color w:val="000000" w:themeColor="text1"/>
          <w:sz w:val="24"/>
          <w:szCs w:val="24"/>
          <w:lang w:val="en-GB"/>
        </w:rPr>
        <w:t xml:space="preserve"> are facing difficulties to maintain stable employment rates in the global market due to the lack of job vacancies. Germany is currently working on a </w:t>
      </w:r>
      <w:r w:rsidRPr="003E5C14">
        <w:rPr>
          <w:rFonts w:ascii="Times New Roman" w:eastAsia="Times New Roman" w:hAnsi="Times New Roman" w:cs="Times New Roman"/>
          <w:b/>
          <w:i/>
          <w:color w:val="000000" w:themeColor="text1"/>
          <w:sz w:val="24"/>
          <w:szCs w:val="24"/>
          <w:lang w:val="en-GB"/>
        </w:rPr>
        <w:t xml:space="preserve">70% emerging employment rate </w:t>
      </w:r>
      <w:r w:rsidRPr="003E5C14">
        <w:rPr>
          <w:rFonts w:ascii="Times New Roman" w:eastAsia="Times New Roman" w:hAnsi="Times New Roman" w:cs="Times New Roman"/>
          <w:color w:val="000000" w:themeColor="text1"/>
          <w:sz w:val="24"/>
          <w:szCs w:val="24"/>
          <w:lang w:val="en-GB"/>
        </w:rPr>
        <w:t>due to the declining number of job opportunities in the MNC business (</w:t>
      </w:r>
      <w:proofErr w:type="spellStart"/>
      <w:r w:rsidRPr="003E5C14">
        <w:rPr>
          <w:rFonts w:ascii="Times New Roman" w:eastAsia="Times New Roman" w:hAnsi="Times New Roman" w:cs="Times New Roman"/>
          <w:color w:val="000000" w:themeColor="text1"/>
          <w:sz w:val="24"/>
          <w:szCs w:val="24"/>
          <w:lang w:val="en-GB"/>
        </w:rPr>
        <w:t>tradingeconomics</w:t>
      </w:r>
      <w:proofErr w:type="spellEnd"/>
      <w:r w:rsidRPr="003E5C14">
        <w:rPr>
          <w:rFonts w:ascii="Times New Roman" w:eastAsia="Times New Roman" w:hAnsi="Times New Roman" w:cs="Times New Roman"/>
          <w:color w:val="000000" w:themeColor="text1"/>
          <w:sz w:val="24"/>
          <w:szCs w:val="24"/>
          <w:lang w:val="en-GB"/>
        </w:rPr>
        <w:t xml:space="preserve">, 2022). </w:t>
      </w:r>
      <w:r w:rsidR="002E773A" w:rsidRPr="003E5C14">
        <w:rPr>
          <w:rFonts w:ascii="Times New Roman" w:eastAsia="Times New Roman" w:hAnsi="Times New Roman" w:cs="Times New Roman"/>
          <w:color w:val="000000" w:themeColor="text1"/>
          <w:sz w:val="24"/>
          <w:szCs w:val="24"/>
          <w:lang w:val="en-GB"/>
        </w:rPr>
        <w:t>T</w:t>
      </w:r>
      <w:r w:rsidRPr="003E5C14">
        <w:rPr>
          <w:rFonts w:ascii="Times New Roman" w:eastAsia="Times New Roman" w:hAnsi="Times New Roman" w:cs="Times New Roman"/>
          <w:color w:val="000000" w:themeColor="text1"/>
          <w:sz w:val="24"/>
          <w:szCs w:val="24"/>
          <w:lang w:val="en-GB"/>
        </w:rPr>
        <w:t xml:space="preserve">he </w:t>
      </w:r>
      <w:r w:rsidRPr="003E5C14">
        <w:rPr>
          <w:rFonts w:ascii="Times New Roman" w:eastAsia="Times New Roman" w:hAnsi="Times New Roman" w:cs="Times New Roman"/>
          <w:b/>
          <w:i/>
          <w:color w:val="000000" w:themeColor="text1"/>
          <w:sz w:val="24"/>
          <w:szCs w:val="24"/>
          <w:lang w:val="en-GB"/>
        </w:rPr>
        <w:lastRenderedPageBreak/>
        <w:t>lack of available resource competencies</w:t>
      </w:r>
      <w:r w:rsidRPr="003E5C14">
        <w:rPr>
          <w:rFonts w:ascii="Times New Roman" w:eastAsia="Times New Roman" w:hAnsi="Times New Roman" w:cs="Times New Roman"/>
          <w:color w:val="000000" w:themeColor="text1"/>
          <w:sz w:val="24"/>
          <w:szCs w:val="24"/>
          <w:lang w:val="en-GB"/>
        </w:rPr>
        <w:t xml:space="preserve"> has been identified as a potential issue for developed countries to provide appropriate </w:t>
      </w:r>
      <w:r w:rsidR="002E773A" w:rsidRPr="003E5C14">
        <w:rPr>
          <w:rFonts w:ascii="Times New Roman" w:eastAsia="Times New Roman" w:hAnsi="Times New Roman" w:cs="Times New Roman"/>
          <w:color w:val="000000" w:themeColor="text1"/>
          <w:sz w:val="24"/>
          <w:szCs w:val="24"/>
          <w:lang w:val="en-GB"/>
        </w:rPr>
        <w:t xml:space="preserve">job opportunities to employees. Furthermore, the global labour market is impacting due to the lack of cost-effective business plan in the growing industries. As discussed by Jung </w:t>
      </w:r>
      <w:r w:rsidR="002E773A" w:rsidRPr="003E5C14">
        <w:rPr>
          <w:rFonts w:ascii="Times New Roman" w:eastAsia="Times New Roman" w:hAnsi="Times New Roman" w:cs="Times New Roman"/>
          <w:i/>
          <w:color w:val="000000" w:themeColor="text1"/>
          <w:sz w:val="24"/>
          <w:szCs w:val="24"/>
          <w:lang w:val="en-GB"/>
        </w:rPr>
        <w:t>et al</w:t>
      </w:r>
      <w:r w:rsidR="002E773A" w:rsidRPr="003E5C14">
        <w:rPr>
          <w:rFonts w:ascii="Times New Roman" w:eastAsia="Times New Roman" w:hAnsi="Times New Roman" w:cs="Times New Roman"/>
          <w:color w:val="000000" w:themeColor="text1"/>
          <w:sz w:val="24"/>
          <w:szCs w:val="24"/>
          <w:lang w:val="en-GB"/>
        </w:rPr>
        <w:t xml:space="preserve">. (2021, p. 11), labour cost management is important for countries to offer a suitable remuneration to the companies. </w:t>
      </w:r>
      <w:r w:rsidRPr="003E5C14">
        <w:rPr>
          <w:rFonts w:ascii="Times New Roman" w:eastAsia="Times New Roman" w:hAnsi="Times New Roman" w:cs="Times New Roman"/>
          <w:color w:val="000000" w:themeColor="text1"/>
          <w:sz w:val="24"/>
          <w:szCs w:val="24"/>
          <w:lang w:val="en-GB"/>
        </w:rPr>
        <w:t xml:space="preserve">On the other hand, the labour cost of </w:t>
      </w:r>
      <w:r w:rsidRPr="003E5C14">
        <w:rPr>
          <w:rFonts w:ascii="Times New Roman" w:eastAsia="Times New Roman" w:hAnsi="Times New Roman" w:cs="Times New Roman"/>
          <w:b/>
          <w:i/>
          <w:color w:val="000000" w:themeColor="text1"/>
          <w:sz w:val="24"/>
          <w:szCs w:val="24"/>
          <w:lang w:val="en-GB"/>
        </w:rPr>
        <w:t xml:space="preserve">Sweden </w:t>
      </w:r>
      <w:r w:rsidRPr="003E5C14">
        <w:rPr>
          <w:rFonts w:ascii="Times New Roman" w:eastAsia="Times New Roman" w:hAnsi="Times New Roman" w:cs="Times New Roman"/>
          <w:color w:val="000000" w:themeColor="text1"/>
          <w:sz w:val="24"/>
          <w:szCs w:val="24"/>
          <w:lang w:val="en-GB"/>
        </w:rPr>
        <w:t>is increasing with a 4.25% revenue margin in terms of increasing the cost of living (</w:t>
      </w:r>
      <w:proofErr w:type="spellStart"/>
      <w:r w:rsidRPr="003E5C14">
        <w:rPr>
          <w:rFonts w:ascii="Times New Roman" w:eastAsia="Times New Roman" w:hAnsi="Times New Roman" w:cs="Times New Roman"/>
          <w:color w:val="000000" w:themeColor="text1"/>
          <w:sz w:val="24"/>
          <w:szCs w:val="24"/>
          <w:lang w:val="en-GB"/>
        </w:rPr>
        <w:t>tradingeconomics</w:t>
      </w:r>
      <w:proofErr w:type="spellEnd"/>
      <w:r w:rsidRPr="003E5C14">
        <w:rPr>
          <w:rFonts w:ascii="Times New Roman" w:eastAsia="Times New Roman" w:hAnsi="Times New Roman" w:cs="Times New Roman"/>
          <w:color w:val="000000" w:themeColor="text1"/>
          <w:sz w:val="24"/>
          <w:szCs w:val="24"/>
          <w:lang w:val="en-GB"/>
        </w:rPr>
        <w:t xml:space="preserve">, 2023). Moreover, the lack of potential job opportunities has been found lacking in Sweden due to the emerging impact of COVID-19. As discussed by Carnevale and </w:t>
      </w:r>
      <w:proofErr w:type="spellStart"/>
      <w:r w:rsidRPr="003E5C14">
        <w:rPr>
          <w:rFonts w:ascii="Times New Roman" w:eastAsia="Times New Roman" w:hAnsi="Times New Roman" w:cs="Times New Roman"/>
          <w:color w:val="000000" w:themeColor="text1"/>
          <w:sz w:val="24"/>
          <w:szCs w:val="24"/>
          <w:lang w:val="en-GB"/>
        </w:rPr>
        <w:t>Hatak</w:t>
      </w:r>
      <w:proofErr w:type="spellEnd"/>
      <w:r w:rsidRPr="003E5C14">
        <w:rPr>
          <w:rFonts w:ascii="Times New Roman" w:eastAsia="Times New Roman" w:hAnsi="Times New Roman" w:cs="Times New Roman"/>
          <w:color w:val="000000" w:themeColor="text1"/>
          <w:sz w:val="24"/>
          <w:szCs w:val="24"/>
          <w:lang w:val="en-GB"/>
        </w:rPr>
        <w:t xml:space="preserve"> (2020, p.12), the increasing cost of living impacts the sustainable employment rate of companies. On the other hand, Australia is facing employee management issues due to the impact of Brexit. Currently, the </w:t>
      </w:r>
      <w:r w:rsidRPr="003E5C14">
        <w:rPr>
          <w:rFonts w:ascii="Times New Roman" w:eastAsia="Times New Roman" w:hAnsi="Times New Roman" w:cs="Times New Roman"/>
          <w:b/>
          <w:i/>
          <w:color w:val="000000" w:themeColor="text1"/>
          <w:sz w:val="24"/>
          <w:szCs w:val="24"/>
          <w:lang w:val="en-GB"/>
        </w:rPr>
        <w:t>Australian</w:t>
      </w:r>
      <w:r w:rsidRPr="003E5C14">
        <w:rPr>
          <w:rFonts w:ascii="Times New Roman" w:eastAsia="Times New Roman" w:hAnsi="Times New Roman" w:cs="Times New Roman"/>
          <w:color w:val="000000" w:themeColor="text1"/>
          <w:sz w:val="24"/>
          <w:szCs w:val="24"/>
          <w:lang w:val="en-GB"/>
        </w:rPr>
        <w:t xml:space="preserve"> employment rate has declined by 0.2% due to new business venturing opportunities in the country (</w:t>
      </w:r>
      <w:proofErr w:type="spellStart"/>
      <w:r w:rsidRPr="003E5C14">
        <w:rPr>
          <w:rFonts w:ascii="Times New Roman" w:eastAsia="Times New Roman" w:hAnsi="Times New Roman" w:cs="Times New Roman"/>
          <w:color w:val="000000" w:themeColor="text1"/>
          <w:sz w:val="24"/>
          <w:szCs w:val="24"/>
          <w:lang w:val="en-GB"/>
        </w:rPr>
        <w:t>theguardian</w:t>
      </w:r>
      <w:proofErr w:type="spellEnd"/>
      <w:r w:rsidRPr="003E5C14">
        <w:rPr>
          <w:rFonts w:ascii="Times New Roman" w:eastAsia="Times New Roman" w:hAnsi="Times New Roman" w:cs="Times New Roman"/>
          <w:color w:val="000000" w:themeColor="text1"/>
          <w:sz w:val="24"/>
          <w:szCs w:val="24"/>
          <w:lang w:val="en-GB"/>
        </w:rPr>
        <w:t xml:space="preserve">, 2022). On the other hand, the Australian government is </w:t>
      </w:r>
      <w:r w:rsidRPr="003E5C14">
        <w:rPr>
          <w:rFonts w:ascii="Times New Roman" w:eastAsia="Times New Roman" w:hAnsi="Times New Roman" w:cs="Times New Roman"/>
          <w:b/>
          <w:i/>
          <w:color w:val="000000" w:themeColor="text1"/>
          <w:sz w:val="24"/>
          <w:szCs w:val="24"/>
          <w:lang w:val="en-GB"/>
        </w:rPr>
        <w:t>unable to support private firms</w:t>
      </w:r>
      <w:r w:rsidRPr="003E5C14">
        <w:rPr>
          <w:rFonts w:ascii="Times New Roman" w:eastAsia="Times New Roman" w:hAnsi="Times New Roman" w:cs="Times New Roman"/>
          <w:color w:val="000000" w:themeColor="text1"/>
          <w:sz w:val="24"/>
          <w:szCs w:val="24"/>
          <w:lang w:val="en-GB"/>
        </w:rPr>
        <w:t xml:space="preserve"> in respect of the HR management process in the post-pandemic situation due to the </w:t>
      </w:r>
      <w:r w:rsidRPr="003E5C14">
        <w:rPr>
          <w:rFonts w:ascii="Times New Roman" w:eastAsia="Times New Roman" w:hAnsi="Times New Roman" w:cs="Times New Roman"/>
          <w:b/>
          <w:i/>
          <w:color w:val="000000" w:themeColor="text1"/>
          <w:sz w:val="24"/>
          <w:szCs w:val="24"/>
          <w:lang w:val="en-GB"/>
        </w:rPr>
        <w:t xml:space="preserve">increasing financial crisis </w:t>
      </w:r>
      <w:r w:rsidRPr="003E5C14">
        <w:rPr>
          <w:rFonts w:ascii="Times New Roman" w:eastAsia="Times New Roman" w:hAnsi="Times New Roman" w:cs="Times New Roman"/>
          <w:color w:val="000000" w:themeColor="text1"/>
          <w:sz w:val="24"/>
          <w:szCs w:val="24"/>
          <w:lang w:val="en-GB"/>
        </w:rPr>
        <w:t>in the country.</w:t>
      </w:r>
    </w:p>
    <w:p w14:paraId="0B684EB8" w14:textId="77777777" w:rsidR="00272927" w:rsidRPr="003E5C14" w:rsidRDefault="00272927" w:rsidP="00272927">
      <w:pPr>
        <w:pStyle w:val="Normal1"/>
        <w:rPr>
          <w:color w:val="000000" w:themeColor="text1"/>
          <w:lang w:val="en-GB"/>
        </w:rPr>
      </w:pPr>
    </w:p>
    <w:p w14:paraId="3BA0B186" w14:textId="77777777" w:rsidR="00A967BF" w:rsidRPr="003E5C14" w:rsidRDefault="00A967BF" w:rsidP="00D26317">
      <w:pPr>
        <w:pStyle w:val="Heading1"/>
      </w:pPr>
      <w:bookmarkStart w:id="3" w:name="_Toc132974859"/>
      <w:r w:rsidRPr="003E5C14">
        <w:t>2.2 Developed country</w:t>
      </w:r>
      <w:bookmarkEnd w:id="3"/>
      <w:r w:rsidRPr="003E5C14">
        <w:t xml:space="preserve"> </w:t>
      </w:r>
    </w:p>
    <w:p w14:paraId="1EC742DD" w14:textId="77777777" w:rsidR="00272927" w:rsidRPr="003E5C14" w:rsidRDefault="00272927" w:rsidP="00272927">
      <w:pPr>
        <w:pStyle w:val="Normal2"/>
        <w:spacing w:line="360" w:lineRule="auto"/>
        <w:jc w:val="both"/>
        <w:rPr>
          <w:rFonts w:ascii="Times New Roman" w:eastAsia="Times New Roman" w:hAnsi="Times New Roman" w:cs="Times New Roman"/>
          <w:color w:val="000000" w:themeColor="text1"/>
          <w:sz w:val="24"/>
          <w:szCs w:val="24"/>
          <w:lang w:val="en-GB"/>
        </w:rPr>
      </w:pPr>
      <w:r w:rsidRPr="003E5C14">
        <w:rPr>
          <w:rFonts w:ascii="Times New Roman" w:eastAsia="Times New Roman" w:hAnsi="Times New Roman" w:cs="Times New Roman"/>
          <w:color w:val="000000" w:themeColor="text1"/>
          <w:sz w:val="24"/>
          <w:szCs w:val="24"/>
          <w:lang w:val="en-GB"/>
        </w:rPr>
        <w:t>Currently, the unemployment rate in the UK is increasing by 3.7% in the last five years (ons.gov.uk, 2023). Therefore, maintaining collaboration with the labourers has become a difficult issue country. As discussed by Batty (2020, p. 11), managing stakeholder engagement can be beneficial for companies to increase the productivity margin in respect of talented employees. On the other hand, the UK’s insatiable economic situation impacts the human resource components of the UK-based small-size firms. The labour industry has been impacted by the crucial outcome of COVID-19 and Brexit in terms of financial stability. It has been reported that more than 53% of UK firms are focusing on cross-cultural employment processes in order to incorporate business ventures (</w:t>
      </w:r>
      <w:proofErr w:type="spellStart"/>
      <w:r w:rsidRPr="003E5C14">
        <w:rPr>
          <w:rFonts w:ascii="Times New Roman" w:eastAsia="Times New Roman" w:hAnsi="Times New Roman" w:cs="Times New Roman"/>
          <w:color w:val="000000" w:themeColor="text1"/>
          <w:sz w:val="24"/>
          <w:szCs w:val="24"/>
          <w:lang w:val="en-GB"/>
        </w:rPr>
        <w:t>Tradingeconomics</w:t>
      </w:r>
      <w:proofErr w:type="spellEnd"/>
      <w:r w:rsidRPr="003E5C14">
        <w:rPr>
          <w:rFonts w:ascii="Times New Roman" w:eastAsia="Times New Roman" w:hAnsi="Times New Roman" w:cs="Times New Roman"/>
          <w:color w:val="000000" w:themeColor="text1"/>
          <w:sz w:val="24"/>
          <w:szCs w:val="24"/>
          <w:lang w:val="en-GB"/>
        </w:rPr>
        <w:t>, 2022). It has become one of the major reasons for the increasing unemployment rate in the UK. The unemployment rate of the global market is declined by a 25% revenue margin which impacts the sustainable HR management activities of companies to receive growth in the productivity margin (BBC, 2023). However, the lack of an HRM perspective has directly influenced the productivity margin of the companies in terms of maintaining the employability margin of the companies. The employment rate in the global market is 74.12%, which can be considered as the impact of COVID-19 (</w:t>
      </w:r>
      <w:proofErr w:type="spellStart"/>
      <w:r w:rsidRPr="003E5C14">
        <w:rPr>
          <w:rFonts w:ascii="Times New Roman" w:eastAsia="Times New Roman" w:hAnsi="Times New Roman" w:cs="Times New Roman"/>
          <w:color w:val="000000" w:themeColor="text1"/>
          <w:sz w:val="24"/>
          <w:szCs w:val="24"/>
          <w:lang w:val="en-GB"/>
        </w:rPr>
        <w:t>Theguardian</w:t>
      </w:r>
      <w:proofErr w:type="spellEnd"/>
      <w:r w:rsidRPr="003E5C14">
        <w:rPr>
          <w:rFonts w:ascii="Times New Roman" w:eastAsia="Times New Roman" w:hAnsi="Times New Roman" w:cs="Times New Roman"/>
          <w:color w:val="000000" w:themeColor="text1"/>
          <w:sz w:val="24"/>
          <w:szCs w:val="24"/>
          <w:lang w:val="en-GB"/>
        </w:rPr>
        <w:t>, 2022). Moreover, the increasing cost of living impacts the employment rate of both developed and developing countries in the global market.</w:t>
      </w:r>
    </w:p>
    <w:p w14:paraId="5D5CE250" w14:textId="77777777" w:rsidR="00272927" w:rsidRPr="003E5C14" w:rsidRDefault="00272927" w:rsidP="00272927">
      <w:pPr>
        <w:pStyle w:val="Normal2"/>
        <w:spacing w:line="360" w:lineRule="auto"/>
        <w:jc w:val="center"/>
        <w:rPr>
          <w:rFonts w:ascii="Times New Roman" w:eastAsia="Times New Roman" w:hAnsi="Times New Roman" w:cs="Times New Roman"/>
          <w:color w:val="000000" w:themeColor="text1"/>
          <w:sz w:val="24"/>
          <w:szCs w:val="24"/>
          <w:lang w:val="en-GB"/>
        </w:rPr>
      </w:pPr>
      <w:r w:rsidRPr="003E5C14">
        <w:rPr>
          <w:rFonts w:ascii="Times New Roman" w:eastAsia="Times New Roman" w:hAnsi="Times New Roman" w:cs="Times New Roman"/>
          <w:noProof/>
          <w:color w:val="000000" w:themeColor="text1"/>
          <w:sz w:val="24"/>
          <w:szCs w:val="24"/>
        </w:rPr>
        <w:lastRenderedPageBreak/>
        <w:drawing>
          <wp:inline distT="114300" distB="114300" distL="114300" distR="114300" wp14:anchorId="05D33BA8" wp14:editId="13A44B50">
            <wp:extent cx="4280434" cy="1734927"/>
            <wp:effectExtent l="0" t="0" r="0" b="0"/>
            <wp:docPr id="3"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0"/>
                    <a:srcRect/>
                    <a:stretch>
                      <a:fillRect/>
                    </a:stretch>
                  </pic:blipFill>
                  <pic:spPr>
                    <a:xfrm>
                      <a:off x="0" y="0"/>
                      <a:ext cx="4280434" cy="1734927"/>
                    </a:xfrm>
                    <a:prstGeom prst="rect">
                      <a:avLst/>
                    </a:prstGeom>
                    <a:ln/>
                  </pic:spPr>
                </pic:pic>
              </a:graphicData>
            </a:graphic>
          </wp:inline>
        </w:drawing>
      </w:r>
    </w:p>
    <w:p w14:paraId="4F630295" w14:textId="77777777" w:rsidR="00272927" w:rsidRPr="003E5C14" w:rsidRDefault="00272927" w:rsidP="00272927">
      <w:pPr>
        <w:pStyle w:val="Normal2"/>
        <w:spacing w:line="360" w:lineRule="auto"/>
        <w:jc w:val="center"/>
        <w:rPr>
          <w:rFonts w:ascii="Times New Roman" w:eastAsia="Times New Roman" w:hAnsi="Times New Roman" w:cs="Times New Roman"/>
          <w:b/>
          <w:color w:val="000000" w:themeColor="text1"/>
          <w:sz w:val="24"/>
          <w:szCs w:val="24"/>
          <w:lang w:val="en-GB"/>
        </w:rPr>
      </w:pPr>
      <w:r w:rsidRPr="003E5C14">
        <w:rPr>
          <w:rFonts w:ascii="Times New Roman" w:eastAsia="Times New Roman" w:hAnsi="Times New Roman" w:cs="Times New Roman"/>
          <w:b/>
          <w:color w:val="000000" w:themeColor="text1"/>
          <w:sz w:val="24"/>
          <w:szCs w:val="24"/>
          <w:lang w:val="en-GB"/>
        </w:rPr>
        <w:t>Figure 2: The current state of the labour market in the UK</w:t>
      </w:r>
    </w:p>
    <w:p w14:paraId="24670112" w14:textId="77777777" w:rsidR="00272927" w:rsidRPr="003E5C14" w:rsidRDefault="00272927" w:rsidP="00272927">
      <w:pPr>
        <w:pStyle w:val="Normal2"/>
        <w:spacing w:line="360" w:lineRule="auto"/>
        <w:jc w:val="center"/>
        <w:rPr>
          <w:rFonts w:ascii="Times New Roman" w:eastAsia="Times New Roman" w:hAnsi="Times New Roman" w:cs="Times New Roman"/>
          <w:color w:val="000000" w:themeColor="text1"/>
          <w:sz w:val="24"/>
          <w:szCs w:val="24"/>
          <w:lang w:val="en-GB"/>
        </w:rPr>
      </w:pPr>
      <w:r w:rsidRPr="003E5C14">
        <w:rPr>
          <w:rFonts w:ascii="Times New Roman" w:eastAsia="Times New Roman" w:hAnsi="Times New Roman" w:cs="Times New Roman"/>
          <w:color w:val="000000" w:themeColor="text1"/>
          <w:sz w:val="24"/>
          <w:szCs w:val="24"/>
          <w:lang w:val="en-GB"/>
        </w:rPr>
        <w:t>(Source: ons.gov.uk, 2023)</w:t>
      </w:r>
    </w:p>
    <w:p w14:paraId="1EA0DB72" w14:textId="77777777" w:rsidR="00A967BF" w:rsidRPr="003E5C14" w:rsidRDefault="00A967BF" w:rsidP="00A967BF">
      <w:pPr>
        <w:pStyle w:val="Normal2"/>
        <w:spacing w:line="360" w:lineRule="auto"/>
        <w:jc w:val="both"/>
        <w:rPr>
          <w:rFonts w:ascii="Times New Roman" w:eastAsia="Times New Roman" w:hAnsi="Times New Roman" w:cs="Times New Roman"/>
          <w:color w:val="000000" w:themeColor="text1"/>
          <w:sz w:val="24"/>
          <w:szCs w:val="24"/>
          <w:lang w:val="en-GB"/>
        </w:rPr>
      </w:pPr>
      <w:r w:rsidRPr="003E5C14">
        <w:rPr>
          <w:rFonts w:ascii="Times New Roman" w:eastAsia="Times New Roman" w:hAnsi="Times New Roman" w:cs="Times New Roman"/>
          <w:color w:val="000000" w:themeColor="text1"/>
          <w:sz w:val="24"/>
          <w:szCs w:val="24"/>
          <w:lang w:val="en-GB"/>
        </w:rPr>
        <w:t xml:space="preserve">The UK is a highly developed country with the sixth largest economy in the global market. The UK is suffering from an increasing inflation rate of 25% that directly influences the cost of living in terms of sustainable living (ons.gov.uk, 2022). Therefore, it has been difficult for companies to explore talents from the global market at a sustainable remuneration cost. For example, </w:t>
      </w:r>
      <w:r w:rsidR="008858EF" w:rsidRPr="003E5C14">
        <w:rPr>
          <w:rFonts w:ascii="Times New Roman" w:eastAsia="Times New Roman" w:hAnsi="Times New Roman" w:cs="Times New Roman"/>
          <w:b/>
          <w:i/>
          <w:color w:val="000000" w:themeColor="text1"/>
          <w:sz w:val="24"/>
          <w:szCs w:val="24"/>
          <w:lang w:val="en-GB"/>
        </w:rPr>
        <w:t>UK</w:t>
      </w:r>
      <w:r w:rsidRPr="003E5C14">
        <w:rPr>
          <w:rFonts w:ascii="Times New Roman" w:eastAsia="Times New Roman" w:hAnsi="Times New Roman" w:cs="Times New Roman"/>
          <w:color w:val="000000" w:themeColor="text1"/>
          <w:sz w:val="24"/>
          <w:szCs w:val="24"/>
          <w:lang w:val="en-GB"/>
        </w:rPr>
        <w:t xml:space="preserve"> is facing difficulties with employee management and has cut off more than 25% of the diverse employment rate due to the lack of capabilities to provide remuneration in terms of cost of living in the post-pandemic period (office pantry.co.uk, 2022). Therefore, the lack of a sustainable remuneration perspective has impacted the employment rate in developed countries in consideration of the cost of living. </w:t>
      </w:r>
    </w:p>
    <w:p w14:paraId="1C0F57F8" w14:textId="77777777" w:rsidR="00A967BF" w:rsidRPr="003E5C14" w:rsidRDefault="00A967BF" w:rsidP="00A967BF">
      <w:pPr>
        <w:pStyle w:val="Normal2"/>
        <w:spacing w:line="360" w:lineRule="auto"/>
        <w:jc w:val="center"/>
        <w:rPr>
          <w:rFonts w:ascii="Times New Roman" w:eastAsia="Times New Roman" w:hAnsi="Times New Roman" w:cs="Times New Roman"/>
          <w:color w:val="000000" w:themeColor="text1"/>
          <w:sz w:val="24"/>
          <w:szCs w:val="24"/>
          <w:lang w:val="en-GB"/>
        </w:rPr>
      </w:pPr>
      <w:r w:rsidRPr="003E5C14">
        <w:rPr>
          <w:rFonts w:ascii="Times New Roman" w:eastAsia="Times New Roman" w:hAnsi="Times New Roman" w:cs="Times New Roman"/>
          <w:noProof/>
          <w:color w:val="000000" w:themeColor="text1"/>
          <w:sz w:val="24"/>
          <w:szCs w:val="24"/>
        </w:rPr>
        <w:drawing>
          <wp:inline distT="114300" distB="114300" distL="114300" distR="114300" wp14:anchorId="20EA0725" wp14:editId="4D20CA11">
            <wp:extent cx="4719638" cy="2579337"/>
            <wp:effectExtent l="25400" t="25400" r="25400" b="25400"/>
            <wp:docPr id="1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4719638" cy="2579337"/>
                    </a:xfrm>
                    <a:prstGeom prst="rect">
                      <a:avLst/>
                    </a:prstGeom>
                    <a:ln w="25400">
                      <a:solidFill>
                        <a:srgbClr val="000000"/>
                      </a:solidFill>
                      <a:prstDash val="solid"/>
                    </a:ln>
                  </pic:spPr>
                </pic:pic>
              </a:graphicData>
            </a:graphic>
          </wp:inline>
        </w:drawing>
      </w:r>
    </w:p>
    <w:p w14:paraId="13AE7760" w14:textId="77777777" w:rsidR="00A967BF" w:rsidRPr="003E5C14" w:rsidRDefault="0059148D" w:rsidP="00A967BF">
      <w:pPr>
        <w:pStyle w:val="Normal2"/>
        <w:spacing w:line="360" w:lineRule="auto"/>
        <w:jc w:val="center"/>
        <w:rPr>
          <w:rFonts w:ascii="Times New Roman" w:eastAsia="Times New Roman" w:hAnsi="Times New Roman" w:cs="Times New Roman"/>
          <w:b/>
          <w:color w:val="000000" w:themeColor="text1"/>
          <w:sz w:val="24"/>
          <w:szCs w:val="24"/>
          <w:lang w:val="en-GB"/>
        </w:rPr>
      </w:pPr>
      <w:r w:rsidRPr="003E5C14">
        <w:rPr>
          <w:rFonts w:ascii="Times New Roman" w:eastAsia="Times New Roman" w:hAnsi="Times New Roman" w:cs="Times New Roman"/>
          <w:b/>
          <w:color w:val="000000" w:themeColor="text1"/>
          <w:sz w:val="24"/>
          <w:szCs w:val="24"/>
          <w:lang w:val="en-GB"/>
        </w:rPr>
        <w:t>Figure 3</w:t>
      </w:r>
      <w:r w:rsidR="00A967BF" w:rsidRPr="003E5C14">
        <w:rPr>
          <w:rFonts w:ascii="Times New Roman" w:eastAsia="Times New Roman" w:hAnsi="Times New Roman" w:cs="Times New Roman"/>
          <w:b/>
          <w:color w:val="000000" w:themeColor="text1"/>
          <w:sz w:val="24"/>
          <w:szCs w:val="24"/>
          <w:lang w:val="en-GB"/>
        </w:rPr>
        <w:t xml:space="preserve">: Increasing inflation rate of the UK </w:t>
      </w:r>
    </w:p>
    <w:p w14:paraId="27264CC8" w14:textId="77777777" w:rsidR="00A967BF" w:rsidRPr="003E5C14" w:rsidRDefault="00A967BF" w:rsidP="00A967BF">
      <w:pPr>
        <w:pStyle w:val="Normal2"/>
        <w:spacing w:line="360" w:lineRule="auto"/>
        <w:jc w:val="center"/>
        <w:rPr>
          <w:rFonts w:ascii="Times New Roman" w:eastAsia="Times New Roman" w:hAnsi="Times New Roman" w:cs="Times New Roman"/>
          <w:color w:val="000000" w:themeColor="text1"/>
          <w:sz w:val="24"/>
          <w:szCs w:val="24"/>
          <w:lang w:val="en-GB"/>
        </w:rPr>
      </w:pPr>
      <w:r w:rsidRPr="003E5C14">
        <w:rPr>
          <w:rFonts w:ascii="Times New Roman" w:eastAsia="Times New Roman" w:hAnsi="Times New Roman" w:cs="Times New Roman"/>
          <w:color w:val="000000" w:themeColor="text1"/>
          <w:sz w:val="24"/>
          <w:szCs w:val="24"/>
          <w:lang w:val="en-GB"/>
        </w:rPr>
        <w:t>(Source: ons.gov.uk, 2022)</w:t>
      </w:r>
    </w:p>
    <w:p w14:paraId="035C6343" w14:textId="77777777" w:rsidR="00A967BF" w:rsidRPr="003E5C14" w:rsidRDefault="00A967BF" w:rsidP="00D26317">
      <w:pPr>
        <w:pStyle w:val="Heading1"/>
      </w:pPr>
      <w:bookmarkStart w:id="4" w:name="_Toc132974860"/>
      <w:r w:rsidRPr="003E5C14">
        <w:t>2.3 Developing country</w:t>
      </w:r>
      <w:bookmarkEnd w:id="4"/>
    </w:p>
    <w:p w14:paraId="0A58A336" w14:textId="77777777" w:rsidR="00A967BF" w:rsidRPr="003E5C14" w:rsidRDefault="00A967BF" w:rsidP="00A967BF">
      <w:pPr>
        <w:pStyle w:val="Normal2"/>
        <w:spacing w:line="360" w:lineRule="auto"/>
        <w:jc w:val="both"/>
        <w:rPr>
          <w:rFonts w:ascii="Times New Roman" w:eastAsia="Times New Roman" w:hAnsi="Times New Roman" w:cs="Times New Roman"/>
          <w:color w:val="000000" w:themeColor="text1"/>
          <w:sz w:val="24"/>
          <w:szCs w:val="24"/>
          <w:lang w:val="en-GB"/>
        </w:rPr>
      </w:pPr>
      <w:r w:rsidRPr="003E5C14">
        <w:rPr>
          <w:rFonts w:ascii="Times New Roman" w:eastAsia="Times New Roman" w:hAnsi="Times New Roman" w:cs="Times New Roman"/>
          <w:color w:val="000000" w:themeColor="text1"/>
          <w:sz w:val="24"/>
          <w:szCs w:val="24"/>
          <w:lang w:val="en-GB"/>
        </w:rPr>
        <w:t xml:space="preserve">Developing countries such as </w:t>
      </w:r>
      <w:r w:rsidRPr="003E5C14">
        <w:rPr>
          <w:rFonts w:ascii="Times New Roman" w:eastAsia="Times New Roman" w:hAnsi="Times New Roman" w:cs="Times New Roman"/>
          <w:b/>
          <w:i/>
          <w:color w:val="000000" w:themeColor="text1"/>
          <w:sz w:val="24"/>
          <w:szCs w:val="24"/>
          <w:lang w:val="en-GB"/>
        </w:rPr>
        <w:t>Africa, the United Mexican States</w:t>
      </w:r>
      <w:r w:rsidRPr="003E5C14">
        <w:rPr>
          <w:rFonts w:ascii="Times New Roman" w:eastAsia="Times New Roman" w:hAnsi="Times New Roman" w:cs="Times New Roman"/>
          <w:color w:val="000000" w:themeColor="text1"/>
          <w:sz w:val="24"/>
          <w:szCs w:val="24"/>
          <w:lang w:val="en-GB"/>
        </w:rPr>
        <w:t xml:space="preserve"> and </w:t>
      </w:r>
      <w:r w:rsidRPr="003E5C14">
        <w:rPr>
          <w:rFonts w:ascii="Times New Roman" w:eastAsia="Times New Roman" w:hAnsi="Times New Roman" w:cs="Times New Roman"/>
          <w:b/>
          <w:i/>
          <w:color w:val="000000" w:themeColor="text1"/>
          <w:sz w:val="24"/>
          <w:szCs w:val="24"/>
          <w:lang w:val="en-GB"/>
        </w:rPr>
        <w:t xml:space="preserve">Argentina </w:t>
      </w:r>
      <w:r w:rsidRPr="003E5C14">
        <w:rPr>
          <w:rFonts w:ascii="Times New Roman" w:eastAsia="Times New Roman" w:hAnsi="Times New Roman" w:cs="Times New Roman"/>
          <w:color w:val="000000" w:themeColor="text1"/>
          <w:sz w:val="24"/>
          <w:szCs w:val="24"/>
          <w:lang w:val="en-GB"/>
        </w:rPr>
        <w:t xml:space="preserve">are receiving financial crises due to the pandemic situation. African entrepreneurs are unable to provide job </w:t>
      </w:r>
      <w:r w:rsidRPr="003E5C14">
        <w:rPr>
          <w:rFonts w:ascii="Times New Roman" w:eastAsia="Times New Roman" w:hAnsi="Times New Roman" w:cs="Times New Roman"/>
          <w:color w:val="000000" w:themeColor="text1"/>
          <w:sz w:val="24"/>
          <w:szCs w:val="24"/>
          <w:lang w:val="en-GB"/>
        </w:rPr>
        <w:lastRenderedPageBreak/>
        <w:t xml:space="preserve">opportunities to new employees, as the companies are suffering from economic crises. It has been reported that </w:t>
      </w:r>
      <w:r w:rsidRPr="003E5C14">
        <w:rPr>
          <w:rFonts w:ascii="Times New Roman" w:eastAsia="Times New Roman" w:hAnsi="Times New Roman" w:cs="Times New Roman"/>
          <w:b/>
          <w:i/>
          <w:color w:val="000000" w:themeColor="text1"/>
          <w:sz w:val="24"/>
          <w:szCs w:val="24"/>
          <w:lang w:val="en-GB"/>
        </w:rPr>
        <w:t>Africa</w:t>
      </w:r>
      <w:r w:rsidRPr="003E5C14">
        <w:rPr>
          <w:rFonts w:ascii="Times New Roman" w:eastAsia="Times New Roman" w:hAnsi="Times New Roman" w:cs="Times New Roman"/>
          <w:color w:val="000000" w:themeColor="text1"/>
          <w:sz w:val="24"/>
          <w:szCs w:val="24"/>
          <w:lang w:val="en-GB"/>
        </w:rPr>
        <w:t xml:space="preserve"> is suffering from a 40% unemployment rate in the post-pandemic situation in terms of the financial crisis (</w:t>
      </w:r>
      <w:proofErr w:type="spellStart"/>
      <w:r w:rsidRPr="003E5C14">
        <w:rPr>
          <w:rFonts w:ascii="Times New Roman" w:eastAsia="Times New Roman" w:hAnsi="Times New Roman" w:cs="Times New Roman"/>
          <w:color w:val="000000" w:themeColor="text1"/>
          <w:sz w:val="24"/>
          <w:szCs w:val="24"/>
          <w:lang w:val="en-GB"/>
        </w:rPr>
        <w:t>tradingeconomics</w:t>
      </w:r>
      <w:proofErr w:type="spellEnd"/>
      <w:r w:rsidRPr="003E5C14">
        <w:rPr>
          <w:rFonts w:ascii="Times New Roman" w:eastAsia="Times New Roman" w:hAnsi="Times New Roman" w:cs="Times New Roman"/>
          <w:color w:val="000000" w:themeColor="text1"/>
          <w:sz w:val="24"/>
          <w:szCs w:val="24"/>
          <w:lang w:val="en-GB"/>
        </w:rPr>
        <w:t>, 2022). On the other hand, the local governments of developing countries are suffering from loan repayment issues in the global market.</w:t>
      </w:r>
    </w:p>
    <w:p w14:paraId="057A05FE" w14:textId="77777777" w:rsidR="00A967BF" w:rsidRPr="003E5C14" w:rsidRDefault="00A967BF" w:rsidP="00A967BF">
      <w:pPr>
        <w:pStyle w:val="Normal2"/>
        <w:spacing w:line="360" w:lineRule="auto"/>
        <w:jc w:val="center"/>
        <w:rPr>
          <w:rFonts w:ascii="Times New Roman" w:eastAsia="Times New Roman" w:hAnsi="Times New Roman" w:cs="Times New Roman"/>
          <w:color w:val="000000" w:themeColor="text1"/>
          <w:sz w:val="24"/>
          <w:szCs w:val="24"/>
          <w:lang w:val="en-GB"/>
        </w:rPr>
      </w:pPr>
      <w:r w:rsidRPr="003E5C14">
        <w:rPr>
          <w:rFonts w:ascii="Times New Roman" w:eastAsia="Times New Roman" w:hAnsi="Times New Roman" w:cs="Times New Roman"/>
          <w:noProof/>
          <w:color w:val="000000" w:themeColor="text1"/>
          <w:sz w:val="24"/>
          <w:szCs w:val="24"/>
        </w:rPr>
        <w:drawing>
          <wp:inline distT="114300" distB="114300" distL="114300" distR="114300" wp14:anchorId="7DF4CDC8" wp14:editId="3387692B">
            <wp:extent cx="4218409" cy="2690813"/>
            <wp:effectExtent l="0" t="0" r="0" b="0"/>
            <wp:docPr id="18"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4218409" cy="2690813"/>
                    </a:xfrm>
                    <a:prstGeom prst="rect">
                      <a:avLst/>
                    </a:prstGeom>
                    <a:ln/>
                  </pic:spPr>
                </pic:pic>
              </a:graphicData>
            </a:graphic>
          </wp:inline>
        </w:drawing>
      </w:r>
    </w:p>
    <w:p w14:paraId="35449DAB" w14:textId="77777777" w:rsidR="00A967BF" w:rsidRPr="003E5C14" w:rsidRDefault="0059148D" w:rsidP="00A967BF">
      <w:pPr>
        <w:pStyle w:val="Normal2"/>
        <w:spacing w:line="360" w:lineRule="auto"/>
        <w:jc w:val="center"/>
        <w:rPr>
          <w:rFonts w:ascii="Times New Roman" w:eastAsia="Times New Roman" w:hAnsi="Times New Roman" w:cs="Times New Roman"/>
          <w:b/>
          <w:color w:val="000000" w:themeColor="text1"/>
          <w:sz w:val="24"/>
          <w:szCs w:val="24"/>
          <w:lang w:val="en-GB"/>
        </w:rPr>
      </w:pPr>
      <w:r w:rsidRPr="003E5C14">
        <w:rPr>
          <w:rFonts w:ascii="Times New Roman" w:eastAsia="Times New Roman" w:hAnsi="Times New Roman" w:cs="Times New Roman"/>
          <w:b/>
          <w:color w:val="000000" w:themeColor="text1"/>
          <w:sz w:val="24"/>
          <w:szCs w:val="24"/>
          <w:lang w:val="en-GB"/>
        </w:rPr>
        <w:t>Figure 4</w:t>
      </w:r>
      <w:r w:rsidR="00A967BF" w:rsidRPr="003E5C14">
        <w:rPr>
          <w:rFonts w:ascii="Times New Roman" w:eastAsia="Times New Roman" w:hAnsi="Times New Roman" w:cs="Times New Roman"/>
          <w:b/>
          <w:color w:val="000000" w:themeColor="text1"/>
          <w:sz w:val="24"/>
          <w:szCs w:val="24"/>
          <w:lang w:val="en-GB"/>
        </w:rPr>
        <w:t>: Increasing labour cost of the UK</w:t>
      </w:r>
    </w:p>
    <w:p w14:paraId="24616C09" w14:textId="77777777" w:rsidR="00A967BF" w:rsidRPr="003E5C14" w:rsidRDefault="00A967BF" w:rsidP="00A967BF">
      <w:pPr>
        <w:pStyle w:val="Normal2"/>
        <w:spacing w:line="360" w:lineRule="auto"/>
        <w:jc w:val="center"/>
        <w:rPr>
          <w:rFonts w:ascii="Times New Roman" w:eastAsia="Times New Roman" w:hAnsi="Times New Roman" w:cs="Times New Roman"/>
          <w:color w:val="000000" w:themeColor="text1"/>
          <w:sz w:val="24"/>
          <w:szCs w:val="24"/>
          <w:lang w:val="en-GB"/>
        </w:rPr>
      </w:pPr>
      <w:r w:rsidRPr="003E5C14">
        <w:rPr>
          <w:rFonts w:ascii="Times New Roman" w:eastAsia="Times New Roman" w:hAnsi="Times New Roman" w:cs="Times New Roman"/>
          <w:color w:val="000000" w:themeColor="text1"/>
          <w:sz w:val="24"/>
          <w:szCs w:val="24"/>
          <w:lang w:val="en-GB"/>
        </w:rPr>
        <w:t xml:space="preserve">(Source: </w:t>
      </w:r>
      <w:proofErr w:type="spellStart"/>
      <w:r w:rsidRPr="003E5C14">
        <w:rPr>
          <w:rFonts w:ascii="Times New Roman" w:eastAsia="Times New Roman" w:hAnsi="Times New Roman" w:cs="Times New Roman"/>
          <w:color w:val="000000" w:themeColor="text1"/>
          <w:sz w:val="24"/>
          <w:szCs w:val="24"/>
          <w:lang w:val="en-GB"/>
        </w:rPr>
        <w:t>tradingeconomics</w:t>
      </w:r>
      <w:proofErr w:type="spellEnd"/>
      <w:r w:rsidRPr="003E5C14">
        <w:rPr>
          <w:rFonts w:ascii="Times New Roman" w:eastAsia="Times New Roman" w:hAnsi="Times New Roman" w:cs="Times New Roman"/>
          <w:color w:val="000000" w:themeColor="text1"/>
          <w:sz w:val="24"/>
          <w:szCs w:val="24"/>
          <w:lang w:val="en-GB"/>
        </w:rPr>
        <w:t>, 2022)</w:t>
      </w:r>
    </w:p>
    <w:p w14:paraId="487A509D" w14:textId="77777777" w:rsidR="00A967BF" w:rsidRPr="003E5C14" w:rsidRDefault="00A967BF" w:rsidP="00A967BF">
      <w:pPr>
        <w:pStyle w:val="Normal2"/>
        <w:spacing w:line="360" w:lineRule="auto"/>
        <w:jc w:val="both"/>
        <w:rPr>
          <w:rFonts w:ascii="Times New Roman" w:eastAsia="Times New Roman" w:hAnsi="Times New Roman" w:cs="Times New Roman"/>
          <w:color w:val="000000" w:themeColor="text1"/>
          <w:sz w:val="24"/>
          <w:szCs w:val="24"/>
          <w:lang w:val="en-GB"/>
        </w:rPr>
      </w:pPr>
      <w:r w:rsidRPr="003E5C14">
        <w:rPr>
          <w:rFonts w:ascii="Times New Roman" w:eastAsia="Times New Roman" w:hAnsi="Times New Roman" w:cs="Times New Roman"/>
          <w:color w:val="000000" w:themeColor="text1"/>
          <w:sz w:val="24"/>
          <w:szCs w:val="24"/>
          <w:lang w:val="en-GB"/>
        </w:rPr>
        <w:t>The internationalisation model of globalisation helps large-scale companies to engage with cross-functional employment processes.</w:t>
      </w:r>
      <w:r w:rsidRPr="003E5C14">
        <w:rPr>
          <w:rFonts w:ascii="Times New Roman" w:eastAsia="Times New Roman" w:hAnsi="Times New Roman" w:cs="Times New Roman"/>
          <w:b/>
          <w:i/>
          <w:color w:val="000000" w:themeColor="text1"/>
          <w:sz w:val="24"/>
          <w:szCs w:val="24"/>
          <w:lang w:val="en-GB"/>
        </w:rPr>
        <w:t xml:space="preserve"> The United Mexican States </w:t>
      </w:r>
      <w:proofErr w:type="gramStart"/>
      <w:r w:rsidRPr="003E5C14">
        <w:rPr>
          <w:rFonts w:ascii="Times New Roman" w:eastAsia="Times New Roman" w:hAnsi="Times New Roman" w:cs="Times New Roman"/>
          <w:color w:val="000000" w:themeColor="text1"/>
          <w:sz w:val="24"/>
          <w:szCs w:val="24"/>
          <w:lang w:val="en-GB"/>
        </w:rPr>
        <w:t>has to</w:t>
      </w:r>
      <w:proofErr w:type="gramEnd"/>
      <w:r w:rsidRPr="003E5C14">
        <w:rPr>
          <w:rFonts w:ascii="Times New Roman" w:eastAsia="Times New Roman" w:hAnsi="Times New Roman" w:cs="Times New Roman"/>
          <w:color w:val="000000" w:themeColor="text1"/>
          <w:sz w:val="24"/>
          <w:szCs w:val="24"/>
          <w:lang w:val="en-GB"/>
        </w:rPr>
        <w:t xml:space="preserve"> pay a 2520.00 billion loan to the UN and has failed to repay the loaning amount due to financial instability in the post-pandemic situation (</w:t>
      </w:r>
      <w:proofErr w:type="spellStart"/>
      <w:r w:rsidRPr="003E5C14">
        <w:rPr>
          <w:rFonts w:ascii="Times New Roman" w:eastAsia="Times New Roman" w:hAnsi="Times New Roman" w:cs="Times New Roman"/>
          <w:color w:val="000000" w:themeColor="text1"/>
          <w:sz w:val="24"/>
          <w:szCs w:val="24"/>
          <w:lang w:val="en-GB"/>
        </w:rPr>
        <w:t>theguardian</w:t>
      </w:r>
      <w:proofErr w:type="spellEnd"/>
      <w:r w:rsidRPr="003E5C14">
        <w:rPr>
          <w:rFonts w:ascii="Times New Roman" w:eastAsia="Times New Roman" w:hAnsi="Times New Roman" w:cs="Times New Roman"/>
          <w:color w:val="000000" w:themeColor="text1"/>
          <w:sz w:val="24"/>
          <w:szCs w:val="24"/>
          <w:lang w:val="en-GB"/>
        </w:rPr>
        <w:t xml:space="preserve">, 2022). It impacts the business development perspective of the firms from the United Mexican States due to the trust and reliability among the inverters market. </w:t>
      </w:r>
      <w:r w:rsidRPr="003E5C14">
        <w:rPr>
          <w:rFonts w:ascii="Times New Roman" w:eastAsia="Times New Roman" w:hAnsi="Times New Roman" w:cs="Times New Roman"/>
          <w:b/>
          <w:i/>
          <w:color w:val="000000" w:themeColor="text1"/>
          <w:sz w:val="24"/>
          <w:szCs w:val="24"/>
          <w:lang w:val="en-GB"/>
        </w:rPr>
        <w:t xml:space="preserve">Argentina’s </w:t>
      </w:r>
      <w:r w:rsidRPr="003E5C14">
        <w:rPr>
          <w:rFonts w:ascii="Times New Roman" w:eastAsia="Times New Roman" w:hAnsi="Times New Roman" w:cs="Times New Roman"/>
          <w:color w:val="000000" w:themeColor="text1"/>
          <w:sz w:val="24"/>
          <w:szCs w:val="24"/>
          <w:lang w:val="en-GB"/>
        </w:rPr>
        <w:t>GDP rate has declined by 12% in 2022, which causes increasing prices of products in the country which influence the cost of living of the population (</w:t>
      </w:r>
      <w:proofErr w:type="spellStart"/>
      <w:r w:rsidRPr="003E5C14">
        <w:rPr>
          <w:rFonts w:ascii="Times New Roman" w:eastAsia="Times New Roman" w:hAnsi="Times New Roman" w:cs="Times New Roman"/>
          <w:color w:val="000000" w:themeColor="text1"/>
          <w:sz w:val="24"/>
          <w:szCs w:val="24"/>
          <w:lang w:val="en-GB"/>
        </w:rPr>
        <w:t>worldbank</w:t>
      </w:r>
      <w:proofErr w:type="spellEnd"/>
      <w:r w:rsidRPr="003E5C14">
        <w:rPr>
          <w:rFonts w:ascii="Times New Roman" w:eastAsia="Times New Roman" w:hAnsi="Times New Roman" w:cs="Times New Roman"/>
          <w:color w:val="000000" w:themeColor="text1"/>
          <w:sz w:val="24"/>
          <w:szCs w:val="24"/>
          <w:lang w:val="en-GB"/>
        </w:rPr>
        <w:t xml:space="preserve">, 2023). Hence, it can be stated the insatiable governmental and financial environment of developing countries is influencing the labour industry in </w:t>
      </w:r>
      <w:r w:rsidR="00D26317" w:rsidRPr="003E5C14">
        <w:rPr>
          <w:rFonts w:ascii="Times New Roman" w:eastAsia="Times New Roman" w:hAnsi="Times New Roman" w:cs="Times New Roman"/>
          <w:color w:val="000000" w:themeColor="text1"/>
          <w:sz w:val="24"/>
          <w:szCs w:val="24"/>
          <w:lang w:val="en-GB"/>
        </w:rPr>
        <w:t xml:space="preserve">terms of receiving employment </w:t>
      </w:r>
      <w:r w:rsidRPr="003E5C14">
        <w:rPr>
          <w:rFonts w:ascii="Times New Roman" w:eastAsia="Times New Roman" w:hAnsi="Times New Roman" w:cs="Times New Roman"/>
          <w:color w:val="000000" w:themeColor="text1"/>
          <w:sz w:val="24"/>
          <w:szCs w:val="24"/>
          <w:lang w:val="en-GB"/>
        </w:rPr>
        <w:t xml:space="preserve">opportunities. </w:t>
      </w:r>
    </w:p>
    <w:p w14:paraId="17736B7B" w14:textId="77777777" w:rsidR="00A967BF" w:rsidRPr="003E5C14" w:rsidRDefault="00A967BF" w:rsidP="00A967BF">
      <w:pPr>
        <w:pStyle w:val="Normal2"/>
        <w:spacing w:line="360" w:lineRule="auto"/>
        <w:jc w:val="center"/>
        <w:rPr>
          <w:rFonts w:ascii="Times New Roman" w:eastAsia="Times New Roman" w:hAnsi="Times New Roman" w:cs="Times New Roman"/>
          <w:color w:val="000000" w:themeColor="text1"/>
          <w:sz w:val="24"/>
          <w:szCs w:val="24"/>
          <w:lang w:val="en-GB"/>
        </w:rPr>
      </w:pPr>
      <w:r w:rsidRPr="003E5C14">
        <w:rPr>
          <w:rFonts w:ascii="Times New Roman" w:eastAsia="Times New Roman" w:hAnsi="Times New Roman" w:cs="Times New Roman"/>
          <w:noProof/>
          <w:color w:val="000000" w:themeColor="text1"/>
          <w:sz w:val="24"/>
          <w:szCs w:val="24"/>
        </w:rPr>
        <w:lastRenderedPageBreak/>
        <w:drawing>
          <wp:inline distT="114300" distB="114300" distL="114300" distR="114300" wp14:anchorId="6CDA65AB" wp14:editId="117B432A">
            <wp:extent cx="4938713" cy="2887752"/>
            <wp:effectExtent l="25400" t="25400" r="25400" b="25400"/>
            <wp:docPr id="19"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4938713" cy="2887752"/>
                    </a:xfrm>
                    <a:prstGeom prst="rect">
                      <a:avLst/>
                    </a:prstGeom>
                    <a:ln w="25400">
                      <a:solidFill>
                        <a:srgbClr val="000000"/>
                      </a:solidFill>
                      <a:prstDash val="solid"/>
                    </a:ln>
                  </pic:spPr>
                </pic:pic>
              </a:graphicData>
            </a:graphic>
          </wp:inline>
        </w:drawing>
      </w:r>
    </w:p>
    <w:p w14:paraId="41EF1C5C" w14:textId="77777777" w:rsidR="00A967BF" w:rsidRPr="003E5C14" w:rsidRDefault="0059148D" w:rsidP="00A967BF">
      <w:pPr>
        <w:pStyle w:val="Normal2"/>
        <w:spacing w:line="360" w:lineRule="auto"/>
        <w:jc w:val="center"/>
        <w:rPr>
          <w:rFonts w:ascii="Times New Roman" w:eastAsia="Times New Roman" w:hAnsi="Times New Roman" w:cs="Times New Roman"/>
          <w:b/>
          <w:color w:val="000000" w:themeColor="text1"/>
          <w:sz w:val="24"/>
          <w:szCs w:val="24"/>
          <w:lang w:val="en-GB"/>
        </w:rPr>
      </w:pPr>
      <w:r w:rsidRPr="003E5C14">
        <w:rPr>
          <w:rFonts w:ascii="Times New Roman" w:eastAsia="Times New Roman" w:hAnsi="Times New Roman" w:cs="Times New Roman"/>
          <w:b/>
          <w:color w:val="000000" w:themeColor="text1"/>
          <w:sz w:val="24"/>
          <w:szCs w:val="24"/>
          <w:lang w:val="en-GB"/>
        </w:rPr>
        <w:t>Figure 5</w:t>
      </w:r>
      <w:r w:rsidR="00A967BF" w:rsidRPr="003E5C14">
        <w:rPr>
          <w:rFonts w:ascii="Times New Roman" w:eastAsia="Times New Roman" w:hAnsi="Times New Roman" w:cs="Times New Roman"/>
          <w:b/>
          <w:color w:val="000000" w:themeColor="text1"/>
          <w:sz w:val="24"/>
          <w:szCs w:val="24"/>
          <w:lang w:val="en-GB"/>
        </w:rPr>
        <w:t xml:space="preserve">: Increasing unemployment rate in Argentina </w:t>
      </w:r>
    </w:p>
    <w:p w14:paraId="0D1FC4A0" w14:textId="77777777" w:rsidR="00A967BF" w:rsidRPr="003E5C14" w:rsidRDefault="00A967BF" w:rsidP="00A967BF">
      <w:pPr>
        <w:pStyle w:val="Normal2"/>
        <w:spacing w:line="360" w:lineRule="auto"/>
        <w:jc w:val="center"/>
        <w:rPr>
          <w:rFonts w:ascii="Times New Roman" w:eastAsia="Times New Roman" w:hAnsi="Times New Roman" w:cs="Times New Roman"/>
          <w:color w:val="000000" w:themeColor="text1"/>
          <w:sz w:val="24"/>
          <w:szCs w:val="24"/>
          <w:lang w:val="en-GB"/>
        </w:rPr>
      </w:pPr>
      <w:r w:rsidRPr="003E5C14">
        <w:rPr>
          <w:rFonts w:ascii="Times New Roman" w:eastAsia="Times New Roman" w:hAnsi="Times New Roman" w:cs="Times New Roman"/>
          <w:color w:val="000000" w:themeColor="text1"/>
          <w:sz w:val="24"/>
          <w:szCs w:val="24"/>
          <w:lang w:val="en-GB"/>
        </w:rPr>
        <w:t xml:space="preserve">(Source: </w:t>
      </w:r>
      <w:proofErr w:type="spellStart"/>
      <w:r w:rsidRPr="003E5C14">
        <w:rPr>
          <w:rFonts w:ascii="Times New Roman" w:eastAsia="Times New Roman" w:hAnsi="Times New Roman" w:cs="Times New Roman"/>
          <w:color w:val="000000" w:themeColor="text1"/>
          <w:sz w:val="24"/>
          <w:szCs w:val="24"/>
          <w:lang w:val="en-GB"/>
        </w:rPr>
        <w:t>worldbank</w:t>
      </w:r>
      <w:proofErr w:type="spellEnd"/>
      <w:r w:rsidRPr="003E5C14">
        <w:rPr>
          <w:rFonts w:ascii="Times New Roman" w:eastAsia="Times New Roman" w:hAnsi="Times New Roman" w:cs="Times New Roman"/>
          <w:color w:val="000000" w:themeColor="text1"/>
          <w:sz w:val="24"/>
          <w:szCs w:val="24"/>
          <w:lang w:val="en-GB"/>
        </w:rPr>
        <w:t>, 2023)</w:t>
      </w:r>
    </w:p>
    <w:p w14:paraId="16C6E161" w14:textId="77777777" w:rsidR="00A967BF" w:rsidRPr="003E5C14" w:rsidRDefault="00A967BF" w:rsidP="00D26317">
      <w:pPr>
        <w:pStyle w:val="Heading1"/>
      </w:pPr>
      <w:bookmarkStart w:id="5" w:name="_Toc132974861"/>
      <w:r w:rsidRPr="003E5C14">
        <w:lastRenderedPageBreak/>
        <w:t>3. UK labour market evaluation of the managerial and business internal and external environment</w:t>
      </w:r>
      <w:bookmarkEnd w:id="5"/>
      <w:r w:rsidRPr="003E5C14">
        <w:t xml:space="preserve"> </w:t>
      </w:r>
    </w:p>
    <w:p w14:paraId="66C10301" w14:textId="77777777" w:rsidR="00A967BF" w:rsidRPr="003E5C14" w:rsidRDefault="00A967BF" w:rsidP="00D26317">
      <w:pPr>
        <w:pStyle w:val="Heading1"/>
      </w:pPr>
      <w:bookmarkStart w:id="6" w:name="_Toc132974862"/>
      <w:r w:rsidRPr="003E5C14">
        <w:t>3.1 PESTLE analysis</w:t>
      </w:r>
      <w:bookmarkEnd w:id="6"/>
      <w:r w:rsidRPr="003E5C14">
        <w:t xml:space="preserve"> </w:t>
      </w:r>
    </w:p>
    <w:tbl>
      <w:tblPr>
        <w:tblW w:w="880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760"/>
        <w:gridCol w:w="6045"/>
      </w:tblGrid>
      <w:tr w:rsidR="003E5C14" w:rsidRPr="003E5C14" w14:paraId="19D4ED52" w14:textId="77777777" w:rsidTr="00CC08B3">
        <w:trPr>
          <w:cantSplit/>
          <w:tblHeader/>
          <w:jc w:val="center"/>
        </w:trPr>
        <w:tc>
          <w:tcPr>
            <w:tcW w:w="2760" w:type="dxa"/>
            <w:shd w:val="clear" w:color="auto" w:fill="auto"/>
            <w:tcMar>
              <w:top w:w="100" w:type="dxa"/>
              <w:left w:w="100" w:type="dxa"/>
              <w:bottom w:w="100" w:type="dxa"/>
              <w:right w:w="100" w:type="dxa"/>
            </w:tcMar>
          </w:tcPr>
          <w:p w14:paraId="159D231E" w14:textId="77777777" w:rsidR="00A967BF" w:rsidRPr="003E5C14" w:rsidRDefault="00A967BF" w:rsidP="00A967B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b/>
                <w:i/>
                <w:color w:val="000000" w:themeColor="text1"/>
                <w:sz w:val="24"/>
                <w:szCs w:val="24"/>
                <w:lang w:val="en-GB"/>
              </w:rPr>
            </w:pPr>
            <w:r w:rsidRPr="003E5C14">
              <w:rPr>
                <w:rFonts w:ascii="Times New Roman" w:eastAsia="Times New Roman" w:hAnsi="Times New Roman" w:cs="Times New Roman"/>
                <w:b/>
                <w:i/>
                <w:color w:val="000000" w:themeColor="text1"/>
                <w:sz w:val="24"/>
                <w:szCs w:val="24"/>
                <w:lang w:val="en-GB"/>
              </w:rPr>
              <w:t xml:space="preserve">Factors </w:t>
            </w:r>
          </w:p>
        </w:tc>
        <w:tc>
          <w:tcPr>
            <w:tcW w:w="6045" w:type="dxa"/>
            <w:shd w:val="clear" w:color="auto" w:fill="auto"/>
            <w:tcMar>
              <w:top w:w="100" w:type="dxa"/>
              <w:left w:w="100" w:type="dxa"/>
              <w:bottom w:w="100" w:type="dxa"/>
              <w:right w:w="100" w:type="dxa"/>
            </w:tcMar>
          </w:tcPr>
          <w:p w14:paraId="48590300" w14:textId="77777777" w:rsidR="00A967BF" w:rsidRPr="003E5C14" w:rsidRDefault="00A967BF" w:rsidP="00A967B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b/>
                <w:i/>
                <w:color w:val="000000" w:themeColor="text1"/>
                <w:sz w:val="24"/>
                <w:szCs w:val="24"/>
                <w:lang w:val="en-GB"/>
              </w:rPr>
            </w:pPr>
            <w:r w:rsidRPr="003E5C14">
              <w:rPr>
                <w:rFonts w:ascii="Times New Roman" w:eastAsia="Times New Roman" w:hAnsi="Times New Roman" w:cs="Times New Roman"/>
                <w:b/>
                <w:i/>
                <w:color w:val="000000" w:themeColor="text1"/>
                <w:sz w:val="24"/>
                <w:szCs w:val="24"/>
                <w:lang w:val="en-GB"/>
              </w:rPr>
              <w:t xml:space="preserve">Impacts </w:t>
            </w:r>
          </w:p>
        </w:tc>
      </w:tr>
      <w:tr w:rsidR="003E5C14" w:rsidRPr="003E5C14" w14:paraId="26BB6751" w14:textId="77777777" w:rsidTr="00CC08B3">
        <w:trPr>
          <w:cantSplit/>
          <w:tblHeader/>
          <w:jc w:val="center"/>
        </w:trPr>
        <w:tc>
          <w:tcPr>
            <w:tcW w:w="2760" w:type="dxa"/>
            <w:shd w:val="clear" w:color="auto" w:fill="auto"/>
            <w:tcMar>
              <w:top w:w="100" w:type="dxa"/>
              <w:left w:w="100" w:type="dxa"/>
              <w:bottom w:w="100" w:type="dxa"/>
              <w:right w:w="100" w:type="dxa"/>
            </w:tcMar>
          </w:tcPr>
          <w:p w14:paraId="18A11FDC" w14:textId="77777777" w:rsidR="00A967BF" w:rsidRPr="003E5C14" w:rsidRDefault="00A967BF" w:rsidP="00A967B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3E5C14">
              <w:rPr>
                <w:rFonts w:ascii="Times New Roman" w:eastAsia="Times New Roman" w:hAnsi="Times New Roman" w:cs="Times New Roman"/>
                <w:color w:val="000000" w:themeColor="text1"/>
                <w:sz w:val="24"/>
                <w:szCs w:val="24"/>
                <w:lang w:val="en-GB"/>
              </w:rPr>
              <w:t>Political</w:t>
            </w:r>
          </w:p>
        </w:tc>
        <w:tc>
          <w:tcPr>
            <w:tcW w:w="6045" w:type="dxa"/>
            <w:shd w:val="clear" w:color="auto" w:fill="auto"/>
            <w:tcMar>
              <w:top w:w="100" w:type="dxa"/>
              <w:left w:w="100" w:type="dxa"/>
              <w:bottom w:w="100" w:type="dxa"/>
              <w:right w:w="100" w:type="dxa"/>
            </w:tcMar>
          </w:tcPr>
          <w:p w14:paraId="784FEFD1" w14:textId="77777777" w:rsidR="00A967BF" w:rsidRPr="003E5C14" w:rsidRDefault="00A967BF" w:rsidP="00A967BF">
            <w:pPr>
              <w:pStyle w:val="Normal2"/>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3E5C14">
              <w:rPr>
                <w:rFonts w:ascii="Times New Roman" w:eastAsia="Times New Roman" w:hAnsi="Times New Roman" w:cs="Times New Roman"/>
                <w:color w:val="000000" w:themeColor="text1"/>
                <w:sz w:val="24"/>
                <w:szCs w:val="24"/>
                <w:lang w:val="en-GB"/>
              </w:rPr>
              <w:t xml:space="preserve">Political instability </w:t>
            </w:r>
          </w:p>
          <w:p w14:paraId="2DB02E45" w14:textId="77777777" w:rsidR="00A967BF" w:rsidRPr="003E5C14" w:rsidRDefault="00A967BF" w:rsidP="00A967BF">
            <w:pPr>
              <w:pStyle w:val="Normal2"/>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3E5C14">
              <w:rPr>
                <w:rFonts w:ascii="Times New Roman" w:eastAsia="Times New Roman" w:hAnsi="Times New Roman" w:cs="Times New Roman"/>
                <w:color w:val="000000" w:themeColor="text1"/>
                <w:sz w:val="24"/>
                <w:szCs w:val="24"/>
                <w:lang w:val="en-GB"/>
              </w:rPr>
              <w:t>Trading rules of the local government (BBC, 2022)</w:t>
            </w:r>
          </w:p>
          <w:p w14:paraId="5AEBE4F5" w14:textId="77777777" w:rsidR="00A967BF" w:rsidRPr="003E5C14" w:rsidRDefault="00A967BF" w:rsidP="00A967BF">
            <w:pPr>
              <w:pStyle w:val="Normal2"/>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3E5C14">
              <w:rPr>
                <w:rFonts w:ascii="Times New Roman" w:eastAsia="Times New Roman" w:hAnsi="Times New Roman" w:cs="Times New Roman"/>
                <w:color w:val="000000" w:themeColor="text1"/>
                <w:sz w:val="24"/>
                <w:szCs w:val="24"/>
                <w:lang w:val="en-GB"/>
              </w:rPr>
              <w:t>Impact of Brexit (BBC, 2022)</w:t>
            </w:r>
          </w:p>
        </w:tc>
      </w:tr>
      <w:tr w:rsidR="003E5C14" w:rsidRPr="003E5C14" w14:paraId="6B7264AA" w14:textId="77777777" w:rsidTr="00CC08B3">
        <w:trPr>
          <w:cantSplit/>
          <w:tblHeader/>
          <w:jc w:val="center"/>
        </w:trPr>
        <w:tc>
          <w:tcPr>
            <w:tcW w:w="2760" w:type="dxa"/>
            <w:shd w:val="clear" w:color="auto" w:fill="auto"/>
            <w:tcMar>
              <w:top w:w="100" w:type="dxa"/>
              <w:left w:w="100" w:type="dxa"/>
              <w:bottom w:w="100" w:type="dxa"/>
              <w:right w:w="100" w:type="dxa"/>
            </w:tcMar>
          </w:tcPr>
          <w:p w14:paraId="7E775FDF" w14:textId="77777777" w:rsidR="00A967BF" w:rsidRPr="003E5C14" w:rsidRDefault="00A967BF" w:rsidP="00A967B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3E5C14">
              <w:rPr>
                <w:rFonts w:ascii="Times New Roman" w:eastAsia="Times New Roman" w:hAnsi="Times New Roman" w:cs="Times New Roman"/>
                <w:color w:val="000000" w:themeColor="text1"/>
                <w:sz w:val="24"/>
                <w:szCs w:val="24"/>
                <w:lang w:val="en-GB"/>
              </w:rPr>
              <w:t xml:space="preserve">Economic </w:t>
            </w:r>
          </w:p>
        </w:tc>
        <w:tc>
          <w:tcPr>
            <w:tcW w:w="6045" w:type="dxa"/>
            <w:shd w:val="clear" w:color="auto" w:fill="auto"/>
            <w:tcMar>
              <w:top w:w="100" w:type="dxa"/>
              <w:left w:w="100" w:type="dxa"/>
              <w:bottom w:w="100" w:type="dxa"/>
              <w:right w:w="100" w:type="dxa"/>
            </w:tcMar>
          </w:tcPr>
          <w:p w14:paraId="44A5D8DC" w14:textId="77777777" w:rsidR="00A967BF" w:rsidRPr="003E5C14" w:rsidRDefault="00A967BF" w:rsidP="00A967BF">
            <w:pPr>
              <w:pStyle w:val="Normal2"/>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3E5C14">
              <w:rPr>
                <w:rFonts w:ascii="Times New Roman" w:eastAsia="Times New Roman" w:hAnsi="Times New Roman" w:cs="Times New Roman"/>
                <w:color w:val="000000" w:themeColor="text1"/>
                <w:sz w:val="24"/>
                <w:szCs w:val="24"/>
                <w:lang w:val="en-GB"/>
              </w:rPr>
              <w:t>GDP rate 3.47% (</w:t>
            </w:r>
            <w:proofErr w:type="spellStart"/>
            <w:r w:rsidRPr="003E5C14">
              <w:rPr>
                <w:rFonts w:ascii="Times New Roman" w:eastAsia="Times New Roman" w:hAnsi="Times New Roman" w:cs="Times New Roman"/>
                <w:color w:val="000000" w:themeColor="text1"/>
                <w:sz w:val="24"/>
                <w:szCs w:val="24"/>
                <w:lang w:val="en-GB"/>
              </w:rPr>
              <w:t>worldbank</w:t>
            </w:r>
            <w:proofErr w:type="spellEnd"/>
            <w:r w:rsidRPr="003E5C14">
              <w:rPr>
                <w:rFonts w:ascii="Times New Roman" w:eastAsia="Times New Roman" w:hAnsi="Times New Roman" w:cs="Times New Roman"/>
                <w:color w:val="000000" w:themeColor="text1"/>
                <w:sz w:val="24"/>
                <w:szCs w:val="24"/>
                <w:lang w:val="en-GB"/>
              </w:rPr>
              <w:t>, 2022)</w:t>
            </w:r>
          </w:p>
          <w:p w14:paraId="297D4AA9" w14:textId="77777777" w:rsidR="00A967BF" w:rsidRPr="003E5C14" w:rsidRDefault="00A967BF" w:rsidP="00A967BF">
            <w:pPr>
              <w:pStyle w:val="Normal2"/>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3E5C14">
              <w:rPr>
                <w:rFonts w:ascii="Times New Roman" w:eastAsia="Times New Roman" w:hAnsi="Times New Roman" w:cs="Times New Roman"/>
                <w:color w:val="000000" w:themeColor="text1"/>
                <w:sz w:val="24"/>
                <w:szCs w:val="24"/>
                <w:lang w:val="en-GB"/>
              </w:rPr>
              <w:t>Inflation rate of UK is 2.52% (</w:t>
            </w:r>
            <w:proofErr w:type="spellStart"/>
            <w:r w:rsidRPr="003E5C14">
              <w:rPr>
                <w:rFonts w:ascii="Times New Roman" w:eastAsia="Times New Roman" w:hAnsi="Times New Roman" w:cs="Times New Roman"/>
                <w:color w:val="000000" w:themeColor="text1"/>
                <w:sz w:val="24"/>
                <w:szCs w:val="24"/>
                <w:lang w:val="en-GB"/>
              </w:rPr>
              <w:t>tradingeconomics</w:t>
            </w:r>
            <w:proofErr w:type="spellEnd"/>
            <w:r w:rsidRPr="003E5C14">
              <w:rPr>
                <w:rFonts w:ascii="Times New Roman" w:eastAsia="Times New Roman" w:hAnsi="Times New Roman" w:cs="Times New Roman"/>
                <w:color w:val="000000" w:themeColor="text1"/>
                <w:sz w:val="24"/>
                <w:szCs w:val="24"/>
                <w:lang w:val="en-GB"/>
              </w:rPr>
              <w:t>, 2022)</w:t>
            </w:r>
          </w:p>
          <w:p w14:paraId="46A60DF6" w14:textId="77777777" w:rsidR="00A967BF" w:rsidRPr="003E5C14" w:rsidRDefault="00A967BF" w:rsidP="00A967BF">
            <w:pPr>
              <w:pStyle w:val="Normal2"/>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3E5C14">
              <w:rPr>
                <w:rFonts w:ascii="Times New Roman" w:eastAsia="Times New Roman" w:hAnsi="Times New Roman" w:cs="Times New Roman"/>
                <w:color w:val="000000" w:themeColor="text1"/>
                <w:sz w:val="24"/>
                <w:szCs w:val="24"/>
                <w:lang w:val="en-GB"/>
              </w:rPr>
              <w:t>The taxation rate of UK is 28% (ons.gov.uk, 2022)</w:t>
            </w:r>
          </w:p>
        </w:tc>
      </w:tr>
      <w:tr w:rsidR="003E5C14" w:rsidRPr="003E5C14" w14:paraId="0C36827C" w14:textId="77777777" w:rsidTr="00CC08B3">
        <w:trPr>
          <w:cantSplit/>
          <w:tblHeader/>
          <w:jc w:val="center"/>
        </w:trPr>
        <w:tc>
          <w:tcPr>
            <w:tcW w:w="2760" w:type="dxa"/>
            <w:shd w:val="clear" w:color="auto" w:fill="auto"/>
            <w:tcMar>
              <w:top w:w="100" w:type="dxa"/>
              <w:left w:w="100" w:type="dxa"/>
              <w:bottom w:w="100" w:type="dxa"/>
              <w:right w:w="100" w:type="dxa"/>
            </w:tcMar>
          </w:tcPr>
          <w:p w14:paraId="1E8CC6D8" w14:textId="77777777" w:rsidR="00A967BF" w:rsidRPr="003E5C14" w:rsidRDefault="00A967BF" w:rsidP="00A967B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3E5C14">
              <w:rPr>
                <w:rFonts w:ascii="Times New Roman" w:eastAsia="Times New Roman" w:hAnsi="Times New Roman" w:cs="Times New Roman"/>
                <w:color w:val="000000" w:themeColor="text1"/>
                <w:sz w:val="24"/>
                <w:szCs w:val="24"/>
                <w:lang w:val="en-GB"/>
              </w:rPr>
              <w:t xml:space="preserve">Social </w:t>
            </w:r>
          </w:p>
        </w:tc>
        <w:tc>
          <w:tcPr>
            <w:tcW w:w="6045" w:type="dxa"/>
            <w:shd w:val="clear" w:color="auto" w:fill="auto"/>
            <w:tcMar>
              <w:top w:w="100" w:type="dxa"/>
              <w:left w:w="100" w:type="dxa"/>
              <w:bottom w:w="100" w:type="dxa"/>
              <w:right w:w="100" w:type="dxa"/>
            </w:tcMar>
          </w:tcPr>
          <w:p w14:paraId="19B51454" w14:textId="77777777" w:rsidR="00A967BF" w:rsidRPr="003E5C14" w:rsidRDefault="00A967BF" w:rsidP="00A967BF">
            <w:pPr>
              <w:pStyle w:val="Normal2"/>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3E5C14">
              <w:rPr>
                <w:rFonts w:ascii="Times New Roman" w:eastAsia="Times New Roman" w:hAnsi="Times New Roman" w:cs="Times New Roman"/>
                <w:color w:val="000000" w:themeColor="text1"/>
                <w:sz w:val="24"/>
                <w:szCs w:val="24"/>
                <w:lang w:val="en-GB"/>
              </w:rPr>
              <w:t>Cost of living is increasing by 18.45% margin (</w:t>
            </w:r>
            <w:proofErr w:type="spellStart"/>
            <w:r w:rsidRPr="003E5C14">
              <w:rPr>
                <w:rFonts w:ascii="Times New Roman" w:eastAsia="Times New Roman" w:hAnsi="Times New Roman" w:cs="Times New Roman"/>
                <w:color w:val="000000" w:themeColor="text1"/>
                <w:sz w:val="24"/>
                <w:szCs w:val="24"/>
                <w:lang w:val="en-GB"/>
              </w:rPr>
              <w:t>tradingeconomics</w:t>
            </w:r>
            <w:proofErr w:type="spellEnd"/>
            <w:r w:rsidRPr="003E5C14">
              <w:rPr>
                <w:rFonts w:ascii="Times New Roman" w:eastAsia="Times New Roman" w:hAnsi="Times New Roman" w:cs="Times New Roman"/>
                <w:color w:val="000000" w:themeColor="text1"/>
                <w:sz w:val="24"/>
                <w:szCs w:val="24"/>
                <w:lang w:val="en-GB"/>
              </w:rPr>
              <w:t>, 2022)</w:t>
            </w:r>
          </w:p>
          <w:p w14:paraId="52D99569" w14:textId="77777777" w:rsidR="00A967BF" w:rsidRPr="003E5C14" w:rsidRDefault="00A967BF" w:rsidP="00A967BF">
            <w:pPr>
              <w:pStyle w:val="Normal2"/>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3E5C14">
              <w:rPr>
                <w:rFonts w:ascii="Times New Roman" w:eastAsia="Times New Roman" w:hAnsi="Times New Roman" w:cs="Times New Roman"/>
                <w:color w:val="000000" w:themeColor="text1"/>
                <w:sz w:val="24"/>
                <w:szCs w:val="24"/>
                <w:lang w:val="en-GB"/>
              </w:rPr>
              <w:t>Employment rate is 78% (</w:t>
            </w:r>
            <w:proofErr w:type="spellStart"/>
            <w:r w:rsidRPr="003E5C14">
              <w:rPr>
                <w:rFonts w:ascii="Times New Roman" w:eastAsia="Times New Roman" w:hAnsi="Times New Roman" w:cs="Times New Roman"/>
                <w:color w:val="000000" w:themeColor="text1"/>
                <w:sz w:val="24"/>
                <w:szCs w:val="24"/>
                <w:lang w:val="en-GB"/>
              </w:rPr>
              <w:t>theguardian</w:t>
            </w:r>
            <w:proofErr w:type="spellEnd"/>
            <w:r w:rsidRPr="003E5C14">
              <w:rPr>
                <w:rFonts w:ascii="Times New Roman" w:eastAsia="Times New Roman" w:hAnsi="Times New Roman" w:cs="Times New Roman"/>
                <w:color w:val="000000" w:themeColor="text1"/>
                <w:sz w:val="24"/>
                <w:szCs w:val="24"/>
                <w:lang w:val="en-GB"/>
              </w:rPr>
              <w:t>, 2022)</w:t>
            </w:r>
          </w:p>
          <w:p w14:paraId="0045AE25" w14:textId="77777777" w:rsidR="00A967BF" w:rsidRPr="003E5C14" w:rsidRDefault="00A967BF" w:rsidP="00A967BF">
            <w:pPr>
              <w:pStyle w:val="Normal2"/>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3E5C14">
              <w:rPr>
                <w:rFonts w:ascii="Times New Roman" w:eastAsia="Times New Roman" w:hAnsi="Times New Roman" w:cs="Times New Roman"/>
                <w:color w:val="000000" w:themeColor="text1"/>
                <w:sz w:val="24"/>
                <w:szCs w:val="24"/>
                <w:lang w:val="en-GB"/>
              </w:rPr>
              <w:t xml:space="preserve">Social awareness for engagement with </w:t>
            </w:r>
            <w:proofErr w:type="gramStart"/>
            <w:r w:rsidRPr="003E5C14">
              <w:rPr>
                <w:rFonts w:ascii="Times New Roman" w:eastAsia="Times New Roman" w:hAnsi="Times New Roman" w:cs="Times New Roman"/>
                <w:color w:val="000000" w:themeColor="text1"/>
                <w:sz w:val="24"/>
                <w:szCs w:val="24"/>
                <w:lang w:val="en-GB"/>
              </w:rPr>
              <w:t>social  commodity</w:t>
            </w:r>
            <w:proofErr w:type="gramEnd"/>
          </w:p>
        </w:tc>
      </w:tr>
      <w:tr w:rsidR="003E5C14" w:rsidRPr="003E5C14" w14:paraId="73738F22" w14:textId="77777777" w:rsidTr="00CC08B3">
        <w:trPr>
          <w:cantSplit/>
          <w:tblHeader/>
          <w:jc w:val="center"/>
        </w:trPr>
        <w:tc>
          <w:tcPr>
            <w:tcW w:w="2760" w:type="dxa"/>
            <w:shd w:val="clear" w:color="auto" w:fill="auto"/>
            <w:tcMar>
              <w:top w:w="100" w:type="dxa"/>
              <w:left w:w="100" w:type="dxa"/>
              <w:bottom w:w="100" w:type="dxa"/>
              <w:right w:w="100" w:type="dxa"/>
            </w:tcMar>
          </w:tcPr>
          <w:p w14:paraId="223875A3" w14:textId="77777777" w:rsidR="00A967BF" w:rsidRPr="003E5C14" w:rsidRDefault="00A967BF" w:rsidP="00A967B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3E5C14">
              <w:rPr>
                <w:rFonts w:ascii="Times New Roman" w:eastAsia="Times New Roman" w:hAnsi="Times New Roman" w:cs="Times New Roman"/>
                <w:color w:val="000000" w:themeColor="text1"/>
                <w:sz w:val="24"/>
                <w:szCs w:val="24"/>
                <w:lang w:val="en-GB"/>
              </w:rPr>
              <w:t xml:space="preserve">Technological </w:t>
            </w:r>
          </w:p>
        </w:tc>
        <w:tc>
          <w:tcPr>
            <w:tcW w:w="6045" w:type="dxa"/>
            <w:shd w:val="clear" w:color="auto" w:fill="auto"/>
            <w:tcMar>
              <w:top w:w="100" w:type="dxa"/>
              <w:left w:w="100" w:type="dxa"/>
              <w:bottom w:w="100" w:type="dxa"/>
              <w:right w:w="100" w:type="dxa"/>
            </w:tcMar>
          </w:tcPr>
          <w:p w14:paraId="6B05C4F8" w14:textId="77777777" w:rsidR="00A967BF" w:rsidRPr="003E5C14" w:rsidRDefault="00A967BF" w:rsidP="00A967BF">
            <w:pPr>
              <w:pStyle w:val="Normal2"/>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3E5C14">
              <w:rPr>
                <w:rFonts w:ascii="Times New Roman" w:eastAsia="Times New Roman" w:hAnsi="Times New Roman" w:cs="Times New Roman"/>
                <w:color w:val="000000" w:themeColor="text1"/>
                <w:sz w:val="24"/>
                <w:szCs w:val="24"/>
                <w:lang w:val="en-GB"/>
              </w:rPr>
              <w:t>The UK government invest 1224.00 million in the technology development (</w:t>
            </w:r>
            <w:proofErr w:type="spellStart"/>
            <w:r w:rsidRPr="003E5C14">
              <w:rPr>
                <w:rFonts w:ascii="Times New Roman" w:eastAsia="Times New Roman" w:hAnsi="Times New Roman" w:cs="Times New Roman"/>
                <w:color w:val="000000" w:themeColor="text1"/>
                <w:sz w:val="24"/>
                <w:szCs w:val="24"/>
                <w:lang w:val="en-GB"/>
              </w:rPr>
              <w:t>worldbank</w:t>
            </w:r>
            <w:proofErr w:type="spellEnd"/>
            <w:r w:rsidRPr="003E5C14">
              <w:rPr>
                <w:rFonts w:ascii="Times New Roman" w:eastAsia="Times New Roman" w:hAnsi="Times New Roman" w:cs="Times New Roman"/>
                <w:color w:val="000000" w:themeColor="text1"/>
                <w:sz w:val="24"/>
                <w:szCs w:val="24"/>
                <w:lang w:val="en-GB"/>
              </w:rPr>
              <w:t xml:space="preserve">, 2023) </w:t>
            </w:r>
          </w:p>
          <w:p w14:paraId="57625C16" w14:textId="77777777" w:rsidR="00A967BF" w:rsidRPr="003E5C14" w:rsidRDefault="00A967BF" w:rsidP="00A967BF">
            <w:pPr>
              <w:pStyle w:val="Normal2"/>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3E5C14">
              <w:rPr>
                <w:rFonts w:ascii="Times New Roman" w:eastAsia="Times New Roman" w:hAnsi="Times New Roman" w:cs="Times New Roman"/>
                <w:color w:val="000000" w:themeColor="text1"/>
                <w:sz w:val="24"/>
                <w:szCs w:val="24"/>
                <w:lang w:val="en-GB"/>
              </w:rPr>
              <w:t>The IT section developed by 45% revenue growth margin (ons.gov.uk, 2022)</w:t>
            </w:r>
          </w:p>
        </w:tc>
      </w:tr>
      <w:tr w:rsidR="003E5C14" w:rsidRPr="003E5C14" w14:paraId="6C699B16" w14:textId="77777777" w:rsidTr="00CC08B3">
        <w:trPr>
          <w:cantSplit/>
          <w:tblHeader/>
          <w:jc w:val="center"/>
        </w:trPr>
        <w:tc>
          <w:tcPr>
            <w:tcW w:w="2760" w:type="dxa"/>
            <w:shd w:val="clear" w:color="auto" w:fill="auto"/>
            <w:tcMar>
              <w:top w:w="100" w:type="dxa"/>
              <w:left w:w="100" w:type="dxa"/>
              <w:bottom w:w="100" w:type="dxa"/>
              <w:right w:w="100" w:type="dxa"/>
            </w:tcMar>
          </w:tcPr>
          <w:p w14:paraId="3346EEB5" w14:textId="77777777" w:rsidR="00A967BF" w:rsidRPr="003E5C14" w:rsidRDefault="00A967BF" w:rsidP="00A967B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3E5C14">
              <w:rPr>
                <w:rFonts w:ascii="Times New Roman" w:eastAsia="Times New Roman" w:hAnsi="Times New Roman" w:cs="Times New Roman"/>
                <w:color w:val="000000" w:themeColor="text1"/>
                <w:sz w:val="24"/>
                <w:szCs w:val="24"/>
                <w:lang w:val="en-GB"/>
              </w:rPr>
              <w:t xml:space="preserve">Legal </w:t>
            </w:r>
          </w:p>
        </w:tc>
        <w:tc>
          <w:tcPr>
            <w:tcW w:w="6045" w:type="dxa"/>
            <w:shd w:val="clear" w:color="auto" w:fill="auto"/>
            <w:tcMar>
              <w:top w:w="100" w:type="dxa"/>
              <w:left w:w="100" w:type="dxa"/>
              <w:bottom w:w="100" w:type="dxa"/>
              <w:right w:w="100" w:type="dxa"/>
            </w:tcMar>
          </w:tcPr>
          <w:p w14:paraId="43406A33" w14:textId="77777777" w:rsidR="00A967BF" w:rsidRPr="003E5C14" w:rsidRDefault="00A967BF" w:rsidP="00A967BF">
            <w:pPr>
              <w:pStyle w:val="Normal2"/>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b/>
                <w:i/>
                <w:color w:val="000000" w:themeColor="text1"/>
                <w:sz w:val="24"/>
                <w:szCs w:val="24"/>
                <w:lang w:val="en-GB"/>
              </w:rPr>
            </w:pPr>
            <w:r w:rsidRPr="003E5C14">
              <w:rPr>
                <w:rFonts w:ascii="Times New Roman" w:eastAsia="Times New Roman" w:hAnsi="Times New Roman" w:cs="Times New Roman"/>
                <w:b/>
                <w:i/>
                <w:color w:val="000000" w:themeColor="text1"/>
                <w:sz w:val="24"/>
                <w:szCs w:val="24"/>
                <w:lang w:val="en-GB"/>
              </w:rPr>
              <w:t xml:space="preserve">“Employment &amp; Labour Laws and Regulations UK 2023” </w:t>
            </w:r>
            <w:r w:rsidRPr="003E5C14">
              <w:rPr>
                <w:rFonts w:ascii="Times New Roman" w:eastAsia="Times New Roman" w:hAnsi="Times New Roman" w:cs="Times New Roman"/>
                <w:color w:val="000000" w:themeColor="text1"/>
                <w:sz w:val="24"/>
                <w:szCs w:val="24"/>
                <w:lang w:val="en-GB"/>
              </w:rPr>
              <w:t>(people management.co.uk, 2023)</w:t>
            </w:r>
          </w:p>
          <w:p w14:paraId="1936F534" w14:textId="77777777" w:rsidR="00A967BF" w:rsidRPr="003E5C14" w:rsidRDefault="00A967BF" w:rsidP="00A967BF">
            <w:pPr>
              <w:pStyle w:val="Normal2"/>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b/>
                <w:i/>
                <w:color w:val="000000" w:themeColor="text1"/>
                <w:sz w:val="24"/>
                <w:szCs w:val="24"/>
                <w:lang w:val="en-GB"/>
              </w:rPr>
            </w:pPr>
            <w:r w:rsidRPr="003E5C14">
              <w:rPr>
                <w:rFonts w:ascii="Times New Roman" w:eastAsia="Times New Roman" w:hAnsi="Times New Roman" w:cs="Times New Roman"/>
                <w:b/>
                <w:i/>
                <w:color w:val="000000" w:themeColor="text1"/>
                <w:sz w:val="24"/>
                <w:szCs w:val="24"/>
                <w:lang w:val="en-GB"/>
              </w:rPr>
              <w:t xml:space="preserve">“The Employment Rights Act (ERA) 1996” </w:t>
            </w:r>
            <w:r w:rsidRPr="003E5C14">
              <w:rPr>
                <w:rFonts w:ascii="Times New Roman" w:eastAsia="Times New Roman" w:hAnsi="Times New Roman" w:cs="Times New Roman"/>
                <w:color w:val="000000" w:themeColor="text1"/>
                <w:sz w:val="24"/>
                <w:szCs w:val="24"/>
                <w:lang w:val="en-GB"/>
              </w:rPr>
              <w:t>(legislation.gov.uk, 2023)</w:t>
            </w:r>
          </w:p>
        </w:tc>
      </w:tr>
      <w:tr w:rsidR="003E5C14" w:rsidRPr="003E5C14" w14:paraId="13EB62F9" w14:textId="77777777" w:rsidTr="00CC08B3">
        <w:trPr>
          <w:cantSplit/>
          <w:tblHeader/>
          <w:jc w:val="center"/>
        </w:trPr>
        <w:tc>
          <w:tcPr>
            <w:tcW w:w="2760" w:type="dxa"/>
            <w:shd w:val="clear" w:color="auto" w:fill="auto"/>
            <w:tcMar>
              <w:top w:w="100" w:type="dxa"/>
              <w:left w:w="100" w:type="dxa"/>
              <w:bottom w:w="100" w:type="dxa"/>
              <w:right w:w="100" w:type="dxa"/>
            </w:tcMar>
          </w:tcPr>
          <w:p w14:paraId="2A6F9AF9" w14:textId="77777777" w:rsidR="00A967BF" w:rsidRPr="003E5C14" w:rsidRDefault="00A967BF" w:rsidP="00A967B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3E5C14">
              <w:rPr>
                <w:rFonts w:ascii="Times New Roman" w:eastAsia="Times New Roman" w:hAnsi="Times New Roman" w:cs="Times New Roman"/>
                <w:color w:val="000000" w:themeColor="text1"/>
                <w:sz w:val="24"/>
                <w:szCs w:val="24"/>
                <w:lang w:val="en-GB"/>
              </w:rPr>
              <w:t xml:space="preserve">Environmental </w:t>
            </w:r>
          </w:p>
        </w:tc>
        <w:tc>
          <w:tcPr>
            <w:tcW w:w="6045" w:type="dxa"/>
            <w:shd w:val="clear" w:color="auto" w:fill="auto"/>
            <w:tcMar>
              <w:top w:w="100" w:type="dxa"/>
              <w:left w:w="100" w:type="dxa"/>
              <w:bottom w:w="100" w:type="dxa"/>
              <w:right w:w="100" w:type="dxa"/>
            </w:tcMar>
          </w:tcPr>
          <w:p w14:paraId="1698FF3A" w14:textId="77777777" w:rsidR="00A967BF" w:rsidRPr="003E5C14" w:rsidRDefault="00A967BF" w:rsidP="00A967BF">
            <w:pPr>
              <w:pStyle w:val="Normal2"/>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3E5C14">
              <w:rPr>
                <w:rFonts w:ascii="Times New Roman" w:eastAsia="Times New Roman" w:hAnsi="Times New Roman" w:cs="Times New Roman"/>
                <w:color w:val="000000" w:themeColor="text1"/>
                <w:sz w:val="24"/>
                <w:szCs w:val="24"/>
                <w:lang w:val="en-GB"/>
              </w:rPr>
              <w:t xml:space="preserve">The Net zero project of UK government within </w:t>
            </w:r>
            <w:proofErr w:type="gramStart"/>
            <w:r w:rsidRPr="003E5C14">
              <w:rPr>
                <w:rFonts w:ascii="Times New Roman" w:eastAsia="Times New Roman" w:hAnsi="Times New Roman" w:cs="Times New Roman"/>
                <w:color w:val="000000" w:themeColor="text1"/>
                <w:sz w:val="24"/>
                <w:szCs w:val="24"/>
                <w:lang w:val="en-GB"/>
              </w:rPr>
              <w:t>2050  (</w:t>
            </w:r>
            <w:proofErr w:type="spellStart"/>
            <w:proofErr w:type="gramEnd"/>
            <w:r w:rsidRPr="003E5C14">
              <w:rPr>
                <w:rFonts w:ascii="Times New Roman" w:eastAsia="Times New Roman" w:hAnsi="Times New Roman" w:cs="Times New Roman"/>
                <w:color w:val="000000" w:themeColor="text1"/>
                <w:sz w:val="24"/>
                <w:szCs w:val="24"/>
                <w:lang w:val="en-GB"/>
              </w:rPr>
              <w:t>worldbank</w:t>
            </w:r>
            <w:proofErr w:type="spellEnd"/>
            <w:r w:rsidRPr="003E5C14">
              <w:rPr>
                <w:rFonts w:ascii="Times New Roman" w:eastAsia="Times New Roman" w:hAnsi="Times New Roman" w:cs="Times New Roman"/>
                <w:color w:val="000000" w:themeColor="text1"/>
                <w:sz w:val="24"/>
                <w:szCs w:val="24"/>
                <w:lang w:val="en-GB"/>
              </w:rPr>
              <w:t>, 2022)</w:t>
            </w:r>
          </w:p>
          <w:p w14:paraId="06841377" w14:textId="77777777" w:rsidR="00A967BF" w:rsidRPr="003E5C14" w:rsidRDefault="00A967BF" w:rsidP="00A967BF">
            <w:pPr>
              <w:pStyle w:val="Normal2"/>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b/>
                <w:i/>
                <w:color w:val="000000" w:themeColor="text1"/>
                <w:sz w:val="24"/>
                <w:szCs w:val="24"/>
                <w:lang w:val="en-GB"/>
              </w:rPr>
            </w:pPr>
            <w:r w:rsidRPr="003E5C14">
              <w:rPr>
                <w:rFonts w:ascii="Times New Roman" w:eastAsia="Times New Roman" w:hAnsi="Times New Roman" w:cs="Times New Roman"/>
                <w:b/>
                <w:i/>
                <w:color w:val="000000" w:themeColor="text1"/>
                <w:sz w:val="24"/>
                <w:szCs w:val="24"/>
                <w:lang w:val="en-GB"/>
              </w:rPr>
              <w:t xml:space="preserve">“The environmental Act 1995 UK” </w:t>
            </w:r>
            <w:r w:rsidRPr="003E5C14">
              <w:rPr>
                <w:rFonts w:ascii="Times New Roman" w:eastAsia="Times New Roman" w:hAnsi="Times New Roman" w:cs="Times New Roman"/>
                <w:color w:val="000000" w:themeColor="text1"/>
                <w:sz w:val="24"/>
                <w:szCs w:val="24"/>
                <w:lang w:val="en-GB"/>
              </w:rPr>
              <w:t>(legislation.gov.uk, 2023)</w:t>
            </w:r>
          </w:p>
        </w:tc>
      </w:tr>
    </w:tbl>
    <w:p w14:paraId="48409A69" w14:textId="77777777" w:rsidR="00A967BF" w:rsidRPr="003E5C14" w:rsidRDefault="00A967BF" w:rsidP="00A967BF">
      <w:pPr>
        <w:pStyle w:val="Normal2"/>
        <w:spacing w:line="360" w:lineRule="auto"/>
        <w:jc w:val="center"/>
        <w:rPr>
          <w:rFonts w:ascii="Times New Roman" w:eastAsia="Times New Roman" w:hAnsi="Times New Roman" w:cs="Times New Roman"/>
          <w:b/>
          <w:color w:val="000000" w:themeColor="text1"/>
          <w:sz w:val="24"/>
          <w:szCs w:val="24"/>
          <w:lang w:val="en-GB"/>
        </w:rPr>
      </w:pPr>
      <w:r w:rsidRPr="003E5C14">
        <w:rPr>
          <w:rFonts w:ascii="Times New Roman" w:eastAsia="Times New Roman" w:hAnsi="Times New Roman" w:cs="Times New Roman"/>
          <w:b/>
          <w:color w:val="000000" w:themeColor="text1"/>
          <w:sz w:val="24"/>
          <w:szCs w:val="24"/>
          <w:lang w:val="en-GB"/>
        </w:rPr>
        <w:t xml:space="preserve">Table 1: PESTLE analysis </w:t>
      </w:r>
    </w:p>
    <w:p w14:paraId="71709192" w14:textId="77777777" w:rsidR="00A967BF" w:rsidRPr="003E5C14" w:rsidRDefault="00A967BF" w:rsidP="00A967BF">
      <w:pPr>
        <w:pStyle w:val="Normal2"/>
        <w:spacing w:line="360" w:lineRule="auto"/>
        <w:jc w:val="center"/>
        <w:rPr>
          <w:rFonts w:ascii="Times New Roman" w:eastAsia="Times New Roman" w:hAnsi="Times New Roman" w:cs="Times New Roman"/>
          <w:color w:val="000000" w:themeColor="text1"/>
          <w:sz w:val="24"/>
          <w:szCs w:val="24"/>
          <w:lang w:val="en-GB"/>
        </w:rPr>
      </w:pPr>
      <w:r w:rsidRPr="003E5C14">
        <w:rPr>
          <w:rFonts w:ascii="Times New Roman" w:eastAsia="Times New Roman" w:hAnsi="Times New Roman" w:cs="Times New Roman"/>
          <w:color w:val="000000" w:themeColor="text1"/>
          <w:sz w:val="24"/>
          <w:szCs w:val="24"/>
          <w:lang w:val="en-GB"/>
        </w:rPr>
        <w:t>(Source: Self-developed)</w:t>
      </w:r>
    </w:p>
    <w:p w14:paraId="068D8FAB" w14:textId="77777777" w:rsidR="00A967BF" w:rsidRPr="003E5C14" w:rsidRDefault="00A967BF" w:rsidP="00A967BF">
      <w:pPr>
        <w:pStyle w:val="Normal2"/>
        <w:spacing w:line="360" w:lineRule="auto"/>
        <w:jc w:val="both"/>
        <w:rPr>
          <w:rFonts w:ascii="Times New Roman" w:eastAsia="Times New Roman" w:hAnsi="Times New Roman" w:cs="Times New Roman"/>
          <w:color w:val="000000" w:themeColor="text1"/>
          <w:sz w:val="24"/>
          <w:szCs w:val="24"/>
          <w:lang w:val="en-GB"/>
        </w:rPr>
      </w:pPr>
      <w:r w:rsidRPr="003E5C14">
        <w:rPr>
          <w:rFonts w:ascii="Times New Roman" w:eastAsia="Times New Roman" w:hAnsi="Times New Roman" w:cs="Times New Roman"/>
          <w:color w:val="000000" w:themeColor="text1"/>
          <w:sz w:val="24"/>
          <w:szCs w:val="24"/>
          <w:lang w:val="en-GB"/>
        </w:rPr>
        <w:lastRenderedPageBreak/>
        <w:t xml:space="preserve">The UK's political instability is directly impacting the employment rate of the companies involved in globalisation. The </w:t>
      </w:r>
      <w:r w:rsidRPr="003E5C14">
        <w:rPr>
          <w:rFonts w:ascii="Times New Roman" w:eastAsia="Times New Roman" w:hAnsi="Times New Roman" w:cs="Times New Roman"/>
          <w:b/>
          <w:i/>
          <w:color w:val="000000" w:themeColor="text1"/>
          <w:sz w:val="24"/>
          <w:szCs w:val="24"/>
          <w:lang w:val="en-GB"/>
        </w:rPr>
        <w:t xml:space="preserve">GDP rate of the UK is 3.47%, </w:t>
      </w:r>
      <w:r w:rsidRPr="003E5C14">
        <w:rPr>
          <w:rFonts w:ascii="Times New Roman" w:eastAsia="Times New Roman" w:hAnsi="Times New Roman" w:cs="Times New Roman"/>
          <w:color w:val="000000" w:themeColor="text1"/>
          <w:sz w:val="24"/>
          <w:szCs w:val="24"/>
          <w:lang w:val="en-GB"/>
        </w:rPr>
        <w:t>which causes an increasing cost of living within the country (</w:t>
      </w:r>
      <w:proofErr w:type="spellStart"/>
      <w:r w:rsidRPr="003E5C14">
        <w:rPr>
          <w:rFonts w:ascii="Times New Roman" w:eastAsia="Times New Roman" w:hAnsi="Times New Roman" w:cs="Times New Roman"/>
          <w:color w:val="000000" w:themeColor="text1"/>
          <w:sz w:val="24"/>
          <w:szCs w:val="24"/>
          <w:lang w:val="en-GB"/>
        </w:rPr>
        <w:t>worldbank</w:t>
      </w:r>
      <w:proofErr w:type="spellEnd"/>
      <w:r w:rsidRPr="003E5C14">
        <w:rPr>
          <w:rFonts w:ascii="Times New Roman" w:eastAsia="Times New Roman" w:hAnsi="Times New Roman" w:cs="Times New Roman"/>
          <w:color w:val="000000" w:themeColor="text1"/>
          <w:sz w:val="24"/>
          <w:szCs w:val="24"/>
          <w:lang w:val="en-GB"/>
        </w:rPr>
        <w:t xml:space="preserve">, 2022). It impacts the labour costing perspective of the companies from the UK market with the concern for providing sustainable remuneration. The </w:t>
      </w:r>
      <w:r w:rsidRPr="003E5C14">
        <w:rPr>
          <w:rFonts w:ascii="Times New Roman" w:eastAsia="Times New Roman" w:hAnsi="Times New Roman" w:cs="Times New Roman"/>
          <w:b/>
          <w:i/>
          <w:color w:val="000000" w:themeColor="text1"/>
          <w:sz w:val="24"/>
          <w:szCs w:val="24"/>
          <w:lang w:val="en-GB"/>
        </w:rPr>
        <w:t>employment rate is 78%,</w:t>
      </w:r>
      <w:r w:rsidRPr="003E5C14">
        <w:rPr>
          <w:rFonts w:ascii="Times New Roman" w:eastAsia="Times New Roman" w:hAnsi="Times New Roman" w:cs="Times New Roman"/>
          <w:color w:val="000000" w:themeColor="text1"/>
          <w:sz w:val="24"/>
          <w:szCs w:val="24"/>
          <w:lang w:val="en-GB"/>
        </w:rPr>
        <w:t xml:space="preserve"> which can be considered lower than the other highly developed countries (</w:t>
      </w:r>
      <w:proofErr w:type="spellStart"/>
      <w:r w:rsidRPr="003E5C14">
        <w:rPr>
          <w:rFonts w:ascii="Times New Roman" w:eastAsia="Times New Roman" w:hAnsi="Times New Roman" w:cs="Times New Roman"/>
          <w:color w:val="000000" w:themeColor="text1"/>
          <w:sz w:val="24"/>
          <w:szCs w:val="24"/>
          <w:lang w:val="en-GB"/>
        </w:rPr>
        <w:t>theguardian</w:t>
      </w:r>
      <w:proofErr w:type="spellEnd"/>
      <w:r w:rsidRPr="003E5C14">
        <w:rPr>
          <w:rFonts w:ascii="Times New Roman" w:eastAsia="Times New Roman" w:hAnsi="Times New Roman" w:cs="Times New Roman"/>
          <w:color w:val="000000" w:themeColor="text1"/>
          <w:sz w:val="24"/>
          <w:szCs w:val="24"/>
          <w:lang w:val="en-GB"/>
        </w:rPr>
        <w:t>, 2022). “</w:t>
      </w:r>
      <w:r w:rsidRPr="003E5C14">
        <w:rPr>
          <w:rFonts w:ascii="Times New Roman" w:eastAsia="Times New Roman" w:hAnsi="Times New Roman" w:cs="Times New Roman"/>
          <w:b/>
          <w:i/>
          <w:color w:val="000000" w:themeColor="text1"/>
          <w:sz w:val="24"/>
          <w:szCs w:val="24"/>
          <w:lang w:val="en-GB"/>
        </w:rPr>
        <w:t>Employment &amp; Labour Laws and Regulations UK 2023”</w:t>
      </w:r>
      <w:r w:rsidRPr="003E5C14">
        <w:rPr>
          <w:rFonts w:ascii="Times New Roman" w:eastAsia="Times New Roman" w:hAnsi="Times New Roman" w:cs="Times New Roman"/>
          <w:color w:val="000000" w:themeColor="text1"/>
          <w:sz w:val="24"/>
          <w:szCs w:val="24"/>
          <w:lang w:val="en-GB"/>
        </w:rPr>
        <w:t xml:space="preserve"> can be a potential boundary for UK companies, as it stands for employee satisfaction along with a sustainable remuneration perspective. </w:t>
      </w:r>
      <w:r w:rsidR="001402AC" w:rsidRPr="003E5C14">
        <w:rPr>
          <w:rFonts w:ascii="Times New Roman" w:eastAsia="Times New Roman" w:hAnsi="Times New Roman" w:cs="Times New Roman"/>
          <w:color w:val="000000" w:themeColor="text1"/>
          <w:sz w:val="24"/>
          <w:szCs w:val="24"/>
          <w:lang w:val="en-GB"/>
        </w:rPr>
        <w:t xml:space="preserve">Henceforth, it is essential for the countries to incorporate with the </w:t>
      </w:r>
      <w:r w:rsidR="001402AC" w:rsidRPr="003E5C14">
        <w:rPr>
          <w:rFonts w:ascii="Times New Roman" w:eastAsia="Times New Roman" w:hAnsi="Times New Roman" w:cs="Times New Roman"/>
          <w:b/>
          <w:i/>
          <w:color w:val="000000" w:themeColor="text1"/>
          <w:sz w:val="24"/>
          <w:szCs w:val="24"/>
          <w:lang w:val="en-GB"/>
        </w:rPr>
        <w:t>Theory X and Y</w:t>
      </w:r>
      <w:r w:rsidR="001402AC" w:rsidRPr="003E5C14">
        <w:rPr>
          <w:rFonts w:ascii="Times New Roman" w:eastAsia="Times New Roman" w:hAnsi="Times New Roman" w:cs="Times New Roman"/>
          <w:color w:val="000000" w:themeColor="text1"/>
          <w:sz w:val="24"/>
          <w:szCs w:val="24"/>
          <w:lang w:val="en-GB"/>
        </w:rPr>
        <w:t xml:space="preserve"> in order to manage labour management perceive in the growing business industries. as opined by Pan </w:t>
      </w:r>
      <w:r w:rsidR="001402AC" w:rsidRPr="003E5C14">
        <w:rPr>
          <w:rFonts w:ascii="Times New Roman" w:eastAsia="Times New Roman" w:hAnsi="Times New Roman" w:cs="Times New Roman"/>
          <w:i/>
          <w:color w:val="000000" w:themeColor="text1"/>
          <w:sz w:val="24"/>
          <w:szCs w:val="24"/>
          <w:lang w:val="en-GB"/>
        </w:rPr>
        <w:t>et al</w:t>
      </w:r>
      <w:r w:rsidR="001402AC" w:rsidRPr="003E5C14">
        <w:rPr>
          <w:rFonts w:ascii="Times New Roman" w:eastAsia="Times New Roman" w:hAnsi="Times New Roman" w:cs="Times New Roman"/>
          <w:color w:val="000000" w:themeColor="text1"/>
          <w:sz w:val="24"/>
          <w:szCs w:val="24"/>
          <w:lang w:val="en-GB"/>
        </w:rPr>
        <w:t>. (2019</w:t>
      </w:r>
      <w:r w:rsidR="00812A17" w:rsidRPr="003E5C14">
        <w:rPr>
          <w:rFonts w:ascii="Times New Roman" w:eastAsia="Times New Roman" w:hAnsi="Times New Roman" w:cs="Times New Roman"/>
          <w:color w:val="000000" w:themeColor="text1"/>
          <w:sz w:val="24"/>
          <w:szCs w:val="24"/>
          <w:lang w:val="en-GB"/>
        </w:rPr>
        <w:t>, p. 45</w:t>
      </w:r>
      <w:r w:rsidR="001402AC" w:rsidRPr="003E5C14">
        <w:rPr>
          <w:rFonts w:ascii="Times New Roman" w:eastAsia="Times New Roman" w:hAnsi="Times New Roman" w:cs="Times New Roman"/>
          <w:color w:val="000000" w:themeColor="text1"/>
          <w:sz w:val="24"/>
          <w:szCs w:val="24"/>
          <w:lang w:val="en-GB"/>
        </w:rPr>
        <w:t xml:space="preserve">), the Theory X and Y stands for fulfilling the basic need of labour market in terms of managing workplace efficiency along with cost-effective business solution. </w:t>
      </w:r>
      <w:r w:rsidR="0051597E" w:rsidRPr="003E5C14">
        <w:rPr>
          <w:rFonts w:ascii="Times New Roman" w:eastAsia="Times New Roman" w:hAnsi="Times New Roman" w:cs="Times New Roman"/>
          <w:color w:val="000000" w:themeColor="text1"/>
          <w:sz w:val="24"/>
          <w:szCs w:val="24"/>
          <w:lang w:val="en-GB"/>
        </w:rPr>
        <w:t xml:space="preserve">Therefore, it can be </w:t>
      </w:r>
      <w:proofErr w:type="gramStart"/>
      <w:r w:rsidR="0051597E" w:rsidRPr="003E5C14">
        <w:rPr>
          <w:rFonts w:ascii="Times New Roman" w:eastAsia="Times New Roman" w:hAnsi="Times New Roman" w:cs="Times New Roman"/>
          <w:color w:val="000000" w:themeColor="text1"/>
          <w:sz w:val="24"/>
          <w:szCs w:val="24"/>
          <w:lang w:val="en-GB"/>
        </w:rPr>
        <w:t xml:space="preserve">considered </w:t>
      </w:r>
      <w:r w:rsidRPr="003E5C14">
        <w:rPr>
          <w:rFonts w:ascii="Times New Roman" w:eastAsia="Times New Roman" w:hAnsi="Times New Roman" w:cs="Times New Roman"/>
          <w:color w:val="000000" w:themeColor="text1"/>
          <w:sz w:val="24"/>
          <w:szCs w:val="24"/>
          <w:lang w:val="en-GB"/>
        </w:rPr>
        <w:t xml:space="preserve"> the</w:t>
      </w:r>
      <w:proofErr w:type="gramEnd"/>
      <w:r w:rsidRPr="003E5C14">
        <w:rPr>
          <w:rFonts w:ascii="Times New Roman" w:eastAsia="Times New Roman" w:hAnsi="Times New Roman" w:cs="Times New Roman"/>
          <w:color w:val="000000" w:themeColor="text1"/>
          <w:sz w:val="24"/>
          <w:szCs w:val="24"/>
          <w:lang w:val="en-GB"/>
        </w:rPr>
        <w:t xml:space="preserve"> lack of a financially insatiable economic environment in the UK keeping employee stratification can be a potential challenge for companies.</w:t>
      </w:r>
    </w:p>
    <w:p w14:paraId="7FCD4FE2" w14:textId="77777777" w:rsidR="00A967BF" w:rsidRPr="003E5C14" w:rsidRDefault="00A967BF" w:rsidP="00A967BF">
      <w:pPr>
        <w:pStyle w:val="Normal2"/>
        <w:spacing w:line="360" w:lineRule="auto"/>
        <w:jc w:val="both"/>
        <w:rPr>
          <w:rFonts w:ascii="Times New Roman" w:eastAsia="Times New Roman" w:hAnsi="Times New Roman" w:cs="Times New Roman"/>
          <w:color w:val="000000" w:themeColor="text1"/>
          <w:sz w:val="24"/>
          <w:szCs w:val="24"/>
          <w:lang w:val="en-GB"/>
        </w:rPr>
      </w:pPr>
      <w:r w:rsidRPr="003E5C14">
        <w:rPr>
          <w:rFonts w:ascii="Times New Roman" w:eastAsia="Times New Roman" w:hAnsi="Times New Roman" w:cs="Times New Roman"/>
          <w:color w:val="000000" w:themeColor="text1"/>
          <w:sz w:val="24"/>
          <w:szCs w:val="24"/>
          <w:lang w:val="en-GB"/>
        </w:rPr>
        <w:t>Multiple-Hurdle Selection Model helps companies to incorporate a cost-effective employee hiring process in the organisation in respect of economic stability. The labour industry has been impacted by the crucial outcome of COVID-19 and Brexit in terms of financial stability. It has been reported that more than 53% of UK firms are focusing on cross-cultural employment processes in order to incorporate business ventures (</w:t>
      </w:r>
      <w:proofErr w:type="spellStart"/>
      <w:r w:rsidRPr="003E5C14">
        <w:rPr>
          <w:rFonts w:ascii="Times New Roman" w:eastAsia="Times New Roman" w:hAnsi="Times New Roman" w:cs="Times New Roman"/>
          <w:color w:val="000000" w:themeColor="text1"/>
          <w:sz w:val="24"/>
          <w:szCs w:val="24"/>
          <w:lang w:val="en-GB"/>
        </w:rPr>
        <w:t>Tradingeconomics</w:t>
      </w:r>
      <w:proofErr w:type="spellEnd"/>
      <w:r w:rsidRPr="003E5C14">
        <w:rPr>
          <w:rFonts w:ascii="Times New Roman" w:eastAsia="Times New Roman" w:hAnsi="Times New Roman" w:cs="Times New Roman"/>
          <w:color w:val="000000" w:themeColor="text1"/>
          <w:sz w:val="24"/>
          <w:szCs w:val="24"/>
          <w:lang w:val="en-GB"/>
        </w:rPr>
        <w:t xml:space="preserve">, 2022). On the other hand, the post-covid situation influences the employee engagement aspect of the organisation in the UK market due to the lack of cost-effective hiring perspective of the companies. </w:t>
      </w:r>
      <w:r w:rsidR="008858EF" w:rsidRPr="003E5C14">
        <w:rPr>
          <w:rFonts w:ascii="Times New Roman" w:eastAsia="Times New Roman" w:hAnsi="Times New Roman" w:cs="Times New Roman"/>
          <w:color w:val="000000" w:themeColor="text1"/>
          <w:sz w:val="24"/>
          <w:szCs w:val="24"/>
          <w:lang w:val="en-GB"/>
        </w:rPr>
        <w:t xml:space="preserve">UK </w:t>
      </w:r>
      <w:r w:rsidRPr="003E5C14">
        <w:rPr>
          <w:rFonts w:ascii="Times New Roman" w:eastAsia="Times New Roman" w:hAnsi="Times New Roman" w:cs="Times New Roman"/>
          <w:color w:val="000000" w:themeColor="text1"/>
          <w:sz w:val="24"/>
          <w:szCs w:val="24"/>
          <w:lang w:val="en-GB"/>
        </w:rPr>
        <w:t>received an 11% employee retention rate in the last three years, which is 6% lesser</w:t>
      </w:r>
      <w:r w:rsidR="008858EF" w:rsidRPr="003E5C14">
        <w:rPr>
          <w:rFonts w:ascii="Times New Roman" w:eastAsia="Times New Roman" w:hAnsi="Times New Roman" w:cs="Times New Roman"/>
          <w:color w:val="000000" w:themeColor="text1"/>
          <w:sz w:val="24"/>
          <w:szCs w:val="24"/>
          <w:lang w:val="en-GB"/>
        </w:rPr>
        <w:t xml:space="preserve"> as compared to other developed countries</w:t>
      </w:r>
      <w:r w:rsidRPr="003E5C14">
        <w:rPr>
          <w:rFonts w:ascii="Times New Roman" w:eastAsia="Times New Roman" w:hAnsi="Times New Roman" w:cs="Times New Roman"/>
          <w:color w:val="000000" w:themeColor="text1"/>
          <w:sz w:val="24"/>
          <w:szCs w:val="24"/>
          <w:lang w:val="en-GB"/>
        </w:rPr>
        <w:t xml:space="preserve"> (</w:t>
      </w:r>
      <w:proofErr w:type="spellStart"/>
      <w:r w:rsidRPr="003E5C14">
        <w:rPr>
          <w:rFonts w:ascii="Times New Roman" w:eastAsia="Times New Roman" w:hAnsi="Times New Roman" w:cs="Times New Roman"/>
          <w:color w:val="000000" w:themeColor="text1"/>
          <w:sz w:val="24"/>
          <w:szCs w:val="24"/>
          <w:lang w:val="en-GB"/>
        </w:rPr>
        <w:t>Theguardian</w:t>
      </w:r>
      <w:proofErr w:type="spellEnd"/>
      <w:r w:rsidRPr="003E5C14">
        <w:rPr>
          <w:rFonts w:ascii="Times New Roman" w:eastAsia="Times New Roman" w:hAnsi="Times New Roman" w:cs="Times New Roman"/>
          <w:color w:val="000000" w:themeColor="text1"/>
          <w:sz w:val="24"/>
          <w:szCs w:val="24"/>
          <w:lang w:val="en-GB"/>
        </w:rPr>
        <w:t xml:space="preserve">, 2023). Therefore, </w:t>
      </w:r>
      <w:r w:rsidR="008858EF" w:rsidRPr="003E5C14">
        <w:rPr>
          <w:rFonts w:ascii="Times New Roman" w:eastAsia="Times New Roman" w:hAnsi="Times New Roman" w:cs="Times New Roman"/>
          <w:color w:val="000000" w:themeColor="text1"/>
          <w:sz w:val="24"/>
          <w:szCs w:val="24"/>
          <w:lang w:val="en-GB"/>
        </w:rPr>
        <w:t>UK</w:t>
      </w:r>
      <w:r w:rsidRPr="003E5C14">
        <w:rPr>
          <w:rFonts w:ascii="Times New Roman" w:eastAsia="Times New Roman" w:hAnsi="Times New Roman" w:cs="Times New Roman"/>
          <w:color w:val="000000" w:themeColor="text1"/>
          <w:sz w:val="24"/>
          <w:szCs w:val="24"/>
          <w:lang w:val="en-GB"/>
        </w:rPr>
        <w:t xml:space="preserve"> can receive an opportunity for developing an employee retention rate in the organisation with the application of the</w:t>
      </w:r>
      <w:r w:rsidRPr="003E5C14">
        <w:rPr>
          <w:rFonts w:ascii="Times New Roman" w:eastAsia="Times New Roman" w:hAnsi="Times New Roman" w:cs="Times New Roman"/>
          <w:b/>
          <w:i/>
          <w:color w:val="000000" w:themeColor="text1"/>
          <w:sz w:val="24"/>
          <w:szCs w:val="24"/>
          <w:lang w:val="en-GB"/>
        </w:rPr>
        <w:t xml:space="preserve"> Compensatory Selection Model. </w:t>
      </w:r>
    </w:p>
    <w:p w14:paraId="027E9D39" w14:textId="77777777" w:rsidR="00A967BF" w:rsidRPr="003E5C14" w:rsidRDefault="00A967BF" w:rsidP="00D26317">
      <w:pPr>
        <w:pStyle w:val="Heading1"/>
      </w:pPr>
      <w:bookmarkStart w:id="7" w:name="_Toc132974863"/>
      <w:r w:rsidRPr="003E5C14">
        <w:t>4. Emerging changes in HR strategies in the UK market</w:t>
      </w:r>
      <w:bookmarkEnd w:id="7"/>
      <w:r w:rsidRPr="003E5C14">
        <w:t xml:space="preserve"> </w:t>
      </w:r>
    </w:p>
    <w:p w14:paraId="4E623A98" w14:textId="77777777" w:rsidR="00A967BF" w:rsidRPr="003E5C14" w:rsidRDefault="00A967BF" w:rsidP="00D26317">
      <w:pPr>
        <w:pStyle w:val="Heading1"/>
      </w:pPr>
      <w:bookmarkStart w:id="8" w:name="_Toc132974864"/>
      <w:r w:rsidRPr="003E5C14">
        <w:t xml:space="preserve">4.1 </w:t>
      </w:r>
      <w:proofErr w:type="gramStart"/>
      <w:r w:rsidRPr="003E5C14">
        <w:t>Post-Brexit</w:t>
      </w:r>
      <w:bookmarkEnd w:id="8"/>
      <w:proofErr w:type="gramEnd"/>
      <w:r w:rsidRPr="003E5C14">
        <w:t xml:space="preserve"> </w:t>
      </w:r>
    </w:p>
    <w:p w14:paraId="296EBD7A" w14:textId="77777777" w:rsidR="00A967BF" w:rsidRPr="003E5C14" w:rsidRDefault="00A967BF" w:rsidP="00A967BF">
      <w:pPr>
        <w:pStyle w:val="Normal2"/>
        <w:spacing w:line="360" w:lineRule="auto"/>
        <w:jc w:val="both"/>
        <w:rPr>
          <w:rFonts w:ascii="Times New Roman" w:eastAsia="Times New Roman" w:hAnsi="Times New Roman" w:cs="Times New Roman"/>
          <w:color w:val="000000" w:themeColor="text1"/>
          <w:sz w:val="24"/>
          <w:szCs w:val="24"/>
          <w:lang w:val="en-GB"/>
        </w:rPr>
      </w:pPr>
      <w:r w:rsidRPr="003E5C14">
        <w:rPr>
          <w:rFonts w:ascii="Times New Roman" w:eastAsia="Times New Roman" w:hAnsi="Times New Roman" w:cs="Times New Roman"/>
          <w:color w:val="000000" w:themeColor="text1"/>
          <w:sz w:val="24"/>
          <w:szCs w:val="24"/>
          <w:lang w:val="en-GB"/>
        </w:rPr>
        <w:t xml:space="preserve">The post-Brexit situation impacts the strategic HR management perspective of UK-based firms due to the increasing tension in the political and governmental environment. The </w:t>
      </w:r>
      <w:r w:rsidRPr="003E5C14">
        <w:rPr>
          <w:rFonts w:ascii="Times New Roman" w:eastAsia="Times New Roman" w:hAnsi="Times New Roman" w:cs="Times New Roman"/>
          <w:b/>
          <w:i/>
          <w:color w:val="000000" w:themeColor="text1"/>
          <w:sz w:val="24"/>
          <w:szCs w:val="24"/>
          <w:lang w:val="en-GB"/>
        </w:rPr>
        <w:t>“European Union (EU)–Maastricht Treaty of Europe'' has</w:t>
      </w:r>
      <w:r w:rsidRPr="003E5C14">
        <w:rPr>
          <w:rFonts w:ascii="Times New Roman" w:eastAsia="Times New Roman" w:hAnsi="Times New Roman" w:cs="Times New Roman"/>
          <w:color w:val="000000" w:themeColor="text1"/>
          <w:sz w:val="24"/>
          <w:szCs w:val="24"/>
          <w:lang w:val="en-GB"/>
        </w:rPr>
        <w:t xml:space="preserve"> influenced the employment rate of UK-based firms by 25% from the global market in consideration of international talent-hiring (CNBC, 2023). Furthermore, the post-Brexit situation forced the HR manager of UK-based firms to become involved with </w:t>
      </w:r>
      <w:r w:rsidRPr="003E5C14">
        <w:rPr>
          <w:rFonts w:ascii="Times New Roman" w:eastAsia="Times New Roman" w:hAnsi="Times New Roman" w:cs="Times New Roman"/>
          <w:b/>
          <w:i/>
          <w:color w:val="000000" w:themeColor="text1"/>
          <w:sz w:val="24"/>
          <w:szCs w:val="24"/>
          <w:lang w:val="en-GB"/>
        </w:rPr>
        <w:t xml:space="preserve">The Job Characteristics Model of HRM. </w:t>
      </w:r>
      <w:r w:rsidRPr="003E5C14">
        <w:rPr>
          <w:rFonts w:ascii="Times New Roman" w:eastAsia="Times New Roman" w:hAnsi="Times New Roman" w:cs="Times New Roman"/>
          <w:color w:val="000000" w:themeColor="text1"/>
          <w:sz w:val="24"/>
          <w:szCs w:val="24"/>
          <w:lang w:val="en-GB"/>
        </w:rPr>
        <w:t xml:space="preserve"> As suggested by Kawaguchi and </w:t>
      </w:r>
      <w:proofErr w:type="spellStart"/>
      <w:r w:rsidRPr="003E5C14">
        <w:rPr>
          <w:rFonts w:ascii="Times New Roman" w:eastAsia="Times New Roman" w:hAnsi="Times New Roman" w:cs="Times New Roman"/>
          <w:color w:val="000000" w:themeColor="text1"/>
          <w:sz w:val="24"/>
          <w:szCs w:val="24"/>
          <w:lang w:val="en-GB"/>
        </w:rPr>
        <w:t>Motegi</w:t>
      </w:r>
      <w:proofErr w:type="spellEnd"/>
      <w:r w:rsidRPr="003E5C14">
        <w:rPr>
          <w:rFonts w:ascii="Times New Roman" w:eastAsia="Times New Roman" w:hAnsi="Times New Roman" w:cs="Times New Roman"/>
          <w:color w:val="000000" w:themeColor="text1"/>
          <w:sz w:val="24"/>
          <w:szCs w:val="24"/>
          <w:lang w:val="en-GB"/>
        </w:rPr>
        <w:t xml:space="preserve"> (2021, p. 2021), the Job Characteristics Model of employment allows companies </w:t>
      </w:r>
      <w:r w:rsidRPr="003E5C14">
        <w:rPr>
          <w:rFonts w:ascii="Times New Roman" w:eastAsia="Times New Roman" w:hAnsi="Times New Roman" w:cs="Times New Roman"/>
          <w:color w:val="000000" w:themeColor="text1"/>
          <w:sz w:val="24"/>
          <w:szCs w:val="24"/>
          <w:lang w:val="en-GB"/>
        </w:rPr>
        <w:lastRenderedPageBreak/>
        <w:t xml:space="preserve">to examine the skill competencies of candidates in order to determine a sustainable trading solution in business. Therefore, </w:t>
      </w:r>
      <w:r w:rsidR="00286D9D" w:rsidRPr="003E5C14">
        <w:rPr>
          <w:rFonts w:ascii="Times New Roman" w:eastAsia="Times New Roman" w:hAnsi="Times New Roman" w:cs="Times New Roman"/>
          <w:color w:val="000000" w:themeColor="text1"/>
          <w:sz w:val="24"/>
          <w:szCs w:val="24"/>
          <w:lang w:val="en-GB"/>
        </w:rPr>
        <w:t>companies from UK also need</w:t>
      </w:r>
      <w:r w:rsidRPr="003E5C14">
        <w:rPr>
          <w:rFonts w:ascii="Times New Roman" w:eastAsia="Times New Roman" w:hAnsi="Times New Roman" w:cs="Times New Roman"/>
          <w:color w:val="000000" w:themeColor="text1"/>
          <w:sz w:val="24"/>
          <w:szCs w:val="24"/>
          <w:lang w:val="en-GB"/>
        </w:rPr>
        <w:t xml:space="preserve"> to consider the Job Characteristics Model of HRM to cope with the post-Brexit situation in respect of managing trading solutions in the business.</w:t>
      </w:r>
    </w:p>
    <w:p w14:paraId="1867BD27" w14:textId="77777777" w:rsidR="00A967BF" w:rsidRPr="003E5C14" w:rsidRDefault="00A967BF" w:rsidP="00A967BF">
      <w:pPr>
        <w:pStyle w:val="Normal2"/>
        <w:spacing w:line="360" w:lineRule="auto"/>
        <w:jc w:val="center"/>
        <w:rPr>
          <w:rFonts w:ascii="Times New Roman" w:eastAsia="Times New Roman" w:hAnsi="Times New Roman" w:cs="Times New Roman"/>
          <w:color w:val="000000" w:themeColor="text1"/>
          <w:sz w:val="24"/>
          <w:szCs w:val="24"/>
          <w:lang w:val="en-GB"/>
        </w:rPr>
      </w:pPr>
      <w:r w:rsidRPr="003E5C14">
        <w:rPr>
          <w:rFonts w:ascii="Times New Roman" w:eastAsia="Times New Roman" w:hAnsi="Times New Roman" w:cs="Times New Roman"/>
          <w:noProof/>
          <w:color w:val="000000" w:themeColor="text1"/>
          <w:sz w:val="24"/>
          <w:szCs w:val="24"/>
        </w:rPr>
        <w:drawing>
          <wp:inline distT="114300" distB="114300" distL="114300" distR="114300" wp14:anchorId="40CC676B" wp14:editId="7CA84072">
            <wp:extent cx="4176713" cy="2664215"/>
            <wp:effectExtent l="0" t="0" r="0" b="0"/>
            <wp:docPr id="20"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4"/>
                    <a:srcRect/>
                    <a:stretch>
                      <a:fillRect/>
                    </a:stretch>
                  </pic:blipFill>
                  <pic:spPr>
                    <a:xfrm>
                      <a:off x="0" y="0"/>
                      <a:ext cx="4176713" cy="2664215"/>
                    </a:xfrm>
                    <a:prstGeom prst="rect">
                      <a:avLst/>
                    </a:prstGeom>
                    <a:ln/>
                  </pic:spPr>
                </pic:pic>
              </a:graphicData>
            </a:graphic>
          </wp:inline>
        </w:drawing>
      </w:r>
    </w:p>
    <w:p w14:paraId="5ED02DC0" w14:textId="77777777" w:rsidR="00A967BF" w:rsidRPr="003E5C14" w:rsidRDefault="0059148D" w:rsidP="00A967BF">
      <w:pPr>
        <w:pStyle w:val="Normal2"/>
        <w:spacing w:line="360" w:lineRule="auto"/>
        <w:jc w:val="center"/>
        <w:rPr>
          <w:rFonts w:ascii="Times New Roman" w:eastAsia="Times New Roman" w:hAnsi="Times New Roman" w:cs="Times New Roman"/>
          <w:b/>
          <w:color w:val="000000" w:themeColor="text1"/>
          <w:sz w:val="24"/>
          <w:szCs w:val="24"/>
          <w:lang w:val="en-GB"/>
        </w:rPr>
      </w:pPr>
      <w:r w:rsidRPr="003E5C14">
        <w:rPr>
          <w:rFonts w:ascii="Times New Roman" w:eastAsia="Times New Roman" w:hAnsi="Times New Roman" w:cs="Times New Roman"/>
          <w:b/>
          <w:color w:val="000000" w:themeColor="text1"/>
          <w:sz w:val="24"/>
          <w:szCs w:val="24"/>
          <w:lang w:val="en-GB"/>
        </w:rPr>
        <w:t>Figure 6</w:t>
      </w:r>
      <w:r w:rsidR="00A967BF" w:rsidRPr="003E5C14">
        <w:rPr>
          <w:rFonts w:ascii="Times New Roman" w:eastAsia="Times New Roman" w:hAnsi="Times New Roman" w:cs="Times New Roman"/>
          <w:b/>
          <w:color w:val="000000" w:themeColor="text1"/>
          <w:sz w:val="24"/>
          <w:szCs w:val="24"/>
          <w:lang w:val="en-GB"/>
        </w:rPr>
        <w:t>: Increasing technology application in the UK-based HRM process</w:t>
      </w:r>
    </w:p>
    <w:p w14:paraId="7377FB82" w14:textId="77777777" w:rsidR="00A967BF" w:rsidRPr="003E5C14" w:rsidRDefault="00A967BF" w:rsidP="00A967BF">
      <w:pPr>
        <w:pStyle w:val="Normal2"/>
        <w:spacing w:line="360" w:lineRule="auto"/>
        <w:jc w:val="center"/>
        <w:rPr>
          <w:rFonts w:ascii="Times New Roman" w:eastAsia="Times New Roman" w:hAnsi="Times New Roman" w:cs="Times New Roman"/>
          <w:b/>
          <w:color w:val="000000" w:themeColor="text1"/>
          <w:sz w:val="24"/>
          <w:szCs w:val="24"/>
          <w:lang w:val="en-GB"/>
        </w:rPr>
      </w:pPr>
      <w:r w:rsidRPr="003E5C14">
        <w:rPr>
          <w:rFonts w:ascii="Times New Roman" w:eastAsia="Times New Roman" w:hAnsi="Times New Roman" w:cs="Times New Roman"/>
          <w:color w:val="000000" w:themeColor="text1"/>
          <w:sz w:val="24"/>
          <w:szCs w:val="24"/>
          <w:lang w:val="en-GB"/>
        </w:rPr>
        <w:t>(Source: Statista, 2022)</w:t>
      </w:r>
    </w:p>
    <w:p w14:paraId="5CF8A57B" w14:textId="77777777" w:rsidR="00A967BF" w:rsidRPr="003E5C14" w:rsidRDefault="00A967BF" w:rsidP="00A967BF">
      <w:pPr>
        <w:pStyle w:val="Normal2"/>
        <w:spacing w:line="360" w:lineRule="auto"/>
        <w:jc w:val="both"/>
        <w:rPr>
          <w:rFonts w:ascii="Times New Roman" w:eastAsia="Times New Roman" w:hAnsi="Times New Roman" w:cs="Times New Roman"/>
          <w:color w:val="000000" w:themeColor="text1"/>
          <w:sz w:val="24"/>
          <w:szCs w:val="24"/>
          <w:lang w:val="en-GB"/>
        </w:rPr>
      </w:pPr>
      <w:r w:rsidRPr="003E5C14">
        <w:rPr>
          <w:rFonts w:ascii="Times New Roman" w:eastAsia="Times New Roman" w:hAnsi="Times New Roman" w:cs="Times New Roman"/>
          <w:color w:val="000000" w:themeColor="text1"/>
          <w:sz w:val="24"/>
          <w:szCs w:val="24"/>
          <w:lang w:val="en-GB"/>
        </w:rPr>
        <w:t xml:space="preserve">The job characteristics model also allows the HR managers to involve with employee motivation perspective in respect of performance-based feedback management. As discussed by </w:t>
      </w:r>
      <w:proofErr w:type="spellStart"/>
      <w:r w:rsidRPr="003E5C14">
        <w:rPr>
          <w:rFonts w:ascii="Times New Roman" w:eastAsia="Times New Roman" w:hAnsi="Times New Roman" w:cs="Times New Roman"/>
          <w:color w:val="000000" w:themeColor="text1"/>
          <w:sz w:val="24"/>
          <w:szCs w:val="24"/>
          <w:lang w:val="en-GB"/>
        </w:rPr>
        <w:t>Kulikowski</w:t>
      </w:r>
      <w:proofErr w:type="spellEnd"/>
      <w:r w:rsidRPr="003E5C14">
        <w:rPr>
          <w:rFonts w:ascii="Times New Roman" w:eastAsia="Times New Roman" w:hAnsi="Times New Roman" w:cs="Times New Roman"/>
          <w:color w:val="000000" w:themeColor="text1"/>
          <w:sz w:val="24"/>
          <w:szCs w:val="24"/>
          <w:lang w:val="en-GB"/>
        </w:rPr>
        <w:t xml:space="preserve"> </w:t>
      </w:r>
      <w:r w:rsidRPr="003E5C14">
        <w:rPr>
          <w:rFonts w:ascii="Times New Roman" w:eastAsia="Times New Roman" w:hAnsi="Times New Roman" w:cs="Times New Roman"/>
          <w:i/>
          <w:color w:val="000000" w:themeColor="text1"/>
          <w:sz w:val="24"/>
          <w:szCs w:val="24"/>
          <w:lang w:val="en-GB"/>
        </w:rPr>
        <w:t xml:space="preserve">et al. </w:t>
      </w:r>
      <w:r w:rsidRPr="003E5C14">
        <w:rPr>
          <w:rFonts w:ascii="Times New Roman" w:eastAsia="Times New Roman" w:hAnsi="Times New Roman" w:cs="Times New Roman"/>
          <w:color w:val="000000" w:themeColor="text1"/>
          <w:sz w:val="24"/>
          <w:szCs w:val="24"/>
          <w:lang w:val="en-GB"/>
        </w:rPr>
        <w:t xml:space="preserve">(2022, p. 12), the post-Brexit has influenced the independent business development planning of UK-based firms, which causes declined employee motivation in the organisations. Therefore, the HRM strategy of </w:t>
      </w:r>
      <w:r w:rsidRPr="003E5C14">
        <w:rPr>
          <w:rFonts w:ascii="Times New Roman" w:eastAsia="Times New Roman" w:hAnsi="Times New Roman" w:cs="Times New Roman"/>
          <w:b/>
          <w:i/>
          <w:color w:val="000000" w:themeColor="text1"/>
          <w:sz w:val="24"/>
          <w:szCs w:val="24"/>
          <w:lang w:val="en-GB"/>
        </w:rPr>
        <w:t xml:space="preserve">performance-based feedback </w:t>
      </w:r>
      <w:r w:rsidRPr="003E5C14">
        <w:rPr>
          <w:rFonts w:ascii="Times New Roman" w:eastAsia="Times New Roman" w:hAnsi="Times New Roman" w:cs="Times New Roman"/>
          <w:color w:val="000000" w:themeColor="text1"/>
          <w:sz w:val="24"/>
          <w:szCs w:val="24"/>
          <w:lang w:val="en-GB"/>
        </w:rPr>
        <w:t xml:space="preserve">can be proven beneficial for UK-based firms to increase employees' motivation at the workplace to increase business productivity. </w:t>
      </w:r>
    </w:p>
    <w:p w14:paraId="49F1583E" w14:textId="77777777" w:rsidR="00A967BF" w:rsidRPr="003E5C14" w:rsidRDefault="00A967BF" w:rsidP="00D26317">
      <w:pPr>
        <w:pStyle w:val="Heading1"/>
      </w:pPr>
      <w:bookmarkStart w:id="9" w:name="_Toc132974865"/>
      <w:r w:rsidRPr="003E5C14">
        <w:t xml:space="preserve">4.2 </w:t>
      </w:r>
      <w:proofErr w:type="gramStart"/>
      <w:r w:rsidRPr="003E5C14">
        <w:t>Post-COVID</w:t>
      </w:r>
      <w:proofErr w:type="gramEnd"/>
      <w:r w:rsidRPr="003E5C14">
        <w:t>-19</w:t>
      </w:r>
      <w:bookmarkEnd w:id="9"/>
      <w:r w:rsidRPr="003E5C14">
        <w:t xml:space="preserve"> </w:t>
      </w:r>
    </w:p>
    <w:p w14:paraId="4AD32654" w14:textId="77777777" w:rsidR="00A967BF" w:rsidRPr="003E5C14" w:rsidRDefault="00A967BF" w:rsidP="00A967BF">
      <w:pPr>
        <w:pStyle w:val="Normal2"/>
        <w:spacing w:line="360" w:lineRule="auto"/>
        <w:jc w:val="both"/>
        <w:rPr>
          <w:rFonts w:ascii="Times New Roman" w:eastAsia="Times New Roman" w:hAnsi="Times New Roman" w:cs="Times New Roman"/>
          <w:color w:val="000000" w:themeColor="text1"/>
          <w:sz w:val="24"/>
          <w:szCs w:val="24"/>
          <w:lang w:val="en-GB"/>
        </w:rPr>
      </w:pPr>
      <w:r w:rsidRPr="003E5C14">
        <w:rPr>
          <w:rFonts w:ascii="Times New Roman" w:eastAsia="Times New Roman" w:hAnsi="Times New Roman" w:cs="Times New Roman"/>
          <w:b/>
          <w:i/>
          <w:color w:val="000000" w:themeColor="text1"/>
          <w:sz w:val="24"/>
          <w:szCs w:val="24"/>
          <w:lang w:val="en-GB"/>
        </w:rPr>
        <w:t>“The Association of Southeast Asian Nations trading rule 2020”</w:t>
      </w:r>
      <w:r w:rsidRPr="003E5C14">
        <w:rPr>
          <w:rFonts w:ascii="Times New Roman" w:eastAsia="Times New Roman" w:hAnsi="Times New Roman" w:cs="Times New Roman"/>
          <w:color w:val="000000" w:themeColor="text1"/>
          <w:sz w:val="24"/>
          <w:szCs w:val="24"/>
          <w:lang w:val="en-GB"/>
        </w:rPr>
        <w:t xml:space="preserve"> has influenced the international employment perspective of UK-based firms in the post-Brexit environment. The UK signed the “The Association of Southeast Asian Nations trading rule 2020” in 2020, which stands for the decentralisation of the employee hiring process in the home country. It has been reported that approximately 35% of skilful IT employees in the UK are hired from Germany, which is diverted due to the application of new trading rules in the post-pandemic situation (service.gov.uk, 2022). Therefore, UK-based HR managers are incorporating</w:t>
      </w:r>
      <w:r w:rsidRPr="003E5C14">
        <w:rPr>
          <w:rFonts w:ascii="Times New Roman" w:eastAsia="Times New Roman" w:hAnsi="Times New Roman" w:cs="Times New Roman"/>
          <w:b/>
          <w:i/>
          <w:color w:val="000000" w:themeColor="text1"/>
          <w:sz w:val="24"/>
          <w:szCs w:val="24"/>
          <w:lang w:val="en-GB"/>
        </w:rPr>
        <w:t xml:space="preserve"> training-based development</w:t>
      </w:r>
      <w:r w:rsidRPr="003E5C14">
        <w:rPr>
          <w:rFonts w:ascii="Times New Roman" w:eastAsia="Times New Roman" w:hAnsi="Times New Roman" w:cs="Times New Roman"/>
          <w:color w:val="000000" w:themeColor="text1"/>
          <w:sz w:val="24"/>
          <w:szCs w:val="24"/>
          <w:lang w:val="en-GB"/>
        </w:rPr>
        <w:t xml:space="preserve"> strategies in order to manage the centralisation of the home country-based HRM perspective in business. As mentioned by </w:t>
      </w:r>
      <w:proofErr w:type="spellStart"/>
      <w:r w:rsidRPr="003E5C14">
        <w:rPr>
          <w:rFonts w:ascii="Times New Roman" w:eastAsia="Times New Roman" w:hAnsi="Times New Roman" w:cs="Times New Roman"/>
          <w:color w:val="000000" w:themeColor="text1"/>
          <w:sz w:val="24"/>
          <w:szCs w:val="24"/>
          <w:lang w:val="en-GB"/>
        </w:rPr>
        <w:t>Gentekos</w:t>
      </w:r>
      <w:proofErr w:type="spellEnd"/>
      <w:r w:rsidRPr="003E5C14">
        <w:rPr>
          <w:rFonts w:ascii="Times New Roman" w:eastAsia="Times New Roman" w:hAnsi="Times New Roman" w:cs="Times New Roman"/>
          <w:color w:val="000000" w:themeColor="text1"/>
          <w:sz w:val="24"/>
          <w:szCs w:val="24"/>
          <w:lang w:val="en-GB"/>
        </w:rPr>
        <w:t xml:space="preserve"> </w:t>
      </w:r>
      <w:r w:rsidRPr="003E5C14">
        <w:rPr>
          <w:rFonts w:ascii="Times New Roman" w:eastAsia="Times New Roman" w:hAnsi="Times New Roman" w:cs="Times New Roman"/>
          <w:i/>
          <w:color w:val="000000" w:themeColor="text1"/>
          <w:sz w:val="24"/>
          <w:szCs w:val="24"/>
          <w:lang w:val="en-GB"/>
        </w:rPr>
        <w:t>et al.</w:t>
      </w:r>
      <w:r w:rsidRPr="003E5C14">
        <w:rPr>
          <w:rFonts w:ascii="Times New Roman" w:eastAsia="Times New Roman" w:hAnsi="Times New Roman" w:cs="Times New Roman"/>
          <w:color w:val="000000" w:themeColor="text1"/>
          <w:sz w:val="24"/>
          <w:szCs w:val="24"/>
          <w:lang w:val="en-GB"/>
        </w:rPr>
        <w:t xml:space="preserve"> (2019, p. 8), training-based </w:t>
      </w:r>
      <w:r w:rsidRPr="003E5C14">
        <w:rPr>
          <w:rFonts w:ascii="Times New Roman" w:eastAsia="Times New Roman" w:hAnsi="Times New Roman" w:cs="Times New Roman"/>
          <w:color w:val="000000" w:themeColor="text1"/>
          <w:sz w:val="24"/>
          <w:szCs w:val="24"/>
          <w:lang w:val="en-GB"/>
        </w:rPr>
        <w:lastRenderedPageBreak/>
        <w:t xml:space="preserve">development can be beneficial for UK-based companies to provide a professional career development opportunity to employees, which helps to maintain employee engagement within the organisation in the post-COVID environment. Thus, </w:t>
      </w:r>
      <w:r w:rsidR="008858EF" w:rsidRPr="003E5C14">
        <w:rPr>
          <w:rFonts w:ascii="Times New Roman" w:eastAsia="Times New Roman" w:hAnsi="Times New Roman" w:cs="Times New Roman"/>
          <w:color w:val="000000" w:themeColor="text1"/>
          <w:sz w:val="24"/>
          <w:szCs w:val="24"/>
          <w:lang w:val="en-GB"/>
        </w:rPr>
        <w:t xml:space="preserve">companies from UK </w:t>
      </w:r>
      <w:r w:rsidRPr="003E5C14">
        <w:rPr>
          <w:rFonts w:ascii="Times New Roman" w:eastAsia="Times New Roman" w:hAnsi="Times New Roman" w:cs="Times New Roman"/>
          <w:color w:val="000000" w:themeColor="text1"/>
          <w:sz w:val="24"/>
          <w:szCs w:val="24"/>
          <w:lang w:val="en-GB"/>
        </w:rPr>
        <w:t>might also receive sustainable opportunities for managing employee engagement in a post-COVID environment by collaborating with a training-based development strategy.</w:t>
      </w:r>
    </w:p>
    <w:p w14:paraId="21723C42" w14:textId="77777777" w:rsidR="00A967BF" w:rsidRPr="003E5C14" w:rsidRDefault="00A967BF" w:rsidP="00A967BF">
      <w:pPr>
        <w:pStyle w:val="Normal2"/>
        <w:spacing w:line="360" w:lineRule="auto"/>
        <w:jc w:val="center"/>
        <w:rPr>
          <w:rFonts w:ascii="Times New Roman" w:eastAsia="Times New Roman" w:hAnsi="Times New Roman" w:cs="Times New Roman"/>
          <w:color w:val="000000" w:themeColor="text1"/>
          <w:sz w:val="24"/>
          <w:szCs w:val="24"/>
          <w:lang w:val="en-GB"/>
        </w:rPr>
      </w:pPr>
      <w:r w:rsidRPr="003E5C14">
        <w:rPr>
          <w:rFonts w:ascii="Times New Roman" w:eastAsia="Times New Roman" w:hAnsi="Times New Roman" w:cs="Times New Roman"/>
          <w:noProof/>
          <w:color w:val="000000" w:themeColor="text1"/>
          <w:sz w:val="24"/>
          <w:szCs w:val="24"/>
        </w:rPr>
        <w:drawing>
          <wp:inline distT="114300" distB="114300" distL="114300" distR="114300" wp14:anchorId="5DBD47AE" wp14:editId="4173B833">
            <wp:extent cx="5731200" cy="2971800"/>
            <wp:effectExtent l="0" t="0" r="0" b="0"/>
            <wp:docPr id="2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5"/>
                    <a:srcRect/>
                    <a:stretch>
                      <a:fillRect/>
                    </a:stretch>
                  </pic:blipFill>
                  <pic:spPr>
                    <a:xfrm>
                      <a:off x="0" y="0"/>
                      <a:ext cx="5731200" cy="2971800"/>
                    </a:xfrm>
                    <a:prstGeom prst="rect">
                      <a:avLst/>
                    </a:prstGeom>
                    <a:ln/>
                  </pic:spPr>
                </pic:pic>
              </a:graphicData>
            </a:graphic>
          </wp:inline>
        </w:drawing>
      </w:r>
    </w:p>
    <w:p w14:paraId="367E7E5A" w14:textId="77777777" w:rsidR="00A967BF" w:rsidRPr="003E5C14" w:rsidRDefault="0059148D" w:rsidP="00A967BF">
      <w:pPr>
        <w:pStyle w:val="Normal2"/>
        <w:spacing w:line="360" w:lineRule="auto"/>
        <w:jc w:val="center"/>
        <w:rPr>
          <w:rFonts w:ascii="Times New Roman" w:eastAsia="Times New Roman" w:hAnsi="Times New Roman" w:cs="Times New Roman"/>
          <w:b/>
          <w:color w:val="000000" w:themeColor="text1"/>
          <w:sz w:val="24"/>
          <w:szCs w:val="24"/>
          <w:lang w:val="en-GB"/>
        </w:rPr>
      </w:pPr>
      <w:r w:rsidRPr="003E5C14">
        <w:rPr>
          <w:rFonts w:ascii="Times New Roman" w:eastAsia="Times New Roman" w:hAnsi="Times New Roman" w:cs="Times New Roman"/>
          <w:b/>
          <w:color w:val="000000" w:themeColor="text1"/>
          <w:sz w:val="24"/>
          <w:szCs w:val="24"/>
          <w:lang w:val="en-GB"/>
        </w:rPr>
        <w:t>Figure 7</w:t>
      </w:r>
      <w:r w:rsidR="00A967BF" w:rsidRPr="003E5C14">
        <w:rPr>
          <w:rFonts w:ascii="Times New Roman" w:eastAsia="Times New Roman" w:hAnsi="Times New Roman" w:cs="Times New Roman"/>
          <w:b/>
          <w:color w:val="000000" w:themeColor="text1"/>
          <w:sz w:val="24"/>
          <w:szCs w:val="24"/>
          <w:lang w:val="en-GB"/>
        </w:rPr>
        <w:t>: Immigrate employment rate in the UK</w:t>
      </w:r>
    </w:p>
    <w:p w14:paraId="2DC21C63" w14:textId="77777777" w:rsidR="00A967BF" w:rsidRPr="003E5C14" w:rsidRDefault="00A967BF" w:rsidP="00A967BF">
      <w:pPr>
        <w:pStyle w:val="Normal2"/>
        <w:spacing w:line="360" w:lineRule="auto"/>
        <w:jc w:val="center"/>
        <w:rPr>
          <w:rFonts w:ascii="Times New Roman" w:eastAsia="Times New Roman" w:hAnsi="Times New Roman" w:cs="Times New Roman"/>
          <w:color w:val="000000" w:themeColor="text1"/>
          <w:sz w:val="24"/>
          <w:szCs w:val="24"/>
          <w:lang w:val="en-GB"/>
        </w:rPr>
      </w:pPr>
      <w:r w:rsidRPr="003E5C14">
        <w:rPr>
          <w:rFonts w:ascii="Times New Roman" w:eastAsia="Times New Roman" w:hAnsi="Times New Roman" w:cs="Times New Roman"/>
          <w:color w:val="000000" w:themeColor="text1"/>
          <w:sz w:val="24"/>
          <w:szCs w:val="24"/>
          <w:lang w:val="en-GB"/>
        </w:rPr>
        <w:t>(Source: Statista, 2022)</w:t>
      </w:r>
    </w:p>
    <w:p w14:paraId="0AC7C5B4" w14:textId="77777777" w:rsidR="00A967BF" w:rsidRPr="003E5C14" w:rsidRDefault="00A967BF" w:rsidP="00A967BF">
      <w:pPr>
        <w:pStyle w:val="Normal2"/>
        <w:spacing w:line="360" w:lineRule="auto"/>
        <w:jc w:val="both"/>
        <w:rPr>
          <w:rFonts w:ascii="Times New Roman" w:eastAsia="Times New Roman" w:hAnsi="Times New Roman" w:cs="Times New Roman"/>
          <w:color w:val="000000" w:themeColor="text1"/>
          <w:sz w:val="24"/>
          <w:szCs w:val="24"/>
          <w:lang w:val="en-GB"/>
        </w:rPr>
      </w:pPr>
      <w:r w:rsidRPr="003E5C14">
        <w:rPr>
          <w:rFonts w:ascii="Times New Roman" w:eastAsia="Times New Roman" w:hAnsi="Times New Roman" w:cs="Times New Roman"/>
          <w:color w:val="000000" w:themeColor="text1"/>
          <w:sz w:val="24"/>
          <w:szCs w:val="24"/>
          <w:lang w:val="en-GB"/>
        </w:rPr>
        <w:t>The application of Brexit has influenced the economic environment of the UK, as Brexit impacts the independent trading practices of the UK. UK bonded up</w:t>
      </w:r>
      <w:r w:rsidRPr="003E5C14">
        <w:rPr>
          <w:rFonts w:ascii="Times New Roman" w:eastAsia="Times New Roman" w:hAnsi="Times New Roman" w:cs="Times New Roman"/>
          <w:b/>
          <w:i/>
          <w:color w:val="000000" w:themeColor="text1"/>
          <w:sz w:val="24"/>
          <w:szCs w:val="24"/>
          <w:lang w:val="en-GB"/>
        </w:rPr>
        <w:t xml:space="preserve"> “Asia-Pacific Economic Cooperation trading rule</w:t>
      </w:r>
      <w:proofErr w:type="gramStart"/>
      <w:r w:rsidRPr="003E5C14">
        <w:rPr>
          <w:rFonts w:ascii="Times New Roman" w:eastAsia="Times New Roman" w:hAnsi="Times New Roman" w:cs="Times New Roman"/>
          <w:b/>
          <w:i/>
          <w:color w:val="000000" w:themeColor="text1"/>
          <w:sz w:val="24"/>
          <w:szCs w:val="24"/>
          <w:lang w:val="en-GB"/>
        </w:rPr>
        <w:t>”,</w:t>
      </w:r>
      <w:proofErr w:type="gramEnd"/>
      <w:r w:rsidRPr="003E5C14">
        <w:rPr>
          <w:rFonts w:ascii="Times New Roman" w:eastAsia="Times New Roman" w:hAnsi="Times New Roman" w:cs="Times New Roman"/>
          <w:b/>
          <w:i/>
          <w:color w:val="000000" w:themeColor="text1"/>
          <w:sz w:val="24"/>
          <w:szCs w:val="24"/>
          <w:lang w:val="en-GB"/>
        </w:rPr>
        <w:t xml:space="preserve"> </w:t>
      </w:r>
      <w:r w:rsidRPr="003E5C14">
        <w:rPr>
          <w:rFonts w:ascii="Times New Roman" w:eastAsia="Times New Roman" w:hAnsi="Times New Roman" w:cs="Times New Roman"/>
          <w:color w:val="000000" w:themeColor="text1"/>
          <w:sz w:val="24"/>
          <w:szCs w:val="24"/>
          <w:lang w:val="en-GB"/>
        </w:rPr>
        <w:t xml:space="preserve">which affects the transparent supply chain perspective of the UK firms. As a result, more than 30% of the skilful employees left UK firms to receive a potential job opportunity in the global market (gov.uk, 2020).  Therefore, the HR managers of the UK firms are considering the </w:t>
      </w:r>
      <w:r w:rsidRPr="003E5C14">
        <w:rPr>
          <w:rFonts w:ascii="Times New Roman" w:eastAsia="Times New Roman" w:hAnsi="Times New Roman" w:cs="Times New Roman"/>
          <w:b/>
          <w:i/>
          <w:color w:val="000000" w:themeColor="text1"/>
          <w:sz w:val="24"/>
          <w:szCs w:val="24"/>
          <w:lang w:val="en-GB"/>
        </w:rPr>
        <w:t>Culture Shock model</w:t>
      </w:r>
      <w:r w:rsidRPr="003E5C14">
        <w:rPr>
          <w:rFonts w:ascii="Times New Roman" w:eastAsia="Times New Roman" w:hAnsi="Times New Roman" w:cs="Times New Roman"/>
          <w:color w:val="000000" w:themeColor="text1"/>
          <w:sz w:val="24"/>
          <w:szCs w:val="24"/>
          <w:lang w:val="en-GB"/>
        </w:rPr>
        <w:t xml:space="preserve"> to boost employee engagement within the organisation in respect of competitive edge job opportunities in post covid and post-Brexit situations. As opined by </w:t>
      </w:r>
      <w:proofErr w:type="spellStart"/>
      <w:r w:rsidRPr="003E5C14">
        <w:rPr>
          <w:rFonts w:ascii="Times New Roman" w:eastAsia="Times New Roman" w:hAnsi="Times New Roman" w:cs="Times New Roman"/>
          <w:color w:val="000000" w:themeColor="text1"/>
          <w:sz w:val="24"/>
          <w:szCs w:val="24"/>
          <w:lang w:val="en-GB"/>
        </w:rPr>
        <w:t>Jaenudin</w:t>
      </w:r>
      <w:proofErr w:type="spellEnd"/>
      <w:r w:rsidRPr="003E5C14">
        <w:rPr>
          <w:rFonts w:ascii="Times New Roman" w:eastAsia="Times New Roman" w:hAnsi="Times New Roman" w:cs="Times New Roman"/>
          <w:i/>
          <w:color w:val="000000" w:themeColor="text1"/>
          <w:sz w:val="24"/>
          <w:szCs w:val="24"/>
          <w:lang w:val="en-GB"/>
        </w:rPr>
        <w:t xml:space="preserve"> et al. </w:t>
      </w:r>
      <w:r w:rsidRPr="003E5C14">
        <w:rPr>
          <w:rFonts w:ascii="Times New Roman" w:eastAsia="Times New Roman" w:hAnsi="Times New Roman" w:cs="Times New Roman"/>
          <w:color w:val="000000" w:themeColor="text1"/>
          <w:sz w:val="24"/>
          <w:szCs w:val="24"/>
          <w:lang w:val="en-GB"/>
        </w:rPr>
        <w:t xml:space="preserve">(2020, p. 14), the culture shock model helps HR managers to evaluate a competitive advantage in the organisation with potential remuneration policies. It can be considered that </w:t>
      </w:r>
      <w:r w:rsidR="008858EF" w:rsidRPr="003E5C14">
        <w:rPr>
          <w:rFonts w:ascii="Times New Roman" w:eastAsia="Times New Roman" w:hAnsi="Times New Roman" w:cs="Times New Roman"/>
          <w:color w:val="000000" w:themeColor="text1"/>
          <w:sz w:val="24"/>
          <w:szCs w:val="24"/>
          <w:lang w:val="en-GB"/>
        </w:rPr>
        <w:t xml:space="preserve">UK companies </w:t>
      </w:r>
      <w:r w:rsidRPr="003E5C14">
        <w:rPr>
          <w:rFonts w:ascii="Times New Roman" w:eastAsia="Times New Roman" w:hAnsi="Times New Roman" w:cs="Times New Roman"/>
          <w:color w:val="000000" w:themeColor="text1"/>
          <w:sz w:val="24"/>
          <w:szCs w:val="24"/>
          <w:lang w:val="en-GB"/>
        </w:rPr>
        <w:t>can be able to manage stability in the hiring process with the application of the culture shock model in respect of a potential remuneration perspective.</w:t>
      </w:r>
    </w:p>
    <w:p w14:paraId="2CF845A9" w14:textId="77777777" w:rsidR="00A967BF" w:rsidRPr="003E5C14" w:rsidRDefault="00A967BF" w:rsidP="00D26317">
      <w:pPr>
        <w:pStyle w:val="Heading1"/>
      </w:pPr>
      <w:bookmarkStart w:id="10" w:name="_Toc132974866"/>
      <w:r w:rsidRPr="003E5C14">
        <w:t>4.3 Cost of living Crisis 2022 Recession</w:t>
      </w:r>
      <w:bookmarkEnd w:id="10"/>
    </w:p>
    <w:p w14:paraId="4B9531DF" w14:textId="77777777" w:rsidR="00A967BF" w:rsidRPr="003E5C14" w:rsidRDefault="00A967BF" w:rsidP="00A967BF">
      <w:pPr>
        <w:pStyle w:val="Normal2"/>
        <w:spacing w:line="360" w:lineRule="auto"/>
        <w:jc w:val="both"/>
        <w:rPr>
          <w:rFonts w:ascii="Times New Roman" w:eastAsia="Times New Roman" w:hAnsi="Times New Roman" w:cs="Times New Roman"/>
          <w:color w:val="000000" w:themeColor="text1"/>
          <w:sz w:val="24"/>
          <w:szCs w:val="24"/>
          <w:lang w:val="en-GB"/>
        </w:rPr>
      </w:pPr>
      <w:r w:rsidRPr="003E5C14">
        <w:rPr>
          <w:rFonts w:ascii="Times New Roman" w:eastAsia="Times New Roman" w:hAnsi="Times New Roman" w:cs="Times New Roman"/>
          <w:color w:val="000000" w:themeColor="text1"/>
          <w:sz w:val="24"/>
          <w:szCs w:val="24"/>
          <w:lang w:val="en-GB"/>
        </w:rPr>
        <w:t xml:space="preserve">The UK cost of living is increasing due to the increasing GDP margin of the country in terms of managing financial stability in the global market. The recession of 2022 can be considered </w:t>
      </w:r>
      <w:r w:rsidRPr="003E5C14">
        <w:rPr>
          <w:rFonts w:ascii="Times New Roman" w:eastAsia="Times New Roman" w:hAnsi="Times New Roman" w:cs="Times New Roman"/>
          <w:color w:val="000000" w:themeColor="text1"/>
          <w:sz w:val="24"/>
          <w:szCs w:val="24"/>
          <w:lang w:val="en-GB"/>
        </w:rPr>
        <w:lastRenderedPageBreak/>
        <w:t>as the impact of the post-pandemic situation in terms of declined financial stability. The economic growth of the UK has declined by 3.52%, which is influencing the cost of living for the UK population (</w:t>
      </w:r>
      <w:proofErr w:type="spellStart"/>
      <w:r w:rsidRPr="003E5C14">
        <w:rPr>
          <w:rFonts w:ascii="Times New Roman" w:eastAsia="Times New Roman" w:hAnsi="Times New Roman" w:cs="Times New Roman"/>
          <w:color w:val="000000" w:themeColor="text1"/>
          <w:sz w:val="24"/>
          <w:szCs w:val="24"/>
          <w:lang w:val="en-GB"/>
        </w:rPr>
        <w:t>theguardian</w:t>
      </w:r>
      <w:proofErr w:type="spellEnd"/>
      <w:r w:rsidRPr="003E5C14">
        <w:rPr>
          <w:rFonts w:ascii="Times New Roman" w:eastAsia="Times New Roman" w:hAnsi="Times New Roman" w:cs="Times New Roman"/>
          <w:color w:val="000000" w:themeColor="text1"/>
          <w:sz w:val="24"/>
          <w:szCs w:val="24"/>
          <w:lang w:val="en-GB"/>
        </w:rPr>
        <w:t xml:space="preserve">, 2022). Furthermore, the ability to manage the employment rate along with a sustainable remuneration scale declined in the UK market in the post-pandemic situation. The application of Brexit has influenced the independent trading practices of UK companies, which directly influences the 29% financial growth of the organisation (ons.gov.uk, 2022). Thus, the 2022 recession can be considered the major reason behind the increasing cost of living of the UK population. </w:t>
      </w:r>
    </w:p>
    <w:p w14:paraId="35A70ACF" w14:textId="77777777" w:rsidR="00A967BF" w:rsidRPr="003E5C14" w:rsidRDefault="00A967BF" w:rsidP="00A967BF">
      <w:pPr>
        <w:pStyle w:val="Normal2"/>
        <w:spacing w:line="360" w:lineRule="auto"/>
        <w:jc w:val="center"/>
        <w:rPr>
          <w:rFonts w:ascii="Times New Roman" w:eastAsia="Times New Roman" w:hAnsi="Times New Roman" w:cs="Times New Roman"/>
          <w:color w:val="000000" w:themeColor="text1"/>
          <w:sz w:val="24"/>
          <w:szCs w:val="24"/>
          <w:lang w:val="en-GB"/>
        </w:rPr>
      </w:pPr>
      <w:r w:rsidRPr="003E5C14">
        <w:rPr>
          <w:rFonts w:ascii="Times New Roman" w:eastAsia="Times New Roman" w:hAnsi="Times New Roman" w:cs="Times New Roman"/>
          <w:noProof/>
          <w:color w:val="000000" w:themeColor="text1"/>
          <w:sz w:val="24"/>
          <w:szCs w:val="24"/>
        </w:rPr>
        <w:drawing>
          <wp:inline distT="114300" distB="114300" distL="114300" distR="114300" wp14:anchorId="0F6E5C24" wp14:editId="17D17BDD">
            <wp:extent cx="4331328" cy="2784425"/>
            <wp:effectExtent l="25400" t="25400" r="25400" b="25400"/>
            <wp:docPr id="2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6"/>
                    <a:srcRect/>
                    <a:stretch>
                      <a:fillRect/>
                    </a:stretch>
                  </pic:blipFill>
                  <pic:spPr>
                    <a:xfrm>
                      <a:off x="0" y="0"/>
                      <a:ext cx="4331328" cy="2784425"/>
                    </a:xfrm>
                    <a:prstGeom prst="rect">
                      <a:avLst/>
                    </a:prstGeom>
                    <a:ln w="25400">
                      <a:solidFill>
                        <a:srgbClr val="000000"/>
                      </a:solidFill>
                      <a:prstDash val="solid"/>
                    </a:ln>
                  </pic:spPr>
                </pic:pic>
              </a:graphicData>
            </a:graphic>
          </wp:inline>
        </w:drawing>
      </w:r>
    </w:p>
    <w:p w14:paraId="64567606" w14:textId="77777777" w:rsidR="00A967BF" w:rsidRPr="003E5C14" w:rsidRDefault="0059148D" w:rsidP="00A967BF">
      <w:pPr>
        <w:pStyle w:val="Normal2"/>
        <w:spacing w:line="360" w:lineRule="auto"/>
        <w:jc w:val="center"/>
        <w:rPr>
          <w:rFonts w:ascii="Times New Roman" w:eastAsia="Times New Roman" w:hAnsi="Times New Roman" w:cs="Times New Roman"/>
          <w:b/>
          <w:color w:val="000000" w:themeColor="text1"/>
          <w:sz w:val="24"/>
          <w:szCs w:val="24"/>
          <w:lang w:val="en-GB"/>
        </w:rPr>
      </w:pPr>
      <w:r w:rsidRPr="003E5C14">
        <w:rPr>
          <w:rFonts w:ascii="Times New Roman" w:eastAsia="Times New Roman" w:hAnsi="Times New Roman" w:cs="Times New Roman"/>
          <w:b/>
          <w:color w:val="000000" w:themeColor="text1"/>
          <w:sz w:val="24"/>
          <w:szCs w:val="24"/>
          <w:lang w:val="en-GB"/>
        </w:rPr>
        <w:t>Figure 8</w:t>
      </w:r>
      <w:r w:rsidR="00A967BF" w:rsidRPr="003E5C14">
        <w:rPr>
          <w:rFonts w:ascii="Times New Roman" w:eastAsia="Times New Roman" w:hAnsi="Times New Roman" w:cs="Times New Roman"/>
          <w:b/>
          <w:color w:val="000000" w:themeColor="text1"/>
          <w:sz w:val="24"/>
          <w:szCs w:val="24"/>
          <w:lang w:val="en-GB"/>
        </w:rPr>
        <w:t xml:space="preserve">: Impact of 2022 recession on the UK GDP growth </w:t>
      </w:r>
    </w:p>
    <w:p w14:paraId="63FAA150" w14:textId="77777777" w:rsidR="00A967BF" w:rsidRPr="003E5C14" w:rsidRDefault="00A967BF" w:rsidP="00A967BF">
      <w:pPr>
        <w:pStyle w:val="Normal2"/>
        <w:spacing w:line="360" w:lineRule="auto"/>
        <w:jc w:val="center"/>
        <w:rPr>
          <w:rFonts w:ascii="Times New Roman" w:eastAsia="Times New Roman" w:hAnsi="Times New Roman" w:cs="Times New Roman"/>
          <w:color w:val="000000" w:themeColor="text1"/>
          <w:sz w:val="24"/>
          <w:szCs w:val="24"/>
          <w:lang w:val="en-GB"/>
        </w:rPr>
      </w:pPr>
      <w:r w:rsidRPr="003E5C14">
        <w:rPr>
          <w:rFonts w:ascii="Times New Roman" w:eastAsia="Times New Roman" w:hAnsi="Times New Roman" w:cs="Times New Roman"/>
          <w:color w:val="000000" w:themeColor="text1"/>
          <w:sz w:val="24"/>
          <w:szCs w:val="24"/>
          <w:lang w:val="en-GB"/>
        </w:rPr>
        <w:t>(Source: Statista, 2022)</w:t>
      </w:r>
    </w:p>
    <w:p w14:paraId="210B71CD" w14:textId="77777777" w:rsidR="00A967BF" w:rsidRPr="003E5C14" w:rsidRDefault="00A967BF" w:rsidP="00D26317">
      <w:pPr>
        <w:pStyle w:val="Heading1"/>
      </w:pPr>
      <w:bookmarkStart w:id="11" w:name="_Toc132974867"/>
      <w:r w:rsidRPr="003E5C14">
        <w:t>5.</w:t>
      </w:r>
      <w:r w:rsidR="00D26317" w:rsidRPr="003E5C14">
        <w:t xml:space="preserve"> </w:t>
      </w:r>
      <w:r w:rsidRPr="003E5C14">
        <w:t>Recommendation-MBO’s model</w:t>
      </w:r>
      <w:bookmarkEnd w:id="11"/>
    </w:p>
    <w:p w14:paraId="4F1982FD" w14:textId="77777777" w:rsidR="00A967BF" w:rsidRPr="003E5C14" w:rsidRDefault="00A967BF" w:rsidP="00A967BF">
      <w:pPr>
        <w:pStyle w:val="Normal2"/>
        <w:spacing w:line="360" w:lineRule="auto"/>
        <w:jc w:val="both"/>
        <w:rPr>
          <w:rFonts w:ascii="Times New Roman" w:eastAsia="Times New Roman" w:hAnsi="Times New Roman" w:cs="Times New Roman"/>
          <w:color w:val="000000" w:themeColor="text1"/>
          <w:sz w:val="24"/>
          <w:szCs w:val="24"/>
          <w:lang w:val="en-GB"/>
        </w:rPr>
      </w:pPr>
      <w:r w:rsidRPr="003E5C14">
        <w:rPr>
          <w:rFonts w:ascii="Times New Roman" w:eastAsia="Times New Roman" w:hAnsi="Times New Roman" w:cs="Times New Roman"/>
          <w:color w:val="000000" w:themeColor="text1"/>
          <w:sz w:val="24"/>
          <w:szCs w:val="24"/>
          <w:lang w:val="en-GB"/>
        </w:rPr>
        <w:t xml:space="preserve">The MBO model is considering objective-based management planning for companies to maintain a stable position in the global business market. As discussed by </w:t>
      </w:r>
      <w:proofErr w:type="spellStart"/>
      <w:r w:rsidRPr="003E5C14">
        <w:rPr>
          <w:rFonts w:ascii="Times New Roman" w:eastAsia="Times New Roman" w:hAnsi="Times New Roman" w:cs="Times New Roman"/>
          <w:color w:val="000000" w:themeColor="text1"/>
          <w:sz w:val="24"/>
          <w:szCs w:val="24"/>
          <w:lang w:val="en-GB"/>
        </w:rPr>
        <w:t>Chugh</w:t>
      </w:r>
      <w:proofErr w:type="spellEnd"/>
      <w:r w:rsidRPr="003E5C14">
        <w:rPr>
          <w:rFonts w:ascii="Times New Roman" w:eastAsia="Times New Roman" w:hAnsi="Times New Roman" w:cs="Times New Roman"/>
          <w:color w:val="000000" w:themeColor="text1"/>
          <w:sz w:val="24"/>
          <w:szCs w:val="24"/>
          <w:lang w:val="en-GB"/>
        </w:rPr>
        <w:t xml:space="preserve"> (2022, p. 20), the objective-based management perspective of companies is impacting the employee management perspective based on significant business objectives. Furthermore, continuing to monitor employee performance can be proven beneficial for organisations to explore the need for development criteria among employees. As opined by Mosley </w:t>
      </w:r>
      <w:r w:rsidRPr="003E5C14">
        <w:rPr>
          <w:rFonts w:ascii="Times New Roman" w:eastAsia="Times New Roman" w:hAnsi="Times New Roman" w:cs="Times New Roman"/>
          <w:i/>
          <w:color w:val="000000" w:themeColor="text1"/>
          <w:sz w:val="24"/>
          <w:szCs w:val="24"/>
          <w:lang w:val="en-GB"/>
        </w:rPr>
        <w:t>et al</w:t>
      </w:r>
      <w:r w:rsidRPr="003E5C14">
        <w:rPr>
          <w:rFonts w:ascii="Times New Roman" w:eastAsia="Times New Roman" w:hAnsi="Times New Roman" w:cs="Times New Roman"/>
          <w:color w:val="000000" w:themeColor="text1"/>
          <w:sz w:val="24"/>
          <w:szCs w:val="24"/>
          <w:lang w:val="en-GB"/>
        </w:rPr>
        <w:t xml:space="preserve">. (2022, p.22), providing feedback to employees can be beneficial for managing employee orientation within the organisation in respect of managing the employment rate in the organisation. Hence, </w:t>
      </w:r>
      <w:r w:rsidR="008858EF" w:rsidRPr="003E5C14">
        <w:rPr>
          <w:rFonts w:ascii="Times New Roman" w:eastAsia="Times New Roman" w:hAnsi="Times New Roman" w:cs="Times New Roman"/>
          <w:color w:val="000000" w:themeColor="text1"/>
          <w:sz w:val="24"/>
          <w:szCs w:val="24"/>
          <w:lang w:val="en-GB"/>
        </w:rPr>
        <w:t>UK companies</w:t>
      </w:r>
      <w:r w:rsidRPr="003E5C14">
        <w:rPr>
          <w:rFonts w:ascii="Times New Roman" w:eastAsia="Times New Roman" w:hAnsi="Times New Roman" w:cs="Times New Roman"/>
          <w:color w:val="000000" w:themeColor="text1"/>
          <w:sz w:val="24"/>
          <w:szCs w:val="24"/>
          <w:lang w:val="en-GB"/>
        </w:rPr>
        <w:t xml:space="preserve"> might be able to increase the employment rate in the organisation along with the feedback-providing strategy in consideration of employee performance. As mentioned by Shen </w:t>
      </w:r>
      <w:r w:rsidRPr="003E5C14">
        <w:rPr>
          <w:rFonts w:ascii="Times New Roman" w:eastAsia="Times New Roman" w:hAnsi="Times New Roman" w:cs="Times New Roman"/>
          <w:i/>
          <w:color w:val="000000" w:themeColor="text1"/>
          <w:sz w:val="24"/>
          <w:szCs w:val="24"/>
          <w:lang w:val="en-GB"/>
        </w:rPr>
        <w:t>et al</w:t>
      </w:r>
      <w:r w:rsidRPr="003E5C14">
        <w:rPr>
          <w:rFonts w:ascii="Times New Roman" w:eastAsia="Times New Roman" w:hAnsi="Times New Roman" w:cs="Times New Roman"/>
          <w:color w:val="000000" w:themeColor="text1"/>
          <w:sz w:val="24"/>
          <w:szCs w:val="24"/>
          <w:lang w:val="en-GB"/>
        </w:rPr>
        <w:t xml:space="preserve">. (2022, p.12), performance appraisals such as increments and promotional activities can </w:t>
      </w:r>
      <w:r w:rsidRPr="003E5C14">
        <w:rPr>
          <w:rFonts w:ascii="Times New Roman" w:eastAsia="Times New Roman" w:hAnsi="Times New Roman" w:cs="Times New Roman"/>
          <w:color w:val="000000" w:themeColor="text1"/>
          <w:sz w:val="24"/>
          <w:szCs w:val="24"/>
          <w:lang w:val="en-GB"/>
        </w:rPr>
        <w:lastRenderedPageBreak/>
        <w:t xml:space="preserve">be proven beneficial for companies to involve in new talent hiring perspectives. Hence, the application of </w:t>
      </w:r>
      <w:r w:rsidRPr="003E5C14">
        <w:rPr>
          <w:rFonts w:ascii="Times New Roman" w:eastAsia="Times New Roman" w:hAnsi="Times New Roman" w:cs="Times New Roman"/>
          <w:b/>
          <w:i/>
          <w:color w:val="000000" w:themeColor="text1"/>
          <w:sz w:val="24"/>
          <w:szCs w:val="24"/>
          <w:lang w:val="en-GB"/>
        </w:rPr>
        <w:t>MBO’s model</w:t>
      </w:r>
      <w:r w:rsidRPr="003E5C14">
        <w:rPr>
          <w:rFonts w:ascii="Times New Roman" w:eastAsia="Times New Roman" w:hAnsi="Times New Roman" w:cs="Times New Roman"/>
          <w:color w:val="000000" w:themeColor="text1"/>
          <w:sz w:val="24"/>
          <w:szCs w:val="24"/>
          <w:lang w:val="en-GB"/>
        </w:rPr>
        <w:t xml:space="preserve"> can be proven beneficial for </w:t>
      </w:r>
      <w:r w:rsidR="008858EF" w:rsidRPr="003E5C14">
        <w:rPr>
          <w:rFonts w:ascii="Times New Roman" w:eastAsia="Times New Roman" w:hAnsi="Times New Roman" w:cs="Times New Roman"/>
          <w:color w:val="000000" w:themeColor="text1"/>
          <w:sz w:val="24"/>
          <w:szCs w:val="24"/>
          <w:lang w:val="en-GB"/>
        </w:rPr>
        <w:t xml:space="preserve">UK companies </w:t>
      </w:r>
      <w:r w:rsidRPr="003E5C14">
        <w:rPr>
          <w:rFonts w:ascii="Times New Roman" w:eastAsia="Times New Roman" w:hAnsi="Times New Roman" w:cs="Times New Roman"/>
          <w:color w:val="000000" w:themeColor="text1"/>
          <w:sz w:val="24"/>
          <w:szCs w:val="24"/>
          <w:lang w:val="en-GB"/>
        </w:rPr>
        <w:t xml:space="preserve">to manage sustainable employee engagement at the workplace in order to attempt long-term organisational goals. </w:t>
      </w:r>
    </w:p>
    <w:p w14:paraId="20C3029F" w14:textId="77777777" w:rsidR="00A967BF" w:rsidRPr="003E5C14" w:rsidRDefault="00A967BF" w:rsidP="00A967BF">
      <w:pPr>
        <w:pStyle w:val="Normal2"/>
        <w:spacing w:line="360" w:lineRule="auto"/>
        <w:jc w:val="center"/>
        <w:rPr>
          <w:rFonts w:ascii="Times New Roman" w:eastAsia="Times New Roman" w:hAnsi="Times New Roman" w:cs="Times New Roman"/>
          <w:color w:val="000000" w:themeColor="text1"/>
          <w:sz w:val="24"/>
          <w:szCs w:val="24"/>
          <w:lang w:val="en-GB"/>
        </w:rPr>
      </w:pPr>
      <w:r w:rsidRPr="003E5C14">
        <w:rPr>
          <w:rFonts w:ascii="Times New Roman" w:eastAsia="Times New Roman" w:hAnsi="Times New Roman" w:cs="Times New Roman"/>
          <w:noProof/>
          <w:color w:val="000000" w:themeColor="text1"/>
          <w:sz w:val="24"/>
          <w:szCs w:val="24"/>
        </w:rPr>
        <w:drawing>
          <wp:inline distT="114300" distB="114300" distL="114300" distR="114300" wp14:anchorId="5A899C42" wp14:editId="6C3C7B0C">
            <wp:extent cx="4977195" cy="2684859"/>
            <wp:effectExtent l="25400" t="25400" r="25400" b="25400"/>
            <wp:docPr id="2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7"/>
                    <a:srcRect/>
                    <a:stretch>
                      <a:fillRect/>
                    </a:stretch>
                  </pic:blipFill>
                  <pic:spPr>
                    <a:xfrm>
                      <a:off x="0" y="0"/>
                      <a:ext cx="4977195" cy="2684859"/>
                    </a:xfrm>
                    <a:prstGeom prst="rect">
                      <a:avLst/>
                    </a:prstGeom>
                    <a:ln w="25400">
                      <a:solidFill>
                        <a:srgbClr val="000000"/>
                      </a:solidFill>
                      <a:prstDash val="solid"/>
                    </a:ln>
                  </pic:spPr>
                </pic:pic>
              </a:graphicData>
            </a:graphic>
          </wp:inline>
        </w:drawing>
      </w:r>
    </w:p>
    <w:p w14:paraId="74485803" w14:textId="77777777" w:rsidR="00A967BF" w:rsidRPr="003E5C14" w:rsidRDefault="0059148D" w:rsidP="00A967BF">
      <w:pPr>
        <w:pStyle w:val="Normal2"/>
        <w:spacing w:line="360" w:lineRule="auto"/>
        <w:jc w:val="center"/>
        <w:rPr>
          <w:rFonts w:ascii="Times New Roman" w:eastAsia="Times New Roman" w:hAnsi="Times New Roman" w:cs="Times New Roman"/>
          <w:b/>
          <w:color w:val="000000" w:themeColor="text1"/>
          <w:sz w:val="24"/>
          <w:szCs w:val="24"/>
          <w:lang w:val="en-GB"/>
        </w:rPr>
      </w:pPr>
      <w:r w:rsidRPr="003E5C14">
        <w:rPr>
          <w:rFonts w:ascii="Times New Roman" w:eastAsia="Times New Roman" w:hAnsi="Times New Roman" w:cs="Times New Roman"/>
          <w:b/>
          <w:color w:val="000000" w:themeColor="text1"/>
          <w:sz w:val="24"/>
          <w:szCs w:val="24"/>
          <w:lang w:val="en-GB"/>
        </w:rPr>
        <w:t>Figure 9</w:t>
      </w:r>
      <w:r w:rsidR="00A967BF" w:rsidRPr="003E5C14">
        <w:rPr>
          <w:rFonts w:ascii="Times New Roman" w:eastAsia="Times New Roman" w:hAnsi="Times New Roman" w:cs="Times New Roman"/>
          <w:b/>
          <w:color w:val="000000" w:themeColor="text1"/>
          <w:sz w:val="24"/>
          <w:szCs w:val="24"/>
          <w:lang w:val="en-GB"/>
        </w:rPr>
        <w:t>: The MBO’s model</w:t>
      </w:r>
    </w:p>
    <w:p w14:paraId="16656B85" w14:textId="77777777" w:rsidR="00A967BF" w:rsidRPr="003E5C14" w:rsidRDefault="00A967BF" w:rsidP="00A967BF">
      <w:pPr>
        <w:pStyle w:val="Normal2"/>
        <w:spacing w:line="360" w:lineRule="auto"/>
        <w:jc w:val="center"/>
        <w:rPr>
          <w:rFonts w:ascii="Times New Roman" w:eastAsia="Times New Roman" w:hAnsi="Times New Roman" w:cs="Times New Roman"/>
          <w:color w:val="000000" w:themeColor="text1"/>
          <w:sz w:val="24"/>
          <w:szCs w:val="24"/>
          <w:lang w:val="en-GB"/>
        </w:rPr>
      </w:pPr>
      <w:r w:rsidRPr="003E5C14">
        <w:rPr>
          <w:rFonts w:ascii="Times New Roman" w:eastAsia="Times New Roman" w:hAnsi="Times New Roman" w:cs="Times New Roman"/>
          <w:color w:val="000000" w:themeColor="text1"/>
          <w:sz w:val="24"/>
          <w:szCs w:val="24"/>
          <w:lang w:val="en-GB"/>
        </w:rPr>
        <w:t xml:space="preserve">(Source: </w:t>
      </w:r>
      <w:proofErr w:type="spellStart"/>
      <w:r w:rsidRPr="003E5C14">
        <w:rPr>
          <w:rFonts w:ascii="Times New Roman" w:eastAsia="Times New Roman" w:hAnsi="Times New Roman" w:cs="Times New Roman"/>
          <w:color w:val="000000" w:themeColor="text1"/>
          <w:sz w:val="24"/>
          <w:szCs w:val="24"/>
          <w:lang w:val="en-GB"/>
        </w:rPr>
        <w:t>Cucuringu</w:t>
      </w:r>
      <w:proofErr w:type="spellEnd"/>
      <w:r w:rsidRPr="003E5C14">
        <w:rPr>
          <w:rFonts w:ascii="Times New Roman" w:eastAsia="Times New Roman" w:hAnsi="Times New Roman" w:cs="Times New Roman"/>
          <w:color w:val="000000" w:themeColor="text1"/>
          <w:sz w:val="24"/>
          <w:szCs w:val="24"/>
          <w:lang w:val="en-GB"/>
        </w:rPr>
        <w:t xml:space="preserve"> </w:t>
      </w:r>
      <w:r w:rsidRPr="003E5C14">
        <w:rPr>
          <w:rFonts w:ascii="Times New Roman" w:eastAsia="Times New Roman" w:hAnsi="Times New Roman" w:cs="Times New Roman"/>
          <w:i/>
          <w:color w:val="000000" w:themeColor="text1"/>
          <w:sz w:val="24"/>
          <w:szCs w:val="24"/>
          <w:lang w:val="en-GB"/>
        </w:rPr>
        <w:t>et al</w:t>
      </w:r>
      <w:r w:rsidRPr="003E5C14">
        <w:rPr>
          <w:rFonts w:ascii="Times New Roman" w:eastAsia="Times New Roman" w:hAnsi="Times New Roman" w:cs="Times New Roman"/>
          <w:color w:val="000000" w:themeColor="text1"/>
          <w:sz w:val="24"/>
          <w:szCs w:val="24"/>
          <w:lang w:val="en-GB"/>
        </w:rPr>
        <w:t>. 2019, p.45)</w:t>
      </w:r>
    </w:p>
    <w:p w14:paraId="4BDA8DAE" w14:textId="77777777" w:rsidR="00A967BF" w:rsidRPr="003E5C14" w:rsidRDefault="00A967BF" w:rsidP="00D26317">
      <w:pPr>
        <w:pStyle w:val="Heading1"/>
      </w:pPr>
      <w:bookmarkStart w:id="12" w:name="_Toc132974868"/>
      <w:r w:rsidRPr="003E5C14">
        <w:t>6. Conclusion</w:t>
      </w:r>
      <w:bookmarkEnd w:id="12"/>
      <w:r w:rsidRPr="003E5C14">
        <w:t xml:space="preserve"> </w:t>
      </w:r>
    </w:p>
    <w:p w14:paraId="1A7A272D" w14:textId="77777777" w:rsidR="00A967BF" w:rsidRPr="003E5C14" w:rsidRDefault="00A967BF" w:rsidP="00A967BF">
      <w:pPr>
        <w:pStyle w:val="Normal2"/>
        <w:spacing w:line="360" w:lineRule="auto"/>
        <w:jc w:val="both"/>
        <w:rPr>
          <w:rFonts w:ascii="Times New Roman" w:eastAsia="Times New Roman" w:hAnsi="Times New Roman" w:cs="Times New Roman"/>
          <w:color w:val="000000" w:themeColor="text1"/>
          <w:sz w:val="24"/>
          <w:szCs w:val="24"/>
          <w:lang w:val="en-GB"/>
        </w:rPr>
      </w:pPr>
      <w:r w:rsidRPr="003E5C14">
        <w:rPr>
          <w:rFonts w:ascii="Times New Roman" w:eastAsia="Times New Roman" w:hAnsi="Times New Roman" w:cs="Times New Roman"/>
          <w:color w:val="000000" w:themeColor="text1"/>
          <w:sz w:val="24"/>
          <w:szCs w:val="24"/>
          <w:lang w:val="en-GB"/>
        </w:rPr>
        <w:t xml:space="preserve">It can be concluded that the HRM perspective of the HR manager of the UK has been impacted by Brexit and COVID-19. The economic instability of the UK impacts employee motivation thus; the HR manager of the UK is incorporating the training-based development strategy. </w:t>
      </w:r>
      <w:r w:rsidR="008858EF" w:rsidRPr="003E5C14">
        <w:rPr>
          <w:rFonts w:ascii="Times New Roman" w:eastAsia="Times New Roman" w:hAnsi="Times New Roman" w:cs="Times New Roman"/>
          <w:color w:val="000000" w:themeColor="text1"/>
          <w:sz w:val="24"/>
          <w:szCs w:val="24"/>
          <w:lang w:val="en-GB"/>
        </w:rPr>
        <w:t>Small firms of UK</w:t>
      </w:r>
      <w:r w:rsidRPr="003E5C14">
        <w:rPr>
          <w:rFonts w:ascii="Times New Roman" w:eastAsia="Times New Roman" w:hAnsi="Times New Roman" w:cs="Times New Roman"/>
          <w:color w:val="000000" w:themeColor="text1"/>
          <w:sz w:val="24"/>
          <w:szCs w:val="24"/>
          <w:lang w:val="en-GB"/>
        </w:rPr>
        <w:t xml:space="preserve"> can also be able to involve potential employee engagement along with the strategic HRM perspective in the UK business environment.  </w:t>
      </w:r>
    </w:p>
    <w:p w14:paraId="5B3DB074" w14:textId="77777777" w:rsidR="00A967BF" w:rsidRPr="003E5C14" w:rsidRDefault="00A967BF" w:rsidP="00D26317">
      <w:pPr>
        <w:pStyle w:val="Heading1"/>
      </w:pPr>
      <w:bookmarkStart w:id="13" w:name="_Toc132974869"/>
      <w:r w:rsidRPr="003E5C14">
        <w:t>7. Labour market predictions</w:t>
      </w:r>
      <w:bookmarkEnd w:id="13"/>
    </w:p>
    <w:p w14:paraId="68A73A70" w14:textId="77777777" w:rsidR="00040D83" w:rsidRPr="003E5C14" w:rsidRDefault="00A967BF" w:rsidP="00A967BF">
      <w:pPr>
        <w:pStyle w:val="Normal1"/>
        <w:spacing w:line="360" w:lineRule="auto"/>
        <w:jc w:val="both"/>
        <w:rPr>
          <w:rFonts w:ascii="Times New Roman" w:eastAsia="Times New Roman" w:hAnsi="Times New Roman" w:cs="Times New Roman"/>
          <w:color w:val="000000" w:themeColor="text1"/>
          <w:sz w:val="24"/>
          <w:szCs w:val="24"/>
          <w:lang w:val="en-GB"/>
        </w:rPr>
      </w:pPr>
      <w:r w:rsidRPr="003E5C14">
        <w:rPr>
          <w:rFonts w:ascii="Times New Roman" w:eastAsia="Times New Roman" w:hAnsi="Times New Roman" w:cs="Times New Roman"/>
          <w:color w:val="000000" w:themeColor="text1"/>
          <w:sz w:val="24"/>
          <w:szCs w:val="24"/>
          <w:lang w:val="en-GB"/>
        </w:rPr>
        <w:t xml:space="preserve">The 2022 recession has impacted the financial capability of developed countries like the UK in the post-pandemic situation. However, the labour industry of the UK market can be developed along with the increasing concern for financial stability. As opined by Mosley </w:t>
      </w:r>
      <w:r w:rsidRPr="003E5C14">
        <w:rPr>
          <w:rFonts w:ascii="Times New Roman" w:eastAsia="Times New Roman" w:hAnsi="Times New Roman" w:cs="Times New Roman"/>
          <w:i/>
          <w:color w:val="000000" w:themeColor="text1"/>
          <w:sz w:val="24"/>
          <w:szCs w:val="24"/>
          <w:lang w:val="en-GB"/>
        </w:rPr>
        <w:t>et al</w:t>
      </w:r>
      <w:r w:rsidRPr="003E5C14">
        <w:rPr>
          <w:rFonts w:ascii="Times New Roman" w:eastAsia="Times New Roman" w:hAnsi="Times New Roman" w:cs="Times New Roman"/>
          <w:color w:val="000000" w:themeColor="text1"/>
          <w:sz w:val="24"/>
          <w:szCs w:val="24"/>
          <w:lang w:val="en-GB"/>
        </w:rPr>
        <w:t>. (2022, p.21), managing financial stability can be proven beneficial for companies to consider new talent hiring perspectives in business. Thus, the labour market of the UK can receive a hike by the consideration of financial stability in terms of resource management competencies.</w:t>
      </w:r>
    </w:p>
    <w:p w14:paraId="7279D4E5" w14:textId="77777777" w:rsidR="00134C1A" w:rsidRPr="003E5C14" w:rsidRDefault="004B40E7" w:rsidP="00A967BF">
      <w:pPr>
        <w:pStyle w:val="Normal1"/>
        <w:spacing w:line="360" w:lineRule="auto"/>
        <w:jc w:val="both"/>
        <w:rPr>
          <w:rFonts w:ascii="Times New Roman" w:eastAsia="Times New Roman" w:hAnsi="Times New Roman" w:cs="Times New Roman"/>
          <w:color w:val="000000" w:themeColor="text1"/>
          <w:sz w:val="24"/>
          <w:szCs w:val="24"/>
          <w:lang w:val="en-GB"/>
        </w:rPr>
      </w:pPr>
      <w:r w:rsidRPr="003E5C14">
        <w:rPr>
          <w:rFonts w:ascii="Times New Roman" w:eastAsia="Times New Roman" w:hAnsi="Times New Roman" w:cs="Times New Roman"/>
          <w:color w:val="000000" w:themeColor="text1"/>
          <w:sz w:val="24"/>
          <w:szCs w:val="24"/>
          <w:lang w:val="en-GB"/>
        </w:rPr>
        <w:br/>
      </w:r>
      <w:r w:rsidRPr="003E5C14">
        <w:rPr>
          <w:rFonts w:ascii="Times New Roman" w:eastAsia="Times New Roman" w:hAnsi="Times New Roman" w:cs="Times New Roman"/>
          <w:color w:val="000000" w:themeColor="text1"/>
          <w:sz w:val="24"/>
          <w:szCs w:val="24"/>
          <w:lang w:val="en-GB"/>
        </w:rPr>
        <w:br/>
      </w:r>
      <w:r w:rsidRPr="003E5C14">
        <w:rPr>
          <w:color w:val="000000" w:themeColor="text1"/>
          <w:lang w:val="en-GB"/>
        </w:rPr>
        <w:br w:type="page"/>
      </w:r>
    </w:p>
    <w:p w14:paraId="46E938D9" w14:textId="77777777" w:rsidR="007118EC" w:rsidRPr="003E5C14" w:rsidRDefault="004B40E7" w:rsidP="00A93649">
      <w:pPr>
        <w:pStyle w:val="Heading1"/>
      </w:pPr>
      <w:bookmarkStart w:id="14" w:name="_Toc132974870"/>
      <w:r w:rsidRPr="003E5C14">
        <w:lastRenderedPageBreak/>
        <w:t>Reference list</w:t>
      </w:r>
      <w:bookmarkEnd w:id="14"/>
    </w:p>
    <w:p w14:paraId="7C36A6C8" w14:textId="77777777" w:rsidR="007118EC" w:rsidRPr="003E5C14" w:rsidRDefault="007118EC" w:rsidP="0005594B">
      <w:pPr>
        <w:pStyle w:val="Normal1"/>
        <w:spacing w:line="360" w:lineRule="auto"/>
        <w:jc w:val="both"/>
        <w:rPr>
          <w:rFonts w:ascii="Times New Roman" w:eastAsia="Times New Roman" w:hAnsi="Times New Roman" w:cs="Times New Roman"/>
          <w:color w:val="000000" w:themeColor="text1"/>
          <w:sz w:val="24"/>
          <w:szCs w:val="24"/>
          <w:lang w:val="en-GB"/>
        </w:rPr>
      </w:pPr>
      <w:proofErr w:type="spellStart"/>
      <w:r w:rsidRPr="003E5C14">
        <w:rPr>
          <w:rFonts w:ascii="Times New Roman" w:eastAsia="Times New Roman" w:hAnsi="Times New Roman" w:cs="Times New Roman"/>
          <w:color w:val="000000" w:themeColor="text1"/>
          <w:sz w:val="24"/>
          <w:szCs w:val="24"/>
          <w:lang w:val="en-GB"/>
        </w:rPr>
        <w:t>Ahammad</w:t>
      </w:r>
      <w:proofErr w:type="spellEnd"/>
      <w:r w:rsidRPr="003E5C14">
        <w:rPr>
          <w:rFonts w:ascii="Times New Roman" w:eastAsia="Times New Roman" w:hAnsi="Times New Roman" w:cs="Times New Roman"/>
          <w:color w:val="000000" w:themeColor="text1"/>
          <w:sz w:val="24"/>
          <w:szCs w:val="24"/>
          <w:lang w:val="en-GB"/>
        </w:rPr>
        <w:t xml:space="preserve">, M.F., </w:t>
      </w:r>
      <w:proofErr w:type="spellStart"/>
      <w:r w:rsidRPr="003E5C14">
        <w:rPr>
          <w:rFonts w:ascii="Times New Roman" w:eastAsia="Times New Roman" w:hAnsi="Times New Roman" w:cs="Times New Roman"/>
          <w:color w:val="000000" w:themeColor="text1"/>
          <w:sz w:val="24"/>
          <w:szCs w:val="24"/>
          <w:lang w:val="en-GB"/>
        </w:rPr>
        <w:t>Glaister</w:t>
      </w:r>
      <w:proofErr w:type="spellEnd"/>
      <w:r w:rsidRPr="003E5C14">
        <w:rPr>
          <w:rFonts w:ascii="Times New Roman" w:eastAsia="Times New Roman" w:hAnsi="Times New Roman" w:cs="Times New Roman"/>
          <w:color w:val="000000" w:themeColor="text1"/>
          <w:sz w:val="24"/>
          <w:szCs w:val="24"/>
          <w:lang w:val="en-GB"/>
        </w:rPr>
        <w:t xml:space="preserve">, K.W. and Gomes, E., (2020). Strategic agility and human resource management. </w:t>
      </w:r>
      <w:r w:rsidRPr="003E5C14">
        <w:rPr>
          <w:rFonts w:ascii="Times New Roman" w:eastAsia="Times New Roman" w:hAnsi="Times New Roman" w:cs="Times New Roman"/>
          <w:i/>
          <w:color w:val="000000" w:themeColor="text1"/>
          <w:sz w:val="24"/>
          <w:szCs w:val="24"/>
          <w:lang w:val="en-GB"/>
        </w:rPr>
        <w:t>Human Resource Management Review</w:t>
      </w:r>
      <w:r w:rsidRPr="003E5C14">
        <w:rPr>
          <w:rFonts w:ascii="Times New Roman" w:eastAsia="Times New Roman" w:hAnsi="Times New Roman" w:cs="Times New Roman"/>
          <w:color w:val="000000" w:themeColor="text1"/>
          <w:sz w:val="24"/>
          <w:szCs w:val="24"/>
          <w:lang w:val="en-GB"/>
        </w:rPr>
        <w:t xml:space="preserve">, </w:t>
      </w:r>
      <w:r w:rsidRPr="003E5C14">
        <w:rPr>
          <w:rFonts w:ascii="Times New Roman" w:eastAsia="Times New Roman" w:hAnsi="Times New Roman" w:cs="Times New Roman"/>
          <w:i/>
          <w:color w:val="000000" w:themeColor="text1"/>
          <w:sz w:val="24"/>
          <w:szCs w:val="24"/>
          <w:lang w:val="en-GB"/>
        </w:rPr>
        <w:t>30</w:t>
      </w:r>
      <w:r w:rsidRPr="003E5C14">
        <w:rPr>
          <w:rFonts w:ascii="Times New Roman" w:eastAsia="Times New Roman" w:hAnsi="Times New Roman" w:cs="Times New Roman"/>
          <w:color w:val="000000" w:themeColor="text1"/>
          <w:sz w:val="24"/>
          <w:szCs w:val="24"/>
          <w:lang w:val="en-GB"/>
        </w:rPr>
        <w:t>(1), p.100700.</w:t>
      </w:r>
    </w:p>
    <w:p w14:paraId="57A95192" w14:textId="77777777" w:rsidR="007118EC" w:rsidRPr="003E5C14" w:rsidRDefault="007118EC" w:rsidP="0005594B">
      <w:pPr>
        <w:pStyle w:val="Normal1"/>
        <w:spacing w:line="360" w:lineRule="auto"/>
        <w:jc w:val="both"/>
        <w:rPr>
          <w:rFonts w:ascii="Times New Roman" w:eastAsia="Times New Roman" w:hAnsi="Times New Roman" w:cs="Times New Roman"/>
          <w:color w:val="000000" w:themeColor="text1"/>
          <w:sz w:val="24"/>
          <w:szCs w:val="24"/>
          <w:lang w:val="en-GB"/>
        </w:rPr>
      </w:pPr>
      <w:proofErr w:type="spellStart"/>
      <w:r w:rsidRPr="003E5C14">
        <w:rPr>
          <w:rFonts w:ascii="Times New Roman" w:eastAsia="Times New Roman" w:hAnsi="Times New Roman" w:cs="Times New Roman"/>
          <w:color w:val="000000" w:themeColor="text1"/>
          <w:sz w:val="24"/>
          <w:szCs w:val="24"/>
          <w:lang w:val="en-GB"/>
        </w:rPr>
        <w:t>Allswell</w:t>
      </w:r>
      <w:proofErr w:type="spellEnd"/>
      <w:r w:rsidRPr="003E5C14">
        <w:rPr>
          <w:rFonts w:ascii="Times New Roman" w:eastAsia="Times New Roman" w:hAnsi="Times New Roman" w:cs="Times New Roman"/>
          <w:color w:val="000000" w:themeColor="text1"/>
          <w:sz w:val="24"/>
          <w:szCs w:val="24"/>
          <w:lang w:val="en-GB"/>
        </w:rPr>
        <w:t>, A. and Al-</w:t>
      </w:r>
      <w:proofErr w:type="spellStart"/>
      <w:r w:rsidRPr="003E5C14">
        <w:rPr>
          <w:rFonts w:ascii="Times New Roman" w:eastAsia="Times New Roman" w:hAnsi="Times New Roman" w:cs="Times New Roman"/>
          <w:color w:val="000000" w:themeColor="text1"/>
          <w:sz w:val="24"/>
          <w:szCs w:val="24"/>
          <w:lang w:val="en-GB"/>
        </w:rPr>
        <w:t>Samarraie</w:t>
      </w:r>
      <w:proofErr w:type="spellEnd"/>
      <w:r w:rsidRPr="003E5C14">
        <w:rPr>
          <w:rFonts w:ascii="Times New Roman" w:eastAsia="Times New Roman" w:hAnsi="Times New Roman" w:cs="Times New Roman"/>
          <w:color w:val="000000" w:themeColor="text1"/>
          <w:sz w:val="24"/>
          <w:szCs w:val="24"/>
          <w:lang w:val="en-GB"/>
        </w:rPr>
        <w:t xml:space="preserve">, H., (2021). The role of Hofstede's cultural dimensions in the design of user interface: the case of Arabic. </w:t>
      </w:r>
      <w:r w:rsidRPr="003E5C14">
        <w:rPr>
          <w:rFonts w:ascii="Times New Roman" w:eastAsia="Times New Roman" w:hAnsi="Times New Roman" w:cs="Times New Roman"/>
          <w:i/>
          <w:color w:val="000000" w:themeColor="text1"/>
          <w:sz w:val="24"/>
          <w:szCs w:val="24"/>
          <w:lang w:val="en-GB"/>
        </w:rPr>
        <w:t>AI EDAM</w:t>
      </w:r>
      <w:r w:rsidRPr="003E5C14">
        <w:rPr>
          <w:rFonts w:ascii="Times New Roman" w:eastAsia="Times New Roman" w:hAnsi="Times New Roman" w:cs="Times New Roman"/>
          <w:color w:val="000000" w:themeColor="text1"/>
          <w:sz w:val="24"/>
          <w:szCs w:val="24"/>
          <w:lang w:val="en-GB"/>
        </w:rPr>
        <w:t xml:space="preserve">, </w:t>
      </w:r>
      <w:r w:rsidRPr="003E5C14">
        <w:rPr>
          <w:rFonts w:ascii="Times New Roman" w:eastAsia="Times New Roman" w:hAnsi="Times New Roman" w:cs="Times New Roman"/>
          <w:i/>
          <w:color w:val="000000" w:themeColor="text1"/>
          <w:sz w:val="24"/>
          <w:szCs w:val="24"/>
          <w:lang w:val="en-GB"/>
        </w:rPr>
        <w:t>35</w:t>
      </w:r>
      <w:r w:rsidRPr="003E5C14">
        <w:rPr>
          <w:rFonts w:ascii="Times New Roman" w:eastAsia="Times New Roman" w:hAnsi="Times New Roman" w:cs="Times New Roman"/>
          <w:color w:val="000000" w:themeColor="text1"/>
          <w:sz w:val="24"/>
          <w:szCs w:val="24"/>
          <w:lang w:val="en-GB"/>
        </w:rPr>
        <w:t>(1), pp.116-127.</w:t>
      </w:r>
    </w:p>
    <w:p w14:paraId="15AB4541" w14:textId="77777777" w:rsidR="007118EC" w:rsidRPr="003E5C14" w:rsidRDefault="007118EC" w:rsidP="0005594B">
      <w:pPr>
        <w:pStyle w:val="Normal1"/>
        <w:spacing w:line="360" w:lineRule="auto"/>
        <w:jc w:val="both"/>
        <w:rPr>
          <w:rFonts w:ascii="Times New Roman" w:eastAsia="Times New Roman" w:hAnsi="Times New Roman" w:cs="Times New Roman"/>
          <w:color w:val="000000" w:themeColor="text1"/>
          <w:sz w:val="24"/>
          <w:szCs w:val="24"/>
          <w:lang w:val="en-GB"/>
        </w:rPr>
      </w:pPr>
      <w:r w:rsidRPr="003E5C14">
        <w:rPr>
          <w:rFonts w:ascii="Times New Roman" w:eastAsia="Times New Roman" w:hAnsi="Times New Roman" w:cs="Times New Roman"/>
          <w:color w:val="000000" w:themeColor="text1"/>
          <w:sz w:val="24"/>
          <w:szCs w:val="24"/>
          <w:lang w:val="en-GB"/>
        </w:rPr>
        <w:t xml:space="preserve">Batty, M., (2020). The Coronavirus crisis: What will the post-pandemic city look </w:t>
      </w:r>
      <w:proofErr w:type="gramStart"/>
      <w:r w:rsidRPr="003E5C14">
        <w:rPr>
          <w:rFonts w:ascii="Times New Roman" w:eastAsia="Times New Roman" w:hAnsi="Times New Roman" w:cs="Times New Roman"/>
          <w:color w:val="000000" w:themeColor="text1"/>
          <w:sz w:val="24"/>
          <w:szCs w:val="24"/>
          <w:lang w:val="en-GB"/>
        </w:rPr>
        <w:t>like?.</w:t>
      </w:r>
      <w:proofErr w:type="gramEnd"/>
      <w:r w:rsidRPr="003E5C14">
        <w:rPr>
          <w:rFonts w:ascii="Times New Roman" w:eastAsia="Times New Roman" w:hAnsi="Times New Roman" w:cs="Times New Roman"/>
          <w:color w:val="000000" w:themeColor="text1"/>
          <w:sz w:val="24"/>
          <w:szCs w:val="24"/>
          <w:lang w:val="en-GB"/>
        </w:rPr>
        <w:t xml:space="preserve"> </w:t>
      </w:r>
      <w:r w:rsidRPr="003E5C14">
        <w:rPr>
          <w:rFonts w:ascii="Times New Roman" w:eastAsia="Times New Roman" w:hAnsi="Times New Roman" w:cs="Times New Roman"/>
          <w:i/>
          <w:color w:val="000000" w:themeColor="text1"/>
          <w:sz w:val="24"/>
          <w:szCs w:val="24"/>
          <w:lang w:val="en-GB"/>
        </w:rPr>
        <w:t>Environment and Planning B: Urban Analytics and City Science</w:t>
      </w:r>
      <w:r w:rsidRPr="003E5C14">
        <w:rPr>
          <w:rFonts w:ascii="Times New Roman" w:eastAsia="Times New Roman" w:hAnsi="Times New Roman" w:cs="Times New Roman"/>
          <w:color w:val="000000" w:themeColor="text1"/>
          <w:sz w:val="24"/>
          <w:szCs w:val="24"/>
          <w:lang w:val="en-GB"/>
        </w:rPr>
        <w:t>.</w:t>
      </w:r>
    </w:p>
    <w:p w14:paraId="668C81B6" w14:textId="77777777" w:rsidR="007118EC" w:rsidRPr="003E5C14" w:rsidRDefault="007118EC" w:rsidP="0005594B">
      <w:pPr>
        <w:pStyle w:val="Normal1"/>
        <w:spacing w:line="360" w:lineRule="auto"/>
        <w:jc w:val="both"/>
        <w:rPr>
          <w:rFonts w:ascii="Times New Roman" w:eastAsia="Times New Roman" w:hAnsi="Times New Roman" w:cs="Times New Roman"/>
          <w:color w:val="000000" w:themeColor="text1"/>
          <w:sz w:val="24"/>
          <w:szCs w:val="24"/>
          <w:lang w:val="en-GB"/>
        </w:rPr>
      </w:pPr>
      <w:r w:rsidRPr="003E5C14">
        <w:rPr>
          <w:rFonts w:ascii="Times New Roman" w:eastAsia="Times New Roman" w:hAnsi="Times New Roman" w:cs="Times New Roman"/>
          <w:color w:val="000000" w:themeColor="text1"/>
          <w:sz w:val="24"/>
          <w:szCs w:val="24"/>
          <w:lang w:val="en-GB"/>
        </w:rPr>
        <w:t xml:space="preserve">BBC (2021), </w:t>
      </w:r>
      <w:r w:rsidRPr="003E5C14">
        <w:rPr>
          <w:rFonts w:ascii="Times New Roman" w:eastAsia="Times New Roman" w:hAnsi="Times New Roman" w:cs="Times New Roman"/>
          <w:i/>
          <w:color w:val="000000" w:themeColor="text1"/>
          <w:sz w:val="24"/>
          <w:szCs w:val="24"/>
          <w:lang w:val="en-GB"/>
        </w:rPr>
        <w:t xml:space="preserve">How the UK's new rules on parental leave work </w:t>
      </w:r>
      <w:r w:rsidRPr="003E5C14">
        <w:rPr>
          <w:rFonts w:ascii="Times New Roman" w:eastAsia="Times New Roman" w:hAnsi="Times New Roman" w:cs="Times New Roman"/>
          <w:color w:val="000000" w:themeColor="text1"/>
          <w:sz w:val="24"/>
          <w:szCs w:val="24"/>
          <w:lang w:val="en-GB"/>
        </w:rPr>
        <w:t>Available at: https://www.bbc.com/news/business-32130481. [Accessed on: 17-04-2023]</w:t>
      </w:r>
    </w:p>
    <w:p w14:paraId="37591EAD" w14:textId="77777777" w:rsidR="007118EC" w:rsidRPr="003E5C14" w:rsidRDefault="007118EC" w:rsidP="00A967BF">
      <w:pPr>
        <w:spacing w:line="360" w:lineRule="auto"/>
        <w:jc w:val="both"/>
        <w:rPr>
          <w:rFonts w:ascii="Times New Roman" w:hAnsi="Times New Roman" w:cs="Times New Roman"/>
          <w:color w:val="000000" w:themeColor="text1"/>
          <w:sz w:val="24"/>
          <w:szCs w:val="24"/>
          <w:lang w:val="en-GB"/>
        </w:rPr>
      </w:pPr>
      <w:r w:rsidRPr="003E5C14">
        <w:rPr>
          <w:rFonts w:ascii="Times New Roman" w:hAnsi="Times New Roman" w:cs="Times New Roman"/>
          <w:color w:val="000000" w:themeColor="text1"/>
          <w:sz w:val="24"/>
          <w:szCs w:val="24"/>
          <w:lang w:val="en-GB"/>
        </w:rPr>
        <w:t xml:space="preserve">BBC (2022), </w:t>
      </w:r>
      <w:r w:rsidRPr="003E5C14">
        <w:rPr>
          <w:rFonts w:ascii="Times New Roman" w:hAnsi="Times New Roman" w:cs="Times New Roman"/>
          <w:i/>
          <w:color w:val="000000" w:themeColor="text1"/>
          <w:sz w:val="24"/>
          <w:szCs w:val="24"/>
          <w:lang w:val="en-GB"/>
        </w:rPr>
        <w:t>What impact has Brexit had on the UK economy?</w:t>
      </w:r>
      <w:r w:rsidRPr="003E5C14">
        <w:rPr>
          <w:rFonts w:ascii="Times New Roman" w:hAnsi="Times New Roman" w:cs="Times New Roman"/>
          <w:color w:val="000000" w:themeColor="text1"/>
          <w:sz w:val="24"/>
          <w:szCs w:val="24"/>
          <w:lang w:val="en-GB"/>
        </w:rPr>
        <w:t xml:space="preserve"> Available at: https://www.bbc.com/news/business-64450882. [Accessed on: 21-041-2023]</w:t>
      </w:r>
    </w:p>
    <w:p w14:paraId="70FA9A7A" w14:textId="77777777" w:rsidR="007118EC" w:rsidRPr="003E5C14" w:rsidRDefault="007118EC" w:rsidP="0005594B">
      <w:pPr>
        <w:pStyle w:val="Normal1"/>
        <w:spacing w:line="360" w:lineRule="auto"/>
        <w:jc w:val="both"/>
        <w:rPr>
          <w:rFonts w:ascii="Times New Roman" w:eastAsia="Times New Roman" w:hAnsi="Times New Roman" w:cs="Times New Roman"/>
          <w:color w:val="000000" w:themeColor="text1"/>
          <w:sz w:val="24"/>
          <w:szCs w:val="24"/>
          <w:lang w:val="en-GB"/>
        </w:rPr>
      </w:pPr>
      <w:r w:rsidRPr="003E5C14">
        <w:rPr>
          <w:rFonts w:ascii="Times New Roman" w:eastAsia="Times New Roman" w:hAnsi="Times New Roman" w:cs="Times New Roman"/>
          <w:color w:val="000000" w:themeColor="text1"/>
          <w:sz w:val="24"/>
          <w:szCs w:val="24"/>
          <w:lang w:val="en-GB"/>
        </w:rPr>
        <w:t xml:space="preserve">BBC (2023), </w:t>
      </w:r>
      <w:r w:rsidRPr="003E5C14">
        <w:rPr>
          <w:rFonts w:ascii="Times New Roman" w:eastAsia="Times New Roman" w:hAnsi="Times New Roman" w:cs="Times New Roman"/>
          <w:i/>
          <w:color w:val="000000" w:themeColor="text1"/>
          <w:sz w:val="24"/>
          <w:szCs w:val="24"/>
          <w:lang w:val="en-GB"/>
        </w:rPr>
        <w:t>Budget back to work plan 'to cost £70,000 per job'</w:t>
      </w:r>
      <w:r w:rsidRPr="003E5C14">
        <w:rPr>
          <w:rFonts w:ascii="Times New Roman" w:eastAsia="Times New Roman" w:hAnsi="Times New Roman" w:cs="Times New Roman"/>
          <w:color w:val="000000" w:themeColor="text1"/>
          <w:sz w:val="24"/>
          <w:szCs w:val="24"/>
          <w:lang w:val="en-GB"/>
        </w:rPr>
        <w:t xml:space="preserve"> Available at: https://www.bbc.com/news/business-your-money-64975682. [Accessed on: 17-04-2023]</w:t>
      </w:r>
    </w:p>
    <w:p w14:paraId="59052D09" w14:textId="77777777" w:rsidR="007118EC" w:rsidRPr="003E5C14" w:rsidRDefault="007118EC" w:rsidP="00A967BF">
      <w:pPr>
        <w:spacing w:line="360" w:lineRule="auto"/>
        <w:jc w:val="both"/>
        <w:rPr>
          <w:rFonts w:ascii="Times New Roman" w:hAnsi="Times New Roman" w:cs="Times New Roman"/>
          <w:color w:val="000000" w:themeColor="text1"/>
          <w:sz w:val="24"/>
          <w:szCs w:val="24"/>
          <w:lang w:val="en-GB"/>
        </w:rPr>
      </w:pPr>
      <w:r w:rsidRPr="003E5C14">
        <w:rPr>
          <w:rFonts w:ascii="Times New Roman" w:hAnsi="Times New Roman" w:cs="Times New Roman"/>
          <w:color w:val="000000" w:themeColor="text1"/>
          <w:sz w:val="24"/>
          <w:szCs w:val="24"/>
          <w:lang w:val="en-GB"/>
        </w:rPr>
        <w:t xml:space="preserve">BBC (2023), </w:t>
      </w:r>
      <w:r w:rsidRPr="003E5C14">
        <w:rPr>
          <w:rFonts w:ascii="Times New Roman" w:hAnsi="Times New Roman" w:cs="Times New Roman"/>
          <w:i/>
          <w:color w:val="000000" w:themeColor="text1"/>
          <w:sz w:val="24"/>
          <w:szCs w:val="24"/>
          <w:lang w:val="en-GB"/>
        </w:rPr>
        <w:t>More people looking for work as vacancies fall</w:t>
      </w:r>
      <w:r w:rsidRPr="003E5C14">
        <w:rPr>
          <w:rFonts w:ascii="Times New Roman" w:hAnsi="Times New Roman" w:cs="Times New Roman"/>
          <w:color w:val="000000" w:themeColor="text1"/>
          <w:sz w:val="24"/>
          <w:szCs w:val="24"/>
          <w:lang w:val="en-GB"/>
        </w:rPr>
        <w:t xml:space="preserve"> Available at: https://www.bbc.com/news/business-65301742. [Accessed on: 21-041-2023]</w:t>
      </w:r>
    </w:p>
    <w:p w14:paraId="369D8FB5" w14:textId="77777777" w:rsidR="007118EC" w:rsidRPr="003E5C14" w:rsidRDefault="007118EC" w:rsidP="0005594B">
      <w:pPr>
        <w:pStyle w:val="Normal1"/>
        <w:spacing w:line="360" w:lineRule="auto"/>
        <w:jc w:val="both"/>
        <w:rPr>
          <w:rFonts w:ascii="Times New Roman" w:eastAsia="Times New Roman" w:hAnsi="Times New Roman" w:cs="Times New Roman"/>
          <w:color w:val="000000" w:themeColor="text1"/>
          <w:sz w:val="24"/>
          <w:szCs w:val="24"/>
          <w:lang w:val="en-GB"/>
        </w:rPr>
      </w:pPr>
      <w:r w:rsidRPr="003E5C14">
        <w:rPr>
          <w:rFonts w:ascii="Times New Roman" w:eastAsia="Times New Roman" w:hAnsi="Times New Roman" w:cs="Times New Roman"/>
          <w:color w:val="000000" w:themeColor="text1"/>
          <w:sz w:val="24"/>
          <w:szCs w:val="24"/>
          <w:lang w:val="en-GB"/>
        </w:rPr>
        <w:t xml:space="preserve">business-live.co.uk (2023), </w:t>
      </w:r>
      <w:r w:rsidRPr="003E5C14">
        <w:rPr>
          <w:rFonts w:ascii="Times New Roman" w:eastAsia="Times New Roman" w:hAnsi="Times New Roman" w:cs="Times New Roman"/>
          <w:i/>
          <w:color w:val="000000" w:themeColor="text1"/>
          <w:sz w:val="24"/>
          <w:szCs w:val="24"/>
          <w:lang w:val="en-GB"/>
        </w:rPr>
        <w:t>The Welsh firms raising equity to expand and create new jobs</w:t>
      </w:r>
      <w:r w:rsidRPr="003E5C14">
        <w:rPr>
          <w:rFonts w:ascii="Times New Roman" w:eastAsia="Times New Roman" w:hAnsi="Times New Roman" w:cs="Times New Roman"/>
          <w:color w:val="000000" w:themeColor="text1"/>
          <w:sz w:val="24"/>
          <w:szCs w:val="24"/>
          <w:lang w:val="en-GB"/>
        </w:rPr>
        <w:t xml:space="preserve"> Available at: https://www.business-live.co.uk/professional-services/banking-finance/welsh-firms-raising-equity-expand-20943669. [Accessed on: 17-04-2023]</w:t>
      </w:r>
    </w:p>
    <w:p w14:paraId="559ED9A3" w14:textId="77777777" w:rsidR="007118EC" w:rsidRPr="003E5C14" w:rsidRDefault="007118EC" w:rsidP="00A967BF">
      <w:pPr>
        <w:spacing w:line="360" w:lineRule="auto"/>
        <w:jc w:val="both"/>
        <w:rPr>
          <w:rFonts w:ascii="Times New Roman" w:hAnsi="Times New Roman" w:cs="Times New Roman"/>
          <w:color w:val="000000" w:themeColor="text1"/>
          <w:sz w:val="24"/>
          <w:szCs w:val="24"/>
          <w:lang w:val="en-GB"/>
        </w:rPr>
      </w:pPr>
      <w:r w:rsidRPr="003E5C14">
        <w:rPr>
          <w:rFonts w:ascii="Times New Roman" w:hAnsi="Times New Roman" w:cs="Times New Roman"/>
          <w:color w:val="000000" w:themeColor="text1"/>
          <w:sz w:val="24"/>
          <w:szCs w:val="24"/>
          <w:lang w:val="en-GB"/>
        </w:rPr>
        <w:t xml:space="preserve">Carnevale, J.B. and </w:t>
      </w:r>
      <w:proofErr w:type="spellStart"/>
      <w:r w:rsidRPr="003E5C14">
        <w:rPr>
          <w:rFonts w:ascii="Times New Roman" w:hAnsi="Times New Roman" w:cs="Times New Roman"/>
          <w:color w:val="000000" w:themeColor="text1"/>
          <w:sz w:val="24"/>
          <w:szCs w:val="24"/>
          <w:lang w:val="en-GB"/>
        </w:rPr>
        <w:t>Hatak</w:t>
      </w:r>
      <w:proofErr w:type="spellEnd"/>
      <w:r w:rsidRPr="003E5C14">
        <w:rPr>
          <w:rFonts w:ascii="Times New Roman" w:hAnsi="Times New Roman" w:cs="Times New Roman"/>
          <w:color w:val="000000" w:themeColor="text1"/>
          <w:sz w:val="24"/>
          <w:szCs w:val="24"/>
          <w:lang w:val="en-GB"/>
        </w:rPr>
        <w:t>, I., (2020). Employee adjustment and well-being in the era of COVID-19: Implications for human resource management. </w:t>
      </w:r>
      <w:r w:rsidRPr="003E5C14">
        <w:rPr>
          <w:rFonts w:ascii="Times New Roman" w:hAnsi="Times New Roman" w:cs="Times New Roman"/>
          <w:i/>
          <w:iCs/>
          <w:color w:val="000000" w:themeColor="text1"/>
          <w:sz w:val="24"/>
          <w:szCs w:val="24"/>
          <w:lang w:val="en-GB"/>
        </w:rPr>
        <w:t>Journal of business research</w:t>
      </w:r>
      <w:r w:rsidRPr="003E5C14">
        <w:rPr>
          <w:rFonts w:ascii="Times New Roman" w:hAnsi="Times New Roman" w:cs="Times New Roman"/>
          <w:color w:val="000000" w:themeColor="text1"/>
          <w:sz w:val="24"/>
          <w:szCs w:val="24"/>
          <w:lang w:val="en-GB"/>
        </w:rPr>
        <w:t>, </w:t>
      </w:r>
      <w:r w:rsidRPr="003E5C14">
        <w:rPr>
          <w:rFonts w:ascii="Times New Roman" w:hAnsi="Times New Roman" w:cs="Times New Roman"/>
          <w:i/>
          <w:iCs/>
          <w:color w:val="000000" w:themeColor="text1"/>
          <w:sz w:val="24"/>
          <w:szCs w:val="24"/>
          <w:lang w:val="en-GB"/>
        </w:rPr>
        <w:t>116</w:t>
      </w:r>
      <w:r w:rsidRPr="003E5C14">
        <w:rPr>
          <w:rFonts w:ascii="Times New Roman" w:hAnsi="Times New Roman" w:cs="Times New Roman"/>
          <w:color w:val="000000" w:themeColor="text1"/>
          <w:sz w:val="24"/>
          <w:szCs w:val="24"/>
          <w:lang w:val="en-GB"/>
        </w:rPr>
        <w:t>, pp.183-187.</w:t>
      </w:r>
    </w:p>
    <w:p w14:paraId="4A10159C" w14:textId="77777777" w:rsidR="007118EC" w:rsidRPr="003E5C14" w:rsidRDefault="007118EC" w:rsidP="0005594B">
      <w:pPr>
        <w:pStyle w:val="Normal1"/>
        <w:spacing w:line="360" w:lineRule="auto"/>
        <w:jc w:val="both"/>
        <w:rPr>
          <w:rFonts w:ascii="Times New Roman" w:eastAsia="Times New Roman" w:hAnsi="Times New Roman" w:cs="Times New Roman"/>
          <w:color w:val="000000" w:themeColor="text1"/>
          <w:sz w:val="24"/>
          <w:szCs w:val="24"/>
          <w:lang w:val="en-GB"/>
        </w:rPr>
      </w:pPr>
      <w:r w:rsidRPr="003E5C14">
        <w:rPr>
          <w:rFonts w:ascii="Times New Roman" w:eastAsia="Times New Roman" w:hAnsi="Times New Roman" w:cs="Times New Roman"/>
          <w:color w:val="000000" w:themeColor="text1"/>
          <w:sz w:val="24"/>
          <w:szCs w:val="24"/>
          <w:lang w:val="en-GB"/>
        </w:rPr>
        <w:t>Chams, N. and García-</w:t>
      </w:r>
      <w:proofErr w:type="spellStart"/>
      <w:r w:rsidRPr="003E5C14">
        <w:rPr>
          <w:rFonts w:ascii="Times New Roman" w:eastAsia="Times New Roman" w:hAnsi="Times New Roman" w:cs="Times New Roman"/>
          <w:color w:val="000000" w:themeColor="text1"/>
          <w:sz w:val="24"/>
          <w:szCs w:val="24"/>
          <w:lang w:val="en-GB"/>
        </w:rPr>
        <w:t>Blandón</w:t>
      </w:r>
      <w:proofErr w:type="spellEnd"/>
      <w:r w:rsidRPr="003E5C14">
        <w:rPr>
          <w:rFonts w:ascii="Times New Roman" w:eastAsia="Times New Roman" w:hAnsi="Times New Roman" w:cs="Times New Roman"/>
          <w:color w:val="000000" w:themeColor="text1"/>
          <w:sz w:val="24"/>
          <w:szCs w:val="24"/>
          <w:lang w:val="en-GB"/>
        </w:rPr>
        <w:t xml:space="preserve">, J., (2019). On the importance of sustainable human resource management for the adoption of sustainable development goals. </w:t>
      </w:r>
      <w:r w:rsidRPr="003E5C14">
        <w:rPr>
          <w:rFonts w:ascii="Times New Roman" w:eastAsia="Times New Roman" w:hAnsi="Times New Roman" w:cs="Times New Roman"/>
          <w:i/>
          <w:color w:val="000000" w:themeColor="text1"/>
          <w:sz w:val="24"/>
          <w:szCs w:val="24"/>
          <w:lang w:val="en-GB"/>
        </w:rPr>
        <w:t>Resources, Conservation and Recycling</w:t>
      </w:r>
      <w:r w:rsidRPr="003E5C14">
        <w:rPr>
          <w:rFonts w:ascii="Times New Roman" w:eastAsia="Times New Roman" w:hAnsi="Times New Roman" w:cs="Times New Roman"/>
          <w:color w:val="000000" w:themeColor="text1"/>
          <w:sz w:val="24"/>
          <w:szCs w:val="24"/>
          <w:lang w:val="en-GB"/>
        </w:rPr>
        <w:t xml:space="preserve">, </w:t>
      </w:r>
      <w:r w:rsidRPr="003E5C14">
        <w:rPr>
          <w:rFonts w:ascii="Times New Roman" w:eastAsia="Times New Roman" w:hAnsi="Times New Roman" w:cs="Times New Roman"/>
          <w:i/>
          <w:color w:val="000000" w:themeColor="text1"/>
          <w:sz w:val="24"/>
          <w:szCs w:val="24"/>
          <w:lang w:val="en-GB"/>
        </w:rPr>
        <w:t>141</w:t>
      </w:r>
      <w:r w:rsidRPr="003E5C14">
        <w:rPr>
          <w:rFonts w:ascii="Times New Roman" w:eastAsia="Times New Roman" w:hAnsi="Times New Roman" w:cs="Times New Roman"/>
          <w:color w:val="000000" w:themeColor="text1"/>
          <w:sz w:val="24"/>
          <w:szCs w:val="24"/>
          <w:lang w:val="en-GB"/>
        </w:rPr>
        <w:t>, pp.109-122.</w:t>
      </w:r>
    </w:p>
    <w:p w14:paraId="6619E1E1" w14:textId="77777777" w:rsidR="007118EC" w:rsidRPr="003E5C14" w:rsidRDefault="007118EC" w:rsidP="00A967BF">
      <w:pPr>
        <w:spacing w:line="360" w:lineRule="auto"/>
        <w:jc w:val="both"/>
        <w:rPr>
          <w:rFonts w:ascii="Times New Roman" w:hAnsi="Times New Roman" w:cs="Times New Roman"/>
          <w:color w:val="000000" w:themeColor="text1"/>
          <w:sz w:val="24"/>
          <w:szCs w:val="24"/>
          <w:lang w:val="en-GB"/>
        </w:rPr>
      </w:pPr>
      <w:proofErr w:type="spellStart"/>
      <w:r w:rsidRPr="003E5C14">
        <w:rPr>
          <w:rFonts w:ascii="Times New Roman" w:hAnsi="Times New Roman" w:cs="Times New Roman"/>
          <w:color w:val="000000" w:themeColor="text1"/>
          <w:sz w:val="24"/>
          <w:szCs w:val="24"/>
          <w:lang w:val="en-GB"/>
        </w:rPr>
        <w:t>Chugh</w:t>
      </w:r>
      <w:proofErr w:type="spellEnd"/>
      <w:r w:rsidRPr="003E5C14">
        <w:rPr>
          <w:rFonts w:ascii="Times New Roman" w:hAnsi="Times New Roman" w:cs="Times New Roman"/>
          <w:color w:val="000000" w:themeColor="text1"/>
          <w:sz w:val="24"/>
          <w:szCs w:val="24"/>
          <w:lang w:val="en-GB"/>
        </w:rPr>
        <w:t xml:space="preserve">, T., (2022), July. R-MBO: a multi-surrogate approach for preference incorporation in multi-objective </w:t>
      </w:r>
      <w:proofErr w:type="spellStart"/>
      <w:r w:rsidRPr="003E5C14">
        <w:rPr>
          <w:rFonts w:ascii="Times New Roman" w:hAnsi="Times New Roman" w:cs="Times New Roman"/>
          <w:color w:val="000000" w:themeColor="text1"/>
          <w:sz w:val="24"/>
          <w:szCs w:val="24"/>
          <w:lang w:val="en-GB"/>
        </w:rPr>
        <w:t>bayesian</w:t>
      </w:r>
      <w:proofErr w:type="spellEnd"/>
      <w:r w:rsidRPr="003E5C14">
        <w:rPr>
          <w:rFonts w:ascii="Times New Roman" w:hAnsi="Times New Roman" w:cs="Times New Roman"/>
          <w:color w:val="000000" w:themeColor="text1"/>
          <w:sz w:val="24"/>
          <w:szCs w:val="24"/>
          <w:lang w:val="en-GB"/>
        </w:rPr>
        <w:t xml:space="preserve"> optimisation. In </w:t>
      </w:r>
      <w:r w:rsidRPr="003E5C14">
        <w:rPr>
          <w:rFonts w:ascii="Times New Roman" w:hAnsi="Times New Roman" w:cs="Times New Roman"/>
          <w:i/>
          <w:iCs/>
          <w:color w:val="000000" w:themeColor="text1"/>
          <w:sz w:val="24"/>
          <w:szCs w:val="24"/>
          <w:lang w:val="en-GB"/>
        </w:rPr>
        <w:t>Proceedings of the Genetic and Evolutionary Computation Conference Companion</w:t>
      </w:r>
      <w:r w:rsidRPr="003E5C14">
        <w:rPr>
          <w:rFonts w:ascii="Times New Roman" w:hAnsi="Times New Roman" w:cs="Times New Roman"/>
          <w:color w:val="000000" w:themeColor="text1"/>
          <w:sz w:val="24"/>
          <w:szCs w:val="24"/>
          <w:lang w:val="en-GB"/>
        </w:rPr>
        <w:t> (pp. 1817-1825).</w:t>
      </w:r>
    </w:p>
    <w:p w14:paraId="09FB5746" w14:textId="77777777" w:rsidR="007118EC" w:rsidRPr="003E5C14" w:rsidRDefault="007118EC" w:rsidP="0005594B">
      <w:pPr>
        <w:pStyle w:val="Normal1"/>
        <w:spacing w:line="360" w:lineRule="auto"/>
        <w:jc w:val="both"/>
        <w:rPr>
          <w:rFonts w:ascii="Times New Roman" w:eastAsia="Times New Roman" w:hAnsi="Times New Roman" w:cs="Times New Roman"/>
          <w:color w:val="000000" w:themeColor="text1"/>
          <w:sz w:val="24"/>
          <w:szCs w:val="24"/>
          <w:lang w:val="en-GB"/>
        </w:rPr>
      </w:pPr>
      <w:r w:rsidRPr="003E5C14">
        <w:rPr>
          <w:rFonts w:ascii="Times New Roman" w:eastAsia="Times New Roman" w:hAnsi="Times New Roman" w:cs="Times New Roman"/>
          <w:color w:val="000000" w:themeColor="text1"/>
          <w:sz w:val="24"/>
          <w:szCs w:val="24"/>
          <w:lang w:val="en-GB"/>
        </w:rPr>
        <w:t xml:space="preserve">CNBC (2023), </w:t>
      </w:r>
      <w:r w:rsidRPr="003E5C14">
        <w:rPr>
          <w:rFonts w:ascii="Times New Roman" w:eastAsia="Times New Roman" w:hAnsi="Times New Roman" w:cs="Times New Roman"/>
          <w:i/>
          <w:color w:val="000000" w:themeColor="text1"/>
          <w:sz w:val="24"/>
          <w:szCs w:val="24"/>
          <w:lang w:val="en-GB"/>
        </w:rPr>
        <w:t>Brexit deal could resurface Britain’s ‘healthy fundamentals’ if EU relations strengthen, analysts say</w:t>
      </w:r>
      <w:r w:rsidRPr="003E5C14">
        <w:rPr>
          <w:rFonts w:ascii="Times New Roman" w:eastAsia="Times New Roman" w:hAnsi="Times New Roman" w:cs="Times New Roman"/>
          <w:color w:val="000000" w:themeColor="text1"/>
          <w:sz w:val="24"/>
          <w:szCs w:val="24"/>
          <w:lang w:val="en-GB"/>
        </w:rPr>
        <w:t xml:space="preserve"> Available at: https://www.cnbc.com/2023/03/01/brexit-deal-could-resurface-britains-healthy-fundamentals-if-eu-relations-strengthen.html. [Accessed on: 17-04-2023]</w:t>
      </w:r>
    </w:p>
    <w:p w14:paraId="0A4FC670" w14:textId="77777777" w:rsidR="007118EC" w:rsidRPr="003E5C14" w:rsidRDefault="007118EC" w:rsidP="0005594B">
      <w:pPr>
        <w:pStyle w:val="Normal1"/>
        <w:spacing w:line="360" w:lineRule="auto"/>
        <w:jc w:val="both"/>
        <w:rPr>
          <w:rFonts w:ascii="Times New Roman" w:eastAsia="Times New Roman" w:hAnsi="Times New Roman" w:cs="Times New Roman"/>
          <w:i/>
          <w:color w:val="000000" w:themeColor="text1"/>
          <w:sz w:val="24"/>
          <w:szCs w:val="24"/>
          <w:lang w:val="en-GB"/>
        </w:rPr>
      </w:pPr>
      <w:r w:rsidRPr="003E5C14">
        <w:rPr>
          <w:rFonts w:ascii="Times New Roman" w:eastAsia="Times New Roman" w:hAnsi="Times New Roman" w:cs="Times New Roman"/>
          <w:color w:val="000000" w:themeColor="text1"/>
          <w:sz w:val="24"/>
          <w:szCs w:val="24"/>
          <w:lang w:val="en-GB"/>
        </w:rPr>
        <w:t xml:space="preserve">Contreras, F., Baykal, E. and Abid, G., (2020). E-leadership and teleworking in times of COVID-19 and beyond: What we know and where we go. </w:t>
      </w:r>
      <w:r w:rsidRPr="003E5C14">
        <w:rPr>
          <w:rFonts w:ascii="Times New Roman" w:eastAsia="Times New Roman" w:hAnsi="Times New Roman" w:cs="Times New Roman"/>
          <w:i/>
          <w:color w:val="000000" w:themeColor="text1"/>
          <w:sz w:val="24"/>
          <w:szCs w:val="24"/>
          <w:lang w:val="en-GB"/>
        </w:rPr>
        <w:t>Frontiers in psychology.</w:t>
      </w:r>
    </w:p>
    <w:p w14:paraId="317C7E65" w14:textId="77777777" w:rsidR="007118EC" w:rsidRPr="003E5C14" w:rsidRDefault="007118EC" w:rsidP="00A967BF">
      <w:pPr>
        <w:spacing w:line="360" w:lineRule="auto"/>
        <w:jc w:val="both"/>
        <w:rPr>
          <w:rFonts w:ascii="Times New Roman" w:hAnsi="Times New Roman" w:cs="Times New Roman"/>
          <w:color w:val="000000" w:themeColor="text1"/>
          <w:sz w:val="24"/>
          <w:szCs w:val="24"/>
          <w:lang w:val="en-GB"/>
        </w:rPr>
      </w:pPr>
      <w:proofErr w:type="spellStart"/>
      <w:r w:rsidRPr="003E5C14">
        <w:rPr>
          <w:rFonts w:ascii="Times New Roman" w:hAnsi="Times New Roman" w:cs="Times New Roman"/>
          <w:color w:val="000000" w:themeColor="text1"/>
          <w:sz w:val="24"/>
          <w:szCs w:val="24"/>
          <w:lang w:val="en-GB"/>
        </w:rPr>
        <w:lastRenderedPageBreak/>
        <w:t>Cucuringu</w:t>
      </w:r>
      <w:proofErr w:type="spellEnd"/>
      <w:r w:rsidRPr="003E5C14">
        <w:rPr>
          <w:rFonts w:ascii="Times New Roman" w:hAnsi="Times New Roman" w:cs="Times New Roman"/>
          <w:color w:val="000000" w:themeColor="text1"/>
          <w:sz w:val="24"/>
          <w:szCs w:val="24"/>
          <w:lang w:val="en-GB"/>
        </w:rPr>
        <w:t xml:space="preserve">, M., </w:t>
      </w:r>
      <w:proofErr w:type="spellStart"/>
      <w:r w:rsidRPr="003E5C14">
        <w:rPr>
          <w:rFonts w:ascii="Times New Roman" w:hAnsi="Times New Roman" w:cs="Times New Roman"/>
          <w:color w:val="000000" w:themeColor="text1"/>
          <w:sz w:val="24"/>
          <w:szCs w:val="24"/>
          <w:lang w:val="en-GB"/>
        </w:rPr>
        <w:t>Pizzoferrato</w:t>
      </w:r>
      <w:proofErr w:type="spellEnd"/>
      <w:r w:rsidRPr="003E5C14">
        <w:rPr>
          <w:rFonts w:ascii="Times New Roman" w:hAnsi="Times New Roman" w:cs="Times New Roman"/>
          <w:color w:val="000000" w:themeColor="text1"/>
          <w:sz w:val="24"/>
          <w:szCs w:val="24"/>
          <w:lang w:val="en-GB"/>
        </w:rPr>
        <w:t xml:space="preserve">, A. and Van </w:t>
      </w:r>
      <w:proofErr w:type="spellStart"/>
      <w:r w:rsidRPr="003E5C14">
        <w:rPr>
          <w:rFonts w:ascii="Times New Roman" w:hAnsi="Times New Roman" w:cs="Times New Roman"/>
          <w:color w:val="000000" w:themeColor="text1"/>
          <w:sz w:val="24"/>
          <w:szCs w:val="24"/>
          <w:lang w:val="en-GB"/>
        </w:rPr>
        <w:t>Gennip</w:t>
      </w:r>
      <w:proofErr w:type="spellEnd"/>
      <w:r w:rsidRPr="003E5C14">
        <w:rPr>
          <w:rFonts w:ascii="Times New Roman" w:hAnsi="Times New Roman" w:cs="Times New Roman"/>
          <w:color w:val="000000" w:themeColor="text1"/>
          <w:sz w:val="24"/>
          <w:szCs w:val="24"/>
          <w:lang w:val="en-GB"/>
        </w:rPr>
        <w:t>, Y., (2019). An MBO scheme for clustering and semi-supervised clustering of signed networks. </w:t>
      </w:r>
      <w:proofErr w:type="spellStart"/>
      <w:r w:rsidRPr="003E5C14">
        <w:rPr>
          <w:rFonts w:ascii="Times New Roman" w:hAnsi="Times New Roman" w:cs="Times New Roman"/>
          <w:i/>
          <w:iCs/>
          <w:color w:val="000000" w:themeColor="text1"/>
          <w:sz w:val="24"/>
          <w:szCs w:val="24"/>
          <w:lang w:val="en-GB"/>
        </w:rPr>
        <w:t>arXiv</w:t>
      </w:r>
      <w:proofErr w:type="spellEnd"/>
      <w:r w:rsidRPr="003E5C14">
        <w:rPr>
          <w:rFonts w:ascii="Times New Roman" w:hAnsi="Times New Roman" w:cs="Times New Roman"/>
          <w:i/>
          <w:iCs/>
          <w:color w:val="000000" w:themeColor="text1"/>
          <w:sz w:val="24"/>
          <w:szCs w:val="24"/>
          <w:lang w:val="en-GB"/>
        </w:rPr>
        <w:t xml:space="preserve"> preprint arXiv:1901.03091</w:t>
      </w:r>
      <w:r w:rsidRPr="003E5C14">
        <w:rPr>
          <w:rFonts w:ascii="Times New Roman" w:hAnsi="Times New Roman" w:cs="Times New Roman"/>
          <w:color w:val="000000" w:themeColor="text1"/>
          <w:sz w:val="24"/>
          <w:szCs w:val="24"/>
          <w:lang w:val="en-GB"/>
        </w:rPr>
        <w:t>.</w:t>
      </w:r>
    </w:p>
    <w:p w14:paraId="1009BC04" w14:textId="77777777" w:rsidR="007118EC" w:rsidRPr="003E5C14" w:rsidRDefault="007118EC" w:rsidP="0005594B">
      <w:pPr>
        <w:pStyle w:val="Normal1"/>
        <w:spacing w:line="360" w:lineRule="auto"/>
        <w:jc w:val="both"/>
        <w:rPr>
          <w:rFonts w:ascii="Times New Roman" w:eastAsia="Times New Roman" w:hAnsi="Times New Roman" w:cs="Times New Roman"/>
          <w:color w:val="000000" w:themeColor="text1"/>
          <w:sz w:val="24"/>
          <w:szCs w:val="24"/>
          <w:lang w:val="en-GB"/>
        </w:rPr>
      </w:pPr>
      <w:r w:rsidRPr="003E5C14">
        <w:rPr>
          <w:rFonts w:ascii="Times New Roman" w:eastAsia="Times New Roman" w:hAnsi="Times New Roman" w:cs="Times New Roman"/>
          <w:color w:val="000000" w:themeColor="text1"/>
          <w:sz w:val="24"/>
          <w:szCs w:val="24"/>
          <w:lang w:val="en-GB"/>
        </w:rPr>
        <w:t xml:space="preserve">Dong, R.K., (2022). Emotion and international business: theorising fear of failure in the internationalisation. </w:t>
      </w:r>
      <w:r w:rsidRPr="003E5C14">
        <w:rPr>
          <w:rFonts w:ascii="Times New Roman" w:eastAsia="Times New Roman" w:hAnsi="Times New Roman" w:cs="Times New Roman"/>
          <w:i/>
          <w:color w:val="000000" w:themeColor="text1"/>
          <w:sz w:val="24"/>
          <w:szCs w:val="24"/>
          <w:lang w:val="en-GB"/>
        </w:rPr>
        <w:t>Frontiers in Psychology</w:t>
      </w:r>
      <w:r w:rsidRPr="003E5C14">
        <w:rPr>
          <w:rFonts w:ascii="Times New Roman" w:eastAsia="Times New Roman" w:hAnsi="Times New Roman" w:cs="Times New Roman"/>
          <w:color w:val="000000" w:themeColor="text1"/>
          <w:sz w:val="24"/>
          <w:szCs w:val="24"/>
          <w:lang w:val="en-GB"/>
        </w:rPr>
        <w:t>.</w:t>
      </w:r>
    </w:p>
    <w:p w14:paraId="607E9854" w14:textId="77777777" w:rsidR="007118EC" w:rsidRPr="003E5C14" w:rsidRDefault="007118EC" w:rsidP="0005594B">
      <w:pPr>
        <w:pStyle w:val="Normal1"/>
        <w:spacing w:line="360" w:lineRule="auto"/>
        <w:jc w:val="both"/>
        <w:rPr>
          <w:rFonts w:ascii="Times New Roman" w:eastAsia="Times New Roman" w:hAnsi="Times New Roman" w:cs="Times New Roman"/>
          <w:color w:val="000000" w:themeColor="text1"/>
          <w:sz w:val="24"/>
          <w:szCs w:val="24"/>
          <w:lang w:val="en-GB"/>
        </w:rPr>
      </w:pPr>
      <w:r w:rsidRPr="003E5C14">
        <w:rPr>
          <w:rFonts w:ascii="Times New Roman" w:eastAsia="Times New Roman" w:hAnsi="Times New Roman" w:cs="Times New Roman"/>
          <w:color w:val="000000" w:themeColor="text1"/>
          <w:sz w:val="24"/>
          <w:szCs w:val="24"/>
          <w:lang w:val="en-GB"/>
        </w:rPr>
        <w:t xml:space="preserve">Edwards, T., Almond, P., Murray, G. and </w:t>
      </w:r>
      <w:proofErr w:type="spellStart"/>
      <w:r w:rsidRPr="003E5C14">
        <w:rPr>
          <w:rFonts w:ascii="Times New Roman" w:eastAsia="Times New Roman" w:hAnsi="Times New Roman" w:cs="Times New Roman"/>
          <w:color w:val="000000" w:themeColor="text1"/>
          <w:sz w:val="24"/>
          <w:szCs w:val="24"/>
          <w:lang w:val="en-GB"/>
        </w:rPr>
        <w:t>Tregaskis</w:t>
      </w:r>
      <w:proofErr w:type="spellEnd"/>
      <w:r w:rsidRPr="003E5C14">
        <w:rPr>
          <w:rFonts w:ascii="Times New Roman" w:eastAsia="Times New Roman" w:hAnsi="Times New Roman" w:cs="Times New Roman"/>
          <w:color w:val="000000" w:themeColor="text1"/>
          <w:sz w:val="24"/>
          <w:szCs w:val="24"/>
          <w:lang w:val="en-GB"/>
        </w:rPr>
        <w:t xml:space="preserve">, O., (2022). International human resource management in multinational companies: Global norm making within strategic action fields. </w:t>
      </w:r>
      <w:r w:rsidRPr="003E5C14">
        <w:rPr>
          <w:rFonts w:ascii="Times New Roman" w:eastAsia="Times New Roman" w:hAnsi="Times New Roman" w:cs="Times New Roman"/>
          <w:i/>
          <w:color w:val="000000" w:themeColor="text1"/>
          <w:sz w:val="24"/>
          <w:szCs w:val="24"/>
          <w:lang w:val="en-GB"/>
        </w:rPr>
        <w:t>Human Resource Management Journal</w:t>
      </w:r>
      <w:r w:rsidRPr="003E5C14">
        <w:rPr>
          <w:rFonts w:ascii="Times New Roman" w:eastAsia="Times New Roman" w:hAnsi="Times New Roman" w:cs="Times New Roman"/>
          <w:color w:val="000000" w:themeColor="text1"/>
          <w:sz w:val="24"/>
          <w:szCs w:val="24"/>
          <w:lang w:val="en-GB"/>
        </w:rPr>
        <w:t xml:space="preserve">, </w:t>
      </w:r>
      <w:r w:rsidRPr="003E5C14">
        <w:rPr>
          <w:rFonts w:ascii="Times New Roman" w:eastAsia="Times New Roman" w:hAnsi="Times New Roman" w:cs="Times New Roman"/>
          <w:i/>
          <w:color w:val="000000" w:themeColor="text1"/>
          <w:sz w:val="24"/>
          <w:szCs w:val="24"/>
          <w:lang w:val="en-GB"/>
        </w:rPr>
        <w:t>32</w:t>
      </w:r>
      <w:r w:rsidRPr="003E5C14">
        <w:rPr>
          <w:rFonts w:ascii="Times New Roman" w:eastAsia="Times New Roman" w:hAnsi="Times New Roman" w:cs="Times New Roman"/>
          <w:color w:val="000000" w:themeColor="text1"/>
          <w:sz w:val="24"/>
          <w:szCs w:val="24"/>
          <w:lang w:val="en-GB"/>
        </w:rPr>
        <w:t>(3), pp.683-697.</w:t>
      </w:r>
    </w:p>
    <w:p w14:paraId="73A6B52A" w14:textId="77777777" w:rsidR="007118EC" w:rsidRPr="003E5C14" w:rsidRDefault="007118EC" w:rsidP="0005594B">
      <w:pPr>
        <w:pStyle w:val="Normal1"/>
        <w:spacing w:line="360" w:lineRule="auto"/>
        <w:jc w:val="both"/>
        <w:rPr>
          <w:rFonts w:ascii="Times New Roman" w:eastAsia="Times New Roman" w:hAnsi="Times New Roman" w:cs="Times New Roman"/>
          <w:color w:val="000000" w:themeColor="text1"/>
          <w:sz w:val="24"/>
          <w:szCs w:val="24"/>
          <w:lang w:val="en-GB"/>
        </w:rPr>
      </w:pPr>
      <w:r w:rsidRPr="003E5C14">
        <w:rPr>
          <w:rFonts w:ascii="Times New Roman" w:eastAsia="Times New Roman" w:hAnsi="Times New Roman" w:cs="Times New Roman"/>
          <w:color w:val="000000" w:themeColor="text1"/>
          <w:sz w:val="24"/>
          <w:szCs w:val="24"/>
          <w:lang w:val="en-GB"/>
        </w:rPr>
        <w:t xml:space="preserve">Forbes (2023), </w:t>
      </w:r>
      <w:r w:rsidRPr="003E5C14">
        <w:rPr>
          <w:rFonts w:ascii="Times New Roman" w:eastAsia="Times New Roman" w:hAnsi="Times New Roman" w:cs="Times New Roman"/>
          <w:i/>
          <w:color w:val="000000" w:themeColor="text1"/>
          <w:sz w:val="24"/>
          <w:szCs w:val="24"/>
          <w:lang w:val="en-GB"/>
        </w:rPr>
        <w:t xml:space="preserve">The Importance </w:t>
      </w:r>
      <w:proofErr w:type="gramStart"/>
      <w:r w:rsidRPr="003E5C14">
        <w:rPr>
          <w:rFonts w:ascii="Times New Roman" w:eastAsia="Times New Roman" w:hAnsi="Times New Roman" w:cs="Times New Roman"/>
          <w:i/>
          <w:color w:val="000000" w:themeColor="text1"/>
          <w:sz w:val="24"/>
          <w:szCs w:val="24"/>
          <w:lang w:val="en-GB"/>
        </w:rPr>
        <w:t>Of</w:t>
      </w:r>
      <w:proofErr w:type="gramEnd"/>
      <w:r w:rsidRPr="003E5C14">
        <w:rPr>
          <w:rFonts w:ascii="Times New Roman" w:eastAsia="Times New Roman" w:hAnsi="Times New Roman" w:cs="Times New Roman"/>
          <w:i/>
          <w:color w:val="000000" w:themeColor="text1"/>
          <w:sz w:val="24"/>
          <w:szCs w:val="24"/>
          <w:lang w:val="en-GB"/>
        </w:rPr>
        <w:t xml:space="preserve"> Cross-Cultural Management</w:t>
      </w:r>
      <w:r w:rsidRPr="003E5C14">
        <w:rPr>
          <w:rFonts w:ascii="Times New Roman" w:eastAsia="Times New Roman" w:hAnsi="Times New Roman" w:cs="Times New Roman"/>
          <w:color w:val="000000" w:themeColor="text1"/>
          <w:sz w:val="24"/>
          <w:szCs w:val="24"/>
          <w:lang w:val="en-GB"/>
        </w:rPr>
        <w:t xml:space="preserve"> Available at: https://www.forbes.com/sites/forbeslacouncil/2019/04/23/the-importance-of-cross-cultural-management/?sh=650ed6621b5c. [Accessed on: 17-04-2023]</w:t>
      </w:r>
    </w:p>
    <w:p w14:paraId="5D81069D" w14:textId="77777777" w:rsidR="007118EC" w:rsidRPr="003E5C14" w:rsidRDefault="007118EC" w:rsidP="0005594B">
      <w:pPr>
        <w:pStyle w:val="Normal1"/>
        <w:spacing w:line="360" w:lineRule="auto"/>
        <w:jc w:val="both"/>
        <w:rPr>
          <w:rFonts w:ascii="Times New Roman" w:eastAsia="Times New Roman" w:hAnsi="Times New Roman" w:cs="Times New Roman"/>
          <w:color w:val="000000" w:themeColor="text1"/>
          <w:sz w:val="24"/>
          <w:szCs w:val="24"/>
          <w:lang w:val="en-GB"/>
        </w:rPr>
      </w:pPr>
      <w:proofErr w:type="spellStart"/>
      <w:r w:rsidRPr="003E5C14">
        <w:rPr>
          <w:rFonts w:ascii="Times New Roman" w:eastAsia="Times New Roman" w:hAnsi="Times New Roman" w:cs="Times New Roman"/>
          <w:color w:val="000000" w:themeColor="text1"/>
          <w:sz w:val="24"/>
          <w:szCs w:val="24"/>
          <w:lang w:val="en-GB"/>
        </w:rPr>
        <w:t>Gentekos</w:t>
      </w:r>
      <w:proofErr w:type="spellEnd"/>
      <w:r w:rsidRPr="003E5C14">
        <w:rPr>
          <w:rFonts w:ascii="Times New Roman" w:eastAsia="Times New Roman" w:hAnsi="Times New Roman" w:cs="Times New Roman"/>
          <w:color w:val="000000" w:themeColor="text1"/>
          <w:sz w:val="24"/>
          <w:szCs w:val="24"/>
          <w:lang w:val="en-GB"/>
        </w:rPr>
        <w:t xml:space="preserve">, D.T., </w:t>
      </w:r>
      <w:proofErr w:type="spellStart"/>
      <w:r w:rsidRPr="003E5C14">
        <w:rPr>
          <w:rFonts w:ascii="Times New Roman" w:eastAsia="Times New Roman" w:hAnsi="Times New Roman" w:cs="Times New Roman"/>
          <w:color w:val="000000" w:themeColor="text1"/>
          <w:sz w:val="24"/>
          <w:szCs w:val="24"/>
          <w:lang w:val="en-GB"/>
        </w:rPr>
        <w:t>Sifri</w:t>
      </w:r>
      <w:proofErr w:type="spellEnd"/>
      <w:r w:rsidRPr="003E5C14">
        <w:rPr>
          <w:rFonts w:ascii="Times New Roman" w:eastAsia="Times New Roman" w:hAnsi="Times New Roman" w:cs="Times New Roman"/>
          <w:color w:val="000000" w:themeColor="text1"/>
          <w:sz w:val="24"/>
          <w:szCs w:val="24"/>
          <w:lang w:val="en-GB"/>
        </w:rPr>
        <w:t xml:space="preserve">, R.J. and Fors, B.P., (2019). Controlling polymer properties through the shape of the molecular-weight distribution. </w:t>
      </w:r>
      <w:r w:rsidRPr="003E5C14">
        <w:rPr>
          <w:rFonts w:ascii="Times New Roman" w:eastAsia="Times New Roman" w:hAnsi="Times New Roman" w:cs="Times New Roman"/>
          <w:i/>
          <w:color w:val="000000" w:themeColor="text1"/>
          <w:sz w:val="24"/>
          <w:szCs w:val="24"/>
          <w:lang w:val="en-GB"/>
        </w:rPr>
        <w:t>Nature Reviews Materials</w:t>
      </w:r>
      <w:r w:rsidRPr="003E5C14">
        <w:rPr>
          <w:rFonts w:ascii="Times New Roman" w:eastAsia="Times New Roman" w:hAnsi="Times New Roman" w:cs="Times New Roman"/>
          <w:color w:val="000000" w:themeColor="text1"/>
          <w:sz w:val="24"/>
          <w:szCs w:val="24"/>
          <w:lang w:val="en-GB"/>
        </w:rPr>
        <w:t xml:space="preserve">, </w:t>
      </w:r>
      <w:r w:rsidRPr="003E5C14">
        <w:rPr>
          <w:rFonts w:ascii="Times New Roman" w:eastAsia="Times New Roman" w:hAnsi="Times New Roman" w:cs="Times New Roman"/>
          <w:i/>
          <w:color w:val="000000" w:themeColor="text1"/>
          <w:sz w:val="24"/>
          <w:szCs w:val="24"/>
          <w:lang w:val="en-GB"/>
        </w:rPr>
        <w:t>4</w:t>
      </w:r>
      <w:r w:rsidRPr="003E5C14">
        <w:rPr>
          <w:rFonts w:ascii="Times New Roman" w:eastAsia="Times New Roman" w:hAnsi="Times New Roman" w:cs="Times New Roman"/>
          <w:color w:val="000000" w:themeColor="text1"/>
          <w:sz w:val="24"/>
          <w:szCs w:val="24"/>
          <w:lang w:val="en-GB"/>
        </w:rPr>
        <w:t>(12), pp.761-774.</w:t>
      </w:r>
    </w:p>
    <w:p w14:paraId="39E7A6B4" w14:textId="77777777" w:rsidR="007118EC" w:rsidRPr="003E5C14" w:rsidRDefault="007118EC" w:rsidP="0005594B">
      <w:pPr>
        <w:pStyle w:val="Normal1"/>
        <w:spacing w:line="360" w:lineRule="auto"/>
        <w:jc w:val="both"/>
        <w:rPr>
          <w:rFonts w:ascii="Times New Roman" w:eastAsia="Times New Roman" w:hAnsi="Times New Roman" w:cs="Times New Roman"/>
          <w:color w:val="000000" w:themeColor="text1"/>
          <w:sz w:val="24"/>
          <w:szCs w:val="24"/>
          <w:lang w:val="en-GB"/>
        </w:rPr>
      </w:pPr>
      <w:r w:rsidRPr="003E5C14">
        <w:rPr>
          <w:rFonts w:ascii="Times New Roman" w:eastAsia="Times New Roman" w:hAnsi="Times New Roman" w:cs="Times New Roman"/>
          <w:color w:val="000000" w:themeColor="text1"/>
          <w:sz w:val="24"/>
          <w:szCs w:val="24"/>
          <w:lang w:val="en-GB"/>
        </w:rPr>
        <w:t xml:space="preserve">Gerlach, P. and Eriksson, K., (2021). Measuring cultural dimensions: external validity and internal consistency of Hofstede's VSM 2013 Scales. </w:t>
      </w:r>
      <w:r w:rsidRPr="003E5C14">
        <w:rPr>
          <w:rFonts w:ascii="Times New Roman" w:eastAsia="Times New Roman" w:hAnsi="Times New Roman" w:cs="Times New Roman"/>
          <w:i/>
          <w:color w:val="000000" w:themeColor="text1"/>
          <w:sz w:val="24"/>
          <w:szCs w:val="24"/>
          <w:lang w:val="en-GB"/>
        </w:rPr>
        <w:t>Frontiers in Psychology</w:t>
      </w:r>
      <w:r w:rsidRPr="003E5C14">
        <w:rPr>
          <w:rFonts w:ascii="Times New Roman" w:eastAsia="Times New Roman" w:hAnsi="Times New Roman" w:cs="Times New Roman"/>
          <w:color w:val="000000" w:themeColor="text1"/>
          <w:sz w:val="24"/>
          <w:szCs w:val="24"/>
          <w:lang w:val="en-GB"/>
        </w:rPr>
        <w:t>.</w:t>
      </w:r>
    </w:p>
    <w:p w14:paraId="06F30FED" w14:textId="77777777" w:rsidR="007118EC" w:rsidRPr="003E5C14" w:rsidRDefault="007118EC" w:rsidP="0005594B">
      <w:pPr>
        <w:pStyle w:val="Normal1"/>
        <w:spacing w:line="360" w:lineRule="auto"/>
        <w:jc w:val="both"/>
        <w:rPr>
          <w:rFonts w:ascii="Times New Roman" w:eastAsia="Times New Roman" w:hAnsi="Times New Roman" w:cs="Times New Roman"/>
          <w:color w:val="000000" w:themeColor="text1"/>
          <w:sz w:val="24"/>
          <w:szCs w:val="24"/>
          <w:lang w:val="en-GB"/>
        </w:rPr>
      </w:pPr>
      <w:r w:rsidRPr="003E5C14">
        <w:rPr>
          <w:rFonts w:ascii="Times New Roman" w:eastAsia="Times New Roman" w:hAnsi="Times New Roman" w:cs="Times New Roman"/>
          <w:color w:val="000000" w:themeColor="text1"/>
          <w:sz w:val="24"/>
          <w:szCs w:val="24"/>
          <w:lang w:val="en-GB"/>
        </w:rPr>
        <w:t xml:space="preserve">Huang, S.S. and </w:t>
      </w:r>
      <w:proofErr w:type="spellStart"/>
      <w:r w:rsidRPr="003E5C14">
        <w:rPr>
          <w:rFonts w:ascii="Times New Roman" w:eastAsia="Times New Roman" w:hAnsi="Times New Roman" w:cs="Times New Roman"/>
          <w:color w:val="000000" w:themeColor="text1"/>
          <w:sz w:val="24"/>
          <w:szCs w:val="24"/>
          <w:lang w:val="en-GB"/>
        </w:rPr>
        <w:t>Crotts</w:t>
      </w:r>
      <w:proofErr w:type="spellEnd"/>
      <w:r w:rsidRPr="003E5C14">
        <w:rPr>
          <w:rFonts w:ascii="Times New Roman" w:eastAsia="Times New Roman" w:hAnsi="Times New Roman" w:cs="Times New Roman"/>
          <w:color w:val="000000" w:themeColor="text1"/>
          <w:sz w:val="24"/>
          <w:szCs w:val="24"/>
          <w:lang w:val="en-GB"/>
        </w:rPr>
        <w:t xml:space="preserve">, J., (2019). Relationships between Hofstede's cultural dimensions and tourist satisfaction: A cross-country cross-sample examination. </w:t>
      </w:r>
      <w:r w:rsidRPr="003E5C14">
        <w:rPr>
          <w:rFonts w:ascii="Times New Roman" w:eastAsia="Times New Roman" w:hAnsi="Times New Roman" w:cs="Times New Roman"/>
          <w:i/>
          <w:color w:val="000000" w:themeColor="text1"/>
          <w:sz w:val="24"/>
          <w:szCs w:val="24"/>
          <w:lang w:val="en-GB"/>
        </w:rPr>
        <w:t>Tourism management</w:t>
      </w:r>
      <w:r w:rsidRPr="003E5C14">
        <w:rPr>
          <w:rFonts w:ascii="Times New Roman" w:eastAsia="Times New Roman" w:hAnsi="Times New Roman" w:cs="Times New Roman"/>
          <w:color w:val="000000" w:themeColor="text1"/>
          <w:sz w:val="24"/>
          <w:szCs w:val="24"/>
          <w:lang w:val="en-GB"/>
        </w:rPr>
        <w:t>.</w:t>
      </w:r>
    </w:p>
    <w:p w14:paraId="35B6A3FB" w14:textId="77777777" w:rsidR="007118EC" w:rsidRPr="003E5C14" w:rsidRDefault="007118EC" w:rsidP="0005594B">
      <w:pPr>
        <w:pStyle w:val="Normal1"/>
        <w:spacing w:line="360" w:lineRule="auto"/>
        <w:jc w:val="both"/>
        <w:rPr>
          <w:rFonts w:ascii="Times New Roman" w:eastAsia="Times New Roman" w:hAnsi="Times New Roman" w:cs="Times New Roman"/>
          <w:color w:val="000000" w:themeColor="text1"/>
          <w:sz w:val="24"/>
          <w:szCs w:val="24"/>
          <w:lang w:val="en-GB"/>
        </w:rPr>
      </w:pPr>
      <w:proofErr w:type="spellStart"/>
      <w:r w:rsidRPr="003E5C14">
        <w:rPr>
          <w:rFonts w:ascii="Times New Roman" w:eastAsia="Times New Roman" w:hAnsi="Times New Roman" w:cs="Times New Roman"/>
          <w:color w:val="000000" w:themeColor="text1"/>
          <w:sz w:val="24"/>
          <w:szCs w:val="24"/>
          <w:lang w:val="en-GB"/>
        </w:rPr>
        <w:t>Jaenudin</w:t>
      </w:r>
      <w:proofErr w:type="spellEnd"/>
      <w:r w:rsidRPr="003E5C14">
        <w:rPr>
          <w:rFonts w:ascii="Times New Roman" w:eastAsia="Times New Roman" w:hAnsi="Times New Roman" w:cs="Times New Roman"/>
          <w:color w:val="000000" w:themeColor="text1"/>
          <w:sz w:val="24"/>
          <w:szCs w:val="24"/>
          <w:lang w:val="en-GB"/>
        </w:rPr>
        <w:t xml:space="preserve">, U., </w:t>
      </w:r>
      <w:proofErr w:type="spellStart"/>
      <w:r w:rsidRPr="003E5C14">
        <w:rPr>
          <w:rFonts w:ascii="Times New Roman" w:eastAsia="Times New Roman" w:hAnsi="Times New Roman" w:cs="Times New Roman"/>
          <w:color w:val="000000" w:themeColor="text1"/>
          <w:sz w:val="24"/>
          <w:szCs w:val="24"/>
          <w:lang w:val="en-GB"/>
        </w:rPr>
        <w:t>Sahroni</w:t>
      </w:r>
      <w:proofErr w:type="spellEnd"/>
      <w:r w:rsidRPr="003E5C14">
        <w:rPr>
          <w:rFonts w:ascii="Times New Roman" w:eastAsia="Times New Roman" w:hAnsi="Times New Roman" w:cs="Times New Roman"/>
          <w:color w:val="000000" w:themeColor="text1"/>
          <w:sz w:val="24"/>
          <w:szCs w:val="24"/>
          <w:lang w:val="en-GB"/>
        </w:rPr>
        <w:t xml:space="preserve">, D. and </w:t>
      </w:r>
      <w:proofErr w:type="spellStart"/>
      <w:r w:rsidRPr="003E5C14">
        <w:rPr>
          <w:rFonts w:ascii="Times New Roman" w:eastAsia="Times New Roman" w:hAnsi="Times New Roman" w:cs="Times New Roman"/>
          <w:color w:val="000000" w:themeColor="text1"/>
          <w:sz w:val="24"/>
          <w:szCs w:val="24"/>
          <w:lang w:val="en-GB"/>
        </w:rPr>
        <w:t>Ramdani</w:t>
      </w:r>
      <w:proofErr w:type="spellEnd"/>
      <w:r w:rsidRPr="003E5C14">
        <w:rPr>
          <w:rFonts w:ascii="Times New Roman" w:eastAsia="Times New Roman" w:hAnsi="Times New Roman" w:cs="Times New Roman"/>
          <w:color w:val="000000" w:themeColor="text1"/>
          <w:sz w:val="24"/>
          <w:szCs w:val="24"/>
          <w:lang w:val="en-GB"/>
        </w:rPr>
        <w:t xml:space="preserve">, Z., (2020). Culture shock </w:t>
      </w:r>
      <w:proofErr w:type="spellStart"/>
      <w:r w:rsidRPr="003E5C14">
        <w:rPr>
          <w:rFonts w:ascii="Times New Roman" w:eastAsia="Times New Roman" w:hAnsi="Times New Roman" w:cs="Times New Roman"/>
          <w:color w:val="000000" w:themeColor="text1"/>
          <w:sz w:val="24"/>
          <w:szCs w:val="24"/>
          <w:lang w:val="en-GB"/>
        </w:rPr>
        <w:t>sebagai</w:t>
      </w:r>
      <w:proofErr w:type="spellEnd"/>
      <w:r w:rsidRPr="003E5C14">
        <w:rPr>
          <w:rFonts w:ascii="Times New Roman" w:eastAsia="Times New Roman" w:hAnsi="Times New Roman" w:cs="Times New Roman"/>
          <w:color w:val="000000" w:themeColor="text1"/>
          <w:sz w:val="24"/>
          <w:szCs w:val="24"/>
          <w:lang w:val="en-GB"/>
        </w:rPr>
        <w:t xml:space="preserve"> mediator </w:t>
      </w:r>
      <w:proofErr w:type="spellStart"/>
      <w:r w:rsidRPr="003E5C14">
        <w:rPr>
          <w:rFonts w:ascii="Times New Roman" w:eastAsia="Times New Roman" w:hAnsi="Times New Roman" w:cs="Times New Roman"/>
          <w:color w:val="000000" w:themeColor="text1"/>
          <w:sz w:val="24"/>
          <w:szCs w:val="24"/>
          <w:lang w:val="en-GB"/>
        </w:rPr>
        <w:t>antarakepribadian</w:t>
      </w:r>
      <w:proofErr w:type="spellEnd"/>
      <w:r w:rsidRPr="003E5C14">
        <w:rPr>
          <w:rFonts w:ascii="Times New Roman" w:eastAsia="Times New Roman" w:hAnsi="Times New Roman" w:cs="Times New Roman"/>
          <w:color w:val="000000" w:themeColor="text1"/>
          <w:sz w:val="24"/>
          <w:szCs w:val="24"/>
          <w:lang w:val="en-GB"/>
        </w:rPr>
        <w:t xml:space="preserve"> reformer </w:t>
      </w:r>
      <w:proofErr w:type="spellStart"/>
      <w:r w:rsidRPr="003E5C14">
        <w:rPr>
          <w:rFonts w:ascii="Times New Roman" w:eastAsia="Times New Roman" w:hAnsi="Times New Roman" w:cs="Times New Roman"/>
          <w:color w:val="000000" w:themeColor="text1"/>
          <w:sz w:val="24"/>
          <w:szCs w:val="24"/>
          <w:lang w:val="en-GB"/>
        </w:rPr>
        <w:t>terhadap</w:t>
      </w:r>
      <w:proofErr w:type="spellEnd"/>
      <w:r w:rsidRPr="003E5C14">
        <w:rPr>
          <w:rFonts w:ascii="Times New Roman" w:eastAsia="Times New Roman" w:hAnsi="Times New Roman" w:cs="Times New Roman"/>
          <w:color w:val="000000" w:themeColor="text1"/>
          <w:sz w:val="24"/>
          <w:szCs w:val="24"/>
          <w:lang w:val="en-GB"/>
        </w:rPr>
        <w:t xml:space="preserve"> sojourner adjustment. </w:t>
      </w:r>
      <w:r w:rsidRPr="003E5C14">
        <w:rPr>
          <w:rFonts w:ascii="Times New Roman" w:eastAsia="Times New Roman" w:hAnsi="Times New Roman" w:cs="Times New Roman"/>
          <w:i/>
          <w:color w:val="000000" w:themeColor="text1"/>
          <w:sz w:val="24"/>
          <w:szCs w:val="24"/>
          <w:lang w:val="en-GB"/>
        </w:rPr>
        <w:t xml:space="preserve">Psychopathic: </w:t>
      </w:r>
      <w:proofErr w:type="spellStart"/>
      <w:r w:rsidRPr="003E5C14">
        <w:rPr>
          <w:rFonts w:ascii="Times New Roman" w:eastAsia="Times New Roman" w:hAnsi="Times New Roman" w:cs="Times New Roman"/>
          <w:i/>
          <w:color w:val="000000" w:themeColor="text1"/>
          <w:sz w:val="24"/>
          <w:szCs w:val="24"/>
          <w:lang w:val="en-GB"/>
        </w:rPr>
        <w:t>JurnalIlmiahPsikologi</w:t>
      </w:r>
      <w:proofErr w:type="spellEnd"/>
      <w:r w:rsidRPr="003E5C14">
        <w:rPr>
          <w:rFonts w:ascii="Times New Roman" w:eastAsia="Times New Roman" w:hAnsi="Times New Roman" w:cs="Times New Roman"/>
          <w:color w:val="000000" w:themeColor="text1"/>
          <w:sz w:val="24"/>
          <w:szCs w:val="24"/>
          <w:lang w:val="en-GB"/>
        </w:rPr>
        <w:t xml:space="preserve">, </w:t>
      </w:r>
      <w:r w:rsidRPr="003E5C14">
        <w:rPr>
          <w:rFonts w:ascii="Times New Roman" w:eastAsia="Times New Roman" w:hAnsi="Times New Roman" w:cs="Times New Roman"/>
          <w:i/>
          <w:color w:val="000000" w:themeColor="text1"/>
          <w:sz w:val="24"/>
          <w:szCs w:val="24"/>
          <w:lang w:val="en-GB"/>
        </w:rPr>
        <w:t>7</w:t>
      </w:r>
      <w:r w:rsidRPr="003E5C14">
        <w:rPr>
          <w:rFonts w:ascii="Times New Roman" w:eastAsia="Times New Roman" w:hAnsi="Times New Roman" w:cs="Times New Roman"/>
          <w:color w:val="000000" w:themeColor="text1"/>
          <w:sz w:val="24"/>
          <w:szCs w:val="24"/>
          <w:lang w:val="en-GB"/>
        </w:rPr>
        <w:t>(1), pp.117-128.</w:t>
      </w:r>
    </w:p>
    <w:p w14:paraId="3ABDA675" w14:textId="77777777" w:rsidR="007118EC" w:rsidRPr="003E5C14" w:rsidRDefault="007118EC" w:rsidP="007118EC">
      <w:pPr>
        <w:pStyle w:val="Normal1"/>
        <w:spacing w:line="360" w:lineRule="auto"/>
        <w:jc w:val="both"/>
        <w:rPr>
          <w:rFonts w:ascii="Times New Roman" w:eastAsia="Times New Roman" w:hAnsi="Times New Roman" w:cs="Times New Roman"/>
          <w:color w:val="000000" w:themeColor="text1"/>
          <w:sz w:val="24"/>
          <w:szCs w:val="24"/>
          <w:lang w:val="en-GB"/>
        </w:rPr>
      </w:pPr>
      <w:r w:rsidRPr="003E5C14">
        <w:rPr>
          <w:rFonts w:ascii="Times New Roman" w:eastAsia="Times New Roman" w:hAnsi="Times New Roman" w:cs="Times New Roman"/>
          <w:color w:val="000000" w:themeColor="text1"/>
          <w:sz w:val="24"/>
          <w:szCs w:val="24"/>
          <w:lang w:val="en-GB"/>
        </w:rPr>
        <w:t>Jung, H.S., Jung, Y.S. and Yoon, H.H., (2021). COVID-19: The effects of job insecurity on the job engagement and turnover intent of deluxe hotel employees and the moderating role of generational characteristics. International journal of hospitality management, 92, p.102703.</w:t>
      </w:r>
    </w:p>
    <w:p w14:paraId="18A79AEB" w14:textId="77777777" w:rsidR="007118EC" w:rsidRPr="003E5C14" w:rsidRDefault="007118EC" w:rsidP="0005594B">
      <w:pPr>
        <w:pStyle w:val="Normal1"/>
        <w:spacing w:line="360" w:lineRule="auto"/>
        <w:jc w:val="both"/>
        <w:rPr>
          <w:rFonts w:ascii="Times New Roman" w:eastAsia="Times New Roman" w:hAnsi="Times New Roman" w:cs="Times New Roman"/>
          <w:color w:val="000000" w:themeColor="text1"/>
          <w:sz w:val="24"/>
          <w:szCs w:val="24"/>
          <w:lang w:val="en-GB"/>
        </w:rPr>
      </w:pPr>
      <w:r w:rsidRPr="003E5C14">
        <w:rPr>
          <w:rFonts w:ascii="Times New Roman" w:eastAsia="Times New Roman" w:hAnsi="Times New Roman" w:cs="Times New Roman"/>
          <w:color w:val="000000" w:themeColor="text1"/>
          <w:sz w:val="24"/>
          <w:szCs w:val="24"/>
          <w:lang w:val="en-GB"/>
        </w:rPr>
        <w:t xml:space="preserve">Kawaguchi, D. and </w:t>
      </w:r>
      <w:proofErr w:type="spellStart"/>
      <w:r w:rsidRPr="003E5C14">
        <w:rPr>
          <w:rFonts w:ascii="Times New Roman" w:eastAsia="Times New Roman" w:hAnsi="Times New Roman" w:cs="Times New Roman"/>
          <w:color w:val="000000" w:themeColor="text1"/>
          <w:sz w:val="24"/>
          <w:szCs w:val="24"/>
          <w:lang w:val="en-GB"/>
        </w:rPr>
        <w:t>Motegi</w:t>
      </w:r>
      <w:proofErr w:type="spellEnd"/>
      <w:r w:rsidRPr="003E5C14">
        <w:rPr>
          <w:rFonts w:ascii="Times New Roman" w:eastAsia="Times New Roman" w:hAnsi="Times New Roman" w:cs="Times New Roman"/>
          <w:color w:val="000000" w:themeColor="text1"/>
          <w:sz w:val="24"/>
          <w:szCs w:val="24"/>
          <w:lang w:val="en-GB"/>
        </w:rPr>
        <w:t xml:space="preserve">, H., (2021). Who can work from home? The roles of job tasks and HRM practices. </w:t>
      </w:r>
      <w:r w:rsidRPr="003E5C14">
        <w:rPr>
          <w:rFonts w:ascii="Times New Roman" w:eastAsia="Times New Roman" w:hAnsi="Times New Roman" w:cs="Times New Roman"/>
          <w:i/>
          <w:color w:val="000000" w:themeColor="text1"/>
          <w:sz w:val="24"/>
          <w:szCs w:val="24"/>
          <w:lang w:val="en-GB"/>
        </w:rPr>
        <w:t>Journal of the Japanese and International Economies</w:t>
      </w:r>
      <w:r w:rsidRPr="003E5C14">
        <w:rPr>
          <w:rFonts w:ascii="Times New Roman" w:eastAsia="Times New Roman" w:hAnsi="Times New Roman" w:cs="Times New Roman"/>
          <w:color w:val="000000" w:themeColor="text1"/>
          <w:sz w:val="24"/>
          <w:szCs w:val="24"/>
          <w:lang w:val="en-GB"/>
        </w:rPr>
        <w:t xml:space="preserve">, </w:t>
      </w:r>
      <w:r w:rsidRPr="003E5C14">
        <w:rPr>
          <w:rFonts w:ascii="Times New Roman" w:eastAsia="Times New Roman" w:hAnsi="Times New Roman" w:cs="Times New Roman"/>
          <w:i/>
          <w:color w:val="000000" w:themeColor="text1"/>
          <w:sz w:val="24"/>
          <w:szCs w:val="24"/>
          <w:lang w:val="en-GB"/>
        </w:rPr>
        <w:t>62</w:t>
      </w:r>
      <w:r w:rsidRPr="003E5C14">
        <w:rPr>
          <w:rFonts w:ascii="Times New Roman" w:eastAsia="Times New Roman" w:hAnsi="Times New Roman" w:cs="Times New Roman"/>
          <w:color w:val="000000" w:themeColor="text1"/>
          <w:sz w:val="24"/>
          <w:szCs w:val="24"/>
          <w:lang w:val="en-GB"/>
        </w:rPr>
        <w:t>, p.101162.</w:t>
      </w:r>
    </w:p>
    <w:p w14:paraId="70EED6A0" w14:textId="77777777" w:rsidR="007118EC" w:rsidRPr="003E5C14" w:rsidRDefault="007118EC" w:rsidP="0005594B">
      <w:pPr>
        <w:pStyle w:val="Normal1"/>
        <w:spacing w:line="360" w:lineRule="auto"/>
        <w:jc w:val="both"/>
        <w:rPr>
          <w:rFonts w:ascii="Times New Roman" w:eastAsia="Times New Roman" w:hAnsi="Times New Roman" w:cs="Times New Roman"/>
          <w:color w:val="000000" w:themeColor="text1"/>
          <w:sz w:val="24"/>
          <w:szCs w:val="24"/>
          <w:lang w:val="en-GB"/>
        </w:rPr>
      </w:pPr>
      <w:proofErr w:type="spellStart"/>
      <w:r w:rsidRPr="003E5C14">
        <w:rPr>
          <w:rFonts w:ascii="Times New Roman" w:eastAsia="Times New Roman" w:hAnsi="Times New Roman" w:cs="Times New Roman"/>
          <w:color w:val="000000" w:themeColor="text1"/>
          <w:sz w:val="24"/>
          <w:szCs w:val="24"/>
          <w:lang w:val="en-GB"/>
        </w:rPr>
        <w:t>Kulikowski</w:t>
      </w:r>
      <w:proofErr w:type="spellEnd"/>
      <w:r w:rsidRPr="003E5C14">
        <w:rPr>
          <w:rFonts w:ascii="Times New Roman" w:eastAsia="Times New Roman" w:hAnsi="Times New Roman" w:cs="Times New Roman"/>
          <w:color w:val="000000" w:themeColor="text1"/>
          <w:sz w:val="24"/>
          <w:szCs w:val="24"/>
          <w:lang w:val="en-GB"/>
        </w:rPr>
        <w:t xml:space="preserve">, K., </w:t>
      </w:r>
      <w:proofErr w:type="spellStart"/>
      <w:r w:rsidRPr="003E5C14">
        <w:rPr>
          <w:rFonts w:ascii="Times New Roman" w:eastAsia="Times New Roman" w:hAnsi="Times New Roman" w:cs="Times New Roman"/>
          <w:color w:val="000000" w:themeColor="text1"/>
          <w:sz w:val="24"/>
          <w:szCs w:val="24"/>
          <w:lang w:val="en-GB"/>
        </w:rPr>
        <w:t>Przytuła</w:t>
      </w:r>
      <w:proofErr w:type="spellEnd"/>
      <w:r w:rsidRPr="003E5C14">
        <w:rPr>
          <w:rFonts w:ascii="Times New Roman" w:eastAsia="Times New Roman" w:hAnsi="Times New Roman" w:cs="Times New Roman"/>
          <w:color w:val="000000" w:themeColor="text1"/>
          <w:sz w:val="24"/>
          <w:szCs w:val="24"/>
          <w:lang w:val="en-GB"/>
        </w:rPr>
        <w:t xml:space="preserve">, S. and </w:t>
      </w:r>
      <w:proofErr w:type="spellStart"/>
      <w:r w:rsidRPr="003E5C14">
        <w:rPr>
          <w:rFonts w:ascii="Times New Roman" w:eastAsia="Times New Roman" w:hAnsi="Times New Roman" w:cs="Times New Roman"/>
          <w:color w:val="000000" w:themeColor="text1"/>
          <w:sz w:val="24"/>
          <w:szCs w:val="24"/>
          <w:lang w:val="en-GB"/>
        </w:rPr>
        <w:t>Sułkowski</w:t>
      </w:r>
      <w:proofErr w:type="spellEnd"/>
      <w:r w:rsidRPr="003E5C14">
        <w:rPr>
          <w:rFonts w:ascii="Times New Roman" w:eastAsia="Times New Roman" w:hAnsi="Times New Roman" w:cs="Times New Roman"/>
          <w:color w:val="000000" w:themeColor="text1"/>
          <w:sz w:val="24"/>
          <w:szCs w:val="24"/>
          <w:lang w:val="en-GB"/>
        </w:rPr>
        <w:t xml:space="preserve">, Ł., (2022). E‐learning? Never again! On the unintended consequences of COVID‐19 forced e‐learning on academic teacher motivational job characteristics. </w:t>
      </w:r>
      <w:r w:rsidRPr="003E5C14">
        <w:rPr>
          <w:rFonts w:ascii="Times New Roman" w:eastAsia="Times New Roman" w:hAnsi="Times New Roman" w:cs="Times New Roman"/>
          <w:i/>
          <w:color w:val="000000" w:themeColor="text1"/>
          <w:sz w:val="24"/>
          <w:szCs w:val="24"/>
          <w:lang w:val="en-GB"/>
        </w:rPr>
        <w:t>Higher Education Quarterly</w:t>
      </w:r>
      <w:r w:rsidRPr="003E5C14">
        <w:rPr>
          <w:rFonts w:ascii="Times New Roman" w:eastAsia="Times New Roman" w:hAnsi="Times New Roman" w:cs="Times New Roman"/>
          <w:color w:val="000000" w:themeColor="text1"/>
          <w:sz w:val="24"/>
          <w:szCs w:val="24"/>
          <w:lang w:val="en-GB"/>
        </w:rPr>
        <w:t xml:space="preserve">, </w:t>
      </w:r>
      <w:r w:rsidRPr="003E5C14">
        <w:rPr>
          <w:rFonts w:ascii="Times New Roman" w:eastAsia="Times New Roman" w:hAnsi="Times New Roman" w:cs="Times New Roman"/>
          <w:i/>
          <w:color w:val="000000" w:themeColor="text1"/>
          <w:sz w:val="24"/>
          <w:szCs w:val="24"/>
          <w:lang w:val="en-GB"/>
        </w:rPr>
        <w:t>76</w:t>
      </w:r>
      <w:r w:rsidRPr="003E5C14">
        <w:rPr>
          <w:rFonts w:ascii="Times New Roman" w:eastAsia="Times New Roman" w:hAnsi="Times New Roman" w:cs="Times New Roman"/>
          <w:color w:val="000000" w:themeColor="text1"/>
          <w:sz w:val="24"/>
          <w:szCs w:val="24"/>
          <w:lang w:val="en-GB"/>
        </w:rPr>
        <w:t>(1), pp.174-189.</w:t>
      </w:r>
    </w:p>
    <w:p w14:paraId="15ACAD3E" w14:textId="77777777" w:rsidR="007118EC" w:rsidRPr="003E5C14" w:rsidRDefault="007118EC" w:rsidP="0005594B">
      <w:pPr>
        <w:pStyle w:val="Normal1"/>
        <w:spacing w:line="360" w:lineRule="auto"/>
        <w:jc w:val="both"/>
        <w:rPr>
          <w:rFonts w:ascii="Times New Roman" w:eastAsia="Times New Roman" w:hAnsi="Times New Roman" w:cs="Times New Roman"/>
          <w:color w:val="000000" w:themeColor="text1"/>
          <w:sz w:val="24"/>
          <w:szCs w:val="24"/>
          <w:lang w:val="en-GB"/>
        </w:rPr>
      </w:pPr>
      <w:r w:rsidRPr="003E5C14">
        <w:rPr>
          <w:rFonts w:ascii="Times New Roman" w:eastAsia="Times New Roman" w:hAnsi="Times New Roman" w:cs="Times New Roman"/>
          <w:color w:val="000000" w:themeColor="text1"/>
          <w:sz w:val="24"/>
          <w:szCs w:val="24"/>
          <w:lang w:val="en-GB"/>
        </w:rPr>
        <w:t xml:space="preserve">Lee, I., Kim, S. and Lee, B., (2019), May. Geometrically compensating effect of end-to-end latency in moving-target selection games. In </w:t>
      </w:r>
      <w:r w:rsidRPr="003E5C14">
        <w:rPr>
          <w:rFonts w:ascii="Times New Roman" w:eastAsia="Times New Roman" w:hAnsi="Times New Roman" w:cs="Times New Roman"/>
          <w:i/>
          <w:color w:val="000000" w:themeColor="text1"/>
          <w:sz w:val="24"/>
          <w:szCs w:val="24"/>
          <w:lang w:val="en-GB"/>
        </w:rPr>
        <w:t>Proceedings of the 2019 CHI Conference on Human Factors in Computing Systems</w:t>
      </w:r>
      <w:r w:rsidRPr="003E5C14">
        <w:rPr>
          <w:rFonts w:ascii="Times New Roman" w:eastAsia="Times New Roman" w:hAnsi="Times New Roman" w:cs="Times New Roman"/>
          <w:color w:val="000000" w:themeColor="text1"/>
          <w:sz w:val="24"/>
          <w:szCs w:val="24"/>
          <w:lang w:val="en-GB"/>
        </w:rPr>
        <w:t xml:space="preserve"> (pp. 1-12).</w:t>
      </w:r>
    </w:p>
    <w:p w14:paraId="1C7ED368" w14:textId="77777777" w:rsidR="007118EC" w:rsidRPr="003E5C14" w:rsidRDefault="007118EC" w:rsidP="0005594B">
      <w:pPr>
        <w:pStyle w:val="Normal1"/>
        <w:spacing w:line="360" w:lineRule="auto"/>
        <w:jc w:val="both"/>
        <w:rPr>
          <w:rFonts w:ascii="Times New Roman" w:eastAsia="Times New Roman" w:hAnsi="Times New Roman" w:cs="Times New Roman"/>
          <w:color w:val="000000" w:themeColor="text1"/>
          <w:sz w:val="24"/>
          <w:szCs w:val="24"/>
          <w:lang w:val="en-GB"/>
        </w:rPr>
      </w:pPr>
      <w:r w:rsidRPr="003E5C14">
        <w:rPr>
          <w:rFonts w:ascii="Times New Roman" w:eastAsia="Times New Roman" w:hAnsi="Times New Roman" w:cs="Times New Roman"/>
          <w:color w:val="000000" w:themeColor="text1"/>
          <w:sz w:val="24"/>
          <w:szCs w:val="24"/>
          <w:lang w:val="en-GB"/>
        </w:rPr>
        <w:t xml:space="preserve">legislation.gov.uk (2022), </w:t>
      </w:r>
      <w:r w:rsidRPr="003E5C14">
        <w:rPr>
          <w:rFonts w:ascii="Times New Roman" w:eastAsia="Times New Roman" w:hAnsi="Times New Roman" w:cs="Times New Roman"/>
          <w:i/>
          <w:color w:val="000000" w:themeColor="text1"/>
          <w:sz w:val="24"/>
          <w:szCs w:val="24"/>
          <w:lang w:val="en-GB"/>
        </w:rPr>
        <w:t>The Workplace (Health, Safety and Welfare) Regulations 1992</w:t>
      </w:r>
      <w:r w:rsidRPr="003E5C14">
        <w:rPr>
          <w:rFonts w:ascii="Times New Roman" w:eastAsia="Times New Roman" w:hAnsi="Times New Roman" w:cs="Times New Roman"/>
          <w:color w:val="000000" w:themeColor="text1"/>
          <w:sz w:val="24"/>
          <w:szCs w:val="24"/>
          <w:lang w:val="en-GB"/>
        </w:rPr>
        <w:t xml:space="preserve"> Available at: https://www.legislation.gov.uk/uksi/1992/3004/made. [Accessed on: 17-04-2023]</w:t>
      </w:r>
    </w:p>
    <w:p w14:paraId="4880F2E1" w14:textId="77777777" w:rsidR="007118EC" w:rsidRPr="003E5C14" w:rsidRDefault="007118EC" w:rsidP="00A967BF">
      <w:pPr>
        <w:spacing w:line="360" w:lineRule="auto"/>
        <w:jc w:val="both"/>
        <w:rPr>
          <w:rFonts w:ascii="Times New Roman" w:hAnsi="Times New Roman" w:cs="Times New Roman"/>
          <w:color w:val="000000" w:themeColor="text1"/>
          <w:sz w:val="24"/>
          <w:szCs w:val="24"/>
          <w:lang w:val="en-GB"/>
        </w:rPr>
      </w:pPr>
      <w:r w:rsidRPr="003E5C14">
        <w:rPr>
          <w:rFonts w:ascii="Times New Roman" w:hAnsi="Times New Roman" w:cs="Times New Roman"/>
          <w:color w:val="000000" w:themeColor="text1"/>
          <w:sz w:val="24"/>
          <w:szCs w:val="24"/>
          <w:lang w:val="en-GB"/>
        </w:rPr>
        <w:lastRenderedPageBreak/>
        <w:t xml:space="preserve">legislation.gov.uk (2023), </w:t>
      </w:r>
      <w:r w:rsidRPr="003E5C14">
        <w:rPr>
          <w:rFonts w:ascii="Times New Roman" w:hAnsi="Times New Roman" w:cs="Times New Roman"/>
          <w:i/>
          <w:color w:val="000000" w:themeColor="text1"/>
          <w:sz w:val="24"/>
          <w:szCs w:val="24"/>
          <w:lang w:val="en-GB"/>
        </w:rPr>
        <w:t>Employment Rights Act 1996</w:t>
      </w:r>
      <w:r w:rsidRPr="003E5C14">
        <w:rPr>
          <w:rFonts w:ascii="Times New Roman" w:hAnsi="Times New Roman" w:cs="Times New Roman"/>
          <w:color w:val="000000" w:themeColor="text1"/>
          <w:sz w:val="24"/>
          <w:szCs w:val="24"/>
          <w:lang w:val="en-GB"/>
        </w:rPr>
        <w:t xml:space="preserve"> Available at: https://www.legislation.gov.uk/ukpga/1996/18/contents. [Accessed on: 21-041-2023]</w:t>
      </w:r>
    </w:p>
    <w:p w14:paraId="15F28120" w14:textId="77777777" w:rsidR="007118EC" w:rsidRPr="003E5C14" w:rsidRDefault="007118EC" w:rsidP="0005594B">
      <w:pPr>
        <w:pStyle w:val="Normal1"/>
        <w:spacing w:line="360" w:lineRule="auto"/>
        <w:jc w:val="both"/>
        <w:rPr>
          <w:rFonts w:ascii="Times New Roman" w:eastAsia="Times New Roman" w:hAnsi="Times New Roman" w:cs="Times New Roman"/>
          <w:color w:val="000000" w:themeColor="text1"/>
          <w:sz w:val="24"/>
          <w:szCs w:val="24"/>
          <w:lang w:val="en-GB"/>
        </w:rPr>
      </w:pPr>
      <w:r w:rsidRPr="003E5C14">
        <w:rPr>
          <w:rFonts w:ascii="Times New Roman" w:eastAsia="Times New Roman" w:hAnsi="Times New Roman" w:cs="Times New Roman"/>
          <w:color w:val="000000" w:themeColor="text1"/>
          <w:sz w:val="24"/>
          <w:szCs w:val="24"/>
          <w:lang w:val="en-GB"/>
        </w:rPr>
        <w:t>McCann, P., Ortega-</w:t>
      </w:r>
      <w:proofErr w:type="spellStart"/>
      <w:r w:rsidRPr="003E5C14">
        <w:rPr>
          <w:rFonts w:ascii="Times New Roman" w:eastAsia="Times New Roman" w:hAnsi="Times New Roman" w:cs="Times New Roman"/>
          <w:color w:val="000000" w:themeColor="text1"/>
          <w:sz w:val="24"/>
          <w:szCs w:val="24"/>
          <w:lang w:val="en-GB"/>
        </w:rPr>
        <w:t>Argilés</w:t>
      </w:r>
      <w:proofErr w:type="spellEnd"/>
      <w:r w:rsidRPr="003E5C14">
        <w:rPr>
          <w:rFonts w:ascii="Times New Roman" w:eastAsia="Times New Roman" w:hAnsi="Times New Roman" w:cs="Times New Roman"/>
          <w:color w:val="000000" w:themeColor="text1"/>
          <w:sz w:val="24"/>
          <w:szCs w:val="24"/>
          <w:lang w:val="en-GB"/>
        </w:rPr>
        <w:t xml:space="preserve">, R., </w:t>
      </w:r>
      <w:proofErr w:type="spellStart"/>
      <w:r w:rsidRPr="003E5C14">
        <w:rPr>
          <w:rFonts w:ascii="Times New Roman" w:eastAsia="Times New Roman" w:hAnsi="Times New Roman" w:cs="Times New Roman"/>
          <w:color w:val="000000" w:themeColor="text1"/>
          <w:sz w:val="24"/>
          <w:szCs w:val="24"/>
          <w:lang w:val="en-GB"/>
        </w:rPr>
        <w:t>Sevinc</w:t>
      </w:r>
      <w:proofErr w:type="spellEnd"/>
      <w:r w:rsidRPr="003E5C14">
        <w:rPr>
          <w:rFonts w:ascii="Times New Roman" w:eastAsia="Times New Roman" w:hAnsi="Times New Roman" w:cs="Times New Roman"/>
          <w:color w:val="000000" w:themeColor="text1"/>
          <w:sz w:val="24"/>
          <w:szCs w:val="24"/>
          <w:lang w:val="en-GB"/>
        </w:rPr>
        <w:t>, D. and Cepeda-</w:t>
      </w:r>
      <w:proofErr w:type="spellStart"/>
      <w:r w:rsidRPr="003E5C14">
        <w:rPr>
          <w:rFonts w:ascii="Times New Roman" w:eastAsia="Times New Roman" w:hAnsi="Times New Roman" w:cs="Times New Roman"/>
          <w:color w:val="000000" w:themeColor="text1"/>
          <w:sz w:val="24"/>
          <w:szCs w:val="24"/>
          <w:lang w:val="en-GB"/>
        </w:rPr>
        <w:t>Zorrilla</w:t>
      </w:r>
      <w:proofErr w:type="spellEnd"/>
      <w:r w:rsidRPr="003E5C14">
        <w:rPr>
          <w:rFonts w:ascii="Times New Roman" w:eastAsia="Times New Roman" w:hAnsi="Times New Roman" w:cs="Times New Roman"/>
          <w:color w:val="000000" w:themeColor="text1"/>
          <w:sz w:val="24"/>
          <w:szCs w:val="24"/>
          <w:lang w:val="en-GB"/>
        </w:rPr>
        <w:t xml:space="preserve">, M., (2021). Rebalancing UK regional and industrial policy post-Brexit and post-COVID-19: Lessons learned and priorities for the future. </w:t>
      </w:r>
      <w:r w:rsidRPr="003E5C14">
        <w:rPr>
          <w:rFonts w:ascii="Times New Roman" w:eastAsia="Times New Roman" w:hAnsi="Times New Roman" w:cs="Times New Roman"/>
          <w:i/>
          <w:color w:val="000000" w:themeColor="text1"/>
          <w:sz w:val="24"/>
          <w:szCs w:val="24"/>
          <w:lang w:val="en-GB"/>
        </w:rPr>
        <w:t>Regional Studies</w:t>
      </w:r>
      <w:r w:rsidRPr="003E5C14">
        <w:rPr>
          <w:rFonts w:ascii="Times New Roman" w:eastAsia="Times New Roman" w:hAnsi="Times New Roman" w:cs="Times New Roman"/>
          <w:color w:val="000000" w:themeColor="text1"/>
          <w:sz w:val="24"/>
          <w:szCs w:val="24"/>
          <w:lang w:val="en-GB"/>
        </w:rPr>
        <w:t>, pp.1-13.</w:t>
      </w:r>
    </w:p>
    <w:p w14:paraId="135064DF" w14:textId="77777777" w:rsidR="007118EC" w:rsidRPr="003E5C14" w:rsidRDefault="007118EC" w:rsidP="00A967BF">
      <w:pPr>
        <w:spacing w:line="360" w:lineRule="auto"/>
        <w:jc w:val="both"/>
        <w:rPr>
          <w:rFonts w:ascii="Times New Roman" w:hAnsi="Times New Roman" w:cs="Times New Roman"/>
          <w:color w:val="000000" w:themeColor="text1"/>
          <w:sz w:val="24"/>
          <w:szCs w:val="24"/>
          <w:lang w:val="en-GB"/>
        </w:rPr>
      </w:pPr>
      <w:r w:rsidRPr="003E5C14">
        <w:rPr>
          <w:rFonts w:ascii="Times New Roman" w:hAnsi="Times New Roman" w:cs="Times New Roman"/>
          <w:color w:val="000000" w:themeColor="text1"/>
          <w:sz w:val="24"/>
          <w:szCs w:val="24"/>
          <w:lang w:val="en-GB"/>
        </w:rPr>
        <w:t xml:space="preserve">Mosley, L., Farkas, J., Shao, Y. and Fitzpatrick, R., (2022). </w:t>
      </w:r>
      <w:proofErr w:type="spellStart"/>
      <w:r w:rsidRPr="003E5C14">
        <w:rPr>
          <w:rFonts w:ascii="Times New Roman" w:hAnsi="Times New Roman" w:cs="Times New Roman"/>
          <w:color w:val="000000" w:themeColor="text1"/>
          <w:sz w:val="24"/>
          <w:szCs w:val="24"/>
          <w:lang w:val="en-GB"/>
        </w:rPr>
        <w:t>Monosulfidic</w:t>
      </w:r>
      <w:proofErr w:type="spellEnd"/>
      <w:r w:rsidRPr="003E5C14">
        <w:rPr>
          <w:rFonts w:ascii="Times New Roman" w:hAnsi="Times New Roman" w:cs="Times New Roman"/>
          <w:color w:val="000000" w:themeColor="text1"/>
          <w:sz w:val="24"/>
          <w:szCs w:val="24"/>
          <w:lang w:val="en-GB"/>
        </w:rPr>
        <w:t xml:space="preserve"> Black Ooze (MBO) formation, cycling and management in the Coorong. </w:t>
      </w:r>
      <w:r w:rsidRPr="003E5C14">
        <w:rPr>
          <w:rFonts w:ascii="Times New Roman" w:hAnsi="Times New Roman" w:cs="Times New Roman"/>
          <w:i/>
          <w:iCs/>
          <w:color w:val="000000" w:themeColor="text1"/>
          <w:sz w:val="24"/>
          <w:szCs w:val="24"/>
          <w:lang w:val="en-GB"/>
        </w:rPr>
        <w:t>University of Adelaide technical report</w:t>
      </w:r>
      <w:r w:rsidRPr="003E5C14">
        <w:rPr>
          <w:rFonts w:ascii="Times New Roman" w:hAnsi="Times New Roman" w:cs="Times New Roman"/>
          <w:color w:val="000000" w:themeColor="text1"/>
          <w:sz w:val="24"/>
          <w:szCs w:val="24"/>
          <w:lang w:val="en-GB"/>
        </w:rPr>
        <w:t>.</w:t>
      </w:r>
    </w:p>
    <w:p w14:paraId="0E3A73FD" w14:textId="77777777" w:rsidR="007118EC" w:rsidRPr="003E5C14" w:rsidRDefault="007118EC" w:rsidP="00A967BF">
      <w:pPr>
        <w:spacing w:line="360" w:lineRule="auto"/>
        <w:jc w:val="both"/>
        <w:rPr>
          <w:rFonts w:ascii="Times New Roman" w:hAnsi="Times New Roman" w:cs="Times New Roman"/>
          <w:color w:val="000000" w:themeColor="text1"/>
          <w:sz w:val="24"/>
          <w:szCs w:val="24"/>
          <w:lang w:val="en-GB"/>
        </w:rPr>
      </w:pPr>
      <w:r w:rsidRPr="003E5C14">
        <w:rPr>
          <w:rFonts w:ascii="Times New Roman" w:hAnsi="Times New Roman" w:cs="Times New Roman"/>
          <w:color w:val="000000" w:themeColor="text1"/>
          <w:sz w:val="24"/>
          <w:szCs w:val="24"/>
          <w:lang w:val="en-GB"/>
        </w:rPr>
        <w:t xml:space="preserve">ons.gov.uk (2022), </w:t>
      </w:r>
      <w:r w:rsidRPr="003E5C14">
        <w:rPr>
          <w:rFonts w:ascii="Times New Roman" w:hAnsi="Times New Roman" w:cs="Times New Roman"/>
          <w:i/>
          <w:color w:val="000000" w:themeColor="text1"/>
          <w:sz w:val="24"/>
          <w:szCs w:val="24"/>
          <w:lang w:val="en-GB"/>
        </w:rPr>
        <w:t xml:space="preserve">Consumer price inflation rates </w:t>
      </w:r>
      <w:r w:rsidRPr="003E5C14">
        <w:rPr>
          <w:rFonts w:ascii="Times New Roman" w:hAnsi="Times New Roman" w:cs="Times New Roman"/>
          <w:color w:val="000000" w:themeColor="text1"/>
          <w:sz w:val="24"/>
          <w:szCs w:val="24"/>
          <w:lang w:val="en-GB"/>
        </w:rPr>
        <w:t>Available at: https://www.ons.gov.uk/economy/inflationandpriceindices/bulletins/consumerpriceinflation/march2023#:~:text=The%20CPIH%20inflation%20rate%20is,down%20from%2013.4%25%20in%20February. [Accessed on: 21-041-2023]</w:t>
      </w:r>
    </w:p>
    <w:p w14:paraId="7380747E" w14:textId="77777777" w:rsidR="007118EC" w:rsidRPr="003E5C14" w:rsidRDefault="007118EC" w:rsidP="0005594B">
      <w:pPr>
        <w:pStyle w:val="Normal1"/>
        <w:spacing w:line="360" w:lineRule="auto"/>
        <w:jc w:val="both"/>
        <w:rPr>
          <w:rFonts w:ascii="Times New Roman" w:eastAsia="Times New Roman" w:hAnsi="Times New Roman" w:cs="Times New Roman"/>
          <w:color w:val="000000" w:themeColor="text1"/>
          <w:sz w:val="24"/>
          <w:szCs w:val="24"/>
          <w:lang w:val="en-GB"/>
        </w:rPr>
      </w:pPr>
      <w:r w:rsidRPr="003E5C14">
        <w:rPr>
          <w:rFonts w:ascii="Times New Roman" w:eastAsia="Times New Roman" w:hAnsi="Times New Roman" w:cs="Times New Roman"/>
          <w:color w:val="000000" w:themeColor="text1"/>
          <w:sz w:val="24"/>
          <w:szCs w:val="24"/>
          <w:lang w:val="en-GB"/>
        </w:rPr>
        <w:t xml:space="preserve">ons.gov.uk (2023), </w:t>
      </w:r>
      <w:r w:rsidRPr="003E5C14">
        <w:rPr>
          <w:rFonts w:ascii="Times New Roman" w:eastAsia="Times New Roman" w:hAnsi="Times New Roman" w:cs="Times New Roman"/>
          <w:i/>
          <w:color w:val="000000" w:themeColor="text1"/>
          <w:sz w:val="24"/>
          <w:szCs w:val="24"/>
          <w:lang w:val="en-GB"/>
        </w:rPr>
        <w:t>Employment in the UK: February 2023</w:t>
      </w:r>
      <w:r w:rsidRPr="003E5C14">
        <w:rPr>
          <w:rFonts w:ascii="Times New Roman" w:eastAsia="Times New Roman" w:hAnsi="Times New Roman" w:cs="Times New Roman"/>
          <w:color w:val="000000" w:themeColor="text1"/>
          <w:sz w:val="24"/>
          <w:szCs w:val="24"/>
          <w:lang w:val="en-GB"/>
        </w:rPr>
        <w:t xml:space="preserve"> Available at: https://www.ons.gov.uk/employmentandlabourmarket/peopleinwork/employmentandemployeetypes/bulletins/employmentintheuk/february2023. [Accessed on: 17-04-2023]</w:t>
      </w:r>
    </w:p>
    <w:p w14:paraId="2201FFD5" w14:textId="77777777" w:rsidR="007118EC" w:rsidRPr="003E5C14" w:rsidRDefault="007118EC" w:rsidP="0005594B">
      <w:pPr>
        <w:pStyle w:val="Normal1"/>
        <w:spacing w:line="360" w:lineRule="auto"/>
        <w:jc w:val="both"/>
        <w:rPr>
          <w:rFonts w:ascii="Times New Roman" w:eastAsia="Times New Roman" w:hAnsi="Times New Roman" w:cs="Times New Roman"/>
          <w:color w:val="000000" w:themeColor="text1"/>
          <w:sz w:val="24"/>
          <w:szCs w:val="24"/>
          <w:lang w:val="en-GB"/>
        </w:rPr>
      </w:pPr>
      <w:r w:rsidRPr="003E5C14">
        <w:rPr>
          <w:rFonts w:ascii="Times New Roman" w:eastAsia="Times New Roman" w:hAnsi="Times New Roman" w:cs="Times New Roman"/>
          <w:color w:val="000000" w:themeColor="text1"/>
          <w:sz w:val="24"/>
          <w:szCs w:val="24"/>
          <w:lang w:val="en-GB"/>
        </w:rPr>
        <w:t xml:space="preserve">Ormerod, P., (2020). Model Behaviour: How economists can shape the post-lockdown world. </w:t>
      </w:r>
      <w:r w:rsidRPr="003E5C14">
        <w:rPr>
          <w:rFonts w:ascii="Times New Roman" w:eastAsia="Times New Roman" w:hAnsi="Times New Roman" w:cs="Times New Roman"/>
          <w:i/>
          <w:color w:val="000000" w:themeColor="text1"/>
          <w:sz w:val="24"/>
          <w:szCs w:val="24"/>
          <w:lang w:val="en-GB"/>
        </w:rPr>
        <w:t>Institute of Economic Affairs, Briefing</w:t>
      </w:r>
      <w:r w:rsidRPr="003E5C14">
        <w:rPr>
          <w:rFonts w:ascii="Times New Roman" w:eastAsia="Times New Roman" w:hAnsi="Times New Roman" w:cs="Times New Roman"/>
          <w:color w:val="000000" w:themeColor="text1"/>
          <w:sz w:val="24"/>
          <w:szCs w:val="24"/>
          <w:lang w:val="en-GB"/>
        </w:rPr>
        <w:t xml:space="preserve">, </w:t>
      </w:r>
      <w:r w:rsidRPr="003E5C14">
        <w:rPr>
          <w:rFonts w:ascii="Times New Roman" w:eastAsia="Times New Roman" w:hAnsi="Times New Roman" w:cs="Times New Roman"/>
          <w:i/>
          <w:color w:val="000000" w:themeColor="text1"/>
          <w:sz w:val="24"/>
          <w:szCs w:val="24"/>
          <w:lang w:val="en-GB"/>
        </w:rPr>
        <w:t>4</w:t>
      </w:r>
      <w:r w:rsidRPr="003E5C14">
        <w:rPr>
          <w:rFonts w:ascii="Times New Roman" w:eastAsia="Times New Roman" w:hAnsi="Times New Roman" w:cs="Times New Roman"/>
          <w:color w:val="000000" w:themeColor="text1"/>
          <w:sz w:val="24"/>
          <w:szCs w:val="24"/>
          <w:lang w:val="en-GB"/>
        </w:rPr>
        <w:t>.</w:t>
      </w:r>
    </w:p>
    <w:p w14:paraId="41C0642C" w14:textId="77777777" w:rsidR="007118EC" w:rsidRPr="003E5C14" w:rsidRDefault="007118EC" w:rsidP="007118EC">
      <w:pPr>
        <w:pStyle w:val="Normal1"/>
        <w:spacing w:line="360" w:lineRule="auto"/>
        <w:jc w:val="both"/>
        <w:rPr>
          <w:rFonts w:ascii="Times New Roman" w:eastAsia="Times New Roman" w:hAnsi="Times New Roman" w:cs="Times New Roman"/>
          <w:color w:val="000000" w:themeColor="text1"/>
          <w:sz w:val="24"/>
          <w:szCs w:val="24"/>
          <w:lang w:val="en-GB"/>
        </w:rPr>
      </w:pPr>
      <w:r w:rsidRPr="003E5C14">
        <w:rPr>
          <w:rFonts w:ascii="Times New Roman" w:eastAsia="Times New Roman" w:hAnsi="Times New Roman" w:cs="Times New Roman"/>
          <w:color w:val="000000" w:themeColor="text1"/>
          <w:sz w:val="24"/>
          <w:szCs w:val="24"/>
          <w:lang w:val="en-GB"/>
        </w:rPr>
        <w:t>Pan, Y., Chen, Y., Wu, K., Chen, Z., Liu, S., Cao, X., Cheong, W.C., Meng, T., Luo, J., Zheng, L. and Liu, C., (2019). Regulating the coordination structure of single-atom Fe-N x C y catalytic sites for benzene oxidation. Nature communications, 10(1), p.4290.</w:t>
      </w:r>
    </w:p>
    <w:p w14:paraId="0CCFC501" w14:textId="77777777" w:rsidR="007118EC" w:rsidRPr="003E5C14" w:rsidRDefault="007118EC" w:rsidP="00A967BF">
      <w:pPr>
        <w:spacing w:line="360" w:lineRule="auto"/>
        <w:jc w:val="both"/>
        <w:rPr>
          <w:rFonts w:ascii="Times New Roman" w:hAnsi="Times New Roman" w:cs="Times New Roman"/>
          <w:color w:val="000000" w:themeColor="text1"/>
          <w:sz w:val="24"/>
          <w:szCs w:val="24"/>
          <w:lang w:val="en-GB"/>
        </w:rPr>
      </w:pPr>
      <w:r w:rsidRPr="003E5C14">
        <w:rPr>
          <w:rFonts w:ascii="Times New Roman" w:hAnsi="Times New Roman" w:cs="Times New Roman"/>
          <w:color w:val="000000" w:themeColor="text1"/>
          <w:sz w:val="24"/>
          <w:szCs w:val="24"/>
          <w:lang w:val="en-GB"/>
        </w:rPr>
        <w:t xml:space="preserve">peoplemanagement.co.uk (2023), </w:t>
      </w:r>
      <w:r w:rsidRPr="003E5C14">
        <w:rPr>
          <w:rFonts w:ascii="Times New Roman" w:hAnsi="Times New Roman" w:cs="Times New Roman"/>
          <w:i/>
          <w:color w:val="000000" w:themeColor="text1"/>
          <w:sz w:val="24"/>
          <w:szCs w:val="24"/>
          <w:lang w:val="en-GB"/>
        </w:rPr>
        <w:t xml:space="preserve">New employment laws for 2023 </w:t>
      </w:r>
      <w:r w:rsidRPr="003E5C14">
        <w:rPr>
          <w:rFonts w:ascii="Times New Roman" w:hAnsi="Times New Roman" w:cs="Times New Roman"/>
          <w:color w:val="000000" w:themeColor="text1"/>
          <w:sz w:val="24"/>
          <w:szCs w:val="24"/>
          <w:lang w:val="en-GB"/>
        </w:rPr>
        <w:t>Available at: https://www.peoplemanagement.co.uk/article/1810546/new-employment-laws-2023. [Accessed on: 21-041-2023]</w:t>
      </w:r>
    </w:p>
    <w:p w14:paraId="19C562C0" w14:textId="77777777" w:rsidR="007118EC" w:rsidRPr="003E5C14" w:rsidRDefault="007118EC" w:rsidP="0005594B">
      <w:pPr>
        <w:pStyle w:val="Normal1"/>
        <w:spacing w:line="360" w:lineRule="auto"/>
        <w:jc w:val="both"/>
        <w:rPr>
          <w:rFonts w:ascii="Times New Roman" w:eastAsia="Times New Roman" w:hAnsi="Times New Roman" w:cs="Times New Roman"/>
          <w:color w:val="000000" w:themeColor="text1"/>
          <w:sz w:val="24"/>
          <w:szCs w:val="24"/>
          <w:lang w:val="en-GB"/>
        </w:rPr>
      </w:pPr>
      <w:proofErr w:type="spellStart"/>
      <w:r w:rsidRPr="003E5C14">
        <w:rPr>
          <w:rFonts w:ascii="Times New Roman" w:eastAsia="Times New Roman" w:hAnsi="Times New Roman" w:cs="Times New Roman"/>
          <w:color w:val="000000" w:themeColor="text1"/>
          <w:sz w:val="24"/>
          <w:szCs w:val="24"/>
          <w:lang w:val="en-GB"/>
        </w:rPr>
        <w:t>Petetin</w:t>
      </w:r>
      <w:proofErr w:type="spellEnd"/>
      <w:r w:rsidRPr="003E5C14">
        <w:rPr>
          <w:rFonts w:ascii="Times New Roman" w:eastAsia="Times New Roman" w:hAnsi="Times New Roman" w:cs="Times New Roman"/>
          <w:color w:val="000000" w:themeColor="text1"/>
          <w:sz w:val="24"/>
          <w:szCs w:val="24"/>
          <w:lang w:val="en-GB"/>
        </w:rPr>
        <w:t xml:space="preserve">, L., (2020). The COVID-19 crisis: an opportunity to integrate food democracy into post-pandemic food systems. </w:t>
      </w:r>
      <w:r w:rsidRPr="003E5C14">
        <w:rPr>
          <w:rFonts w:ascii="Times New Roman" w:eastAsia="Times New Roman" w:hAnsi="Times New Roman" w:cs="Times New Roman"/>
          <w:i/>
          <w:color w:val="000000" w:themeColor="text1"/>
          <w:sz w:val="24"/>
          <w:szCs w:val="24"/>
          <w:lang w:val="en-GB"/>
        </w:rPr>
        <w:t>European Journal of Risk Regulation</w:t>
      </w:r>
      <w:r w:rsidRPr="003E5C14">
        <w:rPr>
          <w:rFonts w:ascii="Times New Roman" w:eastAsia="Times New Roman" w:hAnsi="Times New Roman" w:cs="Times New Roman"/>
          <w:color w:val="000000" w:themeColor="text1"/>
          <w:sz w:val="24"/>
          <w:szCs w:val="24"/>
          <w:lang w:val="en-GB"/>
        </w:rPr>
        <w:t>.</w:t>
      </w:r>
    </w:p>
    <w:p w14:paraId="446A19BF" w14:textId="77777777" w:rsidR="007118EC" w:rsidRPr="003E5C14" w:rsidRDefault="007118EC" w:rsidP="0005594B">
      <w:pPr>
        <w:pStyle w:val="Normal1"/>
        <w:spacing w:line="360" w:lineRule="auto"/>
        <w:jc w:val="both"/>
        <w:rPr>
          <w:rFonts w:ascii="Times New Roman" w:eastAsia="Times New Roman" w:hAnsi="Times New Roman" w:cs="Times New Roman"/>
          <w:color w:val="000000" w:themeColor="text1"/>
          <w:sz w:val="24"/>
          <w:szCs w:val="24"/>
          <w:lang w:val="en-GB"/>
        </w:rPr>
      </w:pPr>
      <w:proofErr w:type="spellStart"/>
      <w:r w:rsidRPr="003E5C14">
        <w:rPr>
          <w:rFonts w:ascii="Times New Roman" w:eastAsia="Times New Roman" w:hAnsi="Times New Roman" w:cs="Times New Roman"/>
          <w:color w:val="000000" w:themeColor="text1"/>
          <w:sz w:val="24"/>
          <w:szCs w:val="24"/>
          <w:lang w:val="en-GB"/>
        </w:rPr>
        <w:t>Puchert</w:t>
      </w:r>
      <w:proofErr w:type="spellEnd"/>
      <w:r w:rsidRPr="003E5C14">
        <w:rPr>
          <w:rFonts w:ascii="Times New Roman" w:eastAsia="Times New Roman" w:hAnsi="Times New Roman" w:cs="Times New Roman"/>
          <w:color w:val="000000" w:themeColor="text1"/>
          <w:sz w:val="24"/>
          <w:szCs w:val="24"/>
          <w:lang w:val="en-GB"/>
        </w:rPr>
        <w:t xml:space="preserve">, J.I., van Niekerk, R. and Viljoen, K., (2022). An evaluation of an apprentice selection process. </w:t>
      </w:r>
      <w:r w:rsidRPr="003E5C14">
        <w:rPr>
          <w:rFonts w:ascii="Times New Roman" w:eastAsia="Times New Roman" w:hAnsi="Times New Roman" w:cs="Times New Roman"/>
          <w:i/>
          <w:color w:val="000000" w:themeColor="text1"/>
          <w:sz w:val="24"/>
          <w:szCs w:val="24"/>
          <w:lang w:val="en-GB"/>
        </w:rPr>
        <w:t xml:space="preserve">Acta </w:t>
      </w:r>
      <w:proofErr w:type="spellStart"/>
      <w:r w:rsidRPr="003E5C14">
        <w:rPr>
          <w:rFonts w:ascii="Times New Roman" w:eastAsia="Times New Roman" w:hAnsi="Times New Roman" w:cs="Times New Roman"/>
          <w:i/>
          <w:color w:val="000000" w:themeColor="text1"/>
          <w:sz w:val="24"/>
          <w:szCs w:val="24"/>
          <w:lang w:val="en-GB"/>
        </w:rPr>
        <w:t>Commercii</w:t>
      </w:r>
      <w:proofErr w:type="spellEnd"/>
      <w:r w:rsidRPr="003E5C14">
        <w:rPr>
          <w:rFonts w:ascii="Times New Roman" w:eastAsia="Times New Roman" w:hAnsi="Times New Roman" w:cs="Times New Roman"/>
          <w:color w:val="000000" w:themeColor="text1"/>
          <w:sz w:val="24"/>
          <w:szCs w:val="24"/>
          <w:lang w:val="en-GB"/>
        </w:rPr>
        <w:t xml:space="preserve">, </w:t>
      </w:r>
      <w:r w:rsidRPr="003E5C14">
        <w:rPr>
          <w:rFonts w:ascii="Times New Roman" w:eastAsia="Times New Roman" w:hAnsi="Times New Roman" w:cs="Times New Roman"/>
          <w:i/>
          <w:color w:val="000000" w:themeColor="text1"/>
          <w:sz w:val="24"/>
          <w:szCs w:val="24"/>
          <w:lang w:val="en-GB"/>
        </w:rPr>
        <w:t>22</w:t>
      </w:r>
      <w:r w:rsidRPr="003E5C14">
        <w:rPr>
          <w:rFonts w:ascii="Times New Roman" w:eastAsia="Times New Roman" w:hAnsi="Times New Roman" w:cs="Times New Roman"/>
          <w:color w:val="000000" w:themeColor="text1"/>
          <w:sz w:val="24"/>
          <w:szCs w:val="24"/>
          <w:lang w:val="en-GB"/>
        </w:rPr>
        <w:t>(1), pp.1-13.</w:t>
      </w:r>
    </w:p>
    <w:p w14:paraId="356A7E7E" w14:textId="77777777" w:rsidR="007118EC" w:rsidRPr="003E5C14" w:rsidRDefault="007118EC" w:rsidP="0005594B">
      <w:pPr>
        <w:pStyle w:val="Normal1"/>
        <w:spacing w:line="360" w:lineRule="auto"/>
        <w:jc w:val="both"/>
        <w:rPr>
          <w:rFonts w:ascii="Times New Roman" w:eastAsia="Times New Roman" w:hAnsi="Times New Roman" w:cs="Times New Roman"/>
          <w:color w:val="000000" w:themeColor="text1"/>
          <w:sz w:val="24"/>
          <w:szCs w:val="24"/>
          <w:lang w:val="en-GB"/>
        </w:rPr>
      </w:pPr>
      <w:proofErr w:type="spellStart"/>
      <w:r w:rsidRPr="003E5C14">
        <w:rPr>
          <w:rFonts w:ascii="Times New Roman" w:eastAsia="Times New Roman" w:hAnsi="Times New Roman" w:cs="Times New Roman"/>
          <w:color w:val="000000" w:themeColor="text1"/>
          <w:sz w:val="24"/>
          <w:szCs w:val="24"/>
          <w:lang w:val="en-GB"/>
        </w:rPr>
        <w:t>Ramhit</w:t>
      </w:r>
      <w:proofErr w:type="spellEnd"/>
      <w:r w:rsidRPr="003E5C14">
        <w:rPr>
          <w:rFonts w:ascii="Times New Roman" w:eastAsia="Times New Roman" w:hAnsi="Times New Roman" w:cs="Times New Roman"/>
          <w:color w:val="000000" w:themeColor="text1"/>
          <w:sz w:val="24"/>
          <w:szCs w:val="24"/>
          <w:lang w:val="en-GB"/>
        </w:rPr>
        <w:t xml:space="preserve">, K.S., (2019). The impact of job description and career prospect on job satisfaction: A quantitative study in Mauritius. </w:t>
      </w:r>
      <w:r w:rsidRPr="003E5C14">
        <w:rPr>
          <w:rFonts w:ascii="Times New Roman" w:eastAsia="Times New Roman" w:hAnsi="Times New Roman" w:cs="Times New Roman"/>
          <w:i/>
          <w:color w:val="000000" w:themeColor="text1"/>
          <w:sz w:val="24"/>
          <w:szCs w:val="24"/>
          <w:lang w:val="en-GB"/>
        </w:rPr>
        <w:t>SA Journal of Human Resource Management</w:t>
      </w:r>
      <w:r w:rsidRPr="003E5C14">
        <w:rPr>
          <w:rFonts w:ascii="Times New Roman" w:eastAsia="Times New Roman" w:hAnsi="Times New Roman" w:cs="Times New Roman"/>
          <w:color w:val="000000" w:themeColor="text1"/>
          <w:sz w:val="24"/>
          <w:szCs w:val="24"/>
          <w:lang w:val="en-GB"/>
        </w:rPr>
        <w:t xml:space="preserve">, </w:t>
      </w:r>
      <w:r w:rsidRPr="003E5C14">
        <w:rPr>
          <w:rFonts w:ascii="Times New Roman" w:eastAsia="Times New Roman" w:hAnsi="Times New Roman" w:cs="Times New Roman"/>
          <w:i/>
          <w:color w:val="000000" w:themeColor="text1"/>
          <w:sz w:val="24"/>
          <w:szCs w:val="24"/>
          <w:lang w:val="en-GB"/>
        </w:rPr>
        <w:t>17</w:t>
      </w:r>
      <w:r w:rsidRPr="003E5C14">
        <w:rPr>
          <w:rFonts w:ascii="Times New Roman" w:eastAsia="Times New Roman" w:hAnsi="Times New Roman" w:cs="Times New Roman"/>
          <w:color w:val="000000" w:themeColor="text1"/>
          <w:sz w:val="24"/>
          <w:szCs w:val="24"/>
          <w:lang w:val="en-GB"/>
        </w:rPr>
        <w:t>(1), pp.1-7.</w:t>
      </w:r>
    </w:p>
    <w:p w14:paraId="518373E6" w14:textId="77777777" w:rsidR="007118EC" w:rsidRPr="003E5C14" w:rsidRDefault="007118EC" w:rsidP="0005594B">
      <w:pPr>
        <w:pStyle w:val="Normal1"/>
        <w:spacing w:line="360" w:lineRule="auto"/>
        <w:jc w:val="both"/>
        <w:rPr>
          <w:rFonts w:ascii="Times New Roman" w:eastAsia="Times New Roman" w:hAnsi="Times New Roman" w:cs="Times New Roman"/>
          <w:color w:val="000000" w:themeColor="text1"/>
          <w:sz w:val="24"/>
          <w:szCs w:val="24"/>
          <w:lang w:val="en-GB"/>
        </w:rPr>
      </w:pPr>
      <w:r w:rsidRPr="003E5C14">
        <w:rPr>
          <w:rFonts w:ascii="Times New Roman" w:eastAsia="Times New Roman" w:hAnsi="Times New Roman" w:cs="Times New Roman"/>
          <w:color w:val="000000" w:themeColor="text1"/>
          <w:sz w:val="24"/>
          <w:szCs w:val="24"/>
          <w:lang w:val="en-GB"/>
        </w:rPr>
        <w:t>service.gov.uk (2022), UK – Germany Bilateral: Collaborative R&amp;D Available athttps://apply-for-innovation-funding.service.gov.uk/competition/1451/overview/0f92dc88-1dce-457d-8f36-de9e738566f0. [Accessed on: 17-04-2023]</w:t>
      </w:r>
    </w:p>
    <w:p w14:paraId="3B022D60" w14:textId="77777777" w:rsidR="007118EC" w:rsidRPr="003E5C14" w:rsidRDefault="007118EC" w:rsidP="00A967BF">
      <w:pPr>
        <w:spacing w:line="360" w:lineRule="auto"/>
        <w:jc w:val="both"/>
        <w:rPr>
          <w:rFonts w:ascii="Times New Roman" w:hAnsi="Times New Roman" w:cs="Times New Roman"/>
          <w:color w:val="000000" w:themeColor="text1"/>
          <w:sz w:val="24"/>
          <w:szCs w:val="24"/>
          <w:lang w:val="en-GB"/>
        </w:rPr>
      </w:pPr>
      <w:r w:rsidRPr="003E5C14">
        <w:rPr>
          <w:rFonts w:ascii="Times New Roman" w:hAnsi="Times New Roman" w:cs="Times New Roman"/>
          <w:color w:val="000000" w:themeColor="text1"/>
          <w:sz w:val="24"/>
          <w:szCs w:val="24"/>
          <w:lang w:val="en-GB"/>
        </w:rPr>
        <w:t>Shen, K., Sun, K. and Zhao, Y., (2022). Simulation of Emission Spectra of Transition Metal Dichalcogenide Monolayers with the Multimode Brownian Oscillator Model. </w:t>
      </w:r>
      <w:r w:rsidRPr="003E5C14">
        <w:rPr>
          <w:rFonts w:ascii="Times New Roman" w:hAnsi="Times New Roman" w:cs="Times New Roman"/>
          <w:i/>
          <w:iCs/>
          <w:color w:val="000000" w:themeColor="text1"/>
          <w:sz w:val="24"/>
          <w:szCs w:val="24"/>
          <w:lang w:val="en-GB"/>
        </w:rPr>
        <w:t>The Journal of Physical Chemistry A</w:t>
      </w:r>
      <w:r w:rsidRPr="003E5C14">
        <w:rPr>
          <w:rFonts w:ascii="Times New Roman" w:hAnsi="Times New Roman" w:cs="Times New Roman"/>
          <w:color w:val="000000" w:themeColor="text1"/>
          <w:sz w:val="24"/>
          <w:szCs w:val="24"/>
          <w:lang w:val="en-GB"/>
        </w:rPr>
        <w:t>, </w:t>
      </w:r>
      <w:r w:rsidRPr="003E5C14">
        <w:rPr>
          <w:rFonts w:ascii="Times New Roman" w:hAnsi="Times New Roman" w:cs="Times New Roman"/>
          <w:i/>
          <w:iCs/>
          <w:color w:val="000000" w:themeColor="text1"/>
          <w:sz w:val="24"/>
          <w:szCs w:val="24"/>
          <w:lang w:val="en-GB"/>
        </w:rPr>
        <w:t>126</w:t>
      </w:r>
      <w:r w:rsidRPr="003E5C14">
        <w:rPr>
          <w:rFonts w:ascii="Times New Roman" w:hAnsi="Times New Roman" w:cs="Times New Roman"/>
          <w:color w:val="000000" w:themeColor="text1"/>
          <w:sz w:val="24"/>
          <w:szCs w:val="24"/>
          <w:lang w:val="en-GB"/>
        </w:rPr>
        <w:t>(17), pp.2706-2715.</w:t>
      </w:r>
    </w:p>
    <w:p w14:paraId="5D938827" w14:textId="77777777" w:rsidR="007118EC" w:rsidRPr="003E5C14" w:rsidRDefault="007118EC" w:rsidP="0005594B">
      <w:pPr>
        <w:pStyle w:val="Normal1"/>
        <w:spacing w:line="360" w:lineRule="auto"/>
        <w:jc w:val="both"/>
        <w:rPr>
          <w:rFonts w:ascii="Times New Roman" w:eastAsia="Times New Roman" w:hAnsi="Times New Roman" w:cs="Times New Roman"/>
          <w:color w:val="000000" w:themeColor="text1"/>
          <w:sz w:val="24"/>
          <w:szCs w:val="24"/>
          <w:lang w:val="en-GB"/>
        </w:rPr>
      </w:pPr>
      <w:proofErr w:type="spellStart"/>
      <w:r w:rsidRPr="003E5C14">
        <w:rPr>
          <w:rFonts w:ascii="Times New Roman" w:eastAsia="Times New Roman" w:hAnsi="Times New Roman" w:cs="Times New Roman"/>
          <w:color w:val="000000" w:themeColor="text1"/>
          <w:sz w:val="24"/>
          <w:szCs w:val="24"/>
          <w:lang w:val="en-GB"/>
        </w:rPr>
        <w:lastRenderedPageBreak/>
        <w:t>Skakni</w:t>
      </w:r>
      <w:proofErr w:type="spellEnd"/>
      <w:r w:rsidRPr="003E5C14">
        <w:rPr>
          <w:rFonts w:ascii="Times New Roman" w:eastAsia="Times New Roman" w:hAnsi="Times New Roman" w:cs="Times New Roman"/>
          <w:color w:val="000000" w:themeColor="text1"/>
          <w:sz w:val="24"/>
          <w:szCs w:val="24"/>
          <w:lang w:val="en-GB"/>
        </w:rPr>
        <w:t xml:space="preserve">, I., Inouye, K. and McAlpine, L., (2022). PhD holders entering non-academic workplaces: organisational culture shock. </w:t>
      </w:r>
      <w:r w:rsidRPr="003E5C14">
        <w:rPr>
          <w:rFonts w:ascii="Times New Roman" w:eastAsia="Times New Roman" w:hAnsi="Times New Roman" w:cs="Times New Roman"/>
          <w:i/>
          <w:color w:val="000000" w:themeColor="text1"/>
          <w:sz w:val="24"/>
          <w:szCs w:val="24"/>
          <w:lang w:val="en-GB"/>
        </w:rPr>
        <w:t>Studies in Higher Education</w:t>
      </w:r>
      <w:r w:rsidRPr="003E5C14">
        <w:rPr>
          <w:rFonts w:ascii="Times New Roman" w:eastAsia="Times New Roman" w:hAnsi="Times New Roman" w:cs="Times New Roman"/>
          <w:color w:val="000000" w:themeColor="text1"/>
          <w:sz w:val="24"/>
          <w:szCs w:val="24"/>
          <w:lang w:val="en-GB"/>
        </w:rPr>
        <w:t xml:space="preserve">, </w:t>
      </w:r>
      <w:r w:rsidRPr="003E5C14">
        <w:rPr>
          <w:rFonts w:ascii="Times New Roman" w:eastAsia="Times New Roman" w:hAnsi="Times New Roman" w:cs="Times New Roman"/>
          <w:i/>
          <w:color w:val="000000" w:themeColor="text1"/>
          <w:sz w:val="24"/>
          <w:szCs w:val="24"/>
          <w:lang w:val="en-GB"/>
        </w:rPr>
        <w:t>47</w:t>
      </w:r>
      <w:r w:rsidRPr="003E5C14">
        <w:rPr>
          <w:rFonts w:ascii="Times New Roman" w:eastAsia="Times New Roman" w:hAnsi="Times New Roman" w:cs="Times New Roman"/>
          <w:color w:val="000000" w:themeColor="text1"/>
          <w:sz w:val="24"/>
          <w:szCs w:val="24"/>
          <w:lang w:val="en-GB"/>
        </w:rPr>
        <w:t>(6), pp.1271-1283.</w:t>
      </w:r>
    </w:p>
    <w:p w14:paraId="7FDB168F" w14:textId="77777777" w:rsidR="007118EC" w:rsidRPr="003E5C14" w:rsidRDefault="007118EC" w:rsidP="0005594B">
      <w:pPr>
        <w:pStyle w:val="Normal1"/>
        <w:spacing w:line="360" w:lineRule="auto"/>
        <w:jc w:val="both"/>
        <w:rPr>
          <w:rFonts w:ascii="Times New Roman" w:eastAsia="Times New Roman" w:hAnsi="Times New Roman" w:cs="Times New Roman"/>
          <w:color w:val="000000" w:themeColor="text1"/>
          <w:sz w:val="24"/>
          <w:szCs w:val="24"/>
          <w:lang w:val="en-GB"/>
        </w:rPr>
      </w:pPr>
      <w:r w:rsidRPr="003E5C14">
        <w:rPr>
          <w:rFonts w:ascii="Times New Roman" w:eastAsia="Times New Roman" w:hAnsi="Times New Roman" w:cs="Times New Roman"/>
          <w:color w:val="000000" w:themeColor="text1"/>
          <w:sz w:val="24"/>
          <w:szCs w:val="24"/>
          <w:lang w:val="en-GB"/>
        </w:rPr>
        <w:t xml:space="preserve">Statista (2022), </w:t>
      </w:r>
      <w:r w:rsidRPr="003E5C14">
        <w:rPr>
          <w:rFonts w:ascii="Times New Roman" w:eastAsia="Times New Roman" w:hAnsi="Times New Roman" w:cs="Times New Roman"/>
          <w:i/>
          <w:color w:val="000000" w:themeColor="text1"/>
          <w:sz w:val="24"/>
          <w:szCs w:val="24"/>
          <w:lang w:val="en-GB"/>
        </w:rPr>
        <w:t xml:space="preserve">Industry revenue of “manufacture of bread, fresh pastry goods and </w:t>
      </w:r>
      <w:proofErr w:type="gramStart"/>
      <w:r w:rsidRPr="003E5C14">
        <w:rPr>
          <w:rFonts w:ascii="Times New Roman" w:eastAsia="Times New Roman" w:hAnsi="Times New Roman" w:cs="Times New Roman"/>
          <w:i/>
          <w:color w:val="000000" w:themeColor="text1"/>
          <w:sz w:val="24"/>
          <w:szCs w:val="24"/>
          <w:lang w:val="en-GB"/>
        </w:rPr>
        <w:t>cakes“ in</w:t>
      </w:r>
      <w:proofErr w:type="gramEnd"/>
      <w:r w:rsidRPr="003E5C14">
        <w:rPr>
          <w:rFonts w:ascii="Times New Roman" w:eastAsia="Times New Roman" w:hAnsi="Times New Roman" w:cs="Times New Roman"/>
          <w:i/>
          <w:color w:val="000000" w:themeColor="text1"/>
          <w:sz w:val="24"/>
          <w:szCs w:val="24"/>
          <w:lang w:val="en-GB"/>
        </w:rPr>
        <w:t xml:space="preserve"> Spain from 2012 to 2025</w:t>
      </w:r>
      <w:r w:rsidRPr="003E5C14">
        <w:rPr>
          <w:rFonts w:ascii="Times New Roman" w:eastAsia="Times New Roman" w:hAnsi="Times New Roman" w:cs="Times New Roman"/>
          <w:color w:val="000000" w:themeColor="text1"/>
          <w:sz w:val="24"/>
          <w:szCs w:val="24"/>
          <w:lang w:val="en-GB"/>
        </w:rPr>
        <w:t xml:space="preserve"> Available at: https://www.statista.com/forecasts/396500/manufacture-of-bread-fresh-pastry-goods-and-cakes-revenue-in-spain. [Accessed on: 7-04-2023]</w:t>
      </w:r>
    </w:p>
    <w:p w14:paraId="12FD565A" w14:textId="77777777" w:rsidR="007118EC" w:rsidRPr="003E5C14" w:rsidRDefault="007118EC" w:rsidP="0005594B">
      <w:pPr>
        <w:pStyle w:val="Normal1"/>
        <w:spacing w:line="360" w:lineRule="auto"/>
        <w:jc w:val="both"/>
        <w:rPr>
          <w:rFonts w:ascii="Times New Roman" w:eastAsia="Times New Roman" w:hAnsi="Times New Roman" w:cs="Times New Roman"/>
          <w:color w:val="000000" w:themeColor="text1"/>
          <w:sz w:val="24"/>
          <w:szCs w:val="24"/>
          <w:lang w:val="en-GB"/>
        </w:rPr>
      </w:pPr>
      <w:r w:rsidRPr="003E5C14">
        <w:rPr>
          <w:rFonts w:ascii="Times New Roman" w:eastAsia="Times New Roman" w:hAnsi="Times New Roman" w:cs="Times New Roman"/>
          <w:color w:val="000000" w:themeColor="text1"/>
          <w:sz w:val="24"/>
          <w:szCs w:val="24"/>
          <w:lang w:val="en-GB"/>
        </w:rPr>
        <w:t xml:space="preserve">Statista (2022), </w:t>
      </w:r>
      <w:r w:rsidRPr="003E5C14">
        <w:rPr>
          <w:rFonts w:ascii="Times New Roman" w:eastAsia="Times New Roman" w:hAnsi="Times New Roman" w:cs="Times New Roman"/>
          <w:i/>
          <w:color w:val="000000" w:themeColor="text1"/>
          <w:sz w:val="24"/>
          <w:szCs w:val="24"/>
          <w:lang w:val="en-GB"/>
        </w:rPr>
        <w:t>Largest fall in UK employment since financial crisis</w:t>
      </w:r>
      <w:r w:rsidRPr="003E5C14">
        <w:rPr>
          <w:rFonts w:ascii="Times New Roman" w:eastAsia="Times New Roman" w:hAnsi="Times New Roman" w:cs="Times New Roman"/>
          <w:color w:val="000000" w:themeColor="text1"/>
          <w:sz w:val="24"/>
          <w:szCs w:val="24"/>
          <w:lang w:val="en-GB"/>
        </w:rPr>
        <w:t xml:space="preserve"> Available at: https://www.statista.com/chart/22523/uk-quarterly-change-in-employment-percent/. [Accessed on: 17-04-2023]</w:t>
      </w:r>
    </w:p>
    <w:p w14:paraId="1BE66B7A" w14:textId="77777777" w:rsidR="007118EC" w:rsidRPr="003E5C14" w:rsidRDefault="007118EC" w:rsidP="0005594B">
      <w:pPr>
        <w:pStyle w:val="Normal1"/>
        <w:spacing w:line="360" w:lineRule="auto"/>
        <w:jc w:val="both"/>
        <w:rPr>
          <w:rFonts w:ascii="Times New Roman" w:eastAsia="Times New Roman" w:hAnsi="Times New Roman" w:cs="Times New Roman"/>
          <w:color w:val="000000" w:themeColor="text1"/>
          <w:sz w:val="24"/>
          <w:szCs w:val="24"/>
          <w:lang w:val="en-GB"/>
        </w:rPr>
      </w:pPr>
      <w:r w:rsidRPr="003E5C14">
        <w:rPr>
          <w:rFonts w:ascii="Times New Roman" w:eastAsia="Times New Roman" w:hAnsi="Times New Roman" w:cs="Times New Roman"/>
          <w:color w:val="000000" w:themeColor="text1"/>
          <w:sz w:val="24"/>
          <w:szCs w:val="24"/>
          <w:lang w:val="en-GB"/>
        </w:rPr>
        <w:t xml:space="preserve">Statista (2022), </w:t>
      </w:r>
      <w:r w:rsidRPr="003E5C14">
        <w:rPr>
          <w:rFonts w:ascii="Times New Roman" w:eastAsia="Times New Roman" w:hAnsi="Times New Roman" w:cs="Times New Roman"/>
          <w:i/>
          <w:color w:val="000000" w:themeColor="text1"/>
          <w:sz w:val="24"/>
          <w:szCs w:val="24"/>
          <w:lang w:val="en-GB"/>
        </w:rPr>
        <w:t xml:space="preserve">Number of employees in the IT, </w:t>
      </w:r>
      <w:proofErr w:type="gramStart"/>
      <w:r w:rsidRPr="003E5C14">
        <w:rPr>
          <w:rFonts w:ascii="Times New Roman" w:eastAsia="Times New Roman" w:hAnsi="Times New Roman" w:cs="Times New Roman"/>
          <w:i/>
          <w:color w:val="000000" w:themeColor="text1"/>
          <w:sz w:val="24"/>
          <w:szCs w:val="24"/>
          <w:lang w:val="en-GB"/>
        </w:rPr>
        <w:t>software</w:t>
      </w:r>
      <w:proofErr w:type="gramEnd"/>
      <w:r w:rsidRPr="003E5C14">
        <w:rPr>
          <w:rFonts w:ascii="Times New Roman" w:eastAsia="Times New Roman" w:hAnsi="Times New Roman" w:cs="Times New Roman"/>
          <w:i/>
          <w:color w:val="000000" w:themeColor="text1"/>
          <w:sz w:val="24"/>
          <w:szCs w:val="24"/>
          <w:lang w:val="en-GB"/>
        </w:rPr>
        <w:t xml:space="preserve"> and computer services economy of United Kingdom (UK) from 2011 to 2021</w:t>
      </w:r>
      <w:r w:rsidRPr="003E5C14">
        <w:rPr>
          <w:rFonts w:ascii="Times New Roman" w:eastAsia="Times New Roman" w:hAnsi="Times New Roman" w:cs="Times New Roman"/>
          <w:color w:val="000000" w:themeColor="text1"/>
          <w:sz w:val="24"/>
          <w:szCs w:val="24"/>
          <w:lang w:val="en-GB"/>
        </w:rPr>
        <w:t xml:space="preserve"> Available at: https://www.statista.com/statistics/284968/it-software-and-computer-services-economy-employment-in-the-united-kingdom-uk/. [Accessed on: 17-04-2023]</w:t>
      </w:r>
    </w:p>
    <w:p w14:paraId="71B5E44F" w14:textId="77777777" w:rsidR="007118EC" w:rsidRPr="003E5C14" w:rsidRDefault="007118EC" w:rsidP="00A967BF">
      <w:pPr>
        <w:spacing w:line="360" w:lineRule="auto"/>
        <w:jc w:val="both"/>
        <w:rPr>
          <w:rFonts w:ascii="Times New Roman" w:hAnsi="Times New Roman" w:cs="Times New Roman"/>
          <w:color w:val="000000" w:themeColor="text1"/>
          <w:sz w:val="24"/>
          <w:szCs w:val="24"/>
          <w:lang w:val="en-GB"/>
        </w:rPr>
      </w:pPr>
      <w:proofErr w:type="spellStart"/>
      <w:r w:rsidRPr="003E5C14">
        <w:rPr>
          <w:rFonts w:ascii="Times New Roman" w:hAnsi="Times New Roman" w:cs="Times New Roman"/>
          <w:color w:val="000000" w:themeColor="text1"/>
          <w:sz w:val="24"/>
          <w:szCs w:val="24"/>
          <w:lang w:val="en-GB"/>
        </w:rPr>
        <w:t>statista</w:t>
      </w:r>
      <w:proofErr w:type="spellEnd"/>
      <w:r w:rsidRPr="003E5C14">
        <w:rPr>
          <w:rFonts w:ascii="Times New Roman" w:hAnsi="Times New Roman" w:cs="Times New Roman"/>
          <w:color w:val="000000" w:themeColor="text1"/>
          <w:sz w:val="24"/>
          <w:szCs w:val="24"/>
          <w:lang w:val="en-GB"/>
        </w:rPr>
        <w:t xml:space="preserve"> (2022), </w:t>
      </w:r>
      <w:r w:rsidRPr="003E5C14">
        <w:rPr>
          <w:rFonts w:ascii="Times New Roman" w:hAnsi="Times New Roman" w:cs="Times New Roman"/>
          <w:i/>
          <w:color w:val="000000" w:themeColor="text1"/>
          <w:sz w:val="24"/>
          <w:szCs w:val="24"/>
          <w:lang w:val="en-GB"/>
        </w:rPr>
        <w:t>United Kingdom: Real gross domestic product (GDP) growth rate from 2017 to 2027</w:t>
      </w:r>
      <w:r w:rsidRPr="003E5C14">
        <w:rPr>
          <w:rFonts w:ascii="Times New Roman" w:hAnsi="Times New Roman" w:cs="Times New Roman"/>
          <w:color w:val="000000" w:themeColor="text1"/>
          <w:sz w:val="24"/>
          <w:szCs w:val="24"/>
          <w:lang w:val="en-GB"/>
        </w:rPr>
        <w:t xml:space="preserve"> Available at: https://www.statista.com/statistics/263613/gross-domestic-product-gdp-growth-rate-in-the-united-kingdom/. [Accessed on: 21-041-2023]</w:t>
      </w:r>
    </w:p>
    <w:p w14:paraId="6A04A55B" w14:textId="77777777" w:rsidR="007118EC" w:rsidRPr="003E5C14" w:rsidRDefault="007118EC" w:rsidP="00A967BF">
      <w:pPr>
        <w:spacing w:line="360" w:lineRule="auto"/>
        <w:jc w:val="both"/>
        <w:rPr>
          <w:rFonts w:ascii="Times New Roman" w:hAnsi="Times New Roman" w:cs="Times New Roman"/>
          <w:color w:val="000000" w:themeColor="text1"/>
          <w:sz w:val="24"/>
          <w:szCs w:val="24"/>
          <w:lang w:val="en-GB"/>
        </w:rPr>
      </w:pPr>
      <w:proofErr w:type="spellStart"/>
      <w:r w:rsidRPr="003E5C14">
        <w:rPr>
          <w:rFonts w:ascii="Times New Roman" w:hAnsi="Times New Roman" w:cs="Times New Roman"/>
          <w:color w:val="000000" w:themeColor="text1"/>
          <w:sz w:val="24"/>
          <w:szCs w:val="24"/>
          <w:lang w:val="en-GB"/>
        </w:rPr>
        <w:t>theguardian</w:t>
      </w:r>
      <w:proofErr w:type="spellEnd"/>
      <w:r w:rsidRPr="003E5C14">
        <w:rPr>
          <w:rFonts w:ascii="Times New Roman" w:hAnsi="Times New Roman" w:cs="Times New Roman"/>
          <w:color w:val="000000" w:themeColor="text1"/>
          <w:sz w:val="24"/>
          <w:szCs w:val="24"/>
          <w:lang w:val="en-GB"/>
        </w:rPr>
        <w:t xml:space="preserve"> (2022), </w:t>
      </w:r>
      <w:r w:rsidRPr="003E5C14">
        <w:rPr>
          <w:rFonts w:ascii="Times New Roman" w:hAnsi="Times New Roman" w:cs="Times New Roman"/>
          <w:i/>
          <w:color w:val="000000" w:themeColor="text1"/>
          <w:sz w:val="24"/>
          <w:szCs w:val="24"/>
          <w:lang w:val="en-GB"/>
        </w:rPr>
        <w:t>Half of Australian managers have never hired a person with disability, survey shows</w:t>
      </w:r>
      <w:r w:rsidRPr="003E5C14">
        <w:rPr>
          <w:rFonts w:ascii="Times New Roman" w:hAnsi="Times New Roman" w:cs="Times New Roman"/>
          <w:color w:val="000000" w:themeColor="text1"/>
          <w:sz w:val="24"/>
          <w:szCs w:val="24"/>
          <w:lang w:val="en-GB"/>
        </w:rPr>
        <w:t xml:space="preserve"> Available at: https://www.theguardian.com/australia-news/2022/jul/13/more-than-40-of-australian-managers-have-never-hired-a-person-with-disability-survey-shows. [Accessed on: 21-041-2023]</w:t>
      </w:r>
    </w:p>
    <w:p w14:paraId="4F487B3C" w14:textId="77777777" w:rsidR="007118EC" w:rsidRPr="003E5C14" w:rsidRDefault="007118EC" w:rsidP="00A967BF">
      <w:pPr>
        <w:spacing w:line="360" w:lineRule="auto"/>
        <w:jc w:val="both"/>
        <w:rPr>
          <w:rFonts w:ascii="Times New Roman" w:hAnsi="Times New Roman" w:cs="Times New Roman"/>
          <w:color w:val="000000" w:themeColor="text1"/>
          <w:sz w:val="24"/>
          <w:szCs w:val="24"/>
          <w:lang w:val="en-GB"/>
        </w:rPr>
      </w:pPr>
      <w:proofErr w:type="spellStart"/>
      <w:r w:rsidRPr="003E5C14">
        <w:rPr>
          <w:rFonts w:ascii="Times New Roman" w:hAnsi="Times New Roman" w:cs="Times New Roman"/>
          <w:color w:val="000000" w:themeColor="text1"/>
          <w:sz w:val="24"/>
          <w:szCs w:val="24"/>
          <w:lang w:val="en-GB"/>
        </w:rPr>
        <w:t>theguardian</w:t>
      </w:r>
      <w:proofErr w:type="spellEnd"/>
      <w:r w:rsidRPr="003E5C14">
        <w:rPr>
          <w:rFonts w:ascii="Times New Roman" w:hAnsi="Times New Roman" w:cs="Times New Roman"/>
          <w:color w:val="000000" w:themeColor="text1"/>
          <w:sz w:val="24"/>
          <w:szCs w:val="24"/>
          <w:lang w:val="en-GB"/>
        </w:rPr>
        <w:t xml:space="preserve"> (2022), </w:t>
      </w:r>
      <w:r w:rsidRPr="003E5C14">
        <w:rPr>
          <w:rFonts w:ascii="Times New Roman" w:hAnsi="Times New Roman" w:cs="Times New Roman"/>
          <w:i/>
          <w:color w:val="000000" w:themeColor="text1"/>
          <w:sz w:val="24"/>
          <w:szCs w:val="24"/>
          <w:lang w:val="en-GB"/>
        </w:rPr>
        <w:t>How a big US bank laundered billions from Mexico's murderous drug gangs</w:t>
      </w:r>
      <w:r w:rsidRPr="003E5C14">
        <w:rPr>
          <w:rFonts w:ascii="Times New Roman" w:hAnsi="Times New Roman" w:cs="Times New Roman"/>
          <w:color w:val="000000" w:themeColor="text1"/>
          <w:sz w:val="24"/>
          <w:szCs w:val="24"/>
          <w:lang w:val="en-GB"/>
        </w:rPr>
        <w:t xml:space="preserve"> Available at: https://www.theguardian.com/world/2011/apr/03/us-bank-mexico-drug-gangs. [Accessed on: 21-041-2023]</w:t>
      </w:r>
    </w:p>
    <w:p w14:paraId="2AAC8B35" w14:textId="77777777" w:rsidR="007118EC" w:rsidRPr="003E5C14" w:rsidRDefault="007118EC" w:rsidP="00A967BF">
      <w:pPr>
        <w:spacing w:line="360" w:lineRule="auto"/>
        <w:jc w:val="both"/>
        <w:rPr>
          <w:rFonts w:ascii="Times New Roman" w:hAnsi="Times New Roman" w:cs="Times New Roman"/>
          <w:color w:val="000000" w:themeColor="text1"/>
          <w:sz w:val="24"/>
          <w:szCs w:val="24"/>
          <w:lang w:val="en-GB"/>
        </w:rPr>
      </w:pPr>
      <w:proofErr w:type="spellStart"/>
      <w:r w:rsidRPr="003E5C14">
        <w:rPr>
          <w:rFonts w:ascii="Times New Roman" w:hAnsi="Times New Roman" w:cs="Times New Roman"/>
          <w:color w:val="000000" w:themeColor="text1"/>
          <w:sz w:val="24"/>
          <w:szCs w:val="24"/>
          <w:lang w:val="en-GB"/>
        </w:rPr>
        <w:t>Theguardian</w:t>
      </w:r>
      <w:proofErr w:type="spellEnd"/>
      <w:r w:rsidRPr="003E5C14">
        <w:rPr>
          <w:rFonts w:ascii="Times New Roman" w:hAnsi="Times New Roman" w:cs="Times New Roman"/>
          <w:color w:val="000000" w:themeColor="text1"/>
          <w:sz w:val="24"/>
          <w:szCs w:val="24"/>
          <w:lang w:val="en-GB"/>
        </w:rPr>
        <w:t xml:space="preserve"> (2022), </w:t>
      </w:r>
      <w:r w:rsidRPr="003E5C14">
        <w:rPr>
          <w:rFonts w:ascii="Times New Roman" w:hAnsi="Times New Roman" w:cs="Times New Roman"/>
          <w:i/>
          <w:color w:val="000000" w:themeColor="text1"/>
          <w:sz w:val="24"/>
          <w:szCs w:val="24"/>
          <w:lang w:val="en-GB"/>
        </w:rPr>
        <w:t>Unemployment and employment statistics</w:t>
      </w:r>
      <w:r w:rsidRPr="003E5C14">
        <w:rPr>
          <w:rFonts w:ascii="Times New Roman" w:hAnsi="Times New Roman" w:cs="Times New Roman"/>
          <w:color w:val="000000" w:themeColor="text1"/>
          <w:sz w:val="24"/>
          <w:szCs w:val="24"/>
          <w:lang w:val="en-GB"/>
        </w:rPr>
        <w:t xml:space="preserve"> Available at: https://www.theguardian.com/business/unemployment-and-employment-statistics./ [Accessed on: 21-041-2023]</w:t>
      </w:r>
    </w:p>
    <w:p w14:paraId="38654500" w14:textId="77777777" w:rsidR="007118EC" w:rsidRPr="003E5C14" w:rsidRDefault="007118EC" w:rsidP="0005594B">
      <w:pPr>
        <w:pStyle w:val="Normal1"/>
        <w:spacing w:line="360" w:lineRule="auto"/>
        <w:jc w:val="both"/>
        <w:rPr>
          <w:rFonts w:ascii="Times New Roman" w:eastAsia="Times New Roman" w:hAnsi="Times New Roman" w:cs="Times New Roman"/>
          <w:color w:val="000000" w:themeColor="text1"/>
          <w:sz w:val="24"/>
          <w:szCs w:val="24"/>
          <w:lang w:val="en-GB"/>
        </w:rPr>
      </w:pPr>
      <w:proofErr w:type="spellStart"/>
      <w:r w:rsidRPr="003E5C14">
        <w:rPr>
          <w:rFonts w:ascii="Times New Roman" w:eastAsia="Times New Roman" w:hAnsi="Times New Roman" w:cs="Times New Roman"/>
          <w:color w:val="000000" w:themeColor="text1"/>
          <w:sz w:val="24"/>
          <w:szCs w:val="24"/>
          <w:lang w:val="en-GB"/>
        </w:rPr>
        <w:t>Theguardian</w:t>
      </w:r>
      <w:proofErr w:type="spellEnd"/>
      <w:r w:rsidRPr="003E5C14">
        <w:rPr>
          <w:rFonts w:ascii="Times New Roman" w:eastAsia="Times New Roman" w:hAnsi="Times New Roman" w:cs="Times New Roman"/>
          <w:color w:val="000000" w:themeColor="text1"/>
          <w:sz w:val="24"/>
          <w:szCs w:val="24"/>
          <w:lang w:val="en-GB"/>
        </w:rPr>
        <w:t xml:space="preserve"> (2023), Ten effective employee retention strategies Available at: https://recruiters.theguardian.com/advice/employee-retention. [Accessed on: 17-04-2023]</w:t>
      </w:r>
    </w:p>
    <w:p w14:paraId="2014D530" w14:textId="77777777" w:rsidR="007118EC" w:rsidRPr="003E5C14" w:rsidRDefault="007118EC" w:rsidP="00A967BF">
      <w:pPr>
        <w:spacing w:line="360" w:lineRule="auto"/>
        <w:jc w:val="both"/>
        <w:rPr>
          <w:rFonts w:ascii="Times New Roman" w:hAnsi="Times New Roman" w:cs="Times New Roman"/>
          <w:color w:val="000000" w:themeColor="text1"/>
          <w:sz w:val="24"/>
          <w:szCs w:val="24"/>
          <w:lang w:val="en-GB"/>
        </w:rPr>
      </w:pPr>
      <w:proofErr w:type="spellStart"/>
      <w:r w:rsidRPr="003E5C14">
        <w:rPr>
          <w:rFonts w:ascii="Times New Roman" w:hAnsi="Times New Roman" w:cs="Times New Roman"/>
          <w:color w:val="000000" w:themeColor="text1"/>
          <w:sz w:val="24"/>
          <w:szCs w:val="24"/>
          <w:lang w:val="en-GB"/>
        </w:rPr>
        <w:t>tradingeconomics</w:t>
      </w:r>
      <w:proofErr w:type="spellEnd"/>
      <w:r w:rsidRPr="003E5C14">
        <w:rPr>
          <w:rFonts w:ascii="Times New Roman" w:hAnsi="Times New Roman" w:cs="Times New Roman"/>
          <w:color w:val="000000" w:themeColor="text1"/>
          <w:sz w:val="24"/>
          <w:szCs w:val="24"/>
          <w:lang w:val="en-GB"/>
        </w:rPr>
        <w:t xml:space="preserve"> (2022), </w:t>
      </w:r>
      <w:r w:rsidRPr="003E5C14">
        <w:rPr>
          <w:rFonts w:ascii="Times New Roman" w:hAnsi="Times New Roman" w:cs="Times New Roman"/>
          <w:i/>
          <w:color w:val="000000" w:themeColor="text1"/>
          <w:sz w:val="24"/>
          <w:szCs w:val="24"/>
          <w:lang w:val="en-GB"/>
        </w:rPr>
        <w:t>Employment Rate in Germany</w:t>
      </w:r>
      <w:r w:rsidRPr="003E5C14">
        <w:rPr>
          <w:rFonts w:ascii="Times New Roman" w:hAnsi="Times New Roman" w:cs="Times New Roman"/>
          <w:color w:val="000000" w:themeColor="text1"/>
          <w:sz w:val="24"/>
          <w:szCs w:val="24"/>
          <w:lang w:val="en-GB"/>
        </w:rPr>
        <w:t xml:space="preserve"> Available at: https://tradingeconomics.com/germany/employment-rate#:~:text=Employment%20Rate%20in%20Germany%20averaged,the%20first%20quarter%20of%201997. [Accessed on: 21-041-2023]</w:t>
      </w:r>
    </w:p>
    <w:p w14:paraId="5A435127" w14:textId="77777777" w:rsidR="007118EC" w:rsidRPr="003E5C14" w:rsidRDefault="007118EC" w:rsidP="0005594B">
      <w:pPr>
        <w:pStyle w:val="Normal1"/>
        <w:spacing w:line="360" w:lineRule="auto"/>
        <w:jc w:val="both"/>
        <w:rPr>
          <w:rFonts w:ascii="Times New Roman" w:eastAsia="Times New Roman" w:hAnsi="Times New Roman" w:cs="Times New Roman"/>
          <w:color w:val="000000" w:themeColor="text1"/>
          <w:sz w:val="24"/>
          <w:szCs w:val="24"/>
          <w:lang w:val="en-GB"/>
        </w:rPr>
      </w:pPr>
      <w:proofErr w:type="spellStart"/>
      <w:r w:rsidRPr="003E5C14">
        <w:rPr>
          <w:rFonts w:ascii="Times New Roman" w:eastAsia="Times New Roman" w:hAnsi="Times New Roman" w:cs="Times New Roman"/>
          <w:color w:val="000000" w:themeColor="text1"/>
          <w:sz w:val="24"/>
          <w:szCs w:val="24"/>
          <w:lang w:val="en-GB"/>
        </w:rPr>
        <w:t>tradingeconomics</w:t>
      </w:r>
      <w:proofErr w:type="spellEnd"/>
      <w:r w:rsidRPr="003E5C14">
        <w:rPr>
          <w:rFonts w:ascii="Times New Roman" w:eastAsia="Times New Roman" w:hAnsi="Times New Roman" w:cs="Times New Roman"/>
          <w:color w:val="000000" w:themeColor="text1"/>
          <w:sz w:val="24"/>
          <w:szCs w:val="24"/>
          <w:lang w:val="en-GB"/>
        </w:rPr>
        <w:t xml:space="preserve"> (2022), </w:t>
      </w:r>
      <w:r w:rsidRPr="003E5C14">
        <w:rPr>
          <w:rFonts w:ascii="Times New Roman" w:eastAsia="Times New Roman" w:hAnsi="Times New Roman" w:cs="Times New Roman"/>
          <w:i/>
          <w:color w:val="000000" w:themeColor="text1"/>
          <w:sz w:val="24"/>
          <w:szCs w:val="24"/>
          <w:lang w:val="en-GB"/>
        </w:rPr>
        <w:t xml:space="preserve">Labour Costs in the United Kingdom increased </w:t>
      </w:r>
      <w:r w:rsidRPr="003E5C14">
        <w:rPr>
          <w:rFonts w:ascii="Times New Roman" w:eastAsia="Times New Roman" w:hAnsi="Times New Roman" w:cs="Times New Roman"/>
          <w:color w:val="000000" w:themeColor="text1"/>
          <w:sz w:val="24"/>
          <w:szCs w:val="24"/>
          <w:lang w:val="en-GB"/>
        </w:rPr>
        <w:t>Available at: https://tradingeconomics.com/united-kingdom/labour-</w:t>
      </w:r>
      <w:r w:rsidRPr="003E5C14">
        <w:rPr>
          <w:rFonts w:ascii="Times New Roman" w:eastAsia="Times New Roman" w:hAnsi="Times New Roman" w:cs="Times New Roman"/>
          <w:color w:val="000000" w:themeColor="text1"/>
          <w:sz w:val="24"/>
          <w:szCs w:val="24"/>
          <w:lang w:val="en-GB"/>
        </w:rPr>
        <w:lastRenderedPageBreak/>
        <w:t xml:space="preserve">costs#:~:text=Labour%20courses%20in%20the%20United%20Kingdom%20 averaged%2046.91%20 points%20 </w:t>
      </w:r>
      <w:proofErr w:type="gramStart"/>
      <w:r w:rsidRPr="003E5C14">
        <w:rPr>
          <w:rFonts w:ascii="Times New Roman" w:eastAsia="Times New Roman" w:hAnsi="Times New Roman" w:cs="Times New Roman"/>
          <w:color w:val="000000" w:themeColor="text1"/>
          <w:sz w:val="24"/>
          <w:szCs w:val="24"/>
          <w:lang w:val="en-GB"/>
        </w:rPr>
        <w:t>from,the</w:t>
      </w:r>
      <w:proofErr w:type="gramEnd"/>
      <w:r w:rsidRPr="003E5C14">
        <w:rPr>
          <w:rFonts w:ascii="Times New Roman" w:eastAsia="Times New Roman" w:hAnsi="Times New Roman" w:cs="Times New Roman"/>
          <w:color w:val="000000" w:themeColor="text1"/>
          <w:sz w:val="24"/>
          <w:szCs w:val="24"/>
          <w:lang w:val="en-GB"/>
        </w:rPr>
        <w:t>%20first%20quarter%20of%201955. [Accessed on: 17-04-2023]</w:t>
      </w:r>
    </w:p>
    <w:p w14:paraId="638D2047" w14:textId="77777777" w:rsidR="007118EC" w:rsidRPr="003E5C14" w:rsidRDefault="007118EC" w:rsidP="0005594B">
      <w:pPr>
        <w:pStyle w:val="Normal1"/>
        <w:spacing w:line="360" w:lineRule="auto"/>
        <w:jc w:val="both"/>
        <w:rPr>
          <w:rFonts w:ascii="Times New Roman" w:eastAsia="Times New Roman" w:hAnsi="Times New Roman" w:cs="Times New Roman"/>
          <w:color w:val="000000" w:themeColor="text1"/>
          <w:sz w:val="24"/>
          <w:szCs w:val="24"/>
          <w:lang w:val="en-GB"/>
        </w:rPr>
      </w:pPr>
      <w:proofErr w:type="spellStart"/>
      <w:r w:rsidRPr="003E5C14">
        <w:rPr>
          <w:rFonts w:ascii="Times New Roman" w:eastAsia="Times New Roman" w:hAnsi="Times New Roman" w:cs="Times New Roman"/>
          <w:color w:val="000000" w:themeColor="text1"/>
          <w:sz w:val="24"/>
          <w:szCs w:val="24"/>
          <w:lang w:val="en-GB"/>
        </w:rPr>
        <w:t>Tradingeconomics</w:t>
      </w:r>
      <w:proofErr w:type="spellEnd"/>
      <w:r w:rsidRPr="003E5C14">
        <w:rPr>
          <w:rFonts w:ascii="Times New Roman" w:eastAsia="Times New Roman" w:hAnsi="Times New Roman" w:cs="Times New Roman"/>
          <w:color w:val="000000" w:themeColor="text1"/>
          <w:sz w:val="24"/>
          <w:szCs w:val="24"/>
          <w:lang w:val="en-GB"/>
        </w:rPr>
        <w:t xml:space="preserve"> (2022), </w:t>
      </w:r>
      <w:r w:rsidRPr="003E5C14">
        <w:rPr>
          <w:rFonts w:ascii="Times New Roman" w:eastAsia="Times New Roman" w:hAnsi="Times New Roman" w:cs="Times New Roman"/>
          <w:i/>
          <w:color w:val="000000" w:themeColor="text1"/>
          <w:sz w:val="24"/>
          <w:szCs w:val="24"/>
          <w:lang w:val="en-GB"/>
        </w:rPr>
        <w:t>The unemployment rate in the United Kingdom</w:t>
      </w:r>
      <w:r w:rsidRPr="003E5C14">
        <w:rPr>
          <w:rFonts w:ascii="Times New Roman" w:eastAsia="Times New Roman" w:hAnsi="Times New Roman" w:cs="Times New Roman"/>
          <w:color w:val="000000" w:themeColor="text1"/>
          <w:sz w:val="24"/>
          <w:szCs w:val="24"/>
          <w:lang w:val="en-GB"/>
        </w:rPr>
        <w:t xml:space="preserve"> Available at: https://tradingeconomics.com/united-kingdom/unemployment-rate. [Accessed on: 7-04-2023]</w:t>
      </w:r>
    </w:p>
    <w:p w14:paraId="381C3F33" w14:textId="77777777" w:rsidR="007118EC" w:rsidRPr="003E5C14" w:rsidRDefault="007118EC" w:rsidP="00A967BF">
      <w:pPr>
        <w:spacing w:line="360" w:lineRule="auto"/>
        <w:jc w:val="both"/>
        <w:rPr>
          <w:rFonts w:ascii="Times New Roman" w:hAnsi="Times New Roman" w:cs="Times New Roman"/>
          <w:color w:val="000000" w:themeColor="text1"/>
          <w:sz w:val="24"/>
          <w:szCs w:val="24"/>
          <w:lang w:val="en-GB"/>
        </w:rPr>
      </w:pPr>
      <w:proofErr w:type="spellStart"/>
      <w:r w:rsidRPr="003E5C14">
        <w:rPr>
          <w:rFonts w:ascii="Times New Roman" w:hAnsi="Times New Roman" w:cs="Times New Roman"/>
          <w:color w:val="000000" w:themeColor="text1"/>
          <w:sz w:val="24"/>
          <w:szCs w:val="24"/>
          <w:lang w:val="en-GB"/>
        </w:rPr>
        <w:t>tradingeconomics</w:t>
      </w:r>
      <w:proofErr w:type="spellEnd"/>
      <w:r w:rsidRPr="003E5C14">
        <w:rPr>
          <w:rFonts w:ascii="Times New Roman" w:hAnsi="Times New Roman" w:cs="Times New Roman"/>
          <w:color w:val="000000" w:themeColor="text1"/>
          <w:sz w:val="24"/>
          <w:szCs w:val="24"/>
          <w:lang w:val="en-GB"/>
        </w:rPr>
        <w:t xml:space="preserve"> (2022), </w:t>
      </w:r>
      <w:r w:rsidRPr="003E5C14">
        <w:rPr>
          <w:rFonts w:ascii="Times New Roman" w:hAnsi="Times New Roman" w:cs="Times New Roman"/>
          <w:i/>
          <w:color w:val="000000" w:themeColor="text1"/>
          <w:sz w:val="24"/>
          <w:szCs w:val="24"/>
          <w:lang w:val="en-GB"/>
        </w:rPr>
        <w:t xml:space="preserve">Unemployment Rate | Africa </w:t>
      </w:r>
      <w:r w:rsidRPr="003E5C14">
        <w:rPr>
          <w:rFonts w:ascii="Times New Roman" w:hAnsi="Times New Roman" w:cs="Times New Roman"/>
          <w:color w:val="000000" w:themeColor="text1"/>
          <w:sz w:val="24"/>
          <w:szCs w:val="24"/>
          <w:lang w:val="en-GB"/>
        </w:rPr>
        <w:t>Available at: https://tradingeconomics.com/country-list/unemployment-rate?continent=africa. [Accessed on: 21-041-2023]</w:t>
      </w:r>
    </w:p>
    <w:p w14:paraId="2EB16796" w14:textId="77777777" w:rsidR="007118EC" w:rsidRPr="003E5C14" w:rsidRDefault="007118EC" w:rsidP="00A967BF">
      <w:pPr>
        <w:spacing w:line="360" w:lineRule="auto"/>
        <w:jc w:val="both"/>
        <w:rPr>
          <w:rFonts w:ascii="Times New Roman" w:hAnsi="Times New Roman" w:cs="Times New Roman"/>
          <w:color w:val="000000" w:themeColor="text1"/>
          <w:sz w:val="24"/>
          <w:szCs w:val="24"/>
          <w:lang w:val="en-GB"/>
        </w:rPr>
      </w:pPr>
      <w:proofErr w:type="spellStart"/>
      <w:r w:rsidRPr="003E5C14">
        <w:rPr>
          <w:rFonts w:ascii="Times New Roman" w:hAnsi="Times New Roman" w:cs="Times New Roman"/>
          <w:color w:val="000000" w:themeColor="text1"/>
          <w:sz w:val="24"/>
          <w:szCs w:val="24"/>
          <w:lang w:val="en-GB"/>
        </w:rPr>
        <w:t>tradingeconomics</w:t>
      </w:r>
      <w:proofErr w:type="spellEnd"/>
      <w:r w:rsidRPr="003E5C14">
        <w:rPr>
          <w:rFonts w:ascii="Times New Roman" w:hAnsi="Times New Roman" w:cs="Times New Roman"/>
          <w:color w:val="000000" w:themeColor="text1"/>
          <w:sz w:val="24"/>
          <w:szCs w:val="24"/>
          <w:lang w:val="en-GB"/>
        </w:rPr>
        <w:t xml:space="preserve"> (2023), </w:t>
      </w:r>
      <w:r w:rsidRPr="003E5C14">
        <w:rPr>
          <w:rFonts w:ascii="Times New Roman" w:hAnsi="Times New Roman" w:cs="Times New Roman"/>
          <w:i/>
          <w:color w:val="000000" w:themeColor="text1"/>
          <w:sz w:val="24"/>
          <w:szCs w:val="24"/>
          <w:lang w:val="en-GB"/>
        </w:rPr>
        <w:t>Sweden’s unemployment rate</w:t>
      </w:r>
      <w:r w:rsidRPr="003E5C14">
        <w:rPr>
          <w:rFonts w:ascii="Times New Roman" w:hAnsi="Times New Roman" w:cs="Times New Roman"/>
          <w:color w:val="000000" w:themeColor="text1"/>
          <w:sz w:val="24"/>
          <w:szCs w:val="24"/>
          <w:lang w:val="en-GB"/>
        </w:rPr>
        <w:t xml:space="preserve"> Available at: https://tradingeconomics.com/sweden/unemployment-rate. [Accessed on: 21-041-2023]</w:t>
      </w:r>
    </w:p>
    <w:p w14:paraId="66DFBA16" w14:textId="77777777" w:rsidR="007118EC" w:rsidRPr="003E5C14" w:rsidRDefault="007118EC" w:rsidP="0005594B">
      <w:pPr>
        <w:pStyle w:val="Normal1"/>
        <w:spacing w:line="360" w:lineRule="auto"/>
        <w:jc w:val="both"/>
        <w:rPr>
          <w:rFonts w:ascii="Times New Roman" w:eastAsia="Times New Roman" w:hAnsi="Times New Roman" w:cs="Times New Roman"/>
          <w:color w:val="000000" w:themeColor="text1"/>
          <w:sz w:val="24"/>
          <w:szCs w:val="24"/>
          <w:lang w:val="en-GB"/>
        </w:rPr>
      </w:pPr>
      <w:proofErr w:type="spellStart"/>
      <w:r w:rsidRPr="003E5C14">
        <w:rPr>
          <w:rFonts w:ascii="Times New Roman" w:eastAsia="Times New Roman" w:hAnsi="Times New Roman" w:cs="Times New Roman"/>
          <w:color w:val="000000" w:themeColor="text1"/>
          <w:sz w:val="24"/>
          <w:szCs w:val="24"/>
          <w:lang w:val="en-GB"/>
        </w:rPr>
        <w:t>Tsoy</w:t>
      </w:r>
      <w:proofErr w:type="spellEnd"/>
      <w:r w:rsidRPr="003E5C14">
        <w:rPr>
          <w:rFonts w:ascii="Times New Roman" w:eastAsia="Times New Roman" w:hAnsi="Times New Roman" w:cs="Times New Roman"/>
          <w:color w:val="000000" w:themeColor="text1"/>
          <w:sz w:val="24"/>
          <w:szCs w:val="24"/>
          <w:lang w:val="en-GB"/>
        </w:rPr>
        <w:t xml:space="preserve">, D., </w:t>
      </w:r>
      <w:proofErr w:type="spellStart"/>
      <w:r w:rsidRPr="003E5C14">
        <w:rPr>
          <w:rFonts w:ascii="Times New Roman" w:eastAsia="Times New Roman" w:hAnsi="Times New Roman" w:cs="Times New Roman"/>
          <w:color w:val="000000" w:themeColor="text1"/>
          <w:sz w:val="24"/>
          <w:szCs w:val="24"/>
          <w:lang w:val="en-GB"/>
        </w:rPr>
        <w:t>Tirasawasdichai</w:t>
      </w:r>
      <w:proofErr w:type="spellEnd"/>
      <w:r w:rsidRPr="003E5C14">
        <w:rPr>
          <w:rFonts w:ascii="Times New Roman" w:eastAsia="Times New Roman" w:hAnsi="Times New Roman" w:cs="Times New Roman"/>
          <w:color w:val="000000" w:themeColor="text1"/>
          <w:sz w:val="24"/>
          <w:szCs w:val="24"/>
          <w:lang w:val="en-GB"/>
        </w:rPr>
        <w:t xml:space="preserve">, T. and </w:t>
      </w:r>
      <w:proofErr w:type="spellStart"/>
      <w:r w:rsidRPr="003E5C14">
        <w:rPr>
          <w:rFonts w:ascii="Times New Roman" w:eastAsia="Times New Roman" w:hAnsi="Times New Roman" w:cs="Times New Roman"/>
          <w:color w:val="000000" w:themeColor="text1"/>
          <w:sz w:val="24"/>
          <w:szCs w:val="24"/>
          <w:lang w:val="en-GB"/>
        </w:rPr>
        <w:t>Kurpayanidi</w:t>
      </w:r>
      <w:proofErr w:type="spellEnd"/>
      <w:r w:rsidRPr="003E5C14">
        <w:rPr>
          <w:rFonts w:ascii="Times New Roman" w:eastAsia="Times New Roman" w:hAnsi="Times New Roman" w:cs="Times New Roman"/>
          <w:color w:val="000000" w:themeColor="text1"/>
          <w:sz w:val="24"/>
          <w:szCs w:val="24"/>
          <w:lang w:val="en-GB"/>
        </w:rPr>
        <w:t xml:space="preserve">, K.I., (2021). Role of social media in shaping public risk perception during COVID-19 pandemic: A theoretical review. </w:t>
      </w:r>
      <w:r w:rsidRPr="003E5C14">
        <w:rPr>
          <w:rFonts w:ascii="Times New Roman" w:eastAsia="Times New Roman" w:hAnsi="Times New Roman" w:cs="Times New Roman"/>
          <w:i/>
          <w:color w:val="000000" w:themeColor="text1"/>
          <w:sz w:val="24"/>
          <w:szCs w:val="24"/>
          <w:lang w:val="en-GB"/>
        </w:rPr>
        <w:t>International Journal of Management Science and Business Administration</w:t>
      </w:r>
      <w:r w:rsidRPr="003E5C14">
        <w:rPr>
          <w:rFonts w:ascii="Times New Roman" w:eastAsia="Times New Roman" w:hAnsi="Times New Roman" w:cs="Times New Roman"/>
          <w:color w:val="000000" w:themeColor="text1"/>
          <w:sz w:val="24"/>
          <w:szCs w:val="24"/>
          <w:lang w:val="en-GB"/>
        </w:rPr>
        <w:t xml:space="preserve">, </w:t>
      </w:r>
      <w:r w:rsidRPr="003E5C14">
        <w:rPr>
          <w:rFonts w:ascii="Times New Roman" w:eastAsia="Times New Roman" w:hAnsi="Times New Roman" w:cs="Times New Roman"/>
          <w:i/>
          <w:color w:val="000000" w:themeColor="text1"/>
          <w:sz w:val="24"/>
          <w:szCs w:val="24"/>
          <w:lang w:val="en-GB"/>
        </w:rPr>
        <w:t>7</w:t>
      </w:r>
      <w:r w:rsidRPr="003E5C14">
        <w:rPr>
          <w:rFonts w:ascii="Times New Roman" w:eastAsia="Times New Roman" w:hAnsi="Times New Roman" w:cs="Times New Roman"/>
          <w:color w:val="000000" w:themeColor="text1"/>
          <w:sz w:val="24"/>
          <w:szCs w:val="24"/>
          <w:lang w:val="en-GB"/>
        </w:rPr>
        <w:t>(2), pp.35-41.</w:t>
      </w:r>
    </w:p>
    <w:p w14:paraId="2FF2BA9B" w14:textId="77777777" w:rsidR="007118EC" w:rsidRPr="003E5C14" w:rsidRDefault="007118EC" w:rsidP="0005594B">
      <w:pPr>
        <w:pStyle w:val="Normal1"/>
        <w:spacing w:line="360" w:lineRule="auto"/>
        <w:jc w:val="both"/>
        <w:rPr>
          <w:rFonts w:ascii="Times New Roman" w:eastAsia="Times New Roman" w:hAnsi="Times New Roman" w:cs="Times New Roman"/>
          <w:color w:val="000000" w:themeColor="text1"/>
          <w:sz w:val="24"/>
          <w:szCs w:val="24"/>
          <w:lang w:val="en-GB"/>
        </w:rPr>
      </w:pPr>
      <w:proofErr w:type="spellStart"/>
      <w:r w:rsidRPr="003E5C14">
        <w:rPr>
          <w:rFonts w:ascii="Times New Roman" w:eastAsia="Times New Roman" w:hAnsi="Times New Roman" w:cs="Times New Roman"/>
          <w:color w:val="000000" w:themeColor="text1"/>
          <w:sz w:val="24"/>
          <w:szCs w:val="24"/>
          <w:lang w:val="en-GB"/>
        </w:rPr>
        <w:t>Vrontis</w:t>
      </w:r>
      <w:proofErr w:type="spellEnd"/>
      <w:r w:rsidRPr="003E5C14">
        <w:rPr>
          <w:rFonts w:ascii="Times New Roman" w:eastAsia="Times New Roman" w:hAnsi="Times New Roman" w:cs="Times New Roman"/>
          <w:color w:val="000000" w:themeColor="text1"/>
          <w:sz w:val="24"/>
          <w:szCs w:val="24"/>
          <w:lang w:val="en-GB"/>
        </w:rPr>
        <w:t xml:space="preserve">, D., </w:t>
      </w:r>
      <w:proofErr w:type="spellStart"/>
      <w:r w:rsidRPr="003E5C14">
        <w:rPr>
          <w:rFonts w:ascii="Times New Roman" w:eastAsia="Times New Roman" w:hAnsi="Times New Roman" w:cs="Times New Roman"/>
          <w:color w:val="000000" w:themeColor="text1"/>
          <w:sz w:val="24"/>
          <w:szCs w:val="24"/>
          <w:lang w:val="en-GB"/>
        </w:rPr>
        <w:t>Christofi</w:t>
      </w:r>
      <w:proofErr w:type="spellEnd"/>
      <w:r w:rsidRPr="003E5C14">
        <w:rPr>
          <w:rFonts w:ascii="Times New Roman" w:eastAsia="Times New Roman" w:hAnsi="Times New Roman" w:cs="Times New Roman"/>
          <w:color w:val="000000" w:themeColor="text1"/>
          <w:sz w:val="24"/>
          <w:szCs w:val="24"/>
          <w:lang w:val="en-GB"/>
        </w:rPr>
        <w:t xml:space="preserve">, M., Pereira, V., </w:t>
      </w:r>
      <w:proofErr w:type="spellStart"/>
      <w:r w:rsidRPr="003E5C14">
        <w:rPr>
          <w:rFonts w:ascii="Times New Roman" w:eastAsia="Times New Roman" w:hAnsi="Times New Roman" w:cs="Times New Roman"/>
          <w:color w:val="000000" w:themeColor="text1"/>
          <w:sz w:val="24"/>
          <w:szCs w:val="24"/>
          <w:lang w:val="en-GB"/>
        </w:rPr>
        <w:t>Tarba</w:t>
      </w:r>
      <w:proofErr w:type="spellEnd"/>
      <w:r w:rsidRPr="003E5C14">
        <w:rPr>
          <w:rFonts w:ascii="Times New Roman" w:eastAsia="Times New Roman" w:hAnsi="Times New Roman" w:cs="Times New Roman"/>
          <w:color w:val="000000" w:themeColor="text1"/>
          <w:sz w:val="24"/>
          <w:szCs w:val="24"/>
          <w:lang w:val="en-GB"/>
        </w:rPr>
        <w:t xml:space="preserve">, S., </w:t>
      </w:r>
      <w:proofErr w:type="spellStart"/>
      <w:r w:rsidRPr="003E5C14">
        <w:rPr>
          <w:rFonts w:ascii="Times New Roman" w:eastAsia="Times New Roman" w:hAnsi="Times New Roman" w:cs="Times New Roman"/>
          <w:color w:val="000000" w:themeColor="text1"/>
          <w:sz w:val="24"/>
          <w:szCs w:val="24"/>
          <w:lang w:val="en-GB"/>
        </w:rPr>
        <w:t>Makrides</w:t>
      </w:r>
      <w:proofErr w:type="spellEnd"/>
      <w:r w:rsidRPr="003E5C14">
        <w:rPr>
          <w:rFonts w:ascii="Times New Roman" w:eastAsia="Times New Roman" w:hAnsi="Times New Roman" w:cs="Times New Roman"/>
          <w:color w:val="000000" w:themeColor="text1"/>
          <w:sz w:val="24"/>
          <w:szCs w:val="24"/>
          <w:lang w:val="en-GB"/>
        </w:rPr>
        <w:t xml:space="preserve">, A. and Trichina, E., (2022). Artificial intelligence, robotics, advanced </w:t>
      </w:r>
      <w:proofErr w:type="gramStart"/>
      <w:r w:rsidRPr="003E5C14">
        <w:rPr>
          <w:rFonts w:ascii="Times New Roman" w:eastAsia="Times New Roman" w:hAnsi="Times New Roman" w:cs="Times New Roman"/>
          <w:color w:val="000000" w:themeColor="text1"/>
          <w:sz w:val="24"/>
          <w:szCs w:val="24"/>
          <w:lang w:val="en-GB"/>
        </w:rPr>
        <w:t>technologies</w:t>
      </w:r>
      <w:proofErr w:type="gramEnd"/>
      <w:r w:rsidRPr="003E5C14">
        <w:rPr>
          <w:rFonts w:ascii="Times New Roman" w:eastAsia="Times New Roman" w:hAnsi="Times New Roman" w:cs="Times New Roman"/>
          <w:color w:val="000000" w:themeColor="text1"/>
          <w:sz w:val="24"/>
          <w:szCs w:val="24"/>
          <w:lang w:val="en-GB"/>
        </w:rPr>
        <w:t xml:space="preserve"> and human resource management: a systematic review. </w:t>
      </w:r>
      <w:r w:rsidRPr="003E5C14">
        <w:rPr>
          <w:rFonts w:ascii="Times New Roman" w:eastAsia="Times New Roman" w:hAnsi="Times New Roman" w:cs="Times New Roman"/>
          <w:i/>
          <w:color w:val="000000" w:themeColor="text1"/>
          <w:sz w:val="24"/>
          <w:szCs w:val="24"/>
          <w:lang w:val="en-GB"/>
        </w:rPr>
        <w:t>The International Journal of Human Resource Management</w:t>
      </w:r>
      <w:r w:rsidRPr="003E5C14">
        <w:rPr>
          <w:rFonts w:ascii="Times New Roman" w:eastAsia="Times New Roman" w:hAnsi="Times New Roman" w:cs="Times New Roman"/>
          <w:color w:val="000000" w:themeColor="text1"/>
          <w:sz w:val="24"/>
          <w:szCs w:val="24"/>
          <w:lang w:val="en-GB"/>
        </w:rPr>
        <w:t xml:space="preserve">, </w:t>
      </w:r>
      <w:r w:rsidRPr="003E5C14">
        <w:rPr>
          <w:rFonts w:ascii="Times New Roman" w:eastAsia="Times New Roman" w:hAnsi="Times New Roman" w:cs="Times New Roman"/>
          <w:i/>
          <w:color w:val="000000" w:themeColor="text1"/>
          <w:sz w:val="24"/>
          <w:szCs w:val="24"/>
          <w:lang w:val="en-GB"/>
        </w:rPr>
        <w:t>33</w:t>
      </w:r>
      <w:r w:rsidRPr="003E5C14">
        <w:rPr>
          <w:rFonts w:ascii="Times New Roman" w:eastAsia="Times New Roman" w:hAnsi="Times New Roman" w:cs="Times New Roman"/>
          <w:color w:val="000000" w:themeColor="text1"/>
          <w:sz w:val="24"/>
          <w:szCs w:val="24"/>
          <w:lang w:val="en-GB"/>
        </w:rPr>
        <w:t>(6), pp.1237-1266.</w:t>
      </w:r>
    </w:p>
    <w:p w14:paraId="0DED9345" w14:textId="77777777" w:rsidR="007118EC" w:rsidRPr="003E5C14" w:rsidRDefault="007118EC" w:rsidP="00A967BF">
      <w:pPr>
        <w:spacing w:line="360" w:lineRule="auto"/>
        <w:jc w:val="both"/>
        <w:rPr>
          <w:rFonts w:ascii="Times New Roman" w:hAnsi="Times New Roman" w:cs="Times New Roman"/>
          <w:color w:val="000000" w:themeColor="text1"/>
          <w:sz w:val="24"/>
          <w:szCs w:val="24"/>
          <w:lang w:val="en-GB"/>
        </w:rPr>
      </w:pPr>
      <w:proofErr w:type="spellStart"/>
      <w:r w:rsidRPr="003E5C14">
        <w:rPr>
          <w:rFonts w:ascii="Times New Roman" w:hAnsi="Times New Roman" w:cs="Times New Roman"/>
          <w:color w:val="000000" w:themeColor="text1"/>
          <w:sz w:val="24"/>
          <w:szCs w:val="24"/>
          <w:lang w:val="en-GB"/>
        </w:rPr>
        <w:t>worldbank</w:t>
      </w:r>
      <w:proofErr w:type="spellEnd"/>
      <w:r w:rsidRPr="003E5C14">
        <w:rPr>
          <w:rFonts w:ascii="Times New Roman" w:hAnsi="Times New Roman" w:cs="Times New Roman"/>
          <w:color w:val="000000" w:themeColor="text1"/>
          <w:sz w:val="24"/>
          <w:szCs w:val="24"/>
          <w:lang w:val="en-GB"/>
        </w:rPr>
        <w:t xml:space="preserve"> (2022), </w:t>
      </w:r>
      <w:r w:rsidRPr="003E5C14">
        <w:rPr>
          <w:rFonts w:ascii="Times New Roman" w:hAnsi="Times New Roman" w:cs="Times New Roman"/>
          <w:i/>
          <w:color w:val="000000" w:themeColor="text1"/>
          <w:sz w:val="24"/>
          <w:szCs w:val="24"/>
          <w:lang w:val="en-GB"/>
        </w:rPr>
        <w:t>GDP growth (annual %) - United Kingdom</w:t>
      </w:r>
      <w:r w:rsidRPr="003E5C14">
        <w:rPr>
          <w:rFonts w:ascii="Times New Roman" w:hAnsi="Times New Roman" w:cs="Times New Roman"/>
          <w:color w:val="000000" w:themeColor="text1"/>
          <w:sz w:val="24"/>
          <w:szCs w:val="24"/>
          <w:lang w:val="en-GB"/>
        </w:rPr>
        <w:t xml:space="preserve"> Available at: https://data.worldbank.org/indicator/NY.GDP.MKTP.KD.ZG?locations=GB. [Accessed on: 21-041-2023]</w:t>
      </w:r>
    </w:p>
    <w:p w14:paraId="6E377210" w14:textId="77777777" w:rsidR="007118EC" w:rsidRPr="003E5C14" w:rsidRDefault="007118EC" w:rsidP="00A967BF">
      <w:pPr>
        <w:spacing w:line="360" w:lineRule="auto"/>
        <w:jc w:val="both"/>
        <w:rPr>
          <w:rFonts w:ascii="Times New Roman" w:hAnsi="Times New Roman" w:cs="Times New Roman"/>
          <w:color w:val="000000" w:themeColor="text1"/>
          <w:sz w:val="24"/>
          <w:szCs w:val="24"/>
          <w:lang w:val="en-GB"/>
        </w:rPr>
      </w:pPr>
      <w:proofErr w:type="spellStart"/>
      <w:r w:rsidRPr="003E5C14">
        <w:rPr>
          <w:rFonts w:ascii="Times New Roman" w:hAnsi="Times New Roman" w:cs="Times New Roman"/>
          <w:color w:val="000000" w:themeColor="text1"/>
          <w:sz w:val="24"/>
          <w:szCs w:val="24"/>
          <w:lang w:val="en-GB"/>
        </w:rPr>
        <w:t>worldbank</w:t>
      </w:r>
      <w:proofErr w:type="spellEnd"/>
      <w:r w:rsidRPr="003E5C14">
        <w:rPr>
          <w:rFonts w:ascii="Times New Roman" w:hAnsi="Times New Roman" w:cs="Times New Roman"/>
          <w:color w:val="000000" w:themeColor="text1"/>
          <w:sz w:val="24"/>
          <w:szCs w:val="24"/>
          <w:lang w:val="en-GB"/>
        </w:rPr>
        <w:t xml:space="preserve"> (2023), </w:t>
      </w:r>
      <w:r w:rsidRPr="003E5C14">
        <w:rPr>
          <w:rFonts w:ascii="Times New Roman" w:hAnsi="Times New Roman" w:cs="Times New Roman"/>
          <w:i/>
          <w:color w:val="000000" w:themeColor="text1"/>
          <w:sz w:val="24"/>
          <w:szCs w:val="24"/>
          <w:lang w:val="en-GB"/>
        </w:rPr>
        <w:t>GDP growth (annual %)</w:t>
      </w:r>
      <w:r w:rsidRPr="003E5C14">
        <w:rPr>
          <w:rFonts w:ascii="Times New Roman" w:hAnsi="Times New Roman" w:cs="Times New Roman"/>
          <w:color w:val="000000" w:themeColor="text1"/>
          <w:sz w:val="24"/>
          <w:szCs w:val="24"/>
          <w:lang w:val="en-GB"/>
        </w:rPr>
        <w:t xml:space="preserve"> Available at: https://data.worldbank.org/indicator/NY.GDP.MKTP.KD.ZG. [Accessed on: 21-041-2023]</w:t>
      </w:r>
    </w:p>
    <w:p w14:paraId="601FD243" w14:textId="77777777" w:rsidR="007118EC" w:rsidRPr="003E5C14" w:rsidRDefault="007118EC" w:rsidP="00A967BF">
      <w:pPr>
        <w:pStyle w:val="Normal1"/>
        <w:spacing w:line="360" w:lineRule="auto"/>
        <w:jc w:val="both"/>
        <w:rPr>
          <w:rFonts w:ascii="Times New Roman" w:eastAsia="Times New Roman" w:hAnsi="Times New Roman" w:cs="Times New Roman"/>
          <w:color w:val="000000" w:themeColor="text1"/>
          <w:sz w:val="24"/>
          <w:szCs w:val="24"/>
          <w:lang w:val="en-GB"/>
        </w:rPr>
      </w:pPr>
      <w:r w:rsidRPr="003E5C14">
        <w:rPr>
          <w:rFonts w:ascii="Times New Roman" w:eastAsia="Times New Roman" w:hAnsi="Times New Roman" w:cs="Times New Roman"/>
          <w:color w:val="000000" w:themeColor="text1"/>
          <w:sz w:val="24"/>
          <w:szCs w:val="24"/>
          <w:lang w:val="en-GB"/>
        </w:rPr>
        <w:t xml:space="preserve">Zhu, J.S., (2019). Chinese multinationals’ approach to international human resource management: A longitudinal study. </w:t>
      </w:r>
      <w:r w:rsidRPr="003E5C14">
        <w:rPr>
          <w:rFonts w:ascii="Times New Roman" w:eastAsia="Times New Roman" w:hAnsi="Times New Roman" w:cs="Times New Roman"/>
          <w:i/>
          <w:color w:val="000000" w:themeColor="text1"/>
          <w:sz w:val="24"/>
          <w:szCs w:val="24"/>
          <w:lang w:val="en-GB"/>
        </w:rPr>
        <w:t>The International Journal of Human Resource Management</w:t>
      </w:r>
      <w:r w:rsidRPr="003E5C14">
        <w:rPr>
          <w:rFonts w:ascii="Times New Roman" w:eastAsia="Times New Roman" w:hAnsi="Times New Roman" w:cs="Times New Roman"/>
          <w:color w:val="000000" w:themeColor="text1"/>
          <w:sz w:val="24"/>
          <w:szCs w:val="24"/>
          <w:lang w:val="en-GB"/>
        </w:rPr>
        <w:t xml:space="preserve">, </w:t>
      </w:r>
      <w:r w:rsidRPr="003E5C14">
        <w:rPr>
          <w:rFonts w:ascii="Times New Roman" w:eastAsia="Times New Roman" w:hAnsi="Times New Roman" w:cs="Times New Roman"/>
          <w:i/>
          <w:color w:val="000000" w:themeColor="text1"/>
          <w:sz w:val="24"/>
          <w:szCs w:val="24"/>
          <w:lang w:val="en-GB"/>
        </w:rPr>
        <w:t>30</w:t>
      </w:r>
      <w:r w:rsidRPr="003E5C14">
        <w:rPr>
          <w:rFonts w:ascii="Times New Roman" w:eastAsia="Times New Roman" w:hAnsi="Times New Roman" w:cs="Times New Roman"/>
          <w:color w:val="000000" w:themeColor="text1"/>
          <w:sz w:val="24"/>
          <w:szCs w:val="24"/>
          <w:lang w:val="en-GB"/>
        </w:rPr>
        <w:t xml:space="preserve">(14), pp.2166-2185. </w:t>
      </w:r>
    </w:p>
    <w:sectPr w:rsidR="007118EC" w:rsidRPr="003E5C14" w:rsidSect="00040D83">
      <w:footerReference w:type="default" r:id="rId1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FF84FC" w14:textId="77777777" w:rsidR="00DF674A" w:rsidRDefault="00DF674A" w:rsidP="00040D83">
      <w:pPr>
        <w:spacing w:line="240" w:lineRule="auto"/>
      </w:pPr>
      <w:r>
        <w:separator/>
      </w:r>
    </w:p>
  </w:endnote>
  <w:endnote w:type="continuationSeparator" w:id="0">
    <w:p w14:paraId="64B76D77" w14:textId="77777777" w:rsidR="00DF674A" w:rsidRDefault="00DF674A" w:rsidP="00040D8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Mangal">
    <w:panose1 w:val="02040503050203030202"/>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0"/>
      </w:rPr>
      <w:id w:val="251076266"/>
      <w:docPartObj>
        <w:docPartGallery w:val="Page Numbers (Bottom of Page)"/>
        <w:docPartUnique/>
      </w:docPartObj>
    </w:sdtPr>
    <w:sdtContent>
      <w:p w14:paraId="7DF016D4" w14:textId="77777777" w:rsidR="00040D83" w:rsidRPr="00040D83" w:rsidRDefault="00103C18">
        <w:pPr>
          <w:pStyle w:val="Footer"/>
          <w:jc w:val="right"/>
          <w:rPr>
            <w:rFonts w:ascii="Times New Roman" w:hAnsi="Times New Roman" w:cs="Times New Roman"/>
            <w:sz w:val="20"/>
          </w:rPr>
        </w:pPr>
        <w:r w:rsidRPr="00040D83">
          <w:rPr>
            <w:rFonts w:ascii="Times New Roman" w:hAnsi="Times New Roman" w:cs="Times New Roman"/>
            <w:sz w:val="20"/>
          </w:rPr>
          <w:fldChar w:fldCharType="begin"/>
        </w:r>
        <w:r w:rsidR="00040D83" w:rsidRPr="00040D83">
          <w:rPr>
            <w:rFonts w:ascii="Times New Roman" w:hAnsi="Times New Roman" w:cs="Times New Roman"/>
            <w:sz w:val="20"/>
          </w:rPr>
          <w:instrText xml:space="preserve"> PAGE   \* MERGEFORMAT </w:instrText>
        </w:r>
        <w:r w:rsidRPr="00040D83">
          <w:rPr>
            <w:rFonts w:ascii="Times New Roman" w:hAnsi="Times New Roman" w:cs="Times New Roman"/>
            <w:sz w:val="20"/>
          </w:rPr>
          <w:fldChar w:fldCharType="separate"/>
        </w:r>
        <w:r w:rsidR="00A93649">
          <w:rPr>
            <w:rFonts w:ascii="Times New Roman" w:hAnsi="Times New Roman" w:cs="Times New Roman"/>
            <w:noProof/>
            <w:sz w:val="20"/>
          </w:rPr>
          <w:t>13</w:t>
        </w:r>
        <w:r w:rsidRPr="00040D83">
          <w:rPr>
            <w:rFonts w:ascii="Times New Roman" w:hAnsi="Times New Roman" w:cs="Times New Roman"/>
            <w:sz w:val="20"/>
          </w:rPr>
          <w:fldChar w:fldCharType="end"/>
        </w:r>
      </w:p>
    </w:sdtContent>
  </w:sdt>
  <w:p w14:paraId="7EA8C636" w14:textId="77777777" w:rsidR="00040D83" w:rsidRDefault="00040D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49F15C" w14:textId="77777777" w:rsidR="00DF674A" w:rsidRDefault="00DF674A" w:rsidP="00040D83">
      <w:pPr>
        <w:spacing w:line="240" w:lineRule="auto"/>
      </w:pPr>
      <w:r>
        <w:separator/>
      </w:r>
    </w:p>
  </w:footnote>
  <w:footnote w:type="continuationSeparator" w:id="0">
    <w:p w14:paraId="127DA326" w14:textId="77777777" w:rsidR="00DF674A" w:rsidRDefault="00DF674A" w:rsidP="00040D8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572126"/>
    <w:multiLevelType w:val="multilevel"/>
    <w:tmpl w:val="EE3288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4056443"/>
    <w:multiLevelType w:val="multilevel"/>
    <w:tmpl w:val="3B6ABD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24E0080"/>
    <w:multiLevelType w:val="multilevel"/>
    <w:tmpl w:val="CCAA22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57632C2"/>
    <w:multiLevelType w:val="multilevel"/>
    <w:tmpl w:val="0A0A88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E4E75D2"/>
    <w:multiLevelType w:val="multilevel"/>
    <w:tmpl w:val="A9A6BCD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77E60A02"/>
    <w:multiLevelType w:val="multilevel"/>
    <w:tmpl w:val="1E5C366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785467312">
    <w:abstractNumId w:val="1"/>
  </w:num>
  <w:num w:numId="2" w16cid:durableId="1376612831">
    <w:abstractNumId w:val="4"/>
  </w:num>
  <w:num w:numId="3" w16cid:durableId="1329285870">
    <w:abstractNumId w:val="5"/>
  </w:num>
  <w:num w:numId="4" w16cid:durableId="808471777">
    <w:abstractNumId w:val="0"/>
  </w:num>
  <w:num w:numId="5" w16cid:durableId="511843610">
    <w:abstractNumId w:val="2"/>
  </w:num>
  <w:num w:numId="6" w16cid:durableId="179236023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4C1A"/>
    <w:rsid w:val="0002002A"/>
    <w:rsid w:val="00040D83"/>
    <w:rsid w:val="0005594B"/>
    <w:rsid w:val="000578C4"/>
    <w:rsid w:val="000B786F"/>
    <w:rsid w:val="000D5A6D"/>
    <w:rsid w:val="00103C18"/>
    <w:rsid w:val="00134AE5"/>
    <w:rsid w:val="00134C1A"/>
    <w:rsid w:val="001402AC"/>
    <w:rsid w:val="001467E6"/>
    <w:rsid w:val="00151AC2"/>
    <w:rsid w:val="001F1F01"/>
    <w:rsid w:val="00220BAF"/>
    <w:rsid w:val="00272927"/>
    <w:rsid w:val="00286D9D"/>
    <w:rsid w:val="002E773A"/>
    <w:rsid w:val="003105CB"/>
    <w:rsid w:val="003B6730"/>
    <w:rsid w:val="003E5C14"/>
    <w:rsid w:val="00402C1D"/>
    <w:rsid w:val="00460042"/>
    <w:rsid w:val="00460FB9"/>
    <w:rsid w:val="004631B8"/>
    <w:rsid w:val="004B40E7"/>
    <w:rsid w:val="0051597E"/>
    <w:rsid w:val="00515D23"/>
    <w:rsid w:val="0054069A"/>
    <w:rsid w:val="0059148D"/>
    <w:rsid w:val="005B2B74"/>
    <w:rsid w:val="005E0562"/>
    <w:rsid w:val="00623707"/>
    <w:rsid w:val="006C13C4"/>
    <w:rsid w:val="0071000B"/>
    <w:rsid w:val="007118EC"/>
    <w:rsid w:val="007A3924"/>
    <w:rsid w:val="007F4B1B"/>
    <w:rsid w:val="00812A17"/>
    <w:rsid w:val="008858EF"/>
    <w:rsid w:val="008955E2"/>
    <w:rsid w:val="009115ED"/>
    <w:rsid w:val="0093127E"/>
    <w:rsid w:val="009A08AF"/>
    <w:rsid w:val="009D7D11"/>
    <w:rsid w:val="00A262F0"/>
    <w:rsid w:val="00A37EC2"/>
    <w:rsid w:val="00A93649"/>
    <w:rsid w:val="00A967BF"/>
    <w:rsid w:val="00AF4A92"/>
    <w:rsid w:val="00B12BBF"/>
    <w:rsid w:val="00BB33FF"/>
    <w:rsid w:val="00C13BBE"/>
    <w:rsid w:val="00C85B6D"/>
    <w:rsid w:val="00D11A96"/>
    <w:rsid w:val="00D26317"/>
    <w:rsid w:val="00D84DD1"/>
    <w:rsid w:val="00D95762"/>
    <w:rsid w:val="00DA226B"/>
    <w:rsid w:val="00DE0301"/>
    <w:rsid w:val="00DF674A"/>
    <w:rsid w:val="00E314B4"/>
    <w:rsid w:val="00E44DBF"/>
    <w:rsid w:val="00EB4402"/>
    <w:rsid w:val="00ED09EB"/>
    <w:rsid w:val="00F2373E"/>
    <w:rsid w:val="00F6284A"/>
    <w:rsid w:val="00F8183B"/>
  </w:rsids>
  <m:mathPr>
    <m:mathFont m:val="Cambria Math"/>
    <m:brkBin m:val="before"/>
    <m:brkBinSub m:val="--"/>
    <m:smallFrac/>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C5B9845"/>
  <w15:docId w15:val="{DA3A9614-2C43-490E-95F4-DBA61EBCB1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15ED"/>
  </w:style>
  <w:style w:type="paragraph" w:styleId="Heading1">
    <w:name w:val="heading 1"/>
    <w:basedOn w:val="Normal1"/>
    <w:next w:val="Normal1"/>
    <w:autoRedefine/>
    <w:rsid w:val="00D26317"/>
    <w:pPr>
      <w:keepNext/>
      <w:keepLines/>
      <w:spacing w:line="360" w:lineRule="auto"/>
      <w:jc w:val="both"/>
      <w:outlineLvl w:val="0"/>
    </w:pPr>
    <w:rPr>
      <w:rFonts w:ascii="Times New Roman" w:hAnsi="Times New Roman"/>
      <w:b/>
      <w:color w:val="000000" w:themeColor="text1"/>
      <w:sz w:val="24"/>
      <w:szCs w:val="40"/>
      <w:lang w:val="en-GB"/>
    </w:rPr>
  </w:style>
  <w:style w:type="paragraph" w:styleId="Heading2">
    <w:name w:val="heading 2"/>
    <w:basedOn w:val="Normal1"/>
    <w:next w:val="Normal1"/>
    <w:autoRedefine/>
    <w:rsid w:val="001467E6"/>
    <w:pPr>
      <w:keepNext/>
      <w:keepLines/>
      <w:spacing w:before="360" w:after="120" w:line="240" w:lineRule="auto"/>
      <w:jc w:val="both"/>
      <w:outlineLvl w:val="1"/>
    </w:pPr>
    <w:rPr>
      <w:rFonts w:ascii="Times New Roman" w:hAnsi="Times New Roman"/>
      <w:b/>
      <w:color w:val="000000" w:themeColor="text1"/>
      <w:sz w:val="24"/>
      <w:szCs w:val="32"/>
    </w:rPr>
  </w:style>
  <w:style w:type="paragraph" w:styleId="Heading3">
    <w:name w:val="heading 3"/>
    <w:basedOn w:val="Normal1"/>
    <w:next w:val="Normal1"/>
    <w:rsid w:val="00134C1A"/>
    <w:pPr>
      <w:keepNext/>
      <w:keepLines/>
      <w:spacing w:before="320" w:after="80"/>
      <w:outlineLvl w:val="2"/>
    </w:pPr>
    <w:rPr>
      <w:color w:val="434343"/>
      <w:sz w:val="28"/>
      <w:szCs w:val="28"/>
    </w:rPr>
  </w:style>
  <w:style w:type="paragraph" w:styleId="Heading4">
    <w:name w:val="heading 4"/>
    <w:basedOn w:val="Normal1"/>
    <w:next w:val="Normal1"/>
    <w:rsid w:val="00134C1A"/>
    <w:pPr>
      <w:keepNext/>
      <w:keepLines/>
      <w:spacing w:before="280" w:after="80"/>
      <w:outlineLvl w:val="3"/>
    </w:pPr>
    <w:rPr>
      <w:color w:val="666666"/>
      <w:sz w:val="24"/>
      <w:szCs w:val="24"/>
    </w:rPr>
  </w:style>
  <w:style w:type="paragraph" w:styleId="Heading5">
    <w:name w:val="heading 5"/>
    <w:basedOn w:val="Normal1"/>
    <w:next w:val="Normal1"/>
    <w:rsid w:val="00134C1A"/>
    <w:pPr>
      <w:keepNext/>
      <w:keepLines/>
      <w:spacing w:before="240" w:after="80"/>
      <w:outlineLvl w:val="4"/>
    </w:pPr>
    <w:rPr>
      <w:color w:val="666666"/>
    </w:rPr>
  </w:style>
  <w:style w:type="paragraph" w:styleId="Heading6">
    <w:name w:val="heading 6"/>
    <w:basedOn w:val="Normal1"/>
    <w:next w:val="Normal1"/>
    <w:rsid w:val="00134C1A"/>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134C1A"/>
  </w:style>
  <w:style w:type="paragraph" w:styleId="Title">
    <w:name w:val="Title"/>
    <w:basedOn w:val="Normal1"/>
    <w:next w:val="Normal1"/>
    <w:rsid w:val="00134C1A"/>
    <w:pPr>
      <w:keepNext/>
      <w:keepLines/>
      <w:spacing w:after="60"/>
    </w:pPr>
    <w:rPr>
      <w:sz w:val="52"/>
      <w:szCs w:val="52"/>
    </w:rPr>
  </w:style>
  <w:style w:type="paragraph" w:styleId="Subtitle">
    <w:name w:val="Subtitle"/>
    <w:basedOn w:val="Normal1"/>
    <w:next w:val="Normal1"/>
    <w:rsid w:val="00134C1A"/>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134C1A"/>
    <w:pPr>
      <w:spacing w:line="240" w:lineRule="auto"/>
    </w:pPr>
    <w:rPr>
      <w:sz w:val="20"/>
      <w:szCs w:val="20"/>
    </w:rPr>
  </w:style>
  <w:style w:type="character" w:customStyle="1" w:styleId="CommentTextChar">
    <w:name w:val="Comment Text Char"/>
    <w:basedOn w:val="DefaultParagraphFont"/>
    <w:link w:val="CommentText"/>
    <w:uiPriority w:val="99"/>
    <w:semiHidden/>
    <w:rsid w:val="00134C1A"/>
    <w:rPr>
      <w:sz w:val="20"/>
      <w:szCs w:val="20"/>
    </w:rPr>
  </w:style>
  <w:style w:type="character" w:styleId="CommentReference">
    <w:name w:val="annotation reference"/>
    <w:basedOn w:val="DefaultParagraphFont"/>
    <w:uiPriority w:val="99"/>
    <w:semiHidden/>
    <w:unhideWhenUsed/>
    <w:rsid w:val="00134C1A"/>
    <w:rPr>
      <w:sz w:val="16"/>
      <w:szCs w:val="16"/>
    </w:rPr>
  </w:style>
  <w:style w:type="paragraph" w:styleId="BalloonText">
    <w:name w:val="Balloon Text"/>
    <w:basedOn w:val="Normal"/>
    <w:link w:val="BalloonTextChar"/>
    <w:uiPriority w:val="99"/>
    <w:semiHidden/>
    <w:unhideWhenUsed/>
    <w:rsid w:val="00040D8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40D83"/>
    <w:rPr>
      <w:rFonts w:ascii="Tahoma" w:hAnsi="Tahoma" w:cs="Tahoma"/>
      <w:sz w:val="16"/>
      <w:szCs w:val="16"/>
    </w:rPr>
  </w:style>
  <w:style w:type="paragraph" w:styleId="Header">
    <w:name w:val="header"/>
    <w:basedOn w:val="Normal"/>
    <w:link w:val="HeaderChar"/>
    <w:uiPriority w:val="99"/>
    <w:semiHidden/>
    <w:unhideWhenUsed/>
    <w:rsid w:val="00040D83"/>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040D83"/>
  </w:style>
  <w:style w:type="paragraph" w:styleId="Footer">
    <w:name w:val="footer"/>
    <w:basedOn w:val="Normal"/>
    <w:link w:val="FooterChar"/>
    <w:uiPriority w:val="99"/>
    <w:unhideWhenUsed/>
    <w:rsid w:val="00040D83"/>
    <w:pPr>
      <w:tabs>
        <w:tab w:val="center" w:pos="4680"/>
        <w:tab w:val="right" w:pos="9360"/>
      </w:tabs>
      <w:spacing w:line="240" w:lineRule="auto"/>
    </w:pPr>
  </w:style>
  <w:style w:type="character" w:customStyle="1" w:styleId="FooterChar">
    <w:name w:val="Footer Char"/>
    <w:basedOn w:val="DefaultParagraphFont"/>
    <w:link w:val="Footer"/>
    <w:uiPriority w:val="99"/>
    <w:rsid w:val="00040D83"/>
  </w:style>
  <w:style w:type="paragraph" w:styleId="TOCHeading">
    <w:name w:val="TOC Heading"/>
    <w:basedOn w:val="Heading1"/>
    <w:next w:val="Normal"/>
    <w:uiPriority w:val="39"/>
    <w:semiHidden/>
    <w:unhideWhenUsed/>
    <w:qFormat/>
    <w:rsid w:val="001467E6"/>
    <w:pPr>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1467E6"/>
    <w:pPr>
      <w:spacing w:after="100"/>
    </w:pPr>
  </w:style>
  <w:style w:type="character" w:styleId="Hyperlink">
    <w:name w:val="Hyperlink"/>
    <w:basedOn w:val="DefaultParagraphFont"/>
    <w:uiPriority w:val="99"/>
    <w:unhideWhenUsed/>
    <w:rsid w:val="001467E6"/>
    <w:rPr>
      <w:color w:val="0000FF" w:themeColor="hyperlink"/>
      <w:u w:val="single"/>
    </w:rPr>
  </w:style>
  <w:style w:type="paragraph" w:customStyle="1" w:styleId="Normal2">
    <w:name w:val="Normal2"/>
    <w:rsid w:val="00A967B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DAB9B1A6-D503-4D3A-83E8-C865A038AB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19</Pages>
  <Words>4601</Words>
  <Characters>26230</Characters>
  <Application>Microsoft Office Word</Application>
  <DocSecurity>0</DocSecurity>
  <Lines>218</Lines>
  <Paragraphs>61</Paragraphs>
  <ScaleCrop>false</ScaleCrop>
  <Company/>
  <LinksUpToDate>false</LinksUpToDate>
  <CharactersWithSpaces>30770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ADITYA RANA</dc:creator>
  <cp:lastModifiedBy>aditya Chauhan</cp:lastModifiedBy>
  <cp:revision>4</cp:revision>
  <dcterms:created xsi:type="dcterms:W3CDTF">2023-05-10T05:45:00Z</dcterms:created>
  <dcterms:modified xsi:type="dcterms:W3CDTF">2023-05-10T08:44:00Z</dcterms:modified>
</cp:coreProperties>
</file>