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66F1E" w:rsidRDefault="00124394" w:rsidP="00C6526F">
      <w:pPr>
        <w:jc w:val="center"/>
        <w:rPr>
          <w:shd w:val="clear" w:color="auto" w:fill="FFFFFF"/>
        </w:rPr>
      </w:pPr>
      <w:proofErr w:type="spellStart"/>
      <w:r>
        <w:rPr>
          <w:shd w:val="clear" w:color="auto" w:fill="FFFFFF"/>
        </w:rPr>
        <w:t>Lakvinder</w:t>
      </w:r>
      <w:proofErr w:type="spellEnd"/>
      <w:r>
        <w:rPr>
          <w:shd w:val="clear" w:color="auto" w:fill="FFFFFF"/>
        </w:rPr>
        <w:t xml:space="preserve"> Singh</w:t>
      </w:r>
    </w:p>
    <w:p w:rsidR="00124394" w:rsidRPr="00C31BBB" w:rsidRDefault="00124394" w:rsidP="00C6526F">
      <w:pPr>
        <w:jc w:val="center"/>
        <w:rPr>
          <w:shd w:val="clear" w:color="auto" w:fill="FFFFFF"/>
        </w:rPr>
      </w:pPr>
      <w:bookmarkStart w:id="0" w:name="_GoBack"/>
      <w:bookmarkEnd w:id="0"/>
    </w:p>
    <w:p w:rsidR="0076621D" w:rsidRPr="00C31BBB" w:rsidRDefault="0076621D" w:rsidP="00B07E80">
      <w:pPr>
        <w:rPr>
          <w:b/>
          <w:shd w:val="clear" w:color="auto" w:fill="FFFFFF"/>
        </w:rPr>
      </w:pPr>
    </w:p>
    <w:p w:rsidR="0076621D" w:rsidRPr="00C31BBB" w:rsidRDefault="0076621D" w:rsidP="00C6526F">
      <w:pPr>
        <w:jc w:val="center"/>
        <w:rPr>
          <w:b/>
          <w:shd w:val="clear" w:color="auto" w:fill="FFFFFF"/>
        </w:rPr>
      </w:pPr>
    </w:p>
    <w:p w:rsidR="0076621D" w:rsidRPr="00C31BBB" w:rsidRDefault="0076621D" w:rsidP="00C6526F">
      <w:pPr>
        <w:jc w:val="center"/>
        <w:rPr>
          <w:b/>
          <w:shd w:val="clear" w:color="auto" w:fill="FFFFFF"/>
        </w:rPr>
      </w:pPr>
    </w:p>
    <w:p w:rsidR="00E66F1E" w:rsidRPr="00C31BBB" w:rsidRDefault="00C31BBB" w:rsidP="00C6526F">
      <w:pPr>
        <w:jc w:val="center"/>
        <w:rPr>
          <w:b/>
          <w:shd w:val="clear" w:color="auto" w:fill="FFFFFF"/>
        </w:rPr>
      </w:pPr>
      <w:r w:rsidRPr="00C31BBB">
        <w:rPr>
          <w:b/>
          <w:shd w:val="clear" w:color="auto" w:fill="FFFFFF"/>
        </w:rPr>
        <w:t xml:space="preserve">A comparison of the marketing methods of </w:t>
      </w:r>
      <w:r w:rsidR="002756CE" w:rsidRPr="00C31BBB">
        <w:rPr>
          <w:b/>
          <w:shd w:val="clear" w:color="auto" w:fill="FFFFFF"/>
        </w:rPr>
        <w:t>two multinational hotel chains</w:t>
      </w:r>
    </w:p>
    <w:p w:rsidR="00E66F1E" w:rsidRPr="00C31BBB" w:rsidRDefault="00C31BBB" w:rsidP="00C6526F">
      <w:pPr>
        <w:jc w:val="center"/>
        <w:rPr>
          <w:b/>
          <w:shd w:val="clear" w:color="auto" w:fill="FFFFFF"/>
        </w:rPr>
      </w:pPr>
      <w:r w:rsidRPr="00C31BBB">
        <w:rPr>
          <w:b/>
          <w:shd w:val="clear" w:color="auto" w:fill="FFFFFF"/>
        </w:rPr>
        <w:t>Marketing Essentials</w:t>
      </w:r>
      <w:r w:rsidRPr="00C31BBB">
        <w:rPr>
          <w:b/>
        </w:rPr>
        <w:t xml:space="preserve"> </w:t>
      </w:r>
      <w:r w:rsidRPr="00C31BBB">
        <w:rPr>
          <w:b/>
          <w:shd w:val="clear" w:color="auto" w:fill="FFFFFF"/>
        </w:rPr>
        <w:t>BMIH4005</w:t>
      </w:r>
    </w:p>
    <w:p w:rsidR="0029416F" w:rsidRPr="00C31BBB" w:rsidRDefault="00C31BBB" w:rsidP="00C6526F">
      <w:pPr>
        <w:jc w:val="center"/>
        <w:rPr>
          <w:b/>
          <w:shd w:val="clear" w:color="auto" w:fill="FFFFFF"/>
        </w:rPr>
      </w:pPr>
      <w:r w:rsidRPr="00C31BBB">
        <w:rPr>
          <w:b/>
          <w:shd w:val="clear" w:color="auto" w:fill="FFFFFF"/>
        </w:rPr>
        <w:t>Marriot and Ibis</w:t>
      </w:r>
    </w:p>
    <w:p w:rsidR="007D243E" w:rsidRPr="00C31BBB" w:rsidRDefault="00C31BBB" w:rsidP="00C6526F">
      <w:pPr>
        <w:jc w:val="center"/>
        <w:rPr>
          <w:b/>
        </w:rPr>
      </w:pPr>
      <w:r w:rsidRPr="00C31BBB">
        <w:rPr>
          <w:b/>
          <w:shd w:val="clear" w:color="auto" w:fill="FFFFFF"/>
        </w:rPr>
        <w:t>[Word Count: 1500]</w:t>
      </w:r>
    </w:p>
    <w:p w:rsidR="00233ABA" w:rsidRPr="00C31BBB" w:rsidRDefault="00233ABA" w:rsidP="00C6526F"/>
    <w:p w:rsidR="00233ABA" w:rsidRPr="00C31BBB" w:rsidRDefault="00233ABA" w:rsidP="00C6526F"/>
    <w:p w:rsidR="00233ABA" w:rsidRPr="00C31BBB" w:rsidRDefault="00233ABA" w:rsidP="00C6526F"/>
    <w:p w:rsidR="00233ABA" w:rsidRPr="00C31BBB" w:rsidRDefault="00233ABA" w:rsidP="00C6526F"/>
    <w:p w:rsidR="00233ABA" w:rsidRPr="00C31BBB" w:rsidRDefault="00233ABA" w:rsidP="00C6526F"/>
    <w:p w:rsidR="00233ABA" w:rsidRPr="00C31BBB" w:rsidRDefault="00233ABA" w:rsidP="00C6526F"/>
    <w:p w:rsidR="00233ABA" w:rsidRPr="00C31BBB" w:rsidRDefault="00233ABA" w:rsidP="00C6526F"/>
    <w:p w:rsidR="00233ABA" w:rsidRPr="00C31BBB" w:rsidRDefault="00233ABA" w:rsidP="00C6526F"/>
    <w:p w:rsidR="00233ABA" w:rsidRPr="00C31BBB" w:rsidRDefault="00233ABA" w:rsidP="00C6526F"/>
    <w:p w:rsidR="00233ABA" w:rsidRPr="00C31BBB" w:rsidRDefault="00233ABA" w:rsidP="00C6526F"/>
    <w:p w:rsidR="00233ABA" w:rsidRPr="00C31BBB" w:rsidRDefault="00233ABA" w:rsidP="00C6526F"/>
    <w:p w:rsidR="00233ABA" w:rsidRPr="00C31BBB" w:rsidRDefault="00233ABA" w:rsidP="00C6526F"/>
    <w:p w:rsidR="00363D1E" w:rsidRPr="00C31BBB" w:rsidRDefault="00363D1E" w:rsidP="00C6526F"/>
    <w:sdt>
      <w:sdtPr>
        <w:rPr>
          <w:b/>
        </w:rPr>
        <w:id w:val="1359853560"/>
        <w:docPartObj>
          <w:docPartGallery w:val="Table of Contents"/>
          <w:docPartUnique/>
        </w:docPartObj>
      </w:sdtPr>
      <w:sdtEndPr>
        <w:rPr>
          <w:bCs/>
          <w:noProof/>
        </w:rPr>
      </w:sdtEndPr>
      <w:sdtContent>
        <w:p w:rsidR="00363D1E" w:rsidRPr="00C31BBB" w:rsidRDefault="00C31BBB" w:rsidP="00C6526F">
          <w:pPr>
            <w:jc w:val="center"/>
            <w:rPr>
              <w:b/>
            </w:rPr>
          </w:pPr>
          <w:r w:rsidRPr="00C31BBB">
            <w:rPr>
              <w:b/>
            </w:rPr>
            <w:t>Table of Contents</w:t>
          </w:r>
        </w:p>
        <w:p w:rsidR="007D243E" w:rsidRPr="00C31BBB" w:rsidRDefault="00C31BBB" w:rsidP="00C6526F">
          <w:pPr>
            <w:pStyle w:val="TOC1"/>
            <w:tabs>
              <w:tab w:val="left" w:pos="440"/>
              <w:tab w:val="right" w:leader="dot" w:pos="9350"/>
            </w:tabs>
            <w:rPr>
              <w:rFonts w:asciiTheme="minorHAnsi" w:eastAsiaTheme="minorEastAsia" w:hAnsiTheme="minorHAnsi"/>
              <w:noProof/>
              <w:sz w:val="22"/>
            </w:rPr>
          </w:pPr>
          <w:r w:rsidRPr="00C31BBB">
            <w:fldChar w:fldCharType="begin"/>
          </w:r>
          <w:r w:rsidRPr="00C31BBB">
            <w:instrText xml:space="preserve"> TOC \o "1-3" \h \z \u </w:instrText>
          </w:r>
          <w:r w:rsidRPr="00C31BBB">
            <w:fldChar w:fldCharType="separate"/>
          </w:r>
          <w:hyperlink w:anchor="_Toc128664323" w:history="1">
            <w:r w:rsidRPr="00C31BBB">
              <w:rPr>
                <w:rStyle w:val="Hyperlink"/>
                <w:noProof/>
                <w:color w:val="auto"/>
              </w:rPr>
              <w:t>1</w:t>
            </w:r>
            <w:r w:rsidRPr="00C31BBB">
              <w:rPr>
                <w:rFonts w:asciiTheme="minorHAnsi" w:eastAsiaTheme="minorEastAsia" w:hAnsiTheme="minorHAnsi"/>
                <w:noProof/>
                <w:sz w:val="22"/>
              </w:rPr>
              <w:tab/>
            </w:r>
            <w:r w:rsidRPr="00C31BBB">
              <w:rPr>
                <w:rStyle w:val="Hyperlink"/>
                <w:noProof/>
                <w:color w:val="auto"/>
              </w:rPr>
              <w:t>Introduction</w:t>
            </w:r>
            <w:r w:rsidRPr="00C31BBB">
              <w:rPr>
                <w:noProof/>
                <w:webHidden/>
              </w:rPr>
              <w:tab/>
            </w:r>
            <w:r w:rsidRPr="00C31BBB">
              <w:rPr>
                <w:noProof/>
                <w:webHidden/>
              </w:rPr>
              <w:fldChar w:fldCharType="begin"/>
            </w:r>
            <w:r w:rsidRPr="00C31BBB">
              <w:rPr>
                <w:noProof/>
                <w:webHidden/>
              </w:rPr>
              <w:instrText xml:space="preserve"> PAGEREF _Toc128664323 \h </w:instrText>
            </w:r>
            <w:r w:rsidRPr="00C31BBB">
              <w:rPr>
                <w:noProof/>
                <w:webHidden/>
              </w:rPr>
            </w:r>
            <w:r w:rsidRPr="00C31BBB">
              <w:rPr>
                <w:noProof/>
                <w:webHidden/>
              </w:rPr>
              <w:fldChar w:fldCharType="separate"/>
            </w:r>
            <w:r w:rsidRPr="00C31BBB">
              <w:rPr>
                <w:noProof/>
                <w:webHidden/>
              </w:rPr>
              <w:t>3</w:t>
            </w:r>
            <w:r w:rsidRPr="00C31BBB">
              <w:rPr>
                <w:noProof/>
                <w:webHidden/>
              </w:rPr>
              <w:fldChar w:fldCharType="end"/>
            </w:r>
          </w:hyperlink>
        </w:p>
        <w:p w:rsidR="007D243E" w:rsidRPr="00C31BBB" w:rsidRDefault="00124394" w:rsidP="00C6526F">
          <w:pPr>
            <w:pStyle w:val="TOC1"/>
            <w:tabs>
              <w:tab w:val="left" w:pos="440"/>
              <w:tab w:val="right" w:leader="dot" w:pos="9350"/>
            </w:tabs>
            <w:rPr>
              <w:rFonts w:asciiTheme="minorHAnsi" w:eastAsiaTheme="minorEastAsia" w:hAnsiTheme="minorHAnsi"/>
              <w:noProof/>
              <w:sz w:val="22"/>
            </w:rPr>
          </w:pPr>
          <w:hyperlink w:anchor="_Toc128664324" w:history="1">
            <w:r w:rsidR="00C31BBB" w:rsidRPr="00C31BBB">
              <w:rPr>
                <w:rStyle w:val="Hyperlink"/>
                <w:noProof/>
                <w:color w:val="auto"/>
              </w:rPr>
              <w:t>2</w:t>
            </w:r>
            <w:r w:rsidR="00C31BBB" w:rsidRPr="00C31BBB">
              <w:rPr>
                <w:rFonts w:asciiTheme="minorHAnsi" w:eastAsiaTheme="minorEastAsia" w:hAnsiTheme="minorHAnsi"/>
                <w:noProof/>
                <w:sz w:val="22"/>
              </w:rPr>
              <w:tab/>
            </w:r>
            <w:r w:rsidR="00C31BBB" w:rsidRPr="00C31BBB">
              <w:rPr>
                <w:rStyle w:val="Hyperlink"/>
                <w:noProof/>
                <w:color w:val="auto"/>
              </w:rPr>
              <w:t>Main body</w:t>
            </w:r>
            <w:r w:rsidR="00C31BBB" w:rsidRPr="00C31BBB">
              <w:rPr>
                <w:noProof/>
                <w:webHidden/>
              </w:rPr>
              <w:tab/>
            </w:r>
            <w:r w:rsidR="00C31BBB" w:rsidRPr="00C31BBB">
              <w:rPr>
                <w:noProof/>
                <w:webHidden/>
              </w:rPr>
              <w:fldChar w:fldCharType="begin"/>
            </w:r>
            <w:r w:rsidR="00C31BBB" w:rsidRPr="00C31BBB">
              <w:rPr>
                <w:noProof/>
                <w:webHidden/>
              </w:rPr>
              <w:instrText xml:space="preserve"> PAGEREF _Toc128664324 \h </w:instrText>
            </w:r>
            <w:r w:rsidR="00C31BBB" w:rsidRPr="00C31BBB">
              <w:rPr>
                <w:noProof/>
                <w:webHidden/>
              </w:rPr>
            </w:r>
            <w:r w:rsidR="00C31BBB" w:rsidRPr="00C31BBB">
              <w:rPr>
                <w:noProof/>
                <w:webHidden/>
              </w:rPr>
              <w:fldChar w:fldCharType="separate"/>
            </w:r>
            <w:r w:rsidR="00C31BBB" w:rsidRPr="00C31BBB">
              <w:rPr>
                <w:noProof/>
                <w:webHidden/>
              </w:rPr>
              <w:t>3</w:t>
            </w:r>
            <w:r w:rsidR="00C31BBB" w:rsidRPr="00C31BBB">
              <w:rPr>
                <w:noProof/>
                <w:webHidden/>
              </w:rPr>
              <w:fldChar w:fldCharType="end"/>
            </w:r>
          </w:hyperlink>
        </w:p>
        <w:p w:rsidR="007D243E" w:rsidRPr="00C31BBB" w:rsidRDefault="00124394" w:rsidP="00C6526F">
          <w:pPr>
            <w:pStyle w:val="TOC1"/>
            <w:tabs>
              <w:tab w:val="left" w:pos="440"/>
              <w:tab w:val="right" w:leader="dot" w:pos="9350"/>
            </w:tabs>
            <w:rPr>
              <w:rFonts w:asciiTheme="minorHAnsi" w:eastAsiaTheme="minorEastAsia" w:hAnsiTheme="minorHAnsi"/>
              <w:noProof/>
              <w:sz w:val="22"/>
            </w:rPr>
          </w:pPr>
          <w:hyperlink w:anchor="_Toc128664325" w:history="1">
            <w:r w:rsidR="00C31BBB" w:rsidRPr="00C31BBB">
              <w:rPr>
                <w:rStyle w:val="Hyperlink"/>
                <w:noProof/>
                <w:color w:val="auto"/>
              </w:rPr>
              <w:t>3</w:t>
            </w:r>
            <w:r w:rsidR="00C31BBB" w:rsidRPr="00C31BBB">
              <w:rPr>
                <w:rFonts w:asciiTheme="minorHAnsi" w:eastAsiaTheme="minorEastAsia" w:hAnsiTheme="minorHAnsi"/>
                <w:noProof/>
                <w:sz w:val="22"/>
              </w:rPr>
              <w:tab/>
            </w:r>
            <w:r w:rsidR="00C31BBB" w:rsidRPr="00C31BBB">
              <w:rPr>
                <w:rStyle w:val="Hyperlink"/>
                <w:noProof/>
                <w:color w:val="auto"/>
              </w:rPr>
              <w:t>Conclusion</w:t>
            </w:r>
            <w:r w:rsidR="00C31BBB" w:rsidRPr="00C31BBB">
              <w:rPr>
                <w:noProof/>
                <w:webHidden/>
              </w:rPr>
              <w:tab/>
            </w:r>
            <w:r w:rsidR="00C31BBB" w:rsidRPr="00C31BBB">
              <w:rPr>
                <w:noProof/>
                <w:webHidden/>
              </w:rPr>
              <w:fldChar w:fldCharType="begin"/>
            </w:r>
            <w:r w:rsidR="00C31BBB" w:rsidRPr="00C31BBB">
              <w:rPr>
                <w:noProof/>
                <w:webHidden/>
              </w:rPr>
              <w:instrText xml:space="preserve"> PAGEREF _Toc128664325 \h </w:instrText>
            </w:r>
            <w:r w:rsidR="00C31BBB" w:rsidRPr="00C31BBB">
              <w:rPr>
                <w:noProof/>
                <w:webHidden/>
              </w:rPr>
            </w:r>
            <w:r w:rsidR="00C31BBB" w:rsidRPr="00C31BBB">
              <w:rPr>
                <w:noProof/>
                <w:webHidden/>
              </w:rPr>
              <w:fldChar w:fldCharType="separate"/>
            </w:r>
            <w:r w:rsidR="00C31BBB" w:rsidRPr="00C31BBB">
              <w:rPr>
                <w:noProof/>
                <w:webHidden/>
              </w:rPr>
              <w:t>6</w:t>
            </w:r>
            <w:r w:rsidR="00C31BBB" w:rsidRPr="00C31BBB">
              <w:rPr>
                <w:noProof/>
                <w:webHidden/>
              </w:rPr>
              <w:fldChar w:fldCharType="end"/>
            </w:r>
          </w:hyperlink>
        </w:p>
        <w:p w:rsidR="007D243E" w:rsidRPr="00C31BBB" w:rsidRDefault="00124394" w:rsidP="00C6526F">
          <w:pPr>
            <w:pStyle w:val="TOC1"/>
            <w:tabs>
              <w:tab w:val="left" w:pos="440"/>
              <w:tab w:val="right" w:leader="dot" w:pos="9350"/>
            </w:tabs>
            <w:rPr>
              <w:rFonts w:asciiTheme="minorHAnsi" w:eastAsiaTheme="minorEastAsia" w:hAnsiTheme="minorHAnsi"/>
              <w:noProof/>
              <w:sz w:val="22"/>
            </w:rPr>
          </w:pPr>
          <w:hyperlink w:anchor="_Toc128664326" w:history="1">
            <w:r w:rsidR="00C31BBB" w:rsidRPr="00C31BBB">
              <w:rPr>
                <w:rStyle w:val="Hyperlink"/>
                <w:noProof/>
                <w:color w:val="auto"/>
              </w:rPr>
              <w:t>4</w:t>
            </w:r>
            <w:r w:rsidR="00C31BBB" w:rsidRPr="00C31BBB">
              <w:rPr>
                <w:rFonts w:asciiTheme="minorHAnsi" w:eastAsiaTheme="minorEastAsia" w:hAnsiTheme="minorHAnsi"/>
                <w:noProof/>
                <w:sz w:val="22"/>
              </w:rPr>
              <w:tab/>
            </w:r>
            <w:r w:rsidR="00C31BBB" w:rsidRPr="00C31BBB">
              <w:rPr>
                <w:rStyle w:val="Hyperlink"/>
                <w:noProof/>
                <w:color w:val="auto"/>
              </w:rPr>
              <w:t>References</w:t>
            </w:r>
            <w:r w:rsidR="00C31BBB" w:rsidRPr="00C31BBB">
              <w:rPr>
                <w:noProof/>
                <w:webHidden/>
              </w:rPr>
              <w:tab/>
            </w:r>
            <w:r w:rsidR="00C31BBB" w:rsidRPr="00C31BBB">
              <w:rPr>
                <w:noProof/>
                <w:webHidden/>
              </w:rPr>
              <w:fldChar w:fldCharType="begin"/>
            </w:r>
            <w:r w:rsidR="00C31BBB" w:rsidRPr="00C31BBB">
              <w:rPr>
                <w:noProof/>
                <w:webHidden/>
              </w:rPr>
              <w:instrText xml:space="preserve"> PAGEREF _Toc128664326 \h </w:instrText>
            </w:r>
            <w:r w:rsidR="00C31BBB" w:rsidRPr="00C31BBB">
              <w:rPr>
                <w:noProof/>
                <w:webHidden/>
              </w:rPr>
            </w:r>
            <w:r w:rsidR="00C31BBB" w:rsidRPr="00C31BBB">
              <w:rPr>
                <w:noProof/>
                <w:webHidden/>
              </w:rPr>
              <w:fldChar w:fldCharType="separate"/>
            </w:r>
            <w:r w:rsidR="00C31BBB" w:rsidRPr="00C31BBB">
              <w:rPr>
                <w:noProof/>
                <w:webHidden/>
              </w:rPr>
              <w:t>6</w:t>
            </w:r>
            <w:r w:rsidR="00C31BBB" w:rsidRPr="00C31BBB">
              <w:rPr>
                <w:noProof/>
                <w:webHidden/>
              </w:rPr>
              <w:fldChar w:fldCharType="end"/>
            </w:r>
          </w:hyperlink>
        </w:p>
        <w:p w:rsidR="00363D1E" w:rsidRPr="00C31BBB" w:rsidRDefault="00C31BBB" w:rsidP="00C6526F">
          <w:r w:rsidRPr="00C31BBB">
            <w:rPr>
              <w:b/>
              <w:bCs/>
              <w:noProof/>
            </w:rPr>
            <w:fldChar w:fldCharType="end"/>
          </w:r>
        </w:p>
      </w:sdtContent>
    </w:sdt>
    <w:p w:rsidR="00233ABA" w:rsidRPr="00C31BBB" w:rsidRDefault="00233ABA" w:rsidP="00C6526F"/>
    <w:p w:rsidR="00363D1E" w:rsidRPr="00C31BBB" w:rsidRDefault="00363D1E" w:rsidP="00C6526F"/>
    <w:p w:rsidR="00363D1E" w:rsidRPr="00C31BBB" w:rsidRDefault="00363D1E" w:rsidP="00C6526F"/>
    <w:p w:rsidR="00363D1E" w:rsidRPr="00C31BBB" w:rsidRDefault="00363D1E" w:rsidP="00C6526F"/>
    <w:p w:rsidR="00363D1E" w:rsidRPr="00C31BBB" w:rsidRDefault="00363D1E" w:rsidP="00C6526F"/>
    <w:p w:rsidR="00363D1E" w:rsidRPr="00C31BBB" w:rsidRDefault="00363D1E" w:rsidP="00C6526F"/>
    <w:p w:rsidR="00363D1E" w:rsidRPr="00C31BBB" w:rsidRDefault="00363D1E" w:rsidP="00C6526F"/>
    <w:p w:rsidR="00363D1E" w:rsidRPr="00C31BBB" w:rsidRDefault="00363D1E" w:rsidP="00C6526F"/>
    <w:p w:rsidR="00363D1E" w:rsidRPr="00C31BBB" w:rsidRDefault="00363D1E" w:rsidP="00C6526F"/>
    <w:p w:rsidR="00363D1E" w:rsidRPr="00C31BBB" w:rsidRDefault="00363D1E" w:rsidP="00C6526F"/>
    <w:p w:rsidR="00363D1E" w:rsidRPr="00C31BBB" w:rsidRDefault="00363D1E" w:rsidP="00C6526F"/>
    <w:p w:rsidR="00363D1E" w:rsidRPr="00C31BBB" w:rsidRDefault="00363D1E" w:rsidP="00C6526F"/>
    <w:p w:rsidR="00233ABA" w:rsidRPr="00C31BBB" w:rsidRDefault="00C31BBB" w:rsidP="00C6526F">
      <w:pPr>
        <w:spacing w:after="160"/>
        <w:jc w:val="left"/>
      </w:pPr>
      <w:r w:rsidRPr="00C31BBB">
        <w:br w:type="page"/>
      </w:r>
    </w:p>
    <w:p w:rsidR="001F6142" w:rsidRPr="00C31BBB" w:rsidRDefault="00C31BBB" w:rsidP="00C6526F">
      <w:pPr>
        <w:pStyle w:val="Heading1"/>
      </w:pPr>
      <w:bookmarkStart w:id="1" w:name="_Toc128664323"/>
      <w:r w:rsidRPr="00C31BBB">
        <w:lastRenderedPageBreak/>
        <w:t>Introduction</w:t>
      </w:r>
      <w:bookmarkEnd w:id="1"/>
      <w:r w:rsidRPr="00C31BBB">
        <w:t xml:space="preserve"> </w:t>
      </w:r>
    </w:p>
    <w:p w:rsidR="006B3471" w:rsidRPr="00C31BBB" w:rsidRDefault="00C31BBB" w:rsidP="00C6526F">
      <w:r w:rsidRPr="00C31BBB">
        <w:t xml:space="preserve">Hotel management deals with the processes of hospitality, such as </w:t>
      </w:r>
      <w:r w:rsidR="007D24A2" w:rsidRPr="00C31BBB">
        <w:t>restaurants</w:t>
      </w:r>
      <w:r w:rsidRPr="00C31BBB">
        <w:t xml:space="preserve">, hotels, resorts and spas, and private estates, and the delivery of services associated with these. </w:t>
      </w:r>
      <w:r w:rsidR="0049655A" w:rsidRPr="00C31BBB">
        <w:t xml:space="preserve">This topic provides critical information, and professional expertise students need to </w:t>
      </w:r>
      <w:r w:rsidR="006D0C49" w:rsidRPr="00C31BBB">
        <w:t>become</w:t>
      </w:r>
      <w:r w:rsidR="0049655A" w:rsidRPr="00C31BBB">
        <w:t xml:space="preserve"> an effective leader. </w:t>
      </w:r>
      <w:r w:rsidR="006D0C49" w:rsidRPr="00C31BBB">
        <w:t xml:space="preserve">The current essay will compare and contrast </w:t>
      </w:r>
      <w:r w:rsidR="003B57C7" w:rsidRPr="00C31BBB">
        <w:t xml:space="preserve">the marketing choice and strategies of </w:t>
      </w:r>
      <w:r w:rsidR="006D0C49" w:rsidRPr="00C31BBB">
        <w:t xml:space="preserve">two multinational hotels: Marriot and Ibis. </w:t>
      </w:r>
      <w:r w:rsidR="00674D42" w:rsidRPr="00C31BBB">
        <w:t xml:space="preserve">Marriot is the biggest hotel chain in the globe that have a number of rooms, 30 brands, </w:t>
      </w:r>
      <w:r w:rsidR="00197DFF" w:rsidRPr="00C31BBB">
        <w:t>and 8,000</w:t>
      </w:r>
      <w:r w:rsidR="00674D42" w:rsidRPr="00C31BBB">
        <w:t xml:space="preserve"> properties and is located in nearly 131 countries. </w:t>
      </w:r>
      <w:r w:rsidR="00197DFF" w:rsidRPr="00C31BBB">
        <w:t>It is the leading travel firm in the globe</w:t>
      </w:r>
      <w:r w:rsidR="00C85451" w:rsidRPr="00C31BBB">
        <w:t xml:space="preserve"> (Marriot, 2023)</w:t>
      </w:r>
      <w:r w:rsidR="00197DFF" w:rsidRPr="00C31BBB">
        <w:t xml:space="preserve">. </w:t>
      </w:r>
      <w:r w:rsidR="0028520A" w:rsidRPr="00C31BBB">
        <w:t xml:space="preserve">In contrast, </w:t>
      </w:r>
      <w:r w:rsidR="006E126C" w:rsidRPr="00C31BBB">
        <w:t xml:space="preserve">Ibis hotel is a French brand of economy hotel owned by Accor. </w:t>
      </w:r>
      <w:r w:rsidR="00BB610E" w:rsidRPr="00C31BBB">
        <w:t>It has more than 950 hotels in nearly 55 countries. It is well-known for delivering a premium level of services to its customers</w:t>
      </w:r>
      <w:r w:rsidR="00FD76F5" w:rsidRPr="00C31BBB">
        <w:t xml:space="preserve"> (</w:t>
      </w:r>
      <w:r w:rsidR="00562C7D" w:rsidRPr="00C31BBB">
        <w:t>Ibis, 2023)</w:t>
      </w:r>
      <w:r w:rsidR="00BB610E" w:rsidRPr="00C31BBB">
        <w:t xml:space="preserve">. </w:t>
      </w:r>
    </w:p>
    <w:p w:rsidR="0029416F" w:rsidRPr="00C31BBB" w:rsidRDefault="00C31BBB" w:rsidP="00C6526F">
      <w:pPr>
        <w:pStyle w:val="Heading1"/>
      </w:pPr>
      <w:bookmarkStart w:id="2" w:name="_Toc128664324"/>
      <w:r w:rsidRPr="00C31BBB">
        <w:t>Main body</w:t>
      </w:r>
      <w:bookmarkEnd w:id="2"/>
      <w:r w:rsidRPr="00C31BBB">
        <w:t xml:space="preserve"> </w:t>
      </w:r>
    </w:p>
    <w:p w:rsidR="001E2765" w:rsidRPr="00C31BBB" w:rsidRDefault="00C31BBB" w:rsidP="00C6526F">
      <w:r w:rsidRPr="00C31BBB">
        <w:t xml:space="preserve">Marketing choices are decisions that a manager makes to attain the marketing target of the company. </w:t>
      </w:r>
      <w:r w:rsidR="00900132" w:rsidRPr="00C31BBB">
        <w:t>These market choices include choices of product design and quality, market segmentation, and choice of distribution channels</w:t>
      </w:r>
      <w:r w:rsidR="005830E6" w:rsidRPr="00C31BBB">
        <w:t xml:space="preserve"> (Bottan and Perez, 2020)</w:t>
      </w:r>
      <w:r w:rsidR="00900132" w:rsidRPr="00C31BBB">
        <w:t>.</w:t>
      </w:r>
      <w:r w:rsidR="00FA4D15" w:rsidRPr="00C31BBB">
        <w:t xml:space="preserve"> </w:t>
      </w:r>
      <w:r w:rsidR="00B74732" w:rsidRPr="00C31BBB">
        <w:t>Marriot has numerous marketing choices and implements diverse campaigns with the aim of establishing awareness associated with its services and brand.</w:t>
      </w:r>
      <w:r w:rsidR="00450F09" w:rsidRPr="00C31BBB">
        <w:t xml:space="preserve"> It is one of the most robust players in the hotel sector and has </w:t>
      </w:r>
      <w:r w:rsidR="00F1323A" w:rsidRPr="00C31BBB">
        <w:t>recognized</w:t>
      </w:r>
      <w:r w:rsidR="00450F09" w:rsidRPr="00C31BBB">
        <w:t xml:space="preserve"> that the firm used traditional approaches such as posters and billboards, then it transferred from traditional to new and modern policies.</w:t>
      </w:r>
      <w:r w:rsidR="006C2A61" w:rsidRPr="00C31BBB">
        <w:t xml:space="preserve"> </w:t>
      </w:r>
      <w:r w:rsidR="00E13FB9" w:rsidRPr="00C31BBB">
        <w:t xml:space="preserve">The Marriott Hotel is classified into three main parts, which are actual, core, and augmented services. </w:t>
      </w:r>
      <w:r w:rsidR="00B926A8" w:rsidRPr="00C31BBB">
        <w:t xml:space="preserve">The core products produce their maximum profit, and their </w:t>
      </w:r>
      <w:r w:rsidR="0010202A" w:rsidRPr="00C31BBB">
        <w:t>core</w:t>
      </w:r>
      <w:r w:rsidR="00B926A8" w:rsidRPr="00C31BBB">
        <w:t xml:space="preserve"> services are their hotels</w:t>
      </w:r>
      <w:r w:rsidR="00F43A4C" w:rsidRPr="00C31BBB">
        <w:t xml:space="preserve"> (Gretzel, 2017)</w:t>
      </w:r>
      <w:r w:rsidR="00B926A8" w:rsidRPr="00C31BBB">
        <w:t>.</w:t>
      </w:r>
      <w:r w:rsidR="0010202A" w:rsidRPr="00C31BBB">
        <w:t xml:space="preserve"> </w:t>
      </w:r>
      <w:r w:rsidR="00565CA7" w:rsidRPr="00C31BBB">
        <w:t xml:space="preserve">The target people of the Marriot are corporate visitors, travellers, and </w:t>
      </w:r>
      <w:r w:rsidR="00192DAB" w:rsidRPr="00C31BBB">
        <w:t>people</w:t>
      </w:r>
      <w:r w:rsidR="00565CA7" w:rsidRPr="00C31BBB">
        <w:t xml:space="preserve"> who need premium services. </w:t>
      </w:r>
      <w:r w:rsidR="00AE2B38" w:rsidRPr="00C31BBB">
        <w:t xml:space="preserve">Contrary to this, </w:t>
      </w:r>
      <w:r w:rsidR="00080F81" w:rsidRPr="00C31BBB">
        <w:t xml:space="preserve">Ibis hotel </w:t>
      </w:r>
      <w:r w:rsidR="00546145" w:rsidRPr="00C31BBB">
        <w:t xml:space="preserve">highly invests in its promotional activities of discounts and loyalty </w:t>
      </w:r>
      <w:r w:rsidR="00887A01" w:rsidRPr="00C31BBB">
        <w:t>programs</w:t>
      </w:r>
      <w:r w:rsidR="00546145" w:rsidRPr="00C31BBB">
        <w:t xml:space="preserve">. </w:t>
      </w:r>
      <w:r w:rsidR="00887A01" w:rsidRPr="00C31BBB">
        <w:t xml:space="preserve">They are also investing in digital marketing strategies such as email marketing, websites, and SEO. Their strategy </w:t>
      </w:r>
      <w:r w:rsidR="00C0261F" w:rsidRPr="00C31BBB">
        <w:t>is</w:t>
      </w:r>
      <w:r w:rsidR="00887A01" w:rsidRPr="00C31BBB">
        <w:t xml:space="preserve"> to let the guests enjoy </w:t>
      </w:r>
      <w:r w:rsidR="00C0261F" w:rsidRPr="00C31BBB">
        <w:t>their</w:t>
      </w:r>
      <w:r w:rsidR="00887A01" w:rsidRPr="00C31BBB">
        <w:t xml:space="preserve"> living in an international standard </w:t>
      </w:r>
      <w:r w:rsidR="00C0261F" w:rsidRPr="00C31BBB">
        <w:t>hotel</w:t>
      </w:r>
      <w:r w:rsidR="00887A01" w:rsidRPr="00C31BBB">
        <w:t xml:space="preserve"> with economical charges. </w:t>
      </w:r>
      <w:r w:rsidR="00263EF7" w:rsidRPr="00C31BBB">
        <w:t xml:space="preserve">Social media promotional campaigns have been used by Ibis hotel to deliver the company the chance to </w:t>
      </w:r>
      <w:r w:rsidR="00816B81" w:rsidRPr="00C31BBB">
        <w:t>develop</w:t>
      </w:r>
      <w:r w:rsidR="00263EF7" w:rsidRPr="00C31BBB">
        <w:t xml:space="preserve"> trust with possible partners, clients, and workers</w:t>
      </w:r>
      <w:r w:rsidR="00504934" w:rsidRPr="00C31BBB">
        <w:t xml:space="preserve"> (Nurtirtawaty et al. 2021)</w:t>
      </w:r>
      <w:r w:rsidR="00263EF7" w:rsidRPr="00C31BBB">
        <w:t xml:space="preserve">. </w:t>
      </w:r>
      <w:r w:rsidR="003C5A3D" w:rsidRPr="00C31BBB">
        <w:t>These</w:t>
      </w:r>
      <w:r w:rsidR="00FA1E1A" w:rsidRPr="00C31BBB">
        <w:t xml:space="preserve"> marketing choices </w:t>
      </w:r>
      <w:r w:rsidR="003C5A3D" w:rsidRPr="00C31BBB">
        <w:t>assisted</w:t>
      </w:r>
      <w:r w:rsidR="00FA1E1A" w:rsidRPr="00C31BBB">
        <w:t xml:space="preserve"> Ibis hotel in raising the engagement of </w:t>
      </w:r>
      <w:r w:rsidR="003C5A3D" w:rsidRPr="00C31BBB">
        <w:t>customers</w:t>
      </w:r>
      <w:r w:rsidR="00FA1E1A" w:rsidRPr="00C31BBB">
        <w:t xml:space="preserve"> and attaining </w:t>
      </w:r>
      <w:r w:rsidR="003C5A3D" w:rsidRPr="00C31BBB">
        <w:t>their trust</w:t>
      </w:r>
      <w:r w:rsidR="00FA1E1A" w:rsidRPr="00C31BBB">
        <w:t xml:space="preserve"> of customers. </w:t>
      </w:r>
      <w:r w:rsidR="003C5A3D" w:rsidRPr="00C31BBB">
        <w:t>Similarly</w:t>
      </w:r>
      <w:r w:rsidR="00FA1E1A" w:rsidRPr="00C31BBB">
        <w:t xml:space="preserve">, it also </w:t>
      </w:r>
      <w:r w:rsidR="003C5A3D" w:rsidRPr="00C31BBB">
        <w:t>assisted</w:t>
      </w:r>
      <w:r w:rsidR="00FA1E1A" w:rsidRPr="00C31BBB">
        <w:t xml:space="preserve"> in enhancing the revenue of the Hotel. </w:t>
      </w:r>
      <w:r w:rsidR="00712580" w:rsidRPr="00C31BBB">
        <w:t xml:space="preserve">The hotel targets people who need </w:t>
      </w:r>
      <w:r w:rsidR="00C24254" w:rsidRPr="00C31BBB">
        <w:t>comfort</w:t>
      </w:r>
      <w:r w:rsidR="00712580" w:rsidRPr="00C31BBB">
        <w:t xml:space="preserve"> and relaxation from their hectic daily lives. </w:t>
      </w:r>
      <w:r w:rsidR="00C24254" w:rsidRPr="00C31BBB">
        <w:t xml:space="preserve">They deliver relaxation services such as Spas. </w:t>
      </w:r>
      <w:r w:rsidRPr="00C31BBB">
        <w:t xml:space="preserve">Hence, for Ibis and Marriott, the core emphasis of the hotels is on the effective use of social media and websites to </w:t>
      </w:r>
      <w:r w:rsidRPr="00C31BBB">
        <w:lastRenderedPageBreak/>
        <w:t>allure target guests</w:t>
      </w:r>
      <w:r w:rsidR="00374838" w:rsidRPr="00C31BBB">
        <w:t xml:space="preserve"> (Faliha et al. 2021)</w:t>
      </w:r>
      <w:r w:rsidRPr="00C31BBB">
        <w:t>.</w:t>
      </w:r>
      <w:r w:rsidR="000936C0" w:rsidRPr="00C31BBB">
        <w:t xml:space="preserve"> Therefore, it is observed by this analysis that social media is beneficial policy to improve </w:t>
      </w:r>
      <w:r w:rsidR="00CA0B7D" w:rsidRPr="00C31BBB">
        <w:t>understanding</w:t>
      </w:r>
      <w:r w:rsidR="000936C0" w:rsidRPr="00C31BBB">
        <w:t xml:space="preserve"> associated with the interest of target people.</w:t>
      </w:r>
      <w:r w:rsidR="00F43A4C" w:rsidRPr="00C31BBB">
        <w:t xml:space="preserve"> </w:t>
      </w:r>
    </w:p>
    <w:p w:rsidR="00E65970" w:rsidRPr="00C31BBB" w:rsidRDefault="00C31BBB" w:rsidP="00C6526F">
      <w:r w:rsidRPr="00C31BBB">
        <w:t xml:space="preserve">Market position is the capability to impact consumer perception assisted a product or brand relative to rivals. </w:t>
      </w:r>
      <w:r w:rsidR="006279C9" w:rsidRPr="00C31BBB">
        <w:t xml:space="preserve">It is the procedure of developing the identity image of a product or brand so that customers perceive it in some </w:t>
      </w:r>
      <w:r w:rsidR="002F7040" w:rsidRPr="00C31BBB">
        <w:t>way</w:t>
      </w:r>
      <w:r w:rsidR="006279C9" w:rsidRPr="00C31BBB">
        <w:t xml:space="preserve">. </w:t>
      </w:r>
      <w:r w:rsidR="00560053" w:rsidRPr="00C31BBB">
        <w:t xml:space="preserve">Marriott has positioned itself as an </w:t>
      </w:r>
      <w:r w:rsidRPr="00C31BBB">
        <w:t>affordable</w:t>
      </w:r>
      <w:r w:rsidR="00560053" w:rsidRPr="00C31BBB">
        <w:t xml:space="preserve"> and luxury in the industry; it has positioned itself as a firm that considers the needs of its customers. </w:t>
      </w:r>
    </w:p>
    <w:p w:rsidR="00E65970" w:rsidRPr="00C31BBB" w:rsidRDefault="00C31BBB" w:rsidP="00C6526F">
      <w:pPr>
        <w:rPr>
          <w:b/>
          <w:i/>
        </w:rPr>
      </w:pPr>
      <w:r w:rsidRPr="00C31BBB">
        <w:rPr>
          <w:b/>
          <w:i/>
        </w:rPr>
        <w:t>Segmentation:</w:t>
      </w:r>
      <w:r w:rsidR="00D84697" w:rsidRPr="00C31BBB">
        <w:rPr>
          <w:b/>
          <w:i/>
        </w:rPr>
        <w:t xml:space="preserve"> </w:t>
      </w:r>
      <w:r w:rsidR="00262744" w:rsidRPr="00C31BBB">
        <w:t>Geographical factors indicate that Marriott is located in more than 100 countries, and currently, the main locations are Canada, the UK, Egypt, Germany, China and many more. At the same time, Ibis hotel is also located worldwide, such as in Africa, Asia, the Middle East, North A</w:t>
      </w:r>
      <w:r w:rsidR="00850092" w:rsidRPr="00C31BBB">
        <w:t>merica, Europe, and Australia Pacific</w:t>
      </w:r>
      <w:r w:rsidR="00E21C2E" w:rsidRPr="00C31BBB">
        <w:t xml:space="preserve"> (Ibis, 2023a)</w:t>
      </w:r>
      <w:r w:rsidR="00850092" w:rsidRPr="00C31BBB">
        <w:t>.</w:t>
      </w:r>
      <w:r w:rsidR="004030F1" w:rsidRPr="00C31BBB">
        <w:t xml:space="preserve"> While, </w:t>
      </w:r>
      <w:r w:rsidR="004030F1" w:rsidRPr="00C31BBB">
        <w:rPr>
          <w:i/>
        </w:rPr>
        <w:t>Demographic factor</w:t>
      </w:r>
      <w:r w:rsidR="004030F1" w:rsidRPr="00C31BBB">
        <w:t xml:space="preserve">s for Marriott indicate that it is income, </w:t>
      </w:r>
      <w:r w:rsidR="00E05AC3" w:rsidRPr="00C31BBB">
        <w:t>marital</w:t>
      </w:r>
      <w:r w:rsidR="004030F1" w:rsidRPr="00C31BBB">
        <w:t xml:space="preserve"> status, </w:t>
      </w:r>
      <w:r w:rsidR="00E05AC3" w:rsidRPr="00C31BBB">
        <w:t>occupation</w:t>
      </w:r>
      <w:r w:rsidR="004030F1" w:rsidRPr="00C31BBB">
        <w:t xml:space="preserve">, and status rather than age or gender. </w:t>
      </w:r>
      <w:r w:rsidR="00E05AC3" w:rsidRPr="00C31BBB">
        <w:t xml:space="preserve">While Ibis also target people who are business travellers and high-income people. </w:t>
      </w:r>
      <w:r w:rsidR="00707F1D" w:rsidRPr="00C31BBB">
        <w:rPr>
          <w:i/>
        </w:rPr>
        <w:t>The behavioural</w:t>
      </w:r>
      <w:r w:rsidR="00E21C2E" w:rsidRPr="00C31BBB">
        <w:rPr>
          <w:i/>
        </w:rPr>
        <w:t xml:space="preserve"> factor</w:t>
      </w:r>
      <w:r w:rsidR="00E21C2E" w:rsidRPr="00C31BBB">
        <w:t xml:space="preserve">s of Marriott </w:t>
      </w:r>
      <w:r w:rsidR="00707F1D" w:rsidRPr="00C31BBB">
        <w:t xml:space="preserve">indicate that they pay attention to </w:t>
      </w:r>
      <w:r w:rsidR="00E84147" w:rsidRPr="00C31BBB">
        <w:t>exceptional</w:t>
      </w:r>
      <w:r w:rsidR="00707F1D" w:rsidRPr="00C31BBB">
        <w:t xml:space="preserve"> services, remarkable experiences, and exclusive designs.</w:t>
      </w:r>
      <w:r w:rsidR="00E84147" w:rsidRPr="00C31BBB">
        <w:t xml:space="preserve"> They provide discounts for various categories of clients to present their needs. </w:t>
      </w:r>
      <w:r w:rsidR="00311AD2" w:rsidRPr="00C31BBB">
        <w:t>While</w:t>
      </w:r>
      <w:r w:rsidR="00247CD6" w:rsidRPr="00C31BBB">
        <w:t xml:space="preserve"> Ibis Hotel also </w:t>
      </w:r>
      <w:r w:rsidR="00B21CF3" w:rsidRPr="00C31BBB">
        <w:t>invest</w:t>
      </w:r>
      <w:r w:rsidR="00247CD6" w:rsidRPr="00C31BBB">
        <w:t xml:space="preserve">s in social media </w:t>
      </w:r>
      <w:r w:rsidR="00B21CF3" w:rsidRPr="00C31BBB">
        <w:t>advertising and focuses on fulfilling</w:t>
      </w:r>
      <w:r w:rsidR="00247CD6" w:rsidRPr="00C31BBB">
        <w:t xml:space="preserve"> the desires and needs of the target </w:t>
      </w:r>
      <w:r w:rsidR="00B21CF3" w:rsidRPr="00C31BBB">
        <w:t>population</w:t>
      </w:r>
      <w:r w:rsidR="008F5E66" w:rsidRPr="00C31BBB">
        <w:t xml:space="preserve">. The last is </w:t>
      </w:r>
      <w:r w:rsidR="008F5E66" w:rsidRPr="00C31BBB">
        <w:rPr>
          <w:i/>
        </w:rPr>
        <w:t>psychographic segmentation</w:t>
      </w:r>
      <w:r w:rsidR="008F5E66" w:rsidRPr="00C31BBB">
        <w:t xml:space="preserve">, </w:t>
      </w:r>
      <w:r w:rsidR="00247CD6" w:rsidRPr="00C31BBB">
        <w:t>and Ibis targets people with the same group of families and people seeking budget accommodations</w:t>
      </w:r>
      <w:r w:rsidR="00B21CF3" w:rsidRPr="00C31BBB">
        <w:t xml:space="preserve">. Hence, Marriott </w:t>
      </w:r>
      <w:r w:rsidR="006A13FA" w:rsidRPr="00C31BBB">
        <w:t xml:space="preserve">responds to the needs and interest of guests and target people who are travellers, explorer, married, and businessmen.  </w:t>
      </w:r>
    </w:p>
    <w:p w:rsidR="00F54E87" w:rsidRPr="00C31BBB" w:rsidRDefault="00C31BBB" w:rsidP="00C6526F">
      <w:pPr>
        <w:rPr>
          <w:rFonts w:cs="Times New Roman"/>
          <w:szCs w:val="24"/>
        </w:rPr>
      </w:pPr>
      <w:r w:rsidRPr="00C31BBB">
        <w:rPr>
          <w:rFonts w:cs="Times New Roman"/>
          <w:szCs w:val="24"/>
        </w:rPr>
        <w:t xml:space="preserve">A marketing strategy is considered a comprehensive plan for a business that helps in attracting potential customers and sell products or services accordingly. It is important for hotel management to focus on adopting appropriate marketing strategies as it increases brand reputation and awareness (Islam et al., 2022). Considering the marketing strategies used by Marriot hotel, it is illustrated that the brand is heavily invested in promotional activities and social media usage. The marketing tactics of Marriot revolve around richness, care of luxurious customers, and comfort. The core value of Marriot is to put people first, for which the brand uses extensive digital technologies and embraces change continuously. On different social media platforms, the hotel offers video content and user-generated content, particularly for Gen Z and Millennials, with which people get aware of the advancement in the hotel and make travelling decisions easily (Banyeva et al., 2023). Moreover, the hotel uses new forms of social media to </w:t>
      </w:r>
      <w:r w:rsidRPr="00C31BBB">
        <w:rPr>
          <w:rFonts w:cs="Times New Roman"/>
          <w:szCs w:val="24"/>
        </w:rPr>
        <w:lastRenderedPageBreak/>
        <w:t xml:space="preserve">target millennials, like it partnered with Snapchat and launching a new filter to create Snapisodes. After launching this filter, influencer showed an active response, and within 2.5 seconds, they shared their travelling experiences and made the filter feels like an episode. The strategy helps Marriot to target spontaneous millennials and book their trips even at the last minute. Like other brands, Marriott also launched its app that allows members to check in and check-out easily and creates a positive brand image as well. On the other hand, considering the marketing strategies of Ibis, it is identified that the hotel offers diversified services to the customers. In order to attract customers, Ibis offer different discounts and promo codes to customers (Sakovska et al., 2022). The hotel serves different locations and provides a comfortable ambience. The hotel invests in social media platforms and online channels to improve its customer base. It is true that the marketing strategy of Ibis depends on the fact that enjoyment is the right of customers, and they must get the services they are desired for. Ibis is considered an international standard hotel that operates within the economical price. The entire marketing tactics of Ibis depend on offering excellent services to customers within an affordable range. The hotel offers online customer services and engages in social media promotions and other tactics (Piramanayagam and Seal, 2022). To attract customers, Ibis offer several discounts and promotions on special occasions, like New Year and festivals. An affordable price strategy helps the brand to increase seasonal demands and increase demand.      </w:t>
      </w:r>
    </w:p>
    <w:p w:rsidR="00E53D45" w:rsidRPr="00C31BBB" w:rsidRDefault="00C31BBB" w:rsidP="00C6526F">
      <w:r w:rsidRPr="00C31BBB">
        <w:t xml:space="preserve">It is noted by </w:t>
      </w:r>
      <w:r w:rsidR="005E462C" w:rsidRPr="00C31BBB">
        <w:t>Duric and Potocnik (2021)</w:t>
      </w:r>
      <w:r w:rsidRPr="00C31BBB">
        <w:t xml:space="preserve"> </w:t>
      </w:r>
      <w:r w:rsidR="00555005" w:rsidRPr="00C31BBB">
        <w:t xml:space="preserve">that the role of sustainability in hotels is important. Hotels require products, electricity, and water that are both durable and consumable, which also leads to waste formation. </w:t>
      </w:r>
      <w:r w:rsidR="0075066B" w:rsidRPr="00C31BBB">
        <w:t xml:space="preserve">Sustainability is </w:t>
      </w:r>
      <w:r w:rsidR="006A0BCD" w:rsidRPr="00C31BBB">
        <w:t xml:space="preserve">important to decrease energy consumption without compromising guests' overall </w:t>
      </w:r>
      <w:r w:rsidR="00DF4A3F" w:rsidRPr="00C31BBB">
        <w:t>experience</w:t>
      </w:r>
      <w:r w:rsidR="006A0BCD" w:rsidRPr="00C31BBB">
        <w:t xml:space="preserve"> to save the environment and</w:t>
      </w:r>
      <w:r w:rsidR="004B099B" w:rsidRPr="00C31BBB">
        <w:t xml:space="preserve"> costs. Hence</w:t>
      </w:r>
      <w:r w:rsidR="00DF4A3F" w:rsidRPr="00C31BBB">
        <w:t xml:space="preserve">, to attain this, hotels should implement advanced technologies that improve efficiency while </w:t>
      </w:r>
      <w:r w:rsidR="004B099B" w:rsidRPr="00C31BBB">
        <w:t>preserving</w:t>
      </w:r>
      <w:r w:rsidR="00DF4A3F" w:rsidRPr="00C31BBB">
        <w:t xml:space="preserve"> it. </w:t>
      </w:r>
      <w:r w:rsidR="006B27C7" w:rsidRPr="00C31BBB">
        <w:t xml:space="preserve">However, the goals of Marriot for 2025 sustainability and social impact guide their path to </w:t>
      </w:r>
      <w:r w:rsidR="009A0038" w:rsidRPr="00C31BBB">
        <w:t>make</w:t>
      </w:r>
      <w:r w:rsidR="006B27C7" w:rsidRPr="00C31BBB">
        <w:t xml:space="preserve"> a sustainable and positive effect. </w:t>
      </w:r>
      <w:r w:rsidR="009A0038" w:rsidRPr="00C31BBB">
        <w:t xml:space="preserve">These goals of Marriott are intended to assist meaningful development towards United Nations Sustainable Development Goals (SDGs). It looks to present some of the important issues confronted by communities and the planet. </w:t>
      </w:r>
      <w:r w:rsidR="000E51B5" w:rsidRPr="00C31BBB">
        <w:t xml:space="preserve">Marriott has developed a serve 360 </w:t>
      </w:r>
      <w:r w:rsidR="00140C1D" w:rsidRPr="00C31BBB">
        <w:t>platform that</w:t>
      </w:r>
      <w:r w:rsidR="000E51B5" w:rsidRPr="00C31BBB">
        <w:t xml:space="preserve"> believes Marriott can play an important role in assisting the SDGs goals that are the worldwide goal for 2030</w:t>
      </w:r>
      <w:r w:rsidR="00140C1D" w:rsidRPr="00C31BBB">
        <w:t xml:space="preserve"> (Marriott, 2023a)</w:t>
      </w:r>
      <w:r w:rsidR="000E51B5" w:rsidRPr="00C31BBB">
        <w:t xml:space="preserve">. </w:t>
      </w:r>
      <w:r w:rsidR="00C367DD" w:rsidRPr="00C31BBB">
        <w:t xml:space="preserve">In addition, the Hotel reduce its environmental footprint by regulating the use of water and energy, raising the use of renewable energy, and decreasing carbon and waste emissions. </w:t>
      </w:r>
      <w:r w:rsidR="004E6D22" w:rsidRPr="00C31BBB">
        <w:t xml:space="preserve">They use advanced technologies to track, </w:t>
      </w:r>
      <w:r w:rsidR="004E6D22" w:rsidRPr="00C31BBB">
        <w:lastRenderedPageBreak/>
        <w:t xml:space="preserve">plan, interact, and execute how they operate </w:t>
      </w:r>
      <w:r w:rsidR="006609A3" w:rsidRPr="00C31BBB">
        <w:t>responsibly</w:t>
      </w:r>
      <w:r w:rsidR="004E6D22" w:rsidRPr="00C31BBB">
        <w:t xml:space="preserve"> to reduce climate-associated risk</w:t>
      </w:r>
      <w:r w:rsidR="003E46BE" w:rsidRPr="00C31BBB">
        <w:t xml:space="preserve"> (Marriott, 2023b)</w:t>
      </w:r>
      <w:r w:rsidR="004E6D22" w:rsidRPr="00C31BBB">
        <w:t xml:space="preserve">. </w:t>
      </w:r>
      <w:r w:rsidR="00317CE5" w:rsidRPr="00C31BBB">
        <w:t>C</w:t>
      </w:r>
      <w:r w:rsidR="009157CA" w:rsidRPr="00C31BBB">
        <w:t xml:space="preserve">ontrary to this, </w:t>
      </w:r>
      <w:r w:rsidR="0003173E" w:rsidRPr="00C31BBB">
        <w:t xml:space="preserve">Ibis is investing highly in controlling sustainable activities; they are focusing on minimizing carbon emissions and intends to decrease about 50% of carbon emission by 2030. </w:t>
      </w:r>
      <w:r w:rsidR="00D935C5" w:rsidRPr="00C31BBB">
        <w:t xml:space="preserve">They are committed to reducing food waste, </w:t>
      </w:r>
      <w:r w:rsidR="003A1BCE" w:rsidRPr="00C31BBB">
        <w:t>deliver</w:t>
      </w:r>
      <w:r w:rsidR="00D935C5" w:rsidRPr="00C31BBB">
        <w:t xml:space="preserve">ing balanced, healthy and premium food, </w:t>
      </w:r>
      <w:r w:rsidR="003A1BCE" w:rsidRPr="00C31BBB">
        <w:t xml:space="preserve">and </w:t>
      </w:r>
      <w:r w:rsidR="00D935C5" w:rsidRPr="00C31BBB">
        <w:t>provid</w:t>
      </w:r>
      <w:r w:rsidR="003A1BCE" w:rsidRPr="00C31BBB">
        <w:t xml:space="preserve">ing free-range or cage-free eggs. </w:t>
      </w:r>
      <w:r w:rsidR="00414975" w:rsidRPr="00C31BBB">
        <w:t xml:space="preserve">They are engaging their </w:t>
      </w:r>
      <w:r w:rsidR="00F748AF" w:rsidRPr="00C31BBB">
        <w:t>customers</w:t>
      </w:r>
      <w:r w:rsidR="00414975" w:rsidRPr="00C31BBB">
        <w:t xml:space="preserve"> in sustainable </w:t>
      </w:r>
      <w:r w:rsidR="00F748AF" w:rsidRPr="00C31BBB">
        <w:t>actions</w:t>
      </w:r>
      <w:r w:rsidR="00414975" w:rsidRPr="00C31BBB">
        <w:t xml:space="preserve"> and also promoting a sustainable mindset. </w:t>
      </w:r>
      <w:r w:rsidR="00C47AFD" w:rsidRPr="00C31BBB">
        <w:t xml:space="preserve">The Hotel is certified with a green key </w:t>
      </w:r>
      <w:r w:rsidR="006517C3" w:rsidRPr="00C31BBB">
        <w:t>Eco label</w:t>
      </w:r>
      <w:r w:rsidR="00C47AFD" w:rsidRPr="00C31BBB">
        <w:t xml:space="preserve"> award. </w:t>
      </w:r>
      <w:r w:rsidR="006517C3" w:rsidRPr="00C31BBB">
        <w:t xml:space="preserve">It </w:t>
      </w:r>
      <w:r w:rsidR="00DE2468" w:rsidRPr="00C31BBB">
        <w:t>is mainly a leading standard fo</w:t>
      </w:r>
      <w:r w:rsidR="006517C3" w:rsidRPr="00C31BBB">
        <w:t xml:space="preserve">r superiority in sustainable </w:t>
      </w:r>
      <w:r w:rsidR="00DE2468" w:rsidRPr="00C31BBB">
        <w:t>operations</w:t>
      </w:r>
      <w:r w:rsidR="006517C3" w:rsidRPr="00C31BBB">
        <w:t xml:space="preserve"> and </w:t>
      </w:r>
      <w:r w:rsidR="00DE2468" w:rsidRPr="00C31BBB">
        <w:t>environmental</w:t>
      </w:r>
      <w:r w:rsidR="006517C3" w:rsidRPr="00C31BBB">
        <w:t xml:space="preserve"> responsibility in the tourism sector</w:t>
      </w:r>
      <w:r w:rsidR="005E22AA" w:rsidRPr="00C31BBB">
        <w:t xml:space="preserve"> (Ibis, 2023a)</w:t>
      </w:r>
      <w:r w:rsidR="006517C3" w:rsidRPr="00C31BBB">
        <w:t>.</w:t>
      </w:r>
      <w:r w:rsidR="00DE2468" w:rsidRPr="00C31BBB">
        <w:t xml:space="preserve"> Furthermore, this award addresses a devotion that the Hotel adheres to the criteria made by the foundation for environmental education. </w:t>
      </w:r>
    </w:p>
    <w:p w:rsidR="00EF7EA3" w:rsidRPr="00C31BBB" w:rsidRDefault="00C31BBB" w:rsidP="00C6526F">
      <w:pPr>
        <w:pStyle w:val="Heading1"/>
      </w:pPr>
      <w:bookmarkStart w:id="3" w:name="_Toc128664325"/>
      <w:r w:rsidRPr="00C31BBB">
        <w:t>Conclusion</w:t>
      </w:r>
      <w:bookmarkEnd w:id="3"/>
    </w:p>
    <w:p w:rsidR="00767E03" w:rsidRPr="00C31BBB" w:rsidRDefault="00C31BBB" w:rsidP="00C6526F">
      <w:pPr>
        <w:spacing w:after="160"/>
      </w:pPr>
      <w:r w:rsidRPr="00C31BBB">
        <w:t xml:space="preserve">The above report has concluded the marketing methods of two multinational hotels, </w:t>
      </w:r>
      <w:r w:rsidR="00EA1A19" w:rsidRPr="00C31BBB">
        <w:t xml:space="preserve">Marriott and </w:t>
      </w:r>
      <w:r w:rsidR="005C7EAE" w:rsidRPr="00C31BBB">
        <w:t xml:space="preserve">Ibis. </w:t>
      </w:r>
      <w:r w:rsidR="00C47706" w:rsidRPr="00C31BBB">
        <w:t>The</w:t>
      </w:r>
      <w:r w:rsidR="00567956" w:rsidRPr="00C31BBB">
        <w:t xml:space="preserve">re are numerous marketing opportunities available for Marriott </w:t>
      </w:r>
      <w:r w:rsidR="004449AB" w:rsidRPr="00C31BBB">
        <w:t xml:space="preserve">and Ibis, like </w:t>
      </w:r>
      <w:r w:rsidR="00031059" w:rsidRPr="00C31BBB">
        <w:t xml:space="preserve">the core agenda of Marriott is to </w:t>
      </w:r>
      <w:r w:rsidR="004F68C2" w:rsidRPr="00C31BBB">
        <w:t xml:space="preserve">maximise profit and </w:t>
      </w:r>
      <w:r w:rsidR="004171F6" w:rsidRPr="00C31BBB">
        <w:t xml:space="preserve">offer service accordingly. On the other hand, the primary focus of Ibis is to </w:t>
      </w:r>
      <w:r w:rsidR="00713E7F" w:rsidRPr="00C31BBB">
        <w:t xml:space="preserve">offer excellent services to customers within an affordable range. </w:t>
      </w:r>
      <w:r w:rsidR="00E60FAD" w:rsidRPr="00C31BBB">
        <w:t xml:space="preserve">Moreover, it has been concluded that </w:t>
      </w:r>
      <w:r w:rsidR="002350F1" w:rsidRPr="00C31BBB">
        <w:t xml:space="preserve">both hotels contribute towards sustainability </w:t>
      </w:r>
      <w:r w:rsidR="007B5556" w:rsidRPr="00C31BBB">
        <w:t xml:space="preserve">and </w:t>
      </w:r>
      <w:r w:rsidR="0088485B" w:rsidRPr="00C31BBB">
        <w:t xml:space="preserve">technology adoption. </w:t>
      </w:r>
      <w:r w:rsidR="0061536B" w:rsidRPr="00C31BBB">
        <w:br w:type="page"/>
      </w:r>
    </w:p>
    <w:p w:rsidR="00EF7EA3" w:rsidRPr="00C31BBB" w:rsidRDefault="00C31BBB" w:rsidP="00C6526F">
      <w:pPr>
        <w:pStyle w:val="Heading1"/>
      </w:pPr>
      <w:bookmarkStart w:id="4" w:name="_Toc128664326"/>
      <w:r w:rsidRPr="00C31BBB">
        <w:lastRenderedPageBreak/>
        <w:t>References</w:t>
      </w:r>
      <w:bookmarkEnd w:id="4"/>
      <w:r w:rsidRPr="00C31BBB">
        <w:t xml:space="preserve"> </w:t>
      </w:r>
    </w:p>
    <w:tbl>
      <w:tblPr>
        <w:tblW w:w="6537" w:type="dxa"/>
        <w:shd w:val="clear" w:color="auto" w:fill="FFFFFF"/>
        <w:tblCellMar>
          <w:left w:w="0" w:type="dxa"/>
          <w:right w:w="0" w:type="dxa"/>
        </w:tblCellMar>
        <w:tblLook w:val="04A0" w:firstRow="1" w:lastRow="0" w:firstColumn="1" w:lastColumn="0" w:noHBand="0" w:noVBand="1"/>
      </w:tblPr>
      <w:tblGrid>
        <w:gridCol w:w="6537"/>
      </w:tblGrid>
      <w:tr w:rsidR="00C31BBB" w:rsidRPr="00C31BBB" w:rsidTr="00504934">
        <w:tc>
          <w:tcPr>
            <w:tcW w:w="0" w:type="auto"/>
            <w:shd w:val="clear" w:color="auto" w:fill="FFFFFF"/>
            <w:vAlign w:val="center"/>
            <w:hideMark/>
          </w:tcPr>
          <w:p w:rsidR="00363D1E" w:rsidRPr="00C31BBB" w:rsidRDefault="00363D1E" w:rsidP="00C6526F">
            <w:pPr>
              <w:spacing w:after="0"/>
              <w:ind w:left="720" w:hanging="720"/>
              <w:jc w:val="left"/>
              <w:rPr>
                <w:rFonts w:eastAsia="Times New Roman" w:cs="Times New Roman"/>
                <w:szCs w:val="24"/>
              </w:rPr>
            </w:pPr>
          </w:p>
        </w:tc>
      </w:tr>
    </w:tbl>
    <w:p w:rsidR="0036473A" w:rsidRPr="00C31BBB" w:rsidRDefault="00C31BBB" w:rsidP="00C6526F">
      <w:pPr>
        <w:ind w:left="720" w:hanging="720"/>
        <w:rPr>
          <w:rFonts w:cs="Times New Roman"/>
          <w:szCs w:val="24"/>
          <w:shd w:val="clear" w:color="auto" w:fill="FFFFFF"/>
        </w:rPr>
      </w:pPr>
      <w:proofErr w:type="spellStart"/>
      <w:r w:rsidRPr="00C31BBB">
        <w:rPr>
          <w:rFonts w:cs="Times New Roman"/>
          <w:szCs w:val="24"/>
          <w:shd w:val="clear" w:color="auto" w:fill="FFFFFF"/>
        </w:rPr>
        <w:t>Banyeva</w:t>
      </w:r>
      <w:proofErr w:type="spellEnd"/>
      <w:r w:rsidRPr="00C31BBB">
        <w:rPr>
          <w:rFonts w:cs="Times New Roman"/>
          <w:szCs w:val="24"/>
          <w:shd w:val="clear" w:color="auto" w:fill="FFFFFF"/>
        </w:rPr>
        <w:t>, I., Lebedieva, N., Nehrey, M., Velychko, O., Petrova, O. and Peresichna, S., 2023. Digital Tools of Marketing Strategies in Hotel Branding. </w:t>
      </w:r>
      <w:r w:rsidRPr="00C31BBB">
        <w:rPr>
          <w:rFonts w:cs="Times New Roman"/>
          <w:i/>
          <w:iCs/>
          <w:szCs w:val="24"/>
          <w:shd w:val="clear" w:color="auto" w:fill="FFFFFF"/>
        </w:rPr>
        <w:t>Journal of Information Technology Management</w:t>
      </w:r>
      <w:r w:rsidRPr="00C31BBB">
        <w:rPr>
          <w:rFonts w:cs="Times New Roman"/>
          <w:szCs w:val="24"/>
          <w:shd w:val="clear" w:color="auto" w:fill="FFFFFF"/>
        </w:rPr>
        <w:t>, </w:t>
      </w:r>
      <w:r w:rsidRPr="00C31BBB">
        <w:rPr>
          <w:rFonts w:cs="Times New Roman"/>
          <w:i/>
          <w:iCs/>
          <w:szCs w:val="24"/>
          <w:shd w:val="clear" w:color="auto" w:fill="FFFFFF"/>
        </w:rPr>
        <w:t>15</w:t>
      </w:r>
      <w:r w:rsidRPr="00C31BBB">
        <w:rPr>
          <w:rFonts w:cs="Times New Roman"/>
          <w:szCs w:val="24"/>
          <w:shd w:val="clear" w:color="auto" w:fill="FFFFFF"/>
        </w:rPr>
        <w:t>(1), pp.62-88.</w:t>
      </w:r>
    </w:p>
    <w:p w:rsidR="0036473A" w:rsidRPr="00C31BBB" w:rsidRDefault="00C31BBB" w:rsidP="00C6526F">
      <w:pPr>
        <w:ind w:left="720" w:hanging="720"/>
        <w:rPr>
          <w:rFonts w:cs="Times New Roman"/>
          <w:szCs w:val="24"/>
          <w:shd w:val="clear" w:color="auto" w:fill="FFFFFF"/>
        </w:rPr>
      </w:pPr>
      <w:r w:rsidRPr="00C31BBB">
        <w:rPr>
          <w:rFonts w:cs="Times New Roman"/>
          <w:szCs w:val="24"/>
          <w:shd w:val="clear" w:color="auto" w:fill="FFFFFF"/>
        </w:rPr>
        <w:t>Bottan, N.L. and Perez-Truglia, R., 2020. </w:t>
      </w:r>
      <w:r w:rsidRPr="00C31BBB">
        <w:rPr>
          <w:rFonts w:cs="Times New Roman"/>
          <w:i/>
          <w:iCs/>
          <w:szCs w:val="24"/>
          <w:shd w:val="clear" w:color="auto" w:fill="FFFFFF"/>
        </w:rPr>
        <w:t>Betting on the house: Subjective expectations and market choices</w:t>
      </w:r>
      <w:r w:rsidRPr="00C31BBB">
        <w:rPr>
          <w:rFonts w:cs="Times New Roman"/>
          <w:szCs w:val="24"/>
          <w:shd w:val="clear" w:color="auto" w:fill="FFFFFF"/>
        </w:rPr>
        <w:t> (No. w27412). National Bureau of Economic Research.</w:t>
      </w:r>
    </w:p>
    <w:p w:rsidR="0036473A" w:rsidRPr="00C31BBB" w:rsidRDefault="00C31BBB" w:rsidP="00C6526F">
      <w:pPr>
        <w:ind w:left="720" w:hanging="720"/>
        <w:rPr>
          <w:rFonts w:cs="Times New Roman"/>
          <w:szCs w:val="24"/>
        </w:rPr>
      </w:pPr>
      <w:r w:rsidRPr="00C31BBB">
        <w:rPr>
          <w:rFonts w:cs="Times New Roman"/>
          <w:szCs w:val="24"/>
          <w:shd w:val="clear" w:color="auto" w:fill="FFFFFF"/>
        </w:rPr>
        <w:t>Duric, Z. and Potočnik Topler, J., 2021. The role of performance and environmental sustainability indicators in hotel competitiveness. </w:t>
      </w:r>
      <w:r w:rsidRPr="00C31BBB">
        <w:rPr>
          <w:rFonts w:cs="Times New Roman"/>
          <w:i/>
          <w:iCs/>
          <w:szCs w:val="24"/>
          <w:shd w:val="clear" w:color="auto" w:fill="FFFFFF"/>
        </w:rPr>
        <w:t>Sustainability</w:t>
      </w:r>
      <w:r w:rsidRPr="00C31BBB">
        <w:rPr>
          <w:rFonts w:cs="Times New Roman"/>
          <w:szCs w:val="24"/>
          <w:shd w:val="clear" w:color="auto" w:fill="FFFFFF"/>
        </w:rPr>
        <w:t>, </w:t>
      </w:r>
      <w:r w:rsidRPr="00C31BBB">
        <w:rPr>
          <w:rFonts w:cs="Times New Roman"/>
          <w:i/>
          <w:iCs/>
          <w:szCs w:val="24"/>
          <w:shd w:val="clear" w:color="auto" w:fill="FFFFFF"/>
        </w:rPr>
        <w:t>13</w:t>
      </w:r>
      <w:r w:rsidRPr="00C31BBB">
        <w:rPr>
          <w:rFonts w:cs="Times New Roman"/>
          <w:szCs w:val="24"/>
          <w:shd w:val="clear" w:color="auto" w:fill="FFFFFF"/>
        </w:rPr>
        <w:t>(12), p.6574.</w:t>
      </w:r>
    </w:p>
    <w:p w:rsidR="0036473A" w:rsidRPr="00C31BBB" w:rsidRDefault="00C31BBB" w:rsidP="00C6526F">
      <w:pPr>
        <w:ind w:left="720" w:hanging="720"/>
        <w:rPr>
          <w:rFonts w:cs="Times New Roman"/>
          <w:szCs w:val="24"/>
        </w:rPr>
      </w:pPr>
      <w:r w:rsidRPr="00C31BBB">
        <w:rPr>
          <w:rFonts w:cs="Times New Roman"/>
          <w:szCs w:val="24"/>
          <w:shd w:val="clear" w:color="auto" w:fill="FFFFFF"/>
        </w:rPr>
        <w:t>Faliha, N., Siti, A.E., Kusdi, R. and Andriani, K., 2021. Online Reservation System and Online Customer Review: Its Impact on Brand Image, Trust and Hotel Booking Decision. </w:t>
      </w:r>
      <w:r w:rsidRPr="00C31BBB">
        <w:rPr>
          <w:rFonts w:cs="Times New Roman"/>
          <w:i/>
          <w:iCs/>
          <w:szCs w:val="24"/>
          <w:shd w:val="clear" w:color="auto" w:fill="FFFFFF"/>
        </w:rPr>
        <w:t>International Journal of Economics, Business and Accounting Research (IJEBAR)</w:t>
      </w:r>
      <w:r w:rsidRPr="00C31BBB">
        <w:rPr>
          <w:rFonts w:cs="Times New Roman"/>
          <w:szCs w:val="24"/>
          <w:shd w:val="clear" w:color="auto" w:fill="FFFFFF"/>
        </w:rPr>
        <w:t>, </w:t>
      </w:r>
      <w:r w:rsidRPr="00C31BBB">
        <w:rPr>
          <w:rFonts w:cs="Times New Roman"/>
          <w:i/>
          <w:iCs/>
          <w:szCs w:val="24"/>
          <w:shd w:val="clear" w:color="auto" w:fill="FFFFFF"/>
        </w:rPr>
        <w:t>5</w:t>
      </w:r>
      <w:r w:rsidRPr="00C31BBB">
        <w:rPr>
          <w:rFonts w:cs="Times New Roman"/>
          <w:szCs w:val="24"/>
          <w:shd w:val="clear" w:color="auto" w:fill="FFFFFF"/>
        </w:rPr>
        <w:t>(4).</w:t>
      </w:r>
    </w:p>
    <w:p w:rsidR="0036473A" w:rsidRPr="00C31BBB" w:rsidRDefault="00C31BBB" w:rsidP="00C6526F">
      <w:pPr>
        <w:ind w:left="720" w:hanging="720"/>
        <w:rPr>
          <w:rFonts w:cs="Times New Roman"/>
          <w:szCs w:val="24"/>
        </w:rPr>
      </w:pPr>
      <w:r w:rsidRPr="00C31BBB">
        <w:rPr>
          <w:rFonts w:cs="Times New Roman"/>
          <w:szCs w:val="24"/>
        </w:rPr>
        <w:t>Gretzel, U., 2017. Influencer marketing in travel and tourism. In Advances in social media for travel, tourism and hospitality (pp. 147-156). Routledge.</w:t>
      </w:r>
    </w:p>
    <w:p w:rsidR="0036473A" w:rsidRPr="00C31BBB" w:rsidRDefault="00C31BBB" w:rsidP="00C6526F">
      <w:pPr>
        <w:ind w:left="720" w:hanging="720"/>
        <w:rPr>
          <w:rFonts w:cs="Times New Roman"/>
          <w:szCs w:val="24"/>
        </w:rPr>
      </w:pPr>
      <w:r w:rsidRPr="00C31BBB">
        <w:rPr>
          <w:rFonts w:cs="Times New Roman"/>
          <w:szCs w:val="24"/>
        </w:rPr>
        <w:t xml:space="preserve">Ibis, 2023. Available at </w:t>
      </w:r>
      <w:hyperlink r:id="rId6" w:history="1">
        <w:r w:rsidRPr="00C31BBB">
          <w:rPr>
            <w:rStyle w:val="Hyperlink"/>
            <w:rFonts w:cs="Times New Roman"/>
            <w:color w:val="auto"/>
            <w:szCs w:val="24"/>
          </w:rPr>
          <w:t>https://ibis.accor.com/northamerica/index.en.shtml</w:t>
        </w:r>
      </w:hyperlink>
      <w:r w:rsidRPr="00C31BBB">
        <w:rPr>
          <w:rFonts w:cs="Times New Roman"/>
          <w:szCs w:val="24"/>
        </w:rPr>
        <w:t>. [Accessed on 2</w:t>
      </w:r>
      <w:r w:rsidRPr="00C31BBB">
        <w:rPr>
          <w:rFonts w:cs="Times New Roman"/>
          <w:szCs w:val="24"/>
          <w:vertAlign w:val="superscript"/>
        </w:rPr>
        <w:t>nd</w:t>
      </w:r>
      <w:r w:rsidRPr="00C31BBB">
        <w:rPr>
          <w:rFonts w:cs="Times New Roman"/>
          <w:szCs w:val="24"/>
        </w:rPr>
        <w:t xml:space="preserve"> March 2023]</w:t>
      </w:r>
    </w:p>
    <w:p w:rsidR="0036473A" w:rsidRPr="00C31BBB" w:rsidRDefault="00C31BBB" w:rsidP="00C6526F">
      <w:pPr>
        <w:ind w:left="720" w:hanging="720"/>
        <w:rPr>
          <w:rFonts w:cs="Times New Roman"/>
          <w:szCs w:val="24"/>
        </w:rPr>
      </w:pPr>
      <w:r w:rsidRPr="00C31BBB">
        <w:rPr>
          <w:rFonts w:cs="Times New Roman"/>
          <w:szCs w:val="24"/>
        </w:rPr>
        <w:t xml:space="preserve">Ibis, 2023a. All our destinations. Available at </w:t>
      </w:r>
      <w:hyperlink r:id="rId7" w:history="1">
        <w:r w:rsidRPr="00C31BBB">
          <w:rPr>
            <w:rStyle w:val="Hyperlink"/>
            <w:rFonts w:cs="Times New Roman"/>
            <w:color w:val="auto"/>
            <w:szCs w:val="24"/>
          </w:rPr>
          <w:t>https://ibis.accor.com/gb/world/hotels-ibis-monde.shtml</w:t>
        </w:r>
      </w:hyperlink>
      <w:r w:rsidRPr="00C31BBB">
        <w:rPr>
          <w:rFonts w:cs="Times New Roman"/>
          <w:szCs w:val="24"/>
        </w:rPr>
        <w:t>. [Accessed on 2</w:t>
      </w:r>
      <w:r w:rsidRPr="00C31BBB">
        <w:rPr>
          <w:rFonts w:cs="Times New Roman"/>
          <w:szCs w:val="24"/>
          <w:vertAlign w:val="superscript"/>
        </w:rPr>
        <w:t>nd</w:t>
      </w:r>
      <w:r w:rsidRPr="00C31BBB">
        <w:rPr>
          <w:rFonts w:cs="Times New Roman"/>
          <w:szCs w:val="24"/>
        </w:rPr>
        <w:t xml:space="preserve"> March 2023]</w:t>
      </w:r>
    </w:p>
    <w:p w:rsidR="0036473A" w:rsidRPr="00C31BBB" w:rsidRDefault="00C31BBB" w:rsidP="00C6526F">
      <w:pPr>
        <w:ind w:left="720" w:hanging="720"/>
        <w:rPr>
          <w:rFonts w:cs="Times New Roman"/>
          <w:szCs w:val="24"/>
        </w:rPr>
      </w:pPr>
      <w:r w:rsidRPr="00C31BBB">
        <w:rPr>
          <w:rFonts w:cs="Times New Roman"/>
          <w:szCs w:val="24"/>
        </w:rPr>
        <w:t xml:space="preserve">Ibis, 2023a. SUSTAINABILITY. Available at </w:t>
      </w:r>
      <w:hyperlink r:id="rId8" w:history="1">
        <w:r w:rsidRPr="00C31BBB">
          <w:rPr>
            <w:rStyle w:val="Hyperlink"/>
            <w:rFonts w:cs="Times New Roman"/>
            <w:color w:val="auto"/>
            <w:szCs w:val="24"/>
          </w:rPr>
          <w:t>https://www.ibistallinncenter.ee/sustainability/</w:t>
        </w:r>
      </w:hyperlink>
      <w:r w:rsidRPr="00C31BBB">
        <w:rPr>
          <w:rFonts w:cs="Times New Roman"/>
          <w:szCs w:val="24"/>
        </w:rPr>
        <w:t>. [Accessed on 2</w:t>
      </w:r>
      <w:r w:rsidRPr="00C31BBB">
        <w:rPr>
          <w:rFonts w:cs="Times New Roman"/>
          <w:szCs w:val="24"/>
          <w:vertAlign w:val="superscript"/>
        </w:rPr>
        <w:t>nd</w:t>
      </w:r>
      <w:r w:rsidRPr="00C31BBB">
        <w:rPr>
          <w:rFonts w:cs="Times New Roman"/>
          <w:szCs w:val="24"/>
        </w:rPr>
        <w:t xml:space="preserve"> March 2023]</w:t>
      </w:r>
    </w:p>
    <w:p w:rsidR="0036473A" w:rsidRPr="00C31BBB" w:rsidRDefault="00C31BBB" w:rsidP="00C6526F">
      <w:pPr>
        <w:ind w:left="720" w:hanging="720"/>
        <w:rPr>
          <w:rFonts w:cs="Times New Roman"/>
          <w:szCs w:val="24"/>
        </w:rPr>
      </w:pPr>
      <w:r w:rsidRPr="00C31BBB">
        <w:rPr>
          <w:rFonts w:cs="Times New Roman"/>
          <w:szCs w:val="24"/>
          <w:shd w:val="clear" w:color="auto" w:fill="FFFFFF"/>
        </w:rPr>
        <w:t>Islam, M.A., Hack</w:t>
      </w:r>
      <w:r w:rsidRPr="00C31BBB">
        <w:rPr>
          <w:rFonts w:ascii="Cambria Math" w:hAnsi="Cambria Math" w:cs="Cambria Math"/>
          <w:szCs w:val="24"/>
          <w:shd w:val="clear" w:color="auto" w:fill="FFFFFF"/>
        </w:rPr>
        <w:t>‐</w:t>
      </w:r>
      <w:r w:rsidRPr="00C31BBB">
        <w:rPr>
          <w:rFonts w:cs="Times New Roman"/>
          <w:szCs w:val="24"/>
          <w:shd w:val="clear" w:color="auto" w:fill="FFFFFF"/>
        </w:rPr>
        <w:t>Polay, D., Haque, A., Rahman, M. and Hossain, M.S., 2022. Moderating role of psychological empowerment on the relationship between green HRM practices and millennial employee retention in the hotel industry of Bangladesh. </w:t>
      </w:r>
      <w:r w:rsidRPr="00C31BBB">
        <w:rPr>
          <w:rFonts w:cs="Times New Roman"/>
          <w:i/>
          <w:iCs/>
          <w:szCs w:val="24"/>
          <w:shd w:val="clear" w:color="auto" w:fill="FFFFFF"/>
        </w:rPr>
        <w:t>Business Strategy &amp; Development</w:t>
      </w:r>
      <w:r w:rsidRPr="00C31BBB">
        <w:rPr>
          <w:rFonts w:cs="Times New Roman"/>
          <w:szCs w:val="24"/>
          <w:shd w:val="clear" w:color="auto" w:fill="FFFFFF"/>
        </w:rPr>
        <w:t>, </w:t>
      </w:r>
      <w:r w:rsidRPr="00C31BBB">
        <w:rPr>
          <w:rFonts w:cs="Times New Roman"/>
          <w:i/>
          <w:iCs/>
          <w:szCs w:val="24"/>
          <w:shd w:val="clear" w:color="auto" w:fill="FFFFFF"/>
        </w:rPr>
        <w:t>5</w:t>
      </w:r>
      <w:r w:rsidRPr="00C31BBB">
        <w:rPr>
          <w:rFonts w:cs="Times New Roman"/>
          <w:szCs w:val="24"/>
          <w:shd w:val="clear" w:color="auto" w:fill="FFFFFF"/>
        </w:rPr>
        <w:t>(1), pp.17-29.</w:t>
      </w:r>
      <w:r w:rsidRPr="00C31BBB">
        <w:rPr>
          <w:rFonts w:cs="Times New Roman"/>
          <w:szCs w:val="24"/>
        </w:rPr>
        <w:t xml:space="preserve">   </w:t>
      </w:r>
    </w:p>
    <w:p w:rsidR="0036473A" w:rsidRPr="00C31BBB" w:rsidRDefault="00C31BBB" w:rsidP="00C6526F">
      <w:pPr>
        <w:ind w:left="720" w:hanging="720"/>
        <w:rPr>
          <w:rFonts w:cs="Times New Roman"/>
          <w:szCs w:val="24"/>
        </w:rPr>
      </w:pPr>
      <w:r w:rsidRPr="00C31BBB">
        <w:rPr>
          <w:rFonts w:cs="Times New Roman"/>
          <w:szCs w:val="24"/>
        </w:rPr>
        <w:t xml:space="preserve">Marriot, 2023. Our Story. Available at </w:t>
      </w:r>
      <w:hyperlink r:id="rId9" w:history="1">
        <w:r w:rsidRPr="00C31BBB">
          <w:rPr>
            <w:rStyle w:val="Hyperlink"/>
            <w:rFonts w:cs="Times New Roman"/>
            <w:color w:val="auto"/>
            <w:szCs w:val="24"/>
          </w:rPr>
          <w:t>https://www.hotel-development.marriott.com/power-of-marriott/our-story</w:t>
        </w:r>
      </w:hyperlink>
      <w:r w:rsidRPr="00C31BBB">
        <w:rPr>
          <w:rFonts w:cs="Times New Roman"/>
          <w:szCs w:val="24"/>
        </w:rPr>
        <w:t>. [Accessed on 2</w:t>
      </w:r>
      <w:r w:rsidRPr="00C31BBB">
        <w:rPr>
          <w:rFonts w:cs="Times New Roman"/>
          <w:szCs w:val="24"/>
          <w:vertAlign w:val="superscript"/>
        </w:rPr>
        <w:t>nd</w:t>
      </w:r>
      <w:r w:rsidRPr="00C31BBB">
        <w:rPr>
          <w:rFonts w:cs="Times New Roman"/>
          <w:szCs w:val="24"/>
        </w:rPr>
        <w:t xml:space="preserve"> March 2023]</w:t>
      </w:r>
    </w:p>
    <w:p w:rsidR="0036473A" w:rsidRPr="00C31BBB" w:rsidRDefault="00C31BBB" w:rsidP="00C6526F">
      <w:pPr>
        <w:ind w:left="720" w:hanging="720"/>
        <w:rPr>
          <w:rFonts w:cs="Times New Roman"/>
          <w:szCs w:val="24"/>
        </w:rPr>
      </w:pPr>
      <w:r w:rsidRPr="00C31BBB">
        <w:rPr>
          <w:rFonts w:cs="Times New Roman"/>
          <w:szCs w:val="24"/>
        </w:rPr>
        <w:lastRenderedPageBreak/>
        <w:t xml:space="preserve">Marriott, 2023a. United Nations Sustainable Development Goals. Available at </w:t>
      </w:r>
      <w:hyperlink r:id="rId10" w:history="1">
        <w:r w:rsidRPr="00C31BBB">
          <w:rPr>
            <w:rStyle w:val="Hyperlink"/>
            <w:rFonts w:cs="Times New Roman"/>
            <w:color w:val="auto"/>
            <w:szCs w:val="24"/>
          </w:rPr>
          <w:t>http://serve360.marriott.com/wp-content/uploads/2021/09/2021_Serve_360_Report.pdf</w:t>
        </w:r>
      </w:hyperlink>
      <w:r w:rsidRPr="00C31BBB">
        <w:rPr>
          <w:rFonts w:cs="Times New Roman"/>
          <w:szCs w:val="24"/>
        </w:rPr>
        <w:t>. [Accessed on 2</w:t>
      </w:r>
      <w:r w:rsidRPr="00C31BBB">
        <w:rPr>
          <w:rFonts w:cs="Times New Roman"/>
          <w:szCs w:val="24"/>
          <w:vertAlign w:val="superscript"/>
        </w:rPr>
        <w:t>nd</w:t>
      </w:r>
      <w:r w:rsidRPr="00C31BBB">
        <w:rPr>
          <w:rFonts w:cs="Times New Roman"/>
          <w:szCs w:val="24"/>
        </w:rPr>
        <w:t xml:space="preserve"> March 2023]</w:t>
      </w:r>
    </w:p>
    <w:p w:rsidR="0036473A" w:rsidRPr="00C31BBB" w:rsidRDefault="00C31BBB" w:rsidP="00C6526F">
      <w:pPr>
        <w:ind w:left="720" w:hanging="720"/>
        <w:rPr>
          <w:rFonts w:cs="Times New Roman"/>
          <w:szCs w:val="24"/>
        </w:rPr>
      </w:pPr>
      <w:r w:rsidRPr="00C31BBB">
        <w:rPr>
          <w:rFonts w:cs="Times New Roman"/>
          <w:szCs w:val="24"/>
        </w:rPr>
        <w:t xml:space="preserve">Marriott, 2023b. Sustain responsible operations. Available at </w:t>
      </w:r>
      <w:hyperlink r:id="rId11" w:history="1">
        <w:r w:rsidRPr="00C31BBB">
          <w:rPr>
            <w:rStyle w:val="Hyperlink"/>
            <w:rFonts w:cs="Times New Roman"/>
            <w:color w:val="auto"/>
            <w:szCs w:val="24"/>
          </w:rPr>
          <w:t>https://serve360.marriott.com/sustain/</w:t>
        </w:r>
      </w:hyperlink>
      <w:r w:rsidRPr="00C31BBB">
        <w:rPr>
          <w:rFonts w:cs="Times New Roman"/>
          <w:szCs w:val="24"/>
        </w:rPr>
        <w:t>. [Accessed on 2</w:t>
      </w:r>
      <w:r w:rsidRPr="00C31BBB">
        <w:rPr>
          <w:rFonts w:cs="Times New Roman"/>
          <w:szCs w:val="24"/>
          <w:vertAlign w:val="superscript"/>
        </w:rPr>
        <w:t>nd</w:t>
      </w:r>
      <w:r w:rsidRPr="00C31BBB">
        <w:rPr>
          <w:rFonts w:cs="Times New Roman"/>
          <w:szCs w:val="24"/>
        </w:rPr>
        <w:t xml:space="preserve"> March 2023]</w:t>
      </w:r>
    </w:p>
    <w:p w:rsidR="0036473A" w:rsidRPr="00C31BBB" w:rsidRDefault="00C31BBB" w:rsidP="00C6526F">
      <w:pPr>
        <w:ind w:left="720" w:hanging="720"/>
        <w:rPr>
          <w:rFonts w:cs="Times New Roman"/>
          <w:szCs w:val="24"/>
          <w:shd w:val="clear" w:color="auto" w:fill="FFFFFF"/>
        </w:rPr>
      </w:pPr>
      <w:r w:rsidRPr="00C31BBB">
        <w:rPr>
          <w:rFonts w:cs="Times New Roman"/>
          <w:szCs w:val="24"/>
          <w:shd w:val="clear" w:color="auto" w:fill="FFFFFF"/>
        </w:rPr>
        <w:t>Nurtirtawaty, I.G.A.S., Murni, N.G.N.S., Bagiastuti, N.K. and Ruki, M., 2021. Digital marketing strategy through mobile application to increase room sales At Ibis Styles Bali Legian Hotel. </w:t>
      </w:r>
      <w:r w:rsidRPr="00C31BBB">
        <w:rPr>
          <w:rFonts w:cs="Times New Roman"/>
          <w:i/>
          <w:iCs/>
          <w:szCs w:val="24"/>
          <w:shd w:val="clear" w:color="auto" w:fill="FFFFFF"/>
        </w:rPr>
        <w:t>Journal of Applied Sciences in Travel and Hospitality</w:t>
      </w:r>
      <w:r w:rsidRPr="00C31BBB">
        <w:rPr>
          <w:rFonts w:cs="Times New Roman"/>
          <w:szCs w:val="24"/>
          <w:shd w:val="clear" w:color="auto" w:fill="FFFFFF"/>
        </w:rPr>
        <w:t>, </w:t>
      </w:r>
      <w:r w:rsidRPr="00C31BBB">
        <w:rPr>
          <w:rFonts w:cs="Times New Roman"/>
          <w:i/>
          <w:iCs/>
          <w:szCs w:val="24"/>
          <w:shd w:val="clear" w:color="auto" w:fill="FFFFFF"/>
        </w:rPr>
        <w:t>4</w:t>
      </w:r>
      <w:r w:rsidRPr="00C31BBB">
        <w:rPr>
          <w:rFonts w:cs="Times New Roman"/>
          <w:szCs w:val="24"/>
          <w:shd w:val="clear" w:color="auto" w:fill="FFFFFF"/>
        </w:rPr>
        <w:t>(2), pp.93-100.</w:t>
      </w:r>
    </w:p>
    <w:p w:rsidR="0036473A" w:rsidRPr="00C31BBB" w:rsidRDefault="00C31BBB" w:rsidP="00C6526F">
      <w:pPr>
        <w:ind w:left="720" w:hanging="720"/>
        <w:rPr>
          <w:rFonts w:cs="Times New Roman"/>
          <w:szCs w:val="24"/>
        </w:rPr>
      </w:pPr>
      <w:r w:rsidRPr="00C31BBB">
        <w:rPr>
          <w:rFonts w:cs="Times New Roman"/>
          <w:szCs w:val="24"/>
          <w:shd w:val="clear" w:color="auto" w:fill="FFFFFF"/>
        </w:rPr>
        <w:t>Piramanayagam, S. and Seal, P.P., 2022. The Language of Luxury: Decoding the Luxury Hotel Brand's Marketing Communication. In </w:t>
      </w:r>
      <w:r w:rsidRPr="00C31BBB">
        <w:rPr>
          <w:rFonts w:cs="Times New Roman"/>
          <w:i/>
          <w:iCs/>
          <w:szCs w:val="24"/>
          <w:shd w:val="clear" w:color="auto" w:fill="FFFFFF"/>
        </w:rPr>
        <w:t>The Emerald Handbook of Luxury Management for Hospitality and Tourism</w:t>
      </w:r>
      <w:r w:rsidRPr="00C31BBB">
        <w:rPr>
          <w:rFonts w:cs="Times New Roman"/>
          <w:szCs w:val="24"/>
          <w:shd w:val="clear" w:color="auto" w:fill="FFFFFF"/>
        </w:rPr>
        <w:t> (pp. 221-242). Emerald Publishing Limited.</w:t>
      </w:r>
    </w:p>
    <w:p w:rsidR="0036473A" w:rsidRPr="00C31BBB" w:rsidRDefault="00C31BBB" w:rsidP="00C6526F">
      <w:pPr>
        <w:ind w:left="720" w:hanging="720"/>
        <w:rPr>
          <w:rFonts w:cs="Times New Roman"/>
          <w:szCs w:val="24"/>
        </w:rPr>
      </w:pPr>
      <w:r w:rsidRPr="00C31BBB">
        <w:rPr>
          <w:rFonts w:cs="Times New Roman"/>
          <w:szCs w:val="24"/>
          <w:shd w:val="clear" w:color="auto" w:fill="FFFFFF"/>
        </w:rPr>
        <w:t>Sakovska, O., Kozhukhivska, R., Kustrich, L., Gomeniuk, M. and Podzihun, S., 2022, July. Improvement of the Marketing Management System of Tourism and Hospitality Industry Enterprises on the Basis of Innovations. In </w:t>
      </w:r>
      <w:r w:rsidRPr="00C31BBB">
        <w:rPr>
          <w:rFonts w:cs="Times New Roman"/>
          <w:i/>
          <w:iCs/>
          <w:szCs w:val="24"/>
          <w:shd w:val="clear" w:color="auto" w:fill="FFFFFF"/>
        </w:rPr>
        <w:t>Impact of Artificial Intelligence, and the Fourth Industrial Revolution on Business Success: Proceedings of The International Conference on Business and Technology (ICBT 2021)</w:t>
      </w:r>
      <w:r w:rsidRPr="00C31BBB">
        <w:rPr>
          <w:rFonts w:cs="Times New Roman"/>
          <w:szCs w:val="24"/>
          <w:shd w:val="clear" w:color="auto" w:fill="FFFFFF"/>
        </w:rPr>
        <w:t> (pp. 881-895). Cham: Springer International Publishing.</w:t>
      </w:r>
    </w:p>
    <w:sectPr w:rsidR="0036473A" w:rsidRPr="00C31BBB">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1"/>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65B73AE"/>
    <w:multiLevelType w:val="hybridMultilevel"/>
    <w:tmpl w:val="B76C1F1A"/>
    <w:lvl w:ilvl="0" w:tplc="94F64212">
      <w:start w:val="1"/>
      <w:numFmt w:val="bullet"/>
      <w:lvlText w:val=""/>
      <w:lvlJc w:val="left"/>
      <w:pPr>
        <w:ind w:left="720" w:hanging="360"/>
      </w:pPr>
      <w:rPr>
        <w:rFonts w:ascii="Symbol" w:hAnsi="Symbol" w:hint="default"/>
      </w:rPr>
    </w:lvl>
    <w:lvl w:ilvl="1" w:tplc="FB0A4CE6" w:tentative="1">
      <w:start w:val="1"/>
      <w:numFmt w:val="bullet"/>
      <w:lvlText w:val="o"/>
      <w:lvlJc w:val="left"/>
      <w:pPr>
        <w:ind w:left="1440" w:hanging="360"/>
      </w:pPr>
      <w:rPr>
        <w:rFonts w:ascii="Courier New" w:hAnsi="Courier New" w:cs="Courier New" w:hint="default"/>
      </w:rPr>
    </w:lvl>
    <w:lvl w:ilvl="2" w:tplc="9EE6738C" w:tentative="1">
      <w:start w:val="1"/>
      <w:numFmt w:val="bullet"/>
      <w:lvlText w:val=""/>
      <w:lvlJc w:val="left"/>
      <w:pPr>
        <w:ind w:left="2160" w:hanging="360"/>
      </w:pPr>
      <w:rPr>
        <w:rFonts w:ascii="Wingdings" w:hAnsi="Wingdings" w:hint="default"/>
      </w:rPr>
    </w:lvl>
    <w:lvl w:ilvl="3" w:tplc="3AC4D6C0" w:tentative="1">
      <w:start w:val="1"/>
      <w:numFmt w:val="bullet"/>
      <w:lvlText w:val=""/>
      <w:lvlJc w:val="left"/>
      <w:pPr>
        <w:ind w:left="2880" w:hanging="360"/>
      </w:pPr>
      <w:rPr>
        <w:rFonts w:ascii="Symbol" w:hAnsi="Symbol" w:hint="default"/>
      </w:rPr>
    </w:lvl>
    <w:lvl w:ilvl="4" w:tplc="0B22958C" w:tentative="1">
      <w:start w:val="1"/>
      <w:numFmt w:val="bullet"/>
      <w:lvlText w:val="o"/>
      <w:lvlJc w:val="left"/>
      <w:pPr>
        <w:ind w:left="3600" w:hanging="360"/>
      </w:pPr>
      <w:rPr>
        <w:rFonts w:ascii="Courier New" w:hAnsi="Courier New" w:cs="Courier New" w:hint="default"/>
      </w:rPr>
    </w:lvl>
    <w:lvl w:ilvl="5" w:tplc="9D9AAD4C" w:tentative="1">
      <w:start w:val="1"/>
      <w:numFmt w:val="bullet"/>
      <w:lvlText w:val=""/>
      <w:lvlJc w:val="left"/>
      <w:pPr>
        <w:ind w:left="4320" w:hanging="360"/>
      </w:pPr>
      <w:rPr>
        <w:rFonts w:ascii="Wingdings" w:hAnsi="Wingdings" w:hint="default"/>
      </w:rPr>
    </w:lvl>
    <w:lvl w:ilvl="6" w:tplc="B58651BE" w:tentative="1">
      <w:start w:val="1"/>
      <w:numFmt w:val="bullet"/>
      <w:lvlText w:val=""/>
      <w:lvlJc w:val="left"/>
      <w:pPr>
        <w:ind w:left="5040" w:hanging="360"/>
      </w:pPr>
      <w:rPr>
        <w:rFonts w:ascii="Symbol" w:hAnsi="Symbol" w:hint="default"/>
      </w:rPr>
    </w:lvl>
    <w:lvl w:ilvl="7" w:tplc="3ECED7E4" w:tentative="1">
      <w:start w:val="1"/>
      <w:numFmt w:val="bullet"/>
      <w:lvlText w:val="o"/>
      <w:lvlJc w:val="left"/>
      <w:pPr>
        <w:ind w:left="5760" w:hanging="360"/>
      </w:pPr>
      <w:rPr>
        <w:rFonts w:ascii="Courier New" w:hAnsi="Courier New" w:cs="Courier New" w:hint="default"/>
      </w:rPr>
    </w:lvl>
    <w:lvl w:ilvl="8" w:tplc="E920EEE8" w:tentative="1">
      <w:start w:val="1"/>
      <w:numFmt w:val="bullet"/>
      <w:lvlText w:val=""/>
      <w:lvlJc w:val="left"/>
      <w:pPr>
        <w:ind w:left="6480" w:hanging="360"/>
      </w:pPr>
      <w:rPr>
        <w:rFonts w:ascii="Wingdings" w:hAnsi="Wingdings" w:hint="default"/>
      </w:rPr>
    </w:lvl>
  </w:abstractNum>
  <w:abstractNum w:abstractNumId="1" w15:restartNumberingAfterBreak="0">
    <w:nsid w:val="4880243F"/>
    <w:multiLevelType w:val="hybridMultilevel"/>
    <w:tmpl w:val="7D967076"/>
    <w:lvl w:ilvl="0" w:tplc="E1AAC55E">
      <w:start w:val="1"/>
      <w:numFmt w:val="bullet"/>
      <w:lvlText w:val=""/>
      <w:lvlJc w:val="left"/>
      <w:pPr>
        <w:ind w:left="720" w:hanging="360"/>
      </w:pPr>
      <w:rPr>
        <w:rFonts w:ascii="Symbol" w:hAnsi="Symbol" w:hint="default"/>
      </w:rPr>
    </w:lvl>
    <w:lvl w:ilvl="1" w:tplc="5474563C" w:tentative="1">
      <w:start w:val="1"/>
      <w:numFmt w:val="bullet"/>
      <w:lvlText w:val="o"/>
      <w:lvlJc w:val="left"/>
      <w:pPr>
        <w:ind w:left="1440" w:hanging="360"/>
      </w:pPr>
      <w:rPr>
        <w:rFonts w:ascii="Courier New" w:hAnsi="Courier New" w:cs="Courier New" w:hint="default"/>
      </w:rPr>
    </w:lvl>
    <w:lvl w:ilvl="2" w:tplc="9DC2865A" w:tentative="1">
      <w:start w:val="1"/>
      <w:numFmt w:val="bullet"/>
      <w:lvlText w:val=""/>
      <w:lvlJc w:val="left"/>
      <w:pPr>
        <w:ind w:left="2160" w:hanging="360"/>
      </w:pPr>
      <w:rPr>
        <w:rFonts w:ascii="Wingdings" w:hAnsi="Wingdings" w:hint="default"/>
      </w:rPr>
    </w:lvl>
    <w:lvl w:ilvl="3" w:tplc="A8C03EFC" w:tentative="1">
      <w:start w:val="1"/>
      <w:numFmt w:val="bullet"/>
      <w:lvlText w:val=""/>
      <w:lvlJc w:val="left"/>
      <w:pPr>
        <w:ind w:left="2880" w:hanging="360"/>
      </w:pPr>
      <w:rPr>
        <w:rFonts w:ascii="Symbol" w:hAnsi="Symbol" w:hint="default"/>
      </w:rPr>
    </w:lvl>
    <w:lvl w:ilvl="4" w:tplc="C20E4A7C" w:tentative="1">
      <w:start w:val="1"/>
      <w:numFmt w:val="bullet"/>
      <w:lvlText w:val="o"/>
      <w:lvlJc w:val="left"/>
      <w:pPr>
        <w:ind w:left="3600" w:hanging="360"/>
      </w:pPr>
      <w:rPr>
        <w:rFonts w:ascii="Courier New" w:hAnsi="Courier New" w:cs="Courier New" w:hint="default"/>
      </w:rPr>
    </w:lvl>
    <w:lvl w:ilvl="5" w:tplc="D30CEF7A" w:tentative="1">
      <w:start w:val="1"/>
      <w:numFmt w:val="bullet"/>
      <w:lvlText w:val=""/>
      <w:lvlJc w:val="left"/>
      <w:pPr>
        <w:ind w:left="4320" w:hanging="360"/>
      </w:pPr>
      <w:rPr>
        <w:rFonts w:ascii="Wingdings" w:hAnsi="Wingdings" w:hint="default"/>
      </w:rPr>
    </w:lvl>
    <w:lvl w:ilvl="6" w:tplc="D67AA5E0" w:tentative="1">
      <w:start w:val="1"/>
      <w:numFmt w:val="bullet"/>
      <w:lvlText w:val=""/>
      <w:lvlJc w:val="left"/>
      <w:pPr>
        <w:ind w:left="5040" w:hanging="360"/>
      </w:pPr>
      <w:rPr>
        <w:rFonts w:ascii="Symbol" w:hAnsi="Symbol" w:hint="default"/>
      </w:rPr>
    </w:lvl>
    <w:lvl w:ilvl="7" w:tplc="0A28D9C4" w:tentative="1">
      <w:start w:val="1"/>
      <w:numFmt w:val="bullet"/>
      <w:lvlText w:val="o"/>
      <w:lvlJc w:val="left"/>
      <w:pPr>
        <w:ind w:left="5760" w:hanging="360"/>
      </w:pPr>
      <w:rPr>
        <w:rFonts w:ascii="Courier New" w:hAnsi="Courier New" w:cs="Courier New" w:hint="default"/>
      </w:rPr>
    </w:lvl>
    <w:lvl w:ilvl="8" w:tplc="DE3C6098" w:tentative="1">
      <w:start w:val="1"/>
      <w:numFmt w:val="bullet"/>
      <w:lvlText w:val=""/>
      <w:lvlJc w:val="left"/>
      <w:pPr>
        <w:ind w:left="6480" w:hanging="360"/>
      </w:pPr>
      <w:rPr>
        <w:rFonts w:ascii="Wingdings" w:hAnsi="Wingdings" w:hint="default"/>
      </w:rPr>
    </w:lvl>
  </w:abstractNum>
  <w:abstractNum w:abstractNumId="2" w15:restartNumberingAfterBreak="0">
    <w:nsid w:val="4A1E18C5"/>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531470CB"/>
    <w:multiLevelType w:val="multilevel"/>
    <w:tmpl w:val="AD04FE2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5A924E15"/>
    <w:multiLevelType w:val="multilevel"/>
    <w:tmpl w:val="9B0CBA7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5" w15:restartNumberingAfterBreak="0">
    <w:nsid w:val="78790245"/>
    <w:multiLevelType w:val="multilevel"/>
    <w:tmpl w:val="E01C531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6" w15:restartNumberingAfterBreak="0">
    <w:nsid w:val="7A7B07C9"/>
    <w:multiLevelType w:val="multilevel"/>
    <w:tmpl w:val="2BF01A6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abstractNumId w:val="0"/>
  </w:num>
  <w:num w:numId="2">
    <w:abstractNumId w:val="4"/>
  </w:num>
  <w:num w:numId="3">
    <w:abstractNumId w:val="3"/>
  </w:num>
  <w:num w:numId="4">
    <w:abstractNumId w:val="6"/>
  </w:num>
  <w:num w:numId="5">
    <w:abstractNumId w:val="2"/>
  </w:num>
  <w:num w:numId="6">
    <w:abstractNumId w:val="5"/>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F7EA3"/>
    <w:rsid w:val="00031059"/>
    <w:rsid w:val="0003173E"/>
    <w:rsid w:val="00071BA8"/>
    <w:rsid w:val="00080F81"/>
    <w:rsid w:val="000936C0"/>
    <w:rsid w:val="000950F8"/>
    <w:rsid w:val="000A17E6"/>
    <w:rsid w:val="000E51B5"/>
    <w:rsid w:val="0010202A"/>
    <w:rsid w:val="00104ACB"/>
    <w:rsid w:val="00124394"/>
    <w:rsid w:val="001270BE"/>
    <w:rsid w:val="00132EB6"/>
    <w:rsid w:val="00140C1D"/>
    <w:rsid w:val="00170BBA"/>
    <w:rsid w:val="00177BF1"/>
    <w:rsid w:val="00192DAB"/>
    <w:rsid w:val="00197DFF"/>
    <w:rsid w:val="001E2765"/>
    <w:rsid w:val="001F6142"/>
    <w:rsid w:val="001F77C5"/>
    <w:rsid w:val="00203730"/>
    <w:rsid w:val="00207E83"/>
    <w:rsid w:val="00233ABA"/>
    <w:rsid w:val="002350F1"/>
    <w:rsid w:val="00247CD6"/>
    <w:rsid w:val="00262744"/>
    <w:rsid w:val="00263EF7"/>
    <w:rsid w:val="002756CE"/>
    <w:rsid w:val="0028520A"/>
    <w:rsid w:val="0029416F"/>
    <w:rsid w:val="00296D3D"/>
    <w:rsid w:val="002F11E0"/>
    <w:rsid w:val="002F7040"/>
    <w:rsid w:val="00311AD2"/>
    <w:rsid w:val="00313969"/>
    <w:rsid w:val="00317CE5"/>
    <w:rsid w:val="00342842"/>
    <w:rsid w:val="00363D1E"/>
    <w:rsid w:val="0036473A"/>
    <w:rsid w:val="00374838"/>
    <w:rsid w:val="003A1BCE"/>
    <w:rsid w:val="003B57C7"/>
    <w:rsid w:val="003C5A3D"/>
    <w:rsid w:val="003D1110"/>
    <w:rsid w:val="003E46BE"/>
    <w:rsid w:val="004030F1"/>
    <w:rsid w:val="00414975"/>
    <w:rsid w:val="004171F6"/>
    <w:rsid w:val="004449AB"/>
    <w:rsid w:val="00450F09"/>
    <w:rsid w:val="0049655A"/>
    <w:rsid w:val="004B099B"/>
    <w:rsid w:val="004B5CAE"/>
    <w:rsid w:val="004D48F3"/>
    <w:rsid w:val="004E6D22"/>
    <w:rsid w:val="004F68C2"/>
    <w:rsid w:val="00504934"/>
    <w:rsid w:val="005271B7"/>
    <w:rsid w:val="00546145"/>
    <w:rsid w:val="005463DE"/>
    <w:rsid w:val="00555005"/>
    <w:rsid w:val="00560053"/>
    <w:rsid w:val="00562C7D"/>
    <w:rsid w:val="00565CA7"/>
    <w:rsid w:val="00567956"/>
    <w:rsid w:val="005830E6"/>
    <w:rsid w:val="005C56FC"/>
    <w:rsid w:val="005C7EAE"/>
    <w:rsid w:val="005D3CA6"/>
    <w:rsid w:val="005E22AA"/>
    <w:rsid w:val="005E462C"/>
    <w:rsid w:val="005F0162"/>
    <w:rsid w:val="0061536B"/>
    <w:rsid w:val="006279C9"/>
    <w:rsid w:val="006517C3"/>
    <w:rsid w:val="006609A3"/>
    <w:rsid w:val="00674D42"/>
    <w:rsid w:val="006A0BCD"/>
    <w:rsid w:val="006A13FA"/>
    <w:rsid w:val="006B27C7"/>
    <w:rsid w:val="006B3471"/>
    <w:rsid w:val="006B7336"/>
    <w:rsid w:val="006C2A61"/>
    <w:rsid w:val="006D0C49"/>
    <w:rsid w:val="006E126C"/>
    <w:rsid w:val="006F7A29"/>
    <w:rsid w:val="00707F1D"/>
    <w:rsid w:val="00712580"/>
    <w:rsid w:val="00713E7F"/>
    <w:rsid w:val="00716B83"/>
    <w:rsid w:val="00722AD4"/>
    <w:rsid w:val="0075066B"/>
    <w:rsid w:val="0076621D"/>
    <w:rsid w:val="00767E03"/>
    <w:rsid w:val="007B53C2"/>
    <w:rsid w:val="007B5556"/>
    <w:rsid w:val="007D0798"/>
    <w:rsid w:val="007D243E"/>
    <w:rsid w:val="007D24A2"/>
    <w:rsid w:val="007E0CE0"/>
    <w:rsid w:val="007E4C3A"/>
    <w:rsid w:val="00815021"/>
    <w:rsid w:val="00816B81"/>
    <w:rsid w:val="00825109"/>
    <w:rsid w:val="0084283A"/>
    <w:rsid w:val="00845DDF"/>
    <w:rsid w:val="00850092"/>
    <w:rsid w:val="0088485B"/>
    <w:rsid w:val="00887A01"/>
    <w:rsid w:val="008B4D76"/>
    <w:rsid w:val="008E28DC"/>
    <w:rsid w:val="008E5BA3"/>
    <w:rsid w:val="008F5E66"/>
    <w:rsid w:val="00900132"/>
    <w:rsid w:val="009157CA"/>
    <w:rsid w:val="00943CC5"/>
    <w:rsid w:val="00977C73"/>
    <w:rsid w:val="009A0038"/>
    <w:rsid w:val="009D6F67"/>
    <w:rsid w:val="009E3AA0"/>
    <w:rsid w:val="009E5BE3"/>
    <w:rsid w:val="009E7BA4"/>
    <w:rsid w:val="00A862DF"/>
    <w:rsid w:val="00AB6F81"/>
    <w:rsid w:val="00AD028F"/>
    <w:rsid w:val="00AE2B38"/>
    <w:rsid w:val="00AE58EE"/>
    <w:rsid w:val="00B0210E"/>
    <w:rsid w:val="00B0640F"/>
    <w:rsid w:val="00B07E80"/>
    <w:rsid w:val="00B21CF3"/>
    <w:rsid w:val="00B33905"/>
    <w:rsid w:val="00B74732"/>
    <w:rsid w:val="00B926A8"/>
    <w:rsid w:val="00BB610E"/>
    <w:rsid w:val="00BC6EA4"/>
    <w:rsid w:val="00C01BD9"/>
    <w:rsid w:val="00C0261F"/>
    <w:rsid w:val="00C24254"/>
    <w:rsid w:val="00C31BBB"/>
    <w:rsid w:val="00C367DD"/>
    <w:rsid w:val="00C47706"/>
    <w:rsid w:val="00C47AFD"/>
    <w:rsid w:val="00C6526F"/>
    <w:rsid w:val="00C71683"/>
    <w:rsid w:val="00C85451"/>
    <w:rsid w:val="00CA0B7D"/>
    <w:rsid w:val="00CB1580"/>
    <w:rsid w:val="00D84697"/>
    <w:rsid w:val="00D93404"/>
    <w:rsid w:val="00D935C5"/>
    <w:rsid w:val="00DD0904"/>
    <w:rsid w:val="00DE2468"/>
    <w:rsid w:val="00DF4A3F"/>
    <w:rsid w:val="00E05AC3"/>
    <w:rsid w:val="00E13FB9"/>
    <w:rsid w:val="00E21C2E"/>
    <w:rsid w:val="00E53D45"/>
    <w:rsid w:val="00E56361"/>
    <w:rsid w:val="00E60FAD"/>
    <w:rsid w:val="00E65970"/>
    <w:rsid w:val="00E66F1E"/>
    <w:rsid w:val="00E84147"/>
    <w:rsid w:val="00E97DE9"/>
    <w:rsid w:val="00EA1A19"/>
    <w:rsid w:val="00EA2DB8"/>
    <w:rsid w:val="00ED5DDF"/>
    <w:rsid w:val="00EE5B66"/>
    <w:rsid w:val="00EF4F49"/>
    <w:rsid w:val="00EF7EA3"/>
    <w:rsid w:val="00F1323A"/>
    <w:rsid w:val="00F14EF3"/>
    <w:rsid w:val="00F17AB8"/>
    <w:rsid w:val="00F3644F"/>
    <w:rsid w:val="00F43A4C"/>
    <w:rsid w:val="00F54E87"/>
    <w:rsid w:val="00F748AF"/>
    <w:rsid w:val="00F91A33"/>
    <w:rsid w:val="00FA1E1A"/>
    <w:rsid w:val="00FA4D15"/>
    <w:rsid w:val="00FA6A36"/>
    <w:rsid w:val="00FB2D36"/>
    <w:rsid w:val="00FC145F"/>
    <w:rsid w:val="00FD76F5"/>
    <w:rsid w:val="00FF37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E4FBDA"/>
  <w15:docId w15:val="{95D33F0B-66B9-4E48-A45A-A63BB93F40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4283A"/>
    <w:pPr>
      <w:spacing w:after="20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D028F"/>
    <w:pPr>
      <w:keepNext/>
      <w:keepLines/>
      <w:numPr>
        <w:numId w:val="5"/>
      </w:numPr>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1270BE"/>
    <w:pPr>
      <w:keepNext/>
      <w:keepLines/>
      <w:numPr>
        <w:ilvl w:val="1"/>
        <w:numId w:val="5"/>
      </w:numPr>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B0210E"/>
    <w:pPr>
      <w:numPr>
        <w:ilvl w:val="2"/>
        <w:numId w:val="5"/>
      </w:numPr>
      <w:outlineLvl w:val="2"/>
    </w:pPr>
    <w:rPr>
      <w:b/>
    </w:rPr>
  </w:style>
  <w:style w:type="paragraph" w:styleId="Heading4">
    <w:name w:val="heading 4"/>
    <w:basedOn w:val="Normal"/>
    <w:next w:val="Normal"/>
    <w:link w:val="Heading4Char"/>
    <w:uiPriority w:val="9"/>
    <w:semiHidden/>
    <w:unhideWhenUsed/>
    <w:qFormat/>
    <w:rsid w:val="00262744"/>
    <w:pPr>
      <w:keepNext/>
      <w:keepLines/>
      <w:numPr>
        <w:ilvl w:val="3"/>
        <w:numId w:val="5"/>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262744"/>
    <w:pPr>
      <w:keepNext/>
      <w:keepLines/>
      <w:numPr>
        <w:ilvl w:val="4"/>
        <w:numId w:val="5"/>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262744"/>
    <w:pPr>
      <w:keepNext/>
      <w:keepLines/>
      <w:numPr>
        <w:ilvl w:val="5"/>
        <w:numId w:val="5"/>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262744"/>
    <w:pPr>
      <w:keepNext/>
      <w:keepLines/>
      <w:numPr>
        <w:ilvl w:val="6"/>
        <w:numId w:val="5"/>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262744"/>
    <w:pPr>
      <w:keepNext/>
      <w:keepLines/>
      <w:numPr>
        <w:ilvl w:val="7"/>
        <w:numId w:val="5"/>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62744"/>
    <w:pPr>
      <w:keepNext/>
      <w:keepLines/>
      <w:numPr>
        <w:ilvl w:val="8"/>
        <w:numId w:val="5"/>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28F"/>
    <w:rPr>
      <w:rFonts w:ascii="Times New Roman" w:eastAsiaTheme="majorEastAsia" w:hAnsi="Times New Roman" w:cstheme="majorBidi"/>
      <w:b/>
      <w:sz w:val="24"/>
      <w:szCs w:val="32"/>
    </w:rPr>
  </w:style>
  <w:style w:type="paragraph" w:styleId="ListParagraph">
    <w:name w:val="List Paragraph"/>
    <w:basedOn w:val="Normal"/>
    <w:uiPriority w:val="34"/>
    <w:qFormat/>
    <w:rsid w:val="00F91A33"/>
    <w:pPr>
      <w:ind w:left="720"/>
      <w:contextualSpacing/>
    </w:pPr>
  </w:style>
  <w:style w:type="character" w:customStyle="1" w:styleId="Heading2Char">
    <w:name w:val="Heading 2 Char"/>
    <w:basedOn w:val="DefaultParagraphFont"/>
    <w:link w:val="Heading2"/>
    <w:uiPriority w:val="9"/>
    <w:rsid w:val="001270BE"/>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B0210E"/>
    <w:rPr>
      <w:rFonts w:ascii="Times New Roman" w:hAnsi="Times New Roman"/>
      <w:b/>
      <w:sz w:val="24"/>
    </w:rPr>
  </w:style>
  <w:style w:type="character" w:styleId="Hyperlink">
    <w:name w:val="Hyperlink"/>
    <w:basedOn w:val="DefaultParagraphFont"/>
    <w:uiPriority w:val="99"/>
    <w:unhideWhenUsed/>
    <w:rsid w:val="00977C73"/>
    <w:rPr>
      <w:color w:val="0563C1" w:themeColor="hyperlink"/>
      <w:u w:val="single"/>
    </w:rPr>
  </w:style>
  <w:style w:type="paragraph" w:styleId="Header">
    <w:name w:val="header"/>
    <w:basedOn w:val="Normal"/>
    <w:link w:val="HeaderChar"/>
    <w:uiPriority w:val="99"/>
    <w:unhideWhenUsed/>
    <w:rsid w:val="00845DDF"/>
    <w:pPr>
      <w:tabs>
        <w:tab w:val="center" w:pos="4680"/>
        <w:tab w:val="right" w:pos="9360"/>
      </w:tabs>
      <w:spacing w:after="0" w:line="240" w:lineRule="auto"/>
    </w:pPr>
  </w:style>
  <w:style w:type="character" w:customStyle="1" w:styleId="HeaderChar">
    <w:name w:val="Header Char"/>
    <w:basedOn w:val="DefaultParagraphFont"/>
    <w:link w:val="Header"/>
    <w:uiPriority w:val="99"/>
    <w:rsid w:val="00845DDF"/>
    <w:rPr>
      <w:rFonts w:ascii="Times New Roman" w:hAnsi="Times New Roman"/>
      <w:sz w:val="24"/>
    </w:rPr>
  </w:style>
  <w:style w:type="paragraph" w:styleId="Footer">
    <w:name w:val="footer"/>
    <w:basedOn w:val="Normal"/>
    <w:link w:val="FooterChar"/>
    <w:uiPriority w:val="99"/>
    <w:unhideWhenUsed/>
    <w:rsid w:val="00845DDF"/>
    <w:pPr>
      <w:tabs>
        <w:tab w:val="center" w:pos="4680"/>
        <w:tab w:val="right" w:pos="9360"/>
      </w:tabs>
      <w:spacing w:after="0" w:line="240" w:lineRule="auto"/>
    </w:pPr>
  </w:style>
  <w:style w:type="character" w:customStyle="1" w:styleId="FooterChar">
    <w:name w:val="Footer Char"/>
    <w:basedOn w:val="DefaultParagraphFont"/>
    <w:link w:val="Footer"/>
    <w:uiPriority w:val="99"/>
    <w:rsid w:val="00845DDF"/>
    <w:rPr>
      <w:rFonts w:ascii="Times New Roman" w:hAnsi="Times New Roman"/>
      <w:sz w:val="24"/>
    </w:rPr>
  </w:style>
  <w:style w:type="paragraph" w:styleId="TOCHeading">
    <w:name w:val="TOC Heading"/>
    <w:basedOn w:val="Heading1"/>
    <w:next w:val="Normal"/>
    <w:uiPriority w:val="39"/>
    <w:unhideWhenUsed/>
    <w:qFormat/>
    <w:rsid w:val="00363D1E"/>
    <w:pPr>
      <w:numPr>
        <w:numId w:val="0"/>
      </w:num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363D1E"/>
    <w:pPr>
      <w:spacing w:after="100"/>
    </w:pPr>
  </w:style>
  <w:style w:type="character" w:customStyle="1" w:styleId="Heading4Char">
    <w:name w:val="Heading 4 Char"/>
    <w:basedOn w:val="DefaultParagraphFont"/>
    <w:link w:val="Heading4"/>
    <w:uiPriority w:val="9"/>
    <w:semiHidden/>
    <w:rsid w:val="00262744"/>
    <w:rPr>
      <w:rFonts w:asciiTheme="majorHAnsi" w:eastAsiaTheme="majorEastAsia" w:hAnsiTheme="majorHAnsi" w:cstheme="majorBidi"/>
      <w:i/>
      <w:iCs/>
      <w:color w:val="2E74B5" w:themeColor="accent1" w:themeShade="BF"/>
      <w:sz w:val="24"/>
    </w:rPr>
  </w:style>
  <w:style w:type="character" w:customStyle="1" w:styleId="Heading5Char">
    <w:name w:val="Heading 5 Char"/>
    <w:basedOn w:val="DefaultParagraphFont"/>
    <w:link w:val="Heading5"/>
    <w:uiPriority w:val="9"/>
    <w:semiHidden/>
    <w:rsid w:val="00262744"/>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262744"/>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semiHidden/>
    <w:rsid w:val="00262744"/>
    <w:rPr>
      <w:rFonts w:asciiTheme="majorHAnsi" w:eastAsiaTheme="majorEastAsia" w:hAnsiTheme="majorHAnsi" w:cstheme="majorBidi"/>
      <w:i/>
      <w:iCs/>
      <w:color w:val="1F4D78" w:themeColor="accent1" w:themeShade="7F"/>
      <w:sz w:val="24"/>
    </w:rPr>
  </w:style>
  <w:style w:type="character" w:customStyle="1" w:styleId="Heading8Char">
    <w:name w:val="Heading 8 Char"/>
    <w:basedOn w:val="DefaultParagraphFont"/>
    <w:link w:val="Heading8"/>
    <w:uiPriority w:val="9"/>
    <w:semiHidden/>
    <w:rsid w:val="0026274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62744"/>
    <w:rPr>
      <w:rFonts w:asciiTheme="majorHAnsi" w:eastAsiaTheme="majorEastAsia" w:hAnsiTheme="majorHAnsi" w:cstheme="majorBidi"/>
      <w:i/>
      <w:iCs/>
      <w:color w:val="272727" w:themeColor="text1" w:themeTint="D8"/>
      <w:sz w:val="21"/>
      <w:szCs w:val="21"/>
    </w:rPr>
  </w:style>
  <w:style w:type="paragraph" w:styleId="BalloonText">
    <w:name w:val="Balloon Text"/>
    <w:basedOn w:val="Normal"/>
    <w:link w:val="BalloonTextChar"/>
    <w:uiPriority w:val="99"/>
    <w:semiHidden/>
    <w:unhideWhenUsed/>
    <w:rsid w:val="0036473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6473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bistallinncenter.ee/sustainability/"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ibis.accor.com/gb/world/hotels-ibis-monde.shtml"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ibis.accor.com/northamerica/index.en.shtml" TargetMode="External"/><Relationship Id="rId11" Type="http://schemas.openxmlformats.org/officeDocument/2006/relationships/hyperlink" Target="https://serve360.marriott.com/sustain/" TargetMode="External"/><Relationship Id="rId5" Type="http://schemas.openxmlformats.org/officeDocument/2006/relationships/webSettings" Target="webSettings.xml"/><Relationship Id="rId10" Type="http://schemas.openxmlformats.org/officeDocument/2006/relationships/hyperlink" Target="http://serve360.marriott.com/wp-content/uploads/2021/09/2021_Serve_360_Report.pdf" TargetMode="External"/><Relationship Id="rId4" Type="http://schemas.openxmlformats.org/officeDocument/2006/relationships/settings" Target="settings.xml"/><Relationship Id="rId9" Type="http://schemas.openxmlformats.org/officeDocument/2006/relationships/hyperlink" Target="https://www.hotel-development.marriott.com/power-of-marriott/our-st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72773E-0B21-459E-A6F8-C73481728D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TotalTime>
  <Pages>8</Pages>
  <Words>2069</Words>
  <Characters>11794</Characters>
  <Application>Microsoft Office Word</Application>
  <DocSecurity>0</DocSecurity>
  <Lines>98</Lines>
  <Paragraphs>27</Paragraphs>
  <ScaleCrop>false</ScaleCrop>
  <Company/>
  <LinksUpToDate>false</LinksUpToDate>
  <CharactersWithSpaces>13836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admin</cp:lastModifiedBy>
  <cp:revision>222</cp:revision>
  <dcterms:created xsi:type="dcterms:W3CDTF">2023-03-02T20:31:00Z</dcterms:created>
  <dcterms:modified xsi:type="dcterms:W3CDTF">2023-03-03T22:59:00Z</dcterms:modified>
</cp:coreProperties>
</file>