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E21A3D" w14:textId="720379E2" w:rsidR="003825FB" w:rsidRPr="00062104" w:rsidRDefault="003825FB" w:rsidP="003825FB">
      <w:pPr>
        <w:rPr>
          <w:color w:val="3A7C22" w:themeColor="accent6" w:themeShade="BF"/>
        </w:rPr>
      </w:pPr>
    </w:p>
    <w:p w14:paraId="1B157865" w14:textId="70C1E688" w:rsidR="003825FB" w:rsidRDefault="003825FB" w:rsidP="003825FB">
      <w:pPr>
        <w:spacing w:after="134" w:line="259" w:lineRule="auto"/>
        <w:ind w:left="0" w:firstLine="0"/>
        <w:rPr>
          <w:noProof/>
        </w:rPr>
      </w:pPr>
    </w:p>
    <w:p w14:paraId="34935B63" w14:textId="77777777" w:rsidR="003825FB" w:rsidRDefault="003825FB" w:rsidP="003825FB">
      <w:pPr>
        <w:spacing w:after="134" w:line="259" w:lineRule="auto"/>
        <w:ind w:left="0" w:firstLine="0"/>
        <w:rPr>
          <w:noProof/>
        </w:rPr>
      </w:pPr>
    </w:p>
    <w:p w14:paraId="128FFA73" w14:textId="796B36CC" w:rsidR="003825FB" w:rsidRDefault="003825FB" w:rsidP="003825FB">
      <w:pPr>
        <w:spacing w:after="134" w:line="259" w:lineRule="auto"/>
        <w:ind w:left="0" w:firstLine="0"/>
        <w:rPr>
          <w:noProof/>
        </w:rPr>
      </w:pPr>
    </w:p>
    <w:p w14:paraId="4F159DDB" w14:textId="212236D5" w:rsidR="003825FB" w:rsidRDefault="003825FB" w:rsidP="003825FB">
      <w:pPr>
        <w:spacing w:after="134" w:line="259" w:lineRule="auto"/>
        <w:ind w:left="0" w:firstLine="0"/>
        <w:rPr>
          <w:rFonts w:asciiTheme="majorHAnsi" w:hAnsiTheme="majorHAnsi" w:cstheme="majorHAnsi"/>
          <w:b/>
          <w:color w:val="3A7C22" w:themeColor="accent6" w:themeShade="BF"/>
          <w:sz w:val="48"/>
        </w:rPr>
      </w:pPr>
      <w:r>
        <w:rPr>
          <w:noProof/>
        </w:rPr>
        <w:drawing>
          <wp:anchor distT="0" distB="0" distL="114300" distR="114300" simplePos="0" relativeHeight="251658240" behindDoc="0" locked="0" layoutInCell="1" allowOverlap="1" wp14:anchorId="712EB6D2" wp14:editId="389E53A2">
            <wp:simplePos x="0" y="0"/>
            <wp:positionH relativeFrom="margin">
              <wp:align>center</wp:align>
            </wp:positionH>
            <wp:positionV relativeFrom="paragraph">
              <wp:posOffset>8255</wp:posOffset>
            </wp:positionV>
            <wp:extent cx="3194050" cy="1930400"/>
            <wp:effectExtent l="0" t="0" r="6350" b="0"/>
            <wp:wrapThrough wrapText="bothSides">
              <wp:wrapPolygon edited="0">
                <wp:start x="0" y="0"/>
                <wp:lineTo x="0" y="21316"/>
                <wp:lineTo x="21514" y="21316"/>
                <wp:lineTo x="21514" y="0"/>
                <wp:lineTo x="0" y="0"/>
              </wp:wrapPolygon>
            </wp:wrapThrough>
            <wp:docPr id="195558525" name="Picture 2" descr="Therapeutic alliance as activ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rapeutic alliance as active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94050" cy="1930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1B87331" w14:textId="77777777" w:rsidR="003825FB" w:rsidRDefault="003825FB" w:rsidP="003825FB">
      <w:pPr>
        <w:spacing w:after="134" w:line="259" w:lineRule="auto"/>
        <w:ind w:left="0" w:firstLine="0"/>
        <w:rPr>
          <w:rFonts w:asciiTheme="majorHAnsi" w:hAnsiTheme="majorHAnsi" w:cstheme="majorHAnsi"/>
          <w:b/>
          <w:color w:val="3A7C22" w:themeColor="accent6" w:themeShade="BF"/>
          <w:sz w:val="48"/>
        </w:rPr>
      </w:pPr>
    </w:p>
    <w:p w14:paraId="3C27D0A1" w14:textId="0D85D7D8" w:rsidR="003825FB" w:rsidRPr="00062104" w:rsidRDefault="003825FB" w:rsidP="003825FB">
      <w:pPr>
        <w:spacing w:after="134" w:line="259" w:lineRule="auto"/>
        <w:ind w:left="0" w:firstLine="0"/>
        <w:jc w:val="center"/>
        <w:rPr>
          <w:rFonts w:asciiTheme="majorHAnsi" w:hAnsiTheme="majorHAnsi" w:cstheme="majorHAnsi"/>
          <w:b/>
          <w:color w:val="3A7C22" w:themeColor="accent6" w:themeShade="BF"/>
        </w:rPr>
      </w:pPr>
      <w:r>
        <w:rPr>
          <w:rFonts w:asciiTheme="majorHAnsi" w:hAnsiTheme="majorHAnsi" w:cstheme="majorHAnsi"/>
          <w:b/>
          <w:color w:val="3A7C22" w:themeColor="accent6" w:themeShade="BF"/>
          <w:sz w:val="48"/>
        </w:rPr>
        <w:t>Therapeutic Relationship Workbook</w:t>
      </w:r>
    </w:p>
    <w:p w14:paraId="5E7B824F" w14:textId="77777777" w:rsidR="003825FB" w:rsidRDefault="003825FB" w:rsidP="003825FB">
      <w:pPr>
        <w:jc w:val="center"/>
      </w:pPr>
    </w:p>
    <w:p w14:paraId="7B31EA86" w14:textId="77777777" w:rsidR="003825FB" w:rsidRDefault="003825FB" w:rsidP="003825FB"/>
    <w:p w14:paraId="44FF098B" w14:textId="77777777" w:rsidR="003825FB" w:rsidRDefault="003825FB" w:rsidP="003825FB">
      <w:pPr>
        <w:ind w:left="0" w:firstLine="0"/>
        <w:rPr>
          <w:rFonts w:asciiTheme="majorHAnsi" w:hAnsiTheme="majorHAnsi" w:cstheme="majorHAnsi"/>
          <w:szCs w:val="24"/>
        </w:rPr>
      </w:pPr>
    </w:p>
    <w:p w14:paraId="071E04DF" w14:textId="77777777" w:rsidR="003825FB" w:rsidRDefault="003825FB" w:rsidP="003825FB">
      <w:pPr>
        <w:ind w:left="0" w:firstLine="0"/>
        <w:rPr>
          <w:rFonts w:asciiTheme="majorHAnsi" w:hAnsiTheme="majorHAnsi" w:cstheme="majorHAnsi"/>
          <w:szCs w:val="24"/>
        </w:rPr>
      </w:pPr>
    </w:p>
    <w:p w14:paraId="25AD9DA7" w14:textId="77777777" w:rsidR="003825FB" w:rsidRDefault="003825FB" w:rsidP="003825FB">
      <w:pPr>
        <w:rPr>
          <w:rFonts w:asciiTheme="majorHAnsi" w:hAnsiTheme="majorHAnsi" w:cstheme="majorHAnsi"/>
          <w:szCs w:val="24"/>
        </w:rPr>
      </w:pPr>
    </w:p>
    <w:p w14:paraId="1085E3D1" w14:textId="77777777" w:rsidR="003825FB" w:rsidRDefault="003825FB" w:rsidP="003825FB">
      <w:pPr>
        <w:rPr>
          <w:rFonts w:asciiTheme="majorHAnsi" w:hAnsiTheme="majorHAnsi" w:cstheme="majorHAnsi"/>
          <w:szCs w:val="24"/>
        </w:rPr>
      </w:pPr>
    </w:p>
    <w:p w14:paraId="7B817BB9" w14:textId="77777777" w:rsidR="003825FB" w:rsidRDefault="003825FB" w:rsidP="003825FB">
      <w:pPr>
        <w:ind w:left="0" w:firstLine="0"/>
        <w:rPr>
          <w:rFonts w:asciiTheme="majorHAnsi" w:hAnsiTheme="majorHAnsi" w:cstheme="majorHAnsi"/>
          <w:szCs w:val="24"/>
        </w:rPr>
      </w:pPr>
    </w:p>
    <w:p w14:paraId="31746E41" w14:textId="77777777" w:rsidR="003825FB" w:rsidRDefault="003825FB" w:rsidP="003825FB">
      <w:pPr>
        <w:rPr>
          <w:rFonts w:asciiTheme="majorHAnsi" w:hAnsiTheme="majorHAnsi" w:cstheme="majorHAnsi"/>
          <w:szCs w:val="24"/>
        </w:rPr>
      </w:pPr>
    </w:p>
    <w:p w14:paraId="5AB68BCD" w14:textId="77777777" w:rsidR="003825FB" w:rsidRDefault="003825FB" w:rsidP="003825FB">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4480"/>
        <w:gridCol w:w="4481"/>
      </w:tblGrid>
      <w:tr w:rsidR="003825FB" w14:paraId="784DBA67" w14:textId="77777777" w:rsidTr="00305EE4">
        <w:tc>
          <w:tcPr>
            <w:tcW w:w="4508" w:type="dxa"/>
          </w:tcPr>
          <w:p w14:paraId="281E2FA9" w14:textId="77777777" w:rsidR="003825FB" w:rsidRDefault="003825FB" w:rsidP="00305EE4">
            <w:pPr>
              <w:ind w:left="0" w:firstLine="0"/>
              <w:rPr>
                <w:rFonts w:asciiTheme="majorHAnsi" w:hAnsiTheme="majorHAnsi" w:cstheme="majorHAnsi"/>
                <w:szCs w:val="24"/>
              </w:rPr>
            </w:pPr>
            <w:r>
              <w:rPr>
                <w:rFonts w:asciiTheme="majorHAnsi" w:hAnsiTheme="majorHAnsi" w:cstheme="majorHAnsi"/>
                <w:szCs w:val="24"/>
              </w:rPr>
              <w:t>Student name:</w:t>
            </w:r>
          </w:p>
        </w:tc>
        <w:tc>
          <w:tcPr>
            <w:tcW w:w="4508" w:type="dxa"/>
          </w:tcPr>
          <w:p w14:paraId="2917275C" w14:textId="4E3AD58A" w:rsidR="003825FB" w:rsidRDefault="00092A43" w:rsidP="00305EE4">
            <w:pPr>
              <w:ind w:left="0" w:firstLine="0"/>
              <w:rPr>
                <w:rFonts w:asciiTheme="majorHAnsi" w:hAnsiTheme="majorHAnsi" w:cstheme="majorHAnsi"/>
                <w:szCs w:val="24"/>
              </w:rPr>
            </w:pPr>
            <w:r>
              <w:rPr>
                <w:rFonts w:asciiTheme="majorHAnsi" w:hAnsiTheme="majorHAnsi" w:cstheme="majorHAnsi"/>
                <w:szCs w:val="24"/>
              </w:rPr>
              <w:t>Rachael Mead</w:t>
            </w:r>
          </w:p>
        </w:tc>
      </w:tr>
      <w:tr w:rsidR="003825FB" w14:paraId="3413750C" w14:textId="77777777" w:rsidTr="00305EE4">
        <w:tc>
          <w:tcPr>
            <w:tcW w:w="4508" w:type="dxa"/>
          </w:tcPr>
          <w:p w14:paraId="58F4F448" w14:textId="77777777" w:rsidR="003825FB" w:rsidRDefault="003825FB" w:rsidP="00305EE4">
            <w:pPr>
              <w:ind w:left="0" w:firstLine="0"/>
              <w:rPr>
                <w:rFonts w:asciiTheme="majorHAnsi" w:hAnsiTheme="majorHAnsi" w:cstheme="majorHAnsi"/>
                <w:szCs w:val="24"/>
              </w:rPr>
            </w:pPr>
            <w:r>
              <w:rPr>
                <w:rFonts w:asciiTheme="majorHAnsi" w:hAnsiTheme="majorHAnsi" w:cstheme="majorHAnsi"/>
                <w:szCs w:val="24"/>
              </w:rPr>
              <w:t>Student number:</w:t>
            </w:r>
          </w:p>
        </w:tc>
        <w:tc>
          <w:tcPr>
            <w:tcW w:w="4508" w:type="dxa"/>
          </w:tcPr>
          <w:p w14:paraId="484C5987" w14:textId="471093EE" w:rsidR="003825FB" w:rsidRDefault="00092A43" w:rsidP="00305EE4">
            <w:pPr>
              <w:ind w:left="0" w:firstLine="0"/>
              <w:rPr>
                <w:rFonts w:asciiTheme="majorHAnsi" w:hAnsiTheme="majorHAnsi" w:cstheme="majorHAnsi"/>
                <w:szCs w:val="24"/>
              </w:rPr>
            </w:pPr>
            <w:r>
              <w:rPr>
                <w:rFonts w:asciiTheme="majorHAnsi" w:hAnsiTheme="majorHAnsi" w:cstheme="majorHAnsi"/>
                <w:szCs w:val="24"/>
              </w:rPr>
              <w:t>2413226</w:t>
            </w:r>
          </w:p>
        </w:tc>
      </w:tr>
    </w:tbl>
    <w:p w14:paraId="697E2180" w14:textId="77777777" w:rsidR="003825FB" w:rsidRDefault="003825FB" w:rsidP="003825FB">
      <w:pPr>
        <w:rPr>
          <w:rFonts w:asciiTheme="majorHAnsi" w:hAnsiTheme="majorHAnsi" w:cstheme="majorHAnsi"/>
          <w:szCs w:val="24"/>
        </w:rPr>
      </w:pPr>
    </w:p>
    <w:p w14:paraId="26D82B08" w14:textId="77777777" w:rsidR="003825FB" w:rsidRDefault="003825FB" w:rsidP="003825FB">
      <w:pPr>
        <w:rPr>
          <w:rFonts w:asciiTheme="majorHAnsi" w:hAnsiTheme="majorHAnsi" w:cstheme="majorHAnsi"/>
          <w:szCs w:val="24"/>
        </w:rPr>
      </w:pPr>
    </w:p>
    <w:p w14:paraId="4DF78B3A" w14:textId="77777777" w:rsidR="003825FB" w:rsidRDefault="003825FB" w:rsidP="003825FB">
      <w:pPr>
        <w:rPr>
          <w:rFonts w:asciiTheme="majorHAnsi" w:hAnsiTheme="majorHAnsi" w:cstheme="majorHAnsi"/>
          <w:szCs w:val="24"/>
        </w:rPr>
      </w:pPr>
    </w:p>
    <w:p w14:paraId="2CA50830" w14:textId="77777777" w:rsidR="003825FB" w:rsidRDefault="003825FB" w:rsidP="003825FB">
      <w:pPr>
        <w:rPr>
          <w:rFonts w:asciiTheme="majorHAnsi" w:hAnsiTheme="majorHAnsi" w:cstheme="majorHAnsi"/>
          <w:szCs w:val="24"/>
        </w:rPr>
      </w:pPr>
    </w:p>
    <w:p w14:paraId="5237E44A" w14:textId="77777777" w:rsidR="003825FB" w:rsidRDefault="003825FB" w:rsidP="003825FB">
      <w:pPr>
        <w:rPr>
          <w:rFonts w:asciiTheme="majorHAnsi" w:hAnsiTheme="majorHAnsi" w:cstheme="majorHAnsi"/>
          <w:szCs w:val="24"/>
        </w:rPr>
      </w:pPr>
    </w:p>
    <w:p w14:paraId="453DD654" w14:textId="77777777" w:rsidR="003825FB" w:rsidRDefault="003825FB" w:rsidP="003825FB">
      <w:pPr>
        <w:rPr>
          <w:rFonts w:asciiTheme="majorHAnsi" w:hAnsiTheme="majorHAnsi" w:cstheme="majorHAnsi"/>
          <w:szCs w:val="24"/>
        </w:rPr>
      </w:pPr>
    </w:p>
    <w:p w14:paraId="2DC33E19" w14:textId="77777777" w:rsidR="003825FB" w:rsidRDefault="003825FB" w:rsidP="003825FB">
      <w:pPr>
        <w:ind w:left="0" w:firstLine="0"/>
        <w:jc w:val="both"/>
        <w:rPr>
          <w:rFonts w:asciiTheme="majorHAnsi" w:hAnsiTheme="majorHAnsi" w:cstheme="majorHAnsi"/>
          <w:szCs w:val="24"/>
        </w:rPr>
      </w:pPr>
    </w:p>
    <w:p w14:paraId="3A7EC2AE" w14:textId="47B60AA5" w:rsidR="003825FB" w:rsidRPr="003825FB" w:rsidRDefault="003825FB" w:rsidP="003825FB">
      <w:pPr>
        <w:ind w:left="0" w:firstLine="0"/>
        <w:jc w:val="both"/>
        <w:rPr>
          <w:rFonts w:asciiTheme="majorHAnsi" w:hAnsiTheme="majorHAnsi" w:cstheme="majorHAnsi"/>
          <w:szCs w:val="24"/>
        </w:rPr>
      </w:pPr>
      <w:r w:rsidRPr="003825FB">
        <w:rPr>
          <w:rFonts w:asciiTheme="majorHAnsi" w:hAnsiTheme="majorHAnsi" w:cstheme="majorHAnsi"/>
          <w:szCs w:val="24"/>
        </w:rPr>
        <w:t>Developing Therapeutic Relationships to Enhance Interventions</w:t>
      </w:r>
    </w:p>
    <w:p w14:paraId="7839BBF7" w14:textId="63B75E6E" w:rsidR="003825FB" w:rsidRPr="003825FB" w:rsidRDefault="003825FB" w:rsidP="003825FB">
      <w:pPr>
        <w:tabs>
          <w:tab w:val="center" w:pos="2433"/>
        </w:tabs>
        <w:ind w:left="-15" w:firstLine="0"/>
        <w:jc w:val="both"/>
        <w:rPr>
          <w:rFonts w:asciiTheme="majorHAnsi" w:hAnsiTheme="majorHAnsi" w:cstheme="majorHAnsi"/>
          <w:szCs w:val="24"/>
        </w:rPr>
      </w:pPr>
      <w:r w:rsidRPr="003825FB">
        <w:rPr>
          <w:rFonts w:asciiTheme="majorHAnsi" w:hAnsiTheme="majorHAnsi" w:cstheme="majorHAnsi"/>
          <w:szCs w:val="24"/>
        </w:rPr>
        <w:t xml:space="preserve">Unit Code: </w:t>
      </w:r>
      <w:r w:rsidR="003177C9">
        <w:rPr>
          <w:rFonts w:asciiTheme="majorHAnsi" w:hAnsiTheme="majorHAnsi" w:cstheme="majorHAnsi"/>
          <w:szCs w:val="24"/>
        </w:rPr>
        <w:t xml:space="preserve">BMAC4006 / </w:t>
      </w:r>
      <w:r w:rsidRPr="003825FB">
        <w:rPr>
          <w:rFonts w:asciiTheme="majorHAnsi" w:hAnsiTheme="majorHAnsi" w:cstheme="majorHAnsi"/>
          <w:szCs w:val="24"/>
        </w:rPr>
        <w:t>PJ14CY021</w:t>
      </w:r>
    </w:p>
    <w:p w14:paraId="3B8E58C5" w14:textId="77777777" w:rsidR="003825FB" w:rsidRDefault="003825FB" w:rsidP="003825FB">
      <w:pPr>
        <w:spacing w:after="150" w:line="259" w:lineRule="auto"/>
        <w:ind w:left="-5"/>
        <w:rPr>
          <w:rFonts w:asciiTheme="majorHAnsi" w:hAnsiTheme="majorHAnsi" w:cstheme="majorHAnsi"/>
          <w:b/>
          <w:sz w:val="28"/>
          <w:szCs w:val="28"/>
        </w:rPr>
      </w:pPr>
    </w:p>
    <w:p w14:paraId="441410F0" w14:textId="77777777" w:rsidR="003825FB" w:rsidRDefault="003825FB" w:rsidP="003825FB">
      <w:pPr>
        <w:spacing w:after="150" w:line="259" w:lineRule="auto"/>
        <w:ind w:left="-5"/>
        <w:rPr>
          <w:rFonts w:asciiTheme="majorHAnsi" w:hAnsiTheme="majorHAnsi" w:cstheme="majorHAnsi"/>
          <w:b/>
          <w:sz w:val="28"/>
          <w:szCs w:val="28"/>
        </w:rPr>
      </w:pPr>
    </w:p>
    <w:p w14:paraId="4A6D5717" w14:textId="5EF04F03" w:rsidR="003825FB" w:rsidRPr="006006B3" w:rsidRDefault="003825FB" w:rsidP="003825FB">
      <w:pPr>
        <w:spacing w:after="150" w:line="259" w:lineRule="auto"/>
        <w:ind w:left="-5"/>
        <w:rPr>
          <w:rFonts w:asciiTheme="majorHAnsi" w:hAnsiTheme="majorHAnsi" w:cstheme="majorHAnsi"/>
          <w:sz w:val="28"/>
          <w:szCs w:val="28"/>
        </w:rPr>
      </w:pPr>
      <w:r w:rsidRPr="006006B3">
        <w:rPr>
          <w:rFonts w:asciiTheme="majorHAnsi" w:hAnsiTheme="majorHAnsi" w:cstheme="majorHAnsi"/>
          <w:b/>
          <w:sz w:val="28"/>
          <w:szCs w:val="28"/>
        </w:rPr>
        <w:t>Purpose and Aim</w:t>
      </w:r>
    </w:p>
    <w:p w14:paraId="6C1A4951" w14:textId="249B2AB5" w:rsidR="003825FB" w:rsidRPr="006006B3" w:rsidRDefault="00117534" w:rsidP="003825FB">
      <w:pPr>
        <w:rPr>
          <w:rFonts w:asciiTheme="majorHAnsi" w:hAnsiTheme="majorHAnsi" w:cstheme="majorHAnsi"/>
          <w:b/>
          <w:bCs/>
          <w:sz w:val="28"/>
          <w:szCs w:val="28"/>
        </w:rPr>
      </w:pPr>
      <w:r>
        <w:rPr>
          <w:rFonts w:asciiTheme="majorHAnsi" w:hAnsiTheme="majorHAnsi" w:cstheme="majorHAnsi"/>
          <w:sz w:val="28"/>
          <w:szCs w:val="28"/>
        </w:rPr>
        <w:t xml:space="preserve">This unit aims </w:t>
      </w:r>
      <w:r w:rsidRPr="00117534">
        <w:rPr>
          <w:rFonts w:asciiTheme="majorHAnsi" w:hAnsiTheme="majorHAnsi" w:cstheme="majorHAnsi"/>
          <w:sz w:val="28"/>
          <w:szCs w:val="28"/>
        </w:rPr>
        <w:t>to develop the learner's knowledge on how to use a range of skills and techniques to achieve successful therapeutic interventions.</w:t>
      </w:r>
    </w:p>
    <w:p w14:paraId="6E1DB8F0" w14:textId="77777777" w:rsidR="003825FB" w:rsidRPr="006006B3" w:rsidRDefault="003825FB" w:rsidP="003825FB">
      <w:pPr>
        <w:rPr>
          <w:rFonts w:asciiTheme="majorHAnsi" w:hAnsiTheme="majorHAnsi" w:cstheme="majorHAnsi"/>
          <w:b/>
          <w:bCs/>
          <w:sz w:val="28"/>
          <w:szCs w:val="28"/>
        </w:rPr>
      </w:pPr>
    </w:p>
    <w:tbl>
      <w:tblPr>
        <w:tblStyle w:val="TableGrid0"/>
        <w:tblW w:w="0" w:type="auto"/>
        <w:tblInd w:w="55" w:type="dxa"/>
        <w:tblLook w:val="04A0" w:firstRow="1" w:lastRow="0" w:firstColumn="1" w:lastColumn="0" w:noHBand="0" w:noVBand="1"/>
      </w:tblPr>
      <w:tblGrid>
        <w:gridCol w:w="4478"/>
        <w:gridCol w:w="4483"/>
      </w:tblGrid>
      <w:tr w:rsidR="00117534" w14:paraId="32608F5F" w14:textId="77777777" w:rsidTr="00117534">
        <w:tc>
          <w:tcPr>
            <w:tcW w:w="4478" w:type="dxa"/>
          </w:tcPr>
          <w:p w14:paraId="275FAB7A" w14:textId="58A86816" w:rsidR="00117534" w:rsidRPr="00117534" w:rsidRDefault="00117534" w:rsidP="003825FB">
            <w:pPr>
              <w:ind w:left="0" w:firstLine="0"/>
              <w:rPr>
                <w:rFonts w:asciiTheme="majorHAnsi" w:hAnsiTheme="majorHAnsi" w:cstheme="majorHAnsi"/>
                <w:b/>
                <w:bCs/>
                <w:color w:val="auto"/>
                <w:szCs w:val="24"/>
              </w:rPr>
            </w:pPr>
            <w:r w:rsidRPr="00117534">
              <w:rPr>
                <w:rFonts w:asciiTheme="majorHAnsi" w:hAnsiTheme="majorHAnsi" w:cstheme="majorHAnsi"/>
                <w:b/>
                <w:bCs/>
                <w:color w:val="auto"/>
                <w:szCs w:val="24"/>
              </w:rPr>
              <w:t xml:space="preserve">Learning </w:t>
            </w:r>
            <w:r>
              <w:rPr>
                <w:rFonts w:asciiTheme="majorHAnsi" w:hAnsiTheme="majorHAnsi" w:cstheme="majorHAnsi"/>
                <w:b/>
                <w:bCs/>
                <w:color w:val="auto"/>
                <w:szCs w:val="24"/>
              </w:rPr>
              <w:t>Outcomes</w:t>
            </w:r>
            <w:r w:rsidRPr="00117534">
              <w:rPr>
                <w:rFonts w:asciiTheme="majorHAnsi" w:hAnsiTheme="majorHAnsi" w:cstheme="majorHAnsi"/>
                <w:b/>
                <w:bCs/>
                <w:color w:val="auto"/>
                <w:szCs w:val="24"/>
              </w:rPr>
              <w:t>:</w:t>
            </w:r>
          </w:p>
        </w:tc>
        <w:tc>
          <w:tcPr>
            <w:tcW w:w="4483" w:type="dxa"/>
          </w:tcPr>
          <w:p w14:paraId="1C42310D" w14:textId="1EC53747" w:rsidR="00117534" w:rsidRPr="00117534" w:rsidRDefault="00117534" w:rsidP="003825FB">
            <w:pPr>
              <w:ind w:left="0" w:firstLine="0"/>
              <w:rPr>
                <w:rFonts w:asciiTheme="majorHAnsi" w:hAnsiTheme="majorHAnsi" w:cstheme="majorHAnsi"/>
                <w:b/>
                <w:bCs/>
                <w:color w:val="auto"/>
                <w:szCs w:val="24"/>
              </w:rPr>
            </w:pPr>
            <w:r>
              <w:rPr>
                <w:rFonts w:asciiTheme="majorHAnsi" w:hAnsiTheme="majorHAnsi" w:cstheme="majorHAnsi"/>
                <w:b/>
                <w:bCs/>
                <w:color w:val="auto"/>
                <w:szCs w:val="24"/>
              </w:rPr>
              <w:t xml:space="preserve">Assessment Criteria: </w:t>
            </w:r>
          </w:p>
        </w:tc>
      </w:tr>
      <w:tr w:rsidR="00117534" w14:paraId="5B2E1FD6" w14:textId="77777777" w:rsidTr="00117534">
        <w:tc>
          <w:tcPr>
            <w:tcW w:w="4478" w:type="dxa"/>
          </w:tcPr>
          <w:p w14:paraId="3D690C93" w14:textId="43581E92" w:rsidR="00117534" w:rsidRPr="00117534" w:rsidRDefault="00117534" w:rsidP="00117534">
            <w:pPr>
              <w:pStyle w:val="ListParagraph"/>
              <w:numPr>
                <w:ilvl w:val="0"/>
                <w:numId w:val="2"/>
              </w:numPr>
              <w:rPr>
                <w:rFonts w:asciiTheme="majorHAnsi" w:hAnsiTheme="majorHAnsi" w:cstheme="majorHAnsi"/>
                <w:color w:val="auto"/>
                <w:szCs w:val="24"/>
              </w:rPr>
            </w:pPr>
            <w:r w:rsidRPr="00117534">
              <w:rPr>
                <w:rFonts w:asciiTheme="majorHAnsi" w:hAnsiTheme="majorHAnsi" w:cstheme="majorHAnsi"/>
                <w:color w:val="auto"/>
                <w:szCs w:val="24"/>
              </w:rPr>
              <w:t>Understand the complexity of therapeutic relationships.</w:t>
            </w:r>
          </w:p>
        </w:tc>
        <w:tc>
          <w:tcPr>
            <w:tcW w:w="4483" w:type="dxa"/>
          </w:tcPr>
          <w:p w14:paraId="02142DCF" w14:textId="2699A693" w:rsidR="00117534" w:rsidRPr="00117534" w:rsidRDefault="00117534" w:rsidP="00117534">
            <w:pPr>
              <w:spacing w:after="0" w:line="240" w:lineRule="auto"/>
              <w:ind w:left="0" w:firstLine="0"/>
              <w:rPr>
                <w:rFonts w:asciiTheme="majorHAnsi" w:hAnsiTheme="majorHAnsi" w:cs="Arial"/>
                <w:color w:val="auto"/>
                <w:szCs w:val="24"/>
              </w:rPr>
            </w:pPr>
            <w:r w:rsidRPr="00117534">
              <w:rPr>
                <w:rFonts w:asciiTheme="majorHAnsi" w:hAnsiTheme="majorHAnsi" w:cs="Arial"/>
                <w:color w:val="auto"/>
                <w:szCs w:val="24"/>
              </w:rPr>
              <w:t>1.1 Explain the components of a therapeutic relationship.</w:t>
            </w:r>
          </w:p>
        </w:tc>
      </w:tr>
      <w:tr w:rsidR="00117534" w14:paraId="3C436A99" w14:textId="77777777" w:rsidTr="00117534">
        <w:tc>
          <w:tcPr>
            <w:tcW w:w="4478" w:type="dxa"/>
          </w:tcPr>
          <w:p w14:paraId="13883315" w14:textId="593C01C4" w:rsidR="00117534" w:rsidRPr="00117534" w:rsidRDefault="00117534" w:rsidP="00117534">
            <w:pPr>
              <w:pStyle w:val="ListParagraph"/>
              <w:numPr>
                <w:ilvl w:val="0"/>
                <w:numId w:val="2"/>
              </w:numPr>
              <w:rPr>
                <w:rFonts w:asciiTheme="majorHAnsi" w:hAnsiTheme="majorHAnsi" w:cstheme="majorHAnsi"/>
                <w:color w:val="auto"/>
                <w:szCs w:val="24"/>
              </w:rPr>
            </w:pPr>
            <w:r w:rsidRPr="00117534">
              <w:rPr>
                <w:rFonts w:asciiTheme="majorHAnsi" w:hAnsiTheme="majorHAnsi" w:cstheme="majorHAnsi"/>
                <w:color w:val="auto"/>
                <w:szCs w:val="24"/>
              </w:rPr>
              <w:t>Understand how communication supports therapeutic relationships.</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427C71B2" w14:textId="77777777" w:rsidTr="00117534">
              <w:tc>
                <w:tcPr>
                  <w:tcW w:w="0" w:type="auto"/>
                  <w:shd w:val="clear" w:color="auto" w:fill="FFFFFF"/>
                  <w:tcMar>
                    <w:top w:w="15" w:type="dxa"/>
                    <w:left w:w="15" w:type="dxa"/>
                    <w:bottom w:w="15" w:type="dxa"/>
                    <w:right w:w="120" w:type="dxa"/>
                  </w:tcMar>
                  <w:hideMark/>
                </w:tcPr>
                <w:p w14:paraId="6E5A54F1"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2.1</w:t>
                  </w:r>
                </w:p>
              </w:tc>
              <w:tc>
                <w:tcPr>
                  <w:tcW w:w="0" w:type="auto"/>
                  <w:shd w:val="clear" w:color="auto" w:fill="FFFFFF"/>
                  <w:vAlign w:val="center"/>
                  <w:hideMark/>
                </w:tcPr>
                <w:p w14:paraId="1A7981FC"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Analyse a range of communication styles/techniques used to increase rapport and engagement with individuals undergoing therapeutic interventions.</w:t>
                  </w:r>
                </w:p>
              </w:tc>
            </w:tr>
            <w:tr w:rsidR="00117534" w:rsidRPr="00117534" w14:paraId="673DA003" w14:textId="77777777" w:rsidTr="00117534">
              <w:tc>
                <w:tcPr>
                  <w:tcW w:w="0" w:type="auto"/>
                  <w:shd w:val="clear" w:color="auto" w:fill="FFFFFF"/>
                  <w:tcMar>
                    <w:top w:w="15" w:type="dxa"/>
                    <w:left w:w="15" w:type="dxa"/>
                    <w:bottom w:w="15" w:type="dxa"/>
                    <w:right w:w="120" w:type="dxa"/>
                  </w:tcMar>
                  <w:hideMark/>
                </w:tcPr>
                <w:p w14:paraId="3B2288A4"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2.2</w:t>
                  </w:r>
                </w:p>
              </w:tc>
              <w:tc>
                <w:tcPr>
                  <w:tcW w:w="0" w:type="auto"/>
                  <w:shd w:val="clear" w:color="auto" w:fill="FFFFFF"/>
                  <w:hideMark/>
                </w:tcPr>
                <w:p w14:paraId="36E0C04A"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how the communication styles/techniques analysed in 2.1 impact on therapeutic relationships.</w:t>
                  </w:r>
                </w:p>
              </w:tc>
            </w:tr>
            <w:tr w:rsidR="00117534" w:rsidRPr="00117534" w14:paraId="01735A00" w14:textId="77777777" w:rsidTr="00117534">
              <w:tc>
                <w:tcPr>
                  <w:tcW w:w="0" w:type="auto"/>
                  <w:shd w:val="clear" w:color="auto" w:fill="FFFFFF"/>
                  <w:tcMar>
                    <w:top w:w="15" w:type="dxa"/>
                    <w:left w:w="15" w:type="dxa"/>
                    <w:bottom w:w="15" w:type="dxa"/>
                    <w:right w:w="120" w:type="dxa"/>
                  </w:tcMar>
                  <w:hideMark/>
                </w:tcPr>
                <w:p w14:paraId="423077B8"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2.3</w:t>
                  </w:r>
                </w:p>
              </w:tc>
              <w:tc>
                <w:tcPr>
                  <w:tcW w:w="0" w:type="auto"/>
                  <w:shd w:val="clear" w:color="auto" w:fill="FFFFFF"/>
                  <w:hideMark/>
                </w:tcPr>
                <w:p w14:paraId="586DA582"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how to select the most effective communication method/s for a therapeutic intervention.</w:t>
                  </w:r>
                </w:p>
              </w:tc>
            </w:tr>
          </w:tbl>
          <w:p w14:paraId="6B1C6B0B" w14:textId="77777777" w:rsidR="00117534" w:rsidRPr="00117534" w:rsidRDefault="00117534" w:rsidP="003825FB">
            <w:pPr>
              <w:ind w:left="0" w:firstLine="0"/>
              <w:rPr>
                <w:rFonts w:asciiTheme="majorHAnsi" w:hAnsiTheme="majorHAnsi" w:cstheme="majorHAnsi"/>
                <w:color w:val="auto"/>
                <w:szCs w:val="24"/>
              </w:rPr>
            </w:pPr>
          </w:p>
        </w:tc>
      </w:tr>
      <w:tr w:rsidR="00117534" w14:paraId="5DC4759D" w14:textId="77777777" w:rsidTr="00117534">
        <w:tc>
          <w:tcPr>
            <w:tcW w:w="4478" w:type="dxa"/>
          </w:tcPr>
          <w:p w14:paraId="015D551D" w14:textId="6DCBF9AA" w:rsidR="00117534" w:rsidRPr="00117534" w:rsidRDefault="00117534" w:rsidP="003825FB">
            <w:pPr>
              <w:ind w:left="0" w:firstLine="0"/>
              <w:rPr>
                <w:rFonts w:asciiTheme="majorHAnsi" w:hAnsiTheme="majorHAnsi" w:cstheme="majorHAnsi"/>
                <w:color w:val="auto"/>
                <w:szCs w:val="24"/>
              </w:rPr>
            </w:pPr>
            <w:r w:rsidRPr="00117534">
              <w:rPr>
                <w:rFonts w:asciiTheme="majorHAnsi" w:hAnsiTheme="majorHAnsi" w:cstheme="majorHAnsi"/>
                <w:color w:val="auto"/>
                <w:szCs w:val="24"/>
              </w:rPr>
              <w:t>5. Understand how inter and intrapersonal skills can affect therapeutic interventions.</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56BC32C9" w14:textId="77777777" w:rsidTr="00117534">
              <w:tc>
                <w:tcPr>
                  <w:tcW w:w="0" w:type="auto"/>
                  <w:shd w:val="clear" w:color="auto" w:fill="FFFFFF"/>
                  <w:tcMar>
                    <w:top w:w="15" w:type="dxa"/>
                    <w:left w:w="15" w:type="dxa"/>
                    <w:bottom w:w="15" w:type="dxa"/>
                    <w:right w:w="120" w:type="dxa"/>
                  </w:tcMar>
                  <w:hideMark/>
                </w:tcPr>
                <w:p w14:paraId="37B6131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5.1</w:t>
                  </w:r>
                </w:p>
              </w:tc>
              <w:tc>
                <w:tcPr>
                  <w:tcW w:w="0" w:type="auto"/>
                  <w:shd w:val="clear" w:color="auto" w:fill="FFFFFF"/>
                  <w:vAlign w:val="center"/>
                  <w:hideMark/>
                </w:tcPr>
                <w:p w14:paraId="5F08268F" w14:textId="7977DD51"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Critically evaluate how inter and intrapersonal skills have enhanced or detracted from achieving an effective therapeutic intervention.</w:t>
                  </w:r>
                </w:p>
              </w:tc>
            </w:tr>
          </w:tbl>
          <w:p w14:paraId="7496F1BA" w14:textId="77777777" w:rsidR="00117534" w:rsidRPr="00117534" w:rsidRDefault="00117534" w:rsidP="003825FB">
            <w:pPr>
              <w:ind w:left="0" w:firstLine="0"/>
              <w:rPr>
                <w:rFonts w:asciiTheme="majorHAnsi" w:hAnsiTheme="majorHAnsi" w:cstheme="majorHAnsi"/>
                <w:color w:val="auto"/>
                <w:szCs w:val="24"/>
              </w:rPr>
            </w:pPr>
          </w:p>
        </w:tc>
      </w:tr>
      <w:tr w:rsidR="00117534" w14:paraId="58FF2072" w14:textId="77777777" w:rsidTr="00117534">
        <w:tc>
          <w:tcPr>
            <w:tcW w:w="4478" w:type="dxa"/>
          </w:tcPr>
          <w:p w14:paraId="54E0F5F4" w14:textId="3CA9C872" w:rsidR="00117534" w:rsidRPr="00117534" w:rsidRDefault="00117534" w:rsidP="003825FB">
            <w:pPr>
              <w:ind w:left="0" w:firstLine="0"/>
              <w:rPr>
                <w:rFonts w:asciiTheme="majorHAnsi" w:hAnsiTheme="majorHAnsi" w:cstheme="majorHAnsi"/>
                <w:color w:val="auto"/>
                <w:szCs w:val="24"/>
              </w:rPr>
            </w:pPr>
            <w:r w:rsidRPr="00117534">
              <w:rPr>
                <w:rFonts w:asciiTheme="majorHAnsi" w:hAnsiTheme="majorHAnsi" w:cstheme="majorHAnsi"/>
                <w:color w:val="auto"/>
                <w:szCs w:val="24"/>
              </w:rPr>
              <w:t>6. Understand the impact of therapeutic relationships on own health and wellbeing.</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25E01101" w14:textId="77777777" w:rsidTr="00117534">
              <w:tc>
                <w:tcPr>
                  <w:tcW w:w="0" w:type="auto"/>
                  <w:shd w:val="clear" w:color="auto" w:fill="FFFFFF"/>
                  <w:tcMar>
                    <w:top w:w="15" w:type="dxa"/>
                    <w:left w:w="15" w:type="dxa"/>
                    <w:bottom w:w="15" w:type="dxa"/>
                    <w:right w:w="120" w:type="dxa"/>
                  </w:tcMar>
                  <w:hideMark/>
                </w:tcPr>
                <w:p w14:paraId="286FDB73"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6.1</w:t>
                  </w:r>
                </w:p>
              </w:tc>
              <w:tc>
                <w:tcPr>
                  <w:tcW w:w="0" w:type="auto"/>
                  <w:shd w:val="clear" w:color="auto" w:fill="FFFFFF"/>
                  <w:vAlign w:val="center"/>
                  <w:hideMark/>
                </w:tcPr>
                <w:p w14:paraId="6642A5D0"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the potential risks to the health and wellbeing of therapists when forming therapeutic relationships.</w:t>
                  </w:r>
                </w:p>
              </w:tc>
            </w:tr>
            <w:tr w:rsidR="00117534" w:rsidRPr="00117534" w14:paraId="09C5BB99" w14:textId="77777777" w:rsidTr="00117534">
              <w:tc>
                <w:tcPr>
                  <w:tcW w:w="0" w:type="auto"/>
                  <w:shd w:val="clear" w:color="auto" w:fill="FFFFFF"/>
                  <w:tcMar>
                    <w:top w:w="15" w:type="dxa"/>
                    <w:left w:w="15" w:type="dxa"/>
                    <w:bottom w:w="15" w:type="dxa"/>
                    <w:right w:w="120" w:type="dxa"/>
                  </w:tcMar>
                  <w:hideMark/>
                </w:tcPr>
                <w:p w14:paraId="1FF9112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6.2</w:t>
                  </w:r>
                </w:p>
              </w:tc>
              <w:tc>
                <w:tcPr>
                  <w:tcW w:w="0" w:type="auto"/>
                  <w:shd w:val="clear" w:color="auto" w:fill="FFFFFF"/>
                  <w:hideMark/>
                </w:tcPr>
                <w:p w14:paraId="3114E5E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Evaluate a range of strategies to support own health and wellbeing when engaging in therapeutic relationships.</w:t>
                  </w:r>
                </w:p>
              </w:tc>
            </w:tr>
          </w:tbl>
          <w:p w14:paraId="55487D63" w14:textId="77777777" w:rsidR="00117534" w:rsidRPr="00117534" w:rsidRDefault="00117534" w:rsidP="003825FB">
            <w:pPr>
              <w:ind w:left="0" w:firstLine="0"/>
              <w:rPr>
                <w:rFonts w:asciiTheme="majorHAnsi" w:hAnsiTheme="majorHAnsi" w:cstheme="majorHAnsi"/>
                <w:color w:val="auto"/>
                <w:szCs w:val="24"/>
              </w:rPr>
            </w:pPr>
          </w:p>
        </w:tc>
      </w:tr>
    </w:tbl>
    <w:p w14:paraId="7E690CEB" w14:textId="77777777" w:rsidR="00117534" w:rsidRDefault="00117534" w:rsidP="003825FB">
      <w:pPr>
        <w:rPr>
          <w:rFonts w:asciiTheme="majorHAnsi" w:hAnsiTheme="majorHAnsi" w:cstheme="majorHAnsi"/>
          <w:b/>
          <w:bCs/>
          <w:sz w:val="28"/>
          <w:szCs w:val="28"/>
        </w:rPr>
      </w:pPr>
    </w:p>
    <w:p w14:paraId="33BAC2A4" w14:textId="77777777" w:rsidR="003825FB" w:rsidRDefault="003825FB" w:rsidP="003825FB">
      <w:pPr>
        <w:rPr>
          <w:rFonts w:asciiTheme="minorHAnsi" w:hAnsiTheme="minorHAnsi" w:cstheme="minorHAnsi"/>
          <w:b/>
          <w:bCs/>
          <w:szCs w:val="24"/>
        </w:rPr>
      </w:pPr>
    </w:p>
    <w:p w14:paraId="08D1A553" w14:textId="4B1796FD" w:rsidR="00117534" w:rsidRDefault="00117534" w:rsidP="00117534">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 xml:space="preserve">The workbook must include citations within </w:t>
      </w:r>
      <w:r>
        <w:rPr>
          <w:rFonts w:asciiTheme="majorHAnsi" w:hAnsiTheme="majorHAnsi" w:cstheme="majorHAnsi"/>
          <w:b/>
          <w:bCs/>
          <w:sz w:val="28"/>
          <w:szCs w:val="28"/>
        </w:rPr>
        <w:t xml:space="preserve">every task within </w:t>
      </w:r>
      <w:r w:rsidRPr="006006B3">
        <w:rPr>
          <w:rFonts w:asciiTheme="majorHAnsi" w:hAnsiTheme="majorHAnsi" w:cstheme="majorHAnsi"/>
          <w:b/>
          <w:bCs/>
          <w:sz w:val="28"/>
          <w:szCs w:val="28"/>
        </w:rPr>
        <w:t xml:space="preserve">the </w:t>
      </w:r>
      <w:r>
        <w:rPr>
          <w:rFonts w:asciiTheme="majorHAnsi" w:hAnsiTheme="majorHAnsi" w:cstheme="majorHAnsi"/>
          <w:b/>
          <w:bCs/>
          <w:sz w:val="28"/>
          <w:szCs w:val="28"/>
        </w:rPr>
        <w:t xml:space="preserve">main body </w:t>
      </w:r>
      <w:r w:rsidRPr="006006B3">
        <w:rPr>
          <w:rFonts w:asciiTheme="majorHAnsi" w:hAnsiTheme="majorHAnsi" w:cstheme="majorHAnsi"/>
          <w:b/>
          <w:bCs/>
          <w:sz w:val="28"/>
          <w:szCs w:val="28"/>
        </w:rPr>
        <w:t xml:space="preserve">content of </w:t>
      </w:r>
      <w:r>
        <w:rPr>
          <w:rFonts w:asciiTheme="majorHAnsi" w:hAnsiTheme="majorHAnsi" w:cstheme="majorHAnsi"/>
          <w:b/>
          <w:bCs/>
          <w:sz w:val="28"/>
          <w:szCs w:val="28"/>
        </w:rPr>
        <w:t xml:space="preserve">the </w:t>
      </w:r>
      <w:r w:rsidRPr="006006B3">
        <w:rPr>
          <w:rFonts w:asciiTheme="majorHAnsi" w:hAnsiTheme="majorHAnsi" w:cstheme="majorHAnsi"/>
          <w:b/>
          <w:bCs/>
          <w:sz w:val="28"/>
          <w:szCs w:val="28"/>
        </w:rPr>
        <w:t>work</w:t>
      </w:r>
      <w:r>
        <w:rPr>
          <w:rFonts w:asciiTheme="majorHAnsi" w:hAnsiTheme="majorHAnsi" w:cstheme="majorHAnsi"/>
          <w:b/>
          <w:bCs/>
          <w:sz w:val="28"/>
          <w:szCs w:val="28"/>
        </w:rPr>
        <w:t xml:space="preserve"> (a minimum of 8 credible sources</w:t>
      </w:r>
      <w:r w:rsidR="003177C9">
        <w:rPr>
          <w:rFonts w:asciiTheme="majorHAnsi" w:hAnsiTheme="majorHAnsi" w:cstheme="majorHAnsi"/>
          <w:b/>
          <w:bCs/>
          <w:sz w:val="28"/>
          <w:szCs w:val="28"/>
        </w:rPr>
        <w:t xml:space="preserve"> throughout the workbook</w:t>
      </w:r>
      <w:r>
        <w:rPr>
          <w:rFonts w:asciiTheme="majorHAnsi" w:hAnsiTheme="majorHAnsi" w:cstheme="majorHAnsi"/>
          <w:b/>
          <w:bCs/>
          <w:sz w:val="28"/>
          <w:szCs w:val="28"/>
        </w:rPr>
        <w:t xml:space="preserve">); there is a section at the end of the </w:t>
      </w:r>
      <w:r w:rsidR="003177C9">
        <w:rPr>
          <w:rFonts w:asciiTheme="majorHAnsi" w:hAnsiTheme="majorHAnsi" w:cstheme="majorHAnsi"/>
          <w:b/>
          <w:bCs/>
          <w:sz w:val="28"/>
          <w:szCs w:val="28"/>
        </w:rPr>
        <w:t>workbook</w:t>
      </w:r>
      <w:r>
        <w:rPr>
          <w:rFonts w:asciiTheme="majorHAnsi" w:hAnsiTheme="majorHAnsi" w:cstheme="majorHAnsi"/>
          <w:b/>
          <w:bCs/>
          <w:sz w:val="28"/>
          <w:szCs w:val="28"/>
        </w:rPr>
        <w:t xml:space="preserve"> to compile a corresponding reference list.</w:t>
      </w:r>
    </w:p>
    <w:p w14:paraId="6DC01F91" w14:textId="5D8A014A" w:rsidR="00117534" w:rsidRDefault="00117534" w:rsidP="00117534">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Appendices can include any evidence to support content for each task</w:t>
      </w:r>
      <w:r>
        <w:rPr>
          <w:rFonts w:asciiTheme="majorHAnsi" w:hAnsiTheme="majorHAnsi" w:cstheme="majorHAnsi"/>
          <w:b/>
          <w:bCs/>
          <w:sz w:val="28"/>
          <w:szCs w:val="28"/>
        </w:rPr>
        <w:t xml:space="preserve"> and are not compulsory.</w:t>
      </w:r>
    </w:p>
    <w:p w14:paraId="52E7CCDD" w14:textId="46559D8D" w:rsidR="00A37DAE" w:rsidRPr="006006B3" w:rsidRDefault="00A37DAE" w:rsidP="00117534">
      <w:pPr>
        <w:ind w:left="45" w:firstLine="0"/>
        <w:rPr>
          <w:rFonts w:asciiTheme="majorHAnsi" w:hAnsiTheme="majorHAnsi" w:cstheme="majorHAnsi"/>
          <w:b/>
          <w:bCs/>
          <w:sz w:val="28"/>
          <w:szCs w:val="28"/>
        </w:rPr>
      </w:pPr>
      <w:r>
        <w:rPr>
          <w:rFonts w:asciiTheme="majorHAnsi" w:hAnsiTheme="majorHAnsi" w:cstheme="majorHAnsi"/>
          <w:b/>
          <w:bCs/>
          <w:sz w:val="28"/>
          <w:szCs w:val="28"/>
        </w:rPr>
        <w:t xml:space="preserve">The bracketed numbers at the end of each question highlight the criteria that will be met upon successful completion. </w:t>
      </w:r>
    </w:p>
    <w:p w14:paraId="3FDFE6A7" w14:textId="77777777" w:rsidR="003825FB" w:rsidRDefault="003825FB" w:rsidP="003825FB">
      <w:pPr>
        <w:rPr>
          <w:rFonts w:asciiTheme="minorHAnsi" w:hAnsiTheme="minorHAnsi" w:cstheme="minorHAnsi"/>
          <w:b/>
          <w:bCs/>
          <w:szCs w:val="24"/>
        </w:rPr>
      </w:pPr>
    </w:p>
    <w:p w14:paraId="21D2D873" w14:textId="77777777" w:rsidR="0069766E" w:rsidRDefault="00117534" w:rsidP="003825FB">
      <w:pPr>
        <w:rPr>
          <w:rFonts w:asciiTheme="minorHAnsi" w:hAnsiTheme="minorHAnsi" w:cstheme="minorHAnsi"/>
          <w:b/>
          <w:bCs/>
          <w:sz w:val="32"/>
          <w:szCs w:val="32"/>
        </w:rPr>
      </w:pPr>
      <w:r w:rsidRPr="0069766E">
        <w:rPr>
          <w:rFonts w:asciiTheme="minorHAnsi" w:hAnsiTheme="minorHAnsi" w:cstheme="minorHAnsi"/>
          <w:b/>
          <w:bCs/>
          <w:sz w:val="32"/>
          <w:szCs w:val="32"/>
        </w:rPr>
        <w:t>Case Study</w:t>
      </w:r>
    </w:p>
    <w:p w14:paraId="6C9A953C" w14:textId="08A7111C" w:rsidR="00117534" w:rsidRPr="0069766E" w:rsidRDefault="0069766E" w:rsidP="003825FB">
      <w:pPr>
        <w:rPr>
          <w:rFonts w:asciiTheme="minorHAnsi" w:hAnsiTheme="minorHAnsi" w:cstheme="minorHAnsi"/>
          <w:sz w:val="32"/>
          <w:szCs w:val="32"/>
        </w:rPr>
      </w:pPr>
      <w:r w:rsidRPr="0069766E">
        <w:rPr>
          <w:rFonts w:asciiTheme="minorHAnsi" w:hAnsiTheme="minorHAnsi" w:cstheme="minorHAnsi"/>
          <w:sz w:val="32"/>
          <w:szCs w:val="32"/>
        </w:rPr>
        <w:t xml:space="preserve">Pen picture </w:t>
      </w:r>
      <w:r w:rsidR="00117534" w:rsidRPr="0069766E">
        <w:rPr>
          <w:rFonts w:asciiTheme="minorHAnsi" w:hAnsiTheme="minorHAnsi" w:cstheme="minorHAnsi"/>
          <w:sz w:val="32"/>
          <w:szCs w:val="32"/>
        </w:rPr>
        <w:t xml:space="preserve"> </w:t>
      </w:r>
    </w:p>
    <w:p w14:paraId="19EDFCE7" w14:textId="4C403862" w:rsidR="00117534" w:rsidRDefault="00DE680A" w:rsidP="003825FB">
      <w:pPr>
        <w:rPr>
          <w:rFonts w:asciiTheme="minorHAnsi" w:hAnsiTheme="minorHAnsi" w:cstheme="minorHAnsi"/>
          <w:b/>
          <w:bCs/>
          <w:szCs w:val="24"/>
        </w:rPr>
      </w:pPr>
      <w:r>
        <w:rPr>
          <w:rFonts w:asciiTheme="minorHAnsi" w:hAnsiTheme="minorHAnsi" w:cstheme="minorHAnsi"/>
          <w:b/>
          <w:bCs/>
          <w:szCs w:val="24"/>
        </w:rPr>
        <w:t xml:space="preserve">Using the template below create a detailed pen picture of a case example of someone that you would typically </w:t>
      </w:r>
      <w:r w:rsidR="00332B0B">
        <w:rPr>
          <w:rFonts w:asciiTheme="minorHAnsi" w:hAnsiTheme="minorHAnsi" w:cstheme="minorHAnsi"/>
          <w:b/>
          <w:bCs/>
          <w:szCs w:val="24"/>
        </w:rPr>
        <w:t xml:space="preserve">work </w:t>
      </w:r>
      <w:r>
        <w:rPr>
          <w:rFonts w:asciiTheme="minorHAnsi" w:hAnsiTheme="minorHAnsi" w:cstheme="minorHAnsi"/>
          <w:b/>
          <w:bCs/>
          <w:szCs w:val="24"/>
        </w:rPr>
        <w:t xml:space="preserve">with, within your clinical setting. </w:t>
      </w:r>
    </w:p>
    <w:tbl>
      <w:tblPr>
        <w:tblStyle w:val="TableGrid0"/>
        <w:tblW w:w="10490" w:type="dxa"/>
        <w:tblInd w:w="-714" w:type="dxa"/>
        <w:tblLook w:val="04A0" w:firstRow="1" w:lastRow="0" w:firstColumn="1" w:lastColumn="0" w:noHBand="0" w:noVBand="1"/>
      </w:tblPr>
      <w:tblGrid>
        <w:gridCol w:w="10490"/>
      </w:tblGrid>
      <w:tr w:rsidR="00117534" w14:paraId="7B37B531" w14:textId="77777777" w:rsidTr="0069766E">
        <w:tc>
          <w:tcPr>
            <w:tcW w:w="10490" w:type="dxa"/>
          </w:tcPr>
          <w:p w14:paraId="02BB8C92" w14:textId="1F74D29C" w:rsidR="00117534" w:rsidRDefault="0069766E" w:rsidP="003825FB">
            <w:pPr>
              <w:ind w:left="0" w:firstLine="0"/>
              <w:rPr>
                <w:rFonts w:asciiTheme="minorHAnsi" w:hAnsiTheme="minorHAnsi" w:cstheme="minorHAnsi"/>
                <w:b/>
                <w:bCs/>
                <w:szCs w:val="24"/>
              </w:rPr>
            </w:pPr>
            <w:r w:rsidRPr="0069766E">
              <w:rPr>
                <w:rFonts w:asciiTheme="minorHAnsi" w:hAnsiTheme="minorHAnsi" w:cstheme="minorHAnsi"/>
                <w:b/>
                <w:bCs/>
                <w:noProof/>
                <w:szCs w:val="24"/>
              </w:rPr>
              <mc:AlternateContent>
                <mc:Choice Requires="wps">
                  <w:drawing>
                    <wp:anchor distT="45720" distB="45720" distL="114300" distR="114300" simplePos="0" relativeHeight="251660288" behindDoc="0" locked="0" layoutInCell="1" allowOverlap="1" wp14:anchorId="5E03C30C" wp14:editId="26C6D210">
                      <wp:simplePos x="0" y="0"/>
                      <wp:positionH relativeFrom="column">
                        <wp:posOffset>4077970</wp:posOffset>
                      </wp:positionH>
                      <wp:positionV relativeFrom="paragraph">
                        <wp:posOffset>80010</wp:posOffset>
                      </wp:positionV>
                      <wp:extent cx="2360930" cy="1536700"/>
                      <wp:effectExtent l="0" t="0" r="127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536700"/>
                              </a:xfrm>
                              <a:prstGeom prst="rect">
                                <a:avLst/>
                              </a:prstGeom>
                              <a:solidFill>
                                <a:srgbClr val="FFFFFF"/>
                              </a:solidFill>
                              <a:ln w="9525">
                                <a:solidFill>
                                  <a:srgbClr val="000000"/>
                                </a:solidFill>
                                <a:miter lim="800000"/>
                                <a:headEnd/>
                                <a:tailEnd/>
                              </a:ln>
                            </wps:spPr>
                            <wps:txbx>
                              <w:txbxContent>
                                <w:p w14:paraId="13FFC3B3" w14:textId="7C7FB0E3" w:rsidR="0069766E" w:rsidRPr="0069766E" w:rsidRDefault="00CF1BB5">
                                  <w:pPr>
                                    <w:rPr>
                                      <w:rFonts w:asciiTheme="majorHAnsi" w:hAnsiTheme="majorHAnsi"/>
                                    </w:rPr>
                                  </w:pPr>
                                  <w:r w:rsidRPr="00CF1BB5">
                                    <w:rPr>
                                      <w:noProof/>
                                    </w:rPr>
                                    <w:drawing>
                                      <wp:inline distT="0" distB="0" distL="0" distR="0" wp14:anchorId="49B1E0BC" wp14:editId="100335A7">
                                        <wp:extent cx="2059305" cy="1447800"/>
                                        <wp:effectExtent l="0" t="0" r="0" b="0"/>
                                        <wp:docPr id="1659140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140512" name=""/>
                                                <pic:cNvPicPr/>
                                              </pic:nvPicPr>
                                              <pic:blipFill>
                                                <a:blip r:embed="rId8"/>
                                                <a:stretch>
                                                  <a:fillRect/>
                                                </a:stretch>
                                              </pic:blipFill>
                                              <pic:spPr>
                                                <a:xfrm>
                                                  <a:off x="0" y="0"/>
                                                  <a:ext cx="2059305" cy="1447800"/>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5E03C30C" id="_x0000_t202" coordsize="21600,21600" o:spt="202" path="m,l,21600r21600,l21600,xe">
                      <v:stroke joinstyle="miter"/>
                      <v:path gradientshapeok="t" o:connecttype="rect"/>
                    </v:shapetype>
                    <v:shape id="Text Box 2" o:spid="_x0000_s1026" type="#_x0000_t202" style="position:absolute;margin-left:321.1pt;margin-top:6.3pt;width:185.9pt;height:121pt;z-index:25166028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nrEAIAACAEAAAOAAAAZHJzL2Uyb0RvYy54bWysU9tu2zAMfR+wfxD0vti5tjHiFF26DAO6&#10;C9DtA2hZjoXJoiYpsbuvH6WkadBtL8P0IIgidUQeHq5uhk6zg3ReoSn5eJRzJo3AWpldyb993b65&#10;5swHMDVoNLLkj9Lzm/XrV6veFnKCLepaOkYgxhe9LXkbgi2yzItWduBHaKUhZ4Oug0Cm22W1g57Q&#10;O51N8nyR9ehq61BI7+n27ujk64TfNFKEz03jZWC65JRbSLtLexX3bL2CYufAtkqc0oB/yKIDZejT&#10;M9QdBGB7p36D6pRw6LEJI4Fdhk2jhEw1UDXj/EU1Dy1YmWohcrw90+T/H6z4dHiwXxwLw1scqIGp&#10;CG/vUXz3zOCmBbOTt85h30qo6eNxpCzrrS9OTyPVvvARpOo/Yk1Nhn3ABDQ0rousUJ2M0KkBj2fS&#10;5RCYoMvJdJEvp+QS5BvPp4urPLUlg+LpuXU+vJfYsXgouaOuJng43PsQ04HiKST+5lGrequ0Tobb&#10;VRvt2AFIAdu0UgUvwrRhfcmX88n8yMBfIfK0/gTRqUBS1qor+fU5CIrI2ztTJ6EFUPp4ppS1OREZ&#10;uTuyGIZqoMBIaIX1I1Hq8ChZGjE6tOh+ctaTXEvuf+zBSc70B0NtWY5ns6jvZMzmVxMy3KWnuvSA&#10;EQRV8sDZ8bgJaSYiYQZvqX2NSsQ+Z3LKlWSY+D6NTNT5pZ2ingd7/QsAAP//AwBQSwMEFAAGAAgA&#10;AAAhAOs2zP/fAAAACwEAAA8AAABkcnMvZG93bnJldi54bWxMj8FOwzAQRO9I/IO1SNyoEyuNUIhT&#10;oUq99EaooEc3XmK3sR3Fbpv+PdsTHFfzNPumXs1uYBecog1eQr7IgKHvgra+l7D73Ly8AotJea2G&#10;4FHCDSOsmseHWlU6XP0HXtrUMyrxsVISTEpjxXnsDDoVF2FET9lPmJxKdE4915O6UrkbuMiykjtl&#10;PX0wasS1we7Unp2EeMo3y+9w3Jn99mba495+2e1ayuen+f0NWMI5/cFw1yd1aMjpEM5eRzZIKAsh&#10;CKVAlMDuQJYXtO4gQSyLEnhT8/8bml8AAAD//wMAUEsBAi0AFAAGAAgAAAAhALaDOJL+AAAA4QEA&#10;ABMAAAAAAAAAAAAAAAAAAAAAAFtDb250ZW50X1R5cGVzXS54bWxQSwECLQAUAAYACAAAACEAOP0h&#10;/9YAAACUAQAACwAAAAAAAAAAAAAAAAAvAQAAX3JlbHMvLnJlbHNQSwECLQAUAAYACAAAACEAfsZ5&#10;6xACAAAgBAAADgAAAAAAAAAAAAAAAAAuAgAAZHJzL2Uyb0RvYy54bWxQSwECLQAUAAYACAAAACEA&#10;6zbM/98AAAALAQAADwAAAAAAAAAAAAAAAABqBAAAZHJzL2Rvd25yZXYueG1sUEsFBgAAAAAEAAQA&#10;8wAAAHYFAAAAAA==&#10;">
                      <v:textbox>
                        <w:txbxContent>
                          <w:p w14:paraId="13FFC3B3" w14:textId="7C7FB0E3" w:rsidR="0069766E" w:rsidRPr="0069766E" w:rsidRDefault="00CF1BB5">
                            <w:pPr>
                              <w:rPr>
                                <w:rFonts w:asciiTheme="majorHAnsi" w:hAnsiTheme="majorHAnsi"/>
                              </w:rPr>
                            </w:pPr>
                            <w:r w:rsidRPr="00CF1BB5">
                              <w:rPr>
                                <w:noProof/>
                              </w:rPr>
                              <w:drawing>
                                <wp:inline distT="0" distB="0" distL="0" distR="0" wp14:anchorId="49B1E0BC" wp14:editId="100335A7">
                                  <wp:extent cx="2059305" cy="1447800"/>
                                  <wp:effectExtent l="0" t="0" r="0" b="0"/>
                                  <wp:docPr id="1659140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140512" name=""/>
                                          <pic:cNvPicPr/>
                                        </pic:nvPicPr>
                                        <pic:blipFill>
                                          <a:blip r:embed="rId8"/>
                                          <a:stretch>
                                            <a:fillRect/>
                                          </a:stretch>
                                        </pic:blipFill>
                                        <pic:spPr>
                                          <a:xfrm>
                                            <a:off x="0" y="0"/>
                                            <a:ext cx="2059305" cy="1447800"/>
                                          </a:xfrm>
                                          <a:prstGeom prst="rect">
                                            <a:avLst/>
                                          </a:prstGeom>
                                        </pic:spPr>
                                      </pic:pic>
                                    </a:graphicData>
                                  </a:graphic>
                                </wp:inline>
                              </w:drawing>
                            </w:r>
                          </w:p>
                        </w:txbxContent>
                      </v:textbox>
                      <w10:wrap type="square"/>
                    </v:shape>
                  </w:pict>
                </mc:Fallback>
              </mc:AlternateContent>
            </w:r>
          </w:p>
          <w:p w14:paraId="5A91FA1F" w14:textId="77971BD9" w:rsidR="00117534" w:rsidRDefault="0069766E" w:rsidP="003825FB">
            <w:pPr>
              <w:ind w:left="0" w:firstLine="0"/>
              <w:rPr>
                <w:rFonts w:asciiTheme="minorHAnsi" w:hAnsiTheme="minorHAnsi" w:cstheme="minorHAnsi"/>
                <w:b/>
                <w:bCs/>
                <w:szCs w:val="24"/>
              </w:rPr>
            </w:pPr>
            <w:r>
              <w:rPr>
                <w:rFonts w:asciiTheme="minorHAnsi" w:hAnsiTheme="minorHAnsi" w:cstheme="minorHAnsi"/>
                <w:b/>
                <w:bCs/>
                <w:szCs w:val="24"/>
              </w:rPr>
              <w:t xml:space="preserve">Name: </w:t>
            </w:r>
            <w:r w:rsidR="00EC241D">
              <w:rPr>
                <w:rFonts w:asciiTheme="minorHAnsi" w:hAnsiTheme="minorHAnsi" w:cstheme="minorHAnsi"/>
                <w:b/>
                <w:bCs/>
                <w:szCs w:val="24"/>
              </w:rPr>
              <w:t xml:space="preserve">Leslie </w:t>
            </w:r>
            <w:proofErr w:type="spellStart"/>
            <w:r w:rsidR="00EC241D">
              <w:rPr>
                <w:rFonts w:asciiTheme="minorHAnsi" w:hAnsiTheme="minorHAnsi" w:cstheme="minorHAnsi"/>
                <w:b/>
                <w:bCs/>
                <w:szCs w:val="24"/>
              </w:rPr>
              <w:t>Beslie</w:t>
            </w:r>
            <w:proofErr w:type="spellEnd"/>
            <w:r w:rsidR="00EC241D">
              <w:rPr>
                <w:rFonts w:asciiTheme="minorHAnsi" w:hAnsiTheme="minorHAnsi" w:cstheme="minorHAnsi"/>
                <w:b/>
                <w:bCs/>
                <w:szCs w:val="24"/>
              </w:rPr>
              <w:t xml:space="preserve"> </w:t>
            </w:r>
          </w:p>
          <w:p w14:paraId="512769A5" w14:textId="77777777" w:rsidR="0069766E" w:rsidRDefault="0069766E" w:rsidP="003825FB">
            <w:pPr>
              <w:ind w:left="0" w:firstLine="0"/>
              <w:rPr>
                <w:rFonts w:asciiTheme="minorHAnsi" w:hAnsiTheme="minorHAnsi" w:cstheme="minorHAnsi"/>
                <w:b/>
                <w:bCs/>
                <w:szCs w:val="24"/>
              </w:rPr>
            </w:pPr>
          </w:p>
          <w:p w14:paraId="316E72DD" w14:textId="7210B2D1" w:rsidR="0069766E" w:rsidRDefault="0069766E" w:rsidP="003825FB">
            <w:pPr>
              <w:ind w:left="0" w:firstLine="0"/>
              <w:rPr>
                <w:rFonts w:asciiTheme="minorHAnsi" w:hAnsiTheme="minorHAnsi" w:cstheme="minorHAnsi"/>
                <w:b/>
                <w:bCs/>
                <w:szCs w:val="24"/>
              </w:rPr>
            </w:pPr>
            <w:r>
              <w:rPr>
                <w:rFonts w:asciiTheme="minorHAnsi" w:hAnsiTheme="minorHAnsi" w:cstheme="minorHAnsi"/>
                <w:b/>
                <w:bCs/>
                <w:szCs w:val="24"/>
              </w:rPr>
              <w:t xml:space="preserve">Date of birth: </w:t>
            </w:r>
            <w:r w:rsidR="000B6FF5">
              <w:rPr>
                <w:rFonts w:asciiTheme="minorHAnsi" w:hAnsiTheme="minorHAnsi" w:cstheme="minorHAnsi"/>
                <w:b/>
                <w:bCs/>
                <w:szCs w:val="24"/>
              </w:rPr>
              <w:t>05/06/1955</w:t>
            </w:r>
          </w:p>
          <w:p w14:paraId="36865AE2" w14:textId="77777777" w:rsidR="0069766E" w:rsidRDefault="0069766E" w:rsidP="003825FB">
            <w:pPr>
              <w:ind w:left="0" w:firstLine="0"/>
              <w:rPr>
                <w:rFonts w:asciiTheme="minorHAnsi" w:hAnsiTheme="minorHAnsi" w:cstheme="minorHAnsi"/>
                <w:b/>
                <w:bCs/>
                <w:szCs w:val="24"/>
              </w:rPr>
            </w:pPr>
          </w:p>
          <w:p w14:paraId="146954CD" w14:textId="77777777" w:rsidR="0069766E" w:rsidRDefault="0069766E" w:rsidP="003825FB">
            <w:pPr>
              <w:ind w:left="0" w:firstLine="0"/>
              <w:rPr>
                <w:rFonts w:asciiTheme="minorHAnsi" w:hAnsiTheme="minorHAnsi" w:cstheme="minorHAnsi"/>
                <w:b/>
                <w:bCs/>
                <w:szCs w:val="24"/>
              </w:rPr>
            </w:pPr>
          </w:p>
          <w:p w14:paraId="77452ECA" w14:textId="77777777" w:rsidR="003177C9" w:rsidRDefault="003177C9" w:rsidP="003177C9">
            <w:pPr>
              <w:ind w:left="0" w:firstLine="0"/>
              <w:rPr>
                <w:rFonts w:asciiTheme="minorHAnsi" w:hAnsiTheme="minorHAnsi" w:cstheme="minorHAnsi"/>
                <w:b/>
                <w:bCs/>
                <w:szCs w:val="24"/>
              </w:rPr>
            </w:pPr>
            <w:r w:rsidRPr="0069766E">
              <w:rPr>
                <w:rFonts w:asciiTheme="minorHAnsi" w:hAnsiTheme="minorHAnsi" w:cstheme="minorHAnsi"/>
                <w:b/>
                <w:bCs/>
                <w:szCs w:val="24"/>
                <w:u w:val="single"/>
              </w:rPr>
              <w:t>Biological details</w:t>
            </w:r>
            <w:r>
              <w:rPr>
                <w:rFonts w:asciiTheme="minorHAnsi" w:hAnsiTheme="minorHAnsi" w:cstheme="minorHAnsi"/>
                <w:b/>
                <w:bCs/>
                <w:szCs w:val="24"/>
              </w:rPr>
              <w:t xml:space="preserve">: </w:t>
            </w:r>
          </w:p>
          <w:p w14:paraId="5092946A" w14:textId="05FB2CCE" w:rsidR="0069766E" w:rsidRDefault="00983A8F" w:rsidP="003825FB">
            <w:pPr>
              <w:ind w:left="0" w:firstLine="0"/>
              <w:rPr>
                <w:rFonts w:asciiTheme="minorHAnsi" w:hAnsiTheme="minorHAnsi" w:cstheme="minorHAnsi"/>
                <w:b/>
                <w:bCs/>
                <w:szCs w:val="24"/>
              </w:rPr>
            </w:pPr>
            <w:r>
              <w:rPr>
                <w:rFonts w:asciiTheme="minorHAnsi" w:hAnsiTheme="minorHAnsi" w:cstheme="minorHAnsi"/>
                <w:b/>
                <w:bCs/>
                <w:szCs w:val="24"/>
              </w:rPr>
              <w:t xml:space="preserve">Female, Age </w:t>
            </w:r>
            <w:r w:rsidR="007875F4">
              <w:rPr>
                <w:rFonts w:asciiTheme="minorHAnsi" w:hAnsiTheme="minorHAnsi" w:cstheme="minorHAnsi"/>
                <w:b/>
                <w:bCs/>
                <w:szCs w:val="24"/>
              </w:rPr>
              <w:t>71, White British</w:t>
            </w:r>
          </w:p>
          <w:p w14:paraId="392F6562" w14:textId="77777777" w:rsidR="00A23549" w:rsidRDefault="00A23549" w:rsidP="003825FB">
            <w:pPr>
              <w:ind w:left="0" w:firstLine="0"/>
              <w:rPr>
                <w:rFonts w:asciiTheme="minorHAnsi" w:hAnsiTheme="minorHAnsi" w:cstheme="minorHAnsi"/>
                <w:b/>
                <w:bCs/>
                <w:szCs w:val="24"/>
              </w:rPr>
            </w:pPr>
          </w:p>
          <w:p w14:paraId="795EC692" w14:textId="7E131B7F" w:rsidR="00E47998" w:rsidRDefault="00E47998" w:rsidP="003825FB">
            <w:pPr>
              <w:ind w:left="0" w:firstLine="0"/>
              <w:rPr>
                <w:rFonts w:asciiTheme="minorHAnsi" w:hAnsiTheme="minorHAnsi" w:cstheme="minorHAnsi"/>
                <w:b/>
                <w:bCs/>
                <w:szCs w:val="24"/>
              </w:rPr>
            </w:pPr>
            <w:r>
              <w:rPr>
                <w:rFonts w:asciiTheme="minorHAnsi" w:hAnsiTheme="minorHAnsi" w:cstheme="minorHAnsi"/>
                <w:b/>
                <w:bCs/>
                <w:szCs w:val="24"/>
              </w:rPr>
              <w:t xml:space="preserve">Past medical history – </w:t>
            </w:r>
            <w:r w:rsidR="002527D1">
              <w:rPr>
                <w:rFonts w:asciiTheme="minorHAnsi" w:hAnsiTheme="minorHAnsi" w:cstheme="minorHAnsi"/>
                <w:b/>
                <w:bCs/>
                <w:szCs w:val="24"/>
              </w:rPr>
              <w:t>T</w:t>
            </w:r>
            <w:r>
              <w:rPr>
                <w:rFonts w:asciiTheme="minorHAnsi" w:hAnsiTheme="minorHAnsi" w:cstheme="minorHAnsi"/>
                <w:b/>
                <w:bCs/>
                <w:szCs w:val="24"/>
              </w:rPr>
              <w:t xml:space="preserve">ype A </w:t>
            </w:r>
            <w:r w:rsidR="00F1379B">
              <w:rPr>
                <w:rFonts w:asciiTheme="minorHAnsi" w:hAnsiTheme="minorHAnsi" w:cstheme="minorHAnsi"/>
                <w:b/>
                <w:bCs/>
                <w:szCs w:val="24"/>
              </w:rPr>
              <w:t>Wolff</w:t>
            </w:r>
            <w:r>
              <w:rPr>
                <w:rFonts w:asciiTheme="minorHAnsi" w:hAnsiTheme="minorHAnsi" w:cstheme="minorHAnsi"/>
                <w:b/>
                <w:bCs/>
                <w:szCs w:val="24"/>
              </w:rPr>
              <w:t xml:space="preserve"> </w:t>
            </w:r>
            <w:r w:rsidR="00F1379B">
              <w:rPr>
                <w:rFonts w:asciiTheme="minorHAnsi" w:hAnsiTheme="minorHAnsi" w:cstheme="minorHAnsi"/>
                <w:b/>
                <w:bCs/>
                <w:szCs w:val="24"/>
              </w:rPr>
              <w:t>Parkinson</w:t>
            </w:r>
            <w:r>
              <w:rPr>
                <w:rFonts w:asciiTheme="minorHAnsi" w:hAnsiTheme="minorHAnsi" w:cstheme="minorHAnsi"/>
                <w:b/>
                <w:bCs/>
                <w:szCs w:val="24"/>
              </w:rPr>
              <w:t xml:space="preserve"> white</w:t>
            </w:r>
            <w:r w:rsidR="00A444F2">
              <w:rPr>
                <w:rFonts w:asciiTheme="minorHAnsi" w:hAnsiTheme="minorHAnsi" w:cstheme="minorHAnsi"/>
                <w:b/>
                <w:bCs/>
                <w:szCs w:val="24"/>
              </w:rPr>
              <w:t xml:space="preserve">, </w:t>
            </w:r>
            <w:r w:rsidR="00F37978">
              <w:rPr>
                <w:rFonts w:asciiTheme="minorHAnsi" w:hAnsiTheme="minorHAnsi" w:cstheme="minorHAnsi"/>
                <w:b/>
                <w:bCs/>
                <w:szCs w:val="24"/>
              </w:rPr>
              <w:t xml:space="preserve">Atrial fibrillation, Depression, hiatus hernia, </w:t>
            </w:r>
            <w:proofErr w:type="spellStart"/>
            <w:r w:rsidR="00131954">
              <w:rPr>
                <w:rFonts w:asciiTheme="minorHAnsi" w:hAnsiTheme="minorHAnsi" w:cstheme="minorHAnsi"/>
                <w:b/>
                <w:bCs/>
                <w:szCs w:val="24"/>
              </w:rPr>
              <w:t>Berret’s</w:t>
            </w:r>
            <w:proofErr w:type="spellEnd"/>
            <w:r w:rsidR="00131954">
              <w:rPr>
                <w:rFonts w:asciiTheme="minorHAnsi" w:hAnsiTheme="minorHAnsi" w:cstheme="minorHAnsi"/>
                <w:b/>
                <w:bCs/>
                <w:szCs w:val="24"/>
              </w:rPr>
              <w:t xml:space="preserve"> oesophagus</w:t>
            </w:r>
            <w:r w:rsidR="00AB491B">
              <w:rPr>
                <w:rFonts w:asciiTheme="minorHAnsi" w:hAnsiTheme="minorHAnsi" w:cstheme="minorHAnsi"/>
                <w:b/>
                <w:bCs/>
                <w:szCs w:val="24"/>
              </w:rPr>
              <w:t>. Smoker</w:t>
            </w:r>
            <w:r w:rsidR="0068072F">
              <w:rPr>
                <w:rFonts w:asciiTheme="minorHAnsi" w:hAnsiTheme="minorHAnsi" w:cstheme="minorHAnsi"/>
                <w:b/>
                <w:bCs/>
                <w:szCs w:val="24"/>
              </w:rPr>
              <w:t>.</w:t>
            </w:r>
            <w:r w:rsidR="00AB491B">
              <w:rPr>
                <w:rFonts w:asciiTheme="minorHAnsi" w:hAnsiTheme="minorHAnsi" w:cstheme="minorHAnsi"/>
                <w:b/>
                <w:bCs/>
                <w:szCs w:val="24"/>
              </w:rPr>
              <w:t xml:space="preserve"> </w:t>
            </w:r>
          </w:p>
          <w:p w14:paraId="488F5A7B" w14:textId="77777777" w:rsidR="00A23549" w:rsidRDefault="00A23549" w:rsidP="003825FB">
            <w:pPr>
              <w:ind w:left="0" w:firstLine="0"/>
              <w:rPr>
                <w:rFonts w:asciiTheme="minorHAnsi" w:hAnsiTheme="minorHAnsi" w:cstheme="minorHAnsi"/>
                <w:b/>
                <w:bCs/>
                <w:szCs w:val="24"/>
              </w:rPr>
            </w:pPr>
          </w:p>
          <w:p w14:paraId="0D1E3856" w14:textId="77777777" w:rsidR="002527D1" w:rsidRDefault="00F1379B" w:rsidP="003825FB">
            <w:pPr>
              <w:ind w:left="0" w:firstLine="0"/>
              <w:rPr>
                <w:rFonts w:asciiTheme="minorHAnsi" w:hAnsiTheme="minorHAnsi" w:cstheme="minorHAnsi"/>
                <w:b/>
                <w:bCs/>
                <w:szCs w:val="24"/>
              </w:rPr>
            </w:pPr>
            <w:r>
              <w:rPr>
                <w:rFonts w:asciiTheme="minorHAnsi" w:hAnsiTheme="minorHAnsi" w:cstheme="minorHAnsi"/>
                <w:b/>
                <w:bCs/>
                <w:szCs w:val="24"/>
              </w:rPr>
              <w:t xml:space="preserve">Clinical findings on admission 2025 </w:t>
            </w:r>
            <w:r w:rsidR="008110C3">
              <w:rPr>
                <w:rFonts w:asciiTheme="minorHAnsi" w:hAnsiTheme="minorHAnsi" w:cstheme="minorHAnsi"/>
                <w:b/>
                <w:bCs/>
                <w:szCs w:val="24"/>
              </w:rPr>
              <w:t>–</w:t>
            </w:r>
            <w:r>
              <w:rPr>
                <w:rFonts w:asciiTheme="minorHAnsi" w:hAnsiTheme="minorHAnsi" w:cstheme="minorHAnsi"/>
                <w:b/>
                <w:bCs/>
                <w:szCs w:val="24"/>
              </w:rPr>
              <w:t xml:space="preserve"> </w:t>
            </w:r>
          </w:p>
          <w:p w14:paraId="7308367B" w14:textId="3E12C5A8" w:rsidR="003177C9" w:rsidRDefault="002527D1" w:rsidP="003825FB">
            <w:pPr>
              <w:ind w:left="0" w:firstLine="0"/>
              <w:rPr>
                <w:rFonts w:asciiTheme="minorHAnsi" w:hAnsiTheme="minorHAnsi" w:cstheme="minorHAnsi"/>
                <w:b/>
                <w:bCs/>
                <w:szCs w:val="24"/>
              </w:rPr>
            </w:pPr>
            <w:r>
              <w:rPr>
                <w:rFonts w:asciiTheme="minorHAnsi" w:hAnsiTheme="minorHAnsi" w:cstheme="minorHAnsi"/>
                <w:b/>
                <w:bCs/>
                <w:szCs w:val="24"/>
              </w:rPr>
              <w:t>R</w:t>
            </w:r>
            <w:r w:rsidR="008110C3">
              <w:rPr>
                <w:rFonts w:asciiTheme="minorHAnsi" w:hAnsiTheme="minorHAnsi" w:cstheme="minorHAnsi"/>
                <w:b/>
                <w:bCs/>
                <w:szCs w:val="24"/>
              </w:rPr>
              <w:t xml:space="preserve">ight arm weakness and numbness, CT head – NAD, CT Angio – Right </w:t>
            </w:r>
            <w:r w:rsidR="00E14781">
              <w:rPr>
                <w:rFonts w:asciiTheme="minorHAnsi" w:hAnsiTheme="minorHAnsi" w:cstheme="minorHAnsi"/>
                <w:b/>
                <w:bCs/>
                <w:szCs w:val="24"/>
              </w:rPr>
              <w:t>internal carotid artery occlusion and left near total occlusion</w:t>
            </w:r>
            <w:r w:rsidR="00AB491B">
              <w:rPr>
                <w:rFonts w:asciiTheme="minorHAnsi" w:hAnsiTheme="minorHAnsi" w:cstheme="minorHAnsi"/>
                <w:b/>
                <w:bCs/>
                <w:szCs w:val="24"/>
              </w:rPr>
              <w:t xml:space="preserve">. </w:t>
            </w:r>
            <w:r w:rsidR="00A23549">
              <w:rPr>
                <w:rFonts w:asciiTheme="minorHAnsi" w:hAnsiTheme="minorHAnsi" w:cstheme="minorHAnsi"/>
                <w:b/>
                <w:bCs/>
                <w:szCs w:val="24"/>
              </w:rPr>
              <w:t xml:space="preserve">MRI </w:t>
            </w:r>
            <w:r w:rsidR="00F7062F">
              <w:rPr>
                <w:rFonts w:asciiTheme="minorHAnsi" w:hAnsiTheme="minorHAnsi" w:cstheme="minorHAnsi"/>
                <w:b/>
                <w:bCs/>
                <w:szCs w:val="24"/>
              </w:rPr>
              <w:t>–</w:t>
            </w:r>
            <w:r w:rsidR="00A23549">
              <w:rPr>
                <w:rFonts w:asciiTheme="minorHAnsi" w:hAnsiTheme="minorHAnsi" w:cstheme="minorHAnsi"/>
                <w:b/>
                <w:bCs/>
                <w:szCs w:val="24"/>
              </w:rPr>
              <w:t xml:space="preserve"> Left</w:t>
            </w:r>
            <w:r w:rsidR="00F7062F">
              <w:rPr>
                <w:rFonts w:asciiTheme="minorHAnsi" w:hAnsiTheme="minorHAnsi" w:cstheme="minorHAnsi"/>
                <w:b/>
                <w:bCs/>
                <w:szCs w:val="24"/>
              </w:rPr>
              <w:t xml:space="preserve"> frontoparietal infarct (Stroke)</w:t>
            </w:r>
            <w:r w:rsidR="00EA72E6">
              <w:rPr>
                <w:rFonts w:asciiTheme="minorHAnsi" w:hAnsiTheme="minorHAnsi" w:cstheme="minorHAnsi"/>
                <w:b/>
                <w:bCs/>
                <w:szCs w:val="24"/>
              </w:rPr>
              <w:t xml:space="preserve">. </w:t>
            </w:r>
            <w:r w:rsidR="00E26F80">
              <w:rPr>
                <w:rFonts w:asciiTheme="minorHAnsi" w:hAnsiTheme="minorHAnsi" w:cstheme="minorHAnsi"/>
                <w:b/>
                <w:bCs/>
                <w:szCs w:val="24"/>
              </w:rPr>
              <w:t>Deficits known from physiotherapy assessment – 0/5 power in right upper limb, 4/5 power in right lower limb</w:t>
            </w:r>
            <w:r>
              <w:rPr>
                <w:rFonts w:asciiTheme="minorHAnsi" w:hAnsiTheme="minorHAnsi" w:cstheme="minorHAnsi"/>
                <w:b/>
                <w:bCs/>
                <w:szCs w:val="24"/>
              </w:rPr>
              <w:t>.</w:t>
            </w:r>
          </w:p>
          <w:p w14:paraId="71AACCB6" w14:textId="77777777" w:rsidR="003177C9" w:rsidRDefault="003177C9" w:rsidP="003825FB">
            <w:pPr>
              <w:ind w:left="0" w:firstLine="0"/>
              <w:rPr>
                <w:rFonts w:asciiTheme="minorHAnsi" w:hAnsiTheme="minorHAnsi" w:cstheme="minorHAnsi"/>
                <w:b/>
                <w:bCs/>
                <w:szCs w:val="24"/>
              </w:rPr>
            </w:pPr>
          </w:p>
          <w:p w14:paraId="0C06A18A" w14:textId="2DBF7B45" w:rsidR="00EA72E6" w:rsidRDefault="00EA72E6" w:rsidP="003825FB">
            <w:pPr>
              <w:ind w:left="0" w:firstLine="0"/>
              <w:rPr>
                <w:rFonts w:asciiTheme="minorHAnsi" w:hAnsiTheme="minorHAnsi" w:cstheme="minorHAnsi"/>
                <w:b/>
                <w:bCs/>
                <w:szCs w:val="24"/>
              </w:rPr>
            </w:pPr>
            <w:r>
              <w:rPr>
                <w:rFonts w:asciiTheme="minorHAnsi" w:hAnsiTheme="minorHAnsi" w:cstheme="minorHAnsi"/>
                <w:b/>
                <w:bCs/>
                <w:szCs w:val="24"/>
              </w:rPr>
              <w:t xml:space="preserve">Medication on </w:t>
            </w:r>
            <w:r w:rsidR="002527D1">
              <w:rPr>
                <w:rFonts w:asciiTheme="minorHAnsi" w:hAnsiTheme="minorHAnsi" w:cstheme="minorHAnsi"/>
                <w:b/>
                <w:bCs/>
                <w:szCs w:val="24"/>
              </w:rPr>
              <w:t>discharge- Bisop</w:t>
            </w:r>
            <w:r w:rsidR="00AC1FC6">
              <w:rPr>
                <w:rFonts w:asciiTheme="minorHAnsi" w:hAnsiTheme="minorHAnsi" w:cstheme="minorHAnsi"/>
                <w:b/>
                <w:bCs/>
                <w:szCs w:val="24"/>
              </w:rPr>
              <w:t xml:space="preserve">rolol, Lansoprazole, Atorvastatin, Apixaban </w:t>
            </w:r>
          </w:p>
          <w:p w14:paraId="70392C17" w14:textId="77777777" w:rsidR="00AC1FC6" w:rsidRDefault="00AC1FC6" w:rsidP="003825FB">
            <w:pPr>
              <w:ind w:left="0" w:firstLine="0"/>
              <w:rPr>
                <w:rFonts w:asciiTheme="minorHAnsi" w:hAnsiTheme="minorHAnsi" w:cstheme="minorHAnsi"/>
                <w:b/>
                <w:bCs/>
                <w:szCs w:val="24"/>
              </w:rPr>
            </w:pPr>
          </w:p>
          <w:p w14:paraId="30DBC6BC" w14:textId="77777777" w:rsidR="003177C9" w:rsidRDefault="003177C9" w:rsidP="003177C9">
            <w:pPr>
              <w:ind w:left="0" w:firstLine="0"/>
              <w:rPr>
                <w:rFonts w:asciiTheme="minorHAnsi" w:hAnsiTheme="minorHAnsi" w:cstheme="minorHAnsi"/>
                <w:b/>
                <w:bCs/>
                <w:szCs w:val="24"/>
              </w:rPr>
            </w:pPr>
            <w:r w:rsidRPr="0069766E">
              <w:rPr>
                <w:rFonts w:asciiTheme="minorHAnsi" w:hAnsiTheme="minorHAnsi" w:cstheme="minorHAnsi"/>
                <w:b/>
                <w:bCs/>
                <w:szCs w:val="24"/>
                <w:u w:val="single"/>
              </w:rPr>
              <w:t>Psychological details</w:t>
            </w:r>
            <w:r>
              <w:rPr>
                <w:rFonts w:asciiTheme="minorHAnsi" w:hAnsiTheme="minorHAnsi" w:cstheme="minorHAnsi"/>
                <w:b/>
                <w:bCs/>
                <w:szCs w:val="24"/>
              </w:rPr>
              <w:t xml:space="preserve">: </w:t>
            </w:r>
          </w:p>
          <w:p w14:paraId="6D57823B" w14:textId="311E274A" w:rsidR="003177C9" w:rsidRDefault="00C11A6B" w:rsidP="003177C9">
            <w:pPr>
              <w:ind w:left="0" w:firstLine="0"/>
              <w:rPr>
                <w:rFonts w:asciiTheme="minorHAnsi" w:hAnsiTheme="minorHAnsi" w:cstheme="minorHAnsi"/>
                <w:b/>
                <w:bCs/>
                <w:szCs w:val="24"/>
              </w:rPr>
            </w:pPr>
            <w:r>
              <w:rPr>
                <w:rFonts w:asciiTheme="minorHAnsi" w:hAnsiTheme="minorHAnsi" w:cstheme="minorHAnsi"/>
                <w:b/>
                <w:bCs/>
                <w:szCs w:val="24"/>
              </w:rPr>
              <w:t>M</w:t>
            </w:r>
            <w:r w:rsidR="00E53AC8">
              <w:rPr>
                <w:rFonts w:asciiTheme="minorHAnsi" w:hAnsiTheme="minorHAnsi" w:cstheme="minorHAnsi"/>
                <w:b/>
                <w:bCs/>
                <w:szCs w:val="24"/>
              </w:rPr>
              <w:t>ood score</w:t>
            </w:r>
            <w:r>
              <w:rPr>
                <w:rFonts w:asciiTheme="minorHAnsi" w:hAnsiTheme="minorHAnsi" w:cstheme="minorHAnsi"/>
                <w:b/>
                <w:bCs/>
                <w:szCs w:val="24"/>
              </w:rPr>
              <w:t xml:space="preserve"> completed in hospital – not indicating low mood or depression</w:t>
            </w:r>
            <w:r w:rsidR="00561270">
              <w:rPr>
                <w:rFonts w:asciiTheme="minorHAnsi" w:hAnsiTheme="minorHAnsi" w:cstheme="minorHAnsi"/>
                <w:b/>
                <w:bCs/>
                <w:szCs w:val="24"/>
              </w:rPr>
              <w:t xml:space="preserve"> at that time</w:t>
            </w:r>
            <w:r w:rsidR="005719C1">
              <w:rPr>
                <w:rFonts w:asciiTheme="minorHAnsi" w:hAnsiTheme="minorHAnsi" w:cstheme="minorHAnsi"/>
                <w:b/>
                <w:bCs/>
                <w:szCs w:val="24"/>
              </w:rPr>
              <w:t>. Pa</w:t>
            </w:r>
            <w:r w:rsidR="00370A3D">
              <w:rPr>
                <w:rFonts w:asciiTheme="minorHAnsi" w:hAnsiTheme="minorHAnsi" w:cstheme="minorHAnsi"/>
                <w:b/>
                <w:bCs/>
                <w:szCs w:val="24"/>
              </w:rPr>
              <w:t>s</w:t>
            </w:r>
            <w:r w:rsidR="005719C1">
              <w:rPr>
                <w:rFonts w:asciiTheme="minorHAnsi" w:hAnsiTheme="minorHAnsi" w:cstheme="minorHAnsi"/>
                <w:b/>
                <w:bCs/>
                <w:szCs w:val="24"/>
              </w:rPr>
              <w:t xml:space="preserve">t medical history of depression. </w:t>
            </w:r>
            <w:r w:rsidR="004652A1">
              <w:rPr>
                <w:rFonts w:asciiTheme="minorHAnsi" w:hAnsiTheme="minorHAnsi" w:cstheme="minorHAnsi"/>
                <w:b/>
                <w:bCs/>
                <w:szCs w:val="24"/>
              </w:rPr>
              <w:t xml:space="preserve">Engages well with therapy teams. </w:t>
            </w:r>
            <w:r w:rsidR="00370A3D">
              <w:rPr>
                <w:rFonts w:asciiTheme="minorHAnsi" w:hAnsiTheme="minorHAnsi" w:cstheme="minorHAnsi"/>
                <w:b/>
                <w:bCs/>
                <w:szCs w:val="24"/>
              </w:rPr>
              <w:t xml:space="preserve"> No cognitive </w:t>
            </w:r>
            <w:r w:rsidR="00625B7D">
              <w:rPr>
                <w:rFonts w:asciiTheme="minorHAnsi" w:hAnsiTheme="minorHAnsi" w:cstheme="minorHAnsi"/>
                <w:b/>
                <w:bCs/>
                <w:szCs w:val="24"/>
              </w:rPr>
              <w:t>deficits</w:t>
            </w:r>
            <w:r w:rsidR="00370A3D">
              <w:rPr>
                <w:rFonts w:asciiTheme="minorHAnsi" w:hAnsiTheme="minorHAnsi" w:cstheme="minorHAnsi"/>
                <w:b/>
                <w:bCs/>
                <w:szCs w:val="24"/>
              </w:rPr>
              <w:t xml:space="preserve"> </w:t>
            </w:r>
            <w:r w:rsidR="00625B7D">
              <w:rPr>
                <w:rFonts w:asciiTheme="minorHAnsi" w:hAnsiTheme="minorHAnsi" w:cstheme="minorHAnsi"/>
                <w:b/>
                <w:bCs/>
                <w:szCs w:val="24"/>
              </w:rPr>
              <w:t xml:space="preserve">from assessment in hospital. </w:t>
            </w:r>
            <w:r w:rsidR="00D84AA6">
              <w:rPr>
                <w:rFonts w:asciiTheme="minorHAnsi" w:hAnsiTheme="minorHAnsi" w:cstheme="minorHAnsi"/>
                <w:b/>
                <w:bCs/>
                <w:szCs w:val="24"/>
              </w:rPr>
              <w:t xml:space="preserve">Frustration </w:t>
            </w:r>
            <w:r w:rsidR="008D22EF">
              <w:rPr>
                <w:rFonts w:asciiTheme="minorHAnsi" w:hAnsiTheme="minorHAnsi" w:cstheme="minorHAnsi"/>
                <w:b/>
                <w:bCs/>
                <w:szCs w:val="24"/>
              </w:rPr>
              <w:t xml:space="preserve">on times due to slow progress of recovery. </w:t>
            </w:r>
          </w:p>
          <w:p w14:paraId="232066CA" w14:textId="77777777" w:rsidR="003177C9" w:rsidRDefault="003177C9" w:rsidP="003177C9">
            <w:pPr>
              <w:ind w:left="0" w:firstLine="0"/>
              <w:rPr>
                <w:rFonts w:asciiTheme="minorHAnsi" w:hAnsiTheme="minorHAnsi" w:cstheme="minorHAnsi"/>
                <w:b/>
                <w:bCs/>
                <w:szCs w:val="24"/>
              </w:rPr>
            </w:pPr>
          </w:p>
          <w:p w14:paraId="795CDDC8" w14:textId="77777777" w:rsidR="003177C9" w:rsidRDefault="003177C9" w:rsidP="003177C9">
            <w:pPr>
              <w:ind w:left="0" w:firstLine="0"/>
              <w:rPr>
                <w:rFonts w:asciiTheme="minorHAnsi" w:hAnsiTheme="minorHAnsi" w:cstheme="minorHAnsi"/>
                <w:b/>
                <w:bCs/>
                <w:szCs w:val="24"/>
              </w:rPr>
            </w:pPr>
          </w:p>
          <w:p w14:paraId="7C60E5B5" w14:textId="77777777" w:rsidR="0069766E" w:rsidRDefault="0069766E" w:rsidP="0069766E">
            <w:pPr>
              <w:ind w:left="0" w:firstLine="0"/>
              <w:rPr>
                <w:rFonts w:asciiTheme="minorHAnsi" w:hAnsiTheme="minorHAnsi" w:cstheme="minorHAnsi"/>
                <w:b/>
                <w:bCs/>
                <w:szCs w:val="24"/>
              </w:rPr>
            </w:pPr>
            <w:r w:rsidRPr="0069766E">
              <w:rPr>
                <w:rFonts w:asciiTheme="minorHAnsi" w:hAnsiTheme="minorHAnsi" w:cstheme="minorHAnsi"/>
                <w:b/>
                <w:bCs/>
                <w:szCs w:val="24"/>
                <w:u w:val="single"/>
              </w:rPr>
              <w:t>Social details</w:t>
            </w:r>
            <w:r>
              <w:rPr>
                <w:rFonts w:asciiTheme="minorHAnsi" w:hAnsiTheme="minorHAnsi" w:cstheme="minorHAnsi"/>
                <w:b/>
                <w:bCs/>
                <w:szCs w:val="24"/>
              </w:rPr>
              <w:t xml:space="preserve">: </w:t>
            </w:r>
          </w:p>
          <w:p w14:paraId="77DFEBA1" w14:textId="42D8D38D" w:rsidR="0069766E" w:rsidRDefault="0068072F" w:rsidP="0069766E">
            <w:pPr>
              <w:ind w:left="0" w:firstLine="0"/>
              <w:rPr>
                <w:rFonts w:asciiTheme="minorHAnsi" w:hAnsiTheme="minorHAnsi" w:cstheme="minorHAnsi"/>
                <w:b/>
                <w:bCs/>
                <w:szCs w:val="24"/>
              </w:rPr>
            </w:pPr>
            <w:r>
              <w:rPr>
                <w:rFonts w:asciiTheme="minorHAnsi" w:hAnsiTheme="minorHAnsi" w:cstheme="minorHAnsi"/>
                <w:b/>
                <w:bCs/>
                <w:szCs w:val="24"/>
              </w:rPr>
              <w:t xml:space="preserve">Lives alone in </w:t>
            </w:r>
            <w:r w:rsidR="00F31F8E">
              <w:rPr>
                <w:rFonts w:asciiTheme="minorHAnsi" w:hAnsiTheme="minorHAnsi" w:cstheme="minorHAnsi"/>
                <w:b/>
                <w:bCs/>
                <w:szCs w:val="24"/>
              </w:rPr>
              <w:t>a</w:t>
            </w:r>
            <w:r w:rsidR="002A74CA">
              <w:rPr>
                <w:rFonts w:asciiTheme="minorHAnsi" w:hAnsiTheme="minorHAnsi" w:cstheme="minorHAnsi"/>
                <w:b/>
                <w:bCs/>
                <w:szCs w:val="24"/>
              </w:rPr>
              <w:t xml:space="preserve"> privately owned</w:t>
            </w:r>
            <w:r>
              <w:rPr>
                <w:rFonts w:asciiTheme="minorHAnsi" w:hAnsiTheme="minorHAnsi" w:cstheme="minorHAnsi"/>
                <w:b/>
                <w:bCs/>
                <w:szCs w:val="24"/>
              </w:rPr>
              <w:t xml:space="preserve"> terrace house, has a supportive son that visits daily</w:t>
            </w:r>
            <w:r w:rsidR="00234413">
              <w:rPr>
                <w:rFonts w:asciiTheme="minorHAnsi" w:hAnsiTheme="minorHAnsi" w:cstheme="minorHAnsi"/>
                <w:b/>
                <w:bCs/>
                <w:szCs w:val="24"/>
              </w:rPr>
              <w:t xml:space="preserve"> and friends nearby</w:t>
            </w:r>
            <w:r>
              <w:rPr>
                <w:rFonts w:asciiTheme="minorHAnsi" w:hAnsiTheme="minorHAnsi" w:cstheme="minorHAnsi"/>
                <w:b/>
                <w:bCs/>
                <w:szCs w:val="24"/>
              </w:rPr>
              <w:t xml:space="preserve">. Has one dog. Non-driver. </w:t>
            </w:r>
            <w:r w:rsidR="00F31F8E">
              <w:rPr>
                <w:rFonts w:asciiTheme="minorHAnsi" w:hAnsiTheme="minorHAnsi" w:cstheme="minorHAnsi"/>
                <w:b/>
                <w:bCs/>
                <w:szCs w:val="24"/>
              </w:rPr>
              <w:t xml:space="preserve">Has supportive friends that live nearby. </w:t>
            </w:r>
            <w:r w:rsidR="00234413">
              <w:rPr>
                <w:rFonts w:asciiTheme="minorHAnsi" w:hAnsiTheme="minorHAnsi" w:cstheme="minorHAnsi"/>
                <w:b/>
                <w:bCs/>
                <w:szCs w:val="24"/>
              </w:rPr>
              <w:t xml:space="preserve">Retired. </w:t>
            </w:r>
          </w:p>
          <w:p w14:paraId="3DDAE4AC" w14:textId="77777777" w:rsidR="0069766E" w:rsidRDefault="0069766E" w:rsidP="0069766E">
            <w:pPr>
              <w:ind w:left="0" w:firstLine="0"/>
              <w:rPr>
                <w:rFonts w:asciiTheme="minorHAnsi" w:hAnsiTheme="minorHAnsi" w:cstheme="minorHAnsi"/>
                <w:b/>
                <w:bCs/>
                <w:szCs w:val="24"/>
              </w:rPr>
            </w:pPr>
          </w:p>
          <w:p w14:paraId="7B5482D9" w14:textId="77777777" w:rsidR="0069766E" w:rsidRDefault="0069766E" w:rsidP="0069766E">
            <w:pPr>
              <w:ind w:left="0" w:firstLine="0"/>
              <w:rPr>
                <w:rFonts w:asciiTheme="minorHAnsi" w:hAnsiTheme="minorHAnsi" w:cstheme="minorHAnsi"/>
                <w:b/>
                <w:bCs/>
                <w:szCs w:val="24"/>
              </w:rPr>
            </w:pPr>
          </w:p>
          <w:p w14:paraId="70E38DE2" w14:textId="77777777" w:rsidR="0069766E" w:rsidRDefault="0069766E" w:rsidP="0069766E">
            <w:pPr>
              <w:ind w:left="0" w:firstLine="0"/>
              <w:rPr>
                <w:rFonts w:asciiTheme="minorHAnsi" w:hAnsiTheme="minorHAnsi" w:cstheme="minorHAnsi"/>
                <w:b/>
                <w:bCs/>
                <w:szCs w:val="24"/>
              </w:rPr>
            </w:pPr>
          </w:p>
          <w:p w14:paraId="42187CA3" w14:textId="77777777" w:rsidR="0069766E" w:rsidRDefault="0069766E" w:rsidP="0069766E">
            <w:pPr>
              <w:ind w:left="0" w:firstLine="0"/>
              <w:rPr>
                <w:rFonts w:asciiTheme="minorHAnsi" w:hAnsiTheme="minorHAnsi" w:cstheme="minorHAnsi"/>
                <w:b/>
                <w:bCs/>
                <w:szCs w:val="24"/>
              </w:rPr>
            </w:pPr>
          </w:p>
          <w:p w14:paraId="60D58AB9" w14:textId="77777777" w:rsidR="00117534" w:rsidRDefault="00117534" w:rsidP="003825FB">
            <w:pPr>
              <w:ind w:left="0" w:firstLine="0"/>
              <w:rPr>
                <w:rFonts w:asciiTheme="minorHAnsi" w:hAnsiTheme="minorHAnsi" w:cstheme="minorHAnsi"/>
                <w:b/>
                <w:bCs/>
                <w:szCs w:val="24"/>
              </w:rPr>
            </w:pPr>
          </w:p>
        </w:tc>
      </w:tr>
    </w:tbl>
    <w:p w14:paraId="14DA3620" w14:textId="22E44A6A" w:rsidR="00117534" w:rsidRDefault="00117534" w:rsidP="003825FB">
      <w:pPr>
        <w:rPr>
          <w:rFonts w:asciiTheme="minorHAnsi" w:hAnsiTheme="minorHAnsi" w:cstheme="minorHAnsi"/>
          <w:b/>
          <w:bCs/>
          <w:szCs w:val="24"/>
        </w:rPr>
      </w:pPr>
    </w:p>
    <w:p w14:paraId="23686A28" w14:textId="77777777" w:rsidR="003825FB" w:rsidRDefault="003825FB" w:rsidP="003825FB">
      <w:pPr>
        <w:ind w:left="0" w:firstLine="0"/>
        <w:rPr>
          <w:rFonts w:asciiTheme="minorHAnsi" w:hAnsiTheme="minorHAnsi" w:cstheme="minorHAnsi"/>
          <w:b/>
          <w:bCs/>
          <w:szCs w:val="24"/>
        </w:rPr>
      </w:pPr>
    </w:p>
    <w:p w14:paraId="3650729A" w14:textId="77777777" w:rsidR="00DE680A" w:rsidRDefault="00DE680A" w:rsidP="003825FB">
      <w:pPr>
        <w:rPr>
          <w:rFonts w:asciiTheme="minorHAnsi" w:hAnsiTheme="minorHAnsi" w:cstheme="minorHAnsi"/>
          <w:b/>
          <w:bCs/>
          <w:szCs w:val="24"/>
        </w:rPr>
      </w:pPr>
    </w:p>
    <w:p w14:paraId="77BD41DE" w14:textId="2255E322" w:rsidR="003825FB" w:rsidRPr="00062104" w:rsidRDefault="003825FB" w:rsidP="00A37DAE">
      <w:pPr>
        <w:rPr>
          <w:rFonts w:asciiTheme="minorHAnsi" w:hAnsiTheme="minorHAnsi" w:cstheme="minorHAnsi"/>
          <w:b/>
          <w:bCs/>
          <w:szCs w:val="24"/>
        </w:rPr>
      </w:pPr>
      <w:r w:rsidRPr="00062104">
        <w:rPr>
          <w:rFonts w:asciiTheme="minorHAnsi" w:hAnsiTheme="minorHAnsi" w:cstheme="minorHAnsi"/>
          <w:b/>
          <w:bCs/>
          <w:szCs w:val="24"/>
        </w:rPr>
        <w:t xml:space="preserve">Task One: </w:t>
      </w:r>
      <w:r w:rsidR="0069766E" w:rsidRPr="00117534">
        <w:rPr>
          <w:rFonts w:asciiTheme="majorHAnsi" w:hAnsiTheme="majorHAnsi" w:cstheme="majorHAnsi"/>
          <w:color w:val="auto"/>
          <w:szCs w:val="24"/>
        </w:rPr>
        <w:t>Understand the complexity of therapeutic relationships</w:t>
      </w:r>
      <w:r w:rsidR="00B92C06">
        <w:rPr>
          <w:rFonts w:asciiTheme="majorHAnsi" w:hAnsiTheme="majorHAnsi" w:cstheme="majorHAnsi"/>
          <w:color w:val="auto"/>
          <w:szCs w:val="24"/>
        </w:rPr>
        <w:t xml:space="preserve"> (minimum of </w:t>
      </w:r>
      <w:r w:rsidR="00B92C06" w:rsidRPr="00B92C06">
        <w:rPr>
          <w:rFonts w:asciiTheme="majorHAnsi" w:hAnsiTheme="majorHAnsi" w:cstheme="majorHAnsi"/>
          <w:color w:val="auto"/>
          <w:szCs w:val="24"/>
        </w:rPr>
        <w:t>one citation</w:t>
      </w:r>
      <w:r w:rsidR="00B92C06">
        <w:rPr>
          <w:rFonts w:asciiTheme="majorHAnsi" w:hAnsiTheme="majorHAnsi" w:cstheme="majorHAnsi"/>
          <w:color w:val="auto"/>
          <w:szCs w:val="24"/>
        </w:rPr>
        <w:t xml:space="preserve"> within this task)</w:t>
      </w:r>
      <w:r w:rsidR="0069766E" w:rsidRPr="00117534">
        <w:rPr>
          <w:rFonts w:asciiTheme="majorHAnsi" w:hAnsiTheme="majorHAnsi" w:cstheme="majorHAnsi"/>
          <w:color w:val="auto"/>
          <w:szCs w:val="24"/>
        </w:rPr>
        <w:t>.</w:t>
      </w:r>
      <w:r w:rsidR="00A37DAE">
        <w:rPr>
          <w:rFonts w:asciiTheme="majorHAnsi" w:hAnsiTheme="majorHAnsi" w:cstheme="majorHAnsi"/>
          <w:color w:val="auto"/>
          <w:szCs w:val="24"/>
        </w:rPr>
        <w:t xml:space="preserve"> </w:t>
      </w:r>
    </w:p>
    <w:tbl>
      <w:tblPr>
        <w:tblStyle w:val="TableGrid0"/>
        <w:tblW w:w="0" w:type="auto"/>
        <w:tblInd w:w="55" w:type="dxa"/>
        <w:tblLook w:val="04A0" w:firstRow="1" w:lastRow="0" w:firstColumn="1" w:lastColumn="0" w:noHBand="0" w:noVBand="1"/>
      </w:tblPr>
      <w:tblGrid>
        <w:gridCol w:w="8961"/>
      </w:tblGrid>
      <w:tr w:rsidR="003825FB" w:rsidRPr="00601B22" w14:paraId="1128624C" w14:textId="77777777" w:rsidTr="00305EE4">
        <w:tc>
          <w:tcPr>
            <w:tcW w:w="9016" w:type="dxa"/>
          </w:tcPr>
          <w:p w14:paraId="3294CA79" w14:textId="3D892486" w:rsidR="003825FB" w:rsidRPr="00062104" w:rsidRDefault="0069766E" w:rsidP="003825FB">
            <w:pPr>
              <w:pStyle w:val="ListParagraph"/>
              <w:numPr>
                <w:ilvl w:val="1"/>
                <w:numId w:val="1"/>
              </w:numPr>
              <w:rPr>
                <w:rFonts w:asciiTheme="majorHAnsi" w:hAnsiTheme="majorHAnsi" w:cstheme="majorHAnsi"/>
                <w:szCs w:val="24"/>
              </w:rPr>
            </w:pPr>
            <w:r w:rsidRPr="003177C9">
              <w:rPr>
                <w:rFonts w:asciiTheme="majorHAnsi" w:hAnsiTheme="majorHAnsi" w:cstheme="majorHAnsi"/>
                <w:b/>
                <w:bCs/>
                <w:szCs w:val="24"/>
              </w:rPr>
              <w:t>Explain</w:t>
            </w:r>
            <w:r w:rsidRPr="0069766E">
              <w:rPr>
                <w:rFonts w:asciiTheme="majorHAnsi" w:hAnsiTheme="majorHAnsi" w:cstheme="majorHAnsi"/>
                <w:szCs w:val="24"/>
              </w:rPr>
              <w:t xml:space="preserve"> </w:t>
            </w:r>
            <w:r w:rsidR="005E569B">
              <w:rPr>
                <w:rFonts w:asciiTheme="majorHAnsi" w:hAnsiTheme="majorHAnsi" w:cstheme="majorHAnsi"/>
                <w:szCs w:val="24"/>
              </w:rPr>
              <w:t xml:space="preserve">the </w:t>
            </w:r>
            <w:r>
              <w:rPr>
                <w:rFonts w:asciiTheme="majorHAnsi" w:hAnsiTheme="majorHAnsi" w:cstheme="majorHAnsi"/>
                <w:szCs w:val="24"/>
              </w:rPr>
              <w:t xml:space="preserve">various </w:t>
            </w:r>
            <w:r w:rsidRPr="0069766E">
              <w:rPr>
                <w:rFonts w:asciiTheme="majorHAnsi" w:hAnsiTheme="majorHAnsi" w:cstheme="majorHAnsi"/>
                <w:szCs w:val="24"/>
              </w:rPr>
              <w:t>components of a therapeutic relationship</w:t>
            </w:r>
            <w:r w:rsidR="00A37DAE">
              <w:rPr>
                <w:rFonts w:asciiTheme="majorHAnsi" w:hAnsiTheme="majorHAnsi" w:cstheme="majorHAnsi"/>
                <w:szCs w:val="24"/>
              </w:rPr>
              <w:t xml:space="preserve"> (1.1). </w:t>
            </w:r>
          </w:p>
        </w:tc>
      </w:tr>
      <w:tr w:rsidR="003825FB" w:rsidRPr="00601B22" w14:paraId="4D43BD97" w14:textId="77777777" w:rsidTr="00305EE4">
        <w:tc>
          <w:tcPr>
            <w:tcW w:w="9016" w:type="dxa"/>
          </w:tcPr>
          <w:p w14:paraId="4A3828CC" w14:textId="77777777" w:rsidR="006B7664" w:rsidRDefault="000A0250" w:rsidP="000A0250">
            <w:pPr>
              <w:pStyle w:val="cqc-standfirst"/>
              <w:spacing w:before="0" w:beforeAutospacing="0" w:after="360" w:afterAutospacing="0" w:line="360" w:lineRule="auto"/>
              <w:rPr>
                <w:color w:val="212121"/>
                <w:spacing w:val="-6"/>
              </w:rPr>
            </w:pPr>
            <w:r>
              <w:rPr>
                <w:color w:val="212121"/>
                <w:spacing w:val="-6"/>
              </w:rPr>
              <w:t xml:space="preserve">A therapeutic relationship is the </w:t>
            </w:r>
            <w:r w:rsidR="00092C6F">
              <w:rPr>
                <w:color w:val="212121"/>
                <w:spacing w:val="-6"/>
              </w:rPr>
              <w:t>collaborative</w:t>
            </w:r>
            <w:r>
              <w:rPr>
                <w:color w:val="212121"/>
                <w:spacing w:val="-6"/>
              </w:rPr>
              <w:t xml:space="preserve"> </w:t>
            </w:r>
            <w:r w:rsidR="009F0B8F">
              <w:rPr>
                <w:color w:val="212121"/>
                <w:spacing w:val="-6"/>
              </w:rPr>
              <w:t>partnership between a healthcare professional and a patient</w:t>
            </w:r>
            <w:r w:rsidR="00F742E8">
              <w:rPr>
                <w:color w:val="212121"/>
                <w:spacing w:val="-6"/>
              </w:rPr>
              <w:t>, to enhance recovery</w:t>
            </w:r>
            <w:r w:rsidR="00092C6F">
              <w:rPr>
                <w:color w:val="212121"/>
                <w:spacing w:val="-6"/>
              </w:rPr>
              <w:t xml:space="preserve"> to give the patient the best outcome possible. The care commission quality (</w:t>
            </w:r>
            <w:r w:rsidR="008D5E4E">
              <w:rPr>
                <w:color w:val="212121"/>
                <w:spacing w:val="-6"/>
              </w:rPr>
              <w:t xml:space="preserve">2023) </w:t>
            </w:r>
            <w:r w:rsidR="00CD09DC">
              <w:rPr>
                <w:color w:val="212121"/>
                <w:spacing w:val="-6"/>
              </w:rPr>
              <w:t xml:space="preserve">state that a therapeutic relationship is </w:t>
            </w:r>
            <w:r w:rsidR="005E077C">
              <w:rPr>
                <w:color w:val="212121"/>
                <w:spacing w:val="-6"/>
              </w:rPr>
              <w:t>founded on shared trust</w:t>
            </w:r>
            <w:r w:rsidR="003A2E30">
              <w:rPr>
                <w:color w:val="212121"/>
                <w:spacing w:val="-6"/>
              </w:rPr>
              <w:t xml:space="preserve">, respect and cooperative negotiation, supporting patients to resolve difficulties to enhance their capacity to cope </w:t>
            </w:r>
            <w:proofErr w:type="gramStart"/>
            <w:r w:rsidR="003A2E30">
              <w:rPr>
                <w:color w:val="212121"/>
                <w:spacing w:val="-6"/>
              </w:rPr>
              <w:t>in order to</w:t>
            </w:r>
            <w:proofErr w:type="gramEnd"/>
            <w:r w:rsidR="003A2E30">
              <w:rPr>
                <w:color w:val="212121"/>
                <w:spacing w:val="-6"/>
              </w:rPr>
              <w:t xml:space="preserve"> create a fulfilling </w:t>
            </w:r>
            <w:r w:rsidR="00B4246D">
              <w:rPr>
                <w:color w:val="212121"/>
                <w:spacing w:val="-6"/>
              </w:rPr>
              <w:t>and, meaningful</w:t>
            </w:r>
            <w:r w:rsidR="003A2E30">
              <w:rPr>
                <w:color w:val="212121"/>
                <w:spacing w:val="-6"/>
              </w:rPr>
              <w:t xml:space="preserve"> life. </w:t>
            </w:r>
          </w:p>
          <w:p w14:paraId="0BB7A199" w14:textId="7FE1EA54" w:rsidR="00FA5B39" w:rsidRDefault="00FA5B39" w:rsidP="000A0250">
            <w:pPr>
              <w:pStyle w:val="cqc-standfirst"/>
              <w:spacing w:before="0" w:beforeAutospacing="0" w:after="360" w:afterAutospacing="0" w:line="360" w:lineRule="auto"/>
              <w:rPr>
                <w:color w:val="212121"/>
                <w:spacing w:val="-6"/>
              </w:rPr>
            </w:pPr>
            <w:r>
              <w:rPr>
                <w:color w:val="212121"/>
                <w:spacing w:val="-6"/>
              </w:rPr>
              <w:t>The</w:t>
            </w:r>
            <w:r w:rsidR="00A91ED1">
              <w:rPr>
                <w:color w:val="212121"/>
                <w:spacing w:val="-6"/>
              </w:rPr>
              <w:t>re are many key components</w:t>
            </w:r>
            <w:r w:rsidR="00AC2B5F">
              <w:rPr>
                <w:color w:val="212121"/>
                <w:spacing w:val="-6"/>
              </w:rPr>
              <w:t xml:space="preserve"> that fall under the </w:t>
            </w:r>
            <w:r w:rsidR="00C4381B">
              <w:rPr>
                <w:color w:val="212121"/>
                <w:spacing w:val="-6"/>
              </w:rPr>
              <w:t>umbrella</w:t>
            </w:r>
            <w:r w:rsidR="00AC2B5F">
              <w:rPr>
                <w:color w:val="212121"/>
                <w:spacing w:val="-6"/>
              </w:rPr>
              <w:t xml:space="preserve"> of </w:t>
            </w:r>
            <w:r w:rsidR="00C4381B">
              <w:rPr>
                <w:color w:val="212121"/>
                <w:spacing w:val="-6"/>
              </w:rPr>
              <w:t>therapeutic</w:t>
            </w:r>
            <w:r w:rsidR="00AC2B5F">
              <w:rPr>
                <w:color w:val="212121"/>
                <w:spacing w:val="-6"/>
              </w:rPr>
              <w:t xml:space="preserve"> relationships, one b</w:t>
            </w:r>
            <w:r w:rsidR="00C4381B">
              <w:rPr>
                <w:color w:val="212121"/>
                <w:spacing w:val="-6"/>
              </w:rPr>
              <w:t>e</w:t>
            </w:r>
            <w:r w:rsidR="00AC2B5F">
              <w:rPr>
                <w:color w:val="212121"/>
                <w:spacing w:val="-6"/>
              </w:rPr>
              <w:t xml:space="preserve">ing trust. </w:t>
            </w:r>
            <w:r w:rsidR="00C4381B">
              <w:rPr>
                <w:color w:val="212121"/>
                <w:spacing w:val="-6"/>
              </w:rPr>
              <w:t>Building</w:t>
            </w:r>
            <w:r w:rsidR="00B0105F">
              <w:rPr>
                <w:color w:val="212121"/>
                <w:spacing w:val="-6"/>
              </w:rPr>
              <w:t xml:space="preserve"> trust is imperative to maintain this relationship </w:t>
            </w:r>
            <w:r w:rsidR="00B906FA">
              <w:rPr>
                <w:color w:val="212121"/>
                <w:spacing w:val="-6"/>
              </w:rPr>
              <w:t xml:space="preserve">as the patient must feel safe, believed and </w:t>
            </w:r>
            <w:r w:rsidR="00A3732B">
              <w:rPr>
                <w:color w:val="212121"/>
                <w:spacing w:val="-6"/>
              </w:rPr>
              <w:t xml:space="preserve">confident in the therapy assistant </w:t>
            </w:r>
            <w:r w:rsidR="00C4381B">
              <w:rPr>
                <w:color w:val="212121"/>
                <w:spacing w:val="-6"/>
              </w:rPr>
              <w:t>practitioners</w:t>
            </w:r>
            <w:r w:rsidR="009676FC">
              <w:rPr>
                <w:color w:val="212121"/>
                <w:spacing w:val="-6"/>
              </w:rPr>
              <w:t xml:space="preserve"> (</w:t>
            </w:r>
            <w:r w:rsidR="008A632B">
              <w:rPr>
                <w:color w:val="212121"/>
                <w:spacing w:val="-6"/>
              </w:rPr>
              <w:t>TAP</w:t>
            </w:r>
            <w:r w:rsidR="00DA1F8F">
              <w:rPr>
                <w:color w:val="212121"/>
                <w:spacing w:val="-6"/>
              </w:rPr>
              <w:t>) knowledge</w:t>
            </w:r>
            <w:r w:rsidR="00A3732B">
              <w:rPr>
                <w:color w:val="212121"/>
                <w:spacing w:val="-6"/>
              </w:rPr>
              <w:t xml:space="preserve"> and intentions. </w:t>
            </w:r>
            <w:r w:rsidR="00042CC2">
              <w:rPr>
                <w:color w:val="212121"/>
                <w:spacing w:val="-6"/>
              </w:rPr>
              <w:t>B</w:t>
            </w:r>
            <w:r w:rsidR="002D13FA">
              <w:rPr>
                <w:color w:val="212121"/>
                <w:spacing w:val="-6"/>
              </w:rPr>
              <w:t>y</w:t>
            </w:r>
            <w:r w:rsidR="00042CC2">
              <w:rPr>
                <w:color w:val="212121"/>
                <w:spacing w:val="-6"/>
              </w:rPr>
              <w:t xml:space="preserve"> building trust it allows the patient to be open and honest</w:t>
            </w:r>
            <w:r w:rsidR="00FB0E3F">
              <w:rPr>
                <w:color w:val="212121"/>
                <w:spacing w:val="-6"/>
              </w:rPr>
              <w:t xml:space="preserve"> with their thoughts and feelings</w:t>
            </w:r>
            <w:r w:rsidR="00A30B89">
              <w:rPr>
                <w:color w:val="212121"/>
                <w:spacing w:val="-6"/>
              </w:rPr>
              <w:t xml:space="preserve"> allowing them to participate in therapy sessions </w:t>
            </w:r>
            <w:r w:rsidR="009676FC">
              <w:rPr>
                <w:color w:val="212121"/>
                <w:spacing w:val="-6"/>
              </w:rPr>
              <w:t xml:space="preserve">where they feel safe and heard. To demonstrate this, the </w:t>
            </w:r>
            <w:r w:rsidR="00AB5597">
              <w:rPr>
                <w:color w:val="212121"/>
                <w:spacing w:val="-6"/>
              </w:rPr>
              <w:t>TAP</w:t>
            </w:r>
            <w:r w:rsidR="001646B3">
              <w:rPr>
                <w:color w:val="212121"/>
                <w:spacing w:val="-6"/>
              </w:rPr>
              <w:t xml:space="preserve"> can demonstrate their ability to be consistent and reliable, </w:t>
            </w:r>
            <w:r w:rsidR="00E877FF">
              <w:rPr>
                <w:color w:val="212121"/>
                <w:spacing w:val="-6"/>
              </w:rPr>
              <w:t xml:space="preserve">follow through with </w:t>
            </w:r>
            <w:r w:rsidR="00C4381B">
              <w:rPr>
                <w:color w:val="212121"/>
                <w:spacing w:val="-6"/>
              </w:rPr>
              <w:t>promises</w:t>
            </w:r>
            <w:r w:rsidR="00E877FF">
              <w:rPr>
                <w:color w:val="212121"/>
                <w:spacing w:val="-6"/>
              </w:rPr>
              <w:t xml:space="preserve"> and being open and honest about the patient’s </w:t>
            </w:r>
            <w:r w:rsidR="00C4381B">
              <w:rPr>
                <w:color w:val="212121"/>
                <w:spacing w:val="-6"/>
              </w:rPr>
              <w:t xml:space="preserve">expectations, progress and limitations. </w:t>
            </w:r>
            <w:r w:rsidR="00533012">
              <w:rPr>
                <w:color w:val="212121"/>
                <w:spacing w:val="-6"/>
              </w:rPr>
              <w:t xml:space="preserve">By having clear and </w:t>
            </w:r>
            <w:r w:rsidR="00256456">
              <w:rPr>
                <w:color w:val="212121"/>
                <w:spacing w:val="-6"/>
              </w:rPr>
              <w:t>respectful</w:t>
            </w:r>
            <w:r w:rsidR="00533012">
              <w:rPr>
                <w:color w:val="212121"/>
                <w:spacing w:val="-6"/>
              </w:rPr>
              <w:t xml:space="preserve"> communication </w:t>
            </w:r>
            <w:r w:rsidR="000A03AF">
              <w:rPr>
                <w:color w:val="212121"/>
                <w:spacing w:val="-6"/>
              </w:rPr>
              <w:t xml:space="preserve">such as active listening and </w:t>
            </w:r>
            <w:r w:rsidR="00256456">
              <w:rPr>
                <w:color w:val="212121"/>
                <w:spacing w:val="-6"/>
              </w:rPr>
              <w:t>appropriate</w:t>
            </w:r>
            <w:r w:rsidR="000A03AF">
              <w:rPr>
                <w:color w:val="212121"/>
                <w:spacing w:val="-6"/>
              </w:rPr>
              <w:t xml:space="preserve"> body language </w:t>
            </w:r>
            <w:r w:rsidR="005A1701">
              <w:rPr>
                <w:color w:val="212121"/>
                <w:spacing w:val="-6"/>
              </w:rPr>
              <w:t xml:space="preserve">it ensures shared understanding of goals, treatment plans and </w:t>
            </w:r>
            <w:r w:rsidR="00256456">
              <w:rPr>
                <w:color w:val="212121"/>
                <w:spacing w:val="-6"/>
              </w:rPr>
              <w:t xml:space="preserve">expectations, to help build a rapport and reduce the potential of misunderstandings. </w:t>
            </w:r>
            <w:r w:rsidR="00EB7F07">
              <w:rPr>
                <w:color w:val="212121"/>
                <w:spacing w:val="-6"/>
              </w:rPr>
              <w:t xml:space="preserve">A </w:t>
            </w:r>
            <w:r w:rsidR="00BB0AA4">
              <w:rPr>
                <w:color w:val="212121"/>
                <w:spacing w:val="-6"/>
              </w:rPr>
              <w:t>therapeutic</w:t>
            </w:r>
            <w:r w:rsidR="00EB7F07">
              <w:rPr>
                <w:color w:val="212121"/>
                <w:spacing w:val="-6"/>
              </w:rPr>
              <w:t xml:space="preserve"> relationship should be a </w:t>
            </w:r>
            <w:r w:rsidR="00BB0AA4">
              <w:rPr>
                <w:color w:val="212121"/>
                <w:spacing w:val="-6"/>
              </w:rPr>
              <w:t>collaborative</w:t>
            </w:r>
            <w:r w:rsidR="00EB7F07">
              <w:rPr>
                <w:color w:val="212121"/>
                <w:spacing w:val="-6"/>
              </w:rPr>
              <w:t xml:space="preserve"> </w:t>
            </w:r>
            <w:r w:rsidR="00EB5347">
              <w:rPr>
                <w:color w:val="212121"/>
                <w:spacing w:val="-6"/>
              </w:rPr>
              <w:t xml:space="preserve">approach from both patient and </w:t>
            </w:r>
            <w:r w:rsidR="0076069B">
              <w:rPr>
                <w:color w:val="212121"/>
                <w:spacing w:val="-6"/>
              </w:rPr>
              <w:t>TAP</w:t>
            </w:r>
            <w:r w:rsidR="00EB5347">
              <w:rPr>
                <w:color w:val="212121"/>
                <w:spacing w:val="-6"/>
              </w:rPr>
              <w:t xml:space="preserve">, where they are able to share decision making, set patient </w:t>
            </w:r>
            <w:r w:rsidR="00BB0AA4">
              <w:rPr>
                <w:color w:val="212121"/>
                <w:spacing w:val="-6"/>
              </w:rPr>
              <w:t>centred</w:t>
            </w:r>
            <w:r w:rsidR="00EB5347">
              <w:rPr>
                <w:color w:val="212121"/>
                <w:spacing w:val="-6"/>
              </w:rPr>
              <w:t xml:space="preserve"> goals </w:t>
            </w:r>
            <w:r w:rsidR="00827F43">
              <w:rPr>
                <w:color w:val="212121"/>
                <w:spacing w:val="-6"/>
              </w:rPr>
              <w:t xml:space="preserve">to enhance engagement which can lead to </w:t>
            </w:r>
            <w:r w:rsidR="00BB0AA4">
              <w:rPr>
                <w:color w:val="212121"/>
                <w:spacing w:val="-6"/>
              </w:rPr>
              <w:t xml:space="preserve">a more positive outcome. </w:t>
            </w:r>
            <w:r w:rsidR="00DD7CF1">
              <w:rPr>
                <w:color w:val="212121"/>
                <w:spacing w:val="-6"/>
              </w:rPr>
              <w:t>Coll</w:t>
            </w:r>
            <w:r w:rsidR="008B2312">
              <w:rPr>
                <w:color w:val="212121"/>
                <w:spacing w:val="-6"/>
              </w:rPr>
              <w:t xml:space="preserve">aborative therapists focus on empowering individuals to overcome their problems by setting goals </w:t>
            </w:r>
            <w:r w:rsidR="007B2FE8">
              <w:rPr>
                <w:color w:val="212121"/>
                <w:spacing w:val="-6"/>
              </w:rPr>
              <w:t xml:space="preserve">collaboratively and identifying resources </w:t>
            </w:r>
            <w:r w:rsidR="006C3296">
              <w:rPr>
                <w:color w:val="212121"/>
                <w:spacing w:val="-6"/>
              </w:rPr>
              <w:t>together to achieve goals (</w:t>
            </w:r>
            <w:proofErr w:type="spellStart"/>
            <w:r w:rsidR="006C3296">
              <w:rPr>
                <w:color w:val="212121"/>
                <w:spacing w:val="-6"/>
              </w:rPr>
              <w:t>Very</w:t>
            </w:r>
            <w:r w:rsidR="00604868">
              <w:rPr>
                <w:color w:val="212121"/>
                <w:spacing w:val="-6"/>
              </w:rPr>
              <w:t>wellmind</w:t>
            </w:r>
            <w:proofErr w:type="spellEnd"/>
            <w:r w:rsidR="00604868">
              <w:rPr>
                <w:color w:val="212121"/>
                <w:spacing w:val="-6"/>
              </w:rPr>
              <w:t xml:space="preserve">, 2024). </w:t>
            </w:r>
          </w:p>
          <w:p w14:paraId="7E99EF06" w14:textId="4B5AA2F6" w:rsidR="00B4246D" w:rsidRDefault="004D7875" w:rsidP="000A0250">
            <w:pPr>
              <w:pStyle w:val="cqc-standfirst"/>
              <w:spacing w:before="0" w:beforeAutospacing="0" w:after="360" w:afterAutospacing="0" w:line="360" w:lineRule="auto"/>
              <w:rPr>
                <w:color w:val="212121"/>
                <w:spacing w:val="-6"/>
              </w:rPr>
            </w:pPr>
            <w:r>
              <w:rPr>
                <w:color w:val="212121"/>
                <w:spacing w:val="-6"/>
              </w:rPr>
              <w:t xml:space="preserve">Another </w:t>
            </w:r>
            <w:r w:rsidR="004A2FBF">
              <w:rPr>
                <w:color w:val="212121"/>
                <w:spacing w:val="-6"/>
              </w:rPr>
              <w:t>component would b</w:t>
            </w:r>
            <w:r w:rsidR="00452E31">
              <w:rPr>
                <w:color w:val="212121"/>
                <w:spacing w:val="-6"/>
              </w:rPr>
              <w:t xml:space="preserve">e by having mutual respect for one and other. To demonstrate this the </w:t>
            </w:r>
            <w:r w:rsidR="0076069B">
              <w:rPr>
                <w:color w:val="212121"/>
                <w:spacing w:val="-6"/>
              </w:rPr>
              <w:t>TAP</w:t>
            </w:r>
            <w:r w:rsidR="00881529">
              <w:rPr>
                <w:color w:val="212121"/>
                <w:spacing w:val="-6"/>
              </w:rPr>
              <w:t xml:space="preserve"> would demonstrate their ability to acknowledge the patient’s </w:t>
            </w:r>
            <w:r w:rsidR="00256456">
              <w:rPr>
                <w:color w:val="212121"/>
                <w:spacing w:val="-6"/>
              </w:rPr>
              <w:t>beliefs</w:t>
            </w:r>
            <w:r w:rsidR="00881529">
              <w:rPr>
                <w:color w:val="212121"/>
                <w:spacing w:val="-6"/>
              </w:rPr>
              <w:t xml:space="preserve">, cultural </w:t>
            </w:r>
            <w:r w:rsidR="00256456">
              <w:rPr>
                <w:color w:val="212121"/>
                <w:spacing w:val="-6"/>
              </w:rPr>
              <w:t>background</w:t>
            </w:r>
            <w:r w:rsidR="004D455A">
              <w:rPr>
                <w:color w:val="212121"/>
                <w:spacing w:val="-6"/>
              </w:rPr>
              <w:t xml:space="preserve"> and preferences. By being respectful it promotes dignity and helps the patient to feel understood and respected</w:t>
            </w:r>
            <w:r w:rsidR="00717CE5">
              <w:rPr>
                <w:color w:val="212121"/>
                <w:spacing w:val="-6"/>
              </w:rPr>
              <w:t xml:space="preserve"> for their values and beliefs. </w:t>
            </w:r>
            <w:r w:rsidR="00FC0886">
              <w:rPr>
                <w:color w:val="212121"/>
                <w:spacing w:val="-6"/>
              </w:rPr>
              <w:t>By having</w:t>
            </w:r>
            <w:r w:rsidR="00AD5DB7">
              <w:rPr>
                <w:color w:val="212121"/>
                <w:spacing w:val="-6"/>
              </w:rPr>
              <w:t xml:space="preserve"> mutual </w:t>
            </w:r>
            <w:r w:rsidR="00E70FC6">
              <w:rPr>
                <w:color w:val="212121"/>
                <w:spacing w:val="-6"/>
              </w:rPr>
              <w:t>respect,</w:t>
            </w:r>
            <w:r w:rsidR="00AD5DB7">
              <w:rPr>
                <w:color w:val="212121"/>
                <w:spacing w:val="-6"/>
              </w:rPr>
              <w:t xml:space="preserve"> it allows the </w:t>
            </w:r>
            <w:r w:rsidR="00C3319F">
              <w:rPr>
                <w:color w:val="212121"/>
                <w:spacing w:val="-6"/>
              </w:rPr>
              <w:lastRenderedPageBreak/>
              <w:t>TAP</w:t>
            </w:r>
            <w:r w:rsidR="00AD5DB7">
              <w:rPr>
                <w:color w:val="212121"/>
                <w:spacing w:val="-6"/>
              </w:rPr>
              <w:t xml:space="preserve"> to show empathy for the patient, which is their ability to understand a </w:t>
            </w:r>
            <w:r w:rsidR="00E70FC6">
              <w:rPr>
                <w:color w:val="212121"/>
                <w:spacing w:val="-6"/>
              </w:rPr>
              <w:t>person’s</w:t>
            </w:r>
            <w:r w:rsidR="00AD5DB7">
              <w:rPr>
                <w:color w:val="212121"/>
                <w:spacing w:val="-6"/>
              </w:rPr>
              <w:t xml:space="preserve"> emotions and experience by </w:t>
            </w:r>
            <w:r w:rsidR="00552CC3">
              <w:rPr>
                <w:color w:val="212121"/>
                <w:spacing w:val="-6"/>
              </w:rPr>
              <w:t>acknowledging their thoughts by being understanding and compassionate. By demonstrating this it</w:t>
            </w:r>
            <w:r w:rsidR="005212B9">
              <w:rPr>
                <w:color w:val="212121"/>
                <w:spacing w:val="-6"/>
              </w:rPr>
              <w:t xml:space="preserve"> strengthens that therapeutic relationship as the patient feel</w:t>
            </w:r>
            <w:r w:rsidR="00DA1F8F">
              <w:rPr>
                <w:color w:val="212121"/>
                <w:spacing w:val="-6"/>
              </w:rPr>
              <w:t xml:space="preserve">s listened to which can reduce their anxiety and promote a better engagement. </w:t>
            </w:r>
            <w:r w:rsidR="00DA2604">
              <w:rPr>
                <w:color w:val="212121"/>
                <w:spacing w:val="-6"/>
              </w:rPr>
              <w:t xml:space="preserve">Whilst a </w:t>
            </w:r>
            <w:r w:rsidR="00C3319F">
              <w:rPr>
                <w:color w:val="212121"/>
                <w:spacing w:val="-6"/>
              </w:rPr>
              <w:t>TAP</w:t>
            </w:r>
            <w:r w:rsidR="001756C5">
              <w:rPr>
                <w:color w:val="212121"/>
                <w:spacing w:val="-6"/>
              </w:rPr>
              <w:t xml:space="preserve"> </w:t>
            </w:r>
            <w:proofErr w:type="gramStart"/>
            <w:r w:rsidR="001756C5">
              <w:rPr>
                <w:color w:val="212121"/>
                <w:spacing w:val="-6"/>
              </w:rPr>
              <w:t>is able to</w:t>
            </w:r>
            <w:proofErr w:type="gramEnd"/>
            <w:r w:rsidR="001756C5">
              <w:rPr>
                <w:color w:val="212121"/>
                <w:spacing w:val="-6"/>
              </w:rPr>
              <w:t xml:space="preserve"> show empathy and understanding it is also important that they maintain a professional </w:t>
            </w:r>
            <w:r w:rsidR="00BB0AA4">
              <w:rPr>
                <w:color w:val="212121"/>
                <w:spacing w:val="-6"/>
              </w:rPr>
              <w:t>boundary</w:t>
            </w:r>
            <w:r w:rsidR="001756C5">
              <w:rPr>
                <w:color w:val="212121"/>
                <w:spacing w:val="-6"/>
              </w:rPr>
              <w:t xml:space="preserve"> </w:t>
            </w:r>
            <w:r w:rsidR="00B81FAE">
              <w:rPr>
                <w:color w:val="212121"/>
                <w:spacing w:val="-6"/>
              </w:rPr>
              <w:t>to not become too personal or attached to the patient. This is imperative as it</w:t>
            </w:r>
            <w:r w:rsidR="007501A1">
              <w:rPr>
                <w:color w:val="212121"/>
                <w:spacing w:val="-6"/>
              </w:rPr>
              <w:t xml:space="preserve"> protects both the patient and </w:t>
            </w:r>
            <w:r w:rsidR="00A60F10">
              <w:rPr>
                <w:color w:val="212121"/>
                <w:spacing w:val="-6"/>
              </w:rPr>
              <w:t>TAP</w:t>
            </w:r>
            <w:r w:rsidR="007501A1">
              <w:rPr>
                <w:color w:val="212121"/>
                <w:spacing w:val="-6"/>
              </w:rPr>
              <w:t xml:space="preserve"> to ensure safe and </w:t>
            </w:r>
            <w:r w:rsidR="00CC51AB">
              <w:rPr>
                <w:color w:val="212121"/>
                <w:spacing w:val="-6"/>
              </w:rPr>
              <w:t>appropriate</w:t>
            </w:r>
            <w:r w:rsidR="007501A1">
              <w:rPr>
                <w:color w:val="212121"/>
                <w:spacing w:val="-6"/>
              </w:rPr>
              <w:t xml:space="preserve"> practice. </w:t>
            </w:r>
          </w:p>
          <w:p w14:paraId="7D2D700F" w14:textId="77777777" w:rsidR="00E361B6" w:rsidRPr="000A0250" w:rsidRDefault="00E361B6" w:rsidP="000A0250">
            <w:pPr>
              <w:pStyle w:val="cqc-standfirst"/>
              <w:spacing w:before="0" w:beforeAutospacing="0" w:after="360" w:afterAutospacing="0" w:line="360" w:lineRule="auto"/>
              <w:rPr>
                <w:color w:val="212121"/>
                <w:spacing w:val="-6"/>
              </w:rPr>
            </w:pPr>
          </w:p>
          <w:p w14:paraId="23080870" w14:textId="77777777" w:rsidR="00227032" w:rsidRDefault="00227032" w:rsidP="00623352">
            <w:pPr>
              <w:spacing w:after="0" w:line="300" w:lineRule="atLeast"/>
              <w:ind w:left="0" w:firstLine="0"/>
              <w:rPr>
                <w:rFonts w:ascii="Segoe UI" w:hAnsi="Segoe UI" w:cs="Segoe UI"/>
                <w:color w:val="auto"/>
                <w:kern w:val="0"/>
                <w:sz w:val="21"/>
                <w:szCs w:val="21"/>
                <w14:ligatures w14:val="none"/>
              </w:rPr>
            </w:pPr>
          </w:p>
          <w:p w14:paraId="40E53D33" w14:textId="77777777" w:rsidR="00227032" w:rsidRDefault="00227032" w:rsidP="00623352">
            <w:pPr>
              <w:spacing w:after="0" w:line="300" w:lineRule="atLeast"/>
              <w:ind w:left="0" w:firstLine="0"/>
              <w:rPr>
                <w:rFonts w:ascii="Segoe UI" w:hAnsi="Segoe UI" w:cs="Segoe UI"/>
                <w:color w:val="auto"/>
                <w:kern w:val="0"/>
                <w:sz w:val="21"/>
                <w:szCs w:val="21"/>
                <w14:ligatures w14:val="none"/>
              </w:rPr>
            </w:pPr>
          </w:p>
          <w:p w14:paraId="31635187" w14:textId="77777777" w:rsidR="00227032" w:rsidRDefault="00227032" w:rsidP="00623352">
            <w:pPr>
              <w:spacing w:after="0" w:line="300" w:lineRule="atLeast"/>
              <w:ind w:left="0" w:firstLine="0"/>
              <w:rPr>
                <w:rFonts w:ascii="Segoe UI" w:hAnsi="Segoe UI" w:cs="Segoe UI"/>
                <w:color w:val="auto"/>
                <w:kern w:val="0"/>
                <w:sz w:val="21"/>
                <w:szCs w:val="21"/>
                <w14:ligatures w14:val="none"/>
              </w:rPr>
            </w:pPr>
          </w:p>
          <w:p w14:paraId="554FA505" w14:textId="77777777" w:rsidR="003825FB" w:rsidRPr="00601B22" w:rsidRDefault="003825FB" w:rsidP="00305EE4">
            <w:pPr>
              <w:ind w:left="0" w:firstLine="0"/>
              <w:rPr>
                <w:rFonts w:asciiTheme="majorHAnsi" w:hAnsiTheme="majorHAnsi" w:cstheme="majorHAnsi"/>
                <w:szCs w:val="24"/>
              </w:rPr>
            </w:pPr>
          </w:p>
          <w:p w14:paraId="6B7A9F7C" w14:textId="77777777" w:rsidR="003825FB" w:rsidRPr="00601B22" w:rsidRDefault="003825FB" w:rsidP="00305EE4">
            <w:pPr>
              <w:ind w:left="0" w:firstLine="0"/>
              <w:rPr>
                <w:rFonts w:asciiTheme="majorHAnsi" w:hAnsiTheme="majorHAnsi" w:cstheme="majorHAnsi"/>
                <w:szCs w:val="24"/>
              </w:rPr>
            </w:pPr>
          </w:p>
          <w:p w14:paraId="5A453CC0" w14:textId="77777777" w:rsidR="003825FB" w:rsidRPr="00601B22" w:rsidRDefault="003825FB" w:rsidP="00305EE4">
            <w:pPr>
              <w:ind w:left="0" w:firstLine="0"/>
              <w:rPr>
                <w:rFonts w:asciiTheme="majorHAnsi" w:hAnsiTheme="majorHAnsi" w:cstheme="majorHAnsi"/>
                <w:szCs w:val="24"/>
              </w:rPr>
            </w:pPr>
          </w:p>
          <w:p w14:paraId="2D387063" w14:textId="77777777" w:rsidR="003825FB" w:rsidRPr="00601B22" w:rsidRDefault="003825FB" w:rsidP="00305EE4">
            <w:pPr>
              <w:ind w:left="0" w:firstLine="0"/>
              <w:rPr>
                <w:rFonts w:asciiTheme="majorHAnsi" w:hAnsiTheme="majorHAnsi" w:cstheme="majorHAnsi"/>
                <w:szCs w:val="24"/>
              </w:rPr>
            </w:pPr>
          </w:p>
          <w:p w14:paraId="693C4940" w14:textId="77777777" w:rsidR="003825FB" w:rsidRPr="00601B22" w:rsidRDefault="003825FB" w:rsidP="00305EE4">
            <w:pPr>
              <w:ind w:left="0" w:firstLine="0"/>
              <w:rPr>
                <w:rFonts w:asciiTheme="majorHAnsi" w:hAnsiTheme="majorHAnsi" w:cstheme="majorHAnsi"/>
                <w:szCs w:val="24"/>
              </w:rPr>
            </w:pPr>
          </w:p>
          <w:p w14:paraId="2E09ED59" w14:textId="77777777" w:rsidR="003825FB" w:rsidRDefault="003825FB" w:rsidP="00EE3085">
            <w:pPr>
              <w:ind w:left="0" w:firstLine="0"/>
              <w:rPr>
                <w:rFonts w:asciiTheme="majorHAnsi" w:hAnsiTheme="majorHAnsi" w:cstheme="majorHAnsi"/>
                <w:szCs w:val="24"/>
              </w:rPr>
            </w:pPr>
          </w:p>
          <w:p w14:paraId="2072D194" w14:textId="77777777" w:rsidR="00EE3085" w:rsidRDefault="00EE3085" w:rsidP="00EE3085">
            <w:pPr>
              <w:ind w:left="0" w:firstLine="0"/>
              <w:rPr>
                <w:rFonts w:asciiTheme="majorHAnsi" w:hAnsiTheme="majorHAnsi" w:cstheme="majorHAnsi"/>
                <w:szCs w:val="24"/>
              </w:rPr>
            </w:pPr>
          </w:p>
          <w:p w14:paraId="518F72B6" w14:textId="77777777" w:rsidR="00EE3085" w:rsidRDefault="00EE3085" w:rsidP="00EE3085">
            <w:pPr>
              <w:ind w:left="0" w:firstLine="0"/>
              <w:rPr>
                <w:rFonts w:asciiTheme="majorHAnsi" w:hAnsiTheme="majorHAnsi" w:cstheme="majorHAnsi"/>
                <w:szCs w:val="24"/>
              </w:rPr>
            </w:pPr>
          </w:p>
          <w:p w14:paraId="6E9631BD" w14:textId="77777777" w:rsidR="00EE3085" w:rsidRDefault="00EE3085" w:rsidP="00EE3085">
            <w:pPr>
              <w:ind w:left="0" w:firstLine="0"/>
              <w:rPr>
                <w:rFonts w:asciiTheme="majorHAnsi" w:hAnsiTheme="majorHAnsi" w:cstheme="majorHAnsi"/>
                <w:szCs w:val="24"/>
              </w:rPr>
            </w:pPr>
          </w:p>
          <w:p w14:paraId="5F3A0142" w14:textId="77777777" w:rsidR="00EE3085" w:rsidRDefault="00EE3085" w:rsidP="00EE3085">
            <w:pPr>
              <w:ind w:left="0" w:firstLine="0"/>
              <w:rPr>
                <w:rFonts w:asciiTheme="majorHAnsi" w:hAnsiTheme="majorHAnsi" w:cstheme="majorHAnsi"/>
                <w:szCs w:val="24"/>
              </w:rPr>
            </w:pPr>
          </w:p>
          <w:p w14:paraId="28B07681" w14:textId="77777777" w:rsidR="00EE3085" w:rsidRDefault="00EE3085" w:rsidP="00EE3085">
            <w:pPr>
              <w:ind w:left="0" w:firstLine="0"/>
              <w:rPr>
                <w:rFonts w:asciiTheme="majorHAnsi" w:hAnsiTheme="majorHAnsi" w:cstheme="majorHAnsi"/>
                <w:szCs w:val="24"/>
              </w:rPr>
            </w:pPr>
          </w:p>
          <w:p w14:paraId="7ED8D842" w14:textId="77777777" w:rsidR="00EE3085" w:rsidRDefault="00EE3085" w:rsidP="00EE3085">
            <w:pPr>
              <w:ind w:left="0" w:firstLine="0"/>
              <w:rPr>
                <w:rFonts w:asciiTheme="majorHAnsi" w:hAnsiTheme="majorHAnsi" w:cstheme="majorHAnsi"/>
                <w:szCs w:val="24"/>
              </w:rPr>
            </w:pPr>
          </w:p>
          <w:p w14:paraId="318B7026" w14:textId="77777777" w:rsidR="00EE3085" w:rsidRDefault="00EE3085" w:rsidP="00EE3085">
            <w:pPr>
              <w:ind w:left="0" w:firstLine="0"/>
              <w:rPr>
                <w:rFonts w:asciiTheme="majorHAnsi" w:hAnsiTheme="majorHAnsi" w:cstheme="majorHAnsi"/>
                <w:szCs w:val="24"/>
              </w:rPr>
            </w:pPr>
          </w:p>
          <w:p w14:paraId="18C62517" w14:textId="77777777" w:rsidR="00EE3085" w:rsidRDefault="00EE3085" w:rsidP="00EE3085">
            <w:pPr>
              <w:ind w:left="0" w:firstLine="0"/>
              <w:rPr>
                <w:rFonts w:asciiTheme="majorHAnsi" w:hAnsiTheme="majorHAnsi" w:cstheme="majorHAnsi"/>
                <w:szCs w:val="24"/>
              </w:rPr>
            </w:pPr>
          </w:p>
          <w:p w14:paraId="60DE5A86" w14:textId="77777777" w:rsidR="00EE3085" w:rsidRPr="00601B22" w:rsidRDefault="00EE3085" w:rsidP="00EE3085">
            <w:pPr>
              <w:ind w:left="0" w:firstLine="0"/>
              <w:rPr>
                <w:rFonts w:asciiTheme="majorHAnsi" w:hAnsiTheme="majorHAnsi" w:cstheme="majorHAnsi"/>
                <w:szCs w:val="24"/>
              </w:rPr>
            </w:pPr>
          </w:p>
        </w:tc>
      </w:tr>
    </w:tbl>
    <w:p w14:paraId="3ACD2DCF" w14:textId="77777777" w:rsidR="003825FB" w:rsidRPr="00601B22" w:rsidRDefault="003825FB" w:rsidP="003825FB">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8961"/>
      </w:tblGrid>
      <w:tr w:rsidR="00EE3085" w:rsidRPr="00601B22" w14:paraId="13CDD78C" w14:textId="77777777" w:rsidTr="00305EE4">
        <w:tc>
          <w:tcPr>
            <w:tcW w:w="9016" w:type="dxa"/>
          </w:tcPr>
          <w:p w14:paraId="572A7B6D" w14:textId="6482C80E" w:rsidR="00EE3085" w:rsidRPr="00EE3085" w:rsidRDefault="00EE3085" w:rsidP="00EE3085">
            <w:pPr>
              <w:ind w:left="0" w:firstLine="0"/>
              <w:rPr>
                <w:rFonts w:asciiTheme="majorHAnsi" w:hAnsiTheme="majorHAnsi" w:cstheme="majorHAnsi"/>
                <w:szCs w:val="24"/>
              </w:rPr>
            </w:pPr>
            <w:r>
              <w:rPr>
                <w:rFonts w:asciiTheme="majorHAnsi" w:hAnsiTheme="majorHAnsi" w:cstheme="majorHAnsi"/>
                <w:szCs w:val="24"/>
              </w:rPr>
              <w:t>1.2</w:t>
            </w:r>
            <w:r w:rsidR="00DE680A">
              <w:rPr>
                <w:rFonts w:asciiTheme="majorHAnsi" w:hAnsiTheme="majorHAnsi" w:cstheme="majorHAnsi"/>
                <w:szCs w:val="24"/>
              </w:rPr>
              <w:t xml:space="preserve"> Using the pen picture case study you have created </w:t>
            </w:r>
            <w:proofErr w:type="gramStart"/>
            <w:r w:rsidR="00DE680A">
              <w:rPr>
                <w:rFonts w:asciiTheme="majorHAnsi" w:hAnsiTheme="majorHAnsi" w:cstheme="majorHAnsi"/>
                <w:szCs w:val="24"/>
              </w:rPr>
              <w:t>above,</w:t>
            </w:r>
            <w:proofErr w:type="gramEnd"/>
            <w:r w:rsidR="00DE680A">
              <w:rPr>
                <w:rFonts w:asciiTheme="majorHAnsi" w:hAnsiTheme="majorHAnsi" w:cstheme="majorHAnsi"/>
                <w:szCs w:val="24"/>
              </w:rPr>
              <w:t xml:space="preserve"> </w:t>
            </w:r>
            <w:r w:rsidR="00DE680A" w:rsidRPr="00DE680A">
              <w:rPr>
                <w:rFonts w:asciiTheme="majorHAnsi" w:hAnsiTheme="majorHAnsi" w:cstheme="majorHAnsi"/>
                <w:b/>
                <w:bCs/>
                <w:szCs w:val="24"/>
              </w:rPr>
              <w:t>e</w:t>
            </w:r>
            <w:r w:rsidRPr="00DE680A">
              <w:rPr>
                <w:rFonts w:asciiTheme="majorHAnsi" w:hAnsiTheme="majorHAnsi" w:cstheme="majorHAnsi"/>
                <w:b/>
                <w:bCs/>
                <w:szCs w:val="24"/>
              </w:rPr>
              <w:t>xplain</w:t>
            </w:r>
            <w:r w:rsidRPr="00EE3085">
              <w:rPr>
                <w:rFonts w:asciiTheme="majorHAnsi" w:hAnsiTheme="majorHAnsi" w:cstheme="majorHAnsi"/>
                <w:szCs w:val="24"/>
              </w:rPr>
              <w:t xml:space="preserve"> </w:t>
            </w:r>
            <w:r w:rsidR="00DE680A">
              <w:rPr>
                <w:rFonts w:asciiTheme="majorHAnsi" w:hAnsiTheme="majorHAnsi" w:cstheme="majorHAnsi"/>
                <w:szCs w:val="24"/>
              </w:rPr>
              <w:t xml:space="preserve">what factors you would consider when </w:t>
            </w:r>
            <w:r w:rsidRPr="00DE680A">
              <w:rPr>
                <w:rFonts w:asciiTheme="majorHAnsi" w:hAnsiTheme="majorHAnsi" w:cstheme="majorHAnsi"/>
                <w:szCs w:val="24"/>
              </w:rPr>
              <w:t>select</w:t>
            </w:r>
            <w:r w:rsidR="00DE680A">
              <w:rPr>
                <w:rFonts w:asciiTheme="majorHAnsi" w:hAnsiTheme="majorHAnsi" w:cstheme="majorHAnsi"/>
                <w:szCs w:val="24"/>
              </w:rPr>
              <w:t>ing</w:t>
            </w:r>
            <w:r w:rsidRPr="00DE680A">
              <w:rPr>
                <w:rFonts w:asciiTheme="majorHAnsi" w:hAnsiTheme="majorHAnsi" w:cstheme="majorHAnsi"/>
                <w:szCs w:val="24"/>
              </w:rPr>
              <w:t xml:space="preserve"> </w:t>
            </w:r>
            <w:r w:rsidR="005E569B" w:rsidRPr="00DE680A">
              <w:rPr>
                <w:rFonts w:asciiTheme="majorHAnsi" w:hAnsiTheme="majorHAnsi" w:cstheme="majorHAnsi"/>
                <w:szCs w:val="24"/>
              </w:rPr>
              <w:t>the most</w:t>
            </w:r>
            <w:r w:rsidRPr="00DE680A">
              <w:rPr>
                <w:rFonts w:asciiTheme="majorHAnsi" w:hAnsiTheme="majorHAnsi" w:cstheme="majorHAnsi"/>
                <w:szCs w:val="24"/>
              </w:rPr>
              <w:t xml:space="preserve"> effective communication method</w:t>
            </w:r>
            <w:r w:rsidR="00DE680A">
              <w:rPr>
                <w:rFonts w:asciiTheme="majorHAnsi" w:hAnsiTheme="majorHAnsi" w:cstheme="majorHAnsi"/>
                <w:szCs w:val="24"/>
              </w:rPr>
              <w:t>s</w:t>
            </w:r>
            <w:r w:rsidRPr="00EE3085">
              <w:rPr>
                <w:rFonts w:asciiTheme="majorHAnsi" w:hAnsiTheme="majorHAnsi" w:cstheme="majorHAnsi"/>
                <w:szCs w:val="24"/>
              </w:rPr>
              <w:t xml:space="preserve"> for a therapeutic intervention</w:t>
            </w:r>
            <w:r>
              <w:rPr>
                <w:rFonts w:asciiTheme="majorHAnsi" w:hAnsiTheme="majorHAnsi" w:cstheme="majorHAnsi"/>
                <w:szCs w:val="24"/>
              </w:rPr>
              <w:t xml:space="preserve"> </w:t>
            </w:r>
            <w:r w:rsidR="00DE680A">
              <w:rPr>
                <w:rFonts w:asciiTheme="majorHAnsi" w:hAnsiTheme="majorHAnsi" w:cstheme="majorHAnsi"/>
                <w:szCs w:val="24"/>
              </w:rPr>
              <w:t>for this patient (2.3).</w:t>
            </w:r>
          </w:p>
        </w:tc>
      </w:tr>
      <w:tr w:rsidR="00EE3085" w:rsidRPr="00601B22" w14:paraId="3D11A37B" w14:textId="77777777" w:rsidTr="00305EE4">
        <w:tc>
          <w:tcPr>
            <w:tcW w:w="9016" w:type="dxa"/>
          </w:tcPr>
          <w:p w14:paraId="3ECAC212" w14:textId="3B15950C" w:rsidR="006B7664" w:rsidRDefault="009B0F2B" w:rsidP="001152AD">
            <w:pPr>
              <w:spacing w:line="360" w:lineRule="auto"/>
              <w:ind w:left="0" w:firstLine="0"/>
              <w:rPr>
                <w:szCs w:val="24"/>
              </w:rPr>
            </w:pPr>
            <w:r>
              <w:rPr>
                <w:szCs w:val="24"/>
              </w:rPr>
              <w:t xml:space="preserve">When working with someone </w:t>
            </w:r>
            <w:r w:rsidR="00A81A16">
              <w:rPr>
                <w:szCs w:val="24"/>
              </w:rPr>
              <w:t>in stroke rehabilitation, strong interpersonal skills are essential for building trust</w:t>
            </w:r>
            <w:r w:rsidR="008740C1">
              <w:rPr>
                <w:szCs w:val="24"/>
              </w:rPr>
              <w:t>, motivating the patient and supporting their recovery.</w:t>
            </w:r>
            <w:r w:rsidR="004C31AF">
              <w:rPr>
                <w:szCs w:val="24"/>
              </w:rPr>
              <w:t xml:space="preserve"> </w:t>
            </w:r>
            <w:r w:rsidR="006F4CD6">
              <w:rPr>
                <w:szCs w:val="24"/>
              </w:rPr>
              <w:t xml:space="preserve">By active listening and paying attention to what the person is saying it helps the </w:t>
            </w:r>
            <w:r w:rsidR="002B25D4">
              <w:rPr>
                <w:szCs w:val="24"/>
              </w:rPr>
              <w:t>TAP</w:t>
            </w:r>
            <w:r w:rsidR="006F4CD6">
              <w:rPr>
                <w:szCs w:val="24"/>
              </w:rPr>
              <w:t xml:space="preserve"> understand the patient</w:t>
            </w:r>
            <w:r w:rsidR="007B00DC">
              <w:rPr>
                <w:szCs w:val="24"/>
              </w:rPr>
              <w:t xml:space="preserve">s fears, wishes and </w:t>
            </w:r>
            <w:r w:rsidR="00226997">
              <w:rPr>
                <w:szCs w:val="24"/>
              </w:rPr>
              <w:t>frustrations</w:t>
            </w:r>
            <w:r w:rsidR="007B00DC">
              <w:rPr>
                <w:szCs w:val="24"/>
              </w:rPr>
              <w:t>. The patient</w:t>
            </w:r>
            <w:r w:rsidR="00A62AD4">
              <w:rPr>
                <w:szCs w:val="24"/>
              </w:rPr>
              <w:t xml:space="preserve"> within the case study</w:t>
            </w:r>
            <w:r w:rsidR="007B00DC">
              <w:rPr>
                <w:szCs w:val="24"/>
              </w:rPr>
              <w:t xml:space="preserve"> </w:t>
            </w:r>
            <w:r w:rsidR="00A41A37">
              <w:rPr>
                <w:szCs w:val="24"/>
              </w:rPr>
              <w:t xml:space="preserve">often </w:t>
            </w:r>
            <w:r w:rsidR="00A41A37">
              <w:rPr>
                <w:szCs w:val="24"/>
              </w:rPr>
              <w:lastRenderedPageBreak/>
              <w:t>demonstrated frustration at their rate of progres</w:t>
            </w:r>
            <w:r w:rsidR="00A62AD4">
              <w:rPr>
                <w:szCs w:val="24"/>
              </w:rPr>
              <w:t>s</w:t>
            </w:r>
            <w:r w:rsidR="00BD16A7">
              <w:rPr>
                <w:szCs w:val="24"/>
              </w:rPr>
              <w:t xml:space="preserve">. The </w:t>
            </w:r>
            <w:r w:rsidR="005100BA">
              <w:rPr>
                <w:szCs w:val="24"/>
              </w:rPr>
              <w:t>TAP</w:t>
            </w:r>
            <w:r w:rsidR="00BD16A7">
              <w:rPr>
                <w:szCs w:val="24"/>
              </w:rPr>
              <w:t xml:space="preserve"> was often </w:t>
            </w:r>
            <w:r w:rsidR="00226997">
              <w:rPr>
                <w:szCs w:val="24"/>
              </w:rPr>
              <w:t>required</w:t>
            </w:r>
            <w:r w:rsidR="00BD16A7">
              <w:rPr>
                <w:szCs w:val="24"/>
              </w:rPr>
              <w:t xml:space="preserve"> to </w:t>
            </w:r>
            <w:r w:rsidR="00226997">
              <w:rPr>
                <w:szCs w:val="24"/>
              </w:rPr>
              <w:t>acknowledge</w:t>
            </w:r>
            <w:r w:rsidR="00BD16A7">
              <w:rPr>
                <w:szCs w:val="24"/>
              </w:rPr>
              <w:t xml:space="preserve"> the persons </w:t>
            </w:r>
            <w:r w:rsidR="00226997">
              <w:rPr>
                <w:szCs w:val="24"/>
              </w:rPr>
              <w:t>worries and frustrations, but also</w:t>
            </w:r>
            <w:r w:rsidR="0040527B">
              <w:rPr>
                <w:szCs w:val="24"/>
              </w:rPr>
              <w:t xml:space="preserve"> give positive re assurance and education around stroke recovery, highlighting that the process can be slow, but </w:t>
            </w:r>
            <w:r w:rsidR="00956D63">
              <w:rPr>
                <w:szCs w:val="24"/>
              </w:rPr>
              <w:t>reenforcing</w:t>
            </w:r>
            <w:r w:rsidR="0040527B">
              <w:rPr>
                <w:szCs w:val="24"/>
              </w:rPr>
              <w:t xml:space="preserve"> their progress and improvements even if small.</w:t>
            </w:r>
            <w:r w:rsidR="00124BCC">
              <w:rPr>
                <w:szCs w:val="24"/>
              </w:rPr>
              <w:t xml:space="preserve"> </w:t>
            </w:r>
            <w:r w:rsidR="002549D7">
              <w:rPr>
                <w:szCs w:val="24"/>
              </w:rPr>
              <w:t>As the patient was getting frustrated it was essential to use excellent verbal communication</w:t>
            </w:r>
            <w:r w:rsidR="00011385">
              <w:rPr>
                <w:szCs w:val="24"/>
              </w:rPr>
              <w:t xml:space="preserve"> that is calm, supportive and validating. </w:t>
            </w:r>
            <w:r w:rsidR="009F1888">
              <w:rPr>
                <w:szCs w:val="24"/>
              </w:rPr>
              <w:t>B</w:t>
            </w:r>
            <w:r w:rsidR="00584178">
              <w:rPr>
                <w:szCs w:val="24"/>
              </w:rPr>
              <w:t xml:space="preserve">y validating their </w:t>
            </w:r>
            <w:r w:rsidR="00556B2F">
              <w:rPr>
                <w:szCs w:val="24"/>
              </w:rPr>
              <w:t>thoughts</w:t>
            </w:r>
            <w:r w:rsidR="00584178">
              <w:rPr>
                <w:szCs w:val="24"/>
              </w:rPr>
              <w:t xml:space="preserve"> and feelings it </w:t>
            </w:r>
            <w:r w:rsidR="00556B2F">
              <w:rPr>
                <w:szCs w:val="24"/>
              </w:rPr>
              <w:t xml:space="preserve">shows that they are being heard and that their feelings are justified. </w:t>
            </w:r>
            <w:r w:rsidR="00D178CE">
              <w:rPr>
                <w:szCs w:val="24"/>
              </w:rPr>
              <w:t>The national clinical guidelines for stroke (</w:t>
            </w:r>
            <w:r w:rsidR="001219DF">
              <w:rPr>
                <w:szCs w:val="24"/>
              </w:rPr>
              <w:t xml:space="preserve">2023) highlight that depression and anxiety are </w:t>
            </w:r>
            <w:r w:rsidR="00B22470">
              <w:rPr>
                <w:szCs w:val="24"/>
              </w:rPr>
              <w:t>closely linked and are common alongside other emotional effects such as hopelessness, frustration and anger</w:t>
            </w:r>
            <w:r w:rsidR="006D547A">
              <w:rPr>
                <w:szCs w:val="24"/>
              </w:rPr>
              <w:t>. Therefore, by addressing these concerns in a calm and supportive way</w:t>
            </w:r>
            <w:r w:rsidR="00DB0979">
              <w:rPr>
                <w:szCs w:val="24"/>
              </w:rPr>
              <w:t xml:space="preserve"> early on</w:t>
            </w:r>
            <w:r w:rsidR="006D547A">
              <w:rPr>
                <w:szCs w:val="24"/>
              </w:rPr>
              <w:t xml:space="preserve">, can help reduce </w:t>
            </w:r>
            <w:r w:rsidR="00760C8A">
              <w:rPr>
                <w:szCs w:val="24"/>
              </w:rPr>
              <w:t xml:space="preserve">the chances of someone experiencing low mood in the future. </w:t>
            </w:r>
          </w:p>
          <w:p w14:paraId="6E5A7E73" w14:textId="77777777" w:rsidR="00DB0979" w:rsidRDefault="00DB0979" w:rsidP="001152AD">
            <w:pPr>
              <w:spacing w:line="360" w:lineRule="auto"/>
              <w:ind w:left="0" w:firstLine="0"/>
              <w:rPr>
                <w:szCs w:val="24"/>
              </w:rPr>
            </w:pPr>
          </w:p>
          <w:p w14:paraId="51CD4D36" w14:textId="1390BF72" w:rsidR="001152AD" w:rsidRPr="00EC407C" w:rsidRDefault="001152AD" w:rsidP="001152AD">
            <w:pPr>
              <w:spacing w:line="360" w:lineRule="auto"/>
              <w:ind w:left="0" w:firstLine="0"/>
              <w:rPr>
                <w:szCs w:val="24"/>
              </w:rPr>
            </w:pPr>
            <w:r w:rsidRPr="00EC407C">
              <w:rPr>
                <w:color w:val="auto"/>
                <w:kern w:val="0"/>
                <w:szCs w:val="24"/>
                <w14:ligatures w14:val="none"/>
              </w:rPr>
              <w:t>When supporting a patient who is experiencing frustration, effective verbal communication is essential for maintaining engagement and building a safe, trusting therapeutic environment. Using a calm, steady tone helps to de</w:t>
            </w:r>
            <w:r w:rsidRPr="00EC407C">
              <w:rPr>
                <w:color w:val="auto"/>
                <w:kern w:val="0"/>
                <w:szCs w:val="24"/>
                <w14:ligatures w14:val="none"/>
              </w:rPr>
              <w:noBreakHyphen/>
              <w:t xml:space="preserve">escalate heightened emotions, while acknowledging the patient’s feelings through validating </w:t>
            </w:r>
            <w:r w:rsidR="00262E04">
              <w:rPr>
                <w:color w:val="auto"/>
                <w:kern w:val="0"/>
                <w:szCs w:val="24"/>
                <w14:ligatures w14:val="none"/>
              </w:rPr>
              <w:t xml:space="preserve">statements, this </w:t>
            </w:r>
            <w:r w:rsidRPr="00EC407C">
              <w:rPr>
                <w:color w:val="auto"/>
                <w:kern w:val="0"/>
                <w:szCs w:val="24"/>
                <w14:ligatures w14:val="none"/>
              </w:rPr>
              <w:t xml:space="preserve">demonstrates empathy and reduces the sense of isolation or helplessness. Clear and concise language is important, as frustration can affect concentration and the ability to process information, so instructions should be kept simple and delivered at an appropriate pace. Reflective techniques, such as repeating key points back to the patient, ensure that they feel heard and understood, which is crucial for restoring control and confidence. Offering choices, such as whether to continue immediately or take a </w:t>
            </w:r>
            <w:r w:rsidR="007F5583">
              <w:rPr>
                <w:color w:val="auto"/>
                <w:kern w:val="0"/>
                <w:szCs w:val="24"/>
                <w14:ligatures w14:val="none"/>
              </w:rPr>
              <w:t>break</w:t>
            </w:r>
            <w:r w:rsidRPr="00EC407C">
              <w:rPr>
                <w:color w:val="auto"/>
                <w:kern w:val="0"/>
                <w:szCs w:val="24"/>
                <w14:ligatures w14:val="none"/>
              </w:rPr>
              <w:t>, promotes autonomy and supports a person</w:t>
            </w:r>
            <w:r w:rsidRPr="00EC407C">
              <w:rPr>
                <w:color w:val="auto"/>
                <w:kern w:val="0"/>
                <w:szCs w:val="24"/>
                <w14:ligatures w14:val="none"/>
              </w:rPr>
              <w:noBreakHyphen/>
              <w:t>centred approach. Overall, thoughtful and compassionate verbal communication not only reduces frustration but also enhances motivation and strengthens the therapeutic relationship.</w:t>
            </w:r>
          </w:p>
          <w:p w14:paraId="7D8CF90F" w14:textId="77777777" w:rsidR="006B7664" w:rsidRDefault="006B7664" w:rsidP="00654664">
            <w:pPr>
              <w:spacing w:line="360" w:lineRule="auto"/>
              <w:ind w:left="0" w:firstLine="0"/>
              <w:rPr>
                <w:szCs w:val="24"/>
              </w:rPr>
            </w:pPr>
          </w:p>
          <w:p w14:paraId="05DD8B1F" w14:textId="2D6B3DBE" w:rsidR="00AB05AA" w:rsidRPr="00AB05AA" w:rsidRDefault="00AB05AA" w:rsidP="00AB05AA">
            <w:pPr>
              <w:spacing w:after="0" w:line="360" w:lineRule="auto"/>
              <w:ind w:left="0" w:firstLine="0"/>
              <w:rPr>
                <w:color w:val="auto"/>
                <w:kern w:val="0"/>
                <w:szCs w:val="24"/>
                <w14:ligatures w14:val="none"/>
              </w:rPr>
            </w:pPr>
            <w:r w:rsidRPr="00AB05AA">
              <w:rPr>
                <w:color w:val="auto"/>
                <w:kern w:val="0"/>
                <w:szCs w:val="24"/>
                <w14:ligatures w14:val="none"/>
              </w:rPr>
              <w:t xml:space="preserve">By actively listening and communicating effectively, </w:t>
            </w:r>
            <w:r w:rsidR="00D13476">
              <w:rPr>
                <w:color w:val="auto"/>
                <w:kern w:val="0"/>
                <w:szCs w:val="24"/>
                <w14:ligatures w14:val="none"/>
              </w:rPr>
              <w:t xml:space="preserve">the </w:t>
            </w:r>
            <w:r w:rsidR="00AE233A">
              <w:rPr>
                <w:color w:val="auto"/>
                <w:kern w:val="0"/>
                <w:szCs w:val="24"/>
                <w14:ligatures w14:val="none"/>
              </w:rPr>
              <w:t>TAP</w:t>
            </w:r>
            <w:r w:rsidRPr="00AB05AA">
              <w:rPr>
                <w:color w:val="auto"/>
                <w:kern w:val="0"/>
                <w:szCs w:val="24"/>
                <w14:ligatures w14:val="none"/>
              </w:rPr>
              <w:t xml:space="preserve"> was able to keep the patient motivated and positive about their recovery. This helped them stay engaged and continue completing their exercises, even when their progress felt </w:t>
            </w:r>
            <w:r w:rsidR="00AE233A">
              <w:rPr>
                <w:color w:val="auto"/>
                <w:kern w:val="0"/>
                <w:szCs w:val="24"/>
                <w14:ligatures w14:val="none"/>
              </w:rPr>
              <w:t>limited</w:t>
            </w:r>
            <w:r w:rsidRPr="00AB05AA">
              <w:rPr>
                <w:color w:val="auto"/>
                <w:kern w:val="0"/>
                <w:szCs w:val="24"/>
                <w14:ligatures w14:val="none"/>
              </w:rPr>
              <w:t xml:space="preserve">. Showing empathy and compassion reduced their fears and </w:t>
            </w:r>
            <w:r w:rsidR="00D13476" w:rsidRPr="00AB05AA">
              <w:rPr>
                <w:color w:val="auto"/>
                <w:kern w:val="0"/>
                <w:szCs w:val="24"/>
                <w14:ligatures w14:val="none"/>
              </w:rPr>
              <w:t>anxiety and</w:t>
            </w:r>
            <w:r w:rsidRPr="00AB05AA">
              <w:rPr>
                <w:color w:val="auto"/>
                <w:kern w:val="0"/>
                <w:szCs w:val="24"/>
                <w14:ligatures w14:val="none"/>
              </w:rPr>
              <w:t xml:space="preserve"> helped build a strong rapport between the patient and the </w:t>
            </w:r>
            <w:r w:rsidR="00AE233A">
              <w:rPr>
                <w:color w:val="auto"/>
                <w:kern w:val="0"/>
                <w:szCs w:val="24"/>
                <w14:ligatures w14:val="none"/>
              </w:rPr>
              <w:t>TAP.</w:t>
            </w:r>
          </w:p>
          <w:p w14:paraId="5AD2CC42" w14:textId="4222DDA7" w:rsidR="00EE3085" w:rsidRPr="00601B22" w:rsidRDefault="00EE3085" w:rsidP="00654664">
            <w:pPr>
              <w:spacing w:line="360" w:lineRule="auto"/>
              <w:ind w:left="0" w:firstLine="0"/>
              <w:rPr>
                <w:rFonts w:asciiTheme="majorHAnsi" w:hAnsiTheme="majorHAnsi" w:cstheme="majorHAnsi"/>
                <w:szCs w:val="24"/>
              </w:rPr>
            </w:pPr>
          </w:p>
          <w:p w14:paraId="63F2D4DE" w14:textId="77777777" w:rsidR="00EE3085" w:rsidRPr="00601B22" w:rsidRDefault="00EE3085" w:rsidP="00305EE4">
            <w:pPr>
              <w:ind w:left="0" w:firstLine="0"/>
              <w:rPr>
                <w:rFonts w:asciiTheme="majorHAnsi" w:hAnsiTheme="majorHAnsi" w:cstheme="majorHAnsi"/>
                <w:szCs w:val="24"/>
              </w:rPr>
            </w:pPr>
          </w:p>
          <w:p w14:paraId="75DD4121" w14:textId="77777777" w:rsidR="00EE3085" w:rsidRPr="00601B22" w:rsidRDefault="00EE3085" w:rsidP="00305EE4">
            <w:pPr>
              <w:ind w:left="0" w:firstLine="0"/>
              <w:rPr>
                <w:rFonts w:asciiTheme="majorHAnsi" w:hAnsiTheme="majorHAnsi" w:cstheme="majorHAnsi"/>
                <w:szCs w:val="24"/>
              </w:rPr>
            </w:pPr>
          </w:p>
          <w:p w14:paraId="44189230" w14:textId="77777777" w:rsidR="00EE3085" w:rsidRDefault="00EE3085" w:rsidP="00305EE4">
            <w:pPr>
              <w:ind w:left="0" w:firstLine="0"/>
              <w:rPr>
                <w:rFonts w:asciiTheme="majorHAnsi" w:hAnsiTheme="majorHAnsi" w:cstheme="majorHAnsi"/>
                <w:szCs w:val="24"/>
              </w:rPr>
            </w:pPr>
          </w:p>
          <w:p w14:paraId="3162ED66" w14:textId="77777777" w:rsidR="00EE3085" w:rsidRDefault="00EE3085" w:rsidP="00305EE4">
            <w:pPr>
              <w:ind w:left="0" w:firstLine="0"/>
              <w:rPr>
                <w:rFonts w:asciiTheme="majorHAnsi" w:hAnsiTheme="majorHAnsi" w:cstheme="majorHAnsi"/>
                <w:szCs w:val="24"/>
              </w:rPr>
            </w:pPr>
          </w:p>
          <w:p w14:paraId="447D2D56" w14:textId="77777777" w:rsidR="00EE3085" w:rsidRDefault="00EE3085" w:rsidP="00305EE4">
            <w:pPr>
              <w:ind w:left="0" w:firstLine="0"/>
              <w:rPr>
                <w:rFonts w:asciiTheme="majorHAnsi" w:hAnsiTheme="majorHAnsi" w:cstheme="majorHAnsi"/>
                <w:szCs w:val="24"/>
              </w:rPr>
            </w:pPr>
          </w:p>
          <w:p w14:paraId="0A49462C" w14:textId="77777777" w:rsidR="00EE3085" w:rsidRDefault="00EE3085" w:rsidP="00305EE4">
            <w:pPr>
              <w:ind w:left="0" w:firstLine="0"/>
              <w:rPr>
                <w:rFonts w:asciiTheme="majorHAnsi" w:hAnsiTheme="majorHAnsi" w:cstheme="majorHAnsi"/>
                <w:szCs w:val="24"/>
              </w:rPr>
            </w:pPr>
          </w:p>
          <w:p w14:paraId="36E2B9BC" w14:textId="77777777" w:rsidR="00EE3085" w:rsidRDefault="00EE3085" w:rsidP="00305EE4">
            <w:pPr>
              <w:ind w:left="0" w:firstLine="0"/>
              <w:rPr>
                <w:rFonts w:asciiTheme="majorHAnsi" w:hAnsiTheme="majorHAnsi" w:cstheme="majorHAnsi"/>
                <w:szCs w:val="24"/>
              </w:rPr>
            </w:pPr>
          </w:p>
          <w:p w14:paraId="10D76681" w14:textId="77777777" w:rsidR="00EE3085" w:rsidRDefault="00EE3085" w:rsidP="00305EE4">
            <w:pPr>
              <w:ind w:left="0" w:firstLine="0"/>
              <w:rPr>
                <w:rFonts w:asciiTheme="majorHAnsi" w:hAnsiTheme="majorHAnsi" w:cstheme="majorHAnsi"/>
                <w:szCs w:val="24"/>
              </w:rPr>
            </w:pPr>
          </w:p>
          <w:p w14:paraId="0FC18023" w14:textId="77777777" w:rsidR="00EE3085" w:rsidRDefault="00EE3085" w:rsidP="00305EE4">
            <w:pPr>
              <w:ind w:left="0" w:firstLine="0"/>
              <w:rPr>
                <w:rFonts w:asciiTheme="majorHAnsi" w:hAnsiTheme="majorHAnsi" w:cstheme="majorHAnsi"/>
                <w:szCs w:val="24"/>
              </w:rPr>
            </w:pPr>
          </w:p>
          <w:p w14:paraId="531E088D" w14:textId="77777777" w:rsidR="00EE3085" w:rsidRDefault="00EE3085" w:rsidP="00305EE4">
            <w:pPr>
              <w:ind w:left="0" w:firstLine="0"/>
              <w:rPr>
                <w:rFonts w:asciiTheme="majorHAnsi" w:hAnsiTheme="majorHAnsi" w:cstheme="majorHAnsi"/>
                <w:szCs w:val="24"/>
              </w:rPr>
            </w:pPr>
          </w:p>
          <w:p w14:paraId="6B02AD81" w14:textId="77777777" w:rsidR="00EE3085" w:rsidRPr="00601B22" w:rsidRDefault="00EE3085" w:rsidP="00305EE4">
            <w:pPr>
              <w:ind w:left="0" w:firstLine="0"/>
              <w:rPr>
                <w:rFonts w:asciiTheme="majorHAnsi" w:hAnsiTheme="majorHAnsi" w:cstheme="majorHAnsi"/>
                <w:szCs w:val="24"/>
              </w:rPr>
            </w:pPr>
          </w:p>
          <w:p w14:paraId="7DAD175F" w14:textId="77777777" w:rsidR="00EE3085" w:rsidRPr="00601B22" w:rsidRDefault="00EE3085" w:rsidP="00305EE4">
            <w:pPr>
              <w:ind w:left="0" w:firstLine="0"/>
              <w:rPr>
                <w:rFonts w:asciiTheme="majorHAnsi" w:hAnsiTheme="majorHAnsi" w:cstheme="majorHAnsi"/>
                <w:szCs w:val="24"/>
              </w:rPr>
            </w:pPr>
          </w:p>
          <w:p w14:paraId="1E1C41B6" w14:textId="77777777" w:rsidR="00EE3085" w:rsidRPr="00601B22" w:rsidRDefault="00EE3085" w:rsidP="00EE3085">
            <w:pPr>
              <w:ind w:left="0" w:firstLine="0"/>
              <w:rPr>
                <w:rFonts w:asciiTheme="majorHAnsi" w:hAnsiTheme="majorHAnsi" w:cstheme="majorHAnsi"/>
                <w:szCs w:val="24"/>
              </w:rPr>
            </w:pPr>
          </w:p>
        </w:tc>
      </w:tr>
    </w:tbl>
    <w:p w14:paraId="1DC65B55" w14:textId="77777777" w:rsidR="003825FB" w:rsidRPr="00601B22" w:rsidRDefault="003825FB" w:rsidP="003825FB">
      <w:pPr>
        <w:rPr>
          <w:rFonts w:asciiTheme="majorHAnsi" w:hAnsiTheme="majorHAnsi" w:cstheme="majorHAnsi"/>
          <w:szCs w:val="24"/>
        </w:rPr>
      </w:pPr>
    </w:p>
    <w:p w14:paraId="12C4A5F4" w14:textId="4DCBC654" w:rsidR="00EE3085" w:rsidRPr="00062104" w:rsidRDefault="003825FB" w:rsidP="00EE3085">
      <w:pPr>
        <w:ind w:left="0" w:firstLine="0"/>
        <w:rPr>
          <w:rFonts w:asciiTheme="majorHAnsi" w:hAnsiTheme="majorHAnsi" w:cstheme="majorHAnsi"/>
          <w:b/>
          <w:bCs/>
          <w:szCs w:val="24"/>
        </w:rPr>
      </w:pPr>
      <w:r w:rsidRPr="00062104">
        <w:rPr>
          <w:rFonts w:asciiTheme="majorHAnsi" w:hAnsiTheme="majorHAnsi" w:cstheme="majorHAnsi"/>
          <w:b/>
          <w:bCs/>
          <w:szCs w:val="24"/>
        </w:rPr>
        <w:t xml:space="preserve">Task Two: </w:t>
      </w:r>
      <w:r w:rsidR="0069766E" w:rsidRPr="00EE3085">
        <w:rPr>
          <w:rFonts w:asciiTheme="majorHAnsi" w:hAnsiTheme="majorHAnsi" w:cstheme="majorHAnsi"/>
          <w:szCs w:val="24"/>
        </w:rPr>
        <w:t>Understand how communication supports therapeutic relationships</w:t>
      </w:r>
      <w:r w:rsidR="00B92C06">
        <w:rPr>
          <w:rFonts w:asciiTheme="majorHAnsi" w:hAnsiTheme="majorHAnsi" w:cstheme="majorHAnsi"/>
          <w:szCs w:val="24"/>
        </w:rPr>
        <w:t xml:space="preserve"> </w:t>
      </w:r>
      <w:r w:rsidR="00B92C06">
        <w:rPr>
          <w:rFonts w:asciiTheme="majorHAnsi" w:hAnsiTheme="majorHAnsi" w:cstheme="majorHAnsi"/>
          <w:color w:val="auto"/>
          <w:szCs w:val="24"/>
        </w:rPr>
        <w:t xml:space="preserve">(minimum of </w:t>
      </w:r>
      <w:r w:rsidR="00B92C06" w:rsidRPr="00B92C06">
        <w:rPr>
          <w:rFonts w:asciiTheme="majorHAnsi" w:hAnsiTheme="majorHAnsi" w:cstheme="majorHAnsi"/>
          <w:color w:val="auto"/>
          <w:szCs w:val="24"/>
        </w:rPr>
        <w:t>one citation</w:t>
      </w:r>
      <w:r w:rsidR="000E44AD">
        <w:rPr>
          <w:rFonts w:asciiTheme="majorHAnsi" w:hAnsiTheme="majorHAnsi" w:cstheme="majorHAnsi"/>
          <w:color w:val="auto"/>
          <w:szCs w:val="24"/>
        </w:rPr>
        <w:t xml:space="preserve"> within this task</w:t>
      </w:r>
      <w:r w:rsidR="00B92C06">
        <w:rPr>
          <w:rFonts w:asciiTheme="majorHAnsi" w:hAnsiTheme="majorHAnsi" w:cstheme="majorHAnsi"/>
          <w:color w:val="auto"/>
          <w:szCs w:val="24"/>
        </w:rPr>
        <w:t>)</w:t>
      </w:r>
      <w:r w:rsidR="00B92C06" w:rsidRPr="00117534">
        <w:rPr>
          <w:rFonts w:asciiTheme="majorHAnsi" w:hAnsiTheme="majorHAnsi" w:cstheme="majorHAnsi"/>
          <w:color w:val="auto"/>
          <w:szCs w:val="24"/>
        </w:rPr>
        <w:t>.</w:t>
      </w:r>
    </w:p>
    <w:tbl>
      <w:tblPr>
        <w:tblStyle w:val="TableGrid0"/>
        <w:tblW w:w="0" w:type="auto"/>
        <w:tblInd w:w="-5" w:type="dxa"/>
        <w:tblLook w:val="04A0" w:firstRow="1" w:lastRow="0" w:firstColumn="1" w:lastColumn="0" w:noHBand="0" w:noVBand="1"/>
      </w:tblPr>
      <w:tblGrid>
        <w:gridCol w:w="9021"/>
      </w:tblGrid>
      <w:tr w:rsidR="003825FB" w:rsidRPr="00601B22" w14:paraId="0800DD44" w14:textId="77777777" w:rsidTr="00305EE4">
        <w:tc>
          <w:tcPr>
            <w:tcW w:w="9021" w:type="dxa"/>
          </w:tcPr>
          <w:p w14:paraId="68456FFF" w14:textId="7357BFCE" w:rsidR="003825FB" w:rsidRPr="00601B22" w:rsidRDefault="003825FB"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2.1 </w:t>
            </w:r>
            <w:r w:rsidR="0069766E" w:rsidRPr="00DB42E3">
              <w:rPr>
                <w:rFonts w:asciiTheme="majorHAnsi" w:hAnsiTheme="majorHAnsi" w:cstheme="majorHAnsi"/>
                <w:b/>
                <w:bCs/>
                <w:szCs w:val="24"/>
              </w:rPr>
              <w:t>Analyse</w:t>
            </w:r>
            <w:r w:rsidR="0069766E" w:rsidRPr="0069766E">
              <w:rPr>
                <w:rFonts w:asciiTheme="majorHAnsi" w:hAnsiTheme="majorHAnsi" w:cstheme="majorHAnsi"/>
                <w:szCs w:val="24"/>
              </w:rPr>
              <w:t xml:space="preserve"> </w:t>
            </w:r>
            <w:r w:rsidR="0069766E" w:rsidRPr="0069766E">
              <w:rPr>
                <w:rFonts w:asciiTheme="majorHAnsi" w:hAnsiTheme="majorHAnsi" w:cstheme="majorHAnsi"/>
                <w:b/>
                <w:bCs/>
                <w:szCs w:val="24"/>
                <w:u w:val="single"/>
              </w:rPr>
              <w:t>two</w:t>
            </w:r>
            <w:r w:rsidR="0069766E">
              <w:rPr>
                <w:rFonts w:asciiTheme="majorHAnsi" w:hAnsiTheme="majorHAnsi" w:cstheme="majorHAnsi"/>
                <w:szCs w:val="24"/>
              </w:rPr>
              <w:t xml:space="preserve"> </w:t>
            </w:r>
            <w:r w:rsidR="0069766E" w:rsidRPr="0069766E">
              <w:rPr>
                <w:rFonts w:asciiTheme="majorHAnsi" w:hAnsiTheme="majorHAnsi" w:cstheme="majorHAnsi"/>
                <w:szCs w:val="24"/>
              </w:rPr>
              <w:t>communication styles</w:t>
            </w:r>
            <w:r w:rsidR="00DB42E3">
              <w:rPr>
                <w:rFonts w:asciiTheme="majorHAnsi" w:hAnsiTheme="majorHAnsi" w:cstheme="majorHAnsi"/>
                <w:szCs w:val="24"/>
              </w:rPr>
              <w:t xml:space="preserve"> or </w:t>
            </w:r>
            <w:r w:rsidR="0069766E" w:rsidRPr="0069766E">
              <w:rPr>
                <w:rFonts w:asciiTheme="majorHAnsi" w:hAnsiTheme="majorHAnsi" w:cstheme="majorHAnsi"/>
                <w:szCs w:val="24"/>
              </w:rPr>
              <w:t xml:space="preserve">techniques </w:t>
            </w:r>
            <w:r w:rsidR="00DB42E3">
              <w:rPr>
                <w:rFonts w:asciiTheme="majorHAnsi" w:hAnsiTheme="majorHAnsi" w:cstheme="majorHAnsi"/>
                <w:szCs w:val="24"/>
              </w:rPr>
              <w:t xml:space="preserve">you would </w:t>
            </w:r>
            <w:r w:rsidR="0069766E" w:rsidRPr="0069766E">
              <w:rPr>
                <w:rFonts w:asciiTheme="majorHAnsi" w:hAnsiTheme="majorHAnsi" w:cstheme="majorHAnsi"/>
                <w:szCs w:val="24"/>
              </w:rPr>
              <w:t>use</w:t>
            </w:r>
            <w:r w:rsidR="0069766E">
              <w:rPr>
                <w:rFonts w:asciiTheme="majorHAnsi" w:hAnsiTheme="majorHAnsi" w:cstheme="majorHAnsi"/>
                <w:szCs w:val="24"/>
              </w:rPr>
              <w:t xml:space="preserve"> </w:t>
            </w:r>
            <w:r w:rsidR="0069766E" w:rsidRPr="0069766E">
              <w:rPr>
                <w:rFonts w:asciiTheme="majorHAnsi" w:hAnsiTheme="majorHAnsi" w:cstheme="majorHAnsi"/>
                <w:szCs w:val="24"/>
              </w:rPr>
              <w:t>to increase rapport and engagement w</w:t>
            </w:r>
            <w:r w:rsidR="0069766E">
              <w:rPr>
                <w:rFonts w:asciiTheme="majorHAnsi" w:hAnsiTheme="majorHAnsi" w:cstheme="majorHAnsi"/>
                <w:szCs w:val="24"/>
              </w:rPr>
              <w:t>hen</w:t>
            </w:r>
            <w:r w:rsidR="0069766E" w:rsidRPr="0069766E">
              <w:rPr>
                <w:rFonts w:asciiTheme="majorHAnsi" w:hAnsiTheme="majorHAnsi" w:cstheme="majorHAnsi"/>
                <w:szCs w:val="24"/>
              </w:rPr>
              <w:t xml:space="preserve"> under</w:t>
            </w:r>
            <w:r w:rsidR="00DE680A">
              <w:rPr>
                <w:rFonts w:asciiTheme="majorHAnsi" w:hAnsiTheme="majorHAnsi" w:cstheme="majorHAnsi"/>
                <w:szCs w:val="24"/>
              </w:rPr>
              <w:t>taking</w:t>
            </w:r>
            <w:r w:rsidR="0069766E" w:rsidRPr="0069766E">
              <w:rPr>
                <w:rFonts w:asciiTheme="majorHAnsi" w:hAnsiTheme="majorHAnsi" w:cstheme="majorHAnsi"/>
                <w:szCs w:val="24"/>
              </w:rPr>
              <w:t xml:space="preserve"> therapeutic interventions</w:t>
            </w:r>
            <w:r w:rsidR="0069766E">
              <w:rPr>
                <w:rFonts w:asciiTheme="majorHAnsi" w:hAnsiTheme="majorHAnsi" w:cstheme="majorHAnsi"/>
                <w:szCs w:val="24"/>
              </w:rPr>
              <w:t xml:space="preserve"> </w:t>
            </w:r>
            <w:r w:rsidR="00DB42E3">
              <w:rPr>
                <w:rFonts w:asciiTheme="majorHAnsi" w:hAnsiTheme="majorHAnsi" w:cstheme="majorHAnsi"/>
                <w:szCs w:val="24"/>
              </w:rPr>
              <w:t>with the patient above</w:t>
            </w:r>
            <w:r w:rsidR="00A37DAE">
              <w:rPr>
                <w:rFonts w:asciiTheme="majorHAnsi" w:hAnsiTheme="majorHAnsi" w:cstheme="majorHAnsi"/>
                <w:szCs w:val="24"/>
              </w:rPr>
              <w:t xml:space="preserve"> (2.1).</w:t>
            </w:r>
          </w:p>
          <w:p w14:paraId="4AE68172" w14:textId="77777777" w:rsidR="003825FB" w:rsidRPr="00601B22" w:rsidRDefault="003825FB" w:rsidP="00305EE4">
            <w:pPr>
              <w:spacing w:after="83" w:line="239" w:lineRule="auto"/>
              <w:ind w:left="0" w:firstLine="0"/>
              <w:rPr>
                <w:rFonts w:asciiTheme="majorHAnsi" w:hAnsiTheme="majorHAnsi" w:cstheme="majorHAnsi"/>
                <w:szCs w:val="24"/>
              </w:rPr>
            </w:pPr>
          </w:p>
        </w:tc>
      </w:tr>
      <w:tr w:rsidR="003825FB" w:rsidRPr="00601B22" w14:paraId="35FC2711" w14:textId="77777777" w:rsidTr="00305EE4">
        <w:tc>
          <w:tcPr>
            <w:tcW w:w="9021" w:type="dxa"/>
          </w:tcPr>
          <w:p w14:paraId="7ACB2828" w14:textId="714CA106" w:rsidR="009A14CE" w:rsidRPr="009A14CE" w:rsidRDefault="009A14CE" w:rsidP="009A14CE">
            <w:pPr>
              <w:spacing w:before="100" w:beforeAutospacing="1" w:after="100" w:afterAutospacing="1" w:line="360" w:lineRule="auto"/>
              <w:ind w:left="0" w:firstLine="0"/>
              <w:rPr>
                <w:color w:val="auto"/>
                <w:kern w:val="0"/>
                <w:szCs w:val="24"/>
                <w14:ligatures w14:val="none"/>
              </w:rPr>
            </w:pPr>
            <w:r w:rsidRPr="004A57EF">
              <w:rPr>
                <w:color w:val="auto"/>
                <w:kern w:val="0"/>
                <w:szCs w:val="24"/>
                <w14:ligatures w14:val="none"/>
              </w:rPr>
              <w:t>Building rapport and maintaining patient engagement are essential elements of effective therapeutic interventions, especially in rehabilitation settings. Two communication techniques that significantly support this are active listening and the use of clear, patient</w:t>
            </w:r>
            <w:r w:rsidRPr="004A57EF">
              <w:rPr>
                <w:color w:val="auto"/>
                <w:kern w:val="0"/>
                <w:szCs w:val="24"/>
                <w14:ligatures w14:val="none"/>
              </w:rPr>
              <w:noBreakHyphen/>
              <w:t xml:space="preserve">centred communication. Both approaches help establish trust, reduce anxiety, and enhance the patient’s motivation to participate in </w:t>
            </w:r>
            <w:r w:rsidR="00E929F4" w:rsidRPr="004A57EF">
              <w:rPr>
                <w:color w:val="auto"/>
                <w:kern w:val="0"/>
                <w:szCs w:val="24"/>
                <w14:ligatures w14:val="none"/>
              </w:rPr>
              <w:t>therapy.</w:t>
            </w:r>
          </w:p>
          <w:p w14:paraId="536DA7F5" w14:textId="6D92F76A" w:rsidR="001D53B4" w:rsidRPr="001D53B4" w:rsidRDefault="009A14CE" w:rsidP="001D53B4">
            <w:pPr>
              <w:spacing w:after="0" w:line="360" w:lineRule="auto"/>
              <w:ind w:left="0" w:firstLine="0"/>
              <w:rPr>
                <w:color w:val="auto"/>
                <w:kern w:val="0"/>
                <w:szCs w:val="24"/>
                <w14:ligatures w14:val="none"/>
              </w:rPr>
            </w:pPr>
            <w:r w:rsidRPr="004A57EF">
              <w:rPr>
                <w:color w:val="auto"/>
                <w:kern w:val="0"/>
                <w:szCs w:val="24"/>
                <w14:ligatures w14:val="none"/>
              </w:rPr>
              <w:t>Active listening is a communication technique in which the practitioner gives full attention to the patient, notices verbal and non</w:t>
            </w:r>
            <w:r w:rsidRPr="004A57EF">
              <w:rPr>
                <w:color w:val="auto"/>
                <w:kern w:val="0"/>
                <w:szCs w:val="24"/>
                <w14:ligatures w14:val="none"/>
              </w:rPr>
              <w:noBreakHyphen/>
              <w:t>verbal cues, and responds in a way that shows genuine understanding.</w:t>
            </w:r>
            <w:r w:rsidRPr="009A14CE">
              <w:rPr>
                <w:color w:val="auto"/>
                <w:kern w:val="0"/>
                <w:szCs w:val="24"/>
                <w14:ligatures w14:val="none"/>
              </w:rPr>
              <w:t xml:space="preserve"> </w:t>
            </w:r>
            <w:r w:rsidRPr="004A57EF">
              <w:rPr>
                <w:color w:val="auto"/>
                <w:kern w:val="0"/>
                <w:szCs w:val="24"/>
                <w14:ligatures w14:val="none"/>
              </w:rPr>
              <w:t>Active listening demonstrates empathy and respect. When a patient feels heard, they are more likely to trust the practitioner and express concerns openly. This is particularly important in rehabilitation, where patients may experience frustration, loss of confidence, or fear about their recovery. By acknowledging these emotions, the</w:t>
            </w:r>
            <w:r w:rsidR="007D455C">
              <w:rPr>
                <w:color w:val="auto"/>
                <w:kern w:val="0"/>
                <w:szCs w:val="24"/>
                <w14:ligatures w14:val="none"/>
              </w:rPr>
              <w:t xml:space="preserve"> </w:t>
            </w:r>
            <w:r w:rsidR="00672E87">
              <w:rPr>
                <w:color w:val="auto"/>
                <w:kern w:val="0"/>
                <w:szCs w:val="24"/>
                <w14:ligatures w14:val="none"/>
              </w:rPr>
              <w:t>TAP</w:t>
            </w:r>
            <w:r w:rsidR="007D455C">
              <w:rPr>
                <w:color w:val="auto"/>
                <w:kern w:val="0"/>
                <w:szCs w:val="24"/>
                <w14:ligatures w14:val="none"/>
              </w:rPr>
              <w:t xml:space="preserve"> </w:t>
            </w:r>
            <w:proofErr w:type="gramStart"/>
            <w:r w:rsidR="007D455C">
              <w:rPr>
                <w:color w:val="auto"/>
                <w:kern w:val="0"/>
                <w:szCs w:val="24"/>
                <w14:ligatures w14:val="none"/>
              </w:rPr>
              <w:t>is able to</w:t>
            </w:r>
            <w:proofErr w:type="gramEnd"/>
            <w:r w:rsidR="007D455C">
              <w:rPr>
                <w:color w:val="auto"/>
                <w:kern w:val="0"/>
                <w:szCs w:val="24"/>
                <w14:ligatures w14:val="none"/>
              </w:rPr>
              <w:t xml:space="preserve"> </w:t>
            </w:r>
            <w:r w:rsidR="000B7240">
              <w:rPr>
                <w:color w:val="auto"/>
                <w:kern w:val="0"/>
                <w:szCs w:val="24"/>
                <w14:ligatures w14:val="none"/>
              </w:rPr>
              <w:t xml:space="preserve">build a rapport and gain trust from the patient. </w:t>
            </w:r>
            <w:r w:rsidR="001D53B4" w:rsidRPr="001D53B4">
              <w:rPr>
                <w:color w:val="auto"/>
                <w:kern w:val="0"/>
                <w:szCs w:val="24"/>
                <w14:ligatures w14:val="none"/>
              </w:rPr>
              <w:t>The Stroke Association</w:t>
            </w:r>
            <w:r w:rsidR="00E1275C">
              <w:rPr>
                <w:color w:val="auto"/>
                <w:kern w:val="0"/>
                <w:szCs w:val="24"/>
                <w14:ligatures w14:val="none"/>
              </w:rPr>
              <w:t xml:space="preserve"> (2026) states t</w:t>
            </w:r>
            <w:r w:rsidR="001D53B4" w:rsidRPr="001D53B4">
              <w:rPr>
                <w:color w:val="auto"/>
                <w:kern w:val="0"/>
                <w:szCs w:val="24"/>
                <w14:ligatures w14:val="none"/>
              </w:rPr>
              <w:t xml:space="preserve">hat patients feel more at ease and </w:t>
            </w:r>
            <w:r w:rsidR="00EA73EF" w:rsidRPr="001D53B4">
              <w:rPr>
                <w:color w:val="auto"/>
                <w:kern w:val="0"/>
                <w:szCs w:val="24"/>
                <w14:ligatures w14:val="none"/>
              </w:rPr>
              <w:t>can</w:t>
            </w:r>
            <w:r w:rsidR="001D53B4" w:rsidRPr="001D53B4">
              <w:rPr>
                <w:color w:val="auto"/>
                <w:kern w:val="0"/>
                <w:szCs w:val="24"/>
                <w14:ligatures w14:val="none"/>
              </w:rPr>
              <w:t xml:space="preserve"> communicate more effectively when caregivers use patient</w:t>
            </w:r>
            <w:r w:rsidR="001D53B4" w:rsidRPr="001D53B4">
              <w:rPr>
                <w:color w:val="auto"/>
                <w:kern w:val="0"/>
                <w:szCs w:val="24"/>
                <w14:ligatures w14:val="none"/>
              </w:rPr>
              <w:noBreakHyphen/>
              <w:t>centred approaches</w:t>
            </w:r>
            <w:r w:rsidR="002D7CCC">
              <w:rPr>
                <w:color w:val="auto"/>
                <w:kern w:val="0"/>
                <w:szCs w:val="24"/>
                <w14:ligatures w14:val="none"/>
              </w:rPr>
              <w:t xml:space="preserve">, </w:t>
            </w:r>
            <w:r w:rsidR="001D53B4" w:rsidRPr="001D53B4">
              <w:rPr>
                <w:color w:val="auto"/>
                <w:kern w:val="0"/>
                <w:szCs w:val="24"/>
                <w14:ligatures w14:val="none"/>
              </w:rPr>
              <w:t xml:space="preserve">such as listening attentively, avoiding pressure, and creating a </w:t>
            </w:r>
            <w:r w:rsidR="001D53B4" w:rsidRPr="001D53B4">
              <w:rPr>
                <w:color w:val="auto"/>
                <w:kern w:val="0"/>
                <w:szCs w:val="24"/>
                <w14:ligatures w14:val="none"/>
              </w:rPr>
              <w:lastRenderedPageBreak/>
              <w:t xml:space="preserve">calm, supportive environment. These methods reflect active listening principles and help strengthen the relationship between the patient and their </w:t>
            </w:r>
            <w:r w:rsidR="00FA1E01">
              <w:rPr>
                <w:color w:val="auto"/>
                <w:kern w:val="0"/>
                <w:szCs w:val="24"/>
                <w14:ligatures w14:val="none"/>
              </w:rPr>
              <w:t>TAP.</w:t>
            </w:r>
            <w:r w:rsidR="00EA73EF">
              <w:rPr>
                <w:color w:val="auto"/>
                <w:kern w:val="0"/>
                <w:szCs w:val="24"/>
                <w14:ligatures w14:val="none"/>
              </w:rPr>
              <w:t xml:space="preserve"> </w:t>
            </w:r>
          </w:p>
          <w:p w14:paraId="7892D2F7" w14:textId="5D9AFD72" w:rsidR="009A14CE" w:rsidRPr="004A57EF" w:rsidRDefault="009A14CE" w:rsidP="009A14CE">
            <w:pPr>
              <w:spacing w:before="100" w:beforeAutospacing="1" w:after="100" w:afterAutospacing="1" w:line="360" w:lineRule="auto"/>
              <w:ind w:left="0" w:firstLine="0"/>
              <w:rPr>
                <w:color w:val="auto"/>
                <w:kern w:val="0"/>
                <w:szCs w:val="24"/>
                <w14:ligatures w14:val="none"/>
              </w:rPr>
            </w:pPr>
            <w:r w:rsidRPr="004A57EF">
              <w:rPr>
                <w:color w:val="auto"/>
                <w:kern w:val="0"/>
                <w:szCs w:val="24"/>
                <w14:ligatures w14:val="none"/>
              </w:rPr>
              <w:t>Patients who feel listened to are more active participants in their treatment. Active listening allows the</w:t>
            </w:r>
            <w:r w:rsidR="00636BAB">
              <w:rPr>
                <w:color w:val="auto"/>
                <w:kern w:val="0"/>
                <w:szCs w:val="24"/>
                <w14:ligatures w14:val="none"/>
              </w:rPr>
              <w:t xml:space="preserve"> TAP</w:t>
            </w:r>
            <w:r w:rsidRPr="004A57EF">
              <w:rPr>
                <w:color w:val="auto"/>
                <w:kern w:val="0"/>
                <w:szCs w:val="24"/>
                <w14:ligatures w14:val="none"/>
              </w:rPr>
              <w:t xml:space="preserve"> to tailor interventions based on the patient’s goals, preferences, and worries, increasing their motivation. It also helps identify barriers to participation</w:t>
            </w:r>
            <w:r w:rsidR="000B7240">
              <w:rPr>
                <w:color w:val="auto"/>
                <w:kern w:val="0"/>
                <w:szCs w:val="24"/>
                <w14:ligatures w14:val="none"/>
              </w:rPr>
              <w:t xml:space="preserve"> </w:t>
            </w:r>
            <w:r w:rsidRPr="004A57EF">
              <w:rPr>
                <w:color w:val="auto"/>
                <w:kern w:val="0"/>
                <w:szCs w:val="24"/>
                <w14:ligatures w14:val="none"/>
              </w:rPr>
              <w:t>such as fatigue, pain, or misunderstanding</w:t>
            </w:r>
            <w:r w:rsidR="00AE294E">
              <w:rPr>
                <w:color w:val="auto"/>
                <w:kern w:val="0"/>
                <w:szCs w:val="24"/>
                <w14:ligatures w14:val="none"/>
              </w:rPr>
              <w:t xml:space="preserve">, </w:t>
            </w:r>
            <w:r w:rsidRPr="004A57EF">
              <w:rPr>
                <w:color w:val="auto"/>
                <w:kern w:val="0"/>
                <w:szCs w:val="24"/>
                <w14:ligatures w14:val="none"/>
              </w:rPr>
              <w:t xml:space="preserve">these can </w:t>
            </w:r>
            <w:r w:rsidR="00AE294E">
              <w:rPr>
                <w:color w:val="auto"/>
                <w:kern w:val="0"/>
                <w:szCs w:val="24"/>
                <w14:ligatures w14:val="none"/>
              </w:rPr>
              <w:t xml:space="preserve">then </w:t>
            </w:r>
            <w:r w:rsidRPr="004A57EF">
              <w:rPr>
                <w:color w:val="auto"/>
                <w:kern w:val="0"/>
                <w:szCs w:val="24"/>
                <w14:ligatures w14:val="none"/>
              </w:rPr>
              <w:t xml:space="preserve">be addressed </w:t>
            </w:r>
            <w:r w:rsidR="000B7240">
              <w:rPr>
                <w:color w:val="auto"/>
                <w:kern w:val="0"/>
                <w:szCs w:val="24"/>
                <w14:ligatures w14:val="none"/>
              </w:rPr>
              <w:t>correctly</w:t>
            </w:r>
            <w:r w:rsidRPr="004A57EF">
              <w:rPr>
                <w:color w:val="auto"/>
                <w:kern w:val="0"/>
                <w:szCs w:val="24"/>
                <w14:ligatures w14:val="none"/>
              </w:rPr>
              <w:t xml:space="preserve">. As a result, patients are more </w:t>
            </w:r>
            <w:r w:rsidR="006249E2">
              <w:rPr>
                <w:color w:val="auto"/>
                <w:kern w:val="0"/>
                <w:szCs w:val="24"/>
                <w14:ligatures w14:val="none"/>
              </w:rPr>
              <w:t>engaged</w:t>
            </w:r>
            <w:r w:rsidRPr="004A57EF">
              <w:rPr>
                <w:color w:val="auto"/>
                <w:kern w:val="0"/>
                <w:szCs w:val="24"/>
                <w14:ligatures w14:val="none"/>
              </w:rPr>
              <w:t xml:space="preserve"> in the</w:t>
            </w:r>
            <w:r w:rsidR="006249E2">
              <w:rPr>
                <w:color w:val="auto"/>
                <w:kern w:val="0"/>
                <w:szCs w:val="24"/>
                <w14:ligatures w14:val="none"/>
              </w:rPr>
              <w:t xml:space="preserve">ir therapy programme, which allows them to have the </w:t>
            </w:r>
            <w:r w:rsidR="00D7610F">
              <w:rPr>
                <w:color w:val="auto"/>
                <w:kern w:val="0"/>
                <w:szCs w:val="24"/>
                <w14:ligatures w14:val="none"/>
              </w:rPr>
              <w:t xml:space="preserve">motivation to achieve the best outcome possible </w:t>
            </w:r>
            <w:r w:rsidR="00294380">
              <w:rPr>
                <w:color w:val="auto"/>
                <w:kern w:val="0"/>
                <w:szCs w:val="24"/>
                <w14:ligatures w14:val="none"/>
              </w:rPr>
              <w:t>to improve their</w:t>
            </w:r>
            <w:r w:rsidR="00D7610F">
              <w:rPr>
                <w:color w:val="auto"/>
                <w:kern w:val="0"/>
                <w:szCs w:val="24"/>
                <w14:ligatures w14:val="none"/>
              </w:rPr>
              <w:t xml:space="preserve"> quality of life.</w:t>
            </w:r>
            <w:r w:rsidRPr="004A57EF">
              <w:rPr>
                <w:color w:val="auto"/>
                <w:kern w:val="0"/>
                <w:szCs w:val="24"/>
                <w14:ligatures w14:val="none"/>
              </w:rPr>
              <w:t xml:space="preserve"> </w:t>
            </w:r>
          </w:p>
          <w:p w14:paraId="34160BCB" w14:textId="00969BCD" w:rsidR="009A14CE" w:rsidRPr="004A57EF" w:rsidRDefault="00F87D7E" w:rsidP="00E62337">
            <w:pPr>
              <w:pStyle w:val="NormalWeb"/>
              <w:spacing w:line="360" w:lineRule="auto"/>
            </w:pPr>
            <w:r w:rsidRPr="00F87D7E">
              <w:t xml:space="preserve">Clear communication means explaining things in a way the </w:t>
            </w:r>
            <w:r w:rsidR="00FA1E01" w:rsidRPr="00F87D7E">
              <w:t>patient</w:t>
            </w:r>
            <w:r w:rsidRPr="00F87D7E">
              <w:t xml:space="preserve"> can easily understand. This could be using short instructions, showing them what to do, or giving simpler explanations when needed. When information is clear, patients feel less confused and less anxious. They also feel respected and more involved because they know what they’re doing and why. This helps build a partnership between the patient and </w:t>
            </w:r>
            <w:r w:rsidR="00511AE0">
              <w:t>TAP</w:t>
            </w:r>
            <w:r w:rsidRPr="00F87D7E">
              <w:t>, rather than creating dependence. It also shows professionalism and helps build trust.</w:t>
            </w:r>
            <w:r w:rsidR="003B07A4">
              <w:t xml:space="preserve"> </w:t>
            </w:r>
            <w:r w:rsidRPr="00F87D7E">
              <w:t>Patient</w:t>
            </w:r>
            <w:r w:rsidRPr="00F87D7E">
              <w:noBreakHyphen/>
              <w:t>centred communication gives patients a sense of control. When they understand the purpose of each task and how it helps their recovery, they are more motivated</w:t>
            </w:r>
            <w:r w:rsidR="00A11F27">
              <w:t xml:space="preserve">, </w:t>
            </w:r>
            <w:r w:rsidRPr="00F87D7E">
              <w:t>especially important during long</w:t>
            </w:r>
            <w:r w:rsidRPr="00F87D7E">
              <w:noBreakHyphen/>
              <w:t xml:space="preserve">term rehab when motivation can </w:t>
            </w:r>
            <w:r w:rsidR="00011040">
              <w:t>increase and decrease sporadically</w:t>
            </w:r>
            <w:r w:rsidRPr="00F87D7E">
              <w:t>. Adapting communication to the patient’s needs</w:t>
            </w:r>
            <w:r w:rsidR="00A11F27">
              <w:t xml:space="preserve"> such as using simpler terms</w:t>
            </w:r>
            <w:r w:rsidR="00A06F46">
              <w:t xml:space="preserve"> with non-jargon that is understood by the patient helps them take part more confidently. </w:t>
            </w:r>
          </w:p>
          <w:p w14:paraId="712C44E2" w14:textId="33B44937" w:rsidR="009A14CE" w:rsidRPr="004A57EF" w:rsidRDefault="009A14CE" w:rsidP="009A14CE">
            <w:pPr>
              <w:spacing w:before="100" w:beforeAutospacing="1" w:after="100" w:afterAutospacing="1" w:line="360" w:lineRule="auto"/>
              <w:ind w:left="0" w:firstLine="0"/>
              <w:rPr>
                <w:color w:val="auto"/>
                <w:kern w:val="0"/>
                <w:szCs w:val="24"/>
                <w14:ligatures w14:val="none"/>
              </w:rPr>
            </w:pPr>
          </w:p>
          <w:p w14:paraId="751B5E74" w14:textId="4A5B7D2C" w:rsidR="009A14CE" w:rsidRPr="004A57EF" w:rsidRDefault="009A14CE" w:rsidP="009A14CE">
            <w:pPr>
              <w:spacing w:before="100" w:beforeAutospacing="1" w:after="100" w:afterAutospacing="1" w:line="360" w:lineRule="auto"/>
              <w:ind w:left="0" w:firstLine="0"/>
              <w:rPr>
                <w:color w:val="auto"/>
                <w:kern w:val="0"/>
                <w:szCs w:val="24"/>
                <w14:ligatures w14:val="none"/>
              </w:rPr>
            </w:pPr>
          </w:p>
          <w:p w14:paraId="24352DEE" w14:textId="77777777" w:rsidR="003825FB" w:rsidRPr="009A14CE" w:rsidRDefault="003825FB" w:rsidP="009A14CE">
            <w:pPr>
              <w:spacing w:after="83" w:line="360" w:lineRule="auto"/>
              <w:ind w:left="0" w:firstLine="0"/>
              <w:rPr>
                <w:szCs w:val="24"/>
              </w:rPr>
            </w:pPr>
          </w:p>
          <w:p w14:paraId="0CF48E8E" w14:textId="77777777" w:rsidR="009A14CE" w:rsidRPr="009A14CE" w:rsidRDefault="009A14CE" w:rsidP="009A14CE">
            <w:pPr>
              <w:spacing w:after="83" w:line="360" w:lineRule="auto"/>
              <w:ind w:left="0" w:firstLine="0"/>
              <w:rPr>
                <w:szCs w:val="24"/>
              </w:rPr>
            </w:pPr>
          </w:p>
          <w:p w14:paraId="2E435050" w14:textId="77777777" w:rsidR="009A14CE" w:rsidRPr="009A14CE" w:rsidRDefault="009A14CE" w:rsidP="009A14CE">
            <w:pPr>
              <w:spacing w:after="83" w:line="360" w:lineRule="auto"/>
              <w:ind w:left="0" w:firstLine="0"/>
              <w:rPr>
                <w:szCs w:val="24"/>
              </w:rPr>
            </w:pPr>
          </w:p>
          <w:p w14:paraId="5376708B" w14:textId="77777777" w:rsidR="009A14CE" w:rsidRPr="009A14CE" w:rsidRDefault="009A14CE" w:rsidP="009A14CE">
            <w:pPr>
              <w:spacing w:after="83" w:line="360" w:lineRule="auto"/>
              <w:ind w:left="0" w:firstLine="0"/>
              <w:rPr>
                <w:szCs w:val="24"/>
              </w:rPr>
            </w:pPr>
          </w:p>
          <w:p w14:paraId="00A3C63A" w14:textId="77777777" w:rsidR="009A14CE" w:rsidRPr="009A14CE" w:rsidRDefault="009A14CE" w:rsidP="009A14CE">
            <w:pPr>
              <w:spacing w:after="83" w:line="360" w:lineRule="auto"/>
              <w:ind w:left="0" w:firstLine="0"/>
              <w:rPr>
                <w:szCs w:val="24"/>
              </w:rPr>
            </w:pPr>
          </w:p>
          <w:p w14:paraId="415E7AB8" w14:textId="77777777" w:rsidR="009A14CE" w:rsidRPr="009A14CE" w:rsidRDefault="009A14CE" w:rsidP="009A14CE">
            <w:pPr>
              <w:spacing w:after="83" w:line="360" w:lineRule="auto"/>
              <w:ind w:left="0" w:firstLine="0"/>
              <w:rPr>
                <w:szCs w:val="24"/>
              </w:rPr>
            </w:pPr>
          </w:p>
          <w:p w14:paraId="13531362" w14:textId="77777777" w:rsidR="009A14CE" w:rsidRPr="009A14CE" w:rsidRDefault="009A14CE" w:rsidP="009A14CE">
            <w:pPr>
              <w:spacing w:after="83" w:line="360" w:lineRule="auto"/>
              <w:ind w:left="0" w:firstLine="0"/>
              <w:rPr>
                <w:szCs w:val="24"/>
              </w:rPr>
            </w:pPr>
          </w:p>
          <w:p w14:paraId="272FCE17" w14:textId="77777777" w:rsidR="003825FB" w:rsidRPr="009A14CE" w:rsidRDefault="003825FB" w:rsidP="009A14CE">
            <w:pPr>
              <w:spacing w:after="83" w:line="360" w:lineRule="auto"/>
              <w:ind w:left="0" w:firstLine="0"/>
              <w:rPr>
                <w:szCs w:val="24"/>
              </w:rPr>
            </w:pPr>
          </w:p>
          <w:p w14:paraId="70021EE5" w14:textId="77777777" w:rsidR="003825FB" w:rsidRPr="009A14CE" w:rsidRDefault="003825FB" w:rsidP="009A14CE">
            <w:pPr>
              <w:spacing w:after="83" w:line="360" w:lineRule="auto"/>
              <w:ind w:left="0" w:firstLine="0"/>
              <w:rPr>
                <w:szCs w:val="24"/>
              </w:rPr>
            </w:pPr>
          </w:p>
          <w:p w14:paraId="1C682F87" w14:textId="77777777" w:rsidR="003825FB" w:rsidRPr="009A14CE" w:rsidRDefault="003825FB" w:rsidP="009A14CE">
            <w:pPr>
              <w:spacing w:after="83" w:line="360" w:lineRule="auto"/>
              <w:ind w:left="0" w:firstLine="0"/>
              <w:rPr>
                <w:szCs w:val="24"/>
              </w:rPr>
            </w:pPr>
          </w:p>
          <w:p w14:paraId="3535A3BF" w14:textId="77777777" w:rsidR="00EE3085" w:rsidRPr="009A14CE" w:rsidRDefault="00EE3085" w:rsidP="009A14CE">
            <w:pPr>
              <w:spacing w:after="83" w:line="360" w:lineRule="auto"/>
              <w:ind w:left="0" w:firstLine="0"/>
              <w:rPr>
                <w:szCs w:val="24"/>
              </w:rPr>
            </w:pPr>
          </w:p>
          <w:p w14:paraId="1F28CBE4" w14:textId="77777777" w:rsidR="00EE3085" w:rsidRPr="009A14CE" w:rsidRDefault="00EE3085" w:rsidP="009A14CE">
            <w:pPr>
              <w:spacing w:after="83" w:line="360" w:lineRule="auto"/>
              <w:ind w:left="0" w:firstLine="0"/>
              <w:rPr>
                <w:szCs w:val="24"/>
              </w:rPr>
            </w:pPr>
          </w:p>
          <w:p w14:paraId="527EE379" w14:textId="77777777" w:rsidR="00EE3085" w:rsidRPr="009A14CE" w:rsidRDefault="00EE3085" w:rsidP="009A14CE">
            <w:pPr>
              <w:spacing w:after="83" w:line="360" w:lineRule="auto"/>
              <w:ind w:left="0" w:firstLine="0"/>
              <w:rPr>
                <w:szCs w:val="24"/>
              </w:rPr>
            </w:pPr>
          </w:p>
          <w:p w14:paraId="6080DB49" w14:textId="77777777" w:rsidR="00EE3085" w:rsidRPr="009A14CE" w:rsidRDefault="00EE3085" w:rsidP="009A14CE">
            <w:pPr>
              <w:spacing w:after="83" w:line="360" w:lineRule="auto"/>
              <w:ind w:left="0" w:firstLine="0"/>
              <w:rPr>
                <w:szCs w:val="24"/>
              </w:rPr>
            </w:pPr>
          </w:p>
          <w:p w14:paraId="7BAB977A" w14:textId="77777777" w:rsidR="00EE3085" w:rsidRPr="009A14CE" w:rsidRDefault="00EE3085" w:rsidP="009A14CE">
            <w:pPr>
              <w:spacing w:after="83" w:line="360" w:lineRule="auto"/>
              <w:ind w:left="0" w:firstLine="0"/>
              <w:rPr>
                <w:szCs w:val="24"/>
              </w:rPr>
            </w:pPr>
          </w:p>
          <w:p w14:paraId="0A0F6CB1" w14:textId="77777777" w:rsidR="00EE3085" w:rsidRPr="009A14CE" w:rsidRDefault="00EE3085" w:rsidP="009A14CE">
            <w:pPr>
              <w:spacing w:after="83" w:line="360" w:lineRule="auto"/>
              <w:ind w:left="0" w:firstLine="0"/>
              <w:rPr>
                <w:szCs w:val="24"/>
              </w:rPr>
            </w:pPr>
          </w:p>
          <w:p w14:paraId="26D51AAF" w14:textId="77777777" w:rsidR="00EE3085" w:rsidRPr="009A14CE" w:rsidRDefault="00EE3085" w:rsidP="009A14CE">
            <w:pPr>
              <w:spacing w:after="83" w:line="360" w:lineRule="auto"/>
              <w:ind w:left="0" w:firstLine="0"/>
              <w:rPr>
                <w:szCs w:val="24"/>
              </w:rPr>
            </w:pPr>
          </w:p>
          <w:p w14:paraId="63F41D17" w14:textId="77777777" w:rsidR="003825FB" w:rsidRPr="009A14CE" w:rsidRDefault="003825FB" w:rsidP="009A14CE">
            <w:pPr>
              <w:spacing w:after="83" w:line="360" w:lineRule="auto"/>
              <w:ind w:left="0" w:firstLine="0"/>
              <w:rPr>
                <w:szCs w:val="24"/>
              </w:rPr>
            </w:pPr>
          </w:p>
          <w:p w14:paraId="270CED66" w14:textId="77777777" w:rsidR="003825FB" w:rsidRPr="009A14CE" w:rsidRDefault="003825FB" w:rsidP="009A14CE">
            <w:pPr>
              <w:spacing w:after="83" w:line="360" w:lineRule="auto"/>
              <w:ind w:left="0" w:firstLine="0"/>
              <w:rPr>
                <w:szCs w:val="24"/>
              </w:rPr>
            </w:pPr>
          </w:p>
        </w:tc>
      </w:tr>
    </w:tbl>
    <w:p w14:paraId="257375D1" w14:textId="77777777" w:rsidR="003825FB" w:rsidRPr="00601B22" w:rsidRDefault="003825FB" w:rsidP="003825FB">
      <w:pPr>
        <w:spacing w:after="83" w:line="239" w:lineRule="auto"/>
        <w:ind w:left="360" w:hanging="360"/>
        <w:rPr>
          <w:rFonts w:asciiTheme="majorHAnsi" w:hAnsiTheme="majorHAnsi" w:cstheme="majorHAnsi"/>
          <w:szCs w:val="24"/>
        </w:rPr>
      </w:pPr>
    </w:p>
    <w:tbl>
      <w:tblPr>
        <w:tblStyle w:val="TableGrid0"/>
        <w:tblW w:w="0" w:type="auto"/>
        <w:tblInd w:w="-5" w:type="dxa"/>
        <w:tblLook w:val="04A0" w:firstRow="1" w:lastRow="0" w:firstColumn="1" w:lastColumn="0" w:noHBand="0" w:noVBand="1"/>
      </w:tblPr>
      <w:tblGrid>
        <w:gridCol w:w="9021"/>
      </w:tblGrid>
      <w:tr w:rsidR="003825FB" w:rsidRPr="00601B22" w14:paraId="77C536B3" w14:textId="77777777" w:rsidTr="00305EE4">
        <w:tc>
          <w:tcPr>
            <w:tcW w:w="9021" w:type="dxa"/>
          </w:tcPr>
          <w:p w14:paraId="597BA712" w14:textId="73F535BE" w:rsidR="003825FB" w:rsidRPr="00601B22" w:rsidRDefault="003825FB"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2.2 </w:t>
            </w:r>
            <w:r w:rsidR="005E569B" w:rsidRPr="00DB42E3">
              <w:rPr>
                <w:rFonts w:asciiTheme="majorHAnsi" w:hAnsiTheme="majorHAnsi" w:cstheme="majorHAnsi"/>
                <w:b/>
                <w:bCs/>
                <w:szCs w:val="24"/>
              </w:rPr>
              <w:t>Evaluate</w:t>
            </w:r>
            <w:r w:rsidR="005E569B">
              <w:rPr>
                <w:rFonts w:asciiTheme="majorHAnsi" w:hAnsiTheme="majorHAnsi" w:cstheme="majorHAnsi"/>
                <w:szCs w:val="24"/>
              </w:rPr>
              <w:t xml:space="preserve"> </w:t>
            </w:r>
            <w:r w:rsidR="00EE3085" w:rsidRPr="00EE3085">
              <w:rPr>
                <w:rFonts w:asciiTheme="majorHAnsi" w:hAnsiTheme="majorHAnsi" w:cstheme="majorHAnsi"/>
                <w:szCs w:val="24"/>
              </w:rPr>
              <w:t>how the communication styles</w:t>
            </w:r>
            <w:r w:rsidR="00DB42E3">
              <w:rPr>
                <w:rFonts w:asciiTheme="majorHAnsi" w:hAnsiTheme="majorHAnsi" w:cstheme="majorHAnsi"/>
                <w:szCs w:val="24"/>
              </w:rPr>
              <w:t xml:space="preserve"> or </w:t>
            </w:r>
            <w:r w:rsidR="00EE3085" w:rsidRPr="00EE3085">
              <w:rPr>
                <w:rFonts w:asciiTheme="majorHAnsi" w:hAnsiTheme="majorHAnsi" w:cstheme="majorHAnsi"/>
                <w:szCs w:val="24"/>
              </w:rPr>
              <w:t xml:space="preserve">techniques analysed in 2.1 </w:t>
            </w:r>
            <w:r w:rsidR="00DB42E3">
              <w:rPr>
                <w:rFonts w:asciiTheme="majorHAnsi" w:hAnsiTheme="majorHAnsi" w:cstheme="majorHAnsi"/>
                <w:szCs w:val="24"/>
              </w:rPr>
              <w:t xml:space="preserve">could </w:t>
            </w:r>
            <w:r w:rsidR="00EE3085" w:rsidRPr="00EE3085">
              <w:rPr>
                <w:rFonts w:asciiTheme="majorHAnsi" w:hAnsiTheme="majorHAnsi" w:cstheme="majorHAnsi"/>
                <w:szCs w:val="24"/>
              </w:rPr>
              <w:t xml:space="preserve">impact on </w:t>
            </w:r>
            <w:r w:rsidR="00DB42E3">
              <w:rPr>
                <w:rFonts w:asciiTheme="majorHAnsi" w:hAnsiTheme="majorHAnsi" w:cstheme="majorHAnsi"/>
                <w:szCs w:val="24"/>
              </w:rPr>
              <w:t xml:space="preserve">the </w:t>
            </w:r>
            <w:r w:rsidR="00EE3085" w:rsidRPr="00EE3085">
              <w:rPr>
                <w:rFonts w:asciiTheme="majorHAnsi" w:hAnsiTheme="majorHAnsi" w:cstheme="majorHAnsi"/>
                <w:szCs w:val="24"/>
              </w:rPr>
              <w:t>therapeutic relationship</w:t>
            </w:r>
            <w:r w:rsidR="00EE3085">
              <w:rPr>
                <w:rFonts w:asciiTheme="majorHAnsi" w:hAnsiTheme="majorHAnsi" w:cstheme="majorHAnsi"/>
                <w:szCs w:val="24"/>
              </w:rPr>
              <w:t xml:space="preserve"> with your case study. </w:t>
            </w:r>
            <w:r w:rsidR="00DB42E3">
              <w:rPr>
                <w:rFonts w:asciiTheme="majorHAnsi" w:hAnsiTheme="majorHAnsi" w:cstheme="majorHAnsi"/>
                <w:szCs w:val="24"/>
              </w:rPr>
              <w:t>Consider potential benefits and contraindication of both</w:t>
            </w:r>
            <w:r w:rsidR="00A37DAE">
              <w:rPr>
                <w:rFonts w:asciiTheme="majorHAnsi" w:hAnsiTheme="majorHAnsi" w:cstheme="majorHAnsi"/>
                <w:szCs w:val="24"/>
              </w:rPr>
              <w:t xml:space="preserve"> (2.2). </w:t>
            </w:r>
          </w:p>
        </w:tc>
      </w:tr>
      <w:tr w:rsidR="003825FB" w:rsidRPr="00601B22" w14:paraId="47561C67" w14:textId="77777777" w:rsidTr="00305EE4">
        <w:tc>
          <w:tcPr>
            <w:tcW w:w="9021" w:type="dxa"/>
          </w:tcPr>
          <w:p w14:paraId="2FCC4A80" w14:textId="66496E1F" w:rsidR="00C21448" w:rsidRPr="00706357" w:rsidRDefault="00C21448" w:rsidP="00E929F4">
            <w:pPr>
              <w:spacing w:after="0" w:line="360" w:lineRule="auto"/>
              <w:ind w:left="0" w:firstLine="0"/>
              <w:rPr>
                <w:color w:val="FF0000"/>
                <w:kern w:val="0"/>
                <w:szCs w:val="24"/>
                <w14:ligatures w14:val="none"/>
              </w:rPr>
            </w:pPr>
            <w:r w:rsidRPr="00C21448">
              <w:rPr>
                <w:color w:val="auto"/>
                <w:kern w:val="0"/>
                <w:szCs w:val="24"/>
                <w14:ligatures w14:val="none"/>
              </w:rPr>
              <w:t>Active listening offers several important benefits within therapeutic practice, particularly in rehabilitation settings. It helps build trust and rapport by showing patients that their thoughts and feelings are valued, which can encourage openness and improve the accuracy of information shared. This enables more person</w:t>
            </w:r>
            <w:r w:rsidRPr="00C21448">
              <w:rPr>
                <w:color w:val="auto"/>
                <w:kern w:val="0"/>
                <w:szCs w:val="24"/>
                <w14:ligatures w14:val="none"/>
              </w:rPr>
              <w:noBreakHyphen/>
              <w:t xml:space="preserve">centred care and can increase motivation, as patients feel understood and supported. Active listening also strengthens the therapeutic </w:t>
            </w:r>
            <w:r w:rsidR="00AE4660">
              <w:rPr>
                <w:color w:val="auto"/>
                <w:kern w:val="0"/>
                <w:szCs w:val="24"/>
                <w14:ligatures w14:val="none"/>
              </w:rPr>
              <w:t>relationship</w:t>
            </w:r>
            <w:r w:rsidRPr="00C21448">
              <w:rPr>
                <w:color w:val="auto"/>
                <w:kern w:val="0"/>
                <w:szCs w:val="24"/>
                <w14:ligatures w14:val="none"/>
              </w:rPr>
              <w:t xml:space="preserve"> and can reduce anxiety by validating the patient’s emotional experience. However, there are also limitations to consider. Active listening can be time</w:t>
            </w:r>
            <w:r w:rsidRPr="00C21448">
              <w:rPr>
                <w:color w:val="auto"/>
                <w:kern w:val="0"/>
                <w:szCs w:val="24"/>
                <w14:ligatures w14:val="none"/>
              </w:rPr>
              <w:noBreakHyphen/>
              <w:t>consuming in fast</w:t>
            </w:r>
            <w:r w:rsidRPr="00C21448">
              <w:rPr>
                <w:color w:val="auto"/>
                <w:kern w:val="0"/>
                <w:szCs w:val="24"/>
                <w14:ligatures w14:val="none"/>
              </w:rPr>
              <w:noBreakHyphen/>
              <w:t>paced clinical environments, and patients</w:t>
            </w:r>
            <w:r w:rsidR="00FF51D1">
              <w:rPr>
                <w:color w:val="auto"/>
                <w:kern w:val="0"/>
                <w:szCs w:val="24"/>
                <w14:ligatures w14:val="none"/>
              </w:rPr>
              <w:t xml:space="preserve"> who have</w:t>
            </w:r>
            <w:r w:rsidRPr="00C21448">
              <w:rPr>
                <w:color w:val="auto"/>
                <w:kern w:val="0"/>
                <w:szCs w:val="24"/>
                <w14:ligatures w14:val="none"/>
              </w:rPr>
              <w:t xml:space="preserve"> emotional distress may find reflective conversation overwhelming or difficult to process. It can also place emotional demands on the therapist, potentially contributing to compassion fatigue if boundaries are not maintained. Additionally, misinterpretation of non</w:t>
            </w:r>
            <w:r w:rsidRPr="00C21448">
              <w:rPr>
                <w:color w:val="auto"/>
                <w:kern w:val="0"/>
                <w:szCs w:val="24"/>
                <w14:ligatures w14:val="none"/>
              </w:rPr>
              <w:noBreakHyphen/>
              <w:t>verbal cues may lead to misunderstanding, particularly in patients with neurological deficits</w:t>
            </w:r>
            <w:r w:rsidR="00F4312F">
              <w:rPr>
                <w:color w:val="auto"/>
                <w:kern w:val="0"/>
                <w:szCs w:val="24"/>
                <w14:ligatures w14:val="none"/>
              </w:rPr>
              <w:t xml:space="preserve"> which </w:t>
            </w:r>
            <w:r w:rsidR="0084227E">
              <w:rPr>
                <w:color w:val="auto"/>
                <w:kern w:val="0"/>
                <w:szCs w:val="24"/>
                <w14:ligatures w14:val="none"/>
              </w:rPr>
              <w:t>can complicate the listening process (Stroke association, 2025)</w:t>
            </w:r>
            <w:r w:rsidRPr="00C21448">
              <w:rPr>
                <w:color w:val="auto"/>
                <w:kern w:val="0"/>
                <w:szCs w:val="24"/>
                <w14:ligatures w14:val="none"/>
              </w:rPr>
              <w:t>. Overall, while active listening is a highly valuable communication technique, it must be adapted sensitively and used alongside appropriate professional boundaries.</w:t>
            </w:r>
            <w:r w:rsidR="00706357">
              <w:rPr>
                <w:color w:val="auto"/>
                <w:kern w:val="0"/>
                <w:szCs w:val="24"/>
                <w14:ligatures w14:val="none"/>
              </w:rPr>
              <w:t xml:space="preserve"> </w:t>
            </w:r>
          </w:p>
          <w:p w14:paraId="5F5F56B2" w14:textId="77777777" w:rsidR="003825FB" w:rsidRPr="00E929F4" w:rsidRDefault="003825FB" w:rsidP="00E929F4">
            <w:pPr>
              <w:spacing w:after="83" w:line="360" w:lineRule="auto"/>
              <w:ind w:left="0" w:firstLine="0"/>
              <w:rPr>
                <w:szCs w:val="24"/>
              </w:rPr>
            </w:pPr>
          </w:p>
          <w:p w14:paraId="5C820FB3" w14:textId="7C371A9A" w:rsidR="00EE3085" w:rsidRDefault="00E929F4" w:rsidP="00A5157A">
            <w:pPr>
              <w:spacing w:after="0" w:line="360" w:lineRule="auto"/>
              <w:ind w:left="0" w:firstLine="0"/>
              <w:rPr>
                <w:color w:val="auto"/>
                <w:kern w:val="0"/>
                <w:szCs w:val="24"/>
                <w14:ligatures w14:val="none"/>
              </w:rPr>
            </w:pPr>
            <w:r w:rsidRPr="00E929F4">
              <w:rPr>
                <w:color w:val="auto"/>
                <w:kern w:val="0"/>
                <w:szCs w:val="24"/>
                <w14:ligatures w14:val="none"/>
              </w:rPr>
              <w:t>Clear communication offers significant benefits within therapeutic relationships, particularly by enhancing patient understanding, safety and engagement. When information is explained in simple, accessible language, patients are more likely to comprehend instructions, participate fully in their rehabilitation, and feel confident in what is being asked of them. This supports person</w:t>
            </w:r>
            <w:r w:rsidRPr="00E929F4">
              <w:rPr>
                <w:color w:val="auto"/>
                <w:kern w:val="0"/>
                <w:szCs w:val="24"/>
                <w14:ligatures w14:val="none"/>
              </w:rPr>
              <w:noBreakHyphen/>
              <w:t>centred care and reduces anxiety, as patients feel respected and included in decision</w:t>
            </w:r>
            <w:r w:rsidRPr="00E929F4">
              <w:rPr>
                <w:color w:val="auto"/>
                <w:kern w:val="0"/>
                <w:szCs w:val="24"/>
                <w14:ligatures w14:val="none"/>
              </w:rPr>
              <w:noBreakHyphen/>
              <w:t>making. Clear communication also helps prevent misunderstandings or errors, which is especially important when giving safety</w:t>
            </w:r>
            <w:r w:rsidRPr="00E929F4">
              <w:rPr>
                <w:color w:val="auto"/>
                <w:kern w:val="0"/>
                <w:szCs w:val="24"/>
                <w14:ligatures w14:val="none"/>
              </w:rPr>
              <w:noBreakHyphen/>
              <w:t>critical instructions during mobility</w:t>
            </w:r>
            <w:r w:rsidR="00B04C6D">
              <w:rPr>
                <w:color w:val="auto"/>
                <w:kern w:val="0"/>
                <w:szCs w:val="24"/>
                <w14:ligatures w14:val="none"/>
              </w:rPr>
              <w:t xml:space="preserve"> practice</w:t>
            </w:r>
            <w:r w:rsidRPr="00E929F4">
              <w:rPr>
                <w:color w:val="auto"/>
                <w:kern w:val="0"/>
                <w:szCs w:val="24"/>
                <w14:ligatures w14:val="none"/>
              </w:rPr>
              <w:t xml:space="preserve"> or </w:t>
            </w:r>
            <w:r w:rsidR="00B04C6D">
              <w:rPr>
                <w:color w:val="auto"/>
                <w:kern w:val="0"/>
                <w:szCs w:val="24"/>
                <w14:ligatures w14:val="none"/>
              </w:rPr>
              <w:t xml:space="preserve">upper limb </w:t>
            </w:r>
            <w:r w:rsidRPr="00E929F4">
              <w:rPr>
                <w:color w:val="auto"/>
                <w:kern w:val="0"/>
                <w:szCs w:val="24"/>
                <w14:ligatures w14:val="none"/>
              </w:rPr>
              <w:t xml:space="preserve">exercise. However, there are also drawbacks to consider. Clear communication can become overly simplified if not used </w:t>
            </w:r>
            <w:r w:rsidR="009B5349">
              <w:rPr>
                <w:color w:val="auto"/>
                <w:kern w:val="0"/>
                <w:szCs w:val="24"/>
                <w14:ligatures w14:val="none"/>
              </w:rPr>
              <w:t>appropriately</w:t>
            </w:r>
            <w:r w:rsidRPr="00E929F4">
              <w:rPr>
                <w:color w:val="auto"/>
                <w:kern w:val="0"/>
                <w:szCs w:val="24"/>
                <w14:ligatures w14:val="none"/>
              </w:rPr>
              <w:t>, potentially leading to patients feeling patronised or talked down to. Additionally, patients with cognitive fatigue may still struggle, even with simplified language, which can lead to frustration or disengagement.</w:t>
            </w:r>
            <w:r w:rsidR="002527A4">
              <w:rPr>
                <w:color w:val="auto"/>
                <w:kern w:val="0"/>
                <w:szCs w:val="24"/>
                <w14:ligatures w14:val="none"/>
              </w:rPr>
              <w:t xml:space="preserve"> Evidence shows that patients with</w:t>
            </w:r>
            <w:r w:rsidR="00D65486">
              <w:rPr>
                <w:color w:val="auto"/>
                <w:kern w:val="0"/>
                <w:szCs w:val="24"/>
                <w14:ligatures w14:val="none"/>
              </w:rPr>
              <w:t xml:space="preserve"> cognitive fatigue</w:t>
            </w:r>
            <w:r w:rsidR="005B4178">
              <w:rPr>
                <w:color w:val="auto"/>
                <w:kern w:val="0"/>
                <w:szCs w:val="24"/>
                <w14:ligatures w14:val="none"/>
              </w:rPr>
              <w:t xml:space="preserve"> can cause physical inactivity</w:t>
            </w:r>
            <w:r w:rsidR="006D1E42">
              <w:rPr>
                <w:color w:val="auto"/>
                <w:kern w:val="0"/>
                <w:szCs w:val="24"/>
                <w14:ligatures w14:val="none"/>
              </w:rPr>
              <w:t xml:space="preserve"> (</w:t>
            </w:r>
            <w:r w:rsidR="00D6149A">
              <w:rPr>
                <w:color w:val="auto"/>
                <w:kern w:val="0"/>
                <w:szCs w:val="24"/>
                <w14:ligatures w14:val="none"/>
              </w:rPr>
              <w:t xml:space="preserve">Mead, </w:t>
            </w:r>
            <w:proofErr w:type="spellStart"/>
            <w:r w:rsidR="00D6149A">
              <w:rPr>
                <w:color w:val="auto"/>
                <w:kern w:val="0"/>
                <w:szCs w:val="24"/>
                <w14:ligatures w14:val="none"/>
              </w:rPr>
              <w:t>etal</w:t>
            </w:r>
            <w:proofErr w:type="spellEnd"/>
            <w:r w:rsidR="00D6149A">
              <w:rPr>
                <w:color w:val="auto"/>
                <w:kern w:val="0"/>
                <w:szCs w:val="24"/>
                <w14:ligatures w14:val="none"/>
              </w:rPr>
              <w:t>, 2022). T</w:t>
            </w:r>
            <w:r w:rsidR="003375C6">
              <w:rPr>
                <w:color w:val="auto"/>
                <w:kern w:val="0"/>
                <w:szCs w:val="24"/>
                <w14:ligatures w14:val="none"/>
              </w:rPr>
              <w:t xml:space="preserve">herefore, if </w:t>
            </w:r>
            <w:r w:rsidR="00D6149A">
              <w:rPr>
                <w:color w:val="auto"/>
                <w:kern w:val="0"/>
                <w:szCs w:val="24"/>
                <w14:ligatures w14:val="none"/>
              </w:rPr>
              <w:t xml:space="preserve">the </w:t>
            </w:r>
            <w:r w:rsidR="003375C6">
              <w:rPr>
                <w:color w:val="auto"/>
                <w:kern w:val="0"/>
                <w:szCs w:val="24"/>
                <w14:ligatures w14:val="none"/>
              </w:rPr>
              <w:t xml:space="preserve">patient experiences this, </w:t>
            </w:r>
            <w:r w:rsidR="00EB5C0C">
              <w:rPr>
                <w:color w:val="auto"/>
                <w:kern w:val="0"/>
                <w:szCs w:val="24"/>
                <w14:ligatures w14:val="none"/>
              </w:rPr>
              <w:t xml:space="preserve">it </w:t>
            </w:r>
            <w:r w:rsidR="003375C6">
              <w:rPr>
                <w:color w:val="auto"/>
                <w:kern w:val="0"/>
                <w:szCs w:val="24"/>
                <w14:ligatures w14:val="none"/>
              </w:rPr>
              <w:t>may limit them from engaging in their rehabilitation</w:t>
            </w:r>
            <w:r w:rsidR="00D6149A">
              <w:rPr>
                <w:color w:val="auto"/>
                <w:kern w:val="0"/>
                <w:szCs w:val="24"/>
                <w14:ligatures w14:val="none"/>
              </w:rPr>
              <w:t xml:space="preserve">. </w:t>
            </w:r>
            <w:r w:rsidRPr="00E929F4">
              <w:rPr>
                <w:color w:val="auto"/>
                <w:kern w:val="0"/>
                <w:szCs w:val="24"/>
                <w14:ligatures w14:val="none"/>
              </w:rPr>
              <w:t>Time pressures in clinical environments may also limit the ability to give clear, paced explanations or check understanding effectively.</w:t>
            </w:r>
            <w:r w:rsidR="006A26A2">
              <w:rPr>
                <w:color w:val="auto"/>
                <w:kern w:val="0"/>
                <w:szCs w:val="24"/>
                <w14:ligatures w14:val="none"/>
              </w:rPr>
              <w:t xml:space="preserve"> I</w:t>
            </w:r>
            <w:r w:rsidRPr="00E929F4">
              <w:rPr>
                <w:color w:val="auto"/>
                <w:kern w:val="0"/>
                <w:szCs w:val="24"/>
                <w14:ligatures w14:val="none"/>
              </w:rPr>
              <w:t xml:space="preserve">f communication is too direct, it may be perceived as abrupt by some patients depending on their </w:t>
            </w:r>
            <w:r w:rsidR="006A26A2">
              <w:rPr>
                <w:color w:val="auto"/>
                <w:kern w:val="0"/>
                <w:szCs w:val="24"/>
                <w14:ligatures w14:val="none"/>
              </w:rPr>
              <w:t>personality</w:t>
            </w:r>
            <w:r w:rsidRPr="00E929F4">
              <w:rPr>
                <w:color w:val="auto"/>
                <w:kern w:val="0"/>
                <w:szCs w:val="24"/>
                <w14:ligatures w14:val="none"/>
              </w:rPr>
              <w:t xml:space="preserve"> or emotional state. Overall, while clear communication is essential for safe and effective practice, it must be adapted to the individual’s needs and delivered with empathy to avoid unintended negative effects.</w:t>
            </w:r>
          </w:p>
          <w:p w14:paraId="2F481E2B" w14:textId="77777777" w:rsidR="00A5157A" w:rsidRDefault="00A5157A" w:rsidP="00A5157A">
            <w:pPr>
              <w:spacing w:after="0" w:line="360" w:lineRule="auto"/>
              <w:ind w:left="0" w:firstLine="0"/>
              <w:rPr>
                <w:szCs w:val="24"/>
              </w:rPr>
            </w:pPr>
          </w:p>
          <w:p w14:paraId="0AC0F34E" w14:textId="77777777" w:rsidR="00A5157A" w:rsidRDefault="00A5157A" w:rsidP="00A5157A">
            <w:pPr>
              <w:spacing w:after="0" w:line="360" w:lineRule="auto"/>
              <w:ind w:left="0" w:firstLine="0"/>
              <w:rPr>
                <w:szCs w:val="24"/>
              </w:rPr>
            </w:pPr>
          </w:p>
          <w:p w14:paraId="45B0A770" w14:textId="77777777" w:rsidR="00A5157A" w:rsidRDefault="00A5157A" w:rsidP="00A5157A">
            <w:pPr>
              <w:spacing w:after="0" w:line="360" w:lineRule="auto"/>
              <w:ind w:left="0" w:firstLine="0"/>
              <w:rPr>
                <w:szCs w:val="24"/>
              </w:rPr>
            </w:pPr>
          </w:p>
          <w:p w14:paraId="1836B6F9" w14:textId="77777777" w:rsidR="00A5157A" w:rsidRDefault="00A5157A" w:rsidP="00A5157A">
            <w:pPr>
              <w:spacing w:after="0" w:line="360" w:lineRule="auto"/>
              <w:ind w:left="0" w:firstLine="0"/>
              <w:rPr>
                <w:szCs w:val="24"/>
              </w:rPr>
            </w:pPr>
          </w:p>
          <w:p w14:paraId="1E64EE5B" w14:textId="77777777" w:rsidR="00A5157A" w:rsidRDefault="00A5157A" w:rsidP="00A5157A">
            <w:pPr>
              <w:spacing w:after="0" w:line="360" w:lineRule="auto"/>
              <w:ind w:left="0" w:firstLine="0"/>
              <w:rPr>
                <w:szCs w:val="24"/>
              </w:rPr>
            </w:pPr>
          </w:p>
          <w:p w14:paraId="5062AA52" w14:textId="77777777" w:rsidR="00A5157A" w:rsidRDefault="00A5157A" w:rsidP="00A5157A">
            <w:pPr>
              <w:spacing w:after="0" w:line="360" w:lineRule="auto"/>
              <w:ind w:left="0" w:firstLine="0"/>
              <w:rPr>
                <w:szCs w:val="24"/>
              </w:rPr>
            </w:pPr>
          </w:p>
          <w:p w14:paraId="780233B6" w14:textId="77777777" w:rsidR="00A5157A" w:rsidRDefault="00A5157A" w:rsidP="00A5157A">
            <w:pPr>
              <w:spacing w:after="0" w:line="360" w:lineRule="auto"/>
              <w:ind w:left="0" w:firstLine="0"/>
              <w:rPr>
                <w:rFonts w:asciiTheme="majorHAnsi" w:hAnsiTheme="majorHAnsi" w:cstheme="majorHAnsi"/>
                <w:szCs w:val="24"/>
              </w:rPr>
            </w:pPr>
          </w:p>
          <w:p w14:paraId="3910429E" w14:textId="77777777" w:rsidR="00EE3085" w:rsidRDefault="00EE3085" w:rsidP="00305EE4">
            <w:pPr>
              <w:spacing w:after="83" w:line="239" w:lineRule="auto"/>
              <w:ind w:left="0" w:firstLine="0"/>
              <w:rPr>
                <w:rFonts w:asciiTheme="majorHAnsi" w:hAnsiTheme="majorHAnsi" w:cstheme="majorHAnsi"/>
                <w:szCs w:val="24"/>
              </w:rPr>
            </w:pPr>
          </w:p>
          <w:p w14:paraId="6D4AD0B4" w14:textId="77777777" w:rsidR="00EE3085" w:rsidRDefault="00EE3085" w:rsidP="00305EE4">
            <w:pPr>
              <w:spacing w:after="83" w:line="239" w:lineRule="auto"/>
              <w:ind w:left="0" w:firstLine="0"/>
              <w:rPr>
                <w:rFonts w:asciiTheme="majorHAnsi" w:hAnsiTheme="majorHAnsi" w:cstheme="majorHAnsi"/>
                <w:szCs w:val="24"/>
              </w:rPr>
            </w:pPr>
          </w:p>
          <w:p w14:paraId="21CA0B1B" w14:textId="77777777" w:rsidR="00EE3085" w:rsidRDefault="00EE3085" w:rsidP="00305EE4">
            <w:pPr>
              <w:spacing w:after="83" w:line="239" w:lineRule="auto"/>
              <w:ind w:left="0" w:firstLine="0"/>
              <w:rPr>
                <w:rFonts w:asciiTheme="majorHAnsi" w:hAnsiTheme="majorHAnsi" w:cstheme="majorHAnsi"/>
                <w:szCs w:val="24"/>
              </w:rPr>
            </w:pPr>
          </w:p>
          <w:p w14:paraId="5470DADF" w14:textId="77777777" w:rsidR="00EE3085" w:rsidRDefault="00EE3085" w:rsidP="00305EE4">
            <w:pPr>
              <w:spacing w:after="83" w:line="239" w:lineRule="auto"/>
              <w:ind w:left="0" w:firstLine="0"/>
              <w:rPr>
                <w:rFonts w:asciiTheme="majorHAnsi" w:hAnsiTheme="majorHAnsi" w:cstheme="majorHAnsi"/>
                <w:szCs w:val="24"/>
              </w:rPr>
            </w:pPr>
          </w:p>
          <w:p w14:paraId="678DD5F6" w14:textId="77777777" w:rsidR="003825FB" w:rsidRPr="00601B22" w:rsidRDefault="003825FB" w:rsidP="00305EE4">
            <w:pPr>
              <w:spacing w:after="83" w:line="239" w:lineRule="auto"/>
              <w:ind w:left="0" w:firstLine="0"/>
              <w:rPr>
                <w:rFonts w:asciiTheme="majorHAnsi" w:hAnsiTheme="majorHAnsi" w:cstheme="majorHAnsi"/>
                <w:szCs w:val="24"/>
              </w:rPr>
            </w:pPr>
          </w:p>
        </w:tc>
      </w:tr>
    </w:tbl>
    <w:p w14:paraId="6AA4F86B" w14:textId="41451687" w:rsidR="003825FB" w:rsidRPr="00601B22" w:rsidRDefault="003825FB" w:rsidP="003825FB">
      <w:pPr>
        <w:ind w:left="0" w:firstLine="0"/>
        <w:rPr>
          <w:rFonts w:asciiTheme="majorHAnsi" w:hAnsiTheme="majorHAnsi" w:cstheme="majorHAnsi"/>
          <w:szCs w:val="24"/>
        </w:rPr>
      </w:pPr>
      <w:r w:rsidRPr="00601B22">
        <w:rPr>
          <w:rFonts w:asciiTheme="majorHAnsi" w:hAnsiTheme="majorHAnsi" w:cstheme="majorHAnsi"/>
          <w:szCs w:val="24"/>
        </w:rPr>
        <w:lastRenderedPageBreak/>
        <w:t xml:space="preserve">                               </w:t>
      </w:r>
    </w:p>
    <w:p w14:paraId="55DB1B74" w14:textId="77777777" w:rsidR="003825FB" w:rsidRDefault="003825FB" w:rsidP="003825FB">
      <w:pPr>
        <w:ind w:left="0" w:firstLine="0"/>
        <w:rPr>
          <w:rFonts w:asciiTheme="majorHAnsi" w:hAnsiTheme="majorHAnsi" w:cstheme="majorHAnsi"/>
          <w:b/>
          <w:bCs/>
          <w:szCs w:val="24"/>
        </w:rPr>
      </w:pPr>
    </w:p>
    <w:p w14:paraId="7A3CD2F5" w14:textId="77777777" w:rsidR="00DB42E3" w:rsidRDefault="00DB42E3" w:rsidP="00EE3085">
      <w:pPr>
        <w:spacing w:after="0" w:line="240" w:lineRule="auto"/>
        <w:ind w:left="0" w:firstLine="0"/>
        <w:rPr>
          <w:rFonts w:asciiTheme="majorHAnsi" w:hAnsiTheme="majorHAnsi" w:cstheme="majorHAnsi"/>
          <w:b/>
          <w:bCs/>
          <w:szCs w:val="24"/>
        </w:rPr>
      </w:pPr>
    </w:p>
    <w:p w14:paraId="5839ED3B" w14:textId="2BB92E95" w:rsidR="00EE3085" w:rsidRPr="00EE3085" w:rsidRDefault="003825FB" w:rsidP="00EE3085">
      <w:pPr>
        <w:spacing w:after="0" w:line="240" w:lineRule="auto"/>
        <w:ind w:left="0" w:firstLine="0"/>
        <w:rPr>
          <w:rFonts w:ascii="Arial" w:hAnsi="Arial" w:cs="Arial"/>
          <w:color w:val="5F5F61"/>
          <w:kern w:val="0"/>
          <w:sz w:val="23"/>
          <w:szCs w:val="23"/>
          <w14:ligatures w14:val="none"/>
        </w:rPr>
      </w:pPr>
      <w:r w:rsidRPr="00062104">
        <w:rPr>
          <w:rFonts w:asciiTheme="majorHAnsi" w:hAnsiTheme="majorHAnsi" w:cstheme="majorHAnsi"/>
          <w:b/>
          <w:bCs/>
          <w:szCs w:val="24"/>
        </w:rPr>
        <w:t xml:space="preserve">Task Three: </w:t>
      </w:r>
      <w:r w:rsidR="00EE3085" w:rsidRPr="00B92C06">
        <w:rPr>
          <w:rFonts w:ascii="Arial" w:hAnsi="Arial" w:cs="Arial"/>
          <w:color w:val="auto"/>
          <w:kern w:val="0"/>
          <w:sz w:val="23"/>
          <w:szCs w:val="23"/>
          <w14:ligatures w14:val="none"/>
        </w:rPr>
        <w:t>Understand how inter and intrapersonal skills can affect therapeutic interventions</w:t>
      </w:r>
      <w:r w:rsidR="00B92C06">
        <w:rPr>
          <w:rFonts w:ascii="Arial" w:hAnsi="Arial" w:cs="Arial"/>
          <w:color w:val="auto"/>
          <w:kern w:val="0"/>
          <w:sz w:val="23"/>
          <w:szCs w:val="23"/>
          <w14:ligatures w14:val="none"/>
        </w:rPr>
        <w:t xml:space="preserve"> </w:t>
      </w:r>
      <w:r w:rsidR="00B92C06">
        <w:rPr>
          <w:rFonts w:asciiTheme="majorHAnsi" w:hAnsiTheme="majorHAnsi" w:cstheme="majorHAnsi"/>
          <w:color w:val="auto"/>
          <w:szCs w:val="24"/>
        </w:rPr>
        <w:t xml:space="preserve">(minimum of </w:t>
      </w:r>
      <w:r w:rsidR="00B92C06" w:rsidRPr="00B92C06">
        <w:rPr>
          <w:rFonts w:asciiTheme="majorHAnsi" w:hAnsiTheme="majorHAnsi" w:cstheme="majorHAnsi"/>
          <w:color w:val="auto"/>
          <w:szCs w:val="24"/>
        </w:rPr>
        <w:t>one citation</w:t>
      </w:r>
      <w:r w:rsidR="000E44AD">
        <w:rPr>
          <w:rFonts w:asciiTheme="majorHAnsi" w:hAnsiTheme="majorHAnsi" w:cstheme="majorHAnsi"/>
          <w:color w:val="auto"/>
          <w:szCs w:val="24"/>
        </w:rPr>
        <w:t xml:space="preserve"> within this task</w:t>
      </w:r>
      <w:r w:rsidR="00B92C06">
        <w:rPr>
          <w:rFonts w:asciiTheme="majorHAnsi" w:hAnsiTheme="majorHAnsi" w:cstheme="majorHAnsi"/>
          <w:color w:val="auto"/>
          <w:szCs w:val="24"/>
        </w:rPr>
        <w:t>)</w:t>
      </w:r>
      <w:r w:rsidR="00B92C06" w:rsidRPr="00117534">
        <w:rPr>
          <w:rFonts w:asciiTheme="majorHAnsi" w:hAnsiTheme="majorHAnsi" w:cstheme="majorHAnsi"/>
          <w:color w:val="auto"/>
          <w:szCs w:val="24"/>
        </w:rPr>
        <w:t>.</w:t>
      </w:r>
    </w:p>
    <w:p w14:paraId="6549DB88" w14:textId="77777777" w:rsidR="003825FB" w:rsidRPr="00062104" w:rsidRDefault="003825FB" w:rsidP="003825FB">
      <w:pPr>
        <w:rPr>
          <w:rFonts w:asciiTheme="majorHAnsi" w:hAnsiTheme="majorHAnsi" w:cstheme="majorHAnsi"/>
          <w:b/>
          <w:bCs/>
          <w:szCs w:val="24"/>
        </w:rPr>
      </w:pPr>
      <w:r w:rsidRPr="00062104">
        <w:rPr>
          <w:rFonts w:asciiTheme="majorHAnsi" w:hAnsiTheme="majorHAnsi" w:cstheme="majorHAnsi"/>
          <w:b/>
          <w:bCs/>
          <w:szCs w:val="24"/>
        </w:rPr>
        <w:t xml:space="preserve">                                      </w:t>
      </w:r>
    </w:p>
    <w:tbl>
      <w:tblPr>
        <w:tblStyle w:val="TableGrid0"/>
        <w:tblW w:w="0" w:type="auto"/>
        <w:tblInd w:w="55" w:type="dxa"/>
        <w:tblLook w:val="04A0" w:firstRow="1" w:lastRow="0" w:firstColumn="1" w:lastColumn="0" w:noHBand="0" w:noVBand="1"/>
      </w:tblPr>
      <w:tblGrid>
        <w:gridCol w:w="8961"/>
      </w:tblGrid>
      <w:tr w:rsidR="003825FB" w:rsidRPr="00601B22" w14:paraId="5CE36784" w14:textId="77777777" w:rsidTr="00305EE4">
        <w:tc>
          <w:tcPr>
            <w:tcW w:w="9016" w:type="dxa"/>
          </w:tcPr>
          <w:p w14:paraId="5D77ED9C" w14:textId="041978ED" w:rsidR="003825FB" w:rsidRPr="00601B22" w:rsidRDefault="003825FB" w:rsidP="00305EE4">
            <w:pPr>
              <w:ind w:left="0" w:firstLine="0"/>
              <w:rPr>
                <w:rFonts w:asciiTheme="majorHAnsi" w:hAnsiTheme="majorHAnsi" w:cstheme="majorHAnsi"/>
                <w:szCs w:val="24"/>
              </w:rPr>
            </w:pPr>
            <w:r>
              <w:rPr>
                <w:rFonts w:asciiTheme="majorHAnsi" w:hAnsiTheme="majorHAnsi" w:cstheme="majorHAnsi"/>
                <w:szCs w:val="24"/>
              </w:rPr>
              <w:t>3.1</w:t>
            </w:r>
            <w:r w:rsidR="00EE3085">
              <w:rPr>
                <w:rFonts w:asciiTheme="majorHAnsi" w:hAnsiTheme="majorHAnsi" w:cstheme="majorHAnsi"/>
                <w:szCs w:val="24"/>
              </w:rPr>
              <w:t xml:space="preserve"> </w:t>
            </w:r>
            <w:r w:rsidR="00EE3085" w:rsidRPr="00DB42E3">
              <w:rPr>
                <w:rFonts w:asciiTheme="majorHAnsi" w:hAnsiTheme="majorHAnsi" w:cstheme="majorHAnsi"/>
                <w:b/>
                <w:bCs/>
                <w:szCs w:val="24"/>
              </w:rPr>
              <w:t>Critically evaluate</w:t>
            </w:r>
            <w:r w:rsidR="00EE3085" w:rsidRPr="00EE3085">
              <w:rPr>
                <w:rFonts w:asciiTheme="majorHAnsi" w:hAnsiTheme="majorHAnsi" w:cstheme="majorHAnsi"/>
                <w:szCs w:val="24"/>
              </w:rPr>
              <w:t xml:space="preserve"> how inter and intrapersonal skills </w:t>
            </w:r>
            <w:r w:rsidR="00DB42E3">
              <w:rPr>
                <w:rFonts w:asciiTheme="majorHAnsi" w:hAnsiTheme="majorHAnsi" w:cstheme="majorHAnsi"/>
                <w:szCs w:val="24"/>
              </w:rPr>
              <w:t>could</w:t>
            </w:r>
            <w:r w:rsidR="00EE3085" w:rsidRPr="00EE3085">
              <w:rPr>
                <w:rFonts w:asciiTheme="majorHAnsi" w:hAnsiTheme="majorHAnsi" w:cstheme="majorHAnsi"/>
                <w:szCs w:val="24"/>
              </w:rPr>
              <w:t xml:space="preserve"> enhanc</w:t>
            </w:r>
            <w:r w:rsidR="00DB42E3">
              <w:rPr>
                <w:rFonts w:asciiTheme="majorHAnsi" w:hAnsiTheme="majorHAnsi" w:cstheme="majorHAnsi"/>
                <w:szCs w:val="24"/>
              </w:rPr>
              <w:t>e</w:t>
            </w:r>
            <w:r w:rsidR="00EE3085" w:rsidRPr="00EE3085">
              <w:rPr>
                <w:rFonts w:asciiTheme="majorHAnsi" w:hAnsiTheme="majorHAnsi" w:cstheme="majorHAnsi"/>
                <w:szCs w:val="24"/>
              </w:rPr>
              <w:t xml:space="preserve"> or detract from achieving an effective therapeutic intervention</w:t>
            </w:r>
            <w:r w:rsidR="00EE3085">
              <w:rPr>
                <w:rFonts w:asciiTheme="majorHAnsi" w:hAnsiTheme="majorHAnsi" w:cstheme="majorHAnsi"/>
                <w:szCs w:val="24"/>
              </w:rPr>
              <w:t xml:space="preserve"> </w:t>
            </w:r>
            <w:r w:rsidR="00DB42E3">
              <w:rPr>
                <w:rFonts w:asciiTheme="majorHAnsi" w:hAnsiTheme="majorHAnsi" w:cstheme="majorHAnsi"/>
                <w:szCs w:val="24"/>
              </w:rPr>
              <w:t xml:space="preserve">with your case study patient </w:t>
            </w:r>
            <w:r w:rsidR="00EE3085">
              <w:rPr>
                <w:rFonts w:asciiTheme="majorHAnsi" w:hAnsiTheme="majorHAnsi" w:cstheme="majorHAnsi"/>
                <w:szCs w:val="24"/>
              </w:rPr>
              <w:t>(5.1)</w:t>
            </w:r>
          </w:p>
        </w:tc>
      </w:tr>
      <w:tr w:rsidR="003825FB" w:rsidRPr="00601B22" w14:paraId="1539697C" w14:textId="77777777" w:rsidTr="00305EE4">
        <w:tc>
          <w:tcPr>
            <w:tcW w:w="9016" w:type="dxa"/>
          </w:tcPr>
          <w:p w14:paraId="6CE49AC4" w14:textId="77777777" w:rsidR="003F1F52" w:rsidRDefault="00C03B53" w:rsidP="00D0056F">
            <w:pPr>
              <w:spacing w:before="100" w:beforeAutospacing="1" w:after="100" w:afterAutospacing="1" w:line="360" w:lineRule="auto"/>
              <w:ind w:left="0" w:firstLine="0"/>
              <w:rPr>
                <w:color w:val="auto"/>
                <w:kern w:val="0"/>
                <w:szCs w:val="24"/>
                <w14:ligatures w14:val="none"/>
              </w:rPr>
            </w:pPr>
            <w:r w:rsidRPr="00C03B53">
              <w:rPr>
                <w:color w:val="auto"/>
                <w:kern w:val="0"/>
                <w:szCs w:val="24"/>
                <w14:ligatures w14:val="none"/>
              </w:rPr>
              <w:t>In stroke rehabilitation, both inter</w:t>
            </w:r>
            <w:r w:rsidR="000F2636">
              <w:rPr>
                <w:color w:val="auto"/>
                <w:kern w:val="0"/>
                <w:szCs w:val="24"/>
                <w14:ligatures w14:val="none"/>
              </w:rPr>
              <w:t>personal</w:t>
            </w:r>
            <w:r w:rsidRPr="00C03B53">
              <w:rPr>
                <w:color w:val="auto"/>
                <w:kern w:val="0"/>
                <w:szCs w:val="24"/>
                <w14:ligatures w14:val="none"/>
              </w:rPr>
              <w:t xml:space="preserve"> and intrapersonal skills significantly influence the effectiveness of therapeutic interventions, and their impact can be either </w:t>
            </w:r>
            <w:r w:rsidR="00FF6CDD">
              <w:rPr>
                <w:color w:val="auto"/>
                <w:kern w:val="0"/>
                <w:szCs w:val="24"/>
                <w14:ligatures w14:val="none"/>
              </w:rPr>
              <w:t>positive</w:t>
            </w:r>
            <w:r w:rsidRPr="00C03B53">
              <w:rPr>
                <w:color w:val="auto"/>
                <w:kern w:val="0"/>
                <w:szCs w:val="24"/>
                <w14:ligatures w14:val="none"/>
              </w:rPr>
              <w:t xml:space="preserve"> or potentially </w:t>
            </w:r>
            <w:r w:rsidR="00FF6CDD">
              <w:rPr>
                <w:color w:val="auto"/>
                <w:kern w:val="0"/>
                <w:szCs w:val="24"/>
                <w14:ligatures w14:val="none"/>
              </w:rPr>
              <w:t xml:space="preserve">negative </w:t>
            </w:r>
            <w:r w:rsidRPr="00C03B53">
              <w:rPr>
                <w:color w:val="auto"/>
                <w:kern w:val="0"/>
                <w:szCs w:val="24"/>
                <w14:ligatures w14:val="none"/>
              </w:rPr>
              <w:t xml:space="preserve">depending on how they are used. </w:t>
            </w:r>
          </w:p>
          <w:p w14:paraId="0522F754" w14:textId="375A2997" w:rsidR="00E0743F" w:rsidRDefault="00C03B53" w:rsidP="00D0056F">
            <w:pPr>
              <w:spacing w:before="100" w:beforeAutospacing="1" w:after="100" w:afterAutospacing="1" w:line="360" w:lineRule="auto"/>
              <w:ind w:left="0" w:firstLine="0"/>
              <w:rPr>
                <w:color w:val="auto"/>
                <w:kern w:val="0"/>
                <w:szCs w:val="24"/>
                <w14:ligatures w14:val="none"/>
              </w:rPr>
            </w:pPr>
            <w:r w:rsidRPr="00C03B53">
              <w:rPr>
                <w:color w:val="auto"/>
                <w:kern w:val="0"/>
                <w:szCs w:val="24"/>
                <w14:ligatures w14:val="none"/>
              </w:rPr>
              <w:t>Interpersonal skills such as</w:t>
            </w:r>
            <w:r w:rsidR="0070425F">
              <w:rPr>
                <w:color w:val="auto"/>
                <w:kern w:val="0"/>
                <w:szCs w:val="24"/>
                <w14:ligatures w14:val="none"/>
              </w:rPr>
              <w:t xml:space="preserve"> showing</w:t>
            </w:r>
            <w:r w:rsidRPr="00C03B53">
              <w:rPr>
                <w:color w:val="auto"/>
                <w:kern w:val="0"/>
                <w:szCs w:val="24"/>
                <w14:ligatures w14:val="none"/>
              </w:rPr>
              <w:t xml:space="preserve"> empathy, active</w:t>
            </w:r>
            <w:r w:rsidR="0070425F">
              <w:rPr>
                <w:color w:val="auto"/>
                <w:kern w:val="0"/>
                <w:szCs w:val="24"/>
                <w14:ligatures w14:val="none"/>
              </w:rPr>
              <w:t>ly</w:t>
            </w:r>
            <w:r w:rsidRPr="00C03B53">
              <w:rPr>
                <w:color w:val="auto"/>
                <w:kern w:val="0"/>
                <w:szCs w:val="24"/>
                <w14:ligatures w14:val="none"/>
              </w:rPr>
              <w:t xml:space="preserve"> listening, and</w:t>
            </w:r>
            <w:r w:rsidR="0070425F">
              <w:rPr>
                <w:color w:val="auto"/>
                <w:kern w:val="0"/>
                <w:szCs w:val="24"/>
                <w14:ligatures w14:val="none"/>
              </w:rPr>
              <w:t xml:space="preserve"> having</w:t>
            </w:r>
            <w:r w:rsidRPr="00C03B53">
              <w:rPr>
                <w:color w:val="auto"/>
                <w:kern w:val="0"/>
                <w:szCs w:val="24"/>
                <w14:ligatures w14:val="none"/>
              </w:rPr>
              <w:t xml:space="preserve"> clear communication are essential for building rapport with patients who may be experiencing frustration, fear, or reduced confidence following a </w:t>
            </w:r>
            <w:r w:rsidR="00C94263">
              <w:rPr>
                <w:color w:val="auto"/>
                <w:kern w:val="0"/>
                <w:szCs w:val="24"/>
                <w14:ligatures w14:val="none"/>
              </w:rPr>
              <w:t>stroke.</w:t>
            </w:r>
            <w:r w:rsidRPr="00C03B53">
              <w:rPr>
                <w:color w:val="auto"/>
                <w:kern w:val="0"/>
                <w:szCs w:val="24"/>
                <w14:ligatures w14:val="none"/>
              </w:rPr>
              <w:t xml:space="preserve"> When applied effectively, these skills help the patient feel understood, respected and supported, which enhances engagement, motivation, and adherence to therapy</w:t>
            </w:r>
            <w:r w:rsidR="008425B4">
              <w:rPr>
                <w:color w:val="auto"/>
                <w:kern w:val="0"/>
                <w:szCs w:val="24"/>
                <w14:ligatures w14:val="none"/>
              </w:rPr>
              <w:t xml:space="preserve"> which is crucial </w:t>
            </w:r>
            <w:r w:rsidRPr="00C03B53">
              <w:rPr>
                <w:color w:val="auto"/>
                <w:kern w:val="0"/>
                <w:szCs w:val="24"/>
                <w14:ligatures w14:val="none"/>
              </w:rPr>
              <w:t xml:space="preserve">for neuroplastic recovery. </w:t>
            </w:r>
            <w:r w:rsidR="008D75F1">
              <w:rPr>
                <w:color w:val="auto"/>
                <w:kern w:val="0"/>
                <w:szCs w:val="24"/>
                <w14:ligatures w14:val="none"/>
              </w:rPr>
              <w:t>When</w:t>
            </w:r>
            <w:r w:rsidR="00CA7D3F">
              <w:rPr>
                <w:color w:val="auto"/>
                <w:kern w:val="0"/>
                <w:szCs w:val="24"/>
                <w14:ligatures w14:val="none"/>
              </w:rPr>
              <w:t xml:space="preserve"> actively </w:t>
            </w:r>
            <w:r w:rsidR="00BA7BF9">
              <w:rPr>
                <w:color w:val="auto"/>
                <w:kern w:val="0"/>
                <w:szCs w:val="24"/>
                <w14:ligatures w14:val="none"/>
              </w:rPr>
              <w:t>listening,</w:t>
            </w:r>
            <w:r w:rsidR="00CA7D3F">
              <w:rPr>
                <w:color w:val="auto"/>
                <w:kern w:val="0"/>
                <w:szCs w:val="24"/>
                <w14:ligatures w14:val="none"/>
              </w:rPr>
              <w:t xml:space="preserve"> </w:t>
            </w:r>
            <w:r w:rsidR="008D75F1">
              <w:rPr>
                <w:color w:val="auto"/>
                <w:kern w:val="0"/>
                <w:szCs w:val="24"/>
                <w14:ligatures w14:val="none"/>
              </w:rPr>
              <w:t xml:space="preserve">it shows the patient that you have respect by </w:t>
            </w:r>
            <w:r w:rsidR="00BA7BF9">
              <w:rPr>
                <w:color w:val="auto"/>
                <w:kern w:val="0"/>
                <w:szCs w:val="24"/>
                <w14:ligatures w14:val="none"/>
              </w:rPr>
              <w:t>validating</w:t>
            </w:r>
            <w:r w:rsidR="008D75F1">
              <w:rPr>
                <w:color w:val="auto"/>
                <w:kern w:val="0"/>
                <w:szCs w:val="24"/>
                <w14:ligatures w14:val="none"/>
              </w:rPr>
              <w:t xml:space="preserve"> their concerns </w:t>
            </w:r>
            <w:r w:rsidR="00D35599">
              <w:rPr>
                <w:color w:val="auto"/>
                <w:kern w:val="0"/>
                <w:szCs w:val="24"/>
                <w14:ligatures w14:val="none"/>
              </w:rPr>
              <w:t xml:space="preserve">to help them feel valued. </w:t>
            </w:r>
            <w:r w:rsidR="00EA1C8F">
              <w:rPr>
                <w:color w:val="auto"/>
                <w:kern w:val="0"/>
                <w:szCs w:val="24"/>
                <w14:ligatures w14:val="none"/>
              </w:rPr>
              <w:t>Furthermore</w:t>
            </w:r>
            <w:r w:rsidR="00D35599">
              <w:rPr>
                <w:color w:val="auto"/>
                <w:kern w:val="0"/>
                <w:szCs w:val="24"/>
                <w14:ligatures w14:val="none"/>
              </w:rPr>
              <w:t xml:space="preserve">, by acknowledging </w:t>
            </w:r>
            <w:r w:rsidR="00EA1C8F">
              <w:rPr>
                <w:color w:val="auto"/>
                <w:kern w:val="0"/>
                <w:szCs w:val="24"/>
                <w14:ligatures w14:val="none"/>
              </w:rPr>
              <w:t xml:space="preserve">their concerns it can help build that trust to strengthen the therapeutic relationship. </w:t>
            </w:r>
            <w:r w:rsidR="00C945D4">
              <w:rPr>
                <w:color w:val="auto"/>
                <w:kern w:val="0"/>
                <w:szCs w:val="24"/>
                <w14:ligatures w14:val="none"/>
              </w:rPr>
              <w:t xml:space="preserve">By giving </w:t>
            </w:r>
            <w:r w:rsidR="00F32EE4">
              <w:rPr>
                <w:color w:val="auto"/>
                <w:kern w:val="0"/>
                <w:szCs w:val="24"/>
                <w14:ligatures w14:val="none"/>
              </w:rPr>
              <w:t>positive</w:t>
            </w:r>
            <w:r w:rsidR="00C945D4">
              <w:rPr>
                <w:color w:val="auto"/>
                <w:kern w:val="0"/>
                <w:szCs w:val="24"/>
                <w14:ligatures w14:val="none"/>
              </w:rPr>
              <w:t xml:space="preserve"> re assurance </w:t>
            </w:r>
            <w:r w:rsidR="000A3197">
              <w:rPr>
                <w:color w:val="auto"/>
                <w:kern w:val="0"/>
                <w:szCs w:val="24"/>
                <w14:ligatures w14:val="none"/>
              </w:rPr>
              <w:t xml:space="preserve">throughout, this can also boost the patient’s </w:t>
            </w:r>
            <w:r w:rsidR="009B3D53">
              <w:rPr>
                <w:color w:val="auto"/>
                <w:kern w:val="0"/>
                <w:szCs w:val="24"/>
                <w14:ligatures w14:val="none"/>
              </w:rPr>
              <w:t xml:space="preserve">motivation which </w:t>
            </w:r>
            <w:r w:rsidR="00CB5867">
              <w:rPr>
                <w:color w:val="auto"/>
                <w:kern w:val="0"/>
                <w:szCs w:val="24"/>
                <w14:ligatures w14:val="none"/>
              </w:rPr>
              <w:t xml:space="preserve">enables </w:t>
            </w:r>
            <w:r w:rsidR="009B3D53">
              <w:rPr>
                <w:color w:val="auto"/>
                <w:kern w:val="0"/>
                <w:szCs w:val="24"/>
                <w14:ligatures w14:val="none"/>
              </w:rPr>
              <w:t>continuous therapeutic engagement</w:t>
            </w:r>
            <w:r w:rsidR="00CB5867">
              <w:rPr>
                <w:color w:val="auto"/>
                <w:kern w:val="0"/>
                <w:szCs w:val="24"/>
                <w14:ligatures w14:val="none"/>
              </w:rPr>
              <w:t xml:space="preserve"> between patient and TAP</w:t>
            </w:r>
            <w:r w:rsidR="009B3D53">
              <w:rPr>
                <w:color w:val="auto"/>
                <w:kern w:val="0"/>
                <w:szCs w:val="24"/>
                <w14:ligatures w14:val="none"/>
              </w:rPr>
              <w:t xml:space="preserve">. </w:t>
            </w:r>
            <w:r w:rsidRPr="00C03B53">
              <w:rPr>
                <w:color w:val="auto"/>
                <w:kern w:val="0"/>
                <w:szCs w:val="24"/>
                <w14:ligatures w14:val="none"/>
              </w:rPr>
              <w:t>However, these same skills can hinder progress if</w:t>
            </w:r>
            <w:r w:rsidR="004101B5">
              <w:rPr>
                <w:color w:val="auto"/>
                <w:kern w:val="0"/>
                <w:szCs w:val="24"/>
                <w14:ligatures w14:val="none"/>
              </w:rPr>
              <w:t xml:space="preserve"> not used correctly, </w:t>
            </w:r>
            <w:r w:rsidRPr="00C03B53">
              <w:rPr>
                <w:color w:val="auto"/>
                <w:kern w:val="0"/>
                <w:szCs w:val="24"/>
                <w14:ligatures w14:val="none"/>
              </w:rPr>
              <w:t xml:space="preserve">for instance, overly sympathetic communication may unintentionally reinforce the patient’s sense of dependency, while unclear or inconsistent instructions can cause confusion, </w:t>
            </w:r>
            <w:r w:rsidR="00E0743F">
              <w:rPr>
                <w:color w:val="auto"/>
                <w:kern w:val="0"/>
                <w:szCs w:val="24"/>
                <w14:ligatures w14:val="none"/>
              </w:rPr>
              <w:t>frustration</w:t>
            </w:r>
            <w:r w:rsidR="004101B5">
              <w:rPr>
                <w:color w:val="auto"/>
                <w:kern w:val="0"/>
                <w:szCs w:val="24"/>
                <w14:ligatures w14:val="none"/>
              </w:rPr>
              <w:t xml:space="preserve"> and upset</w:t>
            </w:r>
            <w:r w:rsidR="00E0743F">
              <w:rPr>
                <w:color w:val="auto"/>
                <w:kern w:val="0"/>
                <w:szCs w:val="24"/>
                <w14:ligatures w14:val="none"/>
              </w:rPr>
              <w:t xml:space="preserve">. </w:t>
            </w:r>
          </w:p>
          <w:p w14:paraId="10B5DF0F" w14:textId="4506F728" w:rsidR="00B368B4" w:rsidRDefault="00C03B53" w:rsidP="00E54680">
            <w:pPr>
              <w:spacing w:after="0" w:line="360" w:lineRule="auto"/>
              <w:ind w:left="0" w:firstLine="0"/>
              <w:rPr>
                <w:color w:val="auto"/>
                <w:kern w:val="0"/>
                <w:szCs w:val="24"/>
                <w14:ligatures w14:val="none"/>
              </w:rPr>
            </w:pPr>
            <w:r w:rsidRPr="00C03B53">
              <w:rPr>
                <w:color w:val="auto"/>
                <w:kern w:val="0"/>
                <w:szCs w:val="24"/>
                <w14:ligatures w14:val="none"/>
              </w:rPr>
              <w:t>Intrapersonal skills</w:t>
            </w:r>
            <w:r w:rsidR="00735025">
              <w:rPr>
                <w:color w:val="auto"/>
                <w:kern w:val="0"/>
                <w:szCs w:val="24"/>
                <w14:ligatures w14:val="none"/>
              </w:rPr>
              <w:t xml:space="preserve"> </w:t>
            </w:r>
            <w:r w:rsidR="00E955BB">
              <w:rPr>
                <w:color w:val="auto"/>
                <w:kern w:val="0"/>
                <w:szCs w:val="24"/>
                <w14:ligatures w14:val="none"/>
              </w:rPr>
              <w:t>are</w:t>
            </w:r>
            <w:r w:rsidR="00735025">
              <w:rPr>
                <w:color w:val="auto"/>
                <w:kern w:val="0"/>
                <w:szCs w:val="24"/>
                <w14:ligatures w14:val="none"/>
              </w:rPr>
              <w:t xml:space="preserve"> important within stroke rehabilitation as </w:t>
            </w:r>
            <w:r w:rsidR="0029027A">
              <w:rPr>
                <w:color w:val="auto"/>
                <w:kern w:val="0"/>
                <w:szCs w:val="24"/>
                <w14:ligatures w14:val="none"/>
              </w:rPr>
              <w:t xml:space="preserve">it </w:t>
            </w:r>
            <w:r w:rsidR="00E955BB">
              <w:rPr>
                <w:color w:val="auto"/>
                <w:kern w:val="0"/>
                <w:szCs w:val="24"/>
                <w14:ligatures w14:val="none"/>
              </w:rPr>
              <w:t xml:space="preserve">ultimately </w:t>
            </w:r>
            <w:r w:rsidR="0029027A">
              <w:rPr>
                <w:color w:val="auto"/>
                <w:kern w:val="0"/>
                <w:szCs w:val="24"/>
                <w14:ligatures w14:val="none"/>
              </w:rPr>
              <w:t>shapes how a TAP manages their emotions,</w:t>
            </w:r>
            <w:r w:rsidR="00A64176">
              <w:rPr>
                <w:color w:val="auto"/>
                <w:kern w:val="0"/>
                <w:szCs w:val="24"/>
                <w14:ligatures w14:val="none"/>
              </w:rPr>
              <w:t xml:space="preserve"> thoughts and behaviours during patient interaction</w:t>
            </w:r>
            <w:r w:rsidR="00E955BB">
              <w:rPr>
                <w:color w:val="auto"/>
                <w:kern w:val="0"/>
                <w:szCs w:val="24"/>
                <w14:ligatures w14:val="none"/>
              </w:rPr>
              <w:t>s</w:t>
            </w:r>
            <w:r w:rsidR="00A64176">
              <w:rPr>
                <w:color w:val="auto"/>
                <w:kern w:val="0"/>
                <w:szCs w:val="24"/>
                <w14:ligatures w14:val="none"/>
              </w:rPr>
              <w:t>.</w:t>
            </w:r>
            <w:r w:rsidR="00831C25">
              <w:rPr>
                <w:color w:val="auto"/>
                <w:kern w:val="0"/>
                <w:szCs w:val="24"/>
                <w14:ligatures w14:val="none"/>
              </w:rPr>
              <w:t xml:space="preserve"> By having </w:t>
            </w:r>
            <w:r w:rsidR="00630A1A">
              <w:rPr>
                <w:color w:val="auto"/>
                <w:kern w:val="0"/>
                <w:szCs w:val="24"/>
                <w14:ligatures w14:val="none"/>
              </w:rPr>
              <w:t>self-awareness,</w:t>
            </w:r>
            <w:r w:rsidR="00831C25">
              <w:rPr>
                <w:color w:val="auto"/>
                <w:kern w:val="0"/>
                <w:szCs w:val="24"/>
                <w14:ligatures w14:val="none"/>
              </w:rPr>
              <w:t xml:space="preserve"> it allows the TAP</w:t>
            </w:r>
            <w:r w:rsidR="00C10ECB">
              <w:rPr>
                <w:color w:val="auto"/>
                <w:kern w:val="0"/>
                <w:szCs w:val="24"/>
                <w14:ligatures w14:val="none"/>
              </w:rPr>
              <w:t xml:space="preserve"> to recognise their own stress responses, biases and communication skills by helping the,</w:t>
            </w:r>
            <w:r w:rsidR="00727E47">
              <w:rPr>
                <w:color w:val="auto"/>
                <w:kern w:val="0"/>
                <w:szCs w:val="24"/>
                <w14:ligatures w14:val="none"/>
              </w:rPr>
              <w:t xml:space="preserve"> remain professional and patient </w:t>
            </w:r>
            <w:r w:rsidR="00E40590">
              <w:rPr>
                <w:color w:val="auto"/>
                <w:kern w:val="0"/>
                <w:szCs w:val="24"/>
                <w14:ligatures w14:val="none"/>
              </w:rPr>
              <w:t>centred</w:t>
            </w:r>
            <w:r w:rsidR="00727E47">
              <w:rPr>
                <w:color w:val="auto"/>
                <w:kern w:val="0"/>
                <w:szCs w:val="24"/>
                <w14:ligatures w14:val="none"/>
              </w:rPr>
              <w:t xml:space="preserve"> when therapy sessions are challenging</w:t>
            </w:r>
            <w:r w:rsidR="00E40590">
              <w:rPr>
                <w:color w:val="auto"/>
                <w:kern w:val="0"/>
                <w:szCs w:val="24"/>
                <w14:ligatures w14:val="none"/>
              </w:rPr>
              <w:t xml:space="preserve">. By having emotional </w:t>
            </w:r>
            <w:r w:rsidR="00630A1A">
              <w:rPr>
                <w:color w:val="auto"/>
                <w:kern w:val="0"/>
                <w:szCs w:val="24"/>
                <w14:ligatures w14:val="none"/>
              </w:rPr>
              <w:t>regulation,</w:t>
            </w:r>
            <w:r w:rsidR="009F4F0F">
              <w:rPr>
                <w:color w:val="auto"/>
                <w:kern w:val="0"/>
                <w:szCs w:val="24"/>
                <w14:ligatures w14:val="none"/>
              </w:rPr>
              <w:t xml:space="preserve"> it enables the TAP to stay calm to be able to maintain</w:t>
            </w:r>
            <w:r w:rsidR="00630A1A">
              <w:rPr>
                <w:color w:val="auto"/>
                <w:kern w:val="0"/>
                <w:szCs w:val="24"/>
                <w14:ligatures w14:val="none"/>
              </w:rPr>
              <w:t xml:space="preserve"> a healthy therapeutic relationship.</w:t>
            </w:r>
            <w:r w:rsidR="00A64176">
              <w:rPr>
                <w:color w:val="auto"/>
                <w:kern w:val="0"/>
                <w:szCs w:val="24"/>
                <w14:ligatures w14:val="none"/>
              </w:rPr>
              <w:t xml:space="preserve"> </w:t>
            </w:r>
            <w:r w:rsidRPr="00C03B53">
              <w:rPr>
                <w:color w:val="auto"/>
                <w:kern w:val="0"/>
                <w:szCs w:val="24"/>
                <w14:ligatures w14:val="none"/>
              </w:rPr>
              <w:t xml:space="preserve"> </w:t>
            </w:r>
            <w:r w:rsidR="00032109">
              <w:rPr>
                <w:color w:val="auto"/>
                <w:kern w:val="0"/>
                <w:szCs w:val="24"/>
                <w14:ligatures w14:val="none"/>
              </w:rPr>
              <w:t>Having self-awareness</w:t>
            </w:r>
            <w:r w:rsidRPr="00C03B53">
              <w:rPr>
                <w:color w:val="auto"/>
                <w:kern w:val="0"/>
                <w:szCs w:val="24"/>
                <w14:ligatures w14:val="none"/>
              </w:rPr>
              <w:t xml:space="preserve"> </w:t>
            </w:r>
            <w:r w:rsidR="00032109">
              <w:rPr>
                <w:color w:val="auto"/>
                <w:kern w:val="0"/>
                <w:szCs w:val="24"/>
                <w14:ligatures w14:val="none"/>
              </w:rPr>
              <w:t xml:space="preserve">and emotional regulation are </w:t>
            </w:r>
            <w:r w:rsidRPr="00C03B53">
              <w:rPr>
                <w:color w:val="auto"/>
                <w:kern w:val="0"/>
                <w:szCs w:val="24"/>
                <w14:ligatures w14:val="none"/>
              </w:rPr>
              <w:t xml:space="preserve">equally important in stroke rehabilitation due to the emotionally demanding nature of the work. Therapists who can remain calm, adapt their approach, and recognise their own biases are better equipped to make clinically </w:t>
            </w:r>
            <w:r w:rsidR="00E0743F">
              <w:rPr>
                <w:color w:val="auto"/>
                <w:kern w:val="0"/>
                <w:szCs w:val="24"/>
                <w14:ligatures w14:val="none"/>
              </w:rPr>
              <w:lastRenderedPageBreak/>
              <w:t>appropriate</w:t>
            </w:r>
            <w:r w:rsidRPr="00C03B53">
              <w:rPr>
                <w:color w:val="auto"/>
                <w:kern w:val="0"/>
                <w:szCs w:val="24"/>
                <w14:ligatures w14:val="none"/>
              </w:rPr>
              <w:t xml:space="preserve"> decisions and </w:t>
            </w:r>
            <w:r w:rsidR="00E0743F">
              <w:rPr>
                <w:color w:val="auto"/>
                <w:kern w:val="0"/>
                <w:szCs w:val="24"/>
                <w14:ligatures w14:val="none"/>
              </w:rPr>
              <w:t>plan</w:t>
            </w:r>
            <w:r w:rsidR="00B368B4">
              <w:rPr>
                <w:color w:val="auto"/>
                <w:kern w:val="0"/>
                <w:szCs w:val="24"/>
                <w14:ligatures w14:val="none"/>
              </w:rPr>
              <w:t xml:space="preserve"> </w:t>
            </w:r>
            <w:r w:rsidRPr="00C03B53">
              <w:rPr>
                <w:color w:val="auto"/>
                <w:kern w:val="0"/>
                <w:szCs w:val="24"/>
                <w14:ligatures w14:val="none"/>
              </w:rPr>
              <w:t xml:space="preserve">interventions to the patient’s fluctuating abilities. </w:t>
            </w:r>
            <w:r w:rsidR="006A68D1">
              <w:rPr>
                <w:color w:val="auto"/>
                <w:kern w:val="0"/>
                <w:szCs w:val="24"/>
                <w14:ligatures w14:val="none"/>
              </w:rPr>
              <w:t>Research has shown that e</w:t>
            </w:r>
            <w:r w:rsidR="00EA3D0F" w:rsidRPr="00EA3D0F">
              <w:rPr>
                <w:color w:val="auto"/>
                <w:kern w:val="0"/>
                <w:szCs w:val="24"/>
                <w14:ligatures w14:val="none"/>
              </w:rPr>
              <w:t>ngagement in stroke rehabilitation relies on social connection and relationship</w:t>
            </w:r>
            <w:r w:rsidR="00EA3D0F" w:rsidRPr="00EA3D0F">
              <w:rPr>
                <w:color w:val="auto"/>
                <w:kern w:val="0"/>
                <w:szCs w:val="24"/>
                <w14:ligatures w14:val="none"/>
              </w:rPr>
              <w:noBreakHyphen/>
              <w:t>building, supported by a truly person</w:t>
            </w:r>
            <w:r w:rsidR="00EA3D0F" w:rsidRPr="00EA3D0F">
              <w:rPr>
                <w:color w:val="auto"/>
                <w:kern w:val="0"/>
                <w:szCs w:val="24"/>
                <w14:ligatures w14:val="none"/>
              </w:rPr>
              <w:noBreakHyphen/>
              <w:t>centred approach and continual self</w:t>
            </w:r>
            <w:r w:rsidR="00EA3D0F" w:rsidRPr="00EA3D0F">
              <w:rPr>
                <w:color w:val="auto"/>
                <w:kern w:val="0"/>
                <w:szCs w:val="24"/>
                <w14:ligatures w14:val="none"/>
              </w:rPr>
              <w:noBreakHyphen/>
              <w:t>reflection. This emphasises the need for care that recognises the humanity of both the stroke survivor and the practitioner, where personal values, emotional awareness, and authentic interaction all play an important role</w:t>
            </w:r>
            <w:r w:rsidR="001A0426">
              <w:rPr>
                <w:color w:val="auto"/>
                <w:kern w:val="0"/>
                <w:szCs w:val="24"/>
                <w14:ligatures w14:val="none"/>
              </w:rPr>
              <w:t xml:space="preserve"> (</w:t>
            </w:r>
            <w:proofErr w:type="spellStart"/>
            <w:r w:rsidR="001A0426">
              <w:rPr>
                <w:color w:val="auto"/>
                <w:kern w:val="0"/>
                <w:szCs w:val="24"/>
                <w14:ligatures w14:val="none"/>
              </w:rPr>
              <w:t>Kayes</w:t>
            </w:r>
            <w:proofErr w:type="spellEnd"/>
            <w:r w:rsidR="001A0426">
              <w:rPr>
                <w:color w:val="auto"/>
                <w:kern w:val="0"/>
                <w:szCs w:val="24"/>
                <w14:ligatures w14:val="none"/>
              </w:rPr>
              <w:t xml:space="preserve"> </w:t>
            </w:r>
            <w:proofErr w:type="spellStart"/>
            <w:r w:rsidR="001A0426">
              <w:rPr>
                <w:color w:val="auto"/>
                <w:kern w:val="0"/>
                <w:szCs w:val="24"/>
                <w14:ligatures w14:val="none"/>
              </w:rPr>
              <w:t>etal</w:t>
            </w:r>
            <w:proofErr w:type="spellEnd"/>
            <w:r w:rsidR="001A0426">
              <w:rPr>
                <w:color w:val="auto"/>
                <w:kern w:val="0"/>
                <w:szCs w:val="24"/>
                <w14:ligatures w14:val="none"/>
              </w:rPr>
              <w:t xml:space="preserve">, </w:t>
            </w:r>
            <w:r w:rsidR="006B44FC">
              <w:rPr>
                <w:color w:val="auto"/>
                <w:kern w:val="0"/>
                <w:szCs w:val="24"/>
                <w14:ligatures w14:val="none"/>
              </w:rPr>
              <w:t xml:space="preserve">2021). </w:t>
            </w:r>
            <w:r w:rsidR="00B368B4">
              <w:rPr>
                <w:color w:val="auto"/>
                <w:kern w:val="0"/>
                <w:szCs w:val="24"/>
                <w14:ligatures w14:val="none"/>
              </w:rPr>
              <w:t>Furthermore</w:t>
            </w:r>
            <w:r w:rsidRPr="00C03B53">
              <w:rPr>
                <w:color w:val="auto"/>
                <w:kern w:val="0"/>
                <w:szCs w:val="24"/>
                <w14:ligatures w14:val="none"/>
              </w:rPr>
              <w:t>, poor intrapersonal skills</w:t>
            </w:r>
            <w:r w:rsidR="00B368B4">
              <w:rPr>
                <w:color w:val="auto"/>
                <w:kern w:val="0"/>
                <w:szCs w:val="24"/>
                <w14:ligatures w14:val="none"/>
              </w:rPr>
              <w:t xml:space="preserve"> </w:t>
            </w:r>
            <w:r w:rsidRPr="00C03B53">
              <w:rPr>
                <w:color w:val="auto"/>
                <w:kern w:val="0"/>
                <w:szCs w:val="24"/>
                <w14:ligatures w14:val="none"/>
              </w:rPr>
              <w:t>such as unmanaged stress, low confidence, or difficulty handling patient frustration</w:t>
            </w:r>
            <w:r w:rsidR="00B368B4">
              <w:rPr>
                <w:color w:val="auto"/>
                <w:kern w:val="0"/>
                <w:szCs w:val="24"/>
                <w14:ligatures w14:val="none"/>
              </w:rPr>
              <w:t xml:space="preserve"> </w:t>
            </w:r>
            <w:r w:rsidRPr="00C03B53">
              <w:rPr>
                <w:color w:val="auto"/>
                <w:kern w:val="0"/>
                <w:szCs w:val="24"/>
                <w14:ligatures w14:val="none"/>
              </w:rPr>
              <w:t xml:space="preserve">may result in reduced patience, inappropriate communication, or </w:t>
            </w:r>
            <w:r w:rsidR="00B368B4">
              <w:rPr>
                <w:color w:val="auto"/>
                <w:kern w:val="0"/>
                <w:szCs w:val="24"/>
                <w14:ligatures w14:val="none"/>
              </w:rPr>
              <w:t>reduced</w:t>
            </w:r>
            <w:r w:rsidRPr="00C03B53">
              <w:rPr>
                <w:color w:val="auto"/>
                <w:kern w:val="0"/>
                <w:szCs w:val="24"/>
                <w14:ligatures w14:val="none"/>
              </w:rPr>
              <w:t xml:space="preserve"> therapeutic boundaries, ultimately </w:t>
            </w:r>
            <w:r w:rsidR="00BC0D05">
              <w:rPr>
                <w:color w:val="auto"/>
                <w:kern w:val="0"/>
                <w:szCs w:val="24"/>
                <w14:ligatures w14:val="none"/>
              </w:rPr>
              <w:t>reducing</w:t>
            </w:r>
            <w:r w:rsidRPr="00C03B53">
              <w:rPr>
                <w:color w:val="auto"/>
                <w:kern w:val="0"/>
                <w:szCs w:val="24"/>
                <w14:ligatures w14:val="none"/>
              </w:rPr>
              <w:t xml:space="preserve"> intervention effectiveness</w:t>
            </w:r>
            <w:r w:rsidR="000F2E37">
              <w:rPr>
                <w:color w:val="auto"/>
                <w:kern w:val="0"/>
                <w:szCs w:val="24"/>
                <w14:ligatures w14:val="none"/>
              </w:rPr>
              <w:t xml:space="preserve"> overall. </w:t>
            </w:r>
          </w:p>
          <w:p w14:paraId="296CDB4D" w14:textId="77777777" w:rsidR="003825FB" w:rsidRPr="00601B22" w:rsidRDefault="003825FB" w:rsidP="00305EE4">
            <w:pPr>
              <w:ind w:left="0" w:firstLine="0"/>
              <w:rPr>
                <w:rFonts w:asciiTheme="majorHAnsi" w:hAnsiTheme="majorHAnsi" w:cstheme="majorHAnsi"/>
                <w:szCs w:val="24"/>
              </w:rPr>
            </w:pPr>
          </w:p>
          <w:p w14:paraId="5025D13E" w14:textId="77777777" w:rsidR="003825FB" w:rsidRPr="00601B22" w:rsidRDefault="003825FB" w:rsidP="00305EE4">
            <w:pPr>
              <w:ind w:left="0" w:firstLine="0"/>
              <w:rPr>
                <w:rFonts w:asciiTheme="majorHAnsi" w:hAnsiTheme="majorHAnsi" w:cstheme="majorHAnsi"/>
                <w:szCs w:val="24"/>
              </w:rPr>
            </w:pPr>
          </w:p>
          <w:p w14:paraId="55D9212C" w14:textId="77777777" w:rsidR="003825FB" w:rsidRDefault="003825FB" w:rsidP="00305EE4">
            <w:pPr>
              <w:ind w:left="0" w:firstLine="0"/>
              <w:rPr>
                <w:rFonts w:asciiTheme="majorHAnsi" w:hAnsiTheme="majorHAnsi" w:cstheme="majorHAnsi"/>
                <w:szCs w:val="24"/>
              </w:rPr>
            </w:pPr>
          </w:p>
          <w:p w14:paraId="4A30A694" w14:textId="77777777" w:rsidR="00EE3085" w:rsidRDefault="00EE3085" w:rsidP="00305EE4">
            <w:pPr>
              <w:ind w:left="0" w:firstLine="0"/>
              <w:rPr>
                <w:rFonts w:asciiTheme="majorHAnsi" w:hAnsiTheme="majorHAnsi" w:cstheme="majorHAnsi"/>
                <w:szCs w:val="24"/>
              </w:rPr>
            </w:pPr>
          </w:p>
          <w:p w14:paraId="31906B7C" w14:textId="77777777" w:rsidR="00EE3085" w:rsidRDefault="00EE3085" w:rsidP="00305EE4">
            <w:pPr>
              <w:ind w:left="0" w:firstLine="0"/>
              <w:rPr>
                <w:rFonts w:asciiTheme="majorHAnsi" w:hAnsiTheme="majorHAnsi" w:cstheme="majorHAnsi"/>
                <w:szCs w:val="24"/>
              </w:rPr>
            </w:pPr>
          </w:p>
          <w:p w14:paraId="7F452424" w14:textId="77777777" w:rsidR="00EE3085" w:rsidRDefault="00EE3085" w:rsidP="00305EE4">
            <w:pPr>
              <w:ind w:left="0" w:firstLine="0"/>
              <w:rPr>
                <w:rFonts w:asciiTheme="majorHAnsi" w:hAnsiTheme="majorHAnsi" w:cstheme="majorHAnsi"/>
                <w:szCs w:val="24"/>
              </w:rPr>
            </w:pPr>
          </w:p>
          <w:p w14:paraId="7FCFBA6A" w14:textId="77777777" w:rsidR="00EE3085" w:rsidRDefault="00EE3085" w:rsidP="00305EE4">
            <w:pPr>
              <w:ind w:left="0" w:firstLine="0"/>
              <w:rPr>
                <w:rFonts w:asciiTheme="majorHAnsi" w:hAnsiTheme="majorHAnsi" w:cstheme="majorHAnsi"/>
                <w:szCs w:val="24"/>
              </w:rPr>
            </w:pPr>
          </w:p>
          <w:p w14:paraId="3BB9CF23" w14:textId="77777777" w:rsidR="00EE3085" w:rsidRDefault="00EE3085" w:rsidP="00305EE4">
            <w:pPr>
              <w:ind w:left="0" w:firstLine="0"/>
              <w:rPr>
                <w:rFonts w:asciiTheme="majorHAnsi" w:hAnsiTheme="majorHAnsi" w:cstheme="majorHAnsi"/>
                <w:szCs w:val="24"/>
              </w:rPr>
            </w:pPr>
          </w:p>
          <w:p w14:paraId="225A8B03" w14:textId="77777777" w:rsidR="00EE3085" w:rsidRDefault="00EE3085" w:rsidP="00305EE4">
            <w:pPr>
              <w:ind w:left="0" w:firstLine="0"/>
              <w:rPr>
                <w:rFonts w:asciiTheme="majorHAnsi" w:hAnsiTheme="majorHAnsi" w:cstheme="majorHAnsi"/>
                <w:szCs w:val="24"/>
              </w:rPr>
            </w:pPr>
          </w:p>
          <w:p w14:paraId="6C8237F8" w14:textId="77777777" w:rsidR="00EE3085" w:rsidRDefault="00EE3085" w:rsidP="00305EE4">
            <w:pPr>
              <w:ind w:left="0" w:firstLine="0"/>
              <w:rPr>
                <w:rFonts w:asciiTheme="majorHAnsi" w:hAnsiTheme="majorHAnsi" w:cstheme="majorHAnsi"/>
                <w:szCs w:val="24"/>
              </w:rPr>
            </w:pPr>
          </w:p>
          <w:p w14:paraId="4C124A2E" w14:textId="77777777" w:rsidR="00EE3085" w:rsidRDefault="00EE3085" w:rsidP="00305EE4">
            <w:pPr>
              <w:ind w:left="0" w:firstLine="0"/>
              <w:rPr>
                <w:rFonts w:asciiTheme="majorHAnsi" w:hAnsiTheme="majorHAnsi" w:cstheme="majorHAnsi"/>
                <w:szCs w:val="24"/>
              </w:rPr>
            </w:pPr>
          </w:p>
          <w:p w14:paraId="532F13FC" w14:textId="77777777" w:rsidR="00EE3085" w:rsidRDefault="00EE3085" w:rsidP="00305EE4">
            <w:pPr>
              <w:ind w:left="0" w:firstLine="0"/>
              <w:rPr>
                <w:rFonts w:asciiTheme="majorHAnsi" w:hAnsiTheme="majorHAnsi" w:cstheme="majorHAnsi"/>
                <w:szCs w:val="24"/>
              </w:rPr>
            </w:pPr>
          </w:p>
          <w:p w14:paraId="3F9B46B0" w14:textId="77777777" w:rsidR="00EE3085" w:rsidRDefault="00EE3085" w:rsidP="00305EE4">
            <w:pPr>
              <w:ind w:left="0" w:firstLine="0"/>
              <w:rPr>
                <w:rFonts w:asciiTheme="majorHAnsi" w:hAnsiTheme="majorHAnsi" w:cstheme="majorHAnsi"/>
                <w:szCs w:val="24"/>
              </w:rPr>
            </w:pPr>
          </w:p>
          <w:p w14:paraId="1616EA63" w14:textId="77777777" w:rsidR="00EE3085" w:rsidRDefault="00EE3085" w:rsidP="00305EE4">
            <w:pPr>
              <w:ind w:left="0" w:firstLine="0"/>
              <w:rPr>
                <w:rFonts w:asciiTheme="majorHAnsi" w:hAnsiTheme="majorHAnsi" w:cstheme="majorHAnsi"/>
                <w:szCs w:val="24"/>
              </w:rPr>
            </w:pPr>
          </w:p>
          <w:p w14:paraId="61D58F80" w14:textId="77777777" w:rsidR="00EE3085" w:rsidRDefault="00EE3085" w:rsidP="00305EE4">
            <w:pPr>
              <w:ind w:left="0" w:firstLine="0"/>
              <w:rPr>
                <w:rFonts w:asciiTheme="majorHAnsi" w:hAnsiTheme="majorHAnsi" w:cstheme="majorHAnsi"/>
                <w:szCs w:val="24"/>
              </w:rPr>
            </w:pPr>
          </w:p>
          <w:p w14:paraId="63B70411" w14:textId="77777777" w:rsidR="00EE3085" w:rsidRDefault="00EE3085" w:rsidP="00305EE4">
            <w:pPr>
              <w:ind w:left="0" w:firstLine="0"/>
              <w:rPr>
                <w:rFonts w:asciiTheme="majorHAnsi" w:hAnsiTheme="majorHAnsi" w:cstheme="majorHAnsi"/>
                <w:szCs w:val="24"/>
              </w:rPr>
            </w:pPr>
          </w:p>
          <w:p w14:paraId="22382609" w14:textId="77777777" w:rsidR="00EE3085" w:rsidRDefault="00EE3085" w:rsidP="00305EE4">
            <w:pPr>
              <w:ind w:left="0" w:firstLine="0"/>
              <w:rPr>
                <w:rFonts w:asciiTheme="majorHAnsi" w:hAnsiTheme="majorHAnsi" w:cstheme="majorHAnsi"/>
                <w:szCs w:val="24"/>
              </w:rPr>
            </w:pPr>
          </w:p>
          <w:p w14:paraId="327D140F" w14:textId="77777777" w:rsidR="00EE3085" w:rsidRDefault="00EE3085" w:rsidP="00305EE4">
            <w:pPr>
              <w:ind w:left="0" w:firstLine="0"/>
              <w:rPr>
                <w:rFonts w:asciiTheme="majorHAnsi" w:hAnsiTheme="majorHAnsi" w:cstheme="majorHAnsi"/>
                <w:szCs w:val="24"/>
              </w:rPr>
            </w:pPr>
          </w:p>
          <w:p w14:paraId="128B10DB" w14:textId="77777777" w:rsidR="00EE3085" w:rsidRDefault="00EE3085" w:rsidP="00305EE4">
            <w:pPr>
              <w:ind w:left="0" w:firstLine="0"/>
              <w:rPr>
                <w:rFonts w:asciiTheme="majorHAnsi" w:hAnsiTheme="majorHAnsi" w:cstheme="majorHAnsi"/>
                <w:szCs w:val="24"/>
              </w:rPr>
            </w:pPr>
          </w:p>
          <w:p w14:paraId="663E0CF9" w14:textId="77777777" w:rsidR="00EE3085" w:rsidRDefault="00EE3085" w:rsidP="00305EE4">
            <w:pPr>
              <w:ind w:left="0" w:firstLine="0"/>
              <w:rPr>
                <w:rFonts w:asciiTheme="majorHAnsi" w:hAnsiTheme="majorHAnsi" w:cstheme="majorHAnsi"/>
                <w:szCs w:val="24"/>
              </w:rPr>
            </w:pPr>
          </w:p>
          <w:p w14:paraId="7D062AE4" w14:textId="77777777" w:rsidR="00EE3085" w:rsidRDefault="00EE3085" w:rsidP="00305EE4">
            <w:pPr>
              <w:ind w:left="0" w:firstLine="0"/>
              <w:rPr>
                <w:rFonts w:asciiTheme="majorHAnsi" w:hAnsiTheme="majorHAnsi" w:cstheme="majorHAnsi"/>
                <w:szCs w:val="24"/>
              </w:rPr>
            </w:pPr>
          </w:p>
          <w:p w14:paraId="09519350" w14:textId="77777777" w:rsidR="00EE3085" w:rsidRDefault="00EE3085" w:rsidP="00305EE4">
            <w:pPr>
              <w:ind w:left="0" w:firstLine="0"/>
              <w:rPr>
                <w:rFonts w:asciiTheme="majorHAnsi" w:hAnsiTheme="majorHAnsi" w:cstheme="majorHAnsi"/>
                <w:szCs w:val="24"/>
              </w:rPr>
            </w:pPr>
          </w:p>
          <w:p w14:paraId="525FF6BD" w14:textId="77777777" w:rsidR="00EE3085" w:rsidRDefault="00EE3085" w:rsidP="00305EE4">
            <w:pPr>
              <w:ind w:left="0" w:firstLine="0"/>
              <w:rPr>
                <w:rFonts w:asciiTheme="majorHAnsi" w:hAnsiTheme="majorHAnsi" w:cstheme="majorHAnsi"/>
                <w:szCs w:val="24"/>
              </w:rPr>
            </w:pPr>
          </w:p>
          <w:p w14:paraId="26ACD580" w14:textId="77777777" w:rsidR="00EE3085" w:rsidRDefault="00EE3085" w:rsidP="00305EE4">
            <w:pPr>
              <w:ind w:left="0" w:firstLine="0"/>
              <w:rPr>
                <w:rFonts w:asciiTheme="majorHAnsi" w:hAnsiTheme="majorHAnsi" w:cstheme="majorHAnsi"/>
                <w:szCs w:val="24"/>
              </w:rPr>
            </w:pPr>
          </w:p>
          <w:p w14:paraId="15C7A3F9" w14:textId="77777777" w:rsidR="00EE3085" w:rsidRPr="00601B22" w:rsidRDefault="00EE3085" w:rsidP="00305EE4">
            <w:pPr>
              <w:ind w:left="0" w:firstLine="0"/>
              <w:rPr>
                <w:rFonts w:asciiTheme="majorHAnsi" w:hAnsiTheme="majorHAnsi" w:cstheme="majorHAnsi"/>
                <w:szCs w:val="24"/>
              </w:rPr>
            </w:pPr>
          </w:p>
          <w:p w14:paraId="05DA732C" w14:textId="77777777" w:rsidR="003825FB" w:rsidRPr="00601B22" w:rsidRDefault="003825FB" w:rsidP="00305EE4">
            <w:pPr>
              <w:ind w:left="0" w:firstLine="0"/>
              <w:rPr>
                <w:rFonts w:asciiTheme="majorHAnsi" w:hAnsiTheme="majorHAnsi" w:cstheme="majorHAnsi"/>
                <w:szCs w:val="24"/>
              </w:rPr>
            </w:pPr>
          </w:p>
          <w:p w14:paraId="28811ED3" w14:textId="77777777" w:rsidR="003825FB" w:rsidRPr="00601B22" w:rsidRDefault="003825FB" w:rsidP="00305EE4">
            <w:pPr>
              <w:ind w:left="0" w:firstLine="0"/>
              <w:rPr>
                <w:rFonts w:asciiTheme="majorHAnsi" w:hAnsiTheme="majorHAnsi" w:cstheme="majorHAnsi"/>
                <w:szCs w:val="24"/>
              </w:rPr>
            </w:pPr>
          </w:p>
          <w:p w14:paraId="7C885532" w14:textId="77777777" w:rsidR="003825FB" w:rsidRPr="00601B22" w:rsidRDefault="003825FB" w:rsidP="00305EE4">
            <w:pPr>
              <w:ind w:left="0" w:firstLine="0"/>
              <w:rPr>
                <w:rFonts w:asciiTheme="majorHAnsi" w:hAnsiTheme="majorHAnsi" w:cstheme="majorHAnsi"/>
                <w:szCs w:val="24"/>
              </w:rPr>
            </w:pPr>
          </w:p>
        </w:tc>
      </w:tr>
    </w:tbl>
    <w:p w14:paraId="56907983" w14:textId="77777777" w:rsidR="003825FB" w:rsidRDefault="003825FB" w:rsidP="003825FB">
      <w:pPr>
        <w:rPr>
          <w:rFonts w:asciiTheme="majorHAnsi" w:hAnsiTheme="majorHAnsi" w:cstheme="majorHAnsi"/>
          <w:szCs w:val="24"/>
        </w:rPr>
      </w:pPr>
    </w:p>
    <w:tbl>
      <w:tblPr>
        <w:tblStyle w:val="TableGrid"/>
        <w:tblW w:w="10330" w:type="dxa"/>
        <w:tblInd w:w="90" w:type="dxa"/>
        <w:tblLook w:val="04A0" w:firstRow="1" w:lastRow="0" w:firstColumn="1" w:lastColumn="0" w:noHBand="0" w:noVBand="1"/>
      </w:tblPr>
      <w:tblGrid>
        <w:gridCol w:w="9224"/>
        <w:gridCol w:w="1106"/>
      </w:tblGrid>
      <w:tr w:rsidR="003825FB" w:rsidRPr="00601B22" w14:paraId="63588939" w14:textId="77777777" w:rsidTr="00EE3085">
        <w:trPr>
          <w:trHeight w:val="1561"/>
        </w:trPr>
        <w:tc>
          <w:tcPr>
            <w:tcW w:w="9224" w:type="dxa"/>
            <w:tcBorders>
              <w:top w:val="nil"/>
              <w:left w:val="nil"/>
              <w:bottom w:val="nil"/>
              <w:right w:val="nil"/>
            </w:tcBorders>
            <w:vAlign w:val="center"/>
          </w:tcPr>
          <w:p w14:paraId="55DA3108" w14:textId="77777777" w:rsidR="003825FB" w:rsidRDefault="003825FB" w:rsidP="00305EE4">
            <w:pPr>
              <w:spacing w:after="0" w:line="259" w:lineRule="auto"/>
              <w:ind w:left="0" w:right="115" w:firstLine="0"/>
              <w:rPr>
                <w:rFonts w:asciiTheme="majorHAnsi" w:hAnsiTheme="majorHAnsi" w:cstheme="majorHAnsi"/>
                <w:b/>
                <w:bCs/>
                <w:szCs w:val="24"/>
              </w:rPr>
            </w:pPr>
          </w:p>
          <w:p w14:paraId="2E97DCAB" w14:textId="5C44ECAA" w:rsidR="003825FB" w:rsidRDefault="003825FB" w:rsidP="00305EE4">
            <w:pPr>
              <w:spacing w:after="0" w:line="259" w:lineRule="auto"/>
              <w:ind w:left="0" w:right="115" w:firstLine="0"/>
              <w:rPr>
                <w:rFonts w:asciiTheme="majorHAnsi" w:hAnsiTheme="majorHAnsi" w:cstheme="majorHAnsi"/>
                <w:b/>
                <w:bCs/>
              </w:rPr>
            </w:pPr>
            <w:r>
              <w:rPr>
                <w:rFonts w:asciiTheme="majorHAnsi" w:hAnsiTheme="majorHAnsi" w:cstheme="majorHAnsi"/>
                <w:b/>
                <w:bCs/>
                <w:szCs w:val="24"/>
              </w:rPr>
              <w:t>T</w:t>
            </w:r>
            <w:r w:rsidRPr="00062104">
              <w:rPr>
                <w:rFonts w:asciiTheme="majorHAnsi" w:hAnsiTheme="majorHAnsi" w:cstheme="majorHAnsi"/>
                <w:b/>
                <w:bCs/>
                <w:szCs w:val="24"/>
              </w:rPr>
              <w:t xml:space="preserve">ask Four: </w:t>
            </w:r>
            <w:r w:rsidR="00EE3085" w:rsidRPr="00B92C06">
              <w:rPr>
                <w:rFonts w:asciiTheme="majorHAnsi" w:hAnsiTheme="majorHAnsi" w:cstheme="majorHAnsi"/>
              </w:rPr>
              <w:t>Understand the impact of therapeutic relationships on own health and wellbeing</w:t>
            </w:r>
            <w:r w:rsidR="00B92C06" w:rsidRPr="00B92C06">
              <w:rPr>
                <w:rFonts w:asciiTheme="majorHAnsi" w:hAnsiTheme="majorHAnsi" w:cstheme="majorHAnsi"/>
              </w:rPr>
              <w:t xml:space="preserve"> </w:t>
            </w:r>
            <w:r w:rsidR="00B92C06" w:rsidRPr="00B92C06">
              <w:rPr>
                <w:rFonts w:asciiTheme="majorHAnsi" w:hAnsiTheme="majorHAnsi" w:cstheme="majorHAnsi"/>
                <w:color w:val="auto"/>
                <w:szCs w:val="24"/>
              </w:rPr>
              <w:t>(minimum of one citation</w:t>
            </w:r>
            <w:r w:rsidR="000E44AD">
              <w:rPr>
                <w:rFonts w:asciiTheme="majorHAnsi" w:hAnsiTheme="majorHAnsi" w:cstheme="majorHAnsi"/>
                <w:color w:val="auto"/>
                <w:szCs w:val="24"/>
              </w:rPr>
              <w:t xml:space="preserve"> within this task</w:t>
            </w:r>
            <w:r w:rsidR="00B92C06" w:rsidRPr="00B92C06">
              <w:rPr>
                <w:rFonts w:asciiTheme="majorHAnsi" w:hAnsiTheme="majorHAnsi" w:cstheme="majorHAnsi"/>
                <w:color w:val="auto"/>
                <w:szCs w:val="24"/>
              </w:rPr>
              <w:t>).</w:t>
            </w:r>
          </w:p>
          <w:p w14:paraId="12F96105" w14:textId="77777777" w:rsidR="003825FB" w:rsidRPr="00062104" w:rsidRDefault="003825FB" w:rsidP="00305EE4">
            <w:pPr>
              <w:spacing w:after="0" w:line="259" w:lineRule="auto"/>
              <w:ind w:left="240" w:right="115" w:hanging="240"/>
              <w:rPr>
                <w:rFonts w:asciiTheme="majorHAnsi" w:hAnsiTheme="majorHAnsi" w:cstheme="majorHAnsi"/>
                <w:b/>
                <w:bCs/>
                <w:szCs w:val="24"/>
              </w:rPr>
            </w:pPr>
          </w:p>
          <w:tbl>
            <w:tblPr>
              <w:tblStyle w:val="TableGrid0"/>
              <w:tblW w:w="9214" w:type="dxa"/>
              <w:tblLook w:val="04A0" w:firstRow="1" w:lastRow="0" w:firstColumn="1" w:lastColumn="0" w:noHBand="0" w:noVBand="1"/>
            </w:tblPr>
            <w:tblGrid>
              <w:gridCol w:w="9214"/>
            </w:tblGrid>
            <w:tr w:rsidR="003825FB" w:rsidRPr="00601B22" w14:paraId="4E4EEC3D" w14:textId="77777777" w:rsidTr="00305EE4">
              <w:tc>
                <w:tcPr>
                  <w:tcW w:w="9214" w:type="dxa"/>
                </w:tcPr>
                <w:p w14:paraId="12CAA437" w14:textId="5ACFA91E" w:rsidR="00EE3085" w:rsidRPr="00B92C06" w:rsidRDefault="003825FB" w:rsidP="00EE3085">
                  <w:pPr>
                    <w:spacing w:after="0" w:line="259" w:lineRule="auto"/>
                    <w:ind w:left="0" w:right="115" w:firstLine="0"/>
                    <w:rPr>
                      <w:rFonts w:asciiTheme="majorHAnsi" w:hAnsiTheme="majorHAnsi" w:cstheme="majorHAnsi"/>
                      <w:color w:val="auto"/>
                      <w:szCs w:val="24"/>
                    </w:rPr>
                  </w:pPr>
                  <w:r>
                    <w:rPr>
                      <w:rFonts w:asciiTheme="majorHAnsi" w:hAnsiTheme="majorHAnsi" w:cstheme="majorHAnsi"/>
                      <w:szCs w:val="24"/>
                    </w:rPr>
                    <w:t xml:space="preserve">4.1 </w:t>
                  </w:r>
                  <w:r w:rsidR="00EE3085" w:rsidRPr="00DB42E3">
                    <w:rPr>
                      <w:rFonts w:ascii="Arial" w:hAnsi="Arial" w:cs="Arial"/>
                      <w:b/>
                      <w:bCs/>
                      <w:color w:val="auto"/>
                      <w:sz w:val="23"/>
                      <w:szCs w:val="23"/>
                    </w:rPr>
                    <w:t>Explain</w:t>
                  </w:r>
                  <w:r w:rsidR="00EE3085" w:rsidRPr="00B92C06">
                    <w:rPr>
                      <w:rFonts w:ascii="Arial" w:hAnsi="Arial" w:cs="Arial"/>
                      <w:color w:val="auto"/>
                      <w:sz w:val="23"/>
                      <w:szCs w:val="23"/>
                    </w:rPr>
                    <w:t xml:space="preserve"> the potential risks to the health and wellbeing of therapists when forming therapeutic relationships (6.1)</w:t>
                  </w:r>
                </w:p>
                <w:p w14:paraId="040BA894" w14:textId="09B6C50F" w:rsidR="003825FB" w:rsidRPr="00601B22" w:rsidRDefault="003825FB" w:rsidP="00305EE4">
                  <w:pPr>
                    <w:spacing w:after="0" w:line="259" w:lineRule="auto"/>
                    <w:ind w:left="0" w:right="115" w:firstLine="0"/>
                    <w:rPr>
                      <w:rFonts w:asciiTheme="majorHAnsi" w:hAnsiTheme="majorHAnsi" w:cstheme="majorHAnsi"/>
                      <w:szCs w:val="24"/>
                    </w:rPr>
                  </w:pPr>
                </w:p>
              </w:tc>
            </w:tr>
            <w:tr w:rsidR="003825FB" w:rsidRPr="00601B22" w14:paraId="0616801D" w14:textId="77777777" w:rsidTr="00305EE4">
              <w:tc>
                <w:tcPr>
                  <w:tcW w:w="9214" w:type="dxa"/>
                </w:tcPr>
                <w:p w14:paraId="6A25FB0B" w14:textId="77777777" w:rsidR="00516659" w:rsidRDefault="00652583" w:rsidP="00652583">
                  <w:pPr>
                    <w:spacing w:after="0" w:line="360" w:lineRule="auto"/>
                    <w:ind w:left="0" w:firstLine="0"/>
                    <w:rPr>
                      <w:color w:val="auto"/>
                      <w:kern w:val="0"/>
                      <w:szCs w:val="24"/>
                      <w14:ligatures w14:val="none"/>
                    </w:rPr>
                  </w:pPr>
                  <w:r w:rsidRPr="00652583">
                    <w:rPr>
                      <w:color w:val="auto"/>
                      <w:kern w:val="0"/>
                      <w:szCs w:val="24"/>
                      <w14:ligatures w14:val="none"/>
                    </w:rPr>
                    <w:t xml:space="preserve">Forming therapeutic relationships in stroke rehabilitation can place significant emotional and physical demands on therapists, creating several risks to their health and wellbeing. Stroke patients often experience sudden loss of ability, emotional distress, frustration, or changes in cognition and behaviour, which can lead to challenging interactions that place therapists under psychological strain. Developing close therapeutic bonds can expose therapists to compassion fatigue, as they </w:t>
                  </w:r>
                  <w:proofErr w:type="gramStart"/>
                  <w:r w:rsidR="00C95CFA">
                    <w:rPr>
                      <w:color w:val="auto"/>
                      <w:kern w:val="0"/>
                      <w:szCs w:val="24"/>
                      <w14:ligatures w14:val="none"/>
                    </w:rPr>
                    <w:t>have to</w:t>
                  </w:r>
                  <w:proofErr w:type="gramEnd"/>
                  <w:r w:rsidR="00C95CFA">
                    <w:rPr>
                      <w:color w:val="auto"/>
                      <w:kern w:val="0"/>
                      <w:szCs w:val="24"/>
                      <w14:ligatures w14:val="none"/>
                    </w:rPr>
                    <w:t xml:space="preserve"> take in patient’s</w:t>
                  </w:r>
                  <w:r w:rsidR="000F7CB3">
                    <w:rPr>
                      <w:color w:val="auto"/>
                      <w:kern w:val="0"/>
                      <w:szCs w:val="24"/>
                      <w14:ligatures w14:val="none"/>
                    </w:rPr>
                    <w:t xml:space="preserve"> emotions such as </w:t>
                  </w:r>
                  <w:r w:rsidRPr="00652583">
                    <w:rPr>
                      <w:color w:val="auto"/>
                      <w:kern w:val="0"/>
                      <w:szCs w:val="24"/>
                      <w14:ligatures w14:val="none"/>
                    </w:rPr>
                    <w:t>fear and frustration whil</w:t>
                  </w:r>
                  <w:r w:rsidR="000F7CB3">
                    <w:rPr>
                      <w:color w:val="auto"/>
                      <w:kern w:val="0"/>
                      <w:szCs w:val="24"/>
                      <w14:ligatures w14:val="none"/>
                    </w:rPr>
                    <w:t>st</w:t>
                  </w:r>
                  <w:r w:rsidRPr="00652583">
                    <w:rPr>
                      <w:color w:val="auto"/>
                      <w:kern w:val="0"/>
                      <w:szCs w:val="24"/>
                      <w14:ligatures w14:val="none"/>
                    </w:rPr>
                    <w:t xml:space="preserve"> trying to maintain empathy and motivate progress, often over long </w:t>
                  </w:r>
                  <w:r w:rsidR="000203FF">
                    <w:rPr>
                      <w:color w:val="auto"/>
                      <w:kern w:val="0"/>
                      <w:szCs w:val="24"/>
                      <w14:ligatures w14:val="none"/>
                    </w:rPr>
                    <w:t>timeframes</w:t>
                  </w:r>
                  <w:r w:rsidR="009F015B">
                    <w:rPr>
                      <w:color w:val="auto"/>
                      <w:kern w:val="0"/>
                      <w:szCs w:val="24"/>
                      <w14:ligatures w14:val="none"/>
                    </w:rPr>
                    <w:t xml:space="preserve"> by being emotionally invested into a patient </w:t>
                  </w:r>
                  <w:r w:rsidR="00146C12">
                    <w:rPr>
                      <w:color w:val="auto"/>
                      <w:kern w:val="0"/>
                      <w:szCs w:val="24"/>
                      <w14:ligatures w14:val="none"/>
                    </w:rPr>
                    <w:t xml:space="preserve">this can lead </w:t>
                  </w:r>
                  <w:r w:rsidRPr="00652583">
                    <w:rPr>
                      <w:color w:val="auto"/>
                      <w:kern w:val="0"/>
                      <w:szCs w:val="24"/>
                      <w14:ligatures w14:val="none"/>
                    </w:rPr>
                    <w:t>to burnout, reduced resilience, or feelings of personal responsibility for the patient’s recovery. Additionally, behavioural changes associated with stroke</w:t>
                  </w:r>
                  <w:r w:rsidR="00146C12">
                    <w:rPr>
                      <w:color w:val="auto"/>
                      <w:kern w:val="0"/>
                      <w:szCs w:val="24"/>
                      <w14:ligatures w14:val="none"/>
                    </w:rPr>
                    <w:t xml:space="preserve"> </w:t>
                  </w:r>
                  <w:r w:rsidRPr="00652583">
                    <w:rPr>
                      <w:color w:val="auto"/>
                      <w:kern w:val="0"/>
                      <w:szCs w:val="24"/>
                      <w14:ligatures w14:val="none"/>
                    </w:rPr>
                    <w:t>such as impulsivity, agitation or reduced emotional regulation</w:t>
                  </w:r>
                  <w:r w:rsidR="00146C12">
                    <w:rPr>
                      <w:color w:val="auto"/>
                      <w:kern w:val="0"/>
                      <w:szCs w:val="24"/>
                      <w14:ligatures w14:val="none"/>
                    </w:rPr>
                    <w:t xml:space="preserve"> </w:t>
                  </w:r>
                  <w:r w:rsidRPr="00652583">
                    <w:rPr>
                      <w:color w:val="auto"/>
                      <w:kern w:val="0"/>
                      <w:szCs w:val="24"/>
                      <w14:ligatures w14:val="none"/>
                    </w:rPr>
                    <w:t>can result in difficult or confrontational situations, increasing stress and impacting the therapist’s confidence or sense of safety.</w:t>
                  </w:r>
                  <w:r w:rsidR="00395EF3">
                    <w:rPr>
                      <w:color w:val="auto"/>
                      <w:kern w:val="0"/>
                      <w:szCs w:val="24"/>
                      <w14:ligatures w14:val="none"/>
                    </w:rPr>
                    <w:t xml:space="preserve"> The National clinical guideline for stroke (2023) imply that </w:t>
                  </w:r>
                  <w:r w:rsidR="00F76D81" w:rsidRPr="00F76D81">
                    <w:rPr>
                      <w:color w:val="auto"/>
                      <w:kern w:val="0"/>
                      <w:szCs w:val="24"/>
                      <w14:ligatures w14:val="none"/>
                    </w:rPr>
                    <w:t>every member of the multidisciplinary stroke team should be equipped to recognise and address psychological difficulties after stroke. This reflects the considerable emotional demands placed on therapists. The guideline also stresses the importance of having access to stroke</w:t>
                  </w:r>
                  <w:r w:rsidR="00F76D81" w:rsidRPr="00F76D81">
                    <w:rPr>
                      <w:color w:val="auto"/>
                      <w:kern w:val="0"/>
                      <w:szCs w:val="24"/>
                      <w14:ligatures w14:val="none"/>
                    </w:rPr>
                    <w:noBreakHyphen/>
                    <w:t>specialist clinical psychology support for staff, suggesting that without this support, therapists’ own wellbeing may be negatively affected.</w:t>
                  </w:r>
                  <w:r w:rsidR="00516659">
                    <w:rPr>
                      <w:color w:val="auto"/>
                      <w:kern w:val="0"/>
                      <w:szCs w:val="24"/>
                      <w14:ligatures w14:val="none"/>
                    </w:rPr>
                    <w:t xml:space="preserve"> </w:t>
                  </w:r>
                  <w:r w:rsidRPr="00652583">
                    <w:rPr>
                      <w:color w:val="auto"/>
                      <w:kern w:val="0"/>
                      <w:szCs w:val="24"/>
                      <w14:ligatures w14:val="none"/>
                    </w:rPr>
                    <w:t xml:space="preserve">Physical wellbeing can also be affected, as stroke rehabilitation often involves strenuous manual handling or supporting patients with reduced mobility, which increases the risk of musculoskeletal injury. Furthermore, therapists may experience emotional </w:t>
                  </w:r>
                  <w:r w:rsidR="00BC7D37" w:rsidRPr="00652583">
                    <w:rPr>
                      <w:color w:val="auto"/>
                      <w:kern w:val="0"/>
                      <w:szCs w:val="24"/>
                      <w14:ligatures w14:val="none"/>
                    </w:rPr>
                    <w:t>d</w:t>
                  </w:r>
                  <w:r w:rsidR="00BC7D37">
                    <w:rPr>
                      <w:color w:val="auto"/>
                      <w:kern w:val="0"/>
                      <w:szCs w:val="24"/>
                      <w14:ligatures w14:val="none"/>
                    </w:rPr>
                    <w:t>istress</w:t>
                  </w:r>
                  <w:r w:rsidRPr="00652583">
                    <w:rPr>
                      <w:color w:val="auto"/>
                      <w:kern w:val="0"/>
                      <w:szCs w:val="24"/>
                      <w14:ligatures w14:val="none"/>
                    </w:rPr>
                    <w:t xml:space="preserve"> wh</w:t>
                  </w:r>
                  <w:r w:rsidR="0057368F">
                    <w:rPr>
                      <w:color w:val="auto"/>
                      <w:kern w:val="0"/>
                      <w:szCs w:val="24"/>
                      <w14:ligatures w14:val="none"/>
                    </w:rPr>
                    <w:t>en the patient’s progress is limited</w:t>
                  </w:r>
                  <w:r w:rsidR="00BC7D37">
                    <w:rPr>
                      <w:color w:val="auto"/>
                      <w:kern w:val="0"/>
                      <w:szCs w:val="24"/>
                      <w14:ligatures w14:val="none"/>
                    </w:rPr>
                    <w:t xml:space="preserve"> or doesn’t progress</w:t>
                  </w:r>
                  <w:r w:rsidRPr="00652583">
                    <w:rPr>
                      <w:color w:val="auto"/>
                      <w:kern w:val="0"/>
                      <w:szCs w:val="24"/>
                      <w14:ligatures w14:val="none"/>
                    </w:rPr>
                    <w:t xml:space="preserve"> </w:t>
                  </w:r>
                  <w:r w:rsidR="00BC7D37">
                    <w:rPr>
                      <w:color w:val="auto"/>
                      <w:kern w:val="0"/>
                      <w:szCs w:val="24"/>
                      <w14:ligatures w14:val="none"/>
                    </w:rPr>
                    <w:t>which can</w:t>
                  </w:r>
                  <w:r w:rsidRPr="00652583">
                    <w:rPr>
                      <w:color w:val="auto"/>
                      <w:kern w:val="0"/>
                      <w:szCs w:val="24"/>
                      <w14:ligatures w14:val="none"/>
                    </w:rPr>
                    <w:t xml:space="preserve"> lead to sadness, frustration</w:t>
                  </w:r>
                  <w:r w:rsidR="00714991">
                    <w:rPr>
                      <w:color w:val="auto"/>
                      <w:kern w:val="0"/>
                      <w:szCs w:val="24"/>
                      <w14:ligatures w14:val="none"/>
                    </w:rPr>
                    <w:t>,</w:t>
                  </w:r>
                  <w:r w:rsidRPr="00652583">
                    <w:rPr>
                      <w:color w:val="auto"/>
                      <w:kern w:val="0"/>
                      <w:szCs w:val="24"/>
                      <w14:ligatures w14:val="none"/>
                    </w:rPr>
                    <w:t xml:space="preserve"> self</w:t>
                  </w:r>
                  <w:r w:rsidRPr="00652583">
                    <w:rPr>
                      <w:color w:val="auto"/>
                      <w:kern w:val="0"/>
                      <w:szCs w:val="24"/>
                      <w14:ligatures w14:val="none"/>
                    </w:rPr>
                    <w:noBreakHyphen/>
                    <w:t>doubt</w:t>
                  </w:r>
                  <w:r w:rsidR="00714991">
                    <w:rPr>
                      <w:color w:val="auto"/>
                      <w:kern w:val="0"/>
                      <w:szCs w:val="24"/>
                      <w14:ligatures w14:val="none"/>
                    </w:rPr>
                    <w:t xml:space="preserve"> or personal </w:t>
                  </w:r>
                  <w:r w:rsidR="00953AF6">
                    <w:rPr>
                      <w:color w:val="auto"/>
                      <w:kern w:val="0"/>
                      <w:szCs w:val="24"/>
                      <w14:ligatures w14:val="none"/>
                    </w:rPr>
                    <w:t>responsibility</w:t>
                  </w:r>
                  <w:r w:rsidRPr="00652583">
                    <w:rPr>
                      <w:color w:val="auto"/>
                      <w:kern w:val="0"/>
                      <w:szCs w:val="24"/>
                      <w14:ligatures w14:val="none"/>
                    </w:rPr>
                    <w:t xml:space="preserve">. </w:t>
                  </w:r>
                </w:p>
                <w:p w14:paraId="3F04470D" w14:textId="77777777" w:rsidR="00516659" w:rsidRDefault="00516659" w:rsidP="00652583">
                  <w:pPr>
                    <w:spacing w:after="0" w:line="360" w:lineRule="auto"/>
                    <w:ind w:left="0" w:firstLine="0"/>
                    <w:rPr>
                      <w:color w:val="auto"/>
                      <w:kern w:val="0"/>
                      <w:szCs w:val="24"/>
                      <w14:ligatures w14:val="none"/>
                    </w:rPr>
                  </w:pPr>
                </w:p>
                <w:p w14:paraId="5128E697" w14:textId="4E1CB979" w:rsidR="00652583" w:rsidRPr="00652583" w:rsidRDefault="00652583" w:rsidP="00652583">
                  <w:pPr>
                    <w:spacing w:after="0" w:line="360" w:lineRule="auto"/>
                    <w:ind w:left="0" w:firstLine="0"/>
                    <w:rPr>
                      <w:color w:val="auto"/>
                      <w:kern w:val="0"/>
                      <w:szCs w:val="24"/>
                      <w14:ligatures w14:val="none"/>
                    </w:rPr>
                  </w:pPr>
                  <w:r w:rsidRPr="00652583">
                    <w:rPr>
                      <w:color w:val="auto"/>
                      <w:kern w:val="0"/>
                      <w:szCs w:val="24"/>
                      <w14:ligatures w14:val="none"/>
                    </w:rPr>
                    <w:lastRenderedPageBreak/>
                    <w:t>Overall, while therapeutic relationships are essential for effective stroke rehabilitation, they expose therapists to emotional, psychological and physical risks that must be managed through supervision, reflective practice, strong boundaries and organisational support.</w:t>
                  </w:r>
                </w:p>
                <w:p w14:paraId="57273BC4" w14:textId="77777777" w:rsidR="00EE3085" w:rsidRDefault="00EE3085" w:rsidP="00305EE4">
                  <w:pPr>
                    <w:spacing w:after="0" w:line="259" w:lineRule="auto"/>
                    <w:ind w:left="0" w:right="115" w:firstLine="0"/>
                    <w:rPr>
                      <w:rFonts w:asciiTheme="majorHAnsi" w:hAnsiTheme="majorHAnsi" w:cstheme="majorHAnsi"/>
                      <w:szCs w:val="24"/>
                    </w:rPr>
                  </w:pPr>
                </w:p>
                <w:p w14:paraId="14736955" w14:textId="3981AC66" w:rsidR="00614996" w:rsidRPr="00614996" w:rsidRDefault="00614996" w:rsidP="00614996">
                  <w:pPr>
                    <w:spacing w:after="0" w:line="300" w:lineRule="atLeast"/>
                    <w:ind w:left="0" w:firstLine="0"/>
                    <w:rPr>
                      <w:rFonts w:ascii="Segoe UI" w:hAnsi="Segoe UI" w:cs="Segoe UI"/>
                      <w:color w:val="auto"/>
                      <w:kern w:val="0"/>
                      <w:sz w:val="21"/>
                      <w:szCs w:val="21"/>
                      <w14:ligatures w14:val="none"/>
                    </w:rPr>
                  </w:pPr>
                </w:p>
                <w:p w14:paraId="51A3813D" w14:textId="2A9CAC22" w:rsidR="0010268D" w:rsidRPr="0010268D" w:rsidRDefault="0010268D" w:rsidP="0010268D">
                  <w:pPr>
                    <w:spacing w:after="0" w:line="300" w:lineRule="atLeast"/>
                    <w:ind w:left="0" w:firstLine="0"/>
                    <w:rPr>
                      <w:rFonts w:ascii="Segoe UI" w:hAnsi="Segoe UI" w:cs="Segoe UI"/>
                      <w:color w:val="auto"/>
                      <w:kern w:val="0"/>
                      <w:sz w:val="21"/>
                      <w:szCs w:val="21"/>
                      <w14:ligatures w14:val="none"/>
                    </w:rPr>
                  </w:pPr>
                </w:p>
                <w:p w14:paraId="27CCF8F2" w14:textId="77777777" w:rsidR="00EE3085" w:rsidRDefault="00EE3085" w:rsidP="00305EE4">
                  <w:pPr>
                    <w:spacing w:after="0" w:line="259" w:lineRule="auto"/>
                    <w:ind w:left="0" w:right="115" w:firstLine="0"/>
                    <w:rPr>
                      <w:rFonts w:asciiTheme="majorHAnsi" w:hAnsiTheme="majorHAnsi" w:cstheme="majorHAnsi"/>
                      <w:szCs w:val="24"/>
                    </w:rPr>
                  </w:pPr>
                </w:p>
                <w:p w14:paraId="5DE6665B" w14:textId="77777777" w:rsidR="00EE3085" w:rsidRDefault="00EE3085" w:rsidP="00305EE4">
                  <w:pPr>
                    <w:spacing w:after="0" w:line="259" w:lineRule="auto"/>
                    <w:ind w:left="0" w:right="115" w:firstLine="0"/>
                    <w:rPr>
                      <w:rFonts w:asciiTheme="majorHAnsi" w:hAnsiTheme="majorHAnsi" w:cstheme="majorHAnsi"/>
                      <w:szCs w:val="24"/>
                    </w:rPr>
                  </w:pPr>
                </w:p>
                <w:p w14:paraId="545B3252" w14:textId="77777777" w:rsidR="00EE3085" w:rsidRDefault="00EE3085" w:rsidP="00305EE4">
                  <w:pPr>
                    <w:spacing w:after="0" w:line="259" w:lineRule="auto"/>
                    <w:ind w:left="0" w:right="115" w:firstLine="0"/>
                    <w:rPr>
                      <w:rFonts w:asciiTheme="majorHAnsi" w:hAnsiTheme="majorHAnsi" w:cstheme="majorHAnsi"/>
                      <w:szCs w:val="24"/>
                    </w:rPr>
                  </w:pPr>
                </w:p>
                <w:p w14:paraId="4B4082B6" w14:textId="1FD8A105" w:rsidR="0057063B" w:rsidRPr="0057063B" w:rsidRDefault="0057063B" w:rsidP="00652583">
                  <w:pPr>
                    <w:spacing w:before="100" w:beforeAutospacing="1" w:after="100" w:afterAutospacing="1" w:line="300" w:lineRule="atLeast"/>
                    <w:ind w:left="0" w:firstLine="0"/>
                    <w:outlineLvl w:val="1"/>
                    <w:rPr>
                      <w:rFonts w:ascii="Segoe UI" w:hAnsi="Segoe UI" w:cs="Segoe UI"/>
                      <w:color w:val="auto"/>
                      <w:kern w:val="0"/>
                      <w:sz w:val="21"/>
                      <w:szCs w:val="21"/>
                      <w14:ligatures w14:val="none"/>
                    </w:rPr>
                  </w:pPr>
                </w:p>
                <w:p w14:paraId="102A3B0E" w14:textId="77777777" w:rsidR="00EE3085" w:rsidRDefault="00EE3085" w:rsidP="00305EE4">
                  <w:pPr>
                    <w:spacing w:after="0" w:line="259" w:lineRule="auto"/>
                    <w:ind w:left="0" w:right="115" w:firstLine="0"/>
                    <w:rPr>
                      <w:rFonts w:asciiTheme="majorHAnsi" w:hAnsiTheme="majorHAnsi" w:cstheme="majorHAnsi"/>
                      <w:szCs w:val="24"/>
                    </w:rPr>
                  </w:pPr>
                </w:p>
                <w:p w14:paraId="05AA132D" w14:textId="77777777" w:rsidR="00EE3085" w:rsidRDefault="00EE3085" w:rsidP="00305EE4">
                  <w:pPr>
                    <w:spacing w:after="0" w:line="259" w:lineRule="auto"/>
                    <w:ind w:left="0" w:right="115" w:firstLine="0"/>
                    <w:rPr>
                      <w:rFonts w:asciiTheme="majorHAnsi" w:hAnsiTheme="majorHAnsi" w:cstheme="majorHAnsi"/>
                      <w:szCs w:val="24"/>
                    </w:rPr>
                  </w:pPr>
                </w:p>
                <w:p w14:paraId="6579F524" w14:textId="77777777" w:rsidR="00EE3085" w:rsidRDefault="00EE3085" w:rsidP="00305EE4">
                  <w:pPr>
                    <w:spacing w:after="0" w:line="259" w:lineRule="auto"/>
                    <w:ind w:left="0" w:right="115" w:firstLine="0"/>
                    <w:rPr>
                      <w:rFonts w:asciiTheme="majorHAnsi" w:hAnsiTheme="majorHAnsi" w:cstheme="majorHAnsi"/>
                      <w:szCs w:val="24"/>
                    </w:rPr>
                  </w:pPr>
                </w:p>
                <w:p w14:paraId="3F7E35A1" w14:textId="77777777" w:rsidR="003825FB" w:rsidRPr="00601B22" w:rsidRDefault="003825FB" w:rsidP="00305EE4">
                  <w:pPr>
                    <w:spacing w:after="0" w:line="259" w:lineRule="auto"/>
                    <w:ind w:left="0" w:right="115" w:firstLine="0"/>
                    <w:rPr>
                      <w:rFonts w:asciiTheme="majorHAnsi" w:hAnsiTheme="majorHAnsi" w:cstheme="majorHAnsi"/>
                      <w:szCs w:val="24"/>
                    </w:rPr>
                  </w:pPr>
                </w:p>
                <w:p w14:paraId="67DC3628" w14:textId="77777777" w:rsidR="003825FB" w:rsidRPr="00601B22" w:rsidRDefault="003825FB" w:rsidP="00305EE4">
                  <w:pPr>
                    <w:spacing w:after="0" w:line="259" w:lineRule="auto"/>
                    <w:ind w:left="0" w:right="115" w:firstLine="0"/>
                    <w:rPr>
                      <w:rFonts w:asciiTheme="majorHAnsi" w:hAnsiTheme="majorHAnsi" w:cstheme="majorHAnsi"/>
                      <w:szCs w:val="24"/>
                    </w:rPr>
                  </w:pPr>
                </w:p>
              </w:tc>
            </w:tr>
          </w:tbl>
          <w:p w14:paraId="283D9B5F" w14:textId="77777777" w:rsidR="003825FB" w:rsidRPr="00601B22" w:rsidRDefault="003825FB" w:rsidP="00305EE4">
            <w:pPr>
              <w:spacing w:after="0" w:line="259" w:lineRule="auto"/>
              <w:ind w:left="240" w:right="115" w:hanging="240"/>
              <w:rPr>
                <w:rFonts w:asciiTheme="majorHAnsi" w:hAnsiTheme="majorHAnsi" w:cstheme="majorHAnsi"/>
                <w:szCs w:val="24"/>
              </w:rPr>
            </w:pPr>
          </w:p>
          <w:p w14:paraId="5E7E6640" w14:textId="77777777" w:rsidR="003825FB" w:rsidRPr="00601B22" w:rsidRDefault="003825FB" w:rsidP="00305EE4">
            <w:pPr>
              <w:spacing w:after="0" w:line="259" w:lineRule="auto"/>
              <w:ind w:left="240" w:right="115" w:hanging="240"/>
              <w:rPr>
                <w:rFonts w:asciiTheme="majorHAnsi" w:hAnsiTheme="majorHAnsi" w:cstheme="majorHAnsi"/>
                <w:szCs w:val="24"/>
              </w:rPr>
            </w:pPr>
          </w:p>
        </w:tc>
        <w:tc>
          <w:tcPr>
            <w:tcW w:w="1106" w:type="dxa"/>
            <w:tcBorders>
              <w:top w:val="nil"/>
              <w:left w:val="nil"/>
              <w:bottom w:val="nil"/>
              <w:right w:val="nil"/>
            </w:tcBorders>
            <w:vAlign w:val="center"/>
          </w:tcPr>
          <w:p w14:paraId="32257DD1" w14:textId="77777777" w:rsidR="003825FB" w:rsidRPr="00601B22" w:rsidRDefault="003825FB" w:rsidP="00305EE4">
            <w:pPr>
              <w:spacing w:after="0" w:line="259" w:lineRule="auto"/>
              <w:ind w:left="360" w:hanging="360"/>
              <w:rPr>
                <w:rFonts w:asciiTheme="majorHAnsi" w:hAnsiTheme="majorHAnsi" w:cstheme="majorHAnsi"/>
                <w:szCs w:val="24"/>
              </w:rPr>
            </w:pPr>
          </w:p>
        </w:tc>
      </w:tr>
    </w:tbl>
    <w:tbl>
      <w:tblPr>
        <w:tblStyle w:val="TableGrid0"/>
        <w:tblW w:w="9214" w:type="dxa"/>
        <w:tblLook w:val="04A0" w:firstRow="1" w:lastRow="0" w:firstColumn="1" w:lastColumn="0" w:noHBand="0" w:noVBand="1"/>
      </w:tblPr>
      <w:tblGrid>
        <w:gridCol w:w="9214"/>
      </w:tblGrid>
      <w:tr w:rsidR="00EE3085" w:rsidRPr="00601B22" w14:paraId="14A920BF" w14:textId="77777777" w:rsidTr="00305EE4">
        <w:tc>
          <w:tcPr>
            <w:tcW w:w="9214" w:type="dxa"/>
          </w:tcPr>
          <w:p w14:paraId="692D14B8" w14:textId="5D783551" w:rsidR="00EE3085" w:rsidRPr="00601B22" w:rsidRDefault="00EE3085" w:rsidP="00EE3085">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4.1 </w:t>
            </w:r>
            <w:r w:rsidRPr="00DB42E3">
              <w:rPr>
                <w:rFonts w:asciiTheme="majorHAnsi" w:hAnsiTheme="majorHAnsi" w:cstheme="majorHAnsi"/>
                <w:b/>
                <w:bCs/>
                <w:szCs w:val="24"/>
              </w:rPr>
              <w:t>Evaluate</w:t>
            </w:r>
            <w:r w:rsidRPr="00EE3085">
              <w:rPr>
                <w:rFonts w:asciiTheme="majorHAnsi" w:hAnsiTheme="majorHAnsi" w:cstheme="majorHAnsi"/>
                <w:szCs w:val="24"/>
              </w:rPr>
              <w:t xml:space="preserve"> a range of strategies to support own health and wellbeing when engaging in therapeutic relationships</w:t>
            </w:r>
            <w:r w:rsidR="00DB42E3">
              <w:rPr>
                <w:rFonts w:asciiTheme="majorHAnsi" w:hAnsiTheme="majorHAnsi" w:cstheme="majorHAnsi"/>
                <w:szCs w:val="24"/>
              </w:rPr>
              <w:t>. Please consider a minimum of two strategies with benefits and contraindications of both</w:t>
            </w:r>
            <w:r w:rsidR="00A37DAE">
              <w:rPr>
                <w:rFonts w:asciiTheme="majorHAnsi" w:hAnsiTheme="majorHAnsi" w:cstheme="majorHAnsi"/>
                <w:szCs w:val="24"/>
              </w:rPr>
              <w:t xml:space="preserve"> (6.2). </w:t>
            </w:r>
          </w:p>
          <w:p w14:paraId="31408E8A" w14:textId="77777777" w:rsidR="00EE3085" w:rsidRPr="00601B22" w:rsidRDefault="00EE3085" w:rsidP="00305EE4">
            <w:pPr>
              <w:spacing w:after="0" w:line="259" w:lineRule="auto"/>
              <w:ind w:left="0" w:right="115" w:firstLine="0"/>
              <w:rPr>
                <w:rFonts w:asciiTheme="majorHAnsi" w:hAnsiTheme="majorHAnsi" w:cstheme="majorHAnsi"/>
                <w:szCs w:val="24"/>
              </w:rPr>
            </w:pPr>
          </w:p>
        </w:tc>
      </w:tr>
      <w:tr w:rsidR="00EE3085" w:rsidRPr="00601B22" w14:paraId="35AEEC8B" w14:textId="77777777" w:rsidTr="00305EE4">
        <w:tc>
          <w:tcPr>
            <w:tcW w:w="9214" w:type="dxa"/>
          </w:tcPr>
          <w:p w14:paraId="4F8038EA" w14:textId="05C33DA3" w:rsidR="00CE6C7A" w:rsidRPr="00CE6C7A" w:rsidRDefault="00CE6C7A" w:rsidP="007B4A9C">
            <w:pPr>
              <w:spacing w:before="100" w:beforeAutospacing="1" w:after="100" w:afterAutospacing="1" w:line="360" w:lineRule="auto"/>
              <w:ind w:left="0" w:firstLine="0"/>
              <w:rPr>
                <w:color w:val="auto"/>
                <w:kern w:val="0"/>
                <w:szCs w:val="24"/>
                <w14:ligatures w14:val="none"/>
              </w:rPr>
            </w:pPr>
            <w:r w:rsidRPr="00CE6C7A">
              <w:rPr>
                <w:color w:val="auto"/>
                <w:kern w:val="0"/>
                <w:szCs w:val="24"/>
                <w14:ligatures w14:val="none"/>
              </w:rPr>
              <w:t xml:space="preserve">One effective strategy for supporting personal health and wellbeing when </w:t>
            </w:r>
            <w:r w:rsidR="004C4713">
              <w:rPr>
                <w:color w:val="auto"/>
                <w:kern w:val="0"/>
                <w:szCs w:val="24"/>
                <w14:ligatures w14:val="none"/>
              </w:rPr>
              <w:t>engaging</w:t>
            </w:r>
            <w:r w:rsidRPr="00CE6C7A">
              <w:rPr>
                <w:color w:val="auto"/>
                <w:kern w:val="0"/>
                <w:szCs w:val="24"/>
                <w14:ligatures w14:val="none"/>
              </w:rPr>
              <w:t xml:space="preserve"> within therapeutic relationships is</w:t>
            </w:r>
            <w:r w:rsidR="004C4713">
              <w:rPr>
                <w:color w:val="auto"/>
                <w:kern w:val="0"/>
                <w:szCs w:val="24"/>
                <w14:ligatures w14:val="none"/>
              </w:rPr>
              <w:t xml:space="preserve"> by having</w:t>
            </w:r>
            <w:r w:rsidRPr="00CE6C7A">
              <w:rPr>
                <w:color w:val="auto"/>
                <w:kern w:val="0"/>
                <w:szCs w:val="24"/>
                <w14:ligatures w14:val="none"/>
              </w:rPr>
              <w:t xml:space="preserve"> regular clinical supervision</w:t>
            </w:r>
            <w:r w:rsidR="004C4713">
              <w:rPr>
                <w:color w:val="auto"/>
                <w:kern w:val="0"/>
                <w:szCs w:val="24"/>
                <w14:ligatures w14:val="none"/>
              </w:rPr>
              <w:t>s</w:t>
            </w:r>
            <w:r w:rsidRPr="00CE6C7A">
              <w:rPr>
                <w:color w:val="auto"/>
                <w:kern w:val="0"/>
                <w:szCs w:val="24"/>
                <w14:ligatures w14:val="none"/>
              </w:rPr>
              <w:t xml:space="preserve"> and reflective practice. </w:t>
            </w:r>
            <w:r w:rsidR="00202F2F">
              <w:rPr>
                <w:color w:val="auto"/>
                <w:kern w:val="0"/>
                <w:szCs w:val="24"/>
                <w14:ligatures w14:val="none"/>
              </w:rPr>
              <w:t>Clinical s</w:t>
            </w:r>
            <w:r w:rsidRPr="00CE6C7A">
              <w:rPr>
                <w:color w:val="auto"/>
                <w:kern w:val="0"/>
                <w:szCs w:val="24"/>
                <w14:ligatures w14:val="none"/>
              </w:rPr>
              <w:t>upervision provides a protected space for the</w:t>
            </w:r>
            <w:r w:rsidR="009062D4">
              <w:rPr>
                <w:color w:val="auto"/>
                <w:kern w:val="0"/>
                <w:szCs w:val="24"/>
                <w14:ligatures w14:val="none"/>
              </w:rPr>
              <w:t xml:space="preserve"> </w:t>
            </w:r>
            <w:r w:rsidR="00202F2F">
              <w:rPr>
                <w:color w:val="auto"/>
                <w:kern w:val="0"/>
                <w:szCs w:val="24"/>
                <w14:ligatures w14:val="none"/>
              </w:rPr>
              <w:t>TAP</w:t>
            </w:r>
            <w:r w:rsidRPr="00CE6C7A">
              <w:rPr>
                <w:color w:val="auto"/>
                <w:kern w:val="0"/>
                <w:szCs w:val="24"/>
                <w14:ligatures w14:val="none"/>
              </w:rPr>
              <w:t xml:space="preserve"> to explore emotional responses, clinical challenges and boundary issues that may arise when working with patients, particularly in demanding areas such as stroke rehabilitation. The main benefit of this strategy is t</w:t>
            </w:r>
            <w:r w:rsidR="00AC5EAE">
              <w:rPr>
                <w:color w:val="auto"/>
                <w:kern w:val="0"/>
                <w:szCs w:val="24"/>
                <w14:ligatures w14:val="none"/>
              </w:rPr>
              <w:t xml:space="preserve">o help </w:t>
            </w:r>
            <w:r w:rsidR="00D87D0C">
              <w:rPr>
                <w:color w:val="auto"/>
                <w:kern w:val="0"/>
                <w:szCs w:val="24"/>
                <w14:ligatures w14:val="none"/>
              </w:rPr>
              <w:t>TAP’s</w:t>
            </w:r>
            <w:r w:rsidRPr="00CE6C7A">
              <w:rPr>
                <w:color w:val="auto"/>
                <w:kern w:val="0"/>
                <w:szCs w:val="24"/>
                <w14:ligatures w14:val="none"/>
              </w:rPr>
              <w:t xml:space="preserve"> process difficult emotions, reduce stress, and gain professional guidance, ultimately preventing burnout and compassion fatigue. It also encourages reflective thinking, enabling practitioners to recognise their own </w:t>
            </w:r>
            <w:r w:rsidR="00620805">
              <w:rPr>
                <w:color w:val="auto"/>
                <w:kern w:val="0"/>
                <w:szCs w:val="24"/>
                <w14:ligatures w14:val="none"/>
              </w:rPr>
              <w:t>issues</w:t>
            </w:r>
            <w:r w:rsidRPr="00CE6C7A">
              <w:rPr>
                <w:color w:val="auto"/>
                <w:kern w:val="0"/>
                <w:szCs w:val="24"/>
                <w14:ligatures w14:val="none"/>
              </w:rPr>
              <w:t>, biases, and areas for development, which enhances professional resilience and self</w:t>
            </w:r>
            <w:r w:rsidRPr="00CE6C7A">
              <w:rPr>
                <w:color w:val="auto"/>
                <w:kern w:val="0"/>
                <w:szCs w:val="24"/>
                <w14:ligatures w14:val="none"/>
              </w:rPr>
              <w:noBreakHyphen/>
              <w:t xml:space="preserve">awareness. However, supervision can also have limitations. One contraindication is that it may become ineffective if the supervisory relationship lacks trust, leading to guarded or </w:t>
            </w:r>
            <w:r w:rsidR="00C17FD1">
              <w:rPr>
                <w:color w:val="auto"/>
                <w:kern w:val="0"/>
                <w:szCs w:val="24"/>
                <w14:ligatures w14:val="none"/>
              </w:rPr>
              <w:t>nonproductive supervisions</w:t>
            </w:r>
            <w:r w:rsidRPr="00CE6C7A">
              <w:rPr>
                <w:color w:val="auto"/>
                <w:kern w:val="0"/>
                <w:szCs w:val="24"/>
                <w14:ligatures w14:val="none"/>
              </w:rPr>
              <w:t xml:space="preserve">. It can also be difficult to access regularly due to workload pressures or staffing constraints, which may reduce its </w:t>
            </w:r>
            <w:r w:rsidR="00C17FD1">
              <w:rPr>
                <w:color w:val="auto"/>
                <w:kern w:val="0"/>
                <w:szCs w:val="24"/>
                <w14:ligatures w14:val="none"/>
              </w:rPr>
              <w:t xml:space="preserve">positive </w:t>
            </w:r>
            <w:r w:rsidRPr="00CE6C7A">
              <w:rPr>
                <w:color w:val="auto"/>
                <w:kern w:val="0"/>
                <w:szCs w:val="24"/>
                <w14:ligatures w14:val="none"/>
              </w:rPr>
              <w:t xml:space="preserve">impact. Additionally, reflective practice may increase emotional discomfort initially, as </w:t>
            </w:r>
            <w:r w:rsidR="007A7640">
              <w:rPr>
                <w:color w:val="auto"/>
                <w:kern w:val="0"/>
                <w:szCs w:val="24"/>
                <w14:ligatures w14:val="none"/>
              </w:rPr>
              <w:t>TAP’s</w:t>
            </w:r>
            <w:r w:rsidRPr="00CE6C7A">
              <w:rPr>
                <w:color w:val="auto"/>
                <w:kern w:val="0"/>
                <w:szCs w:val="24"/>
                <w14:ligatures w14:val="none"/>
              </w:rPr>
              <w:t xml:space="preserve"> </w:t>
            </w:r>
            <w:proofErr w:type="gramStart"/>
            <w:r w:rsidR="007A7640">
              <w:rPr>
                <w:color w:val="auto"/>
                <w:kern w:val="0"/>
                <w:szCs w:val="24"/>
                <w14:ligatures w14:val="none"/>
              </w:rPr>
              <w:t>have</w:t>
            </w:r>
            <w:proofErr w:type="gramEnd"/>
            <w:r w:rsidR="007A7640">
              <w:rPr>
                <w:color w:val="auto"/>
                <w:kern w:val="0"/>
                <w:szCs w:val="24"/>
                <w14:ligatures w14:val="none"/>
              </w:rPr>
              <w:t xml:space="preserve"> to discuss</w:t>
            </w:r>
            <w:r w:rsidRPr="00CE6C7A">
              <w:rPr>
                <w:color w:val="auto"/>
                <w:kern w:val="0"/>
                <w:szCs w:val="24"/>
                <w14:ligatures w14:val="none"/>
              </w:rPr>
              <w:t xml:space="preserve"> </w:t>
            </w:r>
            <w:r w:rsidR="007A7640">
              <w:rPr>
                <w:color w:val="auto"/>
                <w:kern w:val="0"/>
                <w:szCs w:val="24"/>
                <w14:ligatures w14:val="none"/>
              </w:rPr>
              <w:t>negative</w:t>
            </w:r>
            <w:r w:rsidRPr="00CE6C7A">
              <w:rPr>
                <w:color w:val="auto"/>
                <w:kern w:val="0"/>
                <w:szCs w:val="24"/>
                <w14:ligatures w14:val="none"/>
              </w:rPr>
              <w:t xml:space="preserve"> feelings or </w:t>
            </w:r>
            <w:r w:rsidR="007A7640">
              <w:rPr>
                <w:color w:val="auto"/>
                <w:kern w:val="0"/>
                <w:szCs w:val="24"/>
                <w14:ligatures w14:val="none"/>
              </w:rPr>
              <w:t xml:space="preserve">challenging </w:t>
            </w:r>
            <w:r w:rsidRPr="00CE6C7A">
              <w:rPr>
                <w:color w:val="auto"/>
                <w:kern w:val="0"/>
                <w:szCs w:val="24"/>
                <w14:ligatures w14:val="none"/>
              </w:rPr>
              <w:t xml:space="preserve">situations they might prefer to avoid. Despite this, when delivered consistently and within a </w:t>
            </w:r>
            <w:r w:rsidRPr="00CE6C7A">
              <w:rPr>
                <w:color w:val="auto"/>
                <w:kern w:val="0"/>
                <w:szCs w:val="24"/>
                <w14:ligatures w14:val="none"/>
              </w:rPr>
              <w:lastRenderedPageBreak/>
              <w:t>supportive framework, supervision remains a highly valuable strategy for sustaining therapist wellbeing.</w:t>
            </w:r>
          </w:p>
          <w:p w14:paraId="3727F0F7" w14:textId="7C7F9B9E" w:rsidR="00EE3085" w:rsidRDefault="00CE6C7A" w:rsidP="009A4F12">
            <w:pPr>
              <w:spacing w:before="100" w:beforeAutospacing="1" w:after="100" w:afterAutospacing="1" w:line="360" w:lineRule="auto"/>
              <w:ind w:left="0" w:firstLine="0"/>
              <w:rPr>
                <w:rFonts w:asciiTheme="majorHAnsi" w:hAnsiTheme="majorHAnsi" w:cstheme="majorHAnsi"/>
                <w:szCs w:val="24"/>
              </w:rPr>
            </w:pPr>
            <w:r w:rsidRPr="00CE6C7A">
              <w:rPr>
                <w:color w:val="auto"/>
                <w:kern w:val="0"/>
                <w:szCs w:val="24"/>
                <w14:ligatures w14:val="none"/>
              </w:rPr>
              <w:t xml:space="preserve">Another important strategy is maintaining clear professional boundaries, which protects both the </w:t>
            </w:r>
            <w:r w:rsidR="004C5A6A">
              <w:rPr>
                <w:color w:val="auto"/>
                <w:kern w:val="0"/>
                <w:szCs w:val="24"/>
                <w14:ligatures w14:val="none"/>
              </w:rPr>
              <w:t>TAP</w:t>
            </w:r>
            <w:r w:rsidRPr="00CE6C7A">
              <w:rPr>
                <w:color w:val="auto"/>
                <w:kern w:val="0"/>
                <w:szCs w:val="24"/>
                <w14:ligatures w14:val="none"/>
              </w:rPr>
              <w:t xml:space="preserve"> and the patient during therapeutic interactions. Strong boundaries help prevent emotional over</w:t>
            </w:r>
            <w:r w:rsidRPr="00CE6C7A">
              <w:rPr>
                <w:color w:val="auto"/>
                <w:kern w:val="0"/>
                <w:szCs w:val="24"/>
                <w14:ligatures w14:val="none"/>
              </w:rPr>
              <w:noBreakHyphen/>
              <w:t xml:space="preserve">involvement, reduce the risk of role confusion, and ensure that the </w:t>
            </w:r>
            <w:r w:rsidR="009656E7">
              <w:rPr>
                <w:color w:val="auto"/>
                <w:kern w:val="0"/>
                <w:szCs w:val="24"/>
                <w14:ligatures w14:val="none"/>
              </w:rPr>
              <w:t xml:space="preserve">TAP </w:t>
            </w:r>
            <w:r w:rsidRPr="00CE6C7A">
              <w:rPr>
                <w:color w:val="auto"/>
                <w:kern w:val="0"/>
                <w:szCs w:val="24"/>
                <w14:ligatures w14:val="none"/>
              </w:rPr>
              <w:t>can provide consistent</w:t>
            </w:r>
            <w:r w:rsidR="009656E7">
              <w:rPr>
                <w:color w:val="auto"/>
                <w:kern w:val="0"/>
                <w:szCs w:val="24"/>
                <w14:ligatures w14:val="none"/>
              </w:rPr>
              <w:t xml:space="preserve"> </w:t>
            </w:r>
            <w:r w:rsidRPr="00CE6C7A">
              <w:rPr>
                <w:color w:val="auto"/>
                <w:kern w:val="0"/>
                <w:szCs w:val="24"/>
                <w14:ligatures w14:val="none"/>
              </w:rPr>
              <w:t xml:space="preserve">care. This is particularly beneficial in stroke rehabilitation, where patients may become highly dependent on their </w:t>
            </w:r>
            <w:r w:rsidR="009656E7">
              <w:rPr>
                <w:color w:val="auto"/>
                <w:kern w:val="0"/>
                <w:szCs w:val="24"/>
                <w14:ligatures w14:val="none"/>
              </w:rPr>
              <w:t>TAP</w:t>
            </w:r>
            <w:r w:rsidRPr="00CE6C7A">
              <w:rPr>
                <w:color w:val="auto"/>
                <w:kern w:val="0"/>
                <w:szCs w:val="24"/>
                <w14:ligatures w14:val="none"/>
              </w:rPr>
              <w:t xml:space="preserve"> for emotional support during adjustment to</w:t>
            </w:r>
            <w:r w:rsidR="00492BA3">
              <w:rPr>
                <w:color w:val="auto"/>
                <w:kern w:val="0"/>
                <w:szCs w:val="24"/>
                <w14:ligatures w14:val="none"/>
              </w:rPr>
              <w:t xml:space="preserve"> a</w:t>
            </w:r>
            <w:r w:rsidRPr="00CE6C7A">
              <w:rPr>
                <w:color w:val="auto"/>
                <w:kern w:val="0"/>
                <w:szCs w:val="24"/>
                <w14:ligatures w14:val="none"/>
              </w:rPr>
              <w:t xml:space="preserve"> life</w:t>
            </w:r>
            <w:r w:rsidRPr="00CE6C7A">
              <w:rPr>
                <w:color w:val="auto"/>
                <w:kern w:val="0"/>
                <w:szCs w:val="24"/>
                <w14:ligatures w14:val="none"/>
              </w:rPr>
              <w:noBreakHyphen/>
              <w:t xml:space="preserve">changing disability. Boundaries support </w:t>
            </w:r>
            <w:r w:rsidR="00492BA3">
              <w:rPr>
                <w:color w:val="auto"/>
                <w:kern w:val="0"/>
                <w:szCs w:val="24"/>
                <w14:ligatures w14:val="none"/>
              </w:rPr>
              <w:t xml:space="preserve">the TAP’s </w:t>
            </w:r>
            <w:r w:rsidRPr="00CE6C7A">
              <w:rPr>
                <w:color w:val="auto"/>
                <w:kern w:val="0"/>
                <w:szCs w:val="24"/>
                <w14:ligatures w14:val="none"/>
              </w:rPr>
              <w:t xml:space="preserve">wellbeing by reducing feelings of responsibility for patient outcomes and protecting </w:t>
            </w:r>
            <w:r w:rsidR="00492BA3">
              <w:rPr>
                <w:color w:val="auto"/>
                <w:kern w:val="0"/>
                <w:szCs w:val="24"/>
                <w14:ligatures w14:val="none"/>
              </w:rPr>
              <w:t>themselves</w:t>
            </w:r>
            <w:r w:rsidRPr="00CE6C7A">
              <w:rPr>
                <w:color w:val="auto"/>
                <w:kern w:val="0"/>
                <w:szCs w:val="24"/>
                <w14:ligatures w14:val="none"/>
              </w:rPr>
              <w:t xml:space="preserve"> emotional exhaustion. However, boundary</w:t>
            </w:r>
            <w:r w:rsidR="00D83DE6">
              <w:rPr>
                <w:color w:val="auto"/>
                <w:kern w:val="0"/>
                <w:szCs w:val="24"/>
                <w14:ligatures w14:val="none"/>
              </w:rPr>
              <w:t xml:space="preserve"> </w:t>
            </w:r>
            <w:r w:rsidRPr="00CE6C7A">
              <w:rPr>
                <w:color w:val="auto"/>
                <w:kern w:val="0"/>
                <w:szCs w:val="24"/>
                <w14:ligatures w14:val="none"/>
              </w:rPr>
              <w:t xml:space="preserve">setting also comes with potential contraindications. If applied too </w:t>
            </w:r>
            <w:r w:rsidR="00D83DE6">
              <w:rPr>
                <w:color w:val="auto"/>
                <w:kern w:val="0"/>
                <w:szCs w:val="24"/>
                <w14:ligatures w14:val="none"/>
              </w:rPr>
              <w:t>forcefully</w:t>
            </w:r>
            <w:r w:rsidRPr="00CE6C7A">
              <w:rPr>
                <w:color w:val="auto"/>
                <w:kern w:val="0"/>
                <w:szCs w:val="24"/>
                <w14:ligatures w14:val="none"/>
              </w:rPr>
              <w:t xml:space="preserve">, boundaries may appear </w:t>
            </w:r>
            <w:r w:rsidR="00397271">
              <w:rPr>
                <w:color w:val="auto"/>
                <w:kern w:val="0"/>
                <w:szCs w:val="24"/>
                <w14:ligatures w14:val="none"/>
              </w:rPr>
              <w:t>unsympathetic which can</w:t>
            </w:r>
            <w:r w:rsidRPr="00CE6C7A">
              <w:rPr>
                <w:color w:val="auto"/>
                <w:kern w:val="0"/>
                <w:szCs w:val="24"/>
                <w14:ligatures w14:val="none"/>
              </w:rPr>
              <w:t xml:space="preserve"> potentially damag</w:t>
            </w:r>
            <w:r w:rsidR="00397271">
              <w:rPr>
                <w:color w:val="auto"/>
                <w:kern w:val="0"/>
                <w:szCs w:val="24"/>
                <w14:ligatures w14:val="none"/>
              </w:rPr>
              <w:t>e the rapport</w:t>
            </w:r>
            <w:r w:rsidRPr="00CE6C7A">
              <w:rPr>
                <w:color w:val="auto"/>
                <w:kern w:val="0"/>
                <w:szCs w:val="24"/>
                <w14:ligatures w14:val="none"/>
              </w:rPr>
              <w:t xml:space="preserve"> </w:t>
            </w:r>
            <w:r w:rsidR="00397271">
              <w:rPr>
                <w:color w:val="auto"/>
                <w:kern w:val="0"/>
                <w:szCs w:val="24"/>
                <w14:ligatures w14:val="none"/>
              </w:rPr>
              <w:t>with the patient</w:t>
            </w:r>
            <w:r w:rsidR="00AE1DB4">
              <w:rPr>
                <w:color w:val="auto"/>
                <w:kern w:val="0"/>
                <w:szCs w:val="24"/>
                <w14:ligatures w14:val="none"/>
              </w:rPr>
              <w:t xml:space="preserve"> and</w:t>
            </w:r>
            <w:r w:rsidRPr="00CE6C7A">
              <w:rPr>
                <w:color w:val="auto"/>
                <w:kern w:val="0"/>
                <w:szCs w:val="24"/>
                <w14:ligatures w14:val="none"/>
              </w:rPr>
              <w:t xml:space="preserve"> the therapeutic relationship. </w:t>
            </w:r>
            <w:r w:rsidR="00AE1DB4">
              <w:rPr>
                <w:color w:val="auto"/>
                <w:kern w:val="0"/>
                <w:szCs w:val="24"/>
                <w14:ligatures w14:val="none"/>
              </w:rPr>
              <w:t>TAP’s</w:t>
            </w:r>
            <w:r w:rsidRPr="00CE6C7A">
              <w:rPr>
                <w:color w:val="auto"/>
                <w:kern w:val="0"/>
                <w:szCs w:val="24"/>
                <w14:ligatures w14:val="none"/>
              </w:rPr>
              <w:t xml:space="preserve"> may also struggle with guilt or discomfort when enforcing boundaries, especially when patients are distressed or vulnerable. Additionally, cultural differences or communication difficulties may result in misinterpretations of boundary</w:t>
            </w:r>
            <w:r w:rsidRPr="00CE6C7A">
              <w:rPr>
                <w:color w:val="auto"/>
                <w:kern w:val="0"/>
                <w:szCs w:val="24"/>
                <w14:ligatures w14:val="none"/>
              </w:rPr>
              <w:noBreakHyphen/>
              <w:t>setting, leading to confusion or strained interactions. Despite these challenges, using professional boundaries remains essential for maintaining emotional safety and wellbeing in therapeutic practice.</w:t>
            </w:r>
          </w:p>
          <w:p w14:paraId="610E0B46" w14:textId="77777777" w:rsidR="00EE3085" w:rsidRDefault="00EE3085" w:rsidP="00305EE4">
            <w:pPr>
              <w:spacing w:after="0" w:line="259" w:lineRule="auto"/>
              <w:ind w:left="0" w:right="115" w:firstLine="0"/>
              <w:rPr>
                <w:rFonts w:asciiTheme="majorHAnsi" w:hAnsiTheme="majorHAnsi" w:cstheme="majorHAnsi"/>
                <w:szCs w:val="24"/>
              </w:rPr>
            </w:pPr>
          </w:p>
          <w:p w14:paraId="295BD863" w14:textId="77777777" w:rsidR="00EE3085" w:rsidRDefault="00EE3085" w:rsidP="00305EE4">
            <w:pPr>
              <w:spacing w:after="0" w:line="259" w:lineRule="auto"/>
              <w:ind w:left="0" w:right="115" w:firstLine="0"/>
              <w:rPr>
                <w:rFonts w:asciiTheme="majorHAnsi" w:hAnsiTheme="majorHAnsi" w:cstheme="majorHAnsi"/>
                <w:szCs w:val="24"/>
              </w:rPr>
            </w:pPr>
          </w:p>
          <w:p w14:paraId="7DD4B202" w14:textId="77777777" w:rsidR="00EE3085" w:rsidRDefault="00EE3085" w:rsidP="00305EE4">
            <w:pPr>
              <w:spacing w:after="0" w:line="259" w:lineRule="auto"/>
              <w:ind w:left="0" w:right="115" w:firstLine="0"/>
              <w:rPr>
                <w:rFonts w:asciiTheme="majorHAnsi" w:hAnsiTheme="majorHAnsi" w:cstheme="majorHAnsi"/>
                <w:szCs w:val="24"/>
              </w:rPr>
            </w:pPr>
          </w:p>
          <w:p w14:paraId="07DF6F6C" w14:textId="77777777" w:rsidR="00EE3085" w:rsidRDefault="00EE3085" w:rsidP="00305EE4">
            <w:pPr>
              <w:spacing w:after="0" w:line="259" w:lineRule="auto"/>
              <w:ind w:left="0" w:right="115" w:firstLine="0"/>
              <w:rPr>
                <w:rFonts w:asciiTheme="majorHAnsi" w:hAnsiTheme="majorHAnsi" w:cstheme="majorHAnsi"/>
                <w:szCs w:val="24"/>
              </w:rPr>
            </w:pPr>
          </w:p>
          <w:p w14:paraId="315A06E3" w14:textId="77777777" w:rsidR="00EE3085" w:rsidRDefault="00EE3085" w:rsidP="00305EE4">
            <w:pPr>
              <w:spacing w:after="0" w:line="259" w:lineRule="auto"/>
              <w:ind w:left="0" w:right="115" w:firstLine="0"/>
              <w:rPr>
                <w:rFonts w:asciiTheme="majorHAnsi" w:hAnsiTheme="majorHAnsi" w:cstheme="majorHAnsi"/>
                <w:szCs w:val="24"/>
              </w:rPr>
            </w:pPr>
          </w:p>
          <w:p w14:paraId="1E72520E" w14:textId="77777777" w:rsidR="00EE3085" w:rsidRDefault="00EE3085" w:rsidP="00305EE4">
            <w:pPr>
              <w:spacing w:after="0" w:line="259" w:lineRule="auto"/>
              <w:ind w:left="0" w:right="115" w:firstLine="0"/>
              <w:rPr>
                <w:rFonts w:asciiTheme="majorHAnsi" w:hAnsiTheme="majorHAnsi" w:cstheme="majorHAnsi"/>
                <w:szCs w:val="24"/>
              </w:rPr>
            </w:pPr>
          </w:p>
          <w:p w14:paraId="21C2D9B2" w14:textId="77777777" w:rsidR="00EE3085" w:rsidRPr="00601B22" w:rsidRDefault="00EE3085" w:rsidP="00305EE4">
            <w:pPr>
              <w:spacing w:after="0" w:line="259" w:lineRule="auto"/>
              <w:ind w:left="0" w:right="115" w:firstLine="0"/>
              <w:rPr>
                <w:rFonts w:asciiTheme="majorHAnsi" w:hAnsiTheme="majorHAnsi" w:cstheme="majorHAnsi"/>
                <w:szCs w:val="24"/>
              </w:rPr>
            </w:pPr>
          </w:p>
          <w:p w14:paraId="72D377FC" w14:textId="77777777" w:rsidR="00EE3085" w:rsidRPr="00601B22" w:rsidRDefault="00EE3085" w:rsidP="00305EE4">
            <w:pPr>
              <w:spacing w:after="0" w:line="259" w:lineRule="auto"/>
              <w:ind w:left="0" w:right="115" w:firstLine="0"/>
              <w:rPr>
                <w:rFonts w:asciiTheme="majorHAnsi" w:hAnsiTheme="majorHAnsi" w:cstheme="majorHAnsi"/>
                <w:szCs w:val="24"/>
              </w:rPr>
            </w:pPr>
          </w:p>
        </w:tc>
      </w:tr>
    </w:tbl>
    <w:tbl>
      <w:tblPr>
        <w:tblStyle w:val="TableGrid0"/>
        <w:tblpPr w:leftFromText="180" w:rightFromText="180" w:vertAnchor="page" w:horzAnchor="margin" w:tblpY="2194"/>
        <w:tblW w:w="9214" w:type="dxa"/>
        <w:tblLook w:val="04A0" w:firstRow="1" w:lastRow="0" w:firstColumn="1" w:lastColumn="0" w:noHBand="0" w:noVBand="1"/>
      </w:tblPr>
      <w:tblGrid>
        <w:gridCol w:w="9214"/>
      </w:tblGrid>
      <w:tr w:rsidR="00BB518E" w:rsidRPr="00601B22" w14:paraId="284FFB48" w14:textId="77777777" w:rsidTr="009A4F12">
        <w:tc>
          <w:tcPr>
            <w:tcW w:w="9214" w:type="dxa"/>
          </w:tcPr>
          <w:p w14:paraId="60A0EDD6" w14:textId="66111822" w:rsidR="00BB518E" w:rsidRPr="00230E4A" w:rsidRDefault="00BB518E" w:rsidP="009A4F12">
            <w:pPr>
              <w:spacing w:after="0" w:line="259" w:lineRule="auto"/>
              <w:ind w:left="0" w:right="115" w:firstLine="0"/>
              <w:rPr>
                <w:rFonts w:asciiTheme="majorHAnsi" w:hAnsiTheme="majorHAnsi" w:cstheme="majorHAnsi"/>
                <w:b/>
                <w:bCs/>
                <w:szCs w:val="24"/>
              </w:rPr>
            </w:pPr>
            <w:r w:rsidRPr="00A37DAE">
              <w:rPr>
                <w:rFonts w:asciiTheme="majorHAnsi" w:hAnsiTheme="majorHAnsi" w:cstheme="majorHAnsi"/>
                <w:b/>
                <w:bCs/>
                <w:szCs w:val="24"/>
              </w:rPr>
              <w:lastRenderedPageBreak/>
              <w:t>Reference list:</w:t>
            </w:r>
          </w:p>
          <w:p w14:paraId="18D11644" w14:textId="77777777" w:rsidR="00BB518E" w:rsidRPr="00601B22" w:rsidRDefault="00BB518E" w:rsidP="009A4F12">
            <w:pPr>
              <w:spacing w:after="0" w:line="259" w:lineRule="auto"/>
              <w:ind w:left="0" w:right="115" w:firstLine="0"/>
              <w:rPr>
                <w:rFonts w:asciiTheme="majorHAnsi" w:hAnsiTheme="majorHAnsi" w:cstheme="majorHAnsi"/>
                <w:szCs w:val="24"/>
              </w:rPr>
            </w:pPr>
          </w:p>
        </w:tc>
      </w:tr>
      <w:tr w:rsidR="00BB518E" w:rsidRPr="00601B22" w14:paraId="32BF4B0B" w14:textId="77777777" w:rsidTr="009A4F12">
        <w:tc>
          <w:tcPr>
            <w:tcW w:w="9214" w:type="dxa"/>
          </w:tcPr>
          <w:p w14:paraId="1F67C510" w14:textId="6D69144B" w:rsidR="00BB518E" w:rsidRDefault="00964710" w:rsidP="009A4F12">
            <w:pPr>
              <w:spacing w:after="0" w:line="259" w:lineRule="auto"/>
              <w:ind w:left="0" w:right="115" w:firstLine="0"/>
              <w:rPr>
                <w:szCs w:val="24"/>
              </w:rPr>
            </w:pPr>
            <w:r>
              <w:rPr>
                <w:szCs w:val="24"/>
              </w:rPr>
              <w:t xml:space="preserve">Care quality commission (2023) </w:t>
            </w:r>
            <w:r>
              <w:rPr>
                <w:i/>
                <w:iCs/>
                <w:szCs w:val="24"/>
              </w:rPr>
              <w:t>Reducing</w:t>
            </w:r>
            <w:r w:rsidR="00EC0726">
              <w:rPr>
                <w:i/>
                <w:iCs/>
                <w:szCs w:val="24"/>
              </w:rPr>
              <w:t xml:space="preserve"> harm from ligatures in mental health wards and wards for people with a learning disa</w:t>
            </w:r>
            <w:r w:rsidR="009F2D48">
              <w:rPr>
                <w:i/>
                <w:iCs/>
                <w:szCs w:val="24"/>
              </w:rPr>
              <w:t xml:space="preserve">bility. </w:t>
            </w:r>
            <w:r w:rsidR="009F2D48">
              <w:rPr>
                <w:szCs w:val="24"/>
              </w:rPr>
              <w:t xml:space="preserve">Available at: </w:t>
            </w:r>
            <w:r w:rsidR="00840C59">
              <w:t xml:space="preserve"> </w:t>
            </w:r>
            <w:r w:rsidR="00840C59" w:rsidRPr="00840C59">
              <w:rPr>
                <w:szCs w:val="24"/>
              </w:rPr>
              <w:t>https://www.cqc.org.uk/guidance-providers/mhforum-ligature-guidance/overview/therapeutic-engagement</w:t>
            </w:r>
            <w:r w:rsidR="00840C59">
              <w:rPr>
                <w:szCs w:val="24"/>
              </w:rPr>
              <w:t xml:space="preserve"> (Accessed 24th February 2026)</w:t>
            </w:r>
          </w:p>
          <w:p w14:paraId="36F942E4" w14:textId="77777777" w:rsidR="00A23793" w:rsidRDefault="00A23793" w:rsidP="009A4F12">
            <w:pPr>
              <w:spacing w:after="0" w:line="259" w:lineRule="auto"/>
              <w:ind w:left="0" w:right="115" w:firstLine="0"/>
              <w:rPr>
                <w:szCs w:val="24"/>
              </w:rPr>
            </w:pPr>
          </w:p>
          <w:p w14:paraId="7F137485" w14:textId="77777777" w:rsidR="00A23793" w:rsidRPr="00DC2491" w:rsidRDefault="00A23793" w:rsidP="009A4F12">
            <w:pPr>
              <w:spacing w:after="0" w:line="259" w:lineRule="auto"/>
              <w:ind w:left="0" w:right="115" w:firstLine="0"/>
              <w:rPr>
                <w:szCs w:val="24"/>
              </w:rPr>
            </w:pPr>
            <w:proofErr w:type="spellStart"/>
            <w:r w:rsidRPr="00DC2491">
              <w:rPr>
                <w:color w:val="181817"/>
                <w:shd w:val="clear" w:color="auto" w:fill="FFFFFF"/>
              </w:rPr>
              <w:t>Kayes</w:t>
            </w:r>
            <w:proofErr w:type="spellEnd"/>
            <w:r w:rsidRPr="00DC2491">
              <w:rPr>
                <w:color w:val="181817"/>
                <w:shd w:val="clear" w:color="auto" w:fill="FFFFFF"/>
              </w:rPr>
              <w:t xml:space="preserve"> NM, Cummins C, McPherson KM, Worrall L, Bright FAS. Developing connections for engagement in stroke rehabilitation. </w:t>
            </w:r>
            <w:r w:rsidRPr="00DC2491">
              <w:rPr>
                <w:i/>
                <w:iCs/>
                <w:color w:val="181817"/>
                <w:shd w:val="clear" w:color="auto" w:fill="FFFFFF"/>
              </w:rPr>
              <w:t>Brain Impairment</w:t>
            </w:r>
            <w:r w:rsidRPr="00DC2491">
              <w:rPr>
                <w:color w:val="181817"/>
                <w:shd w:val="clear" w:color="auto" w:fill="FFFFFF"/>
              </w:rPr>
              <w:t xml:space="preserve">. 2022;23(1):42-59. </w:t>
            </w:r>
            <w:r>
              <w:rPr>
                <w:color w:val="181817"/>
                <w:shd w:val="clear" w:color="auto" w:fill="FFFFFF"/>
              </w:rPr>
              <w:t xml:space="preserve">Available at: </w:t>
            </w:r>
            <w:r w:rsidRPr="00DC2491">
              <w:rPr>
                <w:color w:val="181817"/>
                <w:shd w:val="clear" w:color="auto" w:fill="FFFFFF"/>
              </w:rPr>
              <w:t>doi:10.1017/BrImp.2021.27</w:t>
            </w:r>
          </w:p>
          <w:p w14:paraId="6230A414" w14:textId="77777777" w:rsidR="00A23793" w:rsidRDefault="00A23793" w:rsidP="009A4F12">
            <w:pPr>
              <w:spacing w:after="0" w:line="259" w:lineRule="auto"/>
              <w:ind w:left="0" w:right="115" w:firstLine="0"/>
              <w:rPr>
                <w:szCs w:val="24"/>
              </w:rPr>
            </w:pPr>
          </w:p>
          <w:p w14:paraId="0AFBA2D5" w14:textId="77777777" w:rsidR="00A23793" w:rsidRDefault="00A23793" w:rsidP="009A4F12">
            <w:pPr>
              <w:spacing w:after="0" w:line="240" w:lineRule="auto"/>
              <w:ind w:left="0" w:firstLine="0"/>
              <w:rPr>
                <w:color w:val="auto"/>
                <w:kern w:val="0"/>
                <w:szCs w:val="24"/>
                <w14:ligatures w14:val="none"/>
              </w:rPr>
            </w:pPr>
          </w:p>
          <w:p w14:paraId="72A273C2" w14:textId="77777777" w:rsidR="00A23793" w:rsidRPr="006D1E42" w:rsidRDefault="00A23793" w:rsidP="009A4F12">
            <w:pPr>
              <w:spacing w:after="0" w:line="240" w:lineRule="auto"/>
              <w:ind w:left="0" w:firstLine="0"/>
              <w:rPr>
                <w:color w:val="auto"/>
                <w:kern w:val="0"/>
                <w:szCs w:val="24"/>
                <w14:ligatures w14:val="none"/>
              </w:rPr>
            </w:pPr>
            <w:r w:rsidRPr="006D1E42">
              <w:rPr>
                <w:color w:val="auto"/>
                <w:kern w:val="0"/>
                <w:szCs w:val="24"/>
                <w14:ligatures w14:val="none"/>
              </w:rPr>
              <w:t>Mead, G., Gillespie, D., Barber, M., House, A., Lewis, S., Ensor, H., Wu, S., &amp; Chalder, T. (2022). Post stroke intervention trial in fatigue</w:t>
            </w:r>
            <w:r>
              <w:rPr>
                <w:color w:val="auto"/>
                <w:kern w:val="0"/>
                <w:szCs w:val="24"/>
                <w14:ligatures w14:val="none"/>
              </w:rPr>
              <w:t>.</w:t>
            </w:r>
            <w:r w:rsidRPr="006D1E42">
              <w:rPr>
                <w:color w:val="auto"/>
                <w:kern w:val="0"/>
                <w:szCs w:val="24"/>
                <w14:ligatures w14:val="none"/>
              </w:rPr>
              <w:t xml:space="preserve"> Randomised multicentre feasibility trial. </w:t>
            </w:r>
            <w:r w:rsidRPr="006D1E42">
              <w:rPr>
                <w:i/>
                <w:iCs/>
                <w:color w:val="auto"/>
                <w:kern w:val="0"/>
                <w:szCs w:val="24"/>
                <w14:ligatures w14:val="none"/>
              </w:rPr>
              <w:t>Clinical Rehabilitation</w:t>
            </w:r>
            <w:r w:rsidRPr="006D1E42">
              <w:rPr>
                <w:color w:val="auto"/>
                <w:kern w:val="0"/>
                <w:szCs w:val="24"/>
                <w14:ligatures w14:val="none"/>
              </w:rPr>
              <w:t xml:space="preserve">, </w:t>
            </w:r>
            <w:r w:rsidRPr="006D1E42">
              <w:rPr>
                <w:i/>
                <w:iCs/>
                <w:color w:val="auto"/>
                <w:kern w:val="0"/>
                <w:szCs w:val="24"/>
                <w14:ligatures w14:val="none"/>
              </w:rPr>
              <w:t>36</w:t>
            </w:r>
            <w:r w:rsidRPr="006D1E42">
              <w:rPr>
                <w:color w:val="auto"/>
                <w:kern w:val="0"/>
                <w:szCs w:val="24"/>
                <w14:ligatures w14:val="none"/>
              </w:rPr>
              <w:t xml:space="preserve">(12), 1578–1589. </w:t>
            </w:r>
            <w:r>
              <w:rPr>
                <w:color w:val="auto"/>
                <w:kern w:val="0"/>
                <w:szCs w:val="24"/>
                <w14:ligatures w14:val="none"/>
              </w:rPr>
              <w:t xml:space="preserve">Available at: </w:t>
            </w:r>
            <w:r w:rsidRPr="006D1E42">
              <w:rPr>
                <w:color w:val="auto"/>
                <w:kern w:val="0"/>
                <w:szCs w:val="24"/>
                <w14:ligatures w14:val="none"/>
              </w:rPr>
              <w:t>https://doi.org/10.1177/02692155221113908</w:t>
            </w:r>
          </w:p>
          <w:p w14:paraId="121D5968" w14:textId="77777777" w:rsidR="00A23793" w:rsidRPr="009F2D48" w:rsidRDefault="00A23793" w:rsidP="009A4F12">
            <w:pPr>
              <w:spacing w:after="0" w:line="259" w:lineRule="auto"/>
              <w:ind w:left="0" w:right="115" w:firstLine="0"/>
              <w:rPr>
                <w:szCs w:val="24"/>
              </w:rPr>
            </w:pPr>
          </w:p>
          <w:p w14:paraId="0C415B51" w14:textId="77777777" w:rsidR="00BB518E" w:rsidRDefault="00BB518E" w:rsidP="009A4F12">
            <w:pPr>
              <w:spacing w:after="0" w:line="259" w:lineRule="auto"/>
              <w:ind w:left="0" w:right="115" w:firstLine="0"/>
              <w:rPr>
                <w:rFonts w:asciiTheme="majorHAnsi" w:hAnsiTheme="majorHAnsi" w:cstheme="majorHAnsi"/>
                <w:szCs w:val="24"/>
              </w:rPr>
            </w:pPr>
          </w:p>
          <w:p w14:paraId="69922867" w14:textId="7E009B56" w:rsidR="00BB518E" w:rsidRDefault="0044241D" w:rsidP="009A4F12">
            <w:pPr>
              <w:spacing w:after="0" w:line="259" w:lineRule="auto"/>
              <w:ind w:left="0" w:right="115" w:firstLine="0"/>
              <w:rPr>
                <w:szCs w:val="24"/>
              </w:rPr>
            </w:pPr>
            <w:r>
              <w:t>National clinical guideline for stroke (</w:t>
            </w:r>
            <w:r w:rsidR="00965AF5">
              <w:t xml:space="preserve">2023) </w:t>
            </w:r>
            <w:r w:rsidR="00965AF5">
              <w:rPr>
                <w:i/>
                <w:iCs/>
              </w:rPr>
              <w:t xml:space="preserve">Rehabilitation and recovery – psychological effects of stroke. </w:t>
            </w:r>
            <w:r w:rsidR="00965AF5">
              <w:t xml:space="preserve">Available at: </w:t>
            </w:r>
            <w:r w:rsidR="00965AF5" w:rsidRPr="00573C66">
              <w:rPr>
                <w:szCs w:val="24"/>
              </w:rPr>
              <w:t>https://www.strokeguideline.org/chapter/psychological-effects-of-stroke/</w:t>
            </w:r>
            <w:r w:rsidR="00965AF5">
              <w:rPr>
                <w:szCs w:val="24"/>
              </w:rPr>
              <w:t xml:space="preserve"> (Accessed 3</w:t>
            </w:r>
            <w:r w:rsidR="00965AF5" w:rsidRPr="00965AF5">
              <w:rPr>
                <w:szCs w:val="24"/>
                <w:vertAlign w:val="superscript"/>
              </w:rPr>
              <w:t>rd</w:t>
            </w:r>
            <w:r w:rsidR="00965AF5">
              <w:rPr>
                <w:szCs w:val="24"/>
              </w:rPr>
              <w:t xml:space="preserve"> March 2026) </w:t>
            </w:r>
          </w:p>
          <w:p w14:paraId="0A038D80" w14:textId="77777777" w:rsidR="00D50DA0" w:rsidRDefault="00D50DA0" w:rsidP="009A4F12">
            <w:pPr>
              <w:spacing w:after="0" w:line="259" w:lineRule="auto"/>
              <w:ind w:left="0" w:right="115" w:firstLine="0"/>
            </w:pPr>
          </w:p>
          <w:p w14:paraId="7C29B4C3" w14:textId="77777777" w:rsidR="00D50DA0" w:rsidRDefault="00D50DA0" w:rsidP="009A4F12">
            <w:pPr>
              <w:spacing w:after="0" w:line="259" w:lineRule="auto"/>
              <w:ind w:left="0" w:right="115" w:firstLine="0"/>
              <w:rPr>
                <w:szCs w:val="24"/>
              </w:rPr>
            </w:pPr>
            <w:r>
              <w:t xml:space="preserve">National clinical guideline for stroke (2023) </w:t>
            </w:r>
            <w:r>
              <w:rPr>
                <w:i/>
                <w:iCs/>
              </w:rPr>
              <w:t xml:space="preserve">Rehabilitation and recovery – psychological effects of stroke. </w:t>
            </w:r>
            <w:r>
              <w:t xml:space="preserve">Available at: </w:t>
            </w:r>
            <w:r w:rsidRPr="00573C66">
              <w:rPr>
                <w:szCs w:val="24"/>
              </w:rPr>
              <w:t>https://www.strokeguideline.org/chapter/psychological-effects-of-stroke/</w:t>
            </w:r>
            <w:r>
              <w:rPr>
                <w:szCs w:val="24"/>
              </w:rPr>
              <w:t xml:space="preserve"> (Accessed 3</w:t>
            </w:r>
            <w:r w:rsidRPr="00965AF5">
              <w:rPr>
                <w:szCs w:val="24"/>
                <w:vertAlign w:val="superscript"/>
              </w:rPr>
              <w:t>rd</w:t>
            </w:r>
            <w:r>
              <w:rPr>
                <w:szCs w:val="24"/>
              </w:rPr>
              <w:t xml:space="preserve"> March 2026) </w:t>
            </w:r>
          </w:p>
          <w:p w14:paraId="5E40EF50" w14:textId="77777777" w:rsidR="00D50DA0" w:rsidRPr="00965AF5" w:rsidRDefault="00D50DA0" w:rsidP="009A4F12">
            <w:pPr>
              <w:spacing w:after="0" w:line="259" w:lineRule="auto"/>
              <w:ind w:left="0" w:right="115" w:firstLine="0"/>
            </w:pPr>
          </w:p>
          <w:p w14:paraId="151ED0D9" w14:textId="77777777" w:rsidR="0003460D" w:rsidRDefault="0003460D" w:rsidP="009A4F12">
            <w:pPr>
              <w:spacing w:after="0" w:line="259" w:lineRule="auto"/>
              <w:ind w:left="0" w:right="115" w:firstLine="0"/>
              <w:rPr>
                <w:szCs w:val="24"/>
              </w:rPr>
            </w:pPr>
          </w:p>
          <w:p w14:paraId="464392DE" w14:textId="447B238B" w:rsidR="00D63BBC" w:rsidRPr="00401216" w:rsidRDefault="00B5194F" w:rsidP="009A4F12">
            <w:pPr>
              <w:spacing w:after="0" w:line="259" w:lineRule="auto"/>
              <w:ind w:left="45" w:right="115" w:firstLine="0"/>
              <w:rPr>
                <w:szCs w:val="24"/>
              </w:rPr>
            </w:pPr>
            <w:r>
              <w:rPr>
                <w:szCs w:val="24"/>
              </w:rPr>
              <w:t>Stroke association (</w:t>
            </w:r>
            <w:r w:rsidR="00401216">
              <w:rPr>
                <w:szCs w:val="24"/>
              </w:rPr>
              <w:t xml:space="preserve">2026), </w:t>
            </w:r>
            <w:r w:rsidR="00401216">
              <w:rPr>
                <w:i/>
                <w:iCs/>
                <w:szCs w:val="24"/>
              </w:rPr>
              <w:t xml:space="preserve">Communication problems. </w:t>
            </w:r>
            <w:r w:rsidR="00401216">
              <w:rPr>
                <w:szCs w:val="24"/>
              </w:rPr>
              <w:t xml:space="preserve">Available at: </w:t>
            </w:r>
            <w:r w:rsidR="00401216" w:rsidRPr="00977301">
              <w:t>https://www.stroke.org.uk/stroke/effects/aphasia/communication-problems</w:t>
            </w:r>
            <w:r w:rsidR="00401216">
              <w:t xml:space="preserve"> </w:t>
            </w:r>
            <w:r w:rsidR="00977301">
              <w:t>(Accessed 3rd March 2026)</w:t>
            </w:r>
          </w:p>
          <w:p w14:paraId="695AB181" w14:textId="77777777" w:rsidR="00573C66" w:rsidRDefault="00573C66" w:rsidP="009A4F12">
            <w:pPr>
              <w:spacing w:after="0" w:line="259" w:lineRule="auto"/>
              <w:ind w:left="45" w:right="115" w:firstLine="0"/>
              <w:rPr>
                <w:rFonts w:asciiTheme="majorHAnsi" w:hAnsiTheme="majorHAnsi" w:cstheme="majorHAnsi"/>
                <w:szCs w:val="24"/>
              </w:rPr>
            </w:pPr>
          </w:p>
          <w:p w14:paraId="2C65ED84" w14:textId="282E7B2C" w:rsidR="00977301" w:rsidRPr="00160FE0" w:rsidRDefault="00977301" w:rsidP="009A4F12">
            <w:pPr>
              <w:spacing w:after="0" w:line="259" w:lineRule="auto"/>
              <w:ind w:left="45" w:right="115" w:firstLine="0"/>
              <w:rPr>
                <w:szCs w:val="24"/>
              </w:rPr>
            </w:pPr>
            <w:r>
              <w:rPr>
                <w:szCs w:val="24"/>
              </w:rPr>
              <w:t>Stroke association (</w:t>
            </w:r>
            <w:r w:rsidR="00160FE0">
              <w:rPr>
                <w:szCs w:val="24"/>
              </w:rPr>
              <w:t xml:space="preserve">2025), </w:t>
            </w:r>
            <w:r w:rsidR="00160FE0">
              <w:rPr>
                <w:i/>
                <w:iCs/>
                <w:szCs w:val="24"/>
              </w:rPr>
              <w:t xml:space="preserve">Communication problems after a stroke. </w:t>
            </w:r>
            <w:r w:rsidR="00160FE0">
              <w:rPr>
                <w:szCs w:val="24"/>
              </w:rPr>
              <w:t xml:space="preserve">Available at: </w:t>
            </w:r>
            <w:r w:rsidR="00CA679A" w:rsidRPr="00CA679A">
              <w:rPr>
                <w:szCs w:val="24"/>
              </w:rPr>
              <w:t>https://www.stroke.org.uk/communication_problems_after_stroke_guide.pdf</w:t>
            </w:r>
            <w:r w:rsidR="00CA679A">
              <w:rPr>
                <w:rFonts w:asciiTheme="majorHAnsi" w:hAnsiTheme="majorHAnsi" w:cstheme="majorHAnsi"/>
                <w:szCs w:val="24"/>
              </w:rPr>
              <w:t xml:space="preserve"> </w:t>
            </w:r>
            <w:r w:rsidR="00CA679A" w:rsidRPr="00644A32">
              <w:t xml:space="preserve"> </w:t>
            </w:r>
            <w:r w:rsidR="00CA679A">
              <w:t>(Accessed 3</w:t>
            </w:r>
            <w:r w:rsidR="00CA679A" w:rsidRPr="00CA679A">
              <w:rPr>
                <w:vertAlign w:val="superscript"/>
              </w:rPr>
              <w:t>rd</w:t>
            </w:r>
            <w:r w:rsidR="00CA679A">
              <w:t xml:space="preserve"> March 2026)</w:t>
            </w:r>
          </w:p>
          <w:p w14:paraId="74F80EAD" w14:textId="77777777" w:rsidR="006A4D1E" w:rsidRDefault="006A4D1E" w:rsidP="009A4F12">
            <w:pPr>
              <w:pStyle w:val="ListParagraph"/>
              <w:spacing w:after="0" w:line="259" w:lineRule="auto"/>
              <w:ind w:left="405" w:right="115" w:firstLine="0"/>
              <w:rPr>
                <w:szCs w:val="24"/>
              </w:rPr>
            </w:pPr>
          </w:p>
          <w:p w14:paraId="06C64CF2" w14:textId="77777777" w:rsidR="00BB518E" w:rsidRDefault="00BB518E" w:rsidP="009A4F12">
            <w:pPr>
              <w:spacing w:after="0" w:line="259" w:lineRule="auto"/>
              <w:ind w:left="0" w:right="115" w:firstLine="0"/>
              <w:rPr>
                <w:rFonts w:asciiTheme="majorHAnsi" w:hAnsiTheme="majorHAnsi" w:cstheme="majorHAnsi"/>
                <w:szCs w:val="24"/>
              </w:rPr>
            </w:pPr>
          </w:p>
          <w:p w14:paraId="0FBD5C1E" w14:textId="77777777" w:rsidR="00A23793" w:rsidRPr="005F5E51" w:rsidRDefault="00A23793" w:rsidP="009A4F12">
            <w:pPr>
              <w:spacing w:after="0" w:line="259" w:lineRule="auto"/>
              <w:ind w:left="0" w:right="115" w:firstLine="0"/>
              <w:rPr>
                <w:szCs w:val="24"/>
              </w:rPr>
            </w:pPr>
            <w:r>
              <w:rPr>
                <w:szCs w:val="24"/>
              </w:rPr>
              <w:t xml:space="preserve">Very well mind (2024) </w:t>
            </w:r>
            <w:r>
              <w:rPr>
                <w:i/>
                <w:iCs/>
                <w:szCs w:val="24"/>
              </w:rPr>
              <w:t xml:space="preserve">What is collaborative therapy. </w:t>
            </w:r>
            <w:r>
              <w:rPr>
                <w:szCs w:val="24"/>
              </w:rPr>
              <w:t xml:space="preserve">Available at: </w:t>
            </w:r>
            <w:r w:rsidRPr="00DF1B99">
              <w:rPr>
                <w:rFonts w:asciiTheme="majorHAnsi" w:hAnsiTheme="majorHAnsi" w:cstheme="majorHAnsi"/>
                <w:szCs w:val="24"/>
              </w:rPr>
              <w:t xml:space="preserve"> </w:t>
            </w:r>
            <w:r w:rsidRPr="005F5E51">
              <w:rPr>
                <w:szCs w:val="24"/>
              </w:rPr>
              <w:t>https://www.verywellmind.com/what-is-collaborative-therapy-5217095</w:t>
            </w:r>
            <w:r>
              <w:rPr>
                <w:szCs w:val="24"/>
              </w:rPr>
              <w:t xml:space="preserve"> (Accessed 3rd March 2026) </w:t>
            </w:r>
          </w:p>
          <w:p w14:paraId="35CB9829" w14:textId="77777777" w:rsidR="00BB518E" w:rsidRPr="00601B22" w:rsidRDefault="00BB518E" w:rsidP="009A4F12">
            <w:pPr>
              <w:spacing w:after="0" w:line="259" w:lineRule="auto"/>
              <w:ind w:left="0" w:right="115" w:firstLine="0"/>
              <w:rPr>
                <w:rFonts w:asciiTheme="majorHAnsi" w:hAnsiTheme="majorHAnsi" w:cstheme="majorHAnsi"/>
                <w:szCs w:val="24"/>
              </w:rPr>
            </w:pPr>
          </w:p>
          <w:p w14:paraId="5E991B75" w14:textId="77777777" w:rsidR="00BB518E" w:rsidRPr="00601B22" w:rsidRDefault="00BB518E" w:rsidP="009A4F12">
            <w:pPr>
              <w:spacing w:after="0" w:line="259" w:lineRule="auto"/>
              <w:ind w:left="0" w:right="115" w:firstLine="0"/>
              <w:rPr>
                <w:rFonts w:asciiTheme="majorHAnsi" w:hAnsiTheme="majorHAnsi" w:cstheme="majorHAnsi"/>
                <w:szCs w:val="24"/>
              </w:rPr>
            </w:pPr>
          </w:p>
        </w:tc>
      </w:tr>
    </w:tbl>
    <w:p w14:paraId="569548CA" w14:textId="77777777" w:rsidR="003825FB" w:rsidRDefault="003825FB" w:rsidP="003825FB">
      <w:pPr>
        <w:spacing w:after="160" w:line="259" w:lineRule="auto"/>
        <w:ind w:left="0" w:firstLine="0"/>
      </w:pPr>
    </w:p>
    <w:p w14:paraId="309A3A73" w14:textId="386186D7" w:rsidR="000E44AD" w:rsidRDefault="000E44AD" w:rsidP="000E44AD">
      <w:pPr>
        <w:ind w:left="0" w:firstLine="0"/>
        <w:jc w:val="both"/>
      </w:pPr>
    </w:p>
    <w:sectPr w:rsidR="000E44AD">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34E728" w14:textId="77777777" w:rsidR="00086DB6" w:rsidRDefault="00086DB6" w:rsidP="003825FB">
      <w:pPr>
        <w:spacing w:after="0" w:line="240" w:lineRule="auto"/>
      </w:pPr>
      <w:r>
        <w:separator/>
      </w:r>
    </w:p>
  </w:endnote>
  <w:endnote w:type="continuationSeparator" w:id="0">
    <w:p w14:paraId="0D2D34DA" w14:textId="77777777" w:rsidR="00086DB6" w:rsidRDefault="00086DB6" w:rsidP="003825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76CA4F" w14:textId="77777777" w:rsidR="00086DB6" w:rsidRDefault="00086DB6" w:rsidP="003825FB">
      <w:pPr>
        <w:spacing w:after="0" w:line="240" w:lineRule="auto"/>
      </w:pPr>
      <w:r>
        <w:separator/>
      </w:r>
    </w:p>
  </w:footnote>
  <w:footnote w:type="continuationSeparator" w:id="0">
    <w:p w14:paraId="48083330" w14:textId="77777777" w:rsidR="00086DB6" w:rsidRDefault="00086DB6" w:rsidP="003825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0160E3" w14:textId="79137BD0" w:rsidR="003825FB" w:rsidRDefault="003825FB">
    <w:pPr>
      <w:pStyle w:val="Header"/>
    </w:pPr>
    <w:r>
      <w:rPr>
        <w:noProof/>
      </w:rPr>
      <w:drawing>
        <wp:anchor distT="0" distB="0" distL="114300" distR="114300" simplePos="0" relativeHeight="251660288" behindDoc="1" locked="0" layoutInCell="1" allowOverlap="1" wp14:anchorId="773B8D40" wp14:editId="2765168C">
          <wp:simplePos x="0" y="0"/>
          <wp:positionH relativeFrom="column">
            <wp:posOffset>4616450</wp:posOffset>
          </wp:positionH>
          <wp:positionV relativeFrom="paragraph">
            <wp:posOffset>-379730</wp:posOffset>
          </wp:positionV>
          <wp:extent cx="1853565" cy="975360"/>
          <wp:effectExtent l="0" t="0" r="0" b="0"/>
          <wp:wrapNone/>
          <wp:docPr id="1597955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53565" cy="975360"/>
                  </a:xfrm>
                  <a:prstGeom prst="rect">
                    <a:avLst/>
                  </a:prstGeom>
                  <a:noFill/>
                </pic:spPr>
              </pic:pic>
            </a:graphicData>
          </a:graphic>
        </wp:anchor>
      </w:drawing>
    </w:r>
    <w:r>
      <w:rPr>
        <w:noProof/>
      </w:rPr>
      <w:drawing>
        <wp:anchor distT="0" distB="0" distL="114300" distR="114300" simplePos="0" relativeHeight="251659264" behindDoc="0" locked="0" layoutInCell="1" allowOverlap="1" wp14:anchorId="47068D18" wp14:editId="69955AA7">
          <wp:simplePos x="0" y="0"/>
          <wp:positionH relativeFrom="column">
            <wp:posOffset>-692150</wp:posOffset>
          </wp:positionH>
          <wp:positionV relativeFrom="paragraph">
            <wp:posOffset>-362585</wp:posOffset>
          </wp:positionV>
          <wp:extent cx="2510790" cy="885825"/>
          <wp:effectExtent l="0" t="0" r="3810" b="9525"/>
          <wp:wrapThrough wrapText="bothSides">
            <wp:wrapPolygon edited="0">
              <wp:start x="0" y="0"/>
              <wp:lineTo x="0" y="21368"/>
              <wp:lineTo x="21469" y="21368"/>
              <wp:lineTo x="21469"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2510790" cy="885825"/>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D7C5F"/>
    <w:multiLevelType w:val="multilevel"/>
    <w:tmpl w:val="4EB86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106485"/>
    <w:multiLevelType w:val="multilevel"/>
    <w:tmpl w:val="0FA48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8B7C31"/>
    <w:multiLevelType w:val="multilevel"/>
    <w:tmpl w:val="82162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240A55"/>
    <w:multiLevelType w:val="multilevel"/>
    <w:tmpl w:val="3E606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BA08BB"/>
    <w:multiLevelType w:val="multilevel"/>
    <w:tmpl w:val="1BA83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DE11D8"/>
    <w:multiLevelType w:val="multilevel"/>
    <w:tmpl w:val="9DFE8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D349DE"/>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7" w15:restartNumberingAfterBreak="0">
    <w:nsid w:val="31612057"/>
    <w:multiLevelType w:val="multilevel"/>
    <w:tmpl w:val="D3A60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BB3D48"/>
    <w:multiLevelType w:val="multilevel"/>
    <w:tmpl w:val="4E520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477E97"/>
    <w:multiLevelType w:val="multilevel"/>
    <w:tmpl w:val="7D244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6137C31"/>
    <w:multiLevelType w:val="multilevel"/>
    <w:tmpl w:val="693A2D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B53038C"/>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12" w15:restartNumberingAfterBreak="0">
    <w:nsid w:val="58F1570D"/>
    <w:multiLevelType w:val="multilevel"/>
    <w:tmpl w:val="CCCA0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2C164D3"/>
    <w:multiLevelType w:val="hybridMultilevel"/>
    <w:tmpl w:val="790A0E56"/>
    <w:lvl w:ilvl="0" w:tplc="AEE0649E">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14" w15:restartNumberingAfterBreak="0">
    <w:nsid w:val="6BBA0E7F"/>
    <w:multiLevelType w:val="multilevel"/>
    <w:tmpl w:val="B8EE3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ED81AE7"/>
    <w:multiLevelType w:val="multilevel"/>
    <w:tmpl w:val="AFC83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B3441B7"/>
    <w:multiLevelType w:val="multilevel"/>
    <w:tmpl w:val="9E3E4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C702158"/>
    <w:multiLevelType w:val="multilevel"/>
    <w:tmpl w:val="BA281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1700100">
    <w:abstractNumId w:val="6"/>
  </w:num>
  <w:num w:numId="2" w16cid:durableId="1438794464">
    <w:abstractNumId w:val="13"/>
  </w:num>
  <w:num w:numId="3" w16cid:durableId="844517103">
    <w:abstractNumId w:val="11"/>
  </w:num>
  <w:num w:numId="4" w16cid:durableId="470559498">
    <w:abstractNumId w:val="4"/>
  </w:num>
  <w:num w:numId="5" w16cid:durableId="1998260843">
    <w:abstractNumId w:val="8"/>
  </w:num>
  <w:num w:numId="6" w16cid:durableId="275411881">
    <w:abstractNumId w:val="0"/>
  </w:num>
  <w:num w:numId="7" w16cid:durableId="2136605883">
    <w:abstractNumId w:val="17"/>
  </w:num>
  <w:num w:numId="8" w16cid:durableId="1667124459">
    <w:abstractNumId w:val="15"/>
  </w:num>
  <w:num w:numId="9" w16cid:durableId="71776116">
    <w:abstractNumId w:val="2"/>
  </w:num>
  <w:num w:numId="10" w16cid:durableId="938487496">
    <w:abstractNumId w:val="7"/>
  </w:num>
  <w:num w:numId="11" w16cid:durableId="328412339">
    <w:abstractNumId w:val="10"/>
  </w:num>
  <w:num w:numId="12" w16cid:durableId="2049061489">
    <w:abstractNumId w:val="1"/>
  </w:num>
  <w:num w:numId="13" w16cid:durableId="2008749972">
    <w:abstractNumId w:val="3"/>
  </w:num>
  <w:num w:numId="14" w16cid:durableId="1672558400">
    <w:abstractNumId w:val="9"/>
  </w:num>
  <w:num w:numId="15" w16cid:durableId="1191530056">
    <w:abstractNumId w:val="16"/>
  </w:num>
  <w:num w:numId="16" w16cid:durableId="653996922">
    <w:abstractNumId w:val="12"/>
  </w:num>
  <w:num w:numId="17" w16cid:durableId="1662200845">
    <w:abstractNumId w:val="14"/>
  </w:num>
  <w:num w:numId="18" w16cid:durableId="17467970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5FB"/>
    <w:rsid w:val="00004F55"/>
    <w:rsid w:val="00011040"/>
    <w:rsid w:val="00011385"/>
    <w:rsid w:val="000203FF"/>
    <w:rsid w:val="00032109"/>
    <w:rsid w:val="0003460D"/>
    <w:rsid w:val="00042CC2"/>
    <w:rsid w:val="00042FB9"/>
    <w:rsid w:val="00061C68"/>
    <w:rsid w:val="00064FDB"/>
    <w:rsid w:val="00086DB6"/>
    <w:rsid w:val="00092A43"/>
    <w:rsid w:val="00092C6F"/>
    <w:rsid w:val="000A0250"/>
    <w:rsid w:val="000A03AF"/>
    <w:rsid w:val="000A3197"/>
    <w:rsid w:val="000A5670"/>
    <w:rsid w:val="000B6FF5"/>
    <w:rsid w:val="000B7240"/>
    <w:rsid w:val="000B7C56"/>
    <w:rsid w:val="000D2F79"/>
    <w:rsid w:val="000E44AD"/>
    <w:rsid w:val="000F2636"/>
    <w:rsid w:val="000F2E37"/>
    <w:rsid w:val="000F7CB3"/>
    <w:rsid w:val="0010268D"/>
    <w:rsid w:val="001152AD"/>
    <w:rsid w:val="00117534"/>
    <w:rsid w:val="001219DF"/>
    <w:rsid w:val="00124BCC"/>
    <w:rsid w:val="00131954"/>
    <w:rsid w:val="00146C12"/>
    <w:rsid w:val="00153C38"/>
    <w:rsid w:val="00155989"/>
    <w:rsid w:val="00160FE0"/>
    <w:rsid w:val="001646B3"/>
    <w:rsid w:val="001756C5"/>
    <w:rsid w:val="0019425B"/>
    <w:rsid w:val="001A0426"/>
    <w:rsid w:val="001A6748"/>
    <w:rsid w:val="001C235A"/>
    <w:rsid w:val="001D53B4"/>
    <w:rsid w:val="00202F2F"/>
    <w:rsid w:val="00210DD0"/>
    <w:rsid w:val="00226997"/>
    <w:rsid w:val="00227032"/>
    <w:rsid w:val="00230E4A"/>
    <w:rsid w:val="00234413"/>
    <w:rsid w:val="00247DD8"/>
    <w:rsid w:val="002527A4"/>
    <w:rsid w:val="002527D1"/>
    <w:rsid w:val="002549D7"/>
    <w:rsid w:val="00256456"/>
    <w:rsid w:val="00262E04"/>
    <w:rsid w:val="0029027A"/>
    <w:rsid w:val="00291995"/>
    <w:rsid w:val="00294380"/>
    <w:rsid w:val="002A5B1C"/>
    <w:rsid w:val="002A74CA"/>
    <w:rsid w:val="002B25D4"/>
    <w:rsid w:val="002B3438"/>
    <w:rsid w:val="002D13FA"/>
    <w:rsid w:val="002D3AD0"/>
    <w:rsid w:val="002D7CCC"/>
    <w:rsid w:val="00316597"/>
    <w:rsid w:val="003177C9"/>
    <w:rsid w:val="00327D24"/>
    <w:rsid w:val="00332B0B"/>
    <w:rsid w:val="003375C6"/>
    <w:rsid w:val="003401B9"/>
    <w:rsid w:val="00370A3D"/>
    <w:rsid w:val="003825FB"/>
    <w:rsid w:val="0038497F"/>
    <w:rsid w:val="00395EF3"/>
    <w:rsid w:val="00397271"/>
    <w:rsid w:val="003A2E30"/>
    <w:rsid w:val="003B07A4"/>
    <w:rsid w:val="003C054A"/>
    <w:rsid w:val="003D4444"/>
    <w:rsid w:val="003E3E19"/>
    <w:rsid w:val="003F1F52"/>
    <w:rsid w:val="00401216"/>
    <w:rsid w:val="0040527B"/>
    <w:rsid w:val="004101B5"/>
    <w:rsid w:val="00434562"/>
    <w:rsid w:val="0044241D"/>
    <w:rsid w:val="00452E31"/>
    <w:rsid w:val="004652A1"/>
    <w:rsid w:val="00492BA3"/>
    <w:rsid w:val="004A2FBF"/>
    <w:rsid w:val="004A57EF"/>
    <w:rsid w:val="004B2397"/>
    <w:rsid w:val="004C31AF"/>
    <w:rsid w:val="004C4713"/>
    <w:rsid w:val="004C5A6A"/>
    <w:rsid w:val="004D455A"/>
    <w:rsid w:val="004D7875"/>
    <w:rsid w:val="005100BA"/>
    <w:rsid w:val="00511AE0"/>
    <w:rsid w:val="00516659"/>
    <w:rsid w:val="005166F5"/>
    <w:rsid w:val="005212B9"/>
    <w:rsid w:val="00533012"/>
    <w:rsid w:val="00543978"/>
    <w:rsid w:val="00552CC3"/>
    <w:rsid w:val="00556B2F"/>
    <w:rsid w:val="00561270"/>
    <w:rsid w:val="0057063B"/>
    <w:rsid w:val="005719C1"/>
    <w:rsid w:val="0057368F"/>
    <w:rsid w:val="00573C66"/>
    <w:rsid w:val="00584178"/>
    <w:rsid w:val="00592395"/>
    <w:rsid w:val="005A1701"/>
    <w:rsid w:val="005B4178"/>
    <w:rsid w:val="005E077C"/>
    <w:rsid w:val="005E21BE"/>
    <w:rsid w:val="005E3B51"/>
    <w:rsid w:val="005E569B"/>
    <w:rsid w:val="005F30B9"/>
    <w:rsid w:val="005F5E51"/>
    <w:rsid w:val="00604868"/>
    <w:rsid w:val="00614996"/>
    <w:rsid w:val="00620805"/>
    <w:rsid w:val="00622858"/>
    <w:rsid w:val="00623352"/>
    <w:rsid w:val="006249E2"/>
    <w:rsid w:val="00625B7D"/>
    <w:rsid w:val="00630A1A"/>
    <w:rsid w:val="00632BA4"/>
    <w:rsid w:val="00636BAB"/>
    <w:rsid w:val="00644A32"/>
    <w:rsid w:val="00652583"/>
    <w:rsid w:val="00654664"/>
    <w:rsid w:val="00672E87"/>
    <w:rsid w:val="00674A02"/>
    <w:rsid w:val="0068072F"/>
    <w:rsid w:val="0069766E"/>
    <w:rsid w:val="006A26A2"/>
    <w:rsid w:val="006A4D1E"/>
    <w:rsid w:val="006A68D1"/>
    <w:rsid w:val="006B44FC"/>
    <w:rsid w:val="006B7664"/>
    <w:rsid w:val="006C3296"/>
    <w:rsid w:val="006D1E42"/>
    <w:rsid w:val="006D547A"/>
    <w:rsid w:val="006E7170"/>
    <w:rsid w:val="006F4CD6"/>
    <w:rsid w:val="0070425F"/>
    <w:rsid w:val="00706357"/>
    <w:rsid w:val="0071025F"/>
    <w:rsid w:val="00714991"/>
    <w:rsid w:val="00717CE5"/>
    <w:rsid w:val="007270BB"/>
    <w:rsid w:val="00727A15"/>
    <w:rsid w:val="00727E47"/>
    <w:rsid w:val="00735025"/>
    <w:rsid w:val="007501A1"/>
    <w:rsid w:val="0076069B"/>
    <w:rsid w:val="00760C8A"/>
    <w:rsid w:val="007875F4"/>
    <w:rsid w:val="007A4E34"/>
    <w:rsid w:val="007A7640"/>
    <w:rsid w:val="007B00DC"/>
    <w:rsid w:val="007B2FE8"/>
    <w:rsid w:val="007B4A9C"/>
    <w:rsid w:val="007D455C"/>
    <w:rsid w:val="007D4D4A"/>
    <w:rsid w:val="007F5583"/>
    <w:rsid w:val="008110C3"/>
    <w:rsid w:val="00812060"/>
    <w:rsid w:val="00827F43"/>
    <w:rsid w:val="00830C3C"/>
    <w:rsid w:val="00831C25"/>
    <w:rsid w:val="00840C59"/>
    <w:rsid w:val="0084227E"/>
    <w:rsid w:val="008425B4"/>
    <w:rsid w:val="0084712F"/>
    <w:rsid w:val="0085078C"/>
    <w:rsid w:val="00855498"/>
    <w:rsid w:val="00861AD3"/>
    <w:rsid w:val="008740C1"/>
    <w:rsid w:val="00881529"/>
    <w:rsid w:val="008A2BD1"/>
    <w:rsid w:val="008A434E"/>
    <w:rsid w:val="008A632B"/>
    <w:rsid w:val="008A663D"/>
    <w:rsid w:val="008B2312"/>
    <w:rsid w:val="008B2850"/>
    <w:rsid w:val="008C0A9B"/>
    <w:rsid w:val="008D22EF"/>
    <w:rsid w:val="008D5E4E"/>
    <w:rsid w:val="008D75F1"/>
    <w:rsid w:val="009062D4"/>
    <w:rsid w:val="009174D9"/>
    <w:rsid w:val="009233A3"/>
    <w:rsid w:val="00923A76"/>
    <w:rsid w:val="00947DBA"/>
    <w:rsid w:val="00953AF6"/>
    <w:rsid w:val="00956D63"/>
    <w:rsid w:val="00964710"/>
    <w:rsid w:val="009656E7"/>
    <w:rsid w:val="00965AF5"/>
    <w:rsid w:val="009676FC"/>
    <w:rsid w:val="00970F65"/>
    <w:rsid w:val="00977301"/>
    <w:rsid w:val="00983A8F"/>
    <w:rsid w:val="009907B7"/>
    <w:rsid w:val="009A0821"/>
    <w:rsid w:val="009A14CE"/>
    <w:rsid w:val="009A3772"/>
    <w:rsid w:val="009A4F12"/>
    <w:rsid w:val="009B0F2B"/>
    <w:rsid w:val="009B3D53"/>
    <w:rsid w:val="009B5349"/>
    <w:rsid w:val="009C1ADF"/>
    <w:rsid w:val="009F015B"/>
    <w:rsid w:val="009F0B8F"/>
    <w:rsid w:val="009F0D6C"/>
    <w:rsid w:val="009F1888"/>
    <w:rsid w:val="009F2D48"/>
    <w:rsid w:val="009F4F0F"/>
    <w:rsid w:val="00A01F73"/>
    <w:rsid w:val="00A06F46"/>
    <w:rsid w:val="00A11F27"/>
    <w:rsid w:val="00A140AB"/>
    <w:rsid w:val="00A23549"/>
    <w:rsid w:val="00A23793"/>
    <w:rsid w:val="00A30B89"/>
    <w:rsid w:val="00A3732B"/>
    <w:rsid w:val="00A37DAE"/>
    <w:rsid w:val="00A41A37"/>
    <w:rsid w:val="00A444F2"/>
    <w:rsid w:val="00A5157A"/>
    <w:rsid w:val="00A5196B"/>
    <w:rsid w:val="00A532D0"/>
    <w:rsid w:val="00A60F10"/>
    <w:rsid w:val="00A62AD4"/>
    <w:rsid w:val="00A64176"/>
    <w:rsid w:val="00A73A92"/>
    <w:rsid w:val="00A74315"/>
    <w:rsid w:val="00A81A16"/>
    <w:rsid w:val="00A91ED1"/>
    <w:rsid w:val="00AA636F"/>
    <w:rsid w:val="00AB05AA"/>
    <w:rsid w:val="00AB491B"/>
    <w:rsid w:val="00AB5597"/>
    <w:rsid w:val="00AC01F7"/>
    <w:rsid w:val="00AC03F8"/>
    <w:rsid w:val="00AC1FC6"/>
    <w:rsid w:val="00AC2B5F"/>
    <w:rsid w:val="00AC5EAE"/>
    <w:rsid w:val="00AD5DB7"/>
    <w:rsid w:val="00AE1DB4"/>
    <w:rsid w:val="00AE233A"/>
    <w:rsid w:val="00AE294E"/>
    <w:rsid w:val="00AE4660"/>
    <w:rsid w:val="00AF324A"/>
    <w:rsid w:val="00B0105F"/>
    <w:rsid w:val="00B04C6D"/>
    <w:rsid w:val="00B16AD2"/>
    <w:rsid w:val="00B22470"/>
    <w:rsid w:val="00B3413F"/>
    <w:rsid w:val="00B368B4"/>
    <w:rsid w:val="00B4246D"/>
    <w:rsid w:val="00B430A5"/>
    <w:rsid w:val="00B5194F"/>
    <w:rsid w:val="00B52168"/>
    <w:rsid w:val="00B6649C"/>
    <w:rsid w:val="00B81FAE"/>
    <w:rsid w:val="00B906FA"/>
    <w:rsid w:val="00B92C06"/>
    <w:rsid w:val="00BA4CC0"/>
    <w:rsid w:val="00BA7BF9"/>
    <w:rsid w:val="00BB0AA4"/>
    <w:rsid w:val="00BB518E"/>
    <w:rsid w:val="00BC0D05"/>
    <w:rsid w:val="00BC2994"/>
    <w:rsid w:val="00BC7D37"/>
    <w:rsid w:val="00BD16A7"/>
    <w:rsid w:val="00BE4AB1"/>
    <w:rsid w:val="00C03B53"/>
    <w:rsid w:val="00C10ECB"/>
    <w:rsid w:val="00C11A6B"/>
    <w:rsid w:val="00C17FD1"/>
    <w:rsid w:val="00C21448"/>
    <w:rsid w:val="00C30A4B"/>
    <w:rsid w:val="00C3319F"/>
    <w:rsid w:val="00C352EF"/>
    <w:rsid w:val="00C4381B"/>
    <w:rsid w:val="00C67B6D"/>
    <w:rsid w:val="00C94263"/>
    <w:rsid w:val="00C945D4"/>
    <w:rsid w:val="00C95CFA"/>
    <w:rsid w:val="00CA5E5E"/>
    <w:rsid w:val="00CA679A"/>
    <w:rsid w:val="00CA7D3F"/>
    <w:rsid w:val="00CB5867"/>
    <w:rsid w:val="00CC50BD"/>
    <w:rsid w:val="00CC51AB"/>
    <w:rsid w:val="00CD09DC"/>
    <w:rsid w:val="00CE6C7A"/>
    <w:rsid w:val="00CF1BB5"/>
    <w:rsid w:val="00D0056F"/>
    <w:rsid w:val="00D13476"/>
    <w:rsid w:val="00D178CE"/>
    <w:rsid w:val="00D33D37"/>
    <w:rsid w:val="00D35599"/>
    <w:rsid w:val="00D4010C"/>
    <w:rsid w:val="00D50DA0"/>
    <w:rsid w:val="00D51438"/>
    <w:rsid w:val="00D52E4D"/>
    <w:rsid w:val="00D6149A"/>
    <w:rsid w:val="00D63BBC"/>
    <w:rsid w:val="00D65486"/>
    <w:rsid w:val="00D7610F"/>
    <w:rsid w:val="00D83DE6"/>
    <w:rsid w:val="00D84AA6"/>
    <w:rsid w:val="00D87D0C"/>
    <w:rsid w:val="00DA1F8F"/>
    <w:rsid w:val="00DA2604"/>
    <w:rsid w:val="00DA39EB"/>
    <w:rsid w:val="00DB0979"/>
    <w:rsid w:val="00DB42E3"/>
    <w:rsid w:val="00DC2491"/>
    <w:rsid w:val="00DD7CF1"/>
    <w:rsid w:val="00DE680A"/>
    <w:rsid w:val="00DF1B99"/>
    <w:rsid w:val="00E01334"/>
    <w:rsid w:val="00E01C90"/>
    <w:rsid w:val="00E052F0"/>
    <w:rsid w:val="00E0743F"/>
    <w:rsid w:val="00E102D5"/>
    <w:rsid w:val="00E1275C"/>
    <w:rsid w:val="00E14781"/>
    <w:rsid w:val="00E26F80"/>
    <w:rsid w:val="00E33887"/>
    <w:rsid w:val="00E361B6"/>
    <w:rsid w:val="00E40590"/>
    <w:rsid w:val="00E47998"/>
    <w:rsid w:val="00E53AC8"/>
    <w:rsid w:val="00E54680"/>
    <w:rsid w:val="00E62337"/>
    <w:rsid w:val="00E70FC6"/>
    <w:rsid w:val="00E877FF"/>
    <w:rsid w:val="00E929F4"/>
    <w:rsid w:val="00E92C51"/>
    <w:rsid w:val="00E955BB"/>
    <w:rsid w:val="00EA1C8F"/>
    <w:rsid w:val="00EA3D0F"/>
    <w:rsid w:val="00EA54F0"/>
    <w:rsid w:val="00EA72E6"/>
    <w:rsid w:val="00EA73EF"/>
    <w:rsid w:val="00EB5347"/>
    <w:rsid w:val="00EB5C0C"/>
    <w:rsid w:val="00EB7F07"/>
    <w:rsid w:val="00EC0726"/>
    <w:rsid w:val="00EC241D"/>
    <w:rsid w:val="00EC2C73"/>
    <w:rsid w:val="00EC407C"/>
    <w:rsid w:val="00ED6316"/>
    <w:rsid w:val="00EE15C8"/>
    <w:rsid w:val="00EE3085"/>
    <w:rsid w:val="00EE5C01"/>
    <w:rsid w:val="00F00964"/>
    <w:rsid w:val="00F1379B"/>
    <w:rsid w:val="00F23761"/>
    <w:rsid w:val="00F26389"/>
    <w:rsid w:val="00F31F8E"/>
    <w:rsid w:val="00F32EE4"/>
    <w:rsid w:val="00F37978"/>
    <w:rsid w:val="00F4312F"/>
    <w:rsid w:val="00F56CAD"/>
    <w:rsid w:val="00F7062F"/>
    <w:rsid w:val="00F742E8"/>
    <w:rsid w:val="00F76D81"/>
    <w:rsid w:val="00F86954"/>
    <w:rsid w:val="00F87D7E"/>
    <w:rsid w:val="00FA1E01"/>
    <w:rsid w:val="00FA5B39"/>
    <w:rsid w:val="00FB0E3F"/>
    <w:rsid w:val="00FC0886"/>
    <w:rsid w:val="00FE539F"/>
    <w:rsid w:val="00FF51D1"/>
    <w:rsid w:val="00FF6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DA7B3C"/>
  <w15:chartTrackingRefBased/>
  <w15:docId w15:val="{3CFBEE0F-01DD-4710-99F5-24F58D094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25FB"/>
    <w:pPr>
      <w:spacing w:after="77" w:line="247" w:lineRule="auto"/>
      <w:ind w:left="55" w:hanging="10"/>
    </w:pPr>
    <w:rPr>
      <w:rFonts w:ascii="Times New Roman" w:eastAsia="Times New Roman" w:hAnsi="Times New Roman" w:cs="Times New Roman"/>
      <w:color w:val="000000"/>
      <w:sz w:val="24"/>
      <w:lang w:eastAsia="en-GB"/>
    </w:rPr>
  </w:style>
  <w:style w:type="paragraph" w:styleId="Heading1">
    <w:name w:val="heading 1"/>
    <w:basedOn w:val="Normal"/>
    <w:next w:val="Normal"/>
    <w:link w:val="Heading1Char"/>
    <w:uiPriority w:val="9"/>
    <w:qFormat/>
    <w:rsid w:val="003825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25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25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25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25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25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25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25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25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5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25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25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25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25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25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25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25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25FB"/>
    <w:rPr>
      <w:rFonts w:eastAsiaTheme="majorEastAsia" w:cstheme="majorBidi"/>
      <w:color w:val="272727" w:themeColor="text1" w:themeTint="D8"/>
    </w:rPr>
  </w:style>
  <w:style w:type="paragraph" w:styleId="Title">
    <w:name w:val="Title"/>
    <w:basedOn w:val="Normal"/>
    <w:next w:val="Normal"/>
    <w:link w:val="TitleChar"/>
    <w:uiPriority w:val="10"/>
    <w:qFormat/>
    <w:rsid w:val="003825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25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25FB"/>
    <w:pPr>
      <w:numPr>
        <w:ilvl w:val="1"/>
      </w:numPr>
      <w:ind w:left="55"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25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25FB"/>
    <w:pPr>
      <w:spacing w:before="160"/>
      <w:jc w:val="center"/>
    </w:pPr>
    <w:rPr>
      <w:i/>
      <w:iCs/>
      <w:color w:val="404040" w:themeColor="text1" w:themeTint="BF"/>
    </w:rPr>
  </w:style>
  <w:style w:type="character" w:customStyle="1" w:styleId="QuoteChar">
    <w:name w:val="Quote Char"/>
    <w:basedOn w:val="DefaultParagraphFont"/>
    <w:link w:val="Quote"/>
    <w:uiPriority w:val="29"/>
    <w:rsid w:val="003825FB"/>
    <w:rPr>
      <w:i/>
      <w:iCs/>
      <w:color w:val="404040" w:themeColor="text1" w:themeTint="BF"/>
    </w:rPr>
  </w:style>
  <w:style w:type="paragraph" w:styleId="ListParagraph">
    <w:name w:val="List Paragraph"/>
    <w:basedOn w:val="Normal"/>
    <w:uiPriority w:val="34"/>
    <w:qFormat/>
    <w:rsid w:val="003825FB"/>
    <w:pPr>
      <w:ind w:left="720"/>
      <w:contextualSpacing/>
    </w:pPr>
  </w:style>
  <w:style w:type="character" w:styleId="IntenseEmphasis">
    <w:name w:val="Intense Emphasis"/>
    <w:basedOn w:val="DefaultParagraphFont"/>
    <w:uiPriority w:val="21"/>
    <w:qFormat/>
    <w:rsid w:val="003825FB"/>
    <w:rPr>
      <w:i/>
      <w:iCs/>
      <w:color w:val="0F4761" w:themeColor="accent1" w:themeShade="BF"/>
    </w:rPr>
  </w:style>
  <w:style w:type="paragraph" w:styleId="IntenseQuote">
    <w:name w:val="Intense Quote"/>
    <w:basedOn w:val="Normal"/>
    <w:next w:val="Normal"/>
    <w:link w:val="IntenseQuoteChar"/>
    <w:uiPriority w:val="30"/>
    <w:qFormat/>
    <w:rsid w:val="003825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25FB"/>
    <w:rPr>
      <w:i/>
      <w:iCs/>
      <w:color w:val="0F4761" w:themeColor="accent1" w:themeShade="BF"/>
    </w:rPr>
  </w:style>
  <w:style w:type="character" w:styleId="IntenseReference">
    <w:name w:val="Intense Reference"/>
    <w:basedOn w:val="DefaultParagraphFont"/>
    <w:uiPriority w:val="32"/>
    <w:qFormat/>
    <w:rsid w:val="003825FB"/>
    <w:rPr>
      <w:b/>
      <w:bCs/>
      <w:smallCaps/>
      <w:color w:val="0F4761" w:themeColor="accent1" w:themeShade="BF"/>
      <w:spacing w:val="5"/>
    </w:rPr>
  </w:style>
  <w:style w:type="table" w:customStyle="1" w:styleId="TableGrid">
    <w:name w:val="TableGrid"/>
    <w:rsid w:val="003825FB"/>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3825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825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5FB"/>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3825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5FB"/>
    <w:rPr>
      <w:rFonts w:ascii="Times New Roman" w:eastAsia="Times New Roman" w:hAnsi="Times New Roman" w:cs="Times New Roman"/>
      <w:color w:val="000000"/>
      <w:sz w:val="24"/>
      <w:lang w:eastAsia="en-GB"/>
    </w:rPr>
  </w:style>
  <w:style w:type="character" w:styleId="Strong">
    <w:name w:val="Strong"/>
    <w:basedOn w:val="DefaultParagraphFont"/>
    <w:uiPriority w:val="22"/>
    <w:qFormat/>
    <w:rsid w:val="00EC2C73"/>
    <w:rPr>
      <w:b/>
      <w:bCs/>
    </w:rPr>
  </w:style>
  <w:style w:type="paragraph" w:styleId="NormalWeb">
    <w:name w:val="Normal (Web)"/>
    <w:basedOn w:val="Normal"/>
    <w:uiPriority w:val="99"/>
    <w:unhideWhenUsed/>
    <w:rsid w:val="00EC2C73"/>
    <w:pPr>
      <w:spacing w:before="100" w:beforeAutospacing="1" w:after="100" w:afterAutospacing="1" w:line="240" w:lineRule="auto"/>
      <w:ind w:left="0" w:firstLine="0"/>
    </w:pPr>
    <w:rPr>
      <w:color w:val="auto"/>
      <w:kern w:val="0"/>
      <w:szCs w:val="24"/>
      <w14:ligatures w14:val="none"/>
    </w:rPr>
  </w:style>
  <w:style w:type="paragraph" w:customStyle="1" w:styleId="cqc-standfirst">
    <w:name w:val="cqc-standfirst"/>
    <w:basedOn w:val="Normal"/>
    <w:rsid w:val="00227032"/>
    <w:pPr>
      <w:spacing w:before="100" w:beforeAutospacing="1" w:after="100" w:afterAutospacing="1" w:line="240" w:lineRule="auto"/>
      <w:ind w:left="0" w:firstLine="0"/>
    </w:pPr>
    <w:rPr>
      <w:color w:val="auto"/>
      <w:kern w:val="0"/>
      <w:szCs w:val="24"/>
      <w14:ligatures w14:val="none"/>
    </w:rPr>
  </w:style>
  <w:style w:type="character" w:styleId="Hyperlink">
    <w:name w:val="Hyperlink"/>
    <w:basedOn w:val="DefaultParagraphFont"/>
    <w:uiPriority w:val="99"/>
    <w:unhideWhenUsed/>
    <w:rsid w:val="005F30B9"/>
    <w:rPr>
      <w:color w:val="0000FF"/>
      <w:u w:val="single"/>
    </w:rPr>
  </w:style>
  <w:style w:type="character" w:styleId="UnresolvedMention">
    <w:name w:val="Unresolved Mention"/>
    <w:basedOn w:val="DefaultParagraphFont"/>
    <w:uiPriority w:val="99"/>
    <w:semiHidden/>
    <w:unhideWhenUsed/>
    <w:rsid w:val="005F30B9"/>
    <w:rPr>
      <w:color w:val="605E5C"/>
      <w:shd w:val="clear" w:color="auto" w:fill="E1DFDD"/>
    </w:rPr>
  </w:style>
  <w:style w:type="character" w:styleId="FollowedHyperlink">
    <w:name w:val="FollowedHyperlink"/>
    <w:basedOn w:val="DefaultParagraphFont"/>
    <w:uiPriority w:val="99"/>
    <w:semiHidden/>
    <w:unhideWhenUsed/>
    <w:rsid w:val="00BA4CC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02147">
      <w:bodyDiv w:val="1"/>
      <w:marLeft w:val="0"/>
      <w:marRight w:val="0"/>
      <w:marTop w:val="0"/>
      <w:marBottom w:val="0"/>
      <w:divBdr>
        <w:top w:val="none" w:sz="0" w:space="0" w:color="auto"/>
        <w:left w:val="none" w:sz="0" w:space="0" w:color="auto"/>
        <w:bottom w:val="none" w:sz="0" w:space="0" w:color="auto"/>
        <w:right w:val="none" w:sz="0" w:space="0" w:color="auto"/>
      </w:divBdr>
      <w:divsChild>
        <w:div w:id="1885213674">
          <w:marLeft w:val="0"/>
          <w:marRight w:val="0"/>
          <w:marTop w:val="0"/>
          <w:marBottom w:val="0"/>
          <w:divBdr>
            <w:top w:val="none" w:sz="0" w:space="0" w:color="auto"/>
            <w:left w:val="none" w:sz="0" w:space="0" w:color="auto"/>
            <w:bottom w:val="none" w:sz="0" w:space="0" w:color="auto"/>
            <w:right w:val="none" w:sz="0" w:space="0" w:color="auto"/>
          </w:divBdr>
        </w:div>
      </w:divsChild>
    </w:div>
    <w:div w:id="76828844">
      <w:bodyDiv w:val="1"/>
      <w:marLeft w:val="0"/>
      <w:marRight w:val="0"/>
      <w:marTop w:val="0"/>
      <w:marBottom w:val="0"/>
      <w:divBdr>
        <w:top w:val="none" w:sz="0" w:space="0" w:color="auto"/>
        <w:left w:val="none" w:sz="0" w:space="0" w:color="auto"/>
        <w:bottom w:val="none" w:sz="0" w:space="0" w:color="auto"/>
        <w:right w:val="none" w:sz="0" w:space="0" w:color="auto"/>
      </w:divBdr>
      <w:divsChild>
        <w:div w:id="150828307">
          <w:marLeft w:val="0"/>
          <w:marRight w:val="0"/>
          <w:marTop w:val="0"/>
          <w:marBottom w:val="0"/>
          <w:divBdr>
            <w:top w:val="none" w:sz="0" w:space="0" w:color="auto"/>
            <w:left w:val="none" w:sz="0" w:space="0" w:color="auto"/>
            <w:bottom w:val="none" w:sz="0" w:space="0" w:color="auto"/>
            <w:right w:val="none" w:sz="0" w:space="0" w:color="auto"/>
          </w:divBdr>
        </w:div>
      </w:divsChild>
    </w:div>
    <w:div w:id="110782770">
      <w:bodyDiv w:val="1"/>
      <w:marLeft w:val="0"/>
      <w:marRight w:val="0"/>
      <w:marTop w:val="0"/>
      <w:marBottom w:val="0"/>
      <w:divBdr>
        <w:top w:val="none" w:sz="0" w:space="0" w:color="auto"/>
        <w:left w:val="none" w:sz="0" w:space="0" w:color="auto"/>
        <w:bottom w:val="none" w:sz="0" w:space="0" w:color="auto"/>
        <w:right w:val="none" w:sz="0" w:space="0" w:color="auto"/>
      </w:divBdr>
      <w:divsChild>
        <w:div w:id="1640452649">
          <w:marLeft w:val="0"/>
          <w:marRight w:val="0"/>
          <w:marTop w:val="0"/>
          <w:marBottom w:val="0"/>
          <w:divBdr>
            <w:top w:val="none" w:sz="0" w:space="0" w:color="auto"/>
            <w:left w:val="none" w:sz="0" w:space="0" w:color="auto"/>
            <w:bottom w:val="none" w:sz="0" w:space="0" w:color="auto"/>
            <w:right w:val="none" w:sz="0" w:space="0" w:color="auto"/>
          </w:divBdr>
          <w:divsChild>
            <w:div w:id="1797598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913981">
      <w:bodyDiv w:val="1"/>
      <w:marLeft w:val="0"/>
      <w:marRight w:val="0"/>
      <w:marTop w:val="0"/>
      <w:marBottom w:val="0"/>
      <w:divBdr>
        <w:top w:val="none" w:sz="0" w:space="0" w:color="auto"/>
        <w:left w:val="none" w:sz="0" w:space="0" w:color="auto"/>
        <w:bottom w:val="none" w:sz="0" w:space="0" w:color="auto"/>
        <w:right w:val="none" w:sz="0" w:space="0" w:color="auto"/>
      </w:divBdr>
      <w:divsChild>
        <w:div w:id="1546715236">
          <w:marLeft w:val="0"/>
          <w:marRight w:val="0"/>
          <w:marTop w:val="0"/>
          <w:marBottom w:val="0"/>
          <w:divBdr>
            <w:top w:val="none" w:sz="0" w:space="0" w:color="auto"/>
            <w:left w:val="none" w:sz="0" w:space="0" w:color="auto"/>
            <w:bottom w:val="none" w:sz="0" w:space="0" w:color="auto"/>
            <w:right w:val="none" w:sz="0" w:space="0" w:color="auto"/>
          </w:divBdr>
        </w:div>
      </w:divsChild>
    </w:div>
    <w:div w:id="127171114">
      <w:bodyDiv w:val="1"/>
      <w:marLeft w:val="0"/>
      <w:marRight w:val="0"/>
      <w:marTop w:val="0"/>
      <w:marBottom w:val="0"/>
      <w:divBdr>
        <w:top w:val="none" w:sz="0" w:space="0" w:color="auto"/>
        <w:left w:val="none" w:sz="0" w:space="0" w:color="auto"/>
        <w:bottom w:val="none" w:sz="0" w:space="0" w:color="auto"/>
        <w:right w:val="none" w:sz="0" w:space="0" w:color="auto"/>
      </w:divBdr>
      <w:divsChild>
        <w:div w:id="1970090148">
          <w:marLeft w:val="0"/>
          <w:marRight w:val="0"/>
          <w:marTop w:val="0"/>
          <w:marBottom w:val="0"/>
          <w:divBdr>
            <w:top w:val="none" w:sz="0" w:space="0" w:color="auto"/>
            <w:left w:val="none" w:sz="0" w:space="0" w:color="auto"/>
            <w:bottom w:val="none" w:sz="0" w:space="0" w:color="auto"/>
            <w:right w:val="none" w:sz="0" w:space="0" w:color="auto"/>
          </w:divBdr>
        </w:div>
      </w:divsChild>
    </w:div>
    <w:div w:id="207450405">
      <w:bodyDiv w:val="1"/>
      <w:marLeft w:val="0"/>
      <w:marRight w:val="0"/>
      <w:marTop w:val="0"/>
      <w:marBottom w:val="0"/>
      <w:divBdr>
        <w:top w:val="none" w:sz="0" w:space="0" w:color="auto"/>
        <w:left w:val="none" w:sz="0" w:space="0" w:color="auto"/>
        <w:bottom w:val="none" w:sz="0" w:space="0" w:color="auto"/>
        <w:right w:val="none" w:sz="0" w:space="0" w:color="auto"/>
      </w:divBdr>
      <w:divsChild>
        <w:div w:id="1547449428">
          <w:marLeft w:val="0"/>
          <w:marRight w:val="0"/>
          <w:marTop w:val="0"/>
          <w:marBottom w:val="0"/>
          <w:divBdr>
            <w:top w:val="none" w:sz="0" w:space="0" w:color="auto"/>
            <w:left w:val="none" w:sz="0" w:space="0" w:color="auto"/>
            <w:bottom w:val="none" w:sz="0" w:space="0" w:color="auto"/>
            <w:right w:val="none" w:sz="0" w:space="0" w:color="auto"/>
          </w:divBdr>
        </w:div>
      </w:divsChild>
    </w:div>
    <w:div w:id="226654026">
      <w:bodyDiv w:val="1"/>
      <w:marLeft w:val="0"/>
      <w:marRight w:val="0"/>
      <w:marTop w:val="0"/>
      <w:marBottom w:val="0"/>
      <w:divBdr>
        <w:top w:val="none" w:sz="0" w:space="0" w:color="auto"/>
        <w:left w:val="none" w:sz="0" w:space="0" w:color="auto"/>
        <w:bottom w:val="none" w:sz="0" w:space="0" w:color="auto"/>
        <w:right w:val="none" w:sz="0" w:space="0" w:color="auto"/>
      </w:divBdr>
    </w:div>
    <w:div w:id="237441912">
      <w:bodyDiv w:val="1"/>
      <w:marLeft w:val="0"/>
      <w:marRight w:val="0"/>
      <w:marTop w:val="0"/>
      <w:marBottom w:val="0"/>
      <w:divBdr>
        <w:top w:val="none" w:sz="0" w:space="0" w:color="auto"/>
        <w:left w:val="none" w:sz="0" w:space="0" w:color="auto"/>
        <w:bottom w:val="none" w:sz="0" w:space="0" w:color="auto"/>
        <w:right w:val="none" w:sz="0" w:space="0" w:color="auto"/>
      </w:divBdr>
      <w:divsChild>
        <w:div w:id="1694765828">
          <w:marLeft w:val="0"/>
          <w:marRight w:val="0"/>
          <w:marTop w:val="0"/>
          <w:marBottom w:val="0"/>
          <w:divBdr>
            <w:top w:val="none" w:sz="0" w:space="0" w:color="auto"/>
            <w:left w:val="none" w:sz="0" w:space="0" w:color="auto"/>
            <w:bottom w:val="none" w:sz="0" w:space="0" w:color="auto"/>
            <w:right w:val="none" w:sz="0" w:space="0" w:color="auto"/>
          </w:divBdr>
        </w:div>
      </w:divsChild>
    </w:div>
    <w:div w:id="346256801">
      <w:bodyDiv w:val="1"/>
      <w:marLeft w:val="0"/>
      <w:marRight w:val="0"/>
      <w:marTop w:val="0"/>
      <w:marBottom w:val="0"/>
      <w:divBdr>
        <w:top w:val="none" w:sz="0" w:space="0" w:color="auto"/>
        <w:left w:val="none" w:sz="0" w:space="0" w:color="auto"/>
        <w:bottom w:val="none" w:sz="0" w:space="0" w:color="auto"/>
        <w:right w:val="none" w:sz="0" w:space="0" w:color="auto"/>
      </w:divBdr>
      <w:divsChild>
        <w:div w:id="279074516">
          <w:marLeft w:val="0"/>
          <w:marRight w:val="0"/>
          <w:marTop w:val="0"/>
          <w:marBottom w:val="0"/>
          <w:divBdr>
            <w:top w:val="none" w:sz="0" w:space="0" w:color="auto"/>
            <w:left w:val="none" w:sz="0" w:space="0" w:color="auto"/>
            <w:bottom w:val="none" w:sz="0" w:space="0" w:color="auto"/>
            <w:right w:val="none" w:sz="0" w:space="0" w:color="auto"/>
          </w:divBdr>
        </w:div>
      </w:divsChild>
    </w:div>
    <w:div w:id="361438769">
      <w:bodyDiv w:val="1"/>
      <w:marLeft w:val="0"/>
      <w:marRight w:val="0"/>
      <w:marTop w:val="0"/>
      <w:marBottom w:val="0"/>
      <w:divBdr>
        <w:top w:val="none" w:sz="0" w:space="0" w:color="auto"/>
        <w:left w:val="none" w:sz="0" w:space="0" w:color="auto"/>
        <w:bottom w:val="none" w:sz="0" w:space="0" w:color="auto"/>
        <w:right w:val="none" w:sz="0" w:space="0" w:color="auto"/>
      </w:divBdr>
      <w:divsChild>
        <w:div w:id="281346629">
          <w:marLeft w:val="0"/>
          <w:marRight w:val="0"/>
          <w:marTop w:val="0"/>
          <w:marBottom w:val="0"/>
          <w:divBdr>
            <w:top w:val="none" w:sz="0" w:space="0" w:color="auto"/>
            <w:left w:val="none" w:sz="0" w:space="0" w:color="auto"/>
            <w:bottom w:val="none" w:sz="0" w:space="0" w:color="auto"/>
            <w:right w:val="none" w:sz="0" w:space="0" w:color="auto"/>
          </w:divBdr>
        </w:div>
      </w:divsChild>
    </w:div>
    <w:div w:id="430202147">
      <w:bodyDiv w:val="1"/>
      <w:marLeft w:val="0"/>
      <w:marRight w:val="0"/>
      <w:marTop w:val="0"/>
      <w:marBottom w:val="0"/>
      <w:divBdr>
        <w:top w:val="none" w:sz="0" w:space="0" w:color="auto"/>
        <w:left w:val="none" w:sz="0" w:space="0" w:color="auto"/>
        <w:bottom w:val="none" w:sz="0" w:space="0" w:color="auto"/>
        <w:right w:val="none" w:sz="0" w:space="0" w:color="auto"/>
      </w:divBdr>
    </w:div>
    <w:div w:id="509225005">
      <w:bodyDiv w:val="1"/>
      <w:marLeft w:val="0"/>
      <w:marRight w:val="0"/>
      <w:marTop w:val="0"/>
      <w:marBottom w:val="0"/>
      <w:divBdr>
        <w:top w:val="none" w:sz="0" w:space="0" w:color="auto"/>
        <w:left w:val="none" w:sz="0" w:space="0" w:color="auto"/>
        <w:bottom w:val="none" w:sz="0" w:space="0" w:color="auto"/>
        <w:right w:val="none" w:sz="0" w:space="0" w:color="auto"/>
      </w:divBdr>
    </w:div>
    <w:div w:id="577983868">
      <w:bodyDiv w:val="1"/>
      <w:marLeft w:val="0"/>
      <w:marRight w:val="0"/>
      <w:marTop w:val="0"/>
      <w:marBottom w:val="0"/>
      <w:divBdr>
        <w:top w:val="none" w:sz="0" w:space="0" w:color="auto"/>
        <w:left w:val="none" w:sz="0" w:space="0" w:color="auto"/>
        <w:bottom w:val="none" w:sz="0" w:space="0" w:color="auto"/>
        <w:right w:val="none" w:sz="0" w:space="0" w:color="auto"/>
      </w:divBdr>
      <w:divsChild>
        <w:div w:id="1304576089">
          <w:marLeft w:val="0"/>
          <w:marRight w:val="0"/>
          <w:marTop w:val="0"/>
          <w:marBottom w:val="0"/>
          <w:divBdr>
            <w:top w:val="none" w:sz="0" w:space="0" w:color="auto"/>
            <w:left w:val="none" w:sz="0" w:space="0" w:color="auto"/>
            <w:bottom w:val="none" w:sz="0" w:space="0" w:color="auto"/>
            <w:right w:val="none" w:sz="0" w:space="0" w:color="auto"/>
          </w:divBdr>
        </w:div>
      </w:divsChild>
    </w:div>
    <w:div w:id="580986056">
      <w:bodyDiv w:val="1"/>
      <w:marLeft w:val="0"/>
      <w:marRight w:val="0"/>
      <w:marTop w:val="0"/>
      <w:marBottom w:val="0"/>
      <w:divBdr>
        <w:top w:val="none" w:sz="0" w:space="0" w:color="auto"/>
        <w:left w:val="none" w:sz="0" w:space="0" w:color="auto"/>
        <w:bottom w:val="none" w:sz="0" w:space="0" w:color="auto"/>
        <w:right w:val="none" w:sz="0" w:space="0" w:color="auto"/>
      </w:divBdr>
      <w:divsChild>
        <w:div w:id="1644964928">
          <w:marLeft w:val="0"/>
          <w:marRight w:val="0"/>
          <w:marTop w:val="0"/>
          <w:marBottom w:val="0"/>
          <w:divBdr>
            <w:top w:val="none" w:sz="0" w:space="0" w:color="auto"/>
            <w:left w:val="none" w:sz="0" w:space="0" w:color="auto"/>
            <w:bottom w:val="none" w:sz="0" w:space="0" w:color="auto"/>
            <w:right w:val="none" w:sz="0" w:space="0" w:color="auto"/>
          </w:divBdr>
        </w:div>
      </w:divsChild>
    </w:div>
    <w:div w:id="649478242">
      <w:bodyDiv w:val="1"/>
      <w:marLeft w:val="0"/>
      <w:marRight w:val="0"/>
      <w:marTop w:val="0"/>
      <w:marBottom w:val="0"/>
      <w:divBdr>
        <w:top w:val="none" w:sz="0" w:space="0" w:color="auto"/>
        <w:left w:val="none" w:sz="0" w:space="0" w:color="auto"/>
        <w:bottom w:val="none" w:sz="0" w:space="0" w:color="auto"/>
        <w:right w:val="none" w:sz="0" w:space="0" w:color="auto"/>
      </w:divBdr>
      <w:divsChild>
        <w:div w:id="205338485">
          <w:marLeft w:val="0"/>
          <w:marRight w:val="0"/>
          <w:marTop w:val="0"/>
          <w:marBottom w:val="0"/>
          <w:divBdr>
            <w:top w:val="none" w:sz="0" w:space="0" w:color="auto"/>
            <w:left w:val="none" w:sz="0" w:space="0" w:color="auto"/>
            <w:bottom w:val="none" w:sz="0" w:space="0" w:color="auto"/>
            <w:right w:val="none" w:sz="0" w:space="0" w:color="auto"/>
          </w:divBdr>
        </w:div>
      </w:divsChild>
    </w:div>
    <w:div w:id="728771408">
      <w:bodyDiv w:val="1"/>
      <w:marLeft w:val="0"/>
      <w:marRight w:val="0"/>
      <w:marTop w:val="0"/>
      <w:marBottom w:val="0"/>
      <w:divBdr>
        <w:top w:val="none" w:sz="0" w:space="0" w:color="auto"/>
        <w:left w:val="none" w:sz="0" w:space="0" w:color="auto"/>
        <w:bottom w:val="none" w:sz="0" w:space="0" w:color="auto"/>
        <w:right w:val="none" w:sz="0" w:space="0" w:color="auto"/>
      </w:divBdr>
      <w:divsChild>
        <w:div w:id="1385789166">
          <w:marLeft w:val="0"/>
          <w:marRight w:val="0"/>
          <w:marTop w:val="0"/>
          <w:marBottom w:val="0"/>
          <w:divBdr>
            <w:top w:val="none" w:sz="0" w:space="0" w:color="auto"/>
            <w:left w:val="none" w:sz="0" w:space="0" w:color="auto"/>
            <w:bottom w:val="none" w:sz="0" w:space="0" w:color="auto"/>
            <w:right w:val="none" w:sz="0" w:space="0" w:color="auto"/>
          </w:divBdr>
        </w:div>
      </w:divsChild>
    </w:div>
    <w:div w:id="770006755">
      <w:bodyDiv w:val="1"/>
      <w:marLeft w:val="0"/>
      <w:marRight w:val="0"/>
      <w:marTop w:val="0"/>
      <w:marBottom w:val="0"/>
      <w:divBdr>
        <w:top w:val="none" w:sz="0" w:space="0" w:color="auto"/>
        <w:left w:val="none" w:sz="0" w:space="0" w:color="auto"/>
        <w:bottom w:val="none" w:sz="0" w:space="0" w:color="auto"/>
        <w:right w:val="none" w:sz="0" w:space="0" w:color="auto"/>
      </w:divBdr>
    </w:div>
    <w:div w:id="824132096">
      <w:bodyDiv w:val="1"/>
      <w:marLeft w:val="0"/>
      <w:marRight w:val="0"/>
      <w:marTop w:val="0"/>
      <w:marBottom w:val="0"/>
      <w:divBdr>
        <w:top w:val="none" w:sz="0" w:space="0" w:color="auto"/>
        <w:left w:val="none" w:sz="0" w:space="0" w:color="auto"/>
        <w:bottom w:val="none" w:sz="0" w:space="0" w:color="auto"/>
        <w:right w:val="none" w:sz="0" w:space="0" w:color="auto"/>
      </w:divBdr>
      <w:divsChild>
        <w:div w:id="1077442580">
          <w:marLeft w:val="0"/>
          <w:marRight w:val="0"/>
          <w:marTop w:val="0"/>
          <w:marBottom w:val="0"/>
          <w:divBdr>
            <w:top w:val="none" w:sz="0" w:space="0" w:color="auto"/>
            <w:left w:val="none" w:sz="0" w:space="0" w:color="auto"/>
            <w:bottom w:val="none" w:sz="0" w:space="0" w:color="auto"/>
            <w:right w:val="none" w:sz="0" w:space="0" w:color="auto"/>
          </w:divBdr>
        </w:div>
      </w:divsChild>
    </w:div>
    <w:div w:id="851846611">
      <w:bodyDiv w:val="1"/>
      <w:marLeft w:val="0"/>
      <w:marRight w:val="0"/>
      <w:marTop w:val="0"/>
      <w:marBottom w:val="0"/>
      <w:divBdr>
        <w:top w:val="none" w:sz="0" w:space="0" w:color="auto"/>
        <w:left w:val="none" w:sz="0" w:space="0" w:color="auto"/>
        <w:bottom w:val="none" w:sz="0" w:space="0" w:color="auto"/>
        <w:right w:val="none" w:sz="0" w:space="0" w:color="auto"/>
      </w:divBdr>
    </w:div>
    <w:div w:id="916091587">
      <w:bodyDiv w:val="1"/>
      <w:marLeft w:val="0"/>
      <w:marRight w:val="0"/>
      <w:marTop w:val="0"/>
      <w:marBottom w:val="0"/>
      <w:divBdr>
        <w:top w:val="none" w:sz="0" w:space="0" w:color="auto"/>
        <w:left w:val="none" w:sz="0" w:space="0" w:color="auto"/>
        <w:bottom w:val="none" w:sz="0" w:space="0" w:color="auto"/>
        <w:right w:val="none" w:sz="0" w:space="0" w:color="auto"/>
      </w:divBdr>
      <w:divsChild>
        <w:div w:id="758864370">
          <w:marLeft w:val="0"/>
          <w:marRight w:val="0"/>
          <w:marTop w:val="0"/>
          <w:marBottom w:val="0"/>
          <w:divBdr>
            <w:top w:val="none" w:sz="0" w:space="0" w:color="auto"/>
            <w:left w:val="none" w:sz="0" w:space="0" w:color="auto"/>
            <w:bottom w:val="none" w:sz="0" w:space="0" w:color="auto"/>
            <w:right w:val="none" w:sz="0" w:space="0" w:color="auto"/>
          </w:divBdr>
        </w:div>
      </w:divsChild>
    </w:div>
    <w:div w:id="930703769">
      <w:bodyDiv w:val="1"/>
      <w:marLeft w:val="0"/>
      <w:marRight w:val="0"/>
      <w:marTop w:val="0"/>
      <w:marBottom w:val="0"/>
      <w:divBdr>
        <w:top w:val="none" w:sz="0" w:space="0" w:color="auto"/>
        <w:left w:val="none" w:sz="0" w:space="0" w:color="auto"/>
        <w:bottom w:val="none" w:sz="0" w:space="0" w:color="auto"/>
        <w:right w:val="none" w:sz="0" w:space="0" w:color="auto"/>
      </w:divBdr>
    </w:div>
    <w:div w:id="936137135">
      <w:bodyDiv w:val="1"/>
      <w:marLeft w:val="0"/>
      <w:marRight w:val="0"/>
      <w:marTop w:val="0"/>
      <w:marBottom w:val="0"/>
      <w:divBdr>
        <w:top w:val="none" w:sz="0" w:space="0" w:color="auto"/>
        <w:left w:val="none" w:sz="0" w:space="0" w:color="auto"/>
        <w:bottom w:val="none" w:sz="0" w:space="0" w:color="auto"/>
        <w:right w:val="none" w:sz="0" w:space="0" w:color="auto"/>
      </w:divBdr>
    </w:div>
    <w:div w:id="1036154693">
      <w:bodyDiv w:val="1"/>
      <w:marLeft w:val="0"/>
      <w:marRight w:val="0"/>
      <w:marTop w:val="0"/>
      <w:marBottom w:val="0"/>
      <w:divBdr>
        <w:top w:val="none" w:sz="0" w:space="0" w:color="auto"/>
        <w:left w:val="none" w:sz="0" w:space="0" w:color="auto"/>
        <w:bottom w:val="none" w:sz="0" w:space="0" w:color="auto"/>
        <w:right w:val="none" w:sz="0" w:space="0" w:color="auto"/>
      </w:divBdr>
      <w:divsChild>
        <w:div w:id="499736544">
          <w:marLeft w:val="0"/>
          <w:marRight w:val="0"/>
          <w:marTop w:val="0"/>
          <w:marBottom w:val="0"/>
          <w:divBdr>
            <w:top w:val="none" w:sz="0" w:space="0" w:color="auto"/>
            <w:left w:val="none" w:sz="0" w:space="0" w:color="auto"/>
            <w:bottom w:val="none" w:sz="0" w:space="0" w:color="auto"/>
            <w:right w:val="none" w:sz="0" w:space="0" w:color="auto"/>
          </w:divBdr>
        </w:div>
      </w:divsChild>
    </w:div>
    <w:div w:id="1073743322">
      <w:bodyDiv w:val="1"/>
      <w:marLeft w:val="0"/>
      <w:marRight w:val="0"/>
      <w:marTop w:val="0"/>
      <w:marBottom w:val="0"/>
      <w:divBdr>
        <w:top w:val="none" w:sz="0" w:space="0" w:color="auto"/>
        <w:left w:val="none" w:sz="0" w:space="0" w:color="auto"/>
        <w:bottom w:val="none" w:sz="0" w:space="0" w:color="auto"/>
        <w:right w:val="none" w:sz="0" w:space="0" w:color="auto"/>
      </w:divBdr>
      <w:divsChild>
        <w:div w:id="1829243803">
          <w:marLeft w:val="0"/>
          <w:marRight w:val="0"/>
          <w:marTop w:val="0"/>
          <w:marBottom w:val="0"/>
          <w:divBdr>
            <w:top w:val="none" w:sz="0" w:space="0" w:color="auto"/>
            <w:left w:val="none" w:sz="0" w:space="0" w:color="auto"/>
            <w:bottom w:val="none" w:sz="0" w:space="0" w:color="auto"/>
            <w:right w:val="none" w:sz="0" w:space="0" w:color="auto"/>
          </w:divBdr>
        </w:div>
      </w:divsChild>
    </w:div>
    <w:div w:id="1089546892">
      <w:bodyDiv w:val="1"/>
      <w:marLeft w:val="0"/>
      <w:marRight w:val="0"/>
      <w:marTop w:val="0"/>
      <w:marBottom w:val="0"/>
      <w:divBdr>
        <w:top w:val="none" w:sz="0" w:space="0" w:color="auto"/>
        <w:left w:val="none" w:sz="0" w:space="0" w:color="auto"/>
        <w:bottom w:val="none" w:sz="0" w:space="0" w:color="auto"/>
        <w:right w:val="none" w:sz="0" w:space="0" w:color="auto"/>
      </w:divBdr>
      <w:divsChild>
        <w:div w:id="342826391">
          <w:marLeft w:val="0"/>
          <w:marRight w:val="0"/>
          <w:marTop w:val="0"/>
          <w:marBottom w:val="0"/>
          <w:divBdr>
            <w:top w:val="none" w:sz="0" w:space="0" w:color="auto"/>
            <w:left w:val="none" w:sz="0" w:space="0" w:color="auto"/>
            <w:bottom w:val="none" w:sz="0" w:space="0" w:color="auto"/>
            <w:right w:val="none" w:sz="0" w:space="0" w:color="auto"/>
          </w:divBdr>
        </w:div>
      </w:divsChild>
    </w:div>
    <w:div w:id="1134519194">
      <w:bodyDiv w:val="1"/>
      <w:marLeft w:val="0"/>
      <w:marRight w:val="0"/>
      <w:marTop w:val="0"/>
      <w:marBottom w:val="0"/>
      <w:divBdr>
        <w:top w:val="none" w:sz="0" w:space="0" w:color="auto"/>
        <w:left w:val="none" w:sz="0" w:space="0" w:color="auto"/>
        <w:bottom w:val="none" w:sz="0" w:space="0" w:color="auto"/>
        <w:right w:val="none" w:sz="0" w:space="0" w:color="auto"/>
      </w:divBdr>
      <w:divsChild>
        <w:div w:id="273901383">
          <w:marLeft w:val="0"/>
          <w:marRight w:val="0"/>
          <w:marTop w:val="0"/>
          <w:marBottom w:val="0"/>
          <w:divBdr>
            <w:top w:val="none" w:sz="0" w:space="0" w:color="auto"/>
            <w:left w:val="none" w:sz="0" w:space="0" w:color="auto"/>
            <w:bottom w:val="none" w:sz="0" w:space="0" w:color="auto"/>
            <w:right w:val="none" w:sz="0" w:space="0" w:color="auto"/>
          </w:divBdr>
        </w:div>
      </w:divsChild>
    </w:div>
    <w:div w:id="1135560404">
      <w:bodyDiv w:val="1"/>
      <w:marLeft w:val="0"/>
      <w:marRight w:val="0"/>
      <w:marTop w:val="0"/>
      <w:marBottom w:val="0"/>
      <w:divBdr>
        <w:top w:val="none" w:sz="0" w:space="0" w:color="auto"/>
        <w:left w:val="none" w:sz="0" w:space="0" w:color="auto"/>
        <w:bottom w:val="none" w:sz="0" w:space="0" w:color="auto"/>
        <w:right w:val="none" w:sz="0" w:space="0" w:color="auto"/>
      </w:divBdr>
      <w:divsChild>
        <w:div w:id="870535679">
          <w:marLeft w:val="0"/>
          <w:marRight w:val="0"/>
          <w:marTop w:val="0"/>
          <w:marBottom w:val="0"/>
          <w:divBdr>
            <w:top w:val="none" w:sz="0" w:space="0" w:color="auto"/>
            <w:left w:val="none" w:sz="0" w:space="0" w:color="auto"/>
            <w:bottom w:val="none" w:sz="0" w:space="0" w:color="auto"/>
            <w:right w:val="none" w:sz="0" w:space="0" w:color="auto"/>
          </w:divBdr>
        </w:div>
      </w:divsChild>
    </w:div>
    <w:div w:id="1151144119">
      <w:bodyDiv w:val="1"/>
      <w:marLeft w:val="0"/>
      <w:marRight w:val="0"/>
      <w:marTop w:val="0"/>
      <w:marBottom w:val="0"/>
      <w:divBdr>
        <w:top w:val="none" w:sz="0" w:space="0" w:color="auto"/>
        <w:left w:val="none" w:sz="0" w:space="0" w:color="auto"/>
        <w:bottom w:val="none" w:sz="0" w:space="0" w:color="auto"/>
        <w:right w:val="none" w:sz="0" w:space="0" w:color="auto"/>
      </w:divBdr>
      <w:divsChild>
        <w:div w:id="1862430413">
          <w:marLeft w:val="0"/>
          <w:marRight w:val="0"/>
          <w:marTop w:val="0"/>
          <w:marBottom w:val="0"/>
          <w:divBdr>
            <w:top w:val="none" w:sz="0" w:space="0" w:color="auto"/>
            <w:left w:val="none" w:sz="0" w:space="0" w:color="auto"/>
            <w:bottom w:val="none" w:sz="0" w:space="0" w:color="auto"/>
            <w:right w:val="none" w:sz="0" w:space="0" w:color="auto"/>
          </w:divBdr>
        </w:div>
      </w:divsChild>
    </w:div>
    <w:div w:id="1164392336">
      <w:bodyDiv w:val="1"/>
      <w:marLeft w:val="0"/>
      <w:marRight w:val="0"/>
      <w:marTop w:val="0"/>
      <w:marBottom w:val="0"/>
      <w:divBdr>
        <w:top w:val="none" w:sz="0" w:space="0" w:color="auto"/>
        <w:left w:val="none" w:sz="0" w:space="0" w:color="auto"/>
        <w:bottom w:val="none" w:sz="0" w:space="0" w:color="auto"/>
        <w:right w:val="none" w:sz="0" w:space="0" w:color="auto"/>
      </w:divBdr>
    </w:div>
    <w:div w:id="1281258845">
      <w:bodyDiv w:val="1"/>
      <w:marLeft w:val="0"/>
      <w:marRight w:val="0"/>
      <w:marTop w:val="0"/>
      <w:marBottom w:val="0"/>
      <w:divBdr>
        <w:top w:val="none" w:sz="0" w:space="0" w:color="auto"/>
        <w:left w:val="none" w:sz="0" w:space="0" w:color="auto"/>
        <w:bottom w:val="none" w:sz="0" w:space="0" w:color="auto"/>
        <w:right w:val="none" w:sz="0" w:space="0" w:color="auto"/>
      </w:divBdr>
      <w:divsChild>
        <w:div w:id="789520572">
          <w:marLeft w:val="0"/>
          <w:marRight w:val="0"/>
          <w:marTop w:val="0"/>
          <w:marBottom w:val="0"/>
          <w:divBdr>
            <w:top w:val="none" w:sz="0" w:space="0" w:color="auto"/>
            <w:left w:val="none" w:sz="0" w:space="0" w:color="auto"/>
            <w:bottom w:val="none" w:sz="0" w:space="0" w:color="auto"/>
            <w:right w:val="none" w:sz="0" w:space="0" w:color="auto"/>
          </w:divBdr>
        </w:div>
      </w:divsChild>
    </w:div>
    <w:div w:id="1327703627">
      <w:bodyDiv w:val="1"/>
      <w:marLeft w:val="0"/>
      <w:marRight w:val="0"/>
      <w:marTop w:val="0"/>
      <w:marBottom w:val="0"/>
      <w:divBdr>
        <w:top w:val="none" w:sz="0" w:space="0" w:color="auto"/>
        <w:left w:val="none" w:sz="0" w:space="0" w:color="auto"/>
        <w:bottom w:val="none" w:sz="0" w:space="0" w:color="auto"/>
        <w:right w:val="none" w:sz="0" w:space="0" w:color="auto"/>
      </w:divBdr>
      <w:divsChild>
        <w:div w:id="1336955952">
          <w:marLeft w:val="0"/>
          <w:marRight w:val="0"/>
          <w:marTop w:val="0"/>
          <w:marBottom w:val="0"/>
          <w:divBdr>
            <w:top w:val="none" w:sz="0" w:space="0" w:color="auto"/>
            <w:left w:val="none" w:sz="0" w:space="0" w:color="auto"/>
            <w:bottom w:val="none" w:sz="0" w:space="0" w:color="auto"/>
            <w:right w:val="none" w:sz="0" w:space="0" w:color="auto"/>
          </w:divBdr>
        </w:div>
      </w:divsChild>
    </w:div>
    <w:div w:id="1354727350">
      <w:bodyDiv w:val="1"/>
      <w:marLeft w:val="0"/>
      <w:marRight w:val="0"/>
      <w:marTop w:val="0"/>
      <w:marBottom w:val="0"/>
      <w:divBdr>
        <w:top w:val="none" w:sz="0" w:space="0" w:color="auto"/>
        <w:left w:val="none" w:sz="0" w:space="0" w:color="auto"/>
        <w:bottom w:val="none" w:sz="0" w:space="0" w:color="auto"/>
        <w:right w:val="none" w:sz="0" w:space="0" w:color="auto"/>
      </w:divBdr>
    </w:div>
    <w:div w:id="1366518210">
      <w:bodyDiv w:val="1"/>
      <w:marLeft w:val="0"/>
      <w:marRight w:val="0"/>
      <w:marTop w:val="0"/>
      <w:marBottom w:val="0"/>
      <w:divBdr>
        <w:top w:val="none" w:sz="0" w:space="0" w:color="auto"/>
        <w:left w:val="none" w:sz="0" w:space="0" w:color="auto"/>
        <w:bottom w:val="none" w:sz="0" w:space="0" w:color="auto"/>
        <w:right w:val="none" w:sz="0" w:space="0" w:color="auto"/>
      </w:divBdr>
    </w:div>
    <w:div w:id="1384602090">
      <w:bodyDiv w:val="1"/>
      <w:marLeft w:val="0"/>
      <w:marRight w:val="0"/>
      <w:marTop w:val="0"/>
      <w:marBottom w:val="0"/>
      <w:divBdr>
        <w:top w:val="none" w:sz="0" w:space="0" w:color="auto"/>
        <w:left w:val="none" w:sz="0" w:space="0" w:color="auto"/>
        <w:bottom w:val="none" w:sz="0" w:space="0" w:color="auto"/>
        <w:right w:val="none" w:sz="0" w:space="0" w:color="auto"/>
      </w:divBdr>
    </w:div>
    <w:div w:id="1502426541">
      <w:bodyDiv w:val="1"/>
      <w:marLeft w:val="0"/>
      <w:marRight w:val="0"/>
      <w:marTop w:val="0"/>
      <w:marBottom w:val="0"/>
      <w:divBdr>
        <w:top w:val="none" w:sz="0" w:space="0" w:color="auto"/>
        <w:left w:val="none" w:sz="0" w:space="0" w:color="auto"/>
        <w:bottom w:val="none" w:sz="0" w:space="0" w:color="auto"/>
        <w:right w:val="none" w:sz="0" w:space="0" w:color="auto"/>
      </w:divBdr>
    </w:div>
    <w:div w:id="1550527766">
      <w:bodyDiv w:val="1"/>
      <w:marLeft w:val="0"/>
      <w:marRight w:val="0"/>
      <w:marTop w:val="0"/>
      <w:marBottom w:val="0"/>
      <w:divBdr>
        <w:top w:val="none" w:sz="0" w:space="0" w:color="auto"/>
        <w:left w:val="none" w:sz="0" w:space="0" w:color="auto"/>
        <w:bottom w:val="none" w:sz="0" w:space="0" w:color="auto"/>
        <w:right w:val="none" w:sz="0" w:space="0" w:color="auto"/>
      </w:divBdr>
    </w:div>
    <w:div w:id="1707409886">
      <w:bodyDiv w:val="1"/>
      <w:marLeft w:val="0"/>
      <w:marRight w:val="0"/>
      <w:marTop w:val="0"/>
      <w:marBottom w:val="0"/>
      <w:divBdr>
        <w:top w:val="none" w:sz="0" w:space="0" w:color="auto"/>
        <w:left w:val="none" w:sz="0" w:space="0" w:color="auto"/>
        <w:bottom w:val="none" w:sz="0" w:space="0" w:color="auto"/>
        <w:right w:val="none" w:sz="0" w:space="0" w:color="auto"/>
      </w:divBdr>
    </w:div>
    <w:div w:id="1715888803">
      <w:bodyDiv w:val="1"/>
      <w:marLeft w:val="0"/>
      <w:marRight w:val="0"/>
      <w:marTop w:val="0"/>
      <w:marBottom w:val="0"/>
      <w:divBdr>
        <w:top w:val="none" w:sz="0" w:space="0" w:color="auto"/>
        <w:left w:val="none" w:sz="0" w:space="0" w:color="auto"/>
        <w:bottom w:val="none" w:sz="0" w:space="0" w:color="auto"/>
        <w:right w:val="none" w:sz="0" w:space="0" w:color="auto"/>
      </w:divBdr>
    </w:div>
    <w:div w:id="1715889699">
      <w:bodyDiv w:val="1"/>
      <w:marLeft w:val="0"/>
      <w:marRight w:val="0"/>
      <w:marTop w:val="0"/>
      <w:marBottom w:val="0"/>
      <w:divBdr>
        <w:top w:val="none" w:sz="0" w:space="0" w:color="auto"/>
        <w:left w:val="none" w:sz="0" w:space="0" w:color="auto"/>
        <w:bottom w:val="none" w:sz="0" w:space="0" w:color="auto"/>
        <w:right w:val="none" w:sz="0" w:space="0" w:color="auto"/>
      </w:divBdr>
      <w:divsChild>
        <w:div w:id="1255434587">
          <w:marLeft w:val="0"/>
          <w:marRight w:val="0"/>
          <w:marTop w:val="0"/>
          <w:marBottom w:val="0"/>
          <w:divBdr>
            <w:top w:val="none" w:sz="0" w:space="0" w:color="auto"/>
            <w:left w:val="none" w:sz="0" w:space="0" w:color="auto"/>
            <w:bottom w:val="none" w:sz="0" w:space="0" w:color="auto"/>
            <w:right w:val="none" w:sz="0" w:space="0" w:color="auto"/>
          </w:divBdr>
        </w:div>
      </w:divsChild>
    </w:div>
    <w:div w:id="1728994593">
      <w:bodyDiv w:val="1"/>
      <w:marLeft w:val="0"/>
      <w:marRight w:val="0"/>
      <w:marTop w:val="0"/>
      <w:marBottom w:val="0"/>
      <w:divBdr>
        <w:top w:val="none" w:sz="0" w:space="0" w:color="auto"/>
        <w:left w:val="none" w:sz="0" w:space="0" w:color="auto"/>
        <w:bottom w:val="none" w:sz="0" w:space="0" w:color="auto"/>
        <w:right w:val="none" w:sz="0" w:space="0" w:color="auto"/>
      </w:divBdr>
      <w:divsChild>
        <w:div w:id="684942002">
          <w:marLeft w:val="0"/>
          <w:marRight w:val="0"/>
          <w:marTop w:val="0"/>
          <w:marBottom w:val="0"/>
          <w:divBdr>
            <w:top w:val="none" w:sz="0" w:space="0" w:color="auto"/>
            <w:left w:val="none" w:sz="0" w:space="0" w:color="auto"/>
            <w:bottom w:val="none" w:sz="0" w:space="0" w:color="auto"/>
            <w:right w:val="none" w:sz="0" w:space="0" w:color="auto"/>
          </w:divBdr>
        </w:div>
      </w:divsChild>
    </w:div>
    <w:div w:id="1812213447">
      <w:bodyDiv w:val="1"/>
      <w:marLeft w:val="0"/>
      <w:marRight w:val="0"/>
      <w:marTop w:val="0"/>
      <w:marBottom w:val="0"/>
      <w:divBdr>
        <w:top w:val="none" w:sz="0" w:space="0" w:color="auto"/>
        <w:left w:val="none" w:sz="0" w:space="0" w:color="auto"/>
        <w:bottom w:val="none" w:sz="0" w:space="0" w:color="auto"/>
        <w:right w:val="none" w:sz="0" w:space="0" w:color="auto"/>
      </w:divBdr>
      <w:divsChild>
        <w:div w:id="806623830">
          <w:marLeft w:val="0"/>
          <w:marRight w:val="0"/>
          <w:marTop w:val="0"/>
          <w:marBottom w:val="0"/>
          <w:divBdr>
            <w:top w:val="none" w:sz="0" w:space="0" w:color="auto"/>
            <w:left w:val="none" w:sz="0" w:space="0" w:color="auto"/>
            <w:bottom w:val="none" w:sz="0" w:space="0" w:color="auto"/>
            <w:right w:val="none" w:sz="0" w:space="0" w:color="auto"/>
          </w:divBdr>
        </w:div>
      </w:divsChild>
    </w:div>
    <w:div w:id="1823498816">
      <w:bodyDiv w:val="1"/>
      <w:marLeft w:val="0"/>
      <w:marRight w:val="0"/>
      <w:marTop w:val="0"/>
      <w:marBottom w:val="0"/>
      <w:divBdr>
        <w:top w:val="none" w:sz="0" w:space="0" w:color="auto"/>
        <w:left w:val="none" w:sz="0" w:space="0" w:color="auto"/>
        <w:bottom w:val="none" w:sz="0" w:space="0" w:color="auto"/>
        <w:right w:val="none" w:sz="0" w:space="0" w:color="auto"/>
      </w:divBdr>
      <w:divsChild>
        <w:div w:id="664554317">
          <w:marLeft w:val="0"/>
          <w:marRight w:val="0"/>
          <w:marTop w:val="0"/>
          <w:marBottom w:val="0"/>
          <w:divBdr>
            <w:top w:val="none" w:sz="0" w:space="0" w:color="auto"/>
            <w:left w:val="none" w:sz="0" w:space="0" w:color="auto"/>
            <w:bottom w:val="none" w:sz="0" w:space="0" w:color="auto"/>
            <w:right w:val="none" w:sz="0" w:space="0" w:color="auto"/>
          </w:divBdr>
        </w:div>
      </w:divsChild>
    </w:div>
    <w:div w:id="1828934035">
      <w:bodyDiv w:val="1"/>
      <w:marLeft w:val="0"/>
      <w:marRight w:val="0"/>
      <w:marTop w:val="0"/>
      <w:marBottom w:val="0"/>
      <w:divBdr>
        <w:top w:val="none" w:sz="0" w:space="0" w:color="auto"/>
        <w:left w:val="none" w:sz="0" w:space="0" w:color="auto"/>
        <w:bottom w:val="none" w:sz="0" w:space="0" w:color="auto"/>
        <w:right w:val="none" w:sz="0" w:space="0" w:color="auto"/>
      </w:divBdr>
      <w:divsChild>
        <w:div w:id="1600874393">
          <w:marLeft w:val="0"/>
          <w:marRight w:val="0"/>
          <w:marTop w:val="0"/>
          <w:marBottom w:val="0"/>
          <w:divBdr>
            <w:top w:val="none" w:sz="0" w:space="0" w:color="auto"/>
            <w:left w:val="none" w:sz="0" w:space="0" w:color="auto"/>
            <w:bottom w:val="none" w:sz="0" w:space="0" w:color="auto"/>
            <w:right w:val="none" w:sz="0" w:space="0" w:color="auto"/>
          </w:divBdr>
        </w:div>
      </w:divsChild>
    </w:div>
    <w:div w:id="1949728402">
      <w:bodyDiv w:val="1"/>
      <w:marLeft w:val="0"/>
      <w:marRight w:val="0"/>
      <w:marTop w:val="0"/>
      <w:marBottom w:val="0"/>
      <w:divBdr>
        <w:top w:val="none" w:sz="0" w:space="0" w:color="auto"/>
        <w:left w:val="none" w:sz="0" w:space="0" w:color="auto"/>
        <w:bottom w:val="none" w:sz="0" w:space="0" w:color="auto"/>
        <w:right w:val="none" w:sz="0" w:space="0" w:color="auto"/>
      </w:divBdr>
      <w:divsChild>
        <w:div w:id="1771772889">
          <w:marLeft w:val="0"/>
          <w:marRight w:val="0"/>
          <w:marTop w:val="0"/>
          <w:marBottom w:val="0"/>
          <w:divBdr>
            <w:top w:val="none" w:sz="0" w:space="0" w:color="auto"/>
            <w:left w:val="none" w:sz="0" w:space="0" w:color="auto"/>
            <w:bottom w:val="none" w:sz="0" w:space="0" w:color="auto"/>
            <w:right w:val="none" w:sz="0" w:space="0" w:color="auto"/>
          </w:divBdr>
        </w:div>
      </w:divsChild>
    </w:div>
    <w:div w:id="1984773453">
      <w:bodyDiv w:val="1"/>
      <w:marLeft w:val="0"/>
      <w:marRight w:val="0"/>
      <w:marTop w:val="0"/>
      <w:marBottom w:val="0"/>
      <w:divBdr>
        <w:top w:val="none" w:sz="0" w:space="0" w:color="auto"/>
        <w:left w:val="none" w:sz="0" w:space="0" w:color="auto"/>
        <w:bottom w:val="none" w:sz="0" w:space="0" w:color="auto"/>
        <w:right w:val="none" w:sz="0" w:space="0" w:color="auto"/>
      </w:divBdr>
      <w:divsChild>
        <w:div w:id="1781795260">
          <w:marLeft w:val="0"/>
          <w:marRight w:val="0"/>
          <w:marTop w:val="0"/>
          <w:marBottom w:val="0"/>
          <w:divBdr>
            <w:top w:val="none" w:sz="0" w:space="0" w:color="auto"/>
            <w:left w:val="none" w:sz="0" w:space="0" w:color="auto"/>
            <w:bottom w:val="none" w:sz="0" w:space="0" w:color="auto"/>
            <w:right w:val="none" w:sz="0" w:space="0" w:color="auto"/>
          </w:divBdr>
        </w:div>
      </w:divsChild>
    </w:div>
    <w:div w:id="2040157560">
      <w:bodyDiv w:val="1"/>
      <w:marLeft w:val="0"/>
      <w:marRight w:val="0"/>
      <w:marTop w:val="0"/>
      <w:marBottom w:val="0"/>
      <w:divBdr>
        <w:top w:val="none" w:sz="0" w:space="0" w:color="auto"/>
        <w:left w:val="none" w:sz="0" w:space="0" w:color="auto"/>
        <w:bottom w:val="none" w:sz="0" w:space="0" w:color="auto"/>
        <w:right w:val="none" w:sz="0" w:space="0" w:color="auto"/>
      </w:divBdr>
      <w:divsChild>
        <w:div w:id="4183324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4.png"/><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1682</TotalTime>
  <Pages>16</Pages>
  <Words>3888</Words>
  <Characters>22162</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Rachael Mead (CTM UHB -  Physiotherapy)</cp:lastModifiedBy>
  <cp:revision>386</cp:revision>
  <dcterms:created xsi:type="dcterms:W3CDTF">2026-02-10T09:38:00Z</dcterms:created>
  <dcterms:modified xsi:type="dcterms:W3CDTF">2026-03-03T15:01:00Z</dcterms:modified>
</cp:coreProperties>
</file>