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A9763" w14:textId="2C92F7DB" w:rsidR="00265459" w:rsidRDefault="00BE43BF">
      <w:r>
        <w:rPr>
          <w:noProof/>
          <w:sz w:val="40"/>
          <w:szCs w:val="40"/>
        </w:rPr>
        <w:drawing>
          <wp:anchor distT="0" distB="0" distL="114300" distR="114300" simplePos="0" relativeHeight="251658240" behindDoc="1" locked="0" layoutInCell="1" allowOverlap="1" wp14:anchorId="26EEC2B9" wp14:editId="45ACC000">
            <wp:simplePos x="0" y="0"/>
            <wp:positionH relativeFrom="column">
              <wp:posOffset>-6827252</wp:posOffset>
            </wp:positionH>
            <wp:positionV relativeFrom="paragraph">
              <wp:posOffset>-1303655</wp:posOffset>
            </wp:positionV>
            <wp:extent cx="14174413" cy="11332978"/>
            <wp:effectExtent l="190500" t="171450" r="189865" b="173355"/>
            <wp:wrapNone/>
            <wp:docPr id="4678381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74413" cy="1133297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sdt>
      <w:sdtPr>
        <w:id w:val="1259636377"/>
        <w:docPartObj>
          <w:docPartGallery w:val="Cover Pages"/>
          <w:docPartUnique/>
        </w:docPartObj>
      </w:sdtPr>
      <w:sdtEndPr>
        <w:rPr>
          <w:noProof/>
          <w:sz w:val="40"/>
          <w:szCs w:val="40"/>
        </w:rPr>
      </w:sdtEndPr>
      <w:sdtContent>
        <w:p w14:paraId="3E17C49A" w14:textId="44D14D65" w:rsidR="002A45BB" w:rsidRDefault="002A45BB"/>
        <w:p w14:paraId="7064CD93" w14:textId="5CB36CA7" w:rsidR="00C330B7" w:rsidRPr="00BB08AD" w:rsidRDefault="004C4F8F">
          <w:r w:rsidRPr="00B04319">
            <w:rPr>
              <w:noProof/>
              <w:sz w:val="40"/>
              <w:szCs w:val="40"/>
            </w:rPr>
            <mc:AlternateContent>
              <mc:Choice Requires="wps">
                <w:drawing>
                  <wp:anchor distT="45720" distB="45720" distL="114300" distR="114300" simplePos="0" relativeHeight="251658242" behindDoc="0" locked="0" layoutInCell="1" allowOverlap="1" wp14:anchorId="571AB1E4" wp14:editId="2FD45645">
                    <wp:simplePos x="0" y="0"/>
                    <wp:positionH relativeFrom="column">
                      <wp:posOffset>647700</wp:posOffset>
                    </wp:positionH>
                    <wp:positionV relativeFrom="paragraph">
                      <wp:posOffset>2632710</wp:posOffset>
                    </wp:positionV>
                    <wp:extent cx="4210050" cy="3827780"/>
                    <wp:effectExtent l="0" t="0" r="0" b="1270"/>
                    <wp:wrapSquare wrapText="bothSides"/>
                    <wp:docPr id="2137345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382778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7576D9D4" w14:textId="7F00178C" w:rsidR="0049320E" w:rsidRPr="0049320E" w:rsidRDefault="0049320E" w:rsidP="0049320E">
                                <w:pPr>
                                  <w:jc w:val="center"/>
                                  <w:rPr>
                                    <w:sz w:val="52"/>
                                    <w:szCs w:val="52"/>
                                  </w:rPr>
                                </w:pPr>
                                <w:r w:rsidRPr="0049320E">
                                  <w:rPr>
                                    <w:sz w:val="52"/>
                                    <w:szCs w:val="52"/>
                                  </w:rPr>
                                  <w:t>Star Trek Fleet Command</w:t>
                                </w:r>
                              </w:p>
                              <w:p w14:paraId="7409A64C" w14:textId="77777777" w:rsidR="0049320E" w:rsidRDefault="0049320E" w:rsidP="0049320E">
                                <w:pPr>
                                  <w:jc w:val="center"/>
                                  <w:rPr>
                                    <w:sz w:val="48"/>
                                    <w:szCs w:val="48"/>
                                  </w:rPr>
                                </w:pPr>
                              </w:p>
                              <w:p w14:paraId="23F2CBBB" w14:textId="77777777" w:rsidR="0049320E" w:rsidRDefault="0049320E" w:rsidP="0049320E">
                                <w:pPr>
                                  <w:jc w:val="center"/>
                                  <w:rPr>
                                    <w:sz w:val="48"/>
                                    <w:szCs w:val="48"/>
                                  </w:rPr>
                                </w:pPr>
                              </w:p>
                              <w:p w14:paraId="1AD77BED" w14:textId="77777777" w:rsidR="00B04319" w:rsidRPr="00B04319" w:rsidRDefault="00B04319" w:rsidP="0049320E">
                                <w:pPr>
                                  <w:jc w:val="center"/>
                                  <w:rPr>
                                    <w:sz w:val="48"/>
                                    <w:szCs w:val="48"/>
                                  </w:rPr>
                                </w:pPr>
                                <w:r w:rsidRPr="00B04319">
                                  <w:rPr>
                                    <w:sz w:val="48"/>
                                    <w:szCs w:val="48"/>
                                  </w:rPr>
                                  <w:t>BA Computer Games Design</w:t>
                                </w:r>
                              </w:p>
                              <w:p w14:paraId="57B9E6B9" w14:textId="77777777" w:rsidR="00B04319" w:rsidRPr="00B04319" w:rsidRDefault="00B04319" w:rsidP="0049320E">
                                <w:pPr>
                                  <w:jc w:val="center"/>
                                  <w:rPr>
                                    <w:sz w:val="48"/>
                                    <w:szCs w:val="48"/>
                                  </w:rPr>
                                </w:pPr>
                                <w:r w:rsidRPr="00B04319">
                                  <w:rPr>
                                    <w:sz w:val="48"/>
                                    <w:szCs w:val="48"/>
                                  </w:rPr>
                                  <w:t>User Experience Design</w:t>
                                </w:r>
                              </w:p>
                              <w:p w14:paraId="3BBD2726" w14:textId="11D526D2" w:rsidR="00B04319" w:rsidRDefault="00B04319" w:rsidP="0049320E">
                                <w:pPr>
                                  <w:jc w:val="center"/>
                                  <w:rPr>
                                    <w:sz w:val="48"/>
                                    <w:szCs w:val="48"/>
                                  </w:rPr>
                                </w:pPr>
                                <w:r w:rsidRPr="00B04319">
                                  <w:rPr>
                                    <w:sz w:val="48"/>
                                    <w:szCs w:val="48"/>
                                  </w:rPr>
                                  <w:t>ACCA6034</w:t>
                                </w:r>
                              </w:p>
                              <w:p w14:paraId="4AE46FC0" w14:textId="77777777" w:rsidR="00040D86" w:rsidRDefault="00040D86" w:rsidP="00B04319">
                                <w:pPr>
                                  <w:jc w:val="center"/>
                                  <w:rPr>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AB1E4" id="_x0000_t202" coordsize="21600,21600" o:spt="202" path="m,l,21600r21600,l21600,xe">
                    <v:stroke joinstyle="miter"/>
                    <v:path gradientshapeok="t" o:connecttype="rect"/>
                  </v:shapetype>
                  <v:shape id="Text Box 2" o:spid="_x0000_s1026" type="#_x0000_t202" style="position:absolute;margin-left:51pt;margin-top:207.3pt;width:331.5pt;height:301.4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" filled="f" stroked="f">
                    <v:textbox>
                      <w:txbxContent>
                        <w:p w14:paraId="7576D9D4" w14:textId="7F00178C" w:rsidR="0049320E" w:rsidRPr="0049320E" w:rsidRDefault="0049320E" w:rsidP="0049320E">
                          <w:pPr>
                            <w:jc w:val="center"/>
                            <w:rPr>
                              <w:sz w:val="52"/>
                              <w:szCs w:val="52"/>
                            </w:rPr>
                          </w:pPr>
                          <w:r w:rsidRPr="0049320E">
                            <w:rPr>
                              <w:sz w:val="52"/>
                              <w:szCs w:val="52"/>
                            </w:rPr>
                            <w:t>Star Trek Fleet Command</w:t>
                          </w:r>
                        </w:p>
                        <w:p w14:paraId="7409A64C" w14:textId="77777777" w:rsidR="0049320E" w:rsidRDefault="0049320E" w:rsidP="0049320E">
                          <w:pPr>
                            <w:jc w:val="center"/>
                            <w:rPr>
                              <w:sz w:val="48"/>
                              <w:szCs w:val="48"/>
                            </w:rPr>
                          </w:pPr>
                        </w:p>
                        <w:p w14:paraId="23F2CBBB" w14:textId="77777777" w:rsidR="0049320E" w:rsidRDefault="0049320E" w:rsidP="0049320E">
                          <w:pPr>
                            <w:jc w:val="center"/>
                            <w:rPr>
                              <w:sz w:val="48"/>
                              <w:szCs w:val="48"/>
                            </w:rPr>
                          </w:pPr>
                        </w:p>
                        <w:p w14:paraId="1AD77BED" w14:textId="77777777" w:rsidR="00B04319" w:rsidRPr="00B04319" w:rsidRDefault="00B04319" w:rsidP="0049320E">
                          <w:pPr>
                            <w:jc w:val="center"/>
                            <w:rPr>
                              <w:sz w:val="48"/>
                              <w:szCs w:val="48"/>
                            </w:rPr>
                          </w:pPr>
                          <w:r w:rsidRPr="00B04319">
                            <w:rPr>
                              <w:sz w:val="48"/>
                              <w:szCs w:val="48"/>
                            </w:rPr>
                            <w:t>BA Computer Games Design</w:t>
                          </w:r>
                        </w:p>
                        <w:p w14:paraId="57B9E6B9" w14:textId="77777777" w:rsidR="00B04319" w:rsidRPr="00B04319" w:rsidRDefault="00B04319" w:rsidP="0049320E">
                          <w:pPr>
                            <w:jc w:val="center"/>
                            <w:rPr>
                              <w:sz w:val="48"/>
                              <w:szCs w:val="48"/>
                            </w:rPr>
                          </w:pPr>
                          <w:r w:rsidRPr="00B04319">
                            <w:rPr>
                              <w:sz w:val="48"/>
                              <w:szCs w:val="48"/>
                            </w:rPr>
                            <w:t>User Experience Design</w:t>
                          </w:r>
                        </w:p>
                        <w:p w14:paraId="3BBD2726" w14:textId="11D526D2" w:rsidR="00B04319" w:rsidRDefault="00B04319" w:rsidP="0049320E">
                          <w:pPr>
                            <w:jc w:val="center"/>
                            <w:rPr>
                              <w:sz w:val="48"/>
                              <w:szCs w:val="48"/>
                            </w:rPr>
                          </w:pPr>
                          <w:r w:rsidRPr="00B04319">
                            <w:rPr>
                              <w:sz w:val="48"/>
                              <w:szCs w:val="48"/>
                            </w:rPr>
                            <w:t>ACCA6034</w:t>
                          </w:r>
                        </w:p>
                        <w:p w14:paraId="4AE46FC0" w14:textId="77777777" w:rsidR="00040D86" w:rsidRDefault="00040D86" w:rsidP="00B04319">
                          <w:pPr>
                            <w:jc w:val="center"/>
                            <w:rPr>
                              <w:sz w:val="48"/>
                              <w:szCs w:val="48"/>
                            </w:rPr>
                          </w:pPr>
                        </w:p>
                      </w:txbxContent>
                    </v:textbox>
                    <w10:wrap type="square"/>
                  </v:shape>
                </w:pict>
              </mc:Fallback>
            </mc:AlternateContent>
          </w:r>
          <w:r>
            <w:rPr>
              <w:noProof/>
            </w:rPr>
            <mc:AlternateContent>
              <mc:Choice Requires="wps">
                <w:drawing>
                  <wp:anchor distT="45720" distB="45720" distL="114300" distR="114300" simplePos="0" relativeHeight="251658241" behindDoc="1" locked="0" layoutInCell="1" allowOverlap="1" wp14:anchorId="7F29F909" wp14:editId="0783D21C">
                    <wp:simplePos x="0" y="0"/>
                    <wp:positionH relativeFrom="column">
                      <wp:posOffset>645795</wp:posOffset>
                    </wp:positionH>
                    <wp:positionV relativeFrom="paragraph">
                      <wp:posOffset>232410</wp:posOffset>
                    </wp:positionV>
                    <wp:extent cx="4476750" cy="14973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149733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27DE0EDC" w14:textId="77777777" w:rsidR="00265459" w:rsidRPr="00D04E82" w:rsidRDefault="00265459" w:rsidP="00B04319">
                                <w:pPr>
                                  <w:jc w:val="center"/>
                                  <w:rPr>
                                    <w:sz w:val="72"/>
                                    <w:szCs w:val="72"/>
                                  </w:rPr>
                                </w:pPr>
                                <w:r w:rsidRPr="00D04E82">
                                  <w:rPr>
                                    <w:sz w:val="72"/>
                                    <w:szCs w:val="72"/>
                                  </w:rPr>
                                  <w:t>User Experience (UX) Design Analysis</w:t>
                                </w:r>
                              </w:p>
                              <w:p w14:paraId="1B225295" w14:textId="59A95B12" w:rsidR="00265459" w:rsidRDefault="002654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9F909" id="_x0000_s1027" type="#_x0000_t202" style="position:absolute;margin-left:50.85pt;margin-top:18.3pt;width:352.5pt;height:117.9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" filled="f" stroked="f">
                    <v:textbox>
                      <w:txbxContent>
                        <w:p w14:paraId="27DE0EDC" w14:textId="77777777" w:rsidR="00265459" w:rsidRPr="00D04E82" w:rsidRDefault="00265459" w:rsidP="00B04319">
                          <w:pPr>
                            <w:jc w:val="center"/>
                            <w:rPr>
                              <w:sz w:val="72"/>
                              <w:szCs w:val="72"/>
                            </w:rPr>
                          </w:pPr>
                          <w:r w:rsidRPr="00D04E82">
                            <w:rPr>
                              <w:sz w:val="72"/>
                              <w:szCs w:val="72"/>
                            </w:rPr>
                            <w:t>User Experience (UX) Design Analysis</w:t>
                          </w:r>
                        </w:p>
                        <w:p w14:paraId="1B225295" w14:textId="59A95B12" w:rsidR="00265459" w:rsidRDefault="00265459"/>
                      </w:txbxContent>
                    </v:textbox>
                    <w10:wrap type="square"/>
                  </v:shape>
                </w:pict>
              </mc:Fallback>
            </mc:AlternateContent>
          </w:r>
          <w:r w:rsidR="001E4655" w:rsidRPr="001E4655">
            <w:rPr>
              <w:noProof/>
              <w:sz w:val="40"/>
              <w:szCs w:val="40"/>
            </w:rPr>
            <mc:AlternateContent>
              <mc:Choice Requires="wps">
                <w:drawing>
                  <wp:anchor distT="45720" distB="45720" distL="114300" distR="114300" simplePos="0" relativeHeight="251658243" behindDoc="0" locked="0" layoutInCell="1" allowOverlap="1" wp14:anchorId="7794B94D" wp14:editId="5B858A24">
                    <wp:simplePos x="0" y="0"/>
                    <wp:positionH relativeFrom="column">
                      <wp:posOffset>647700</wp:posOffset>
                    </wp:positionH>
                    <wp:positionV relativeFrom="paragraph">
                      <wp:posOffset>6623685</wp:posOffset>
                    </wp:positionV>
                    <wp:extent cx="4114800" cy="1404620"/>
                    <wp:effectExtent l="0" t="0" r="0" b="5715"/>
                    <wp:wrapSquare wrapText="bothSides"/>
                    <wp:docPr id="1901135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0462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74DB1914" w14:textId="0DE9BBEC" w:rsidR="001E4655" w:rsidRPr="001E4655" w:rsidRDefault="001E4655" w:rsidP="001E4655">
                                <w:pPr>
                                  <w:jc w:val="center"/>
                                  <w:rPr>
                                    <w:sz w:val="48"/>
                                    <w:szCs w:val="48"/>
                                  </w:rPr>
                                </w:pPr>
                                <w:r w:rsidRPr="001E4655">
                                  <w:rPr>
                                    <w:sz w:val="48"/>
                                    <w:szCs w:val="48"/>
                                  </w:rPr>
                                  <w:t>Philip Richmond</w:t>
                                </w:r>
                              </w:p>
                              <w:p w14:paraId="1CA44050" w14:textId="2C7945C8" w:rsidR="001E4655" w:rsidRPr="001E4655" w:rsidRDefault="001E4655" w:rsidP="001E4655">
                                <w:pPr>
                                  <w:jc w:val="center"/>
                                  <w:rPr>
                                    <w:sz w:val="48"/>
                                    <w:szCs w:val="48"/>
                                  </w:rPr>
                                </w:pPr>
                                <w:r w:rsidRPr="001E4655">
                                  <w:rPr>
                                    <w:sz w:val="48"/>
                                    <w:szCs w:val="48"/>
                                  </w:rPr>
                                  <w:t>2212266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94B94D" id="_x0000_s1028" type="#_x0000_t202" style="position:absolute;margin-left:51pt;margin-top:521.55pt;width:324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" filled="f" stroked="f">
                    <v:textbox style="mso-fit-shape-to-text:t">
                      <w:txbxContent>
                        <w:p w14:paraId="74DB1914" w14:textId="0DE9BBEC" w:rsidR="001E4655" w:rsidRPr="001E4655" w:rsidRDefault="001E4655" w:rsidP="001E4655">
                          <w:pPr>
                            <w:jc w:val="center"/>
                            <w:rPr>
                              <w:sz w:val="48"/>
                              <w:szCs w:val="48"/>
                            </w:rPr>
                          </w:pPr>
                          <w:r w:rsidRPr="001E4655">
                            <w:rPr>
                              <w:sz w:val="48"/>
                              <w:szCs w:val="48"/>
                            </w:rPr>
                            <w:t>Philip Richmond</w:t>
                          </w:r>
                        </w:p>
                        <w:p w14:paraId="1CA44050" w14:textId="2C7945C8" w:rsidR="001E4655" w:rsidRPr="001E4655" w:rsidRDefault="001E4655" w:rsidP="001E4655">
                          <w:pPr>
                            <w:jc w:val="center"/>
                            <w:rPr>
                              <w:sz w:val="48"/>
                              <w:szCs w:val="48"/>
                            </w:rPr>
                          </w:pPr>
                          <w:r w:rsidRPr="001E4655">
                            <w:rPr>
                              <w:sz w:val="48"/>
                              <w:szCs w:val="48"/>
                            </w:rPr>
                            <w:t>2212266</w:t>
                          </w:r>
                        </w:p>
                      </w:txbxContent>
                    </v:textbox>
                    <w10:wrap type="square"/>
                  </v:shape>
                </w:pict>
              </mc:Fallback>
            </mc:AlternateContent>
          </w:r>
          <w:r w:rsidR="002A45BB">
            <w:rPr>
              <w:noProof/>
              <w:sz w:val="40"/>
              <w:szCs w:val="40"/>
            </w:rPr>
            <w:br w:type="page"/>
          </w:r>
        </w:p>
      </w:sdtContent>
    </w:sdt>
    <w:sdt>
      <w:sdtPr>
        <w:rPr>
          <w:rFonts w:asciiTheme="minorHAnsi" w:eastAsiaTheme="minorEastAsia" w:hAnsiTheme="minorHAnsi" w:cstheme="minorBidi"/>
          <w:color w:val="auto"/>
          <w:kern w:val="2"/>
          <w:sz w:val="24"/>
          <w:szCs w:val="24"/>
          <w:lang w:val="en-GB"/>
          <w14:ligatures w14:val="standardContextual"/>
        </w:rPr>
        <w:id w:val="1204123044"/>
        <w:docPartObj>
          <w:docPartGallery w:val="Table of Contents"/>
          <w:docPartUnique/>
        </w:docPartObj>
      </w:sdtPr>
      <w:sdtEndPr/>
      <w:sdtContent>
        <w:p w14:paraId="2483B720" w14:textId="28828BEE" w:rsidR="00A52856" w:rsidRDefault="00A52856">
          <w:pPr>
            <w:pStyle w:val="TOCHeading"/>
          </w:pPr>
          <w:r>
            <w:t>Contents</w:t>
          </w:r>
        </w:p>
        <w:p w14:paraId="6763725D" w14:textId="423A0F21" w:rsidR="004D5A33" w:rsidRDefault="120349EA">
          <w:pPr>
            <w:pStyle w:val="TOC1"/>
            <w:tabs>
              <w:tab w:val="right" w:leader="dot" w:pos="9016"/>
            </w:tabs>
            <w:rPr>
              <w:rFonts w:eastAsiaTheme="minorEastAsia"/>
              <w:noProof/>
              <w:lang w:eastAsia="en-GB"/>
            </w:rPr>
          </w:pPr>
          <w:r>
            <w:fldChar w:fldCharType="begin"/>
          </w:r>
          <w:r w:rsidR="00A52856">
            <w:instrText>TOC \o "1-3" \z \u \h</w:instrText>
          </w:r>
          <w:r>
            <w:fldChar w:fldCharType="separate"/>
          </w:r>
          <w:hyperlink w:anchor="_Toc219102902" w:history="1">
            <w:r w:rsidR="004D5A33" w:rsidRPr="00B76900">
              <w:rPr>
                <w:rStyle w:val="Hyperlink"/>
                <w:noProof/>
              </w:rPr>
              <w:t>Table of figures</w:t>
            </w:r>
            <w:r w:rsidR="004D5A33">
              <w:rPr>
                <w:noProof/>
                <w:webHidden/>
              </w:rPr>
              <w:tab/>
            </w:r>
            <w:r w:rsidR="004D5A33">
              <w:rPr>
                <w:noProof/>
                <w:webHidden/>
              </w:rPr>
              <w:fldChar w:fldCharType="begin"/>
            </w:r>
            <w:r w:rsidR="004D5A33">
              <w:rPr>
                <w:noProof/>
                <w:webHidden/>
              </w:rPr>
              <w:instrText xml:space="preserve"> PAGEREF _Toc219102902 \h </w:instrText>
            </w:r>
            <w:r w:rsidR="004D5A33">
              <w:rPr>
                <w:noProof/>
                <w:webHidden/>
              </w:rPr>
            </w:r>
            <w:r w:rsidR="004D5A33">
              <w:rPr>
                <w:noProof/>
                <w:webHidden/>
              </w:rPr>
              <w:fldChar w:fldCharType="separate"/>
            </w:r>
            <w:r w:rsidR="004D5A33">
              <w:rPr>
                <w:noProof/>
                <w:webHidden/>
              </w:rPr>
              <w:t>2</w:t>
            </w:r>
            <w:r w:rsidR="004D5A33">
              <w:rPr>
                <w:noProof/>
                <w:webHidden/>
              </w:rPr>
              <w:fldChar w:fldCharType="end"/>
            </w:r>
          </w:hyperlink>
        </w:p>
        <w:p w14:paraId="6D2735CB" w14:textId="2359D216" w:rsidR="004D5A33" w:rsidRDefault="004D5A33">
          <w:pPr>
            <w:pStyle w:val="TOC1"/>
            <w:tabs>
              <w:tab w:val="right" w:leader="dot" w:pos="9016"/>
            </w:tabs>
            <w:rPr>
              <w:rFonts w:eastAsiaTheme="minorEastAsia"/>
              <w:noProof/>
              <w:lang w:eastAsia="en-GB"/>
            </w:rPr>
          </w:pPr>
          <w:hyperlink w:anchor="_Toc219102903" w:history="1">
            <w:r w:rsidRPr="00B76900">
              <w:rPr>
                <w:rStyle w:val="Hyperlink"/>
                <w:noProof/>
              </w:rPr>
              <w:t>Introduction</w:t>
            </w:r>
            <w:r>
              <w:rPr>
                <w:noProof/>
                <w:webHidden/>
              </w:rPr>
              <w:tab/>
            </w:r>
            <w:r>
              <w:rPr>
                <w:noProof/>
                <w:webHidden/>
              </w:rPr>
              <w:fldChar w:fldCharType="begin"/>
            </w:r>
            <w:r>
              <w:rPr>
                <w:noProof/>
                <w:webHidden/>
              </w:rPr>
              <w:instrText xml:space="preserve"> PAGEREF _Toc219102903 \h </w:instrText>
            </w:r>
            <w:r>
              <w:rPr>
                <w:noProof/>
                <w:webHidden/>
              </w:rPr>
            </w:r>
            <w:r>
              <w:rPr>
                <w:noProof/>
                <w:webHidden/>
              </w:rPr>
              <w:fldChar w:fldCharType="separate"/>
            </w:r>
            <w:r>
              <w:rPr>
                <w:noProof/>
                <w:webHidden/>
              </w:rPr>
              <w:t>3</w:t>
            </w:r>
            <w:r>
              <w:rPr>
                <w:noProof/>
                <w:webHidden/>
              </w:rPr>
              <w:fldChar w:fldCharType="end"/>
            </w:r>
          </w:hyperlink>
        </w:p>
        <w:p w14:paraId="1447AF0D" w14:textId="1060C65F" w:rsidR="004D5A33" w:rsidRDefault="004D5A33">
          <w:pPr>
            <w:pStyle w:val="TOC1"/>
            <w:tabs>
              <w:tab w:val="right" w:leader="dot" w:pos="9016"/>
            </w:tabs>
            <w:rPr>
              <w:rFonts w:eastAsiaTheme="minorEastAsia"/>
              <w:noProof/>
              <w:lang w:eastAsia="en-GB"/>
            </w:rPr>
          </w:pPr>
          <w:hyperlink w:anchor="_Toc219102904" w:history="1">
            <w:r w:rsidRPr="00B76900">
              <w:rPr>
                <w:rStyle w:val="Hyperlink"/>
                <w:noProof/>
              </w:rPr>
              <w:t>Initial Review of Star Trek Fleet Command</w:t>
            </w:r>
            <w:r>
              <w:rPr>
                <w:noProof/>
                <w:webHidden/>
              </w:rPr>
              <w:tab/>
            </w:r>
            <w:r>
              <w:rPr>
                <w:noProof/>
                <w:webHidden/>
              </w:rPr>
              <w:fldChar w:fldCharType="begin"/>
            </w:r>
            <w:r>
              <w:rPr>
                <w:noProof/>
                <w:webHidden/>
              </w:rPr>
              <w:instrText xml:space="preserve"> PAGEREF _Toc219102904 \h </w:instrText>
            </w:r>
            <w:r>
              <w:rPr>
                <w:noProof/>
                <w:webHidden/>
              </w:rPr>
            </w:r>
            <w:r>
              <w:rPr>
                <w:noProof/>
                <w:webHidden/>
              </w:rPr>
              <w:fldChar w:fldCharType="separate"/>
            </w:r>
            <w:r>
              <w:rPr>
                <w:noProof/>
                <w:webHidden/>
              </w:rPr>
              <w:t>3</w:t>
            </w:r>
            <w:r>
              <w:rPr>
                <w:noProof/>
                <w:webHidden/>
              </w:rPr>
              <w:fldChar w:fldCharType="end"/>
            </w:r>
          </w:hyperlink>
        </w:p>
        <w:p w14:paraId="1D133468" w14:textId="7C3A3D98" w:rsidR="004D5A33" w:rsidRDefault="004D5A33">
          <w:pPr>
            <w:pStyle w:val="TOC1"/>
            <w:tabs>
              <w:tab w:val="right" w:leader="dot" w:pos="9016"/>
            </w:tabs>
            <w:rPr>
              <w:rFonts w:eastAsiaTheme="minorEastAsia"/>
              <w:noProof/>
              <w:lang w:eastAsia="en-GB"/>
            </w:rPr>
          </w:pPr>
          <w:hyperlink w:anchor="_Toc219102905" w:history="1">
            <w:r w:rsidRPr="00B76900">
              <w:rPr>
                <w:rStyle w:val="Hyperlink"/>
                <w:noProof/>
              </w:rPr>
              <w:t>UX Design Principles</w:t>
            </w:r>
            <w:r>
              <w:rPr>
                <w:noProof/>
                <w:webHidden/>
              </w:rPr>
              <w:tab/>
            </w:r>
            <w:r>
              <w:rPr>
                <w:noProof/>
                <w:webHidden/>
              </w:rPr>
              <w:fldChar w:fldCharType="begin"/>
            </w:r>
            <w:r>
              <w:rPr>
                <w:noProof/>
                <w:webHidden/>
              </w:rPr>
              <w:instrText xml:space="preserve"> PAGEREF _Toc219102905 \h </w:instrText>
            </w:r>
            <w:r>
              <w:rPr>
                <w:noProof/>
                <w:webHidden/>
              </w:rPr>
            </w:r>
            <w:r>
              <w:rPr>
                <w:noProof/>
                <w:webHidden/>
              </w:rPr>
              <w:fldChar w:fldCharType="separate"/>
            </w:r>
            <w:r>
              <w:rPr>
                <w:noProof/>
                <w:webHidden/>
              </w:rPr>
              <w:t>4</w:t>
            </w:r>
            <w:r>
              <w:rPr>
                <w:noProof/>
                <w:webHidden/>
              </w:rPr>
              <w:fldChar w:fldCharType="end"/>
            </w:r>
          </w:hyperlink>
        </w:p>
        <w:p w14:paraId="04CE337B" w14:textId="537D2491" w:rsidR="004D5A33" w:rsidRDefault="004D5A33">
          <w:pPr>
            <w:pStyle w:val="TOC2"/>
            <w:tabs>
              <w:tab w:val="right" w:leader="dot" w:pos="9016"/>
            </w:tabs>
            <w:rPr>
              <w:rFonts w:eastAsiaTheme="minorEastAsia"/>
              <w:noProof/>
              <w:lang w:eastAsia="en-GB"/>
            </w:rPr>
          </w:pPr>
          <w:hyperlink w:anchor="_Toc219102906" w:history="1">
            <w:r w:rsidRPr="00B76900">
              <w:rPr>
                <w:rStyle w:val="Hyperlink"/>
                <w:noProof/>
              </w:rPr>
              <w:t>The UX Pyramid</w:t>
            </w:r>
            <w:r>
              <w:rPr>
                <w:noProof/>
                <w:webHidden/>
              </w:rPr>
              <w:tab/>
            </w:r>
            <w:r>
              <w:rPr>
                <w:noProof/>
                <w:webHidden/>
              </w:rPr>
              <w:fldChar w:fldCharType="begin"/>
            </w:r>
            <w:r>
              <w:rPr>
                <w:noProof/>
                <w:webHidden/>
              </w:rPr>
              <w:instrText xml:space="preserve"> PAGEREF _Toc219102906 \h </w:instrText>
            </w:r>
            <w:r>
              <w:rPr>
                <w:noProof/>
                <w:webHidden/>
              </w:rPr>
            </w:r>
            <w:r>
              <w:rPr>
                <w:noProof/>
                <w:webHidden/>
              </w:rPr>
              <w:fldChar w:fldCharType="separate"/>
            </w:r>
            <w:r>
              <w:rPr>
                <w:noProof/>
                <w:webHidden/>
              </w:rPr>
              <w:t>4</w:t>
            </w:r>
            <w:r>
              <w:rPr>
                <w:noProof/>
                <w:webHidden/>
              </w:rPr>
              <w:fldChar w:fldCharType="end"/>
            </w:r>
          </w:hyperlink>
        </w:p>
        <w:p w14:paraId="7599A3E9" w14:textId="64ABCB10" w:rsidR="004D5A33" w:rsidRDefault="004D5A33">
          <w:pPr>
            <w:pStyle w:val="TOC1"/>
            <w:tabs>
              <w:tab w:val="right" w:leader="dot" w:pos="9016"/>
            </w:tabs>
            <w:rPr>
              <w:rFonts w:eastAsiaTheme="minorEastAsia"/>
              <w:noProof/>
              <w:lang w:eastAsia="en-GB"/>
            </w:rPr>
          </w:pPr>
          <w:hyperlink w:anchor="_Toc219102907" w:history="1">
            <w:r w:rsidRPr="00B76900">
              <w:rPr>
                <w:rStyle w:val="Hyperlink"/>
                <w:noProof/>
              </w:rPr>
              <w:t>UX Analysis</w:t>
            </w:r>
            <w:r>
              <w:rPr>
                <w:noProof/>
                <w:webHidden/>
              </w:rPr>
              <w:tab/>
            </w:r>
            <w:r>
              <w:rPr>
                <w:noProof/>
                <w:webHidden/>
              </w:rPr>
              <w:fldChar w:fldCharType="begin"/>
            </w:r>
            <w:r>
              <w:rPr>
                <w:noProof/>
                <w:webHidden/>
              </w:rPr>
              <w:instrText xml:space="preserve"> PAGEREF _Toc219102907 \h </w:instrText>
            </w:r>
            <w:r>
              <w:rPr>
                <w:noProof/>
                <w:webHidden/>
              </w:rPr>
            </w:r>
            <w:r>
              <w:rPr>
                <w:noProof/>
                <w:webHidden/>
              </w:rPr>
              <w:fldChar w:fldCharType="separate"/>
            </w:r>
            <w:r>
              <w:rPr>
                <w:noProof/>
                <w:webHidden/>
              </w:rPr>
              <w:t>5</w:t>
            </w:r>
            <w:r>
              <w:rPr>
                <w:noProof/>
                <w:webHidden/>
              </w:rPr>
              <w:fldChar w:fldCharType="end"/>
            </w:r>
          </w:hyperlink>
        </w:p>
        <w:p w14:paraId="2232249F" w14:textId="0C90DE62" w:rsidR="004D5A33" w:rsidRDefault="004D5A33">
          <w:pPr>
            <w:pStyle w:val="TOC1"/>
            <w:tabs>
              <w:tab w:val="right" w:leader="dot" w:pos="9016"/>
            </w:tabs>
            <w:rPr>
              <w:rFonts w:eastAsiaTheme="minorEastAsia"/>
              <w:noProof/>
              <w:lang w:eastAsia="en-GB"/>
            </w:rPr>
          </w:pPr>
          <w:hyperlink w:anchor="_Toc219102908" w:history="1">
            <w:r w:rsidRPr="00B76900">
              <w:rPr>
                <w:rStyle w:val="Hyperlink"/>
                <w:noProof/>
              </w:rPr>
              <w:t>Navigation and Information Architecture</w:t>
            </w:r>
            <w:r>
              <w:rPr>
                <w:noProof/>
                <w:webHidden/>
              </w:rPr>
              <w:tab/>
            </w:r>
            <w:r>
              <w:rPr>
                <w:noProof/>
                <w:webHidden/>
              </w:rPr>
              <w:fldChar w:fldCharType="begin"/>
            </w:r>
            <w:r>
              <w:rPr>
                <w:noProof/>
                <w:webHidden/>
              </w:rPr>
              <w:instrText xml:space="preserve"> PAGEREF _Toc219102908 \h </w:instrText>
            </w:r>
            <w:r>
              <w:rPr>
                <w:noProof/>
                <w:webHidden/>
              </w:rPr>
            </w:r>
            <w:r>
              <w:rPr>
                <w:noProof/>
                <w:webHidden/>
              </w:rPr>
              <w:fldChar w:fldCharType="separate"/>
            </w:r>
            <w:r>
              <w:rPr>
                <w:noProof/>
                <w:webHidden/>
              </w:rPr>
              <w:t>6</w:t>
            </w:r>
            <w:r>
              <w:rPr>
                <w:noProof/>
                <w:webHidden/>
              </w:rPr>
              <w:fldChar w:fldCharType="end"/>
            </w:r>
          </w:hyperlink>
        </w:p>
        <w:p w14:paraId="78B3AEB7" w14:textId="78E8CF78" w:rsidR="004D5A33" w:rsidRDefault="004D5A33">
          <w:pPr>
            <w:pStyle w:val="TOC1"/>
            <w:tabs>
              <w:tab w:val="right" w:leader="dot" w:pos="9016"/>
            </w:tabs>
            <w:rPr>
              <w:rFonts w:eastAsiaTheme="minorEastAsia"/>
              <w:noProof/>
              <w:lang w:eastAsia="en-GB"/>
            </w:rPr>
          </w:pPr>
          <w:hyperlink w:anchor="_Toc219102909" w:history="1">
            <w:r w:rsidRPr="00B76900">
              <w:rPr>
                <w:rStyle w:val="Hyperlink"/>
                <w:noProof/>
              </w:rPr>
              <w:t>Visual Design</w:t>
            </w:r>
            <w:r>
              <w:rPr>
                <w:noProof/>
                <w:webHidden/>
              </w:rPr>
              <w:tab/>
            </w:r>
            <w:r>
              <w:rPr>
                <w:noProof/>
                <w:webHidden/>
              </w:rPr>
              <w:fldChar w:fldCharType="begin"/>
            </w:r>
            <w:r>
              <w:rPr>
                <w:noProof/>
                <w:webHidden/>
              </w:rPr>
              <w:instrText xml:space="preserve"> PAGEREF _Toc219102909 \h </w:instrText>
            </w:r>
            <w:r>
              <w:rPr>
                <w:noProof/>
                <w:webHidden/>
              </w:rPr>
            </w:r>
            <w:r>
              <w:rPr>
                <w:noProof/>
                <w:webHidden/>
              </w:rPr>
              <w:fldChar w:fldCharType="separate"/>
            </w:r>
            <w:r>
              <w:rPr>
                <w:noProof/>
                <w:webHidden/>
              </w:rPr>
              <w:t>8</w:t>
            </w:r>
            <w:r>
              <w:rPr>
                <w:noProof/>
                <w:webHidden/>
              </w:rPr>
              <w:fldChar w:fldCharType="end"/>
            </w:r>
          </w:hyperlink>
        </w:p>
        <w:p w14:paraId="2042A336" w14:textId="4D18B334" w:rsidR="004D5A33" w:rsidRDefault="004D5A33">
          <w:pPr>
            <w:pStyle w:val="TOC2"/>
            <w:tabs>
              <w:tab w:val="right" w:leader="dot" w:pos="9016"/>
            </w:tabs>
            <w:rPr>
              <w:rFonts w:eastAsiaTheme="minorEastAsia"/>
              <w:noProof/>
              <w:lang w:eastAsia="en-GB"/>
            </w:rPr>
          </w:pPr>
          <w:hyperlink w:anchor="_Toc219102910" w:history="1">
            <w:r w:rsidRPr="00B76900">
              <w:rPr>
                <w:rStyle w:val="Hyperlink"/>
                <w:noProof/>
              </w:rPr>
              <w:t>Theme and Style:</w:t>
            </w:r>
            <w:r>
              <w:rPr>
                <w:noProof/>
                <w:webHidden/>
              </w:rPr>
              <w:tab/>
            </w:r>
            <w:r>
              <w:rPr>
                <w:noProof/>
                <w:webHidden/>
              </w:rPr>
              <w:fldChar w:fldCharType="begin"/>
            </w:r>
            <w:r>
              <w:rPr>
                <w:noProof/>
                <w:webHidden/>
              </w:rPr>
              <w:instrText xml:space="preserve"> PAGEREF _Toc219102910 \h </w:instrText>
            </w:r>
            <w:r>
              <w:rPr>
                <w:noProof/>
                <w:webHidden/>
              </w:rPr>
            </w:r>
            <w:r>
              <w:rPr>
                <w:noProof/>
                <w:webHidden/>
              </w:rPr>
              <w:fldChar w:fldCharType="separate"/>
            </w:r>
            <w:r>
              <w:rPr>
                <w:noProof/>
                <w:webHidden/>
              </w:rPr>
              <w:t>8</w:t>
            </w:r>
            <w:r>
              <w:rPr>
                <w:noProof/>
                <w:webHidden/>
              </w:rPr>
              <w:fldChar w:fldCharType="end"/>
            </w:r>
          </w:hyperlink>
        </w:p>
        <w:p w14:paraId="377C047E" w14:textId="54D687BB" w:rsidR="004D5A33" w:rsidRDefault="004D5A33">
          <w:pPr>
            <w:pStyle w:val="TOC2"/>
            <w:tabs>
              <w:tab w:val="right" w:leader="dot" w:pos="9016"/>
            </w:tabs>
            <w:rPr>
              <w:rFonts w:eastAsiaTheme="minorEastAsia"/>
              <w:noProof/>
              <w:lang w:eastAsia="en-GB"/>
            </w:rPr>
          </w:pPr>
          <w:hyperlink w:anchor="_Toc219102911" w:history="1">
            <w:r w:rsidRPr="00B76900">
              <w:rPr>
                <w:rStyle w:val="Hyperlink"/>
                <w:noProof/>
              </w:rPr>
              <w:t>Icons and Interface</w:t>
            </w:r>
            <w:r>
              <w:rPr>
                <w:noProof/>
                <w:webHidden/>
              </w:rPr>
              <w:tab/>
            </w:r>
            <w:r>
              <w:rPr>
                <w:noProof/>
                <w:webHidden/>
              </w:rPr>
              <w:fldChar w:fldCharType="begin"/>
            </w:r>
            <w:r>
              <w:rPr>
                <w:noProof/>
                <w:webHidden/>
              </w:rPr>
              <w:instrText xml:space="preserve"> PAGEREF _Toc219102911 \h </w:instrText>
            </w:r>
            <w:r>
              <w:rPr>
                <w:noProof/>
                <w:webHidden/>
              </w:rPr>
            </w:r>
            <w:r>
              <w:rPr>
                <w:noProof/>
                <w:webHidden/>
              </w:rPr>
              <w:fldChar w:fldCharType="separate"/>
            </w:r>
            <w:r>
              <w:rPr>
                <w:noProof/>
                <w:webHidden/>
              </w:rPr>
              <w:t>9</w:t>
            </w:r>
            <w:r>
              <w:rPr>
                <w:noProof/>
                <w:webHidden/>
              </w:rPr>
              <w:fldChar w:fldCharType="end"/>
            </w:r>
          </w:hyperlink>
        </w:p>
        <w:p w14:paraId="2BC52041" w14:textId="44DEB592" w:rsidR="004D5A33" w:rsidRDefault="004D5A33">
          <w:pPr>
            <w:pStyle w:val="TOC2"/>
            <w:tabs>
              <w:tab w:val="right" w:leader="dot" w:pos="9016"/>
            </w:tabs>
            <w:rPr>
              <w:rFonts w:eastAsiaTheme="minorEastAsia"/>
              <w:noProof/>
              <w:lang w:eastAsia="en-GB"/>
            </w:rPr>
          </w:pPr>
          <w:hyperlink w:anchor="_Toc219102912" w:history="1">
            <w:r w:rsidRPr="00B76900">
              <w:rPr>
                <w:rStyle w:val="Hyperlink"/>
                <w:noProof/>
              </w:rPr>
              <w:t>Readability and Layout</w:t>
            </w:r>
            <w:r>
              <w:rPr>
                <w:noProof/>
                <w:webHidden/>
              </w:rPr>
              <w:tab/>
            </w:r>
            <w:r>
              <w:rPr>
                <w:noProof/>
                <w:webHidden/>
              </w:rPr>
              <w:fldChar w:fldCharType="begin"/>
            </w:r>
            <w:r>
              <w:rPr>
                <w:noProof/>
                <w:webHidden/>
              </w:rPr>
              <w:instrText xml:space="preserve"> PAGEREF _Toc219102912 \h </w:instrText>
            </w:r>
            <w:r>
              <w:rPr>
                <w:noProof/>
                <w:webHidden/>
              </w:rPr>
            </w:r>
            <w:r>
              <w:rPr>
                <w:noProof/>
                <w:webHidden/>
              </w:rPr>
              <w:fldChar w:fldCharType="separate"/>
            </w:r>
            <w:r>
              <w:rPr>
                <w:noProof/>
                <w:webHidden/>
              </w:rPr>
              <w:t>10</w:t>
            </w:r>
            <w:r>
              <w:rPr>
                <w:noProof/>
                <w:webHidden/>
              </w:rPr>
              <w:fldChar w:fldCharType="end"/>
            </w:r>
          </w:hyperlink>
        </w:p>
        <w:p w14:paraId="44732638" w14:textId="2855535E" w:rsidR="004D5A33" w:rsidRDefault="004D5A33">
          <w:pPr>
            <w:pStyle w:val="TOC2"/>
            <w:tabs>
              <w:tab w:val="right" w:leader="dot" w:pos="9016"/>
            </w:tabs>
            <w:rPr>
              <w:rFonts w:eastAsiaTheme="minorEastAsia"/>
              <w:noProof/>
              <w:lang w:eastAsia="en-GB"/>
            </w:rPr>
          </w:pPr>
          <w:hyperlink w:anchor="_Toc219102913" w:history="1">
            <w:r w:rsidRPr="00B76900">
              <w:rPr>
                <w:rStyle w:val="Hyperlink"/>
                <w:noProof/>
              </w:rPr>
              <w:t>Recommendations</w:t>
            </w:r>
            <w:r>
              <w:rPr>
                <w:noProof/>
                <w:webHidden/>
              </w:rPr>
              <w:tab/>
            </w:r>
            <w:r>
              <w:rPr>
                <w:noProof/>
                <w:webHidden/>
              </w:rPr>
              <w:fldChar w:fldCharType="begin"/>
            </w:r>
            <w:r>
              <w:rPr>
                <w:noProof/>
                <w:webHidden/>
              </w:rPr>
              <w:instrText xml:space="preserve"> PAGEREF _Toc219102913 \h </w:instrText>
            </w:r>
            <w:r>
              <w:rPr>
                <w:noProof/>
                <w:webHidden/>
              </w:rPr>
            </w:r>
            <w:r>
              <w:rPr>
                <w:noProof/>
                <w:webHidden/>
              </w:rPr>
              <w:fldChar w:fldCharType="separate"/>
            </w:r>
            <w:r>
              <w:rPr>
                <w:noProof/>
                <w:webHidden/>
              </w:rPr>
              <w:t>10</w:t>
            </w:r>
            <w:r>
              <w:rPr>
                <w:noProof/>
                <w:webHidden/>
              </w:rPr>
              <w:fldChar w:fldCharType="end"/>
            </w:r>
          </w:hyperlink>
        </w:p>
        <w:p w14:paraId="108E0C90" w14:textId="0892A6E8" w:rsidR="004D5A33" w:rsidRDefault="004D5A33">
          <w:pPr>
            <w:pStyle w:val="TOC1"/>
            <w:tabs>
              <w:tab w:val="right" w:leader="dot" w:pos="9016"/>
            </w:tabs>
            <w:rPr>
              <w:rFonts w:eastAsiaTheme="minorEastAsia"/>
              <w:noProof/>
              <w:lang w:eastAsia="en-GB"/>
            </w:rPr>
          </w:pPr>
          <w:hyperlink w:anchor="_Toc219102914" w:history="1">
            <w:r w:rsidRPr="00B76900">
              <w:rPr>
                <w:rStyle w:val="Hyperlink"/>
                <w:noProof/>
              </w:rPr>
              <w:t>User Interaction</w:t>
            </w:r>
            <w:r>
              <w:rPr>
                <w:noProof/>
                <w:webHidden/>
              </w:rPr>
              <w:tab/>
            </w:r>
            <w:r>
              <w:rPr>
                <w:noProof/>
                <w:webHidden/>
              </w:rPr>
              <w:fldChar w:fldCharType="begin"/>
            </w:r>
            <w:r>
              <w:rPr>
                <w:noProof/>
                <w:webHidden/>
              </w:rPr>
              <w:instrText xml:space="preserve"> PAGEREF _Toc219102914 \h </w:instrText>
            </w:r>
            <w:r>
              <w:rPr>
                <w:noProof/>
                <w:webHidden/>
              </w:rPr>
            </w:r>
            <w:r>
              <w:rPr>
                <w:noProof/>
                <w:webHidden/>
              </w:rPr>
              <w:fldChar w:fldCharType="separate"/>
            </w:r>
            <w:r>
              <w:rPr>
                <w:noProof/>
                <w:webHidden/>
              </w:rPr>
              <w:t>11</w:t>
            </w:r>
            <w:r>
              <w:rPr>
                <w:noProof/>
                <w:webHidden/>
              </w:rPr>
              <w:fldChar w:fldCharType="end"/>
            </w:r>
          </w:hyperlink>
        </w:p>
        <w:p w14:paraId="3484981A" w14:textId="6114F187" w:rsidR="004D5A33" w:rsidRDefault="004D5A33">
          <w:pPr>
            <w:pStyle w:val="TOC1"/>
            <w:tabs>
              <w:tab w:val="right" w:leader="dot" w:pos="9016"/>
            </w:tabs>
            <w:rPr>
              <w:rFonts w:eastAsiaTheme="minorEastAsia"/>
              <w:noProof/>
              <w:lang w:eastAsia="en-GB"/>
            </w:rPr>
          </w:pPr>
          <w:hyperlink w:anchor="_Toc219102915" w:history="1">
            <w:r w:rsidRPr="00B76900">
              <w:rPr>
                <w:rStyle w:val="Hyperlink"/>
                <w:noProof/>
              </w:rPr>
              <w:t>Accessibility and Inclusivity</w:t>
            </w:r>
            <w:r>
              <w:rPr>
                <w:noProof/>
                <w:webHidden/>
              </w:rPr>
              <w:tab/>
            </w:r>
            <w:r>
              <w:rPr>
                <w:noProof/>
                <w:webHidden/>
              </w:rPr>
              <w:fldChar w:fldCharType="begin"/>
            </w:r>
            <w:r>
              <w:rPr>
                <w:noProof/>
                <w:webHidden/>
              </w:rPr>
              <w:instrText xml:space="preserve"> PAGEREF _Toc219102915 \h </w:instrText>
            </w:r>
            <w:r>
              <w:rPr>
                <w:noProof/>
                <w:webHidden/>
              </w:rPr>
            </w:r>
            <w:r>
              <w:rPr>
                <w:noProof/>
                <w:webHidden/>
              </w:rPr>
              <w:fldChar w:fldCharType="separate"/>
            </w:r>
            <w:r>
              <w:rPr>
                <w:noProof/>
                <w:webHidden/>
              </w:rPr>
              <w:t>11</w:t>
            </w:r>
            <w:r>
              <w:rPr>
                <w:noProof/>
                <w:webHidden/>
              </w:rPr>
              <w:fldChar w:fldCharType="end"/>
            </w:r>
          </w:hyperlink>
        </w:p>
        <w:p w14:paraId="5DCBE23A" w14:textId="5D722DCE" w:rsidR="004D5A33" w:rsidRDefault="004D5A33">
          <w:pPr>
            <w:pStyle w:val="TOC1"/>
            <w:tabs>
              <w:tab w:val="right" w:leader="dot" w:pos="9016"/>
            </w:tabs>
            <w:rPr>
              <w:rFonts w:eastAsiaTheme="minorEastAsia"/>
              <w:noProof/>
              <w:lang w:eastAsia="en-GB"/>
            </w:rPr>
          </w:pPr>
          <w:hyperlink w:anchor="_Toc219102916" w:history="1">
            <w:r w:rsidRPr="00B76900">
              <w:rPr>
                <w:rStyle w:val="Hyperlink"/>
                <w:noProof/>
              </w:rPr>
              <w:t>Responsiveness and Cross Device Experience</w:t>
            </w:r>
            <w:r>
              <w:rPr>
                <w:noProof/>
                <w:webHidden/>
              </w:rPr>
              <w:tab/>
            </w:r>
            <w:r>
              <w:rPr>
                <w:noProof/>
                <w:webHidden/>
              </w:rPr>
              <w:fldChar w:fldCharType="begin"/>
            </w:r>
            <w:r>
              <w:rPr>
                <w:noProof/>
                <w:webHidden/>
              </w:rPr>
              <w:instrText xml:space="preserve"> PAGEREF _Toc219102916 \h </w:instrText>
            </w:r>
            <w:r>
              <w:rPr>
                <w:noProof/>
                <w:webHidden/>
              </w:rPr>
            </w:r>
            <w:r>
              <w:rPr>
                <w:noProof/>
                <w:webHidden/>
              </w:rPr>
              <w:fldChar w:fldCharType="separate"/>
            </w:r>
            <w:r>
              <w:rPr>
                <w:noProof/>
                <w:webHidden/>
              </w:rPr>
              <w:t>13</w:t>
            </w:r>
            <w:r>
              <w:rPr>
                <w:noProof/>
                <w:webHidden/>
              </w:rPr>
              <w:fldChar w:fldCharType="end"/>
            </w:r>
          </w:hyperlink>
        </w:p>
        <w:p w14:paraId="71B2C187" w14:textId="391C3322" w:rsidR="004D5A33" w:rsidRDefault="004D5A33">
          <w:pPr>
            <w:pStyle w:val="TOC2"/>
            <w:tabs>
              <w:tab w:val="right" w:leader="dot" w:pos="9016"/>
            </w:tabs>
            <w:rPr>
              <w:rFonts w:eastAsiaTheme="minorEastAsia"/>
              <w:noProof/>
              <w:lang w:eastAsia="en-GB"/>
            </w:rPr>
          </w:pPr>
          <w:hyperlink w:anchor="_Toc219102917" w:history="1">
            <w:r w:rsidRPr="00B76900">
              <w:rPr>
                <w:rStyle w:val="Hyperlink"/>
                <w:noProof/>
              </w:rPr>
              <w:t>What works</w:t>
            </w:r>
            <w:r>
              <w:rPr>
                <w:noProof/>
                <w:webHidden/>
              </w:rPr>
              <w:tab/>
            </w:r>
            <w:r>
              <w:rPr>
                <w:noProof/>
                <w:webHidden/>
              </w:rPr>
              <w:fldChar w:fldCharType="begin"/>
            </w:r>
            <w:r>
              <w:rPr>
                <w:noProof/>
                <w:webHidden/>
              </w:rPr>
              <w:instrText xml:space="preserve"> PAGEREF _Toc219102917 \h </w:instrText>
            </w:r>
            <w:r>
              <w:rPr>
                <w:noProof/>
                <w:webHidden/>
              </w:rPr>
            </w:r>
            <w:r>
              <w:rPr>
                <w:noProof/>
                <w:webHidden/>
              </w:rPr>
              <w:fldChar w:fldCharType="separate"/>
            </w:r>
            <w:r>
              <w:rPr>
                <w:noProof/>
                <w:webHidden/>
              </w:rPr>
              <w:t>13</w:t>
            </w:r>
            <w:r>
              <w:rPr>
                <w:noProof/>
                <w:webHidden/>
              </w:rPr>
              <w:fldChar w:fldCharType="end"/>
            </w:r>
          </w:hyperlink>
        </w:p>
        <w:p w14:paraId="71B75EE9" w14:textId="513062C5" w:rsidR="004D5A33" w:rsidRDefault="004D5A33">
          <w:pPr>
            <w:pStyle w:val="TOC2"/>
            <w:tabs>
              <w:tab w:val="right" w:leader="dot" w:pos="9016"/>
            </w:tabs>
            <w:rPr>
              <w:rFonts w:eastAsiaTheme="minorEastAsia"/>
              <w:noProof/>
              <w:lang w:eastAsia="en-GB"/>
            </w:rPr>
          </w:pPr>
          <w:hyperlink w:anchor="_Toc219102918" w:history="1">
            <w:r w:rsidRPr="00B76900">
              <w:rPr>
                <w:rStyle w:val="Hyperlink"/>
                <w:noProof/>
              </w:rPr>
              <w:t>What does not work</w:t>
            </w:r>
            <w:r>
              <w:rPr>
                <w:noProof/>
                <w:webHidden/>
              </w:rPr>
              <w:tab/>
            </w:r>
            <w:r>
              <w:rPr>
                <w:noProof/>
                <w:webHidden/>
              </w:rPr>
              <w:fldChar w:fldCharType="begin"/>
            </w:r>
            <w:r>
              <w:rPr>
                <w:noProof/>
                <w:webHidden/>
              </w:rPr>
              <w:instrText xml:space="preserve"> PAGEREF _Toc219102918 \h </w:instrText>
            </w:r>
            <w:r>
              <w:rPr>
                <w:noProof/>
                <w:webHidden/>
              </w:rPr>
            </w:r>
            <w:r>
              <w:rPr>
                <w:noProof/>
                <w:webHidden/>
              </w:rPr>
              <w:fldChar w:fldCharType="separate"/>
            </w:r>
            <w:r>
              <w:rPr>
                <w:noProof/>
                <w:webHidden/>
              </w:rPr>
              <w:t>14</w:t>
            </w:r>
            <w:r>
              <w:rPr>
                <w:noProof/>
                <w:webHidden/>
              </w:rPr>
              <w:fldChar w:fldCharType="end"/>
            </w:r>
          </w:hyperlink>
        </w:p>
        <w:p w14:paraId="22C10F0D" w14:textId="5BBABC61" w:rsidR="004D5A33" w:rsidRDefault="004D5A33">
          <w:pPr>
            <w:pStyle w:val="TOC2"/>
            <w:tabs>
              <w:tab w:val="right" w:leader="dot" w:pos="9016"/>
            </w:tabs>
            <w:rPr>
              <w:rFonts w:eastAsiaTheme="minorEastAsia"/>
              <w:noProof/>
              <w:lang w:eastAsia="en-GB"/>
            </w:rPr>
          </w:pPr>
          <w:hyperlink w:anchor="_Toc219102919" w:history="1">
            <w:r w:rsidRPr="00B76900">
              <w:rPr>
                <w:rStyle w:val="Hyperlink"/>
                <w:noProof/>
              </w:rPr>
              <w:t>User Impact</w:t>
            </w:r>
            <w:r>
              <w:rPr>
                <w:noProof/>
                <w:webHidden/>
              </w:rPr>
              <w:tab/>
            </w:r>
            <w:r>
              <w:rPr>
                <w:noProof/>
                <w:webHidden/>
              </w:rPr>
              <w:fldChar w:fldCharType="begin"/>
            </w:r>
            <w:r>
              <w:rPr>
                <w:noProof/>
                <w:webHidden/>
              </w:rPr>
              <w:instrText xml:space="preserve"> PAGEREF _Toc219102919 \h </w:instrText>
            </w:r>
            <w:r>
              <w:rPr>
                <w:noProof/>
                <w:webHidden/>
              </w:rPr>
            </w:r>
            <w:r>
              <w:rPr>
                <w:noProof/>
                <w:webHidden/>
              </w:rPr>
              <w:fldChar w:fldCharType="separate"/>
            </w:r>
            <w:r>
              <w:rPr>
                <w:noProof/>
                <w:webHidden/>
              </w:rPr>
              <w:t>14</w:t>
            </w:r>
            <w:r>
              <w:rPr>
                <w:noProof/>
                <w:webHidden/>
              </w:rPr>
              <w:fldChar w:fldCharType="end"/>
            </w:r>
          </w:hyperlink>
        </w:p>
        <w:p w14:paraId="636B29AE" w14:textId="2D1E0CEB" w:rsidR="004D5A33" w:rsidRDefault="004D5A33">
          <w:pPr>
            <w:pStyle w:val="TOC2"/>
            <w:tabs>
              <w:tab w:val="right" w:leader="dot" w:pos="9016"/>
            </w:tabs>
            <w:rPr>
              <w:rFonts w:eastAsiaTheme="minorEastAsia"/>
              <w:noProof/>
              <w:lang w:eastAsia="en-GB"/>
            </w:rPr>
          </w:pPr>
          <w:hyperlink w:anchor="_Toc219102920" w:history="1">
            <w:r w:rsidRPr="00B76900">
              <w:rPr>
                <w:rStyle w:val="Hyperlink"/>
                <w:noProof/>
              </w:rPr>
              <w:t>Recommendations</w:t>
            </w:r>
            <w:r>
              <w:rPr>
                <w:noProof/>
                <w:webHidden/>
              </w:rPr>
              <w:tab/>
            </w:r>
            <w:r>
              <w:rPr>
                <w:noProof/>
                <w:webHidden/>
              </w:rPr>
              <w:fldChar w:fldCharType="begin"/>
            </w:r>
            <w:r>
              <w:rPr>
                <w:noProof/>
                <w:webHidden/>
              </w:rPr>
              <w:instrText xml:space="preserve"> PAGEREF _Toc219102920 \h </w:instrText>
            </w:r>
            <w:r>
              <w:rPr>
                <w:noProof/>
                <w:webHidden/>
              </w:rPr>
            </w:r>
            <w:r>
              <w:rPr>
                <w:noProof/>
                <w:webHidden/>
              </w:rPr>
              <w:fldChar w:fldCharType="separate"/>
            </w:r>
            <w:r>
              <w:rPr>
                <w:noProof/>
                <w:webHidden/>
              </w:rPr>
              <w:t>14</w:t>
            </w:r>
            <w:r>
              <w:rPr>
                <w:noProof/>
                <w:webHidden/>
              </w:rPr>
              <w:fldChar w:fldCharType="end"/>
            </w:r>
          </w:hyperlink>
        </w:p>
        <w:p w14:paraId="212AEEC0" w14:textId="2CC10B16" w:rsidR="004D5A33" w:rsidRDefault="004D5A33">
          <w:pPr>
            <w:pStyle w:val="TOC1"/>
            <w:tabs>
              <w:tab w:val="right" w:leader="dot" w:pos="9016"/>
            </w:tabs>
            <w:rPr>
              <w:rFonts w:eastAsiaTheme="minorEastAsia"/>
              <w:noProof/>
              <w:lang w:eastAsia="en-GB"/>
            </w:rPr>
          </w:pPr>
          <w:hyperlink w:anchor="_Toc219102921" w:history="1">
            <w:r w:rsidRPr="00B76900">
              <w:rPr>
                <w:rStyle w:val="Hyperlink"/>
                <w:noProof/>
              </w:rPr>
              <w:t>Performance and Loading</w:t>
            </w:r>
            <w:r>
              <w:rPr>
                <w:noProof/>
                <w:webHidden/>
              </w:rPr>
              <w:tab/>
            </w:r>
            <w:r>
              <w:rPr>
                <w:noProof/>
                <w:webHidden/>
              </w:rPr>
              <w:fldChar w:fldCharType="begin"/>
            </w:r>
            <w:r>
              <w:rPr>
                <w:noProof/>
                <w:webHidden/>
              </w:rPr>
              <w:instrText xml:space="preserve"> PAGEREF _Toc219102921 \h </w:instrText>
            </w:r>
            <w:r>
              <w:rPr>
                <w:noProof/>
                <w:webHidden/>
              </w:rPr>
            </w:r>
            <w:r>
              <w:rPr>
                <w:noProof/>
                <w:webHidden/>
              </w:rPr>
              <w:fldChar w:fldCharType="separate"/>
            </w:r>
            <w:r>
              <w:rPr>
                <w:noProof/>
                <w:webHidden/>
              </w:rPr>
              <w:t>15</w:t>
            </w:r>
            <w:r>
              <w:rPr>
                <w:noProof/>
                <w:webHidden/>
              </w:rPr>
              <w:fldChar w:fldCharType="end"/>
            </w:r>
          </w:hyperlink>
        </w:p>
        <w:p w14:paraId="0715FCDE" w14:textId="2F2DFF9C" w:rsidR="004D5A33" w:rsidRDefault="004D5A33">
          <w:pPr>
            <w:pStyle w:val="TOC2"/>
            <w:tabs>
              <w:tab w:val="right" w:leader="dot" w:pos="9016"/>
            </w:tabs>
            <w:rPr>
              <w:rFonts w:eastAsiaTheme="minorEastAsia"/>
              <w:noProof/>
              <w:lang w:eastAsia="en-GB"/>
            </w:rPr>
          </w:pPr>
          <w:hyperlink w:anchor="_Toc219102922" w:history="1">
            <w:r w:rsidRPr="00B76900">
              <w:rPr>
                <w:rStyle w:val="Hyperlink"/>
                <w:noProof/>
              </w:rPr>
              <w:t>Loading time</w:t>
            </w:r>
            <w:r>
              <w:rPr>
                <w:noProof/>
                <w:webHidden/>
              </w:rPr>
              <w:tab/>
            </w:r>
            <w:r>
              <w:rPr>
                <w:noProof/>
                <w:webHidden/>
              </w:rPr>
              <w:fldChar w:fldCharType="begin"/>
            </w:r>
            <w:r>
              <w:rPr>
                <w:noProof/>
                <w:webHidden/>
              </w:rPr>
              <w:instrText xml:space="preserve"> PAGEREF _Toc219102922 \h </w:instrText>
            </w:r>
            <w:r>
              <w:rPr>
                <w:noProof/>
                <w:webHidden/>
              </w:rPr>
            </w:r>
            <w:r>
              <w:rPr>
                <w:noProof/>
                <w:webHidden/>
              </w:rPr>
              <w:fldChar w:fldCharType="separate"/>
            </w:r>
            <w:r>
              <w:rPr>
                <w:noProof/>
                <w:webHidden/>
              </w:rPr>
              <w:t>15</w:t>
            </w:r>
            <w:r>
              <w:rPr>
                <w:noProof/>
                <w:webHidden/>
              </w:rPr>
              <w:fldChar w:fldCharType="end"/>
            </w:r>
          </w:hyperlink>
        </w:p>
        <w:p w14:paraId="71927E34" w14:textId="175192C4" w:rsidR="004D5A33" w:rsidRDefault="004D5A33">
          <w:pPr>
            <w:pStyle w:val="TOC2"/>
            <w:tabs>
              <w:tab w:val="right" w:leader="dot" w:pos="9016"/>
            </w:tabs>
            <w:rPr>
              <w:rFonts w:eastAsiaTheme="minorEastAsia"/>
              <w:noProof/>
              <w:lang w:eastAsia="en-GB"/>
            </w:rPr>
          </w:pPr>
          <w:hyperlink w:anchor="_Toc219102923" w:history="1">
            <w:r w:rsidRPr="00B76900">
              <w:rPr>
                <w:rStyle w:val="Hyperlink"/>
                <w:noProof/>
              </w:rPr>
              <w:t>UI Response</w:t>
            </w:r>
            <w:r>
              <w:rPr>
                <w:noProof/>
                <w:webHidden/>
              </w:rPr>
              <w:tab/>
            </w:r>
            <w:r>
              <w:rPr>
                <w:noProof/>
                <w:webHidden/>
              </w:rPr>
              <w:fldChar w:fldCharType="begin"/>
            </w:r>
            <w:r>
              <w:rPr>
                <w:noProof/>
                <w:webHidden/>
              </w:rPr>
              <w:instrText xml:space="preserve"> PAGEREF _Toc219102923 \h </w:instrText>
            </w:r>
            <w:r>
              <w:rPr>
                <w:noProof/>
                <w:webHidden/>
              </w:rPr>
            </w:r>
            <w:r>
              <w:rPr>
                <w:noProof/>
                <w:webHidden/>
              </w:rPr>
              <w:fldChar w:fldCharType="separate"/>
            </w:r>
            <w:r>
              <w:rPr>
                <w:noProof/>
                <w:webHidden/>
              </w:rPr>
              <w:t>16</w:t>
            </w:r>
            <w:r>
              <w:rPr>
                <w:noProof/>
                <w:webHidden/>
              </w:rPr>
              <w:fldChar w:fldCharType="end"/>
            </w:r>
          </w:hyperlink>
        </w:p>
        <w:p w14:paraId="1C007B84" w14:textId="31D963E1" w:rsidR="004D5A33" w:rsidRDefault="004D5A33">
          <w:pPr>
            <w:pStyle w:val="TOC2"/>
            <w:tabs>
              <w:tab w:val="right" w:leader="dot" w:pos="9016"/>
            </w:tabs>
            <w:rPr>
              <w:rFonts w:eastAsiaTheme="minorEastAsia"/>
              <w:noProof/>
              <w:lang w:eastAsia="en-GB"/>
            </w:rPr>
          </w:pPr>
          <w:hyperlink w:anchor="_Toc219102924" w:history="1">
            <w:r w:rsidRPr="00B76900">
              <w:rPr>
                <w:rStyle w:val="Hyperlink"/>
                <w:noProof/>
              </w:rPr>
              <w:t>Ship Location and sync errors</w:t>
            </w:r>
            <w:r>
              <w:rPr>
                <w:noProof/>
                <w:webHidden/>
              </w:rPr>
              <w:tab/>
            </w:r>
            <w:r>
              <w:rPr>
                <w:noProof/>
                <w:webHidden/>
              </w:rPr>
              <w:fldChar w:fldCharType="begin"/>
            </w:r>
            <w:r>
              <w:rPr>
                <w:noProof/>
                <w:webHidden/>
              </w:rPr>
              <w:instrText xml:space="preserve"> PAGEREF _Toc219102924 \h </w:instrText>
            </w:r>
            <w:r>
              <w:rPr>
                <w:noProof/>
                <w:webHidden/>
              </w:rPr>
            </w:r>
            <w:r>
              <w:rPr>
                <w:noProof/>
                <w:webHidden/>
              </w:rPr>
              <w:fldChar w:fldCharType="separate"/>
            </w:r>
            <w:r>
              <w:rPr>
                <w:noProof/>
                <w:webHidden/>
              </w:rPr>
              <w:t>16</w:t>
            </w:r>
            <w:r>
              <w:rPr>
                <w:noProof/>
                <w:webHidden/>
              </w:rPr>
              <w:fldChar w:fldCharType="end"/>
            </w:r>
          </w:hyperlink>
        </w:p>
        <w:p w14:paraId="598F3CB6" w14:textId="6114C18F" w:rsidR="004D5A33" w:rsidRDefault="004D5A33">
          <w:pPr>
            <w:pStyle w:val="TOC2"/>
            <w:tabs>
              <w:tab w:val="right" w:leader="dot" w:pos="9016"/>
            </w:tabs>
            <w:rPr>
              <w:rFonts w:eastAsiaTheme="minorEastAsia"/>
              <w:noProof/>
              <w:lang w:eastAsia="en-GB"/>
            </w:rPr>
          </w:pPr>
          <w:hyperlink w:anchor="_Toc219102925" w:history="1">
            <w:r w:rsidRPr="00B76900">
              <w:rPr>
                <w:rStyle w:val="Hyperlink"/>
                <w:noProof/>
              </w:rPr>
              <w:t>User Impact</w:t>
            </w:r>
            <w:r>
              <w:rPr>
                <w:noProof/>
                <w:webHidden/>
              </w:rPr>
              <w:tab/>
            </w:r>
            <w:r>
              <w:rPr>
                <w:noProof/>
                <w:webHidden/>
              </w:rPr>
              <w:fldChar w:fldCharType="begin"/>
            </w:r>
            <w:r>
              <w:rPr>
                <w:noProof/>
                <w:webHidden/>
              </w:rPr>
              <w:instrText xml:space="preserve"> PAGEREF _Toc219102925 \h </w:instrText>
            </w:r>
            <w:r>
              <w:rPr>
                <w:noProof/>
                <w:webHidden/>
              </w:rPr>
            </w:r>
            <w:r>
              <w:rPr>
                <w:noProof/>
                <w:webHidden/>
              </w:rPr>
              <w:fldChar w:fldCharType="separate"/>
            </w:r>
            <w:r>
              <w:rPr>
                <w:noProof/>
                <w:webHidden/>
              </w:rPr>
              <w:t>17</w:t>
            </w:r>
            <w:r>
              <w:rPr>
                <w:noProof/>
                <w:webHidden/>
              </w:rPr>
              <w:fldChar w:fldCharType="end"/>
            </w:r>
          </w:hyperlink>
        </w:p>
        <w:p w14:paraId="6718F013" w14:textId="1BE53D89" w:rsidR="004D5A33" w:rsidRDefault="004D5A33">
          <w:pPr>
            <w:pStyle w:val="TOC2"/>
            <w:tabs>
              <w:tab w:val="right" w:leader="dot" w:pos="9016"/>
            </w:tabs>
            <w:rPr>
              <w:rFonts w:eastAsiaTheme="minorEastAsia"/>
              <w:noProof/>
              <w:lang w:eastAsia="en-GB"/>
            </w:rPr>
          </w:pPr>
          <w:hyperlink w:anchor="_Toc219102926" w:history="1">
            <w:r w:rsidRPr="00B76900">
              <w:rPr>
                <w:rStyle w:val="Hyperlink"/>
                <w:noProof/>
              </w:rPr>
              <w:t>Recommendations</w:t>
            </w:r>
            <w:r>
              <w:rPr>
                <w:noProof/>
                <w:webHidden/>
              </w:rPr>
              <w:tab/>
            </w:r>
            <w:r>
              <w:rPr>
                <w:noProof/>
                <w:webHidden/>
              </w:rPr>
              <w:fldChar w:fldCharType="begin"/>
            </w:r>
            <w:r>
              <w:rPr>
                <w:noProof/>
                <w:webHidden/>
              </w:rPr>
              <w:instrText xml:space="preserve"> PAGEREF _Toc219102926 \h </w:instrText>
            </w:r>
            <w:r>
              <w:rPr>
                <w:noProof/>
                <w:webHidden/>
              </w:rPr>
            </w:r>
            <w:r>
              <w:rPr>
                <w:noProof/>
                <w:webHidden/>
              </w:rPr>
              <w:fldChar w:fldCharType="separate"/>
            </w:r>
            <w:r>
              <w:rPr>
                <w:noProof/>
                <w:webHidden/>
              </w:rPr>
              <w:t>17</w:t>
            </w:r>
            <w:r>
              <w:rPr>
                <w:noProof/>
                <w:webHidden/>
              </w:rPr>
              <w:fldChar w:fldCharType="end"/>
            </w:r>
          </w:hyperlink>
        </w:p>
        <w:p w14:paraId="42BF0090" w14:textId="0DF90AAA" w:rsidR="004D5A33" w:rsidRDefault="004D5A33">
          <w:pPr>
            <w:pStyle w:val="TOC1"/>
            <w:tabs>
              <w:tab w:val="right" w:leader="dot" w:pos="9016"/>
            </w:tabs>
            <w:rPr>
              <w:rFonts w:eastAsiaTheme="minorEastAsia"/>
              <w:noProof/>
              <w:lang w:eastAsia="en-GB"/>
            </w:rPr>
          </w:pPr>
          <w:hyperlink w:anchor="_Toc219102927" w:history="1">
            <w:r w:rsidRPr="00B76900">
              <w:rPr>
                <w:rStyle w:val="Hyperlink"/>
                <w:noProof/>
              </w:rPr>
              <w:t>Overall Recommendations for Improvement</w:t>
            </w:r>
            <w:r>
              <w:rPr>
                <w:noProof/>
                <w:webHidden/>
              </w:rPr>
              <w:tab/>
            </w:r>
            <w:r>
              <w:rPr>
                <w:noProof/>
                <w:webHidden/>
              </w:rPr>
              <w:fldChar w:fldCharType="begin"/>
            </w:r>
            <w:r>
              <w:rPr>
                <w:noProof/>
                <w:webHidden/>
              </w:rPr>
              <w:instrText xml:space="preserve"> PAGEREF _Toc219102927 \h </w:instrText>
            </w:r>
            <w:r>
              <w:rPr>
                <w:noProof/>
                <w:webHidden/>
              </w:rPr>
            </w:r>
            <w:r>
              <w:rPr>
                <w:noProof/>
                <w:webHidden/>
              </w:rPr>
              <w:fldChar w:fldCharType="separate"/>
            </w:r>
            <w:r>
              <w:rPr>
                <w:noProof/>
                <w:webHidden/>
              </w:rPr>
              <w:t>17</w:t>
            </w:r>
            <w:r>
              <w:rPr>
                <w:noProof/>
                <w:webHidden/>
              </w:rPr>
              <w:fldChar w:fldCharType="end"/>
            </w:r>
          </w:hyperlink>
        </w:p>
        <w:p w14:paraId="34857139" w14:textId="6E283B7C" w:rsidR="004D5A33" w:rsidRDefault="004D5A33">
          <w:pPr>
            <w:pStyle w:val="TOC1"/>
            <w:tabs>
              <w:tab w:val="right" w:leader="dot" w:pos="9016"/>
            </w:tabs>
            <w:rPr>
              <w:rFonts w:eastAsiaTheme="minorEastAsia"/>
              <w:noProof/>
              <w:lang w:eastAsia="en-GB"/>
            </w:rPr>
          </w:pPr>
          <w:hyperlink w:anchor="_Toc219102928" w:history="1">
            <w:r w:rsidRPr="00B76900">
              <w:rPr>
                <w:rStyle w:val="Hyperlink"/>
                <w:noProof/>
              </w:rPr>
              <w:t>Conclusion</w:t>
            </w:r>
            <w:r>
              <w:rPr>
                <w:noProof/>
                <w:webHidden/>
              </w:rPr>
              <w:tab/>
            </w:r>
            <w:r>
              <w:rPr>
                <w:noProof/>
                <w:webHidden/>
              </w:rPr>
              <w:fldChar w:fldCharType="begin"/>
            </w:r>
            <w:r>
              <w:rPr>
                <w:noProof/>
                <w:webHidden/>
              </w:rPr>
              <w:instrText xml:space="preserve"> PAGEREF _Toc219102928 \h </w:instrText>
            </w:r>
            <w:r>
              <w:rPr>
                <w:noProof/>
                <w:webHidden/>
              </w:rPr>
            </w:r>
            <w:r>
              <w:rPr>
                <w:noProof/>
                <w:webHidden/>
              </w:rPr>
              <w:fldChar w:fldCharType="separate"/>
            </w:r>
            <w:r>
              <w:rPr>
                <w:noProof/>
                <w:webHidden/>
              </w:rPr>
              <w:t>18</w:t>
            </w:r>
            <w:r>
              <w:rPr>
                <w:noProof/>
                <w:webHidden/>
              </w:rPr>
              <w:fldChar w:fldCharType="end"/>
            </w:r>
          </w:hyperlink>
        </w:p>
        <w:p w14:paraId="7E557A89" w14:textId="572712CC" w:rsidR="004D5A33" w:rsidRDefault="004D5A33">
          <w:pPr>
            <w:pStyle w:val="TOC1"/>
            <w:tabs>
              <w:tab w:val="right" w:leader="dot" w:pos="9016"/>
            </w:tabs>
            <w:rPr>
              <w:rFonts w:eastAsiaTheme="minorEastAsia"/>
              <w:noProof/>
              <w:lang w:eastAsia="en-GB"/>
            </w:rPr>
          </w:pPr>
          <w:hyperlink w:anchor="_Toc219102929" w:history="1">
            <w:r w:rsidRPr="00B76900">
              <w:rPr>
                <w:rStyle w:val="Hyperlink"/>
                <w:noProof/>
              </w:rPr>
              <w:t>Bibliography</w:t>
            </w:r>
            <w:r>
              <w:rPr>
                <w:noProof/>
                <w:webHidden/>
              </w:rPr>
              <w:tab/>
            </w:r>
            <w:r>
              <w:rPr>
                <w:noProof/>
                <w:webHidden/>
              </w:rPr>
              <w:fldChar w:fldCharType="begin"/>
            </w:r>
            <w:r>
              <w:rPr>
                <w:noProof/>
                <w:webHidden/>
              </w:rPr>
              <w:instrText xml:space="preserve"> PAGEREF _Toc219102929 \h </w:instrText>
            </w:r>
            <w:r>
              <w:rPr>
                <w:noProof/>
                <w:webHidden/>
              </w:rPr>
            </w:r>
            <w:r>
              <w:rPr>
                <w:noProof/>
                <w:webHidden/>
              </w:rPr>
              <w:fldChar w:fldCharType="separate"/>
            </w:r>
            <w:r>
              <w:rPr>
                <w:noProof/>
                <w:webHidden/>
              </w:rPr>
              <w:t>19</w:t>
            </w:r>
            <w:r>
              <w:rPr>
                <w:noProof/>
                <w:webHidden/>
              </w:rPr>
              <w:fldChar w:fldCharType="end"/>
            </w:r>
          </w:hyperlink>
        </w:p>
        <w:p w14:paraId="75C1B633" w14:textId="304ACA03" w:rsidR="00C83F9C" w:rsidRPr="00E73382" w:rsidRDefault="120349EA" w:rsidP="00E73382">
          <w:pPr>
            <w:pStyle w:val="TOC1"/>
            <w:tabs>
              <w:tab w:val="right" w:leader="dot" w:pos="9015"/>
            </w:tabs>
            <w:rPr>
              <w:color w:val="467886" w:themeColor="hyperlink"/>
              <w:u w:val="single"/>
            </w:rPr>
          </w:pPr>
          <w:r>
            <w:fldChar w:fldCharType="end"/>
          </w:r>
        </w:p>
      </w:sdtContent>
    </w:sdt>
    <w:p w14:paraId="524E9CF3" w14:textId="5D74AF18" w:rsidR="00780E15" w:rsidRDefault="00780E15" w:rsidP="00780E15">
      <w:pPr>
        <w:pStyle w:val="Heading1"/>
      </w:pPr>
      <w:bookmarkStart w:id="0" w:name="_Toc219102902"/>
      <w:r>
        <w:lastRenderedPageBreak/>
        <w:t>Table of figures</w:t>
      </w:r>
      <w:bookmarkEnd w:id="0"/>
      <w:r>
        <w:t xml:space="preserve"> </w:t>
      </w:r>
    </w:p>
    <w:p w14:paraId="7A113703" w14:textId="77777777" w:rsidR="00780E15" w:rsidRPr="00780E15" w:rsidRDefault="00780E15" w:rsidP="00780E15"/>
    <w:p w14:paraId="77F7468B" w14:textId="2AEBB932" w:rsidR="004D5A33" w:rsidRDefault="00780E1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19102930" w:history="1">
        <w:r w:rsidR="004D5A33" w:rsidRPr="00755717">
          <w:rPr>
            <w:rStyle w:val="Hyperlink"/>
            <w:noProof/>
          </w:rPr>
          <w:t>Figure 1 Star Trek Fleet Command [1]</w:t>
        </w:r>
        <w:r w:rsidR="004D5A33">
          <w:rPr>
            <w:noProof/>
            <w:webHidden/>
          </w:rPr>
          <w:tab/>
        </w:r>
        <w:r w:rsidR="004D5A33">
          <w:rPr>
            <w:noProof/>
            <w:webHidden/>
          </w:rPr>
          <w:fldChar w:fldCharType="begin"/>
        </w:r>
        <w:r w:rsidR="004D5A33">
          <w:rPr>
            <w:noProof/>
            <w:webHidden/>
          </w:rPr>
          <w:instrText xml:space="preserve"> PAGEREF _Toc219102930 \h </w:instrText>
        </w:r>
        <w:r w:rsidR="004D5A33">
          <w:rPr>
            <w:noProof/>
            <w:webHidden/>
          </w:rPr>
        </w:r>
        <w:r w:rsidR="004D5A33">
          <w:rPr>
            <w:noProof/>
            <w:webHidden/>
          </w:rPr>
          <w:fldChar w:fldCharType="separate"/>
        </w:r>
        <w:r w:rsidR="004D5A33">
          <w:rPr>
            <w:noProof/>
            <w:webHidden/>
          </w:rPr>
          <w:t>3</w:t>
        </w:r>
        <w:r w:rsidR="004D5A33">
          <w:rPr>
            <w:noProof/>
            <w:webHidden/>
          </w:rPr>
          <w:fldChar w:fldCharType="end"/>
        </w:r>
      </w:hyperlink>
    </w:p>
    <w:p w14:paraId="645A2819" w14:textId="351F3415" w:rsidR="004D5A33" w:rsidRDefault="004D5A33">
      <w:pPr>
        <w:pStyle w:val="TableofFigures"/>
        <w:tabs>
          <w:tab w:val="right" w:leader="dot" w:pos="9016"/>
        </w:tabs>
        <w:rPr>
          <w:rFonts w:eastAsiaTheme="minorEastAsia"/>
          <w:noProof/>
          <w:lang w:eastAsia="en-GB"/>
        </w:rPr>
      </w:pPr>
      <w:hyperlink w:anchor="_Toc219102931" w:history="1">
        <w:r w:rsidRPr="00755717">
          <w:rPr>
            <w:rStyle w:val="Hyperlink"/>
            <w:noProof/>
          </w:rPr>
          <w:t>Figure 2 Crowded icon menu/Screen [1]</w:t>
        </w:r>
        <w:r>
          <w:rPr>
            <w:noProof/>
            <w:webHidden/>
          </w:rPr>
          <w:tab/>
        </w:r>
        <w:r>
          <w:rPr>
            <w:noProof/>
            <w:webHidden/>
          </w:rPr>
          <w:fldChar w:fldCharType="begin"/>
        </w:r>
        <w:r>
          <w:rPr>
            <w:noProof/>
            <w:webHidden/>
          </w:rPr>
          <w:instrText xml:space="preserve"> PAGEREF _Toc219102931 \h </w:instrText>
        </w:r>
        <w:r>
          <w:rPr>
            <w:noProof/>
            <w:webHidden/>
          </w:rPr>
        </w:r>
        <w:r>
          <w:rPr>
            <w:noProof/>
            <w:webHidden/>
          </w:rPr>
          <w:fldChar w:fldCharType="separate"/>
        </w:r>
        <w:r>
          <w:rPr>
            <w:noProof/>
            <w:webHidden/>
          </w:rPr>
          <w:t>5</w:t>
        </w:r>
        <w:r>
          <w:rPr>
            <w:noProof/>
            <w:webHidden/>
          </w:rPr>
          <w:fldChar w:fldCharType="end"/>
        </w:r>
      </w:hyperlink>
    </w:p>
    <w:p w14:paraId="71C12C9B" w14:textId="5B3EDDAB" w:rsidR="004D5A33" w:rsidRDefault="004D5A33">
      <w:pPr>
        <w:pStyle w:val="TableofFigures"/>
        <w:tabs>
          <w:tab w:val="right" w:leader="dot" w:pos="9016"/>
        </w:tabs>
        <w:rPr>
          <w:rFonts w:eastAsiaTheme="minorEastAsia"/>
          <w:noProof/>
          <w:lang w:eastAsia="en-GB"/>
        </w:rPr>
      </w:pPr>
      <w:hyperlink w:anchor="_Toc219102932" w:history="1">
        <w:r w:rsidRPr="00755717">
          <w:rPr>
            <w:rStyle w:val="Hyperlink"/>
            <w:noProof/>
          </w:rPr>
          <w:t>Figure 3 Main Screen STFC [1]</w:t>
        </w:r>
        <w:r>
          <w:rPr>
            <w:noProof/>
            <w:webHidden/>
          </w:rPr>
          <w:tab/>
        </w:r>
        <w:r>
          <w:rPr>
            <w:noProof/>
            <w:webHidden/>
          </w:rPr>
          <w:fldChar w:fldCharType="begin"/>
        </w:r>
        <w:r>
          <w:rPr>
            <w:noProof/>
            <w:webHidden/>
          </w:rPr>
          <w:instrText xml:space="preserve"> PAGEREF _Toc219102932 \h </w:instrText>
        </w:r>
        <w:r>
          <w:rPr>
            <w:noProof/>
            <w:webHidden/>
          </w:rPr>
        </w:r>
        <w:r>
          <w:rPr>
            <w:noProof/>
            <w:webHidden/>
          </w:rPr>
          <w:fldChar w:fldCharType="separate"/>
        </w:r>
        <w:r>
          <w:rPr>
            <w:noProof/>
            <w:webHidden/>
          </w:rPr>
          <w:t>6</w:t>
        </w:r>
        <w:r>
          <w:rPr>
            <w:noProof/>
            <w:webHidden/>
          </w:rPr>
          <w:fldChar w:fldCharType="end"/>
        </w:r>
      </w:hyperlink>
    </w:p>
    <w:p w14:paraId="1AD93B3C" w14:textId="2194674A" w:rsidR="004D5A33" w:rsidRDefault="004D5A33">
      <w:pPr>
        <w:pStyle w:val="TableofFigures"/>
        <w:tabs>
          <w:tab w:val="right" w:leader="dot" w:pos="9016"/>
        </w:tabs>
        <w:rPr>
          <w:rFonts w:eastAsiaTheme="minorEastAsia"/>
          <w:noProof/>
          <w:lang w:eastAsia="en-GB"/>
        </w:rPr>
      </w:pPr>
      <w:hyperlink w:anchor="_Toc219102933" w:history="1">
        <w:r w:rsidRPr="00755717">
          <w:rPr>
            <w:rStyle w:val="Hyperlink"/>
            <w:noProof/>
          </w:rPr>
          <w:t>Figure 4 Shell Menu for part of STFC [6]</w:t>
        </w:r>
        <w:r>
          <w:rPr>
            <w:noProof/>
            <w:webHidden/>
          </w:rPr>
          <w:tab/>
        </w:r>
        <w:r>
          <w:rPr>
            <w:noProof/>
            <w:webHidden/>
          </w:rPr>
          <w:fldChar w:fldCharType="begin"/>
        </w:r>
        <w:r>
          <w:rPr>
            <w:noProof/>
            <w:webHidden/>
          </w:rPr>
          <w:instrText xml:space="preserve"> PAGEREF _Toc219102933 \h </w:instrText>
        </w:r>
        <w:r>
          <w:rPr>
            <w:noProof/>
            <w:webHidden/>
          </w:rPr>
        </w:r>
        <w:r>
          <w:rPr>
            <w:noProof/>
            <w:webHidden/>
          </w:rPr>
          <w:fldChar w:fldCharType="separate"/>
        </w:r>
        <w:r>
          <w:rPr>
            <w:noProof/>
            <w:webHidden/>
          </w:rPr>
          <w:t>7</w:t>
        </w:r>
        <w:r>
          <w:rPr>
            <w:noProof/>
            <w:webHidden/>
          </w:rPr>
          <w:fldChar w:fldCharType="end"/>
        </w:r>
      </w:hyperlink>
    </w:p>
    <w:p w14:paraId="1AC22944" w14:textId="4102FF54" w:rsidR="004D5A33" w:rsidRDefault="004D5A33">
      <w:pPr>
        <w:pStyle w:val="TableofFigures"/>
        <w:tabs>
          <w:tab w:val="right" w:leader="dot" w:pos="9016"/>
        </w:tabs>
        <w:rPr>
          <w:rFonts w:eastAsiaTheme="minorEastAsia"/>
          <w:noProof/>
          <w:lang w:eastAsia="en-GB"/>
        </w:rPr>
      </w:pPr>
      <w:hyperlink w:anchor="_Toc219102934" w:history="1">
        <w:r w:rsidRPr="00755717">
          <w:rPr>
            <w:rStyle w:val="Hyperlink"/>
            <w:noProof/>
          </w:rPr>
          <w:t>Figure 5 STFC Off Brand Ships [1]</w:t>
        </w:r>
        <w:r>
          <w:rPr>
            <w:noProof/>
            <w:webHidden/>
          </w:rPr>
          <w:tab/>
        </w:r>
        <w:r>
          <w:rPr>
            <w:noProof/>
            <w:webHidden/>
          </w:rPr>
          <w:fldChar w:fldCharType="begin"/>
        </w:r>
        <w:r>
          <w:rPr>
            <w:noProof/>
            <w:webHidden/>
          </w:rPr>
          <w:instrText xml:space="preserve"> PAGEREF _Toc219102934 \h </w:instrText>
        </w:r>
        <w:r>
          <w:rPr>
            <w:noProof/>
            <w:webHidden/>
          </w:rPr>
        </w:r>
        <w:r>
          <w:rPr>
            <w:noProof/>
            <w:webHidden/>
          </w:rPr>
          <w:fldChar w:fldCharType="separate"/>
        </w:r>
        <w:r>
          <w:rPr>
            <w:noProof/>
            <w:webHidden/>
          </w:rPr>
          <w:t>8</w:t>
        </w:r>
        <w:r>
          <w:rPr>
            <w:noProof/>
            <w:webHidden/>
          </w:rPr>
          <w:fldChar w:fldCharType="end"/>
        </w:r>
      </w:hyperlink>
    </w:p>
    <w:p w14:paraId="25B5DF96" w14:textId="3AB55154" w:rsidR="004D5A33" w:rsidRDefault="004D5A33">
      <w:pPr>
        <w:pStyle w:val="TableofFigures"/>
        <w:tabs>
          <w:tab w:val="right" w:leader="dot" w:pos="9016"/>
        </w:tabs>
        <w:rPr>
          <w:rFonts w:eastAsiaTheme="minorEastAsia"/>
          <w:noProof/>
          <w:lang w:eastAsia="en-GB"/>
        </w:rPr>
      </w:pPr>
      <w:hyperlink w:anchor="_Toc219102935" w:history="1">
        <w:r w:rsidRPr="00755717">
          <w:rPr>
            <w:rStyle w:val="Hyperlink"/>
            <w:noProof/>
          </w:rPr>
          <w:t>Figure 6 STFC On ship Brands [1]</w:t>
        </w:r>
        <w:r>
          <w:rPr>
            <w:noProof/>
            <w:webHidden/>
          </w:rPr>
          <w:tab/>
        </w:r>
        <w:r>
          <w:rPr>
            <w:noProof/>
            <w:webHidden/>
          </w:rPr>
          <w:fldChar w:fldCharType="begin"/>
        </w:r>
        <w:r>
          <w:rPr>
            <w:noProof/>
            <w:webHidden/>
          </w:rPr>
          <w:instrText xml:space="preserve"> PAGEREF _Toc219102935 \h </w:instrText>
        </w:r>
        <w:r>
          <w:rPr>
            <w:noProof/>
            <w:webHidden/>
          </w:rPr>
        </w:r>
        <w:r>
          <w:rPr>
            <w:noProof/>
            <w:webHidden/>
          </w:rPr>
          <w:fldChar w:fldCharType="separate"/>
        </w:r>
        <w:r>
          <w:rPr>
            <w:noProof/>
            <w:webHidden/>
          </w:rPr>
          <w:t>8</w:t>
        </w:r>
        <w:r>
          <w:rPr>
            <w:noProof/>
            <w:webHidden/>
          </w:rPr>
          <w:fldChar w:fldCharType="end"/>
        </w:r>
      </w:hyperlink>
    </w:p>
    <w:p w14:paraId="4D4F34B7" w14:textId="1DB76285" w:rsidR="004D5A33" w:rsidRDefault="004D5A33">
      <w:pPr>
        <w:pStyle w:val="TableofFigures"/>
        <w:tabs>
          <w:tab w:val="right" w:leader="dot" w:pos="9016"/>
        </w:tabs>
        <w:rPr>
          <w:rFonts w:eastAsiaTheme="minorEastAsia"/>
          <w:noProof/>
          <w:lang w:eastAsia="en-GB"/>
        </w:rPr>
      </w:pPr>
      <w:hyperlink w:anchor="_Toc219102936" w:history="1">
        <w:r w:rsidRPr="00755717">
          <w:rPr>
            <w:rStyle w:val="Hyperlink"/>
            <w:noProof/>
          </w:rPr>
          <w:t>Figure 7 Icon Usability by Aurora Harley [7]</w:t>
        </w:r>
        <w:r>
          <w:rPr>
            <w:noProof/>
            <w:webHidden/>
          </w:rPr>
          <w:tab/>
        </w:r>
        <w:r>
          <w:rPr>
            <w:noProof/>
            <w:webHidden/>
          </w:rPr>
          <w:fldChar w:fldCharType="begin"/>
        </w:r>
        <w:r>
          <w:rPr>
            <w:noProof/>
            <w:webHidden/>
          </w:rPr>
          <w:instrText xml:space="preserve"> PAGEREF _Toc219102936 \h </w:instrText>
        </w:r>
        <w:r>
          <w:rPr>
            <w:noProof/>
            <w:webHidden/>
          </w:rPr>
        </w:r>
        <w:r>
          <w:rPr>
            <w:noProof/>
            <w:webHidden/>
          </w:rPr>
          <w:fldChar w:fldCharType="separate"/>
        </w:r>
        <w:r>
          <w:rPr>
            <w:noProof/>
            <w:webHidden/>
          </w:rPr>
          <w:t>9</w:t>
        </w:r>
        <w:r>
          <w:rPr>
            <w:noProof/>
            <w:webHidden/>
          </w:rPr>
          <w:fldChar w:fldCharType="end"/>
        </w:r>
      </w:hyperlink>
    </w:p>
    <w:p w14:paraId="72A6254C" w14:textId="240B0EE1" w:rsidR="004D5A33" w:rsidRDefault="004D5A33">
      <w:pPr>
        <w:pStyle w:val="TableofFigures"/>
        <w:tabs>
          <w:tab w:val="right" w:leader="dot" w:pos="9016"/>
        </w:tabs>
        <w:rPr>
          <w:rFonts w:eastAsiaTheme="minorEastAsia"/>
          <w:noProof/>
          <w:lang w:eastAsia="en-GB"/>
        </w:rPr>
      </w:pPr>
      <w:hyperlink w:anchor="_Toc219102937" w:history="1">
        <w:r w:rsidRPr="00755717">
          <w:rPr>
            <w:rStyle w:val="Hyperlink"/>
            <w:noProof/>
          </w:rPr>
          <w:t>Figure 8 STFC Overcrowded and confusing icons [1]</w:t>
        </w:r>
        <w:r>
          <w:rPr>
            <w:noProof/>
            <w:webHidden/>
          </w:rPr>
          <w:tab/>
        </w:r>
        <w:r>
          <w:rPr>
            <w:noProof/>
            <w:webHidden/>
          </w:rPr>
          <w:fldChar w:fldCharType="begin"/>
        </w:r>
        <w:r>
          <w:rPr>
            <w:noProof/>
            <w:webHidden/>
          </w:rPr>
          <w:instrText xml:space="preserve"> PAGEREF _Toc219102937 \h </w:instrText>
        </w:r>
        <w:r>
          <w:rPr>
            <w:noProof/>
            <w:webHidden/>
          </w:rPr>
        </w:r>
        <w:r>
          <w:rPr>
            <w:noProof/>
            <w:webHidden/>
          </w:rPr>
          <w:fldChar w:fldCharType="separate"/>
        </w:r>
        <w:r>
          <w:rPr>
            <w:noProof/>
            <w:webHidden/>
          </w:rPr>
          <w:t>9</w:t>
        </w:r>
        <w:r>
          <w:rPr>
            <w:noProof/>
            <w:webHidden/>
          </w:rPr>
          <w:fldChar w:fldCharType="end"/>
        </w:r>
      </w:hyperlink>
    </w:p>
    <w:p w14:paraId="6AF1C620" w14:textId="47030AB6" w:rsidR="004D5A33" w:rsidRDefault="004D5A33">
      <w:pPr>
        <w:pStyle w:val="TableofFigures"/>
        <w:tabs>
          <w:tab w:val="right" w:leader="dot" w:pos="9016"/>
        </w:tabs>
        <w:rPr>
          <w:rFonts w:eastAsiaTheme="minorEastAsia"/>
          <w:noProof/>
          <w:lang w:eastAsia="en-GB"/>
        </w:rPr>
      </w:pPr>
      <w:hyperlink w:anchor="_Toc219102938" w:history="1">
        <w:r w:rsidRPr="00755717">
          <w:rPr>
            <w:rStyle w:val="Hyperlink"/>
            <w:noProof/>
          </w:rPr>
          <w:t>Figure 9 STFC Tap area that take you to different locations [1]</w:t>
        </w:r>
        <w:r>
          <w:rPr>
            <w:noProof/>
            <w:webHidden/>
          </w:rPr>
          <w:tab/>
        </w:r>
        <w:r>
          <w:rPr>
            <w:noProof/>
            <w:webHidden/>
          </w:rPr>
          <w:fldChar w:fldCharType="begin"/>
        </w:r>
        <w:r>
          <w:rPr>
            <w:noProof/>
            <w:webHidden/>
          </w:rPr>
          <w:instrText xml:space="preserve"> PAGEREF _Toc219102938 \h </w:instrText>
        </w:r>
        <w:r>
          <w:rPr>
            <w:noProof/>
            <w:webHidden/>
          </w:rPr>
        </w:r>
        <w:r>
          <w:rPr>
            <w:noProof/>
            <w:webHidden/>
          </w:rPr>
          <w:fldChar w:fldCharType="separate"/>
        </w:r>
        <w:r>
          <w:rPr>
            <w:noProof/>
            <w:webHidden/>
          </w:rPr>
          <w:t>11</w:t>
        </w:r>
        <w:r>
          <w:rPr>
            <w:noProof/>
            <w:webHidden/>
          </w:rPr>
          <w:fldChar w:fldCharType="end"/>
        </w:r>
      </w:hyperlink>
    </w:p>
    <w:p w14:paraId="584A9AA8" w14:textId="654E6CB7" w:rsidR="004D5A33" w:rsidRDefault="004D5A33">
      <w:pPr>
        <w:pStyle w:val="TableofFigures"/>
        <w:tabs>
          <w:tab w:val="right" w:leader="dot" w:pos="9016"/>
        </w:tabs>
        <w:rPr>
          <w:rFonts w:eastAsiaTheme="minorEastAsia"/>
          <w:noProof/>
          <w:lang w:eastAsia="en-GB"/>
        </w:rPr>
      </w:pPr>
      <w:hyperlink w:anchor="_Toc219102939" w:history="1">
        <w:r w:rsidRPr="00755717">
          <w:rPr>
            <w:rStyle w:val="Hyperlink"/>
            <w:noProof/>
          </w:rPr>
          <w:t>Figure 10 STFC PC view [1]</w:t>
        </w:r>
        <w:r>
          <w:rPr>
            <w:noProof/>
            <w:webHidden/>
          </w:rPr>
          <w:tab/>
        </w:r>
        <w:r>
          <w:rPr>
            <w:noProof/>
            <w:webHidden/>
          </w:rPr>
          <w:fldChar w:fldCharType="begin"/>
        </w:r>
        <w:r>
          <w:rPr>
            <w:noProof/>
            <w:webHidden/>
          </w:rPr>
          <w:instrText xml:space="preserve"> PAGEREF _Toc219102939 \h </w:instrText>
        </w:r>
        <w:r>
          <w:rPr>
            <w:noProof/>
            <w:webHidden/>
          </w:rPr>
        </w:r>
        <w:r>
          <w:rPr>
            <w:noProof/>
            <w:webHidden/>
          </w:rPr>
          <w:fldChar w:fldCharType="separate"/>
        </w:r>
        <w:r>
          <w:rPr>
            <w:noProof/>
            <w:webHidden/>
          </w:rPr>
          <w:t>13</w:t>
        </w:r>
        <w:r>
          <w:rPr>
            <w:noProof/>
            <w:webHidden/>
          </w:rPr>
          <w:fldChar w:fldCharType="end"/>
        </w:r>
      </w:hyperlink>
    </w:p>
    <w:p w14:paraId="411C0190" w14:textId="78E5E484" w:rsidR="004D5A33" w:rsidRDefault="004D5A33">
      <w:pPr>
        <w:pStyle w:val="TableofFigures"/>
        <w:tabs>
          <w:tab w:val="right" w:leader="dot" w:pos="9016"/>
        </w:tabs>
        <w:rPr>
          <w:rFonts w:eastAsiaTheme="minorEastAsia"/>
          <w:noProof/>
          <w:lang w:eastAsia="en-GB"/>
        </w:rPr>
      </w:pPr>
      <w:hyperlink w:anchor="_Toc219102940" w:history="1">
        <w:r w:rsidRPr="00755717">
          <w:rPr>
            <w:rStyle w:val="Hyperlink"/>
            <w:noProof/>
          </w:rPr>
          <w:t>Figure 11 STFC Mobile view [1]</w:t>
        </w:r>
        <w:r>
          <w:rPr>
            <w:noProof/>
            <w:webHidden/>
          </w:rPr>
          <w:tab/>
        </w:r>
        <w:r>
          <w:rPr>
            <w:noProof/>
            <w:webHidden/>
          </w:rPr>
          <w:fldChar w:fldCharType="begin"/>
        </w:r>
        <w:r>
          <w:rPr>
            <w:noProof/>
            <w:webHidden/>
          </w:rPr>
          <w:instrText xml:space="preserve"> PAGEREF _Toc219102940 \h </w:instrText>
        </w:r>
        <w:r>
          <w:rPr>
            <w:noProof/>
            <w:webHidden/>
          </w:rPr>
        </w:r>
        <w:r>
          <w:rPr>
            <w:noProof/>
            <w:webHidden/>
          </w:rPr>
          <w:fldChar w:fldCharType="separate"/>
        </w:r>
        <w:r>
          <w:rPr>
            <w:noProof/>
            <w:webHidden/>
          </w:rPr>
          <w:t>13</w:t>
        </w:r>
        <w:r>
          <w:rPr>
            <w:noProof/>
            <w:webHidden/>
          </w:rPr>
          <w:fldChar w:fldCharType="end"/>
        </w:r>
      </w:hyperlink>
    </w:p>
    <w:p w14:paraId="6A74C5AE" w14:textId="1503E1C4" w:rsidR="004D5A33" w:rsidRDefault="004D5A33">
      <w:pPr>
        <w:pStyle w:val="TableofFigures"/>
        <w:tabs>
          <w:tab w:val="right" w:leader="dot" w:pos="9016"/>
        </w:tabs>
        <w:rPr>
          <w:rFonts w:eastAsiaTheme="minorEastAsia"/>
          <w:noProof/>
          <w:lang w:eastAsia="en-GB"/>
        </w:rPr>
      </w:pPr>
      <w:hyperlink w:anchor="_Toc219102941" w:history="1">
        <w:r w:rsidRPr="00755717">
          <w:rPr>
            <w:rStyle w:val="Hyperlink"/>
            <w:noProof/>
          </w:rPr>
          <w:t>Figure 12 STFC delayed loading [1]</w:t>
        </w:r>
        <w:r>
          <w:rPr>
            <w:noProof/>
            <w:webHidden/>
          </w:rPr>
          <w:tab/>
        </w:r>
        <w:r>
          <w:rPr>
            <w:noProof/>
            <w:webHidden/>
          </w:rPr>
          <w:fldChar w:fldCharType="begin"/>
        </w:r>
        <w:r>
          <w:rPr>
            <w:noProof/>
            <w:webHidden/>
          </w:rPr>
          <w:instrText xml:space="preserve"> PAGEREF _Toc219102941 \h </w:instrText>
        </w:r>
        <w:r>
          <w:rPr>
            <w:noProof/>
            <w:webHidden/>
          </w:rPr>
        </w:r>
        <w:r>
          <w:rPr>
            <w:noProof/>
            <w:webHidden/>
          </w:rPr>
          <w:fldChar w:fldCharType="separate"/>
        </w:r>
        <w:r>
          <w:rPr>
            <w:noProof/>
            <w:webHidden/>
          </w:rPr>
          <w:t>15</w:t>
        </w:r>
        <w:r>
          <w:rPr>
            <w:noProof/>
            <w:webHidden/>
          </w:rPr>
          <w:fldChar w:fldCharType="end"/>
        </w:r>
      </w:hyperlink>
    </w:p>
    <w:p w14:paraId="1CD09248" w14:textId="77C20FA9" w:rsidR="004D5A33" w:rsidRDefault="004D5A33">
      <w:pPr>
        <w:pStyle w:val="TableofFigures"/>
        <w:tabs>
          <w:tab w:val="right" w:leader="dot" w:pos="9016"/>
        </w:tabs>
        <w:rPr>
          <w:rFonts w:eastAsiaTheme="minorEastAsia"/>
          <w:noProof/>
          <w:lang w:eastAsia="en-GB"/>
        </w:rPr>
      </w:pPr>
      <w:hyperlink w:anchor="_Toc219102942" w:history="1">
        <w:r w:rsidRPr="00755717">
          <w:rPr>
            <w:rStyle w:val="Hyperlink"/>
            <w:noProof/>
          </w:rPr>
          <w:t>Figure 13 STFC Missing icons [1]</w:t>
        </w:r>
        <w:r>
          <w:rPr>
            <w:noProof/>
            <w:webHidden/>
          </w:rPr>
          <w:tab/>
        </w:r>
        <w:r>
          <w:rPr>
            <w:noProof/>
            <w:webHidden/>
          </w:rPr>
          <w:fldChar w:fldCharType="begin"/>
        </w:r>
        <w:r>
          <w:rPr>
            <w:noProof/>
            <w:webHidden/>
          </w:rPr>
          <w:instrText xml:space="preserve"> PAGEREF _Toc219102942 \h </w:instrText>
        </w:r>
        <w:r>
          <w:rPr>
            <w:noProof/>
            <w:webHidden/>
          </w:rPr>
        </w:r>
        <w:r>
          <w:rPr>
            <w:noProof/>
            <w:webHidden/>
          </w:rPr>
          <w:fldChar w:fldCharType="separate"/>
        </w:r>
        <w:r>
          <w:rPr>
            <w:noProof/>
            <w:webHidden/>
          </w:rPr>
          <w:t>16</w:t>
        </w:r>
        <w:r>
          <w:rPr>
            <w:noProof/>
            <w:webHidden/>
          </w:rPr>
          <w:fldChar w:fldCharType="end"/>
        </w:r>
      </w:hyperlink>
    </w:p>
    <w:p w14:paraId="0888A77B" w14:textId="2368A910" w:rsidR="004D5A33" w:rsidRDefault="004D5A33">
      <w:pPr>
        <w:pStyle w:val="TableofFigures"/>
        <w:tabs>
          <w:tab w:val="right" w:leader="dot" w:pos="9016"/>
        </w:tabs>
        <w:rPr>
          <w:rFonts w:eastAsiaTheme="minorEastAsia"/>
          <w:noProof/>
          <w:lang w:eastAsia="en-GB"/>
        </w:rPr>
      </w:pPr>
      <w:hyperlink w:anchor="_Toc219102943" w:history="1">
        <w:r w:rsidRPr="00755717">
          <w:rPr>
            <w:rStyle w:val="Hyperlink"/>
            <w:noProof/>
          </w:rPr>
          <w:t>Figure 14 STFC Sync issues [1]</w:t>
        </w:r>
        <w:r>
          <w:rPr>
            <w:noProof/>
            <w:webHidden/>
          </w:rPr>
          <w:tab/>
        </w:r>
        <w:r>
          <w:rPr>
            <w:noProof/>
            <w:webHidden/>
          </w:rPr>
          <w:fldChar w:fldCharType="begin"/>
        </w:r>
        <w:r>
          <w:rPr>
            <w:noProof/>
            <w:webHidden/>
          </w:rPr>
          <w:instrText xml:space="preserve"> PAGEREF _Toc219102943 \h </w:instrText>
        </w:r>
        <w:r>
          <w:rPr>
            <w:noProof/>
            <w:webHidden/>
          </w:rPr>
        </w:r>
        <w:r>
          <w:rPr>
            <w:noProof/>
            <w:webHidden/>
          </w:rPr>
          <w:fldChar w:fldCharType="separate"/>
        </w:r>
        <w:r>
          <w:rPr>
            <w:noProof/>
            <w:webHidden/>
          </w:rPr>
          <w:t>16</w:t>
        </w:r>
        <w:r>
          <w:rPr>
            <w:noProof/>
            <w:webHidden/>
          </w:rPr>
          <w:fldChar w:fldCharType="end"/>
        </w:r>
      </w:hyperlink>
    </w:p>
    <w:p w14:paraId="4545485E" w14:textId="7D8DCC8E" w:rsidR="00C83F9C" w:rsidRDefault="00780E15">
      <w:pPr>
        <w:rPr>
          <w:rFonts w:asciiTheme="majorHAnsi" w:eastAsiaTheme="majorEastAsia" w:hAnsiTheme="majorHAnsi" w:cstheme="majorBidi"/>
          <w:color w:val="0F4761" w:themeColor="accent1" w:themeShade="BF"/>
          <w:sz w:val="40"/>
          <w:szCs w:val="40"/>
        </w:rPr>
      </w:pPr>
      <w:r>
        <w:fldChar w:fldCharType="end"/>
      </w:r>
      <w:r w:rsidR="00C83F9C">
        <w:br w:type="page"/>
      </w:r>
    </w:p>
    <w:p w14:paraId="6FBA37EE" w14:textId="2377C820" w:rsidR="0040530D" w:rsidRDefault="004A57CD" w:rsidP="004A57CD">
      <w:pPr>
        <w:pStyle w:val="Heading1"/>
      </w:pPr>
      <w:bookmarkStart w:id="1" w:name="_Toc219102903"/>
      <w:r>
        <w:lastRenderedPageBreak/>
        <w:t>Introduction</w:t>
      </w:r>
      <w:bookmarkEnd w:id="1"/>
      <w:r>
        <w:t xml:space="preserve"> </w:t>
      </w:r>
    </w:p>
    <w:p w14:paraId="0989F923" w14:textId="3DC3CCEF" w:rsidR="00C56D6B" w:rsidRDefault="003E0D56" w:rsidP="004A57CD">
      <w:r w:rsidRPr="003E0D56">
        <w:t xml:space="preserve">This report evaluates Star Trek Fleet Command (STFC) </w:t>
      </w:r>
      <w:r w:rsidR="0010106E">
        <w:t xml:space="preserve">[1] </w:t>
      </w:r>
      <w:r w:rsidRPr="003E0D56">
        <w:t>through core user experience (UX) design principles. It examines how the interface, navigation structure, accessibility, and performance shape the overall user journey. STFC is available on macOS, iOS, Android, and Windows OS, but this evaluation focuses on the Windows OS and Android versions. STFC delivers a large volume of content and complex systems, but the way this information is presented creates friction. Using UX principles, the UX Pyramid, and practical observations, this report highlights where the game succeeds and where its design creates barriers to clarity and accessibility.</w:t>
      </w:r>
      <w:r w:rsidR="00DD1FDB">
        <w:t xml:space="preserve"> [2]</w:t>
      </w:r>
    </w:p>
    <w:p w14:paraId="22C12F43" w14:textId="77777777" w:rsidR="00EF2276" w:rsidRDefault="00EF2276" w:rsidP="00EF2276">
      <w:pPr>
        <w:keepNext/>
        <w:jc w:val="center"/>
      </w:pPr>
      <w:r w:rsidRPr="00EF2276">
        <w:rPr>
          <w:noProof/>
        </w:rPr>
        <w:drawing>
          <wp:inline distT="0" distB="0" distL="0" distR="0" wp14:anchorId="070A6028" wp14:editId="3E8E5074">
            <wp:extent cx="4653208" cy="2892145"/>
            <wp:effectExtent l="0" t="0" r="0" b="3810"/>
            <wp:docPr id="874742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42703" name=""/>
                    <pic:cNvPicPr/>
                  </pic:nvPicPr>
                  <pic:blipFill>
                    <a:blip r:embed="rId12"/>
                    <a:stretch>
                      <a:fillRect/>
                    </a:stretch>
                  </pic:blipFill>
                  <pic:spPr>
                    <a:xfrm>
                      <a:off x="0" y="0"/>
                      <a:ext cx="4657855" cy="2895033"/>
                    </a:xfrm>
                    <a:prstGeom prst="rect">
                      <a:avLst/>
                    </a:prstGeom>
                  </pic:spPr>
                </pic:pic>
              </a:graphicData>
            </a:graphic>
          </wp:inline>
        </w:drawing>
      </w:r>
    </w:p>
    <w:p w14:paraId="426A17A0" w14:textId="46C3ECA0" w:rsidR="00C56D6B" w:rsidRDefault="00EF2276" w:rsidP="004845E6">
      <w:pPr>
        <w:pStyle w:val="Caption"/>
        <w:jc w:val="center"/>
      </w:pPr>
      <w:bookmarkStart w:id="2" w:name="_Toc219102930"/>
      <w:r>
        <w:t xml:space="preserve">Figure </w:t>
      </w:r>
      <w:fldSimple w:instr=" SEQ Figure \* ARABIC ">
        <w:r w:rsidR="007737DF">
          <w:rPr>
            <w:noProof/>
          </w:rPr>
          <w:t>1</w:t>
        </w:r>
      </w:fldSimple>
      <w:r>
        <w:t xml:space="preserve"> Star Trek Fleet Command</w:t>
      </w:r>
      <w:r w:rsidR="00BF2B72">
        <w:t xml:space="preserve"> </w:t>
      </w:r>
      <w:r w:rsidR="00424A97">
        <w:t>[1]</w:t>
      </w:r>
      <w:bookmarkEnd w:id="2"/>
    </w:p>
    <w:p w14:paraId="1909C398" w14:textId="3E344118" w:rsidR="0040530D" w:rsidRDefault="00A66199" w:rsidP="0017528F">
      <w:pPr>
        <w:pStyle w:val="Heading1"/>
      </w:pPr>
      <w:bookmarkStart w:id="3" w:name="_Toc219102904"/>
      <w:r>
        <w:t>I</w:t>
      </w:r>
      <w:r w:rsidR="00D121D5">
        <w:t>n</w:t>
      </w:r>
      <w:r>
        <w:t xml:space="preserve">itial </w:t>
      </w:r>
      <w:r w:rsidR="00D97201">
        <w:t>R</w:t>
      </w:r>
      <w:r>
        <w:t>eview of</w:t>
      </w:r>
      <w:r w:rsidR="00816DE2">
        <w:t xml:space="preserve"> </w:t>
      </w:r>
      <w:r w:rsidR="003C2861">
        <w:t>Star</w:t>
      </w:r>
      <w:r w:rsidR="0017528F">
        <w:t xml:space="preserve"> Trek Fleet Command</w:t>
      </w:r>
      <w:bookmarkEnd w:id="3"/>
    </w:p>
    <w:p w14:paraId="2D3BAFA9" w14:textId="1041CC92" w:rsidR="004270E9" w:rsidRDefault="00592051" w:rsidP="007E3C9C">
      <w:r w:rsidRPr="00592051">
        <w:t>Early gameplay gives a clear start</w:t>
      </w:r>
      <w:r>
        <w:t>,</w:t>
      </w:r>
      <w:r w:rsidRPr="00592051">
        <w:t xml:space="preserve"> basic missions, simple upgrades, and an intuitive galaxy map. The theme is strong and the first hour feels guided. Problems appear once the player gains access to the wider system. The UI becomes dense, with too many tabs, submenus, and overlapping tasks. Content is scattered across multiple areas, and similar visuals make it hard to tell features apart. Much of the player’s time is spent searching rather than progressing. The volume of content becomes bloated, and new features are easy to miss.</w:t>
      </w:r>
      <w:r w:rsidR="00DD1FDB">
        <w:t xml:space="preserve"> </w:t>
      </w:r>
      <w:r w:rsidR="005C2B34">
        <w:t>[3]</w:t>
      </w:r>
    </w:p>
    <w:p w14:paraId="0488150C" w14:textId="77777777" w:rsidR="00A76386" w:rsidRPr="007E3C9C" w:rsidRDefault="00A76386" w:rsidP="007E3C9C"/>
    <w:p w14:paraId="158D3042" w14:textId="1DC3E4A6" w:rsidR="003347F4" w:rsidRDefault="00AC07D0" w:rsidP="00B169F8">
      <w:pPr>
        <w:pStyle w:val="Heading1"/>
      </w:pPr>
      <w:bookmarkStart w:id="4" w:name="_Toc219102905"/>
      <w:r>
        <w:lastRenderedPageBreak/>
        <w:t xml:space="preserve">UX </w:t>
      </w:r>
      <w:r w:rsidR="00B169F8">
        <w:t>Design</w:t>
      </w:r>
      <w:r>
        <w:t xml:space="preserve"> Pri</w:t>
      </w:r>
      <w:r w:rsidR="00B169F8">
        <w:t>nciples</w:t>
      </w:r>
      <w:bookmarkEnd w:id="4"/>
    </w:p>
    <w:p w14:paraId="72F7A352" w14:textId="3820D9FD" w:rsidR="00C53394" w:rsidRDefault="00C53394" w:rsidP="0025300E">
      <w:pPr>
        <w:pStyle w:val="Heading2"/>
      </w:pPr>
      <w:bookmarkStart w:id="5" w:name="_Toc219102906"/>
      <w:r>
        <w:t xml:space="preserve">The UX </w:t>
      </w:r>
      <w:r w:rsidR="0025300E">
        <w:t>Pyramid</w:t>
      </w:r>
      <w:bookmarkEnd w:id="5"/>
      <w:r w:rsidR="0025300E">
        <w:t xml:space="preserve"> </w:t>
      </w:r>
    </w:p>
    <w:p w14:paraId="2640CFC5" w14:textId="2582D764" w:rsidR="00B169F8" w:rsidRDefault="006C221E" w:rsidP="00B169F8">
      <w:r>
        <w:t xml:space="preserve">UX Pyramid Summary </w:t>
      </w:r>
      <w:r w:rsidR="00701186">
        <w:t>Star Trek Fleet Command</w:t>
      </w:r>
      <w:r w:rsidR="009A46E5">
        <w:t xml:space="preserve"> </w:t>
      </w:r>
      <w:r w:rsidR="000235DE">
        <w:t>[</w:t>
      </w:r>
      <w:r w:rsidR="005C2B34">
        <w:t>4</w:t>
      </w:r>
      <w:r w:rsidR="000235DE">
        <w:t>]</w:t>
      </w:r>
    </w:p>
    <w:tbl>
      <w:tblPr>
        <w:tblStyle w:val="PlainTable2"/>
        <w:tblW w:w="0" w:type="auto"/>
        <w:tblLook w:val="04A0" w:firstRow="1" w:lastRow="0" w:firstColumn="1" w:lastColumn="0" w:noHBand="0" w:noVBand="1"/>
      </w:tblPr>
      <w:tblGrid>
        <w:gridCol w:w="3005"/>
        <w:gridCol w:w="3005"/>
        <w:gridCol w:w="3006"/>
      </w:tblGrid>
      <w:tr w:rsidR="004270E9" w14:paraId="3CD21AAA" w14:textId="77777777" w:rsidTr="00B83D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8DF59C9" w14:textId="75E2965E" w:rsidR="004270E9" w:rsidRDefault="0096063A" w:rsidP="00B169F8">
            <w:r>
              <w:t xml:space="preserve">UX Pyramid Level </w:t>
            </w:r>
          </w:p>
        </w:tc>
        <w:tc>
          <w:tcPr>
            <w:tcW w:w="3005" w:type="dxa"/>
          </w:tcPr>
          <w:p w14:paraId="1B843D60" w14:textId="629973BE" w:rsidR="004270E9" w:rsidRDefault="00D66174" w:rsidP="00B169F8">
            <w:pPr>
              <w:cnfStyle w:val="100000000000" w:firstRow="1" w:lastRow="0" w:firstColumn="0" w:lastColumn="0" w:oddVBand="0" w:evenVBand="0" w:oddHBand="0" w:evenHBand="0" w:firstRowFirstColumn="0" w:firstRowLastColumn="0" w:lastRowFirstColumn="0" w:lastRowLastColumn="0"/>
            </w:pPr>
            <w:r>
              <w:t xml:space="preserve">Description </w:t>
            </w:r>
          </w:p>
        </w:tc>
        <w:tc>
          <w:tcPr>
            <w:tcW w:w="3006" w:type="dxa"/>
          </w:tcPr>
          <w:p w14:paraId="3B335F0C" w14:textId="7E2837CC" w:rsidR="004270E9" w:rsidRDefault="00D66174" w:rsidP="00B169F8">
            <w:pPr>
              <w:cnfStyle w:val="100000000000" w:firstRow="1" w:lastRow="0" w:firstColumn="0" w:lastColumn="0" w:oddVBand="0" w:evenVBand="0" w:oddHBand="0" w:evenHBand="0" w:firstRowFirstColumn="0" w:firstRowLastColumn="0" w:lastRowFirstColumn="0" w:lastRowLastColumn="0"/>
            </w:pPr>
            <w:r>
              <w:t xml:space="preserve">STFC Performance </w:t>
            </w:r>
          </w:p>
        </w:tc>
      </w:tr>
      <w:tr w:rsidR="004270E9" w14:paraId="587840C0" w14:textId="77777777" w:rsidTr="00B83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355B449" w14:textId="71BE5FAD" w:rsidR="004270E9" w:rsidRDefault="009746DF" w:rsidP="00B169F8">
            <w:r>
              <w:t xml:space="preserve">Functional </w:t>
            </w:r>
          </w:p>
        </w:tc>
        <w:tc>
          <w:tcPr>
            <w:tcW w:w="3005" w:type="dxa"/>
          </w:tcPr>
          <w:p w14:paraId="69F24E20" w14:textId="1F92D6FB" w:rsidR="004270E9" w:rsidRDefault="00A23C95" w:rsidP="00B169F8">
            <w:pPr>
              <w:cnfStyle w:val="000000100000" w:firstRow="0" w:lastRow="0" w:firstColumn="0" w:lastColumn="0" w:oddVBand="0" w:evenVBand="0" w:oddHBand="1" w:evenHBand="0" w:firstRowFirstColumn="0" w:firstRowLastColumn="0" w:lastRowFirstColumn="0" w:lastRowLastColumn="0"/>
            </w:pPr>
            <w:r>
              <w:t>The game operates and allows base building, mission</w:t>
            </w:r>
            <w:r w:rsidR="00F774EC">
              <w:t xml:space="preserve"> and combat</w:t>
            </w:r>
          </w:p>
        </w:tc>
        <w:tc>
          <w:tcPr>
            <w:tcW w:w="3006" w:type="dxa"/>
          </w:tcPr>
          <w:p w14:paraId="0FAC1A43" w14:textId="1D675E8C" w:rsidR="004270E9" w:rsidRDefault="00F774EC" w:rsidP="00B169F8">
            <w:pPr>
              <w:cnfStyle w:val="000000100000" w:firstRow="0" w:lastRow="0" w:firstColumn="0" w:lastColumn="0" w:oddVBand="0" w:evenVBand="0" w:oddHBand="1" w:evenHBand="0" w:firstRowFirstColumn="0" w:firstRowLastColumn="0" w:lastRowFirstColumn="0" w:lastRowLastColumn="0"/>
            </w:pPr>
            <w:r>
              <w:t>Stable core systems consistent performance during regular play</w:t>
            </w:r>
          </w:p>
        </w:tc>
      </w:tr>
      <w:tr w:rsidR="004270E9" w14:paraId="0A4E90B9" w14:textId="77777777" w:rsidTr="00B83DBF">
        <w:tc>
          <w:tcPr>
            <w:cnfStyle w:val="001000000000" w:firstRow="0" w:lastRow="0" w:firstColumn="1" w:lastColumn="0" w:oddVBand="0" w:evenVBand="0" w:oddHBand="0" w:evenHBand="0" w:firstRowFirstColumn="0" w:firstRowLastColumn="0" w:lastRowFirstColumn="0" w:lastRowLastColumn="0"/>
            <w:tcW w:w="3005" w:type="dxa"/>
          </w:tcPr>
          <w:p w14:paraId="1858D95F" w14:textId="78CA6212" w:rsidR="004270E9" w:rsidRDefault="009746DF" w:rsidP="00B169F8">
            <w:r>
              <w:t xml:space="preserve">Reliable </w:t>
            </w:r>
          </w:p>
        </w:tc>
        <w:tc>
          <w:tcPr>
            <w:tcW w:w="3005" w:type="dxa"/>
          </w:tcPr>
          <w:p w14:paraId="2397E043" w14:textId="49E67B22" w:rsidR="004270E9" w:rsidRDefault="001B483F" w:rsidP="00B169F8">
            <w:pPr>
              <w:cnfStyle w:val="000000000000" w:firstRow="0" w:lastRow="0" w:firstColumn="0" w:lastColumn="0" w:oddVBand="0" w:evenVBand="0" w:oddHBand="0" w:evenHBand="0" w:firstRowFirstColumn="0" w:firstRowLastColumn="0" w:lastRowFirstColumn="0" w:lastRowLastColumn="0"/>
            </w:pPr>
            <w:r>
              <w:t xml:space="preserve">Users can depend on consistent outcome </w:t>
            </w:r>
          </w:p>
        </w:tc>
        <w:tc>
          <w:tcPr>
            <w:tcW w:w="3006" w:type="dxa"/>
          </w:tcPr>
          <w:p w14:paraId="14834083" w14:textId="7426B7F1" w:rsidR="004270E9" w:rsidRDefault="00B4299E" w:rsidP="00B169F8">
            <w:pPr>
              <w:cnfStyle w:val="000000000000" w:firstRow="0" w:lastRow="0" w:firstColumn="0" w:lastColumn="0" w:oddVBand="0" w:evenVBand="0" w:oddHBand="0" w:evenHBand="0" w:firstRowFirstColumn="0" w:firstRowLastColumn="0" w:lastRowFirstColumn="0" w:lastRowLastColumn="0"/>
            </w:pPr>
            <w:r>
              <w:t>O</w:t>
            </w:r>
            <w:r w:rsidR="001B483F">
              <w:t>cca</w:t>
            </w:r>
            <w:r>
              <w:t>sional lag, sync errors reduce reliability during</w:t>
            </w:r>
            <w:r w:rsidR="00FD1B08">
              <w:t xml:space="preserve"> events and gameplay</w:t>
            </w:r>
          </w:p>
        </w:tc>
      </w:tr>
      <w:tr w:rsidR="004270E9" w14:paraId="6AA5242C" w14:textId="77777777" w:rsidTr="00B83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12C65A" w14:textId="52CDB02A" w:rsidR="004270E9" w:rsidRDefault="009746DF" w:rsidP="00B169F8">
            <w:r>
              <w:t xml:space="preserve">Usable </w:t>
            </w:r>
          </w:p>
        </w:tc>
        <w:tc>
          <w:tcPr>
            <w:tcW w:w="3005" w:type="dxa"/>
          </w:tcPr>
          <w:p w14:paraId="02502691" w14:textId="77FECB7B" w:rsidR="004270E9" w:rsidRDefault="00FD1B08" w:rsidP="00B169F8">
            <w:pPr>
              <w:cnfStyle w:val="000000100000" w:firstRow="0" w:lastRow="0" w:firstColumn="0" w:lastColumn="0" w:oddVBand="0" w:evenVBand="0" w:oddHBand="1" w:evenHBand="0" w:firstRowFirstColumn="0" w:firstRowLastColumn="0" w:lastRowFirstColumn="0" w:lastRowLastColumn="0"/>
            </w:pPr>
            <w:r>
              <w:t xml:space="preserve">The </w:t>
            </w:r>
            <w:r w:rsidR="00B41AD0">
              <w:t>interface</w:t>
            </w:r>
            <w:r>
              <w:t xml:space="preserve"> is easy to </w:t>
            </w:r>
            <w:r w:rsidR="00B41AD0">
              <w:t>understand and interact with</w:t>
            </w:r>
          </w:p>
        </w:tc>
        <w:tc>
          <w:tcPr>
            <w:tcW w:w="3006" w:type="dxa"/>
          </w:tcPr>
          <w:p w14:paraId="57E4412C" w14:textId="2AD4AA89" w:rsidR="004270E9" w:rsidRDefault="00B41AD0" w:rsidP="00B169F8">
            <w:pPr>
              <w:cnfStyle w:val="000000100000" w:firstRow="0" w:lastRow="0" w:firstColumn="0" w:lastColumn="0" w:oddVBand="0" w:evenVBand="0" w:oddHBand="1" w:evenHBand="0" w:firstRowFirstColumn="0" w:firstRowLastColumn="0" w:lastRowFirstColumn="0" w:lastRowLastColumn="0"/>
            </w:pPr>
            <w:r>
              <w:t>Most control</w:t>
            </w:r>
            <w:r w:rsidR="003E46D9">
              <w:t xml:space="preserve"> </w:t>
            </w:r>
            <w:r>
              <w:t xml:space="preserve">are </w:t>
            </w:r>
            <w:r w:rsidR="003E46D9">
              <w:t>learnable</w:t>
            </w:r>
            <w:r>
              <w:t>, but icon den</w:t>
            </w:r>
            <w:r w:rsidR="003E46D9">
              <w:t>sity can be confusing</w:t>
            </w:r>
            <w:r w:rsidR="008D60FF">
              <w:t xml:space="preserve"> and slow to navigate </w:t>
            </w:r>
          </w:p>
        </w:tc>
      </w:tr>
      <w:tr w:rsidR="004270E9" w14:paraId="1DF3B5A1" w14:textId="77777777" w:rsidTr="00B83DBF">
        <w:tc>
          <w:tcPr>
            <w:cnfStyle w:val="001000000000" w:firstRow="0" w:lastRow="0" w:firstColumn="1" w:lastColumn="0" w:oddVBand="0" w:evenVBand="0" w:oddHBand="0" w:evenHBand="0" w:firstRowFirstColumn="0" w:firstRowLastColumn="0" w:lastRowFirstColumn="0" w:lastRowLastColumn="0"/>
            <w:tcW w:w="3005" w:type="dxa"/>
          </w:tcPr>
          <w:p w14:paraId="5C699375" w14:textId="46EB499B" w:rsidR="004270E9" w:rsidRDefault="009746DF" w:rsidP="00B169F8">
            <w:r>
              <w:t>Con</w:t>
            </w:r>
            <w:r w:rsidR="0023742E">
              <w:t xml:space="preserve">venient </w:t>
            </w:r>
          </w:p>
        </w:tc>
        <w:tc>
          <w:tcPr>
            <w:tcW w:w="3005" w:type="dxa"/>
          </w:tcPr>
          <w:p w14:paraId="594AE9C9" w14:textId="60081C8E" w:rsidR="004270E9" w:rsidRDefault="008E01C9" w:rsidP="00B169F8">
            <w:pPr>
              <w:cnfStyle w:val="000000000000" w:firstRow="0" w:lastRow="0" w:firstColumn="0" w:lastColumn="0" w:oddVBand="0" w:evenVBand="0" w:oddHBand="0" w:evenHBand="0" w:firstRowFirstColumn="0" w:firstRowLastColumn="0" w:lastRowFirstColumn="0" w:lastRowLastColumn="0"/>
            </w:pPr>
            <w:r>
              <w:t xml:space="preserve">Tasks are Efficient and streamline </w:t>
            </w:r>
          </w:p>
        </w:tc>
        <w:tc>
          <w:tcPr>
            <w:tcW w:w="3006" w:type="dxa"/>
          </w:tcPr>
          <w:p w14:paraId="29F7AEA5" w14:textId="5641FE1B" w:rsidR="004270E9" w:rsidRDefault="002B05A7" w:rsidP="00B169F8">
            <w:pPr>
              <w:cnfStyle w:val="000000000000" w:firstRow="0" w:lastRow="0" w:firstColumn="0" w:lastColumn="0" w:oddVBand="0" w:evenVBand="0" w:oddHBand="0" w:evenHBand="0" w:firstRowFirstColumn="0" w:firstRowLastColumn="0" w:lastRowFirstColumn="0" w:lastRowLastColumn="0"/>
            </w:pPr>
            <w:r>
              <w:t>Load times and extra steps reduce flow</w:t>
            </w:r>
            <w:r w:rsidR="00A87196">
              <w:t>.</w:t>
            </w:r>
          </w:p>
        </w:tc>
      </w:tr>
      <w:tr w:rsidR="004270E9" w14:paraId="108934B9" w14:textId="77777777" w:rsidTr="00B83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8B921E" w14:textId="7A3F1179" w:rsidR="004270E9" w:rsidRDefault="0023742E" w:rsidP="00B169F8">
            <w:r>
              <w:t xml:space="preserve">Pleasurable </w:t>
            </w:r>
          </w:p>
        </w:tc>
        <w:tc>
          <w:tcPr>
            <w:tcW w:w="3005" w:type="dxa"/>
          </w:tcPr>
          <w:p w14:paraId="6A715E50" w14:textId="79FA9116" w:rsidR="004270E9" w:rsidRDefault="00A87196" w:rsidP="00B169F8">
            <w:pPr>
              <w:cnfStyle w:val="000000100000" w:firstRow="0" w:lastRow="0" w:firstColumn="0" w:lastColumn="0" w:oddVBand="0" w:evenVBand="0" w:oddHBand="1" w:evenHBand="0" w:firstRowFirstColumn="0" w:firstRowLastColumn="0" w:lastRowFirstColumn="0" w:lastRowLastColumn="0"/>
            </w:pPr>
            <w:r>
              <w:t>The design is enjoyable and visually appea</w:t>
            </w:r>
            <w:r w:rsidR="00904020">
              <w:t xml:space="preserve">ling </w:t>
            </w:r>
          </w:p>
        </w:tc>
        <w:tc>
          <w:tcPr>
            <w:tcW w:w="3006" w:type="dxa"/>
          </w:tcPr>
          <w:p w14:paraId="1A3C25F7" w14:textId="01243C13" w:rsidR="004270E9" w:rsidRDefault="00904020" w:rsidP="00B169F8">
            <w:pPr>
              <w:cnfStyle w:val="000000100000" w:firstRow="0" w:lastRow="0" w:firstColumn="0" w:lastColumn="0" w:oddVBand="0" w:evenVBand="0" w:oddHBand="1" w:evenHBand="0" w:firstRowFirstColumn="0" w:firstRowLastColumn="0" w:lastRowFirstColumn="0" w:lastRowLastColumn="0"/>
            </w:pPr>
            <w:r>
              <w:t>Strong theme and visuals</w:t>
            </w:r>
            <w:r w:rsidR="00A62CFC">
              <w:t>. Multiple levels slow immersion</w:t>
            </w:r>
          </w:p>
        </w:tc>
      </w:tr>
      <w:tr w:rsidR="0023742E" w14:paraId="468690E3" w14:textId="77777777" w:rsidTr="00B83DBF">
        <w:tc>
          <w:tcPr>
            <w:cnfStyle w:val="001000000000" w:firstRow="0" w:lastRow="0" w:firstColumn="1" w:lastColumn="0" w:oddVBand="0" w:evenVBand="0" w:oddHBand="0" w:evenHBand="0" w:firstRowFirstColumn="0" w:firstRowLastColumn="0" w:lastRowFirstColumn="0" w:lastRowLastColumn="0"/>
            <w:tcW w:w="3005" w:type="dxa"/>
          </w:tcPr>
          <w:p w14:paraId="0180FE79" w14:textId="302A11D0" w:rsidR="0023742E" w:rsidRDefault="0023742E" w:rsidP="00B169F8">
            <w:r>
              <w:t>Meaningful</w:t>
            </w:r>
          </w:p>
        </w:tc>
        <w:tc>
          <w:tcPr>
            <w:tcW w:w="3005" w:type="dxa"/>
          </w:tcPr>
          <w:p w14:paraId="4CAF0B66" w14:textId="6787DD8B" w:rsidR="0023742E" w:rsidRDefault="00D923FB" w:rsidP="00B169F8">
            <w:pPr>
              <w:cnfStyle w:val="000000000000" w:firstRow="0" w:lastRow="0" w:firstColumn="0" w:lastColumn="0" w:oddVBand="0" w:evenVBand="0" w:oddHBand="0" w:evenHBand="0" w:firstRowFirstColumn="0" w:firstRowLastColumn="0" w:lastRowFirstColumn="0" w:lastRowLastColumn="0"/>
            </w:pPr>
            <w:r>
              <w:t xml:space="preserve">The experience feels rewarding and connect to the user goals </w:t>
            </w:r>
          </w:p>
        </w:tc>
        <w:tc>
          <w:tcPr>
            <w:tcW w:w="3006" w:type="dxa"/>
          </w:tcPr>
          <w:p w14:paraId="72551EAC" w14:textId="479C840E" w:rsidR="0023742E" w:rsidRDefault="00937186" w:rsidP="00B169F8">
            <w:pPr>
              <w:cnfStyle w:val="000000000000" w:firstRow="0" w:lastRow="0" w:firstColumn="0" w:lastColumn="0" w:oddVBand="0" w:evenVBand="0" w:oddHBand="0" w:evenHBand="0" w:firstRowFirstColumn="0" w:firstRowLastColumn="0" w:lastRowFirstColumn="0" w:lastRowLastColumn="0"/>
            </w:pPr>
            <w:r>
              <w:t>Progression and alliance add purpose. But reputation weakens engagement over time</w:t>
            </w:r>
          </w:p>
        </w:tc>
      </w:tr>
    </w:tbl>
    <w:p w14:paraId="63E663FD" w14:textId="77777777" w:rsidR="00F5650B" w:rsidRDefault="00F5650B" w:rsidP="00B169F8"/>
    <w:p w14:paraId="2662FEE9" w14:textId="087DF7FE" w:rsidR="00085094" w:rsidRDefault="00C71D02" w:rsidP="00085094">
      <w:r>
        <w:t xml:space="preserve">The UX Pyramid summary shows that </w:t>
      </w:r>
      <w:r w:rsidRPr="08018477">
        <w:rPr>
          <w:rStyle w:val="Emphasis"/>
        </w:rPr>
        <w:t>STFC</w:t>
      </w:r>
      <w:r>
        <w:t xml:space="preserve"> performs well in the </w:t>
      </w:r>
      <w:r w:rsidR="00E52BBF">
        <w:t>early game</w:t>
      </w:r>
      <w:r>
        <w:t xml:space="preserve"> levels </w:t>
      </w:r>
      <w:r w:rsidR="00E52BBF">
        <w:t>for</w:t>
      </w:r>
      <w:r>
        <w:t xml:space="preserve"> user experience, where functionality, reliability, and usability are most important. Players can complete actions, build progress, and interact with the main systems without major barriers. </w:t>
      </w:r>
      <w:r w:rsidR="002C0A87">
        <w:t>As the levels progress, s</w:t>
      </w:r>
      <w:r>
        <w:t>low loading times, screen clutter, and repetitive interactions reduce overall engagement. Improving the upper layers of the UX Pyramid would make the experience feel smoother, more rewarding, and better aligned with long</w:t>
      </w:r>
      <w:r w:rsidR="00085094">
        <w:t xml:space="preserve"> </w:t>
      </w:r>
      <w:r>
        <w:t>term player motivation. This analysis aligns with the UX hierarchy framework described by the Interaction Design Foundation</w:t>
      </w:r>
      <w:r w:rsidR="009B6011">
        <w:t xml:space="preserve"> </w:t>
      </w:r>
      <w:r w:rsidR="00645FFC">
        <w:t>[</w:t>
      </w:r>
      <w:r w:rsidR="00933AE1">
        <w:t>2</w:t>
      </w:r>
      <w:r w:rsidR="009B6011">
        <w:t>]</w:t>
      </w:r>
      <w:r w:rsidR="00D61DDF">
        <w:t>.</w:t>
      </w:r>
    </w:p>
    <w:p w14:paraId="7121BA2B" w14:textId="3EDA0816" w:rsidR="00C71D02" w:rsidRDefault="00C71D02" w:rsidP="00B169F8"/>
    <w:p w14:paraId="2786C240" w14:textId="77777777" w:rsidR="00F5650B" w:rsidRDefault="00F5650B" w:rsidP="00B169F8"/>
    <w:p w14:paraId="345D2830" w14:textId="77777777" w:rsidR="009B6011" w:rsidRDefault="009B6011" w:rsidP="00B169F8"/>
    <w:p w14:paraId="12B2DB19" w14:textId="4F382CA4" w:rsidR="00B169F8" w:rsidRDefault="004D7D52" w:rsidP="004D7D52">
      <w:pPr>
        <w:pStyle w:val="Heading1"/>
      </w:pPr>
      <w:bookmarkStart w:id="6" w:name="_Toc219102907"/>
      <w:r>
        <w:lastRenderedPageBreak/>
        <w:t>UX Analysis</w:t>
      </w:r>
      <w:bookmarkEnd w:id="6"/>
    </w:p>
    <w:p w14:paraId="62DAA8DC" w14:textId="77777777" w:rsidR="007D79F7" w:rsidRPr="007D79F7" w:rsidRDefault="007D79F7" w:rsidP="007D79F7"/>
    <w:p w14:paraId="1E538A46" w14:textId="77777777" w:rsidR="00FF5C3C" w:rsidRDefault="00FF5C3C" w:rsidP="00FF5C3C">
      <w:pPr>
        <w:keepNext/>
        <w:jc w:val="center"/>
      </w:pPr>
      <w:r w:rsidRPr="00FF5C3C">
        <w:rPr>
          <w:noProof/>
        </w:rPr>
        <w:drawing>
          <wp:inline distT="0" distB="0" distL="0" distR="0" wp14:anchorId="1DFCCFB5" wp14:editId="2B3EB648">
            <wp:extent cx="5311490" cy="3463708"/>
            <wp:effectExtent l="0" t="0" r="3810" b="3810"/>
            <wp:docPr id="194662726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27262" name="Picture 1" descr="A screenshot of a video game&#10;&#10;AI-generated content may be incorrect."/>
                    <pic:cNvPicPr/>
                  </pic:nvPicPr>
                  <pic:blipFill>
                    <a:blip r:embed="rId13"/>
                    <a:stretch>
                      <a:fillRect/>
                    </a:stretch>
                  </pic:blipFill>
                  <pic:spPr>
                    <a:xfrm>
                      <a:off x="0" y="0"/>
                      <a:ext cx="5338139" cy="3481086"/>
                    </a:xfrm>
                    <a:prstGeom prst="rect">
                      <a:avLst/>
                    </a:prstGeom>
                  </pic:spPr>
                </pic:pic>
              </a:graphicData>
            </a:graphic>
          </wp:inline>
        </w:drawing>
      </w:r>
    </w:p>
    <w:p w14:paraId="590D1023" w14:textId="43394ECC" w:rsidR="00FF5C3C" w:rsidRDefault="00FF5C3C" w:rsidP="00FF5C3C">
      <w:pPr>
        <w:pStyle w:val="Caption"/>
        <w:jc w:val="center"/>
      </w:pPr>
      <w:bookmarkStart w:id="7" w:name="_Toc219102931"/>
      <w:r>
        <w:t xml:space="preserve">Figure </w:t>
      </w:r>
      <w:fldSimple w:instr=" SEQ Figure \* ARABIC ">
        <w:r w:rsidR="007737DF">
          <w:rPr>
            <w:noProof/>
          </w:rPr>
          <w:t>2</w:t>
        </w:r>
      </w:fldSimple>
      <w:r>
        <w:t xml:space="preserve"> Crowded icon menu/Screen</w:t>
      </w:r>
      <w:r w:rsidR="00D92785">
        <w:t xml:space="preserve"> [1]</w:t>
      </w:r>
      <w:bookmarkEnd w:id="7"/>
    </w:p>
    <w:p w14:paraId="308A05F7" w14:textId="77777777" w:rsidR="007D79F7" w:rsidRPr="007D79F7" w:rsidRDefault="007D79F7" w:rsidP="007D79F7"/>
    <w:p w14:paraId="67A7FA7E" w14:textId="26ACF281" w:rsidR="00B53656" w:rsidRDefault="008A2DD4" w:rsidP="008A2DD4">
      <w:r>
        <w:t xml:space="preserve">STFC </w:t>
      </w:r>
      <w:r w:rsidRPr="008A2DD4">
        <w:t>offers a wide set of features, but the overall user experience feels crowded and demanding. The main interface is dense with icons, alerts, and menus, which slows navigation and makes it harder to stay focused</w:t>
      </w:r>
      <w:r w:rsidR="00B619C0">
        <w:t xml:space="preserve"> on the game</w:t>
      </w:r>
      <w:r w:rsidRPr="008A2DD4">
        <w:t xml:space="preserve">. Many icons share similar shapes and colours, </w:t>
      </w:r>
      <w:r w:rsidR="003A7CA1">
        <w:t>and due to this</w:t>
      </w:r>
      <w:r w:rsidR="0040105D">
        <w:t>,</w:t>
      </w:r>
      <w:r w:rsidRPr="008A2DD4">
        <w:t xml:space="preserve"> players must stop and decode the UI. The visual design captures the Star Trek theme well, but newer ships and certain UI elements look </w:t>
      </w:r>
      <w:r w:rsidR="00800E04" w:rsidRPr="008A2DD4">
        <w:t>off brand</w:t>
      </w:r>
      <w:r w:rsidRPr="008A2DD4">
        <w:t xml:space="preserve">, which affects consistency. Core interactions like tapping and upgrading work, </w:t>
      </w:r>
      <w:r w:rsidR="00F356A2" w:rsidRPr="008A2DD4">
        <w:t>b</w:t>
      </w:r>
      <w:r w:rsidR="00F356A2">
        <w:t>ut</w:t>
      </w:r>
      <w:r w:rsidRPr="008A2DD4">
        <w:t xml:space="preserve"> delays and frequent popups interrupt the flow. Cross</w:t>
      </w:r>
      <w:r w:rsidR="00857292">
        <w:t xml:space="preserve"> </w:t>
      </w:r>
      <w:r w:rsidRPr="008A2DD4">
        <w:t>device play is supported, with PC offering clearer layout and Android suffering more lag and UI pop</w:t>
      </w:r>
      <w:r w:rsidR="00857292">
        <w:t xml:space="preserve"> </w:t>
      </w:r>
      <w:r w:rsidRPr="008A2DD4">
        <w:t xml:space="preserve">ins. </w:t>
      </w:r>
      <w:r w:rsidR="0040105D">
        <w:t>L</w:t>
      </w:r>
      <w:r w:rsidR="00857292" w:rsidRPr="008A2DD4">
        <w:t>ong</w:t>
      </w:r>
      <w:r w:rsidRPr="008A2DD4">
        <w:t xml:space="preserve"> loading times, sync issues, and timer delays impact reliability, especially during attacks or time</w:t>
      </w:r>
      <w:r w:rsidR="00A33C60">
        <w:t xml:space="preserve"> </w:t>
      </w:r>
      <w:r w:rsidRPr="008A2DD4">
        <w:t>sensitive actions.</w:t>
      </w:r>
    </w:p>
    <w:p w14:paraId="53DFF7F5" w14:textId="77777777" w:rsidR="00B53656" w:rsidRDefault="00B53656">
      <w:r>
        <w:br w:type="page"/>
      </w:r>
    </w:p>
    <w:p w14:paraId="67CBA757" w14:textId="01391370" w:rsidR="00B53656" w:rsidRDefault="0068002A" w:rsidP="00F129E8">
      <w:pPr>
        <w:pStyle w:val="Heading1"/>
      </w:pPr>
      <w:bookmarkStart w:id="8" w:name="_Toc219102908"/>
      <w:r>
        <w:lastRenderedPageBreak/>
        <w:t>Na</w:t>
      </w:r>
      <w:r w:rsidR="00503B75">
        <w:t>vigation and Information Architecture</w:t>
      </w:r>
      <w:bookmarkEnd w:id="8"/>
    </w:p>
    <w:p w14:paraId="6A20A655" w14:textId="77777777" w:rsidR="008E7C41" w:rsidRPr="008E7C41" w:rsidRDefault="008E7C41" w:rsidP="008E7C41"/>
    <w:p w14:paraId="089790A1" w14:textId="230A9E9D" w:rsidR="008E7C41" w:rsidRDefault="00B53656" w:rsidP="008E7C41">
      <w:pPr>
        <w:keepNext/>
        <w:jc w:val="center"/>
      </w:pPr>
      <w:r>
        <w:rPr>
          <w:noProof/>
        </w:rPr>
        <w:drawing>
          <wp:inline distT="0" distB="0" distL="0" distR="0" wp14:anchorId="1BDFAE54" wp14:editId="55550538">
            <wp:extent cx="4268785" cy="2254812"/>
            <wp:effectExtent l="0" t="0" r="0" b="0"/>
            <wp:docPr id="9438922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85199" cy="2263482"/>
                    </a:xfrm>
                    <a:prstGeom prst="rect">
                      <a:avLst/>
                    </a:prstGeom>
                    <a:noFill/>
                  </pic:spPr>
                </pic:pic>
              </a:graphicData>
            </a:graphic>
          </wp:inline>
        </w:drawing>
      </w:r>
    </w:p>
    <w:p w14:paraId="40035F15" w14:textId="70C6B67D" w:rsidR="00B53656" w:rsidRDefault="00B53656" w:rsidP="00C12171">
      <w:pPr>
        <w:pStyle w:val="Caption"/>
        <w:jc w:val="center"/>
      </w:pPr>
      <w:bookmarkStart w:id="9" w:name="_Toc219102932"/>
      <w:r>
        <w:t xml:space="preserve">Figure </w:t>
      </w:r>
      <w:fldSimple w:instr=" SEQ Figure \* ARABIC ">
        <w:r w:rsidR="007737DF">
          <w:rPr>
            <w:noProof/>
          </w:rPr>
          <w:t>3</w:t>
        </w:r>
      </w:fldSimple>
      <w:r>
        <w:t xml:space="preserve"> Main Screen STFC</w:t>
      </w:r>
      <w:r w:rsidR="00D92785">
        <w:t xml:space="preserve"> [1]</w:t>
      </w:r>
      <w:bookmarkEnd w:id="9"/>
    </w:p>
    <w:p w14:paraId="169EF3B6" w14:textId="77777777" w:rsidR="008E7C41" w:rsidRPr="008E7C41" w:rsidRDefault="008E7C41" w:rsidP="008E7C41"/>
    <w:p w14:paraId="75E35D00" w14:textId="0559264E" w:rsidR="006D1C81" w:rsidRPr="006D1C81" w:rsidRDefault="006D1C81" w:rsidP="006D1C81">
      <w:r w:rsidRPr="006D1C81">
        <w:t xml:space="preserve">The navigation and information layout in STFC gives players access to a wide range of systems, but the structure is unclear and difficult to follow. Some menus open as full screens while others slide in as panels, which makes the flow inconsistent. Upgrades are spread across multiple tabs and deep submenus, so buildings, research trees, ships, and officers all use separate paths with no central place to manage them. This leads players to jump between areas and spend more time searching than progressing. The UI is cluttered, with too many tabs competing for attention, and many actions can be carried out in multiple locations, which adds confusion. The galaxy map, system map, and interior station views are intuitive (see figure 3), but heavy icon layers sit on top of them and make important markers easy to miss or require long presses, which interrupts the pace. As McKay states, “for </w:t>
      </w:r>
      <w:r w:rsidR="00981CE8" w:rsidRPr="006D1C81">
        <w:t>exportability</w:t>
      </w:r>
      <w:r w:rsidRPr="006D1C81">
        <w:t>, users need to be able to navigate your UI without fear of getting lost or getting stuck,”</w:t>
      </w:r>
      <w:r w:rsidR="002B667F">
        <w:t xml:space="preserve"> [</w:t>
      </w:r>
      <w:r w:rsidR="006F1075">
        <w:t>5</w:t>
      </w:r>
      <w:r w:rsidR="003579DD">
        <w:t>]</w:t>
      </w:r>
      <w:r w:rsidRPr="006D1C81">
        <w:t xml:space="preserve"> and STFC often creates the opposite experience. Without a clearer hierarchy, navigation feels slower than it should. Collapsible menus or grouped categories would reduce noise and improve flow.</w:t>
      </w:r>
    </w:p>
    <w:p w14:paraId="616F4ED7" w14:textId="77777777" w:rsidR="007737DF" w:rsidRDefault="009536FD" w:rsidP="007737DF">
      <w:pPr>
        <w:keepNext/>
      </w:pPr>
      <w:r>
        <w:rPr>
          <w:noProof/>
          <w:highlight w:val="yellow"/>
        </w:rPr>
        <w:lastRenderedPageBreak/>
        <w:drawing>
          <wp:inline distT="0" distB="0" distL="0" distR="0" wp14:anchorId="1C652889" wp14:editId="6CE55FE7">
            <wp:extent cx="5730875" cy="5762625"/>
            <wp:effectExtent l="0" t="0" r="3175" b="9525"/>
            <wp:docPr id="441447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5762625"/>
                    </a:xfrm>
                    <a:prstGeom prst="rect">
                      <a:avLst/>
                    </a:prstGeom>
                    <a:noFill/>
                    <a:ln>
                      <a:noFill/>
                    </a:ln>
                  </pic:spPr>
                </pic:pic>
              </a:graphicData>
            </a:graphic>
          </wp:inline>
        </w:drawing>
      </w:r>
    </w:p>
    <w:p w14:paraId="06306999" w14:textId="609122A9" w:rsidR="007737DF" w:rsidRDefault="007737DF" w:rsidP="007737DF">
      <w:pPr>
        <w:pStyle w:val="Caption"/>
        <w:jc w:val="center"/>
      </w:pPr>
      <w:bookmarkStart w:id="10" w:name="_Toc219102933"/>
      <w:r>
        <w:t xml:space="preserve">Figure </w:t>
      </w:r>
      <w:fldSimple w:instr=" SEQ Figure \* ARABIC ">
        <w:r>
          <w:rPr>
            <w:noProof/>
          </w:rPr>
          <w:t>4</w:t>
        </w:r>
      </w:fldSimple>
      <w:r>
        <w:t xml:space="preserve"> Shell Menu</w:t>
      </w:r>
      <w:r w:rsidR="00964D67">
        <w:t xml:space="preserve"> for part of STFC [</w:t>
      </w:r>
      <w:r w:rsidR="00A024EA">
        <w:t>6</w:t>
      </w:r>
      <w:r w:rsidR="00964D67">
        <w:t>]</w:t>
      </w:r>
      <w:bookmarkEnd w:id="10"/>
    </w:p>
    <w:p w14:paraId="07EE5E0C" w14:textId="2B8574C1" w:rsidR="00665372" w:rsidRPr="00665372" w:rsidRDefault="00665372" w:rsidP="00665372">
      <w:r w:rsidRPr="00665372">
        <w:t>The diagram visualises</w:t>
      </w:r>
      <w:r w:rsidR="000F1936">
        <w:t xml:space="preserve"> (see Figure 4)</w:t>
      </w:r>
      <w:r w:rsidRPr="00665372">
        <w:t xml:space="preserve"> how the Refinery menu in S</w:t>
      </w:r>
      <w:r w:rsidR="00B66580">
        <w:t>TFC</w:t>
      </w:r>
      <w:r w:rsidRPr="00665372">
        <w:t xml:space="preserve"> branches into an extremely large number of submenus. Each category inside the Refinery leads to its own set of tabs, with some sections containing more than 80 individual options. When combined, the Refinery alone contains over 250 submenu paths. This highlights how bloated and fragmented the interface has become. Instead of presenting upgrades and materials in a clear, unified structure, the player is forced to navigate deep, inconsistent menu chains. The visual also shows how the Refinery sits among other major HUD systems, further amplifying the overall complexity of the game’s navigation. This makes it clear why players spend so much time searching for the right upgrade instead of progressing through gameplay.</w:t>
      </w:r>
    </w:p>
    <w:p w14:paraId="6867DF24" w14:textId="6CE5A236" w:rsidR="008E7C41" w:rsidRDefault="007F763A" w:rsidP="00C7315D">
      <w:r>
        <w:br w:type="page"/>
      </w:r>
    </w:p>
    <w:p w14:paraId="5C51400F" w14:textId="77777777" w:rsidR="008E7C41" w:rsidRPr="007F763A" w:rsidRDefault="008E7C41" w:rsidP="00154800"/>
    <w:p w14:paraId="52C7E00D" w14:textId="67173FA9" w:rsidR="00503B75" w:rsidRDefault="000E0C1D" w:rsidP="00857595">
      <w:pPr>
        <w:pStyle w:val="Heading1"/>
      </w:pPr>
      <w:bookmarkStart w:id="11" w:name="_Toc219102909"/>
      <w:r>
        <w:t xml:space="preserve">Visual </w:t>
      </w:r>
      <w:r w:rsidR="00A9316E">
        <w:t>Design</w:t>
      </w:r>
      <w:bookmarkEnd w:id="11"/>
      <w:r w:rsidR="00A9316E">
        <w:t xml:space="preserve"> </w:t>
      </w:r>
    </w:p>
    <w:p w14:paraId="1C92B756" w14:textId="2AAEF773" w:rsidR="00282EF4" w:rsidRDefault="00DF6A73" w:rsidP="00282EF4">
      <w:r>
        <w:t xml:space="preserve">The visual design in </w:t>
      </w:r>
      <w:r>
        <w:rPr>
          <w:rStyle w:val="Emphasis"/>
        </w:rPr>
        <w:t xml:space="preserve">STFC </w:t>
      </w:r>
      <w:r>
        <w:t>blends the Star Trek theme with a modern mobile game layout, but it does</w:t>
      </w:r>
      <w:r w:rsidR="00E5361D">
        <w:t xml:space="preserve"> no</w:t>
      </w:r>
      <w:r>
        <w:t xml:space="preserve">t always hold together. Some elements look strong and authentic, while others feel disconnected </w:t>
      </w:r>
      <w:r w:rsidR="00DB7B18">
        <w:t>from the Star Trek brand aesthetic</w:t>
      </w:r>
      <w:r w:rsidR="001328C8">
        <w:t>.</w:t>
      </w:r>
      <w:r w:rsidR="002E3571">
        <w:t xml:space="preserve"> </w:t>
      </w:r>
    </w:p>
    <w:p w14:paraId="33CE7B93" w14:textId="14A30526" w:rsidR="00DF6A73" w:rsidRDefault="00DF6A73" w:rsidP="00857595">
      <w:pPr>
        <w:pStyle w:val="Heading2"/>
      </w:pPr>
      <w:bookmarkStart w:id="12" w:name="_Toc219102910"/>
      <w:r>
        <w:t>Theme and Style</w:t>
      </w:r>
      <w:r w:rsidR="00857595">
        <w:t>:</w:t>
      </w:r>
      <w:bookmarkEnd w:id="12"/>
    </w:p>
    <w:p w14:paraId="19E2F272" w14:textId="71D35B7F" w:rsidR="00193D1A" w:rsidRDefault="00D73492" w:rsidP="00193D1A">
      <w:pPr>
        <w:pStyle w:val="ListParagraph"/>
        <w:numPr>
          <w:ilvl w:val="0"/>
          <w:numId w:val="10"/>
        </w:numPr>
      </w:pPr>
      <w:r>
        <w:t>The background visuals, ships, and base environments capture the Star Trek atmosphere well. The lighting and metallic tones suit the sci-fi genre.</w:t>
      </w:r>
    </w:p>
    <w:p w14:paraId="3D97A89B" w14:textId="73A58A43" w:rsidR="00D73492" w:rsidRDefault="003D1FA1" w:rsidP="00193D1A">
      <w:pPr>
        <w:pStyle w:val="ListParagraph"/>
        <w:numPr>
          <w:ilvl w:val="0"/>
          <w:numId w:val="10"/>
        </w:numPr>
      </w:pPr>
      <w:r>
        <w:t xml:space="preserve">Some newly added ships </w:t>
      </w:r>
      <w:r w:rsidR="003771BA">
        <w:t>could be considered</w:t>
      </w:r>
      <w:r>
        <w:t xml:space="preserve"> off brand. Their shapes and colours do</w:t>
      </w:r>
      <w:r w:rsidR="00822827">
        <w:t xml:space="preserve"> not</w:t>
      </w:r>
      <w:r>
        <w:t xml:space="preserve"> match the look of the Star Trek universe. They stand out </w:t>
      </w:r>
      <w:r w:rsidR="00A51E1D">
        <w:t xml:space="preserve">for their </w:t>
      </w:r>
      <w:r w:rsidR="008B01DD">
        <w:t>visual</w:t>
      </w:r>
      <w:r w:rsidR="00A51E1D">
        <w:t xml:space="preserve"> inconsistency</w:t>
      </w:r>
      <w:r>
        <w:t xml:space="preserve"> and feel designed for quick release in new updates to push fresh content rather than maintain authenticity.</w:t>
      </w:r>
    </w:p>
    <w:p w14:paraId="59EBDB1F" w14:textId="615424F0" w:rsidR="00D07BA7" w:rsidRDefault="00D07BA7" w:rsidP="00193D1A">
      <w:pPr>
        <w:pStyle w:val="ListParagraph"/>
        <w:numPr>
          <w:ilvl w:val="0"/>
          <w:numId w:val="10"/>
        </w:numPr>
      </w:pPr>
      <w:r>
        <w:t>This weakens immersion for players who expect visual consistency with the Star Trek franchise</w:t>
      </w:r>
      <w:r w:rsidR="007F763A">
        <w:t>.</w:t>
      </w:r>
    </w:p>
    <w:p w14:paraId="23C9ABB5" w14:textId="31A2D111" w:rsidR="009227BF" w:rsidRDefault="00A73A19" w:rsidP="009227BF">
      <w:pPr>
        <w:keepNext/>
        <w:jc w:val="center"/>
      </w:pPr>
      <w:r>
        <w:rPr>
          <w:noProof/>
        </w:rPr>
        <w:drawing>
          <wp:inline distT="0" distB="0" distL="0" distR="0" wp14:anchorId="05949106" wp14:editId="0D051234">
            <wp:extent cx="2414462" cy="1504309"/>
            <wp:effectExtent l="0" t="0" r="5080" b="1270"/>
            <wp:docPr id="3526027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29809" cy="1513871"/>
                    </a:xfrm>
                    <a:prstGeom prst="rect">
                      <a:avLst/>
                    </a:prstGeom>
                    <a:noFill/>
                  </pic:spPr>
                </pic:pic>
              </a:graphicData>
            </a:graphic>
          </wp:inline>
        </w:drawing>
      </w:r>
      <w:r w:rsidR="00751663">
        <w:rPr>
          <w:noProof/>
        </w:rPr>
        <w:drawing>
          <wp:inline distT="0" distB="0" distL="0" distR="0" wp14:anchorId="10FD7BE2" wp14:editId="1899CEBC">
            <wp:extent cx="2677795" cy="1506741"/>
            <wp:effectExtent l="0" t="0" r="8255" b="0"/>
            <wp:docPr id="736063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2694738" cy="1516274"/>
                    </a:xfrm>
                    <a:prstGeom prst="rect">
                      <a:avLst/>
                    </a:prstGeom>
                    <a:noFill/>
                  </pic:spPr>
                </pic:pic>
              </a:graphicData>
            </a:graphic>
          </wp:inline>
        </w:drawing>
      </w:r>
    </w:p>
    <w:p w14:paraId="0ACCF322" w14:textId="1209D7F8" w:rsidR="009227BF" w:rsidRDefault="009227BF" w:rsidP="009227BF">
      <w:pPr>
        <w:pStyle w:val="Caption"/>
        <w:jc w:val="center"/>
      </w:pPr>
      <w:bookmarkStart w:id="13" w:name="_Toc219102934"/>
      <w:r>
        <w:t xml:space="preserve">Figure </w:t>
      </w:r>
      <w:fldSimple w:instr=" SEQ Figure \* ARABIC ">
        <w:r w:rsidR="007737DF">
          <w:rPr>
            <w:noProof/>
          </w:rPr>
          <w:t>5</w:t>
        </w:r>
      </w:fldSimple>
      <w:r>
        <w:t xml:space="preserve"> STFC Off Brand Ships</w:t>
      </w:r>
      <w:r w:rsidR="00460B37">
        <w:t xml:space="preserve"> [1]</w:t>
      </w:r>
      <w:bookmarkEnd w:id="13"/>
    </w:p>
    <w:p w14:paraId="65F9D144" w14:textId="77777777" w:rsidR="00E26DD0" w:rsidRPr="00E26DD0" w:rsidRDefault="00E26DD0" w:rsidP="00E26DD0"/>
    <w:p w14:paraId="3A32AB6E" w14:textId="77777777" w:rsidR="00E26DD0" w:rsidRDefault="00111CF6" w:rsidP="00E26DD0">
      <w:pPr>
        <w:keepNext/>
        <w:jc w:val="center"/>
      </w:pPr>
      <w:r>
        <w:rPr>
          <w:noProof/>
        </w:rPr>
        <w:drawing>
          <wp:inline distT="0" distB="0" distL="0" distR="0" wp14:anchorId="4E1D798D" wp14:editId="51B8B13E">
            <wp:extent cx="2549229" cy="1294765"/>
            <wp:effectExtent l="0" t="0" r="3810" b="635"/>
            <wp:docPr id="15354861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1375" cy="1306013"/>
                    </a:xfrm>
                    <a:prstGeom prst="rect">
                      <a:avLst/>
                    </a:prstGeom>
                    <a:noFill/>
                  </pic:spPr>
                </pic:pic>
              </a:graphicData>
            </a:graphic>
          </wp:inline>
        </w:drawing>
      </w:r>
      <w:r w:rsidR="00E26DD0">
        <w:rPr>
          <w:noProof/>
        </w:rPr>
        <w:drawing>
          <wp:inline distT="0" distB="0" distL="0" distR="0" wp14:anchorId="0A013362" wp14:editId="31D84AC2">
            <wp:extent cx="2534920" cy="1293593"/>
            <wp:effectExtent l="0" t="0" r="0" b="1905"/>
            <wp:docPr id="13128329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9941" cy="1311464"/>
                    </a:xfrm>
                    <a:prstGeom prst="rect">
                      <a:avLst/>
                    </a:prstGeom>
                    <a:noFill/>
                  </pic:spPr>
                </pic:pic>
              </a:graphicData>
            </a:graphic>
          </wp:inline>
        </w:drawing>
      </w:r>
    </w:p>
    <w:p w14:paraId="70D631A3" w14:textId="59297D37" w:rsidR="00111CF6" w:rsidRDefault="00E26DD0" w:rsidP="00E26DD0">
      <w:pPr>
        <w:pStyle w:val="Caption"/>
        <w:jc w:val="center"/>
      </w:pPr>
      <w:bookmarkStart w:id="14" w:name="_Toc219102935"/>
      <w:r>
        <w:t xml:space="preserve">Figure </w:t>
      </w:r>
      <w:fldSimple w:instr=" SEQ Figure \* ARABIC ">
        <w:r w:rsidR="007737DF">
          <w:rPr>
            <w:noProof/>
          </w:rPr>
          <w:t>6</w:t>
        </w:r>
      </w:fldSimple>
      <w:r>
        <w:t xml:space="preserve"> STFC On ship Brands [1]</w:t>
      </w:r>
      <w:bookmarkEnd w:id="14"/>
    </w:p>
    <w:p w14:paraId="4FD3BCEF" w14:textId="77777777" w:rsidR="003D1029" w:rsidRDefault="003D1029" w:rsidP="003D1029"/>
    <w:p w14:paraId="7B174707" w14:textId="77777777" w:rsidR="003D1029" w:rsidRDefault="003D1029" w:rsidP="003D1029"/>
    <w:p w14:paraId="64331758" w14:textId="77777777" w:rsidR="00066BDC" w:rsidRPr="003D1029" w:rsidRDefault="00066BDC" w:rsidP="003D1029"/>
    <w:p w14:paraId="1ECEBDE9" w14:textId="708315D5" w:rsidR="00570B5F" w:rsidRDefault="00344C17" w:rsidP="00344C17">
      <w:pPr>
        <w:pStyle w:val="Heading2"/>
      </w:pPr>
      <w:bookmarkStart w:id="15" w:name="_Toc219102911"/>
      <w:r>
        <w:lastRenderedPageBreak/>
        <w:t>Icons and Interface</w:t>
      </w:r>
      <w:bookmarkEnd w:id="15"/>
      <w:r>
        <w:t xml:space="preserve"> </w:t>
      </w:r>
    </w:p>
    <w:p w14:paraId="65A6BC34" w14:textId="1857C4B5" w:rsidR="0050147F" w:rsidRDefault="008308BB" w:rsidP="0050147F">
      <w:pPr>
        <w:pStyle w:val="ListParagraph"/>
        <w:numPr>
          <w:ilvl w:val="0"/>
          <w:numId w:val="11"/>
        </w:numPr>
      </w:pPr>
      <w:r>
        <w:t>Many visual icons look too similar. Resource symbols, upgrade buttons, and event markers often share colour and shape</w:t>
      </w:r>
      <w:r w:rsidR="00AE67F6">
        <w:t>.</w:t>
      </w:r>
    </w:p>
    <w:p w14:paraId="536B2DCF" w14:textId="2D14DDDB" w:rsidR="00AC5C28" w:rsidRDefault="002C3B27" w:rsidP="0050147F">
      <w:pPr>
        <w:pStyle w:val="ListParagraph"/>
        <w:numPr>
          <w:ilvl w:val="0"/>
          <w:numId w:val="11"/>
        </w:numPr>
      </w:pPr>
      <w:r>
        <w:t>The icon design also lacks clear grouping. Features that belong together do</w:t>
      </w:r>
      <w:r w:rsidR="00EE2AA5">
        <w:t xml:space="preserve"> no</w:t>
      </w:r>
      <w:r>
        <w:t>t share consistent visual cues.</w:t>
      </w:r>
    </w:p>
    <w:p w14:paraId="4437F4F0" w14:textId="549936CD" w:rsidR="00B2305E" w:rsidRDefault="00B2305E" w:rsidP="0050147F">
      <w:pPr>
        <w:pStyle w:val="ListParagraph"/>
        <w:numPr>
          <w:ilvl w:val="0"/>
          <w:numId w:val="11"/>
        </w:numPr>
      </w:pPr>
      <w:r>
        <w:t xml:space="preserve">The screen is </w:t>
      </w:r>
      <w:r w:rsidR="00896663">
        <w:t>overcrowded</w:t>
      </w:r>
      <w:r>
        <w:t xml:space="preserve"> with visual icons competing for attention.</w:t>
      </w:r>
    </w:p>
    <w:p w14:paraId="6E7BFDD5" w14:textId="1D1B39B2" w:rsidR="00AC07C6" w:rsidRDefault="00896663" w:rsidP="00AC07C6">
      <w:pPr>
        <w:pStyle w:val="ListParagraph"/>
        <w:numPr>
          <w:ilvl w:val="0"/>
          <w:numId w:val="11"/>
        </w:numPr>
      </w:pPr>
      <w:r>
        <w:t xml:space="preserve">The overall colour palette leans heavy on </w:t>
      </w:r>
      <w:r w:rsidR="00993B91">
        <w:t>blues, purples</w:t>
      </w:r>
      <w:r>
        <w:t xml:space="preserve"> and greys, which blend too easily, reducing visual contrast and clarity.</w:t>
      </w:r>
    </w:p>
    <w:p w14:paraId="22AE3F73" w14:textId="77777777" w:rsidR="00AC07C6" w:rsidRDefault="00AC07C6" w:rsidP="00AC07C6">
      <w:pPr>
        <w:keepNext/>
        <w:jc w:val="center"/>
      </w:pPr>
      <w:r w:rsidRPr="00AC07C6">
        <w:rPr>
          <w:noProof/>
        </w:rPr>
        <w:drawing>
          <wp:inline distT="0" distB="0" distL="0" distR="0" wp14:anchorId="13EDBDC4" wp14:editId="32AC315B">
            <wp:extent cx="5734050" cy="1166377"/>
            <wp:effectExtent l="76200" t="76200" r="133350" b="129540"/>
            <wp:docPr id="334304923"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04923" name="Picture 1" descr="A close-up of text&#10;&#10;AI-generated content may be incorrect."/>
                    <pic:cNvPicPr/>
                  </pic:nvPicPr>
                  <pic:blipFill>
                    <a:blip r:embed="rId20"/>
                    <a:stretch>
                      <a:fillRect/>
                    </a:stretch>
                  </pic:blipFill>
                  <pic:spPr>
                    <a:xfrm>
                      <a:off x="0" y="0"/>
                      <a:ext cx="5766683" cy="1173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64FA43" w14:textId="75F2C767" w:rsidR="00AC07C6" w:rsidRPr="0050147F" w:rsidRDefault="00AC07C6" w:rsidP="00AC07C6">
      <w:pPr>
        <w:pStyle w:val="Caption"/>
        <w:jc w:val="center"/>
      </w:pPr>
      <w:bookmarkStart w:id="16" w:name="_Toc219102936"/>
      <w:r>
        <w:t xml:space="preserve">Figure </w:t>
      </w:r>
      <w:fldSimple w:instr=" SEQ Figure \* ARABIC ">
        <w:r w:rsidR="007737DF">
          <w:rPr>
            <w:noProof/>
          </w:rPr>
          <w:t>7</w:t>
        </w:r>
      </w:fldSimple>
      <w:r w:rsidR="000020F4">
        <w:t xml:space="preserve"> </w:t>
      </w:r>
      <w:r w:rsidR="0088585C">
        <w:t>Icon Usability by Aurora Harley</w:t>
      </w:r>
      <w:r w:rsidR="00BD0EB0">
        <w:t xml:space="preserve"> </w:t>
      </w:r>
      <w:r w:rsidR="003D409F">
        <w:t>[</w:t>
      </w:r>
      <w:r w:rsidR="006B4F67">
        <w:t>7</w:t>
      </w:r>
      <w:r w:rsidR="003D409F">
        <w:t>]</w:t>
      </w:r>
      <w:bookmarkEnd w:id="16"/>
    </w:p>
    <w:p w14:paraId="67E3D55D" w14:textId="50A76EB4" w:rsidR="00EB1F7A" w:rsidRDefault="00143DC7" w:rsidP="00E55C1C">
      <w:r>
        <w:t>Below you can see 2</w:t>
      </w:r>
      <w:r w:rsidR="00454A1C">
        <w:t>3</w:t>
      </w:r>
      <w:r>
        <w:t xml:space="preserve"> tabs in the ref</w:t>
      </w:r>
      <w:r w:rsidR="008961F1">
        <w:t>inery section with their own sub</w:t>
      </w:r>
      <w:r w:rsidR="00A63A6F">
        <w:t xml:space="preserve"> sections</w:t>
      </w:r>
    </w:p>
    <w:p w14:paraId="7F77101F" w14:textId="69BAE597" w:rsidR="002C6049" w:rsidRDefault="0009624B" w:rsidP="002C6049">
      <w:pPr>
        <w:keepNext/>
        <w:jc w:val="center"/>
      </w:pPr>
      <w:r>
        <w:rPr>
          <w:noProof/>
        </w:rPr>
        <w:drawing>
          <wp:inline distT="0" distB="0" distL="0" distR="0" wp14:anchorId="0D719FD1" wp14:editId="716C7CE7">
            <wp:extent cx="4028440" cy="2120548"/>
            <wp:effectExtent l="0" t="0" r="0" b="0"/>
            <wp:docPr id="16104056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78548" cy="2146925"/>
                    </a:xfrm>
                    <a:prstGeom prst="rect">
                      <a:avLst/>
                    </a:prstGeom>
                    <a:noFill/>
                  </pic:spPr>
                </pic:pic>
              </a:graphicData>
            </a:graphic>
          </wp:inline>
        </w:drawing>
      </w:r>
    </w:p>
    <w:p w14:paraId="15D89C67" w14:textId="6365C37D" w:rsidR="00D3039C" w:rsidRDefault="00D3039C" w:rsidP="002C6049">
      <w:pPr>
        <w:keepNext/>
        <w:jc w:val="center"/>
      </w:pPr>
      <w:r>
        <w:rPr>
          <w:noProof/>
        </w:rPr>
        <w:drawing>
          <wp:inline distT="0" distB="0" distL="0" distR="0" wp14:anchorId="01465A33" wp14:editId="5FAFAC29">
            <wp:extent cx="4021041" cy="2103947"/>
            <wp:effectExtent l="0" t="0" r="0" b="0"/>
            <wp:docPr id="7929425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60964" cy="2124836"/>
                    </a:xfrm>
                    <a:prstGeom prst="rect">
                      <a:avLst/>
                    </a:prstGeom>
                    <a:noFill/>
                  </pic:spPr>
                </pic:pic>
              </a:graphicData>
            </a:graphic>
          </wp:inline>
        </w:drawing>
      </w:r>
    </w:p>
    <w:p w14:paraId="15B2626F" w14:textId="248340EB" w:rsidR="002C6049" w:rsidRDefault="002C6049" w:rsidP="002C6049">
      <w:pPr>
        <w:pStyle w:val="Caption"/>
        <w:jc w:val="center"/>
      </w:pPr>
      <w:bookmarkStart w:id="17" w:name="_Toc219102937"/>
      <w:r>
        <w:t xml:space="preserve">Figure </w:t>
      </w:r>
      <w:fldSimple w:instr=" SEQ Figure \* ARABIC ">
        <w:r w:rsidR="007737DF">
          <w:rPr>
            <w:noProof/>
          </w:rPr>
          <w:t>8</w:t>
        </w:r>
      </w:fldSimple>
      <w:r>
        <w:t xml:space="preserve"> STFC Overcrowded and confusing icons</w:t>
      </w:r>
      <w:r w:rsidR="00460B37">
        <w:t xml:space="preserve"> [1]</w:t>
      </w:r>
      <w:bookmarkEnd w:id="17"/>
    </w:p>
    <w:p w14:paraId="1DE1BE5D" w14:textId="77777777" w:rsidR="00D92827" w:rsidRPr="00D92827" w:rsidRDefault="00D92827" w:rsidP="00D92827"/>
    <w:p w14:paraId="56F17207" w14:textId="726208D0" w:rsidR="00095A95" w:rsidRDefault="009B13A1" w:rsidP="009B13A1">
      <w:pPr>
        <w:pStyle w:val="Heading2"/>
      </w:pPr>
      <w:bookmarkStart w:id="18" w:name="_Toc219102912"/>
      <w:r>
        <w:t>Readability and Layout</w:t>
      </w:r>
      <w:bookmarkEnd w:id="18"/>
      <w:r>
        <w:t xml:space="preserve"> </w:t>
      </w:r>
    </w:p>
    <w:p w14:paraId="3C915386" w14:textId="584A0A8A" w:rsidR="009B13A1" w:rsidRDefault="00795889" w:rsidP="009B13A1">
      <w:pPr>
        <w:pStyle w:val="ListParagraph"/>
        <w:numPr>
          <w:ilvl w:val="0"/>
          <w:numId w:val="12"/>
        </w:numPr>
      </w:pPr>
      <w:r>
        <w:t>The overall layout feels overloaded. Too many menus, icons, and alerts compete for space on the screen</w:t>
      </w:r>
    </w:p>
    <w:p w14:paraId="7975A6A1" w14:textId="78037B41" w:rsidR="00795889" w:rsidRDefault="00697A40" w:rsidP="009B13A1">
      <w:pPr>
        <w:pStyle w:val="ListParagraph"/>
        <w:numPr>
          <w:ilvl w:val="0"/>
          <w:numId w:val="12"/>
        </w:numPr>
      </w:pPr>
      <w:r>
        <w:t>It</w:t>
      </w:r>
      <w:r w:rsidR="00EE32E0">
        <w:t xml:space="preserve"> i</w:t>
      </w:r>
      <w:r>
        <w:t>s easy to lose track of where you are or what you were doing because the interface does</w:t>
      </w:r>
      <w:r w:rsidR="00EE32E0">
        <w:t xml:space="preserve"> no</w:t>
      </w:r>
      <w:r>
        <w:t>t guide your focus.</w:t>
      </w:r>
    </w:p>
    <w:p w14:paraId="41FC5ED4" w14:textId="6A16AFEA" w:rsidR="00697A40" w:rsidRDefault="00720FF7" w:rsidP="009B13A1">
      <w:pPr>
        <w:pStyle w:val="ListParagraph"/>
        <w:numPr>
          <w:ilvl w:val="0"/>
          <w:numId w:val="12"/>
        </w:numPr>
      </w:pPr>
      <w:r>
        <w:t xml:space="preserve">The main HUD shows missions, chat, resource bars, offers, </w:t>
      </w:r>
      <w:r w:rsidR="00AF6BD4">
        <w:t>ships</w:t>
      </w:r>
      <w:r>
        <w:t xml:space="preserve"> and events all at once. This constant visual competition makes it hard to stay on task.</w:t>
      </w:r>
    </w:p>
    <w:p w14:paraId="4977A82F" w14:textId="0210295B" w:rsidR="005A2D33" w:rsidRDefault="005A2D33" w:rsidP="005A2D33">
      <w:pPr>
        <w:pStyle w:val="ListParagraph"/>
        <w:numPr>
          <w:ilvl w:val="0"/>
          <w:numId w:val="12"/>
        </w:numPr>
      </w:pPr>
      <w:r>
        <w:t>The cluttered layout forces you to pause and reorient, which interrupts the flow of gameplay.</w:t>
      </w:r>
    </w:p>
    <w:p w14:paraId="7E3E2188" w14:textId="39B8E1A9" w:rsidR="005A2D33" w:rsidRDefault="005A2D33" w:rsidP="005A2D33">
      <w:pPr>
        <w:pStyle w:val="ListParagraph"/>
        <w:numPr>
          <w:ilvl w:val="0"/>
          <w:numId w:val="12"/>
        </w:numPr>
      </w:pPr>
      <w:r>
        <w:t xml:space="preserve">Over time, this can make </w:t>
      </w:r>
      <w:r w:rsidR="00FC4C78">
        <w:t>players</w:t>
      </w:r>
      <w:r>
        <w:t xml:space="preserve"> feel disengaged. Instead of enjoying the experience, you spend energy trying to navigate and manage the interface.</w:t>
      </w:r>
    </w:p>
    <w:p w14:paraId="0A06B41B" w14:textId="5286B69A" w:rsidR="005A2D33" w:rsidRDefault="005A2D33" w:rsidP="005A2D33">
      <w:pPr>
        <w:pStyle w:val="ListParagraph"/>
        <w:numPr>
          <w:ilvl w:val="0"/>
          <w:numId w:val="12"/>
        </w:numPr>
      </w:pPr>
      <w:r>
        <w:t>UI spacing and padding need work to separate key areas and improve scanning. Clearer visual hierarchy would help players stay focused on core actions.</w:t>
      </w:r>
    </w:p>
    <w:p w14:paraId="47484881" w14:textId="0C3F0A84" w:rsidR="006B02D9" w:rsidRDefault="006B02D9" w:rsidP="006B02D9">
      <w:pPr>
        <w:pStyle w:val="Heading2"/>
      </w:pPr>
      <w:bookmarkStart w:id="19" w:name="_Toc219102913"/>
      <w:r>
        <w:t>Recommendations</w:t>
      </w:r>
      <w:bookmarkEnd w:id="19"/>
      <w:r>
        <w:t xml:space="preserve"> </w:t>
      </w:r>
    </w:p>
    <w:p w14:paraId="13F076E3" w14:textId="065B2F85" w:rsidR="006B02D9" w:rsidRDefault="004B0EF8" w:rsidP="004B0EF8">
      <w:pPr>
        <w:pStyle w:val="ListParagraph"/>
        <w:numPr>
          <w:ilvl w:val="0"/>
          <w:numId w:val="13"/>
        </w:numPr>
      </w:pPr>
      <w:r>
        <w:t>Reduce on screen icon density and prioritise essential information.</w:t>
      </w:r>
    </w:p>
    <w:p w14:paraId="2E5EDF9C" w14:textId="38EE30A1" w:rsidR="004B0EF8" w:rsidRDefault="004B15A2" w:rsidP="004B0EF8">
      <w:pPr>
        <w:pStyle w:val="ListParagraph"/>
        <w:numPr>
          <w:ilvl w:val="0"/>
          <w:numId w:val="13"/>
        </w:numPr>
      </w:pPr>
      <w:r>
        <w:t>Rework off brand ships to match Star Trek’s established aesthetic.</w:t>
      </w:r>
    </w:p>
    <w:p w14:paraId="5217BEAD" w14:textId="18194E05" w:rsidR="004B15A2" w:rsidRPr="006B02D9" w:rsidRDefault="00CF16FD" w:rsidP="004B0EF8">
      <w:pPr>
        <w:pStyle w:val="ListParagraph"/>
        <w:numPr>
          <w:ilvl w:val="0"/>
          <w:numId w:val="13"/>
        </w:numPr>
      </w:pPr>
      <w:r>
        <w:t>Make each icon visually unique to the part of the game it represents so you can identify it instantly without confusion</w:t>
      </w:r>
    </w:p>
    <w:p w14:paraId="2FCEC260" w14:textId="01DD4EF8" w:rsidR="00DF6A73" w:rsidRPr="00282EF4" w:rsidRDefault="007F763A" w:rsidP="00B0143F">
      <w:pPr>
        <w:jc w:val="center"/>
      </w:pPr>
      <w:r>
        <w:br w:type="page"/>
      </w:r>
    </w:p>
    <w:p w14:paraId="41B2B972" w14:textId="01DD4EF8" w:rsidR="00A9316E" w:rsidRDefault="00A9316E" w:rsidP="00857595">
      <w:pPr>
        <w:pStyle w:val="Heading1"/>
      </w:pPr>
      <w:bookmarkStart w:id="20" w:name="_Toc219102914"/>
      <w:r>
        <w:lastRenderedPageBreak/>
        <w:t>User Interaction</w:t>
      </w:r>
      <w:bookmarkEnd w:id="20"/>
      <w:r>
        <w:t xml:space="preserve"> </w:t>
      </w:r>
    </w:p>
    <w:p w14:paraId="72685B3F" w14:textId="77777777" w:rsidR="003231D1" w:rsidRPr="003231D1" w:rsidRDefault="003231D1" w:rsidP="003231D1"/>
    <w:p w14:paraId="60645F48" w14:textId="75F69C24" w:rsidR="00803B3A" w:rsidRDefault="00803B3A" w:rsidP="00803B3A">
      <w:r w:rsidRPr="00803B3A">
        <w:t>User interactions in S</w:t>
      </w:r>
      <w:r w:rsidR="00155547">
        <w:t>TFC</w:t>
      </w:r>
      <w:r w:rsidRPr="00803B3A">
        <w:t xml:space="preserve"> start off well, but the experience is</w:t>
      </w:r>
      <w:r w:rsidR="0095480A">
        <w:t xml:space="preserve"> no</w:t>
      </w:r>
      <w:r w:rsidRPr="00803B3A">
        <w:t>t always reliable. Basic actions like selecting ships, activating abilities, and starting upgrades work as expected. The problems appear when interacting with areas that have unclear tap zones. For example, tapping on the station sometimes moves the camera into a room instead of opening the station view. A small change in tap position can take the player to the wrong screen, which creates confusion and slows down progress. This sensitivity makes it easy to jump between the wrong menus. These small interaction errors add up and make the overall experience feel less stable than it should.</w:t>
      </w:r>
    </w:p>
    <w:p w14:paraId="267EADFF" w14:textId="77777777" w:rsidR="00240684" w:rsidRDefault="00240684" w:rsidP="00803B3A"/>
    <w:p w14:paraId="718F7F32" w14:textId="77777777" w:rsidR="004E2A3F" w:rsidRDefault="00BE5DB7" w:rsidP="004E2A3F">
      <w:pPr>
        <w:keepNext/>
        <w:jc w:val="center"/>
      </w:pPr>
      <w:r>
        <w:rPr>
          <w:noProof/>
        </w:rPr>
        <w:drawing>
          <wp:inline distT="0" distB="0" distL="0" distR="0" wp14:anchorId="5D1808F6" wp14:editId="5BAE83FD">
            <wp:extent cx="4462780" cy="2078990"/>
            <wp:effectExtent l="0" t="0" r="0" b="0"/>
            <wp:docPr id="26923725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62780" cy="2078990"/>
                    </a:xfrm>
                    <a:prstGeom prst="rect">
                      <a:avLst/>
                    </a:prstGeom>
                    <a:noFill/>
                  </pic:spPr>
                </pic:pic>
              </a:graphicData>
            </a:graphic>
          </wp:inline>
        </w:drawing>
      </w:r>
    </w:p>
    <w:p w14:paraId="7854FA7E" w14:textId="733D2557" w:rsidR="00035EBC" w:rsidRDefault="004E2A3F" w:rsidP="00035EBC">
      <w:pPr>
        <w:pStyle w:val="Caption"/>
        <w:jc w:val="center"/>
      </w:pPr>
      <w:bookmarkStart w:id="21" w:name="_Toc219102938"/>
      <w:r>
        <w:t xml:space="preserve">Figure </w:t>
      </w:r>
      <w:fldSimple w:instr=" SEQ Figure \* ARABIC ">
        <w:r w:rsidR="007737DF">
          <w:rPr>
            <w:noProof/>
          </w:rPr>
          <w:t>9</w:t>
        </w:r>
      </w:fldSimple>
      <w:r>
        <w:t xml:space="preserve"> </w:t>
      </w:r>
      <w:r w:rsidRPr="004E2A3F">
        <w:t>STFC Tap area that take you to different locations [1]</w:t>
      </w:r>
      <w:bookmarkEnd w:id="21"/>
    </w:p>
    <w:p w14:paraId="27414AC3" w14:textId="77777777" w:rsidR="003231D1" w:rsidRPr="003231D1" w:rsidRDefault="003231D1" w:rsidP="003231D1"/>
    <w:p w14:paraId="1AACC4A7" w14:textId="5D9D6689" w:rsidR="00820D9C" w:rsidRDefault="00CA72B5" w:rsidP="00B7437B">
      <w:pPr>
        <w:pStyle w:val="Heading1"/>
      </w:pPr>
      <w:bookmarkStart w:id="22" w:name="_Toc219102915"/>
      <w:r>
        <w:t>Accessibility and Inclusivity</w:t>
      </w:r>
      <w:bookmarkEnd w:id="22"/>
      <w:r>
        <w:t xml:space="preserve"> </w:t>
      </w:r>
    </w:p>
    <w:p w14:paraId="743B5147" w14:textId="7AB942C1" w:rsidR="00A011EF" w:rsidRDefault="00A011EF" w:rsidP="00A011EF">
      <w:r w:rsidRPr="00A011EF">
        <w:t>“</w:t>
      </w:r>
      <w:r w:rsidR="00FE124E">
        <w:t xml:space="preserve">Steve Kung said </w:t>
      </w:r>
      <w:r w:rsidRPr="00A011EF">
        <w:t>Unless you’re going to make a blanket decision that people with disabilities aren’t part of your audience, you really can’t say your site is usable unless it’s accessible.”</w:t>
      </w:r>
      <w:r w:rsidR="001D5AA4">
        <w:t xml:space="preserve"> [</w:t>
      </w:r>
      <w:r w:rsidR="006B4F67">
        <w:t>8</w:t>
      </w:r>
      <w:r w:rsidR="006D36D5">
        <w:t>]</w:t>
      </w:r>
    </w:p>
    <w:p w14:paraId="71B6D43E" w14:textId="77777777" w:rsidR="00A011EF" w:rsidRPr="00A011EF" w:rsidRDefault="00A011EF" w:rsidP="00A011EF"/>
    <w:p w14:paraId="64182F29" w14:textId="15A25F81" w:rsidR="00B7437B" w:rsidRDefault="00B7437B" w:rsidP="00B7437B">
      <w:r>
        <w:t xml:space="preserve">Accessibility in Star Trek Fleet Command is limited, and the game does not provide many options to support a wider range of players. Text size is small across most screens, and there are no settings to scale fonts or increase contrast. This makes timers, resource values, and mission descriptions difficult to read on smaller devices. Colour usage is narrow, with many icons sharing similar shades, which creates problems for colour-blind users. There are no </w:t>
      </w:r>
      <w:r w:rsidR="00232054">
        <w:t>colour-blind</w:t>
      </w:r>
      <w:r>
        <w:t xml:space="preserve"> modes or visual presets to help distinguish key elements.</w:t>
      </w:r>
    </w:p>
    <w:p w14:paraId="3240F8E4" w14:textId="2FDF71F3" w:rsidR="00612A61" w:rsidRDefault="00B7437B" w:rsidP="00B7437B">
      <w:r>
        <w:lastRenderedPageBreak/>
        <w:t xml:space="preserve">Hitboxes on icons are small, which makes precise tapping difficult for players with motor challenges. Players with dyslexia also struggle, as the number of submenus and similar looking icons makes it hard to identify where different materials or actions are located. A screenshot from testing </w:t>
      </w:r>
      <w:r w:rsidR="00AA4073" w:rsidRPr="00240684">
        <w:t xml:space="preserve">(see Figure </w:t>
      </w:r>
      <w:r w:rsidR="00240684" w:rsidRPr="00240684">
        <w:t>7</w:t>
      </w:r>
      <w:r w:rsidR="00AA4073" w:rsidRPr="00240684">
        <w:t>)</w:t>
      </w:r>
      <w:r>
        <w:t xml:space="preserve"> shows two tap locations on the station view that sit extremely close together and appear to share the same space, yet they take the player to different areas. This kind of design makes it easy to miss tap and increases confusion. When navigation becomes unclear or overwhelming, players may avoid certain systems or skip content entirely. Clearer labels, scalable UI options, and improved hitbox spacing would make the game more inclusive.</w:t>
      </w:r>
    </w:p>
    <w:p w14:paraId="2EDD6CDA" w14:textId="6FB9CAE5" w:rsidR="00183AF3" w:rsidRDefault="00C3473A" w:rsidP="00C3473A">
      <w:r>
        <w:br w:type="page"/>
      </w:r>
    </w:p>
    <w:p w14:paraId="020871D5" w14:textId="1CDE6325" w:rsidR="003D3F2B" w:rsidRDefault="003E1E8E" w:rsidP="00857595">
      <w:pPr>
        <w:pStyle w:val="Heading1"/>
      </w:pPr>
      <w:bookmarkStart w:id="23" w:name="_Toc219102916"/>
      <w:r>
        <w:lastRenderedPageBreak/>
        <w:t xml:space="preserve">Responsiveness and </w:t>
      </w:r>
      <w:r w:rsidR="007C0874">
        <w:t>Cross Device Experience</w:t>
      </w:r>
      <w:bookmarkEnd w:id="23"/>
      <w:r>
        <w:t xml:space="preserve"> </w:t>
      </w:r>
    </w:p>
    <w:p w14:paraId="64F90EDC" w14:textId="2D24FE97" w:rsidR="00DA10C6" w:rsidRDefault="00861A59" w:rsidP="00820D9C">
      <w:r>
        <w:t>ST</w:t>
      </w:r>
      <w:r w:rsidR="005E2819">
        <w:t>FC run on both PC and mobile</w:t>
      </w:r>
      <w:r w:rsidR="007E0233">
        <w:t xml:space="preserve">. The same account can be </w:t>
      </w:r>
      <w:r w:rsidR="00C274A8">
        <w:t xml:space="preserve">linked and </w:t>
      </w:r>
      <w:r w:rsidR="006354CC">
        <w:t>access</w:t>
      </w:r>
      <w:r w:rsidR="00C274A8">
        <w:t xml:space="preserve"> from both platforms, but</w:t>
      </w:r>
      <w:r w:rsidR="006354CC">
        <w:t xml:space="preserve"> the experience is</w:t>
      </w:r>
      <w:r w:rsidR="008B01DD">
        <w:t xml:space="preserve"> no</w:t>
      </w:r>
      <w:r w:rsidR="006354CC">
        <w:t>t consistent.</w:t>
      </w:r>
    </w:p>
    <w:p w14:paraId="6EDAC644" w14:textId="02C15F06" w:rsidR="00820D9C" w:rsidRDefault="00F03AA2" w:rsidP="00857595">
      <w:pPr>
        <w:pStyle w:val="Heading2"/>
      </w:pPr>
      <w:bookmarkStart w:id="24" w:name="_Toc219102917"/>
      <w:r>
        <w:t>What works</w:t>
      </w:r>
      <w:bookmarkEnd w:id="24"/>
    </w:p>
    <w:p w14:paraId="3F7BA4F5" w14:textId="53A46A80" w:rsidR="00F03AA2" w:rsidRDefault="00F03AA2" w:rsidP="00F03AA2">
      <w:pPr>
        <w:pStyle w:val="ListParagraph"/>
        <w:numPr>
          <w:ilvl w:val="0"/>
          <w:numId w:val="1"/>
        </w:numPr>
      </w:pPr>
      <w:r>
        <w:t>The PC version offers better layout spacing</w:t>
      </w:r>
      <w:r w:rsidR="00C957D1">
        <w:t>. It feels smo</w:t>
      </w:r>
      <w:r w:rsidR="009434FC">
        <w:t>o</w:t>
      </w:r>
      <w:r w:rsidR="00C957D1">
        <w:t xml:space="preserve">ther and easer to control with a </w:t>
      </w:r>
      <w:r w:rsidR="00477E48">
        <w:t>mouse compared to touch with the mobile.</w:t>
      </w:r>
    </w:p>
    <w:p w14:paraId="0A619102" w14:textId="62F7F45F" w:rsidR="004558F8" w:rsidRDefault="004558F8" w:rsidP="00F03AA2">
      <w:pPr>
        <w:pStyle w:val="ListParagraph"/>
        <w:numPr>
          <w:ilvl w:val="0"/>
          <w:numId w:val="1"/>
        </w:numPr>
      </w:pPr>
      <w:r>
        <w:t>The game keeps all UI elements and icon</w:t>
      </w:r>
      <w:r w:rsidR="0036586D">
        <w:t xml:space="preserve">s in the same places, which helps </w:t>
      </w:r>
      <w:r w:rsidR="00DA10C6">
        <w:t>when</w:t>
      </w:r>
      <w:r w:rsidR="002677E7">
        <w:t xml:space="preserve"> switching between devices.</w:t>
      </w:r>
    </w:p>
    <w:p w14:paraId="22A69288" w14:textId="03720275" w:rsidR="00820D9C" w:rsidRPr="00820D9C" w:rsidRDefault="002677E7" w:rsidP="00820D9C">
      <w:pPr>
        <w:pStyle w:val="ListParagraph"/>
        <w:numPr>
          <w:ilvl w:val="0"/>
          <w:numId w:val="1"/>
        </w:numPr>
      </w:pPr>
      <w:r>
        <w:t>Progress</w:t>
      </w:r>
      <w:r w:rsidR="00F4351D">
        <w:t xml:space="preserve"> sync through the </w:t>
      </w:r>
      <w:r w:rsidR="00C3670C">
        <w:t>S</w:t>
      </w:r>
      <w:r w:rsidR="00F4351D">
        <w:t>cop</w:t>
      </w:r>
      <w:r w:rsidR="00C3670C">
        <w:t>el</w:t>
      </w:r>
      <w:r w:rsidR="00F4351D">
        <w:t xml:space="preserve">y </w:t>
      </w:r>
      <w:r w:rsidR="00C3670C">
        <w:t>account</w:t>
      </w:r>
      <w:r w:rsidR="00E969DF">
        <w:t xml:space="preserve">, so </w:t>
      </w:r>
      <w:r w:rsidR="0024357A">
        <w:t>you do</w:t>
      </w:r>
      <w:r w:rsidR="00891972">
        <w:t xml:space="preserve"> no</w:t>
      </w:r>
      <w:r w:rsidR="0024357A">
        <w:t xml:space="preserve">t lose missions and </w:t>
      </w:r>
      <w:r w:rsidR="00DA10C6">
        <w:t>resources.</w:t>
      </w:r>
    </w:p>
    <w:p w14:paraId="6FD485AC" w14:textId="77777777" w:rsidR="008F26E9" w:rsidRDefault="00B97683" w:rsidP="002E6252">
      <w:pPr>
        <w:keepNext/>
        <w:jc w:val="center"/>
      </w:pPr>
      <w:r>
        <w:rPr>
          <w:noProof/>
        </w:rPr>
        <w:drawing>
          <wp:inline distT="0" distB="0" distL="0" distR="0" wp14:anchorId="06D1A5CA" wp14:editId="2214EB3E">
            <wp:extent cx="5166967" cy="2776973"/>
            <wp:effectExtent l="0" t="0" r="0" b="4445"/>
            <wp:docPr id="6976787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78711" name="Picture 1"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71771" cy="2779555"/>
                    </a:xfrm>
                    <a:prstGeom prst="rect">
                      <a:avLst/>
                    </a:prstGeom>
                    <a:noFill/>
                    <a:ln>
                      <a:noFill/>
                    </a:ln>
                  </pic:spPr>
                </pic:pic>
              </a:graphicData>
            </a:graphic>
          </wp:inline>
        </w:drawing>
      </w:r>
    </w:p>
    <w:p w14:paraId="0E815DFB" w14:textId="19CAC6F9" w:rsidR="00697AE9" w:rsidRDefault="008F26E9" w:rsidP="002E6252">
      <w:pPr>
        <w:pStyle w:val="Caption"/>
        <w:jc w:val="center"/>
      </w:pPr>
      <w:bookmarkStart w:id="25" w:name="_Toc219102939"/>
      <w:r>
        <w:t xml:space="preserve">Figure </w:t>
      </w:r>
      <w:fldSimple w:instr=" SEQ Figure \* ARABIC ">
        <w:r w:rsidR="007737DF">
          <w:rPr>
            <w:noProof/>
          </w:rPr>
          <w:t>10</w:t>
        </w:r>
      </w:fldSimple>
      <w:r>
        <w:t xml:space="preserve"> STFC PC view</w:t>
      </w:r>
      <w:r w:rsidR="00506755">
        <w:t xml:space="preserve"> [1]</w:t>
      </w:r>
      <w:bookmarkEnd w:id="25"/>
    </w:p>
    <w:p w14:paraId="5583A791" w14:textId="77777777" w:rsidR="008F26E9" w:rsidRDefault="00697AE9" w:rsidP="002E6252">
      <w:pPr>
        <w:keepNext/>
        <w:jc w:val="center"/>
      </w:pPr>
      <w:r>
        <w:rPr>
          <w:noProof/>
        </w:rPr>
        <w:drawing>
          <wp:inline distT="0" distB="0" distL="0" distR="0" wp14:anchorId="44CA7232" wp14:editId="52978125">
            <wp:extent cx="5206724" cy="2428574"/>
            <wp:effectExtent l="0" t="0" r="0" b="0"/>
            <wp:docPr id="1721241232" name="Picture 2"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241232" name="Picture 2" descr="A screenshot of a video gam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20216" cy="2434867"/>
                    </a:xfrm>
                    <a:prstGeom prst="rect">
                      <a:avLst/>
                    </a:prstGeom>
                    <a:noFill/>
                    <a:ln>
                      <a:noFill/>
                    </a:ln>
                  </pic:spPr>
                </pic:pic>
              </a:graphicData>
            </a:graphic>
          </wp:inline>
        </w:drawing>
      </w:r>
    </w:p>
    <w:p w14:paraId="64CD466F" w14:textId="74CD9F88" w:rsidR="00DA10C6" w:rsidRDefault="008F26E9" w:rsidP="00DA10C6">
      <w:pPr>
        <w:pStyle w:val="Caption"/>
        <w:jc w:val="center"/>
      </w:pPr>
      <w:bookmarkStart w:id="26" w:name="_Toc219102940"/>
      <w:r>
        <w:t xml:space="preserve">Figure </w:t>
      </w:r>
      <w:fldSimple w:instr=" SEQ Figure \* ARABIC ">
        <w:r w:rsidR="007737DF">
          <w:rPr>
            <w:noProof/>
          </w:rPr>
          <w:t>11</w:t>
        </w:r>
      </w:fldSimple>
      <w:r>
        <w:t xml:space="preserve"> STFC Mobile view</w:t>
      </w:r>
      <w:r w:rsidR="00460B37">
        <w:t xml:space="preserve"> [1]</w:t>
      </w:r>
      <w:bookmarkEnd w:id="26"/>
    </w:p>
    <w:p w14:paraId="114B52AA" w14:textId="2FF8F019" w:rsidR="00DA10C6" w:rsidRDefault="00DA10C6" w:rsidP="00857595">
      <w:pPr>
        <w:pStyle w:val="Heading2"/>
      </w:pPr>
      <w:bookmarkStart w:id="27" w:name="_Toc219102918"/>
      <w:r>
        <w:lastRenderedPageBreak/>
        <w:t>What does</w:t>
      </w:r>
      <w:r w:rsidR="000814B9">
        <w:t xml:space="preserve"> no</w:t>
      </w:r>
      <w:r>
        <w:t>t work</w:t>
      </w:r>
      <w:bookmarkEnd w:id="27"/>
    </w:p>
    <w:p w14:paraId="6BEF9C74" w14:textId="11438DD0" w:rsidR="00DA10C6" w:rsidRDefault="0082624F" w:rsidP="00DA10C6">
      <w:pPr>
        <w:pStyle w:val="ListParagraph"/>
        <w:numPr>
          <w:ilvl w:val="0"/>
          <w:numId w:val="2"/>
        </w:numPr>
      </w:pPr>
      <w:r>
        <w:t>Mobile version struggle</w:t>
      </w:r>
      <w:r w:rsidR="00592BB3">
        <w:t xml:space="preserve"> with performance in busy server times</w:t>
      </w:r>
      <w:r w:rsidR="00CC404E">
        <w:t xml:space="preserve"> with lag</w:t>
      </w:r>
      <w:r w:rsidR="00A51D07">
        <w:t xml:space="preserve"> quite common.</w:t>
      </w:r>
    </w:p>
    <w:p w14:paraId="1EF89543" w14:textId="7F0D9D36" w:rsidR="00A51D07" w:rsidRDefault="00A51D07" w:rsidP="00DA10C6">
      <w:pPr>
        <w:pStyle w:val="ListParagraph"/>
        <w:numPr>
          <w:ilvl w:val="0"/>
          <w:numId w:val="2"/>
        </w:numPr>
      </w:pPr>
      <w:r>
        <w:t>Interface</w:t>
      </w:r>
      <w:r w:rsidR="0090671B">
        <w:t xml:space="preserve"> elements scaled poorly on small screen not leaving much room to play the game with your touch</w:t>
      </w:r>
      <w:r w:rsidR="00FA0398">
        <w:t>.</w:t>
      </w:r>
    </w:p>
    <w:p w14:paraId="52067359" w14:textId="6A4C38D4" w:rsidR="00E57D4C" w:rsidRDefault="009451D2" w:rsidP="00B53C7C">
      <w:pPr>
        <w:pStyle w:val="ListParagraph"/>
        <w:numPr>
          <w:ilvl w:val="0"/>
          <w:numId w:val="2"/>
        </w:numPr>
      </w:pPr>
      <w:r>
        <w:t xml:space="preserve">Switching between mobile and </w:t>
      </w:r>
      <w:r w:rsidR="00E57D4C">
        <w:t>PC can cause sync delays or missing notifications</w:t>
      </w:r>
      <w:r w:rsidR="000814B9">
        <w:t>.</w:t>
      </w:r>
    </w:p>
    <w:p w14:paraId="6BC8E0B0" w14:textId="5B25C99F" w:rsidR="00B53C7C" w:rsidRDefault="00B53C7C" w:rsidP="00857595">
      <w:pPr>
        <w:pStyle w:val="Heading2"/>
      </w:pPr>
      <w:bookmarkStart w:id="28" w:name="_Toc219102919"/>
      <w:r>
        <w:t>User Impact</w:t>
      </w:r>
      <w:bookmarkEnd w:id="28"/>
    </w:p>
    <w:p w14:paraId="7D69C258" w14:textId="507533F3" w:rsidR="00B53C7C" w:rsidRDefault="00A87FDF" w:rsidP="00B53C7C">
      <w:pPr>
        <w:pStyle w:val="ListParagraph"/>
        <w:numPr>
          <w:ilvl w:val="0"/>
          <w:numId w:val="3"/>
        </w:numPr>
      </w:pPr>
      <w:r>
        <w:t xml:space="preserve">Lag and loading times </w:t>
      </w:r>
      <w:r w:rsidR="0054162A">
        <w:t>create frustration</w:t>
      </w:r>
      <w:r w:rsidR="000B358E">
        <w:t>.</w:t>
      </w:r>
    </w:p>
    <w:p w14:paraId="0CA6C4F8" w14:textId="7783DF91" w:rsidR="000B358E" w:rsidRDefault="00C6450F" w:rsidP="00B53C7C">
      <w:pPr>
        <w:pStyle w:val="ListParagraph"/>
        <w:numPr>
          <w:ilvl w:val="0"/>
          <w:numId w:val="3"/>
        </w:numPr>
      </w:pPr>
      <w:r>
        <w:t xml:space="preserve">Mobile user </w:t>
      </w:r>
      <w:r w:rsidR="00106C7D">
        <w:t>lose time waiting for assets to load</w:t>
      </w:r>
    </w:p>
    <w:p w14:paraId="233DEC13" w14:textId="2039C0A1" w:rsidR="008D64A5" w:rsidRDefault="008D64A5" w:rsidP="00857595">
      <w:pPr>
        <w:pStyle w:val="Heading2"/>
      </w:pPr>
      <w:bookmarkStart w:id="29" w:name="_Toc219102920"/>
      <w:r>
        <w:t>Recommendations</w:t>
      </w:r>
      <w:bookmarkEnd w:id="29"/>
      <w:r>
        <w:t xml:space="preserve"> </w:t>
      </w:r>
    </w:p>
    <w:p w14:paraId="3658681A" w14:textId="1B10BAB5" w:rsidR="008D64A5" w:rsidRDefault="00DF4885" w:rsidP="008D64A5">
      <w:pPr>
        <w:pStyle w:val="ListParagraph"/>
        <w:numPr>
          <w:ilvl w:val="0"/>
          <w:numId w:val="4"/>
        </w:numPr>
      </w:pPr>
      <w:r>
        <w:t>Create platform specific UI layouts instead of resizing the same design</w:t>
      </w:r>
    </w:p>
    <w:p w14:paraId="21A3917A" w14:textId="059FB931" w:rsidR="00DF4885" w:rsidRDefault="00436E53" w:rsidP="008D64A5">
      <w:pPr>
        <w:pStyle w:val="ListParagraph"/>
        <w:numPr>
          <w:ilvl w:val="0"/>
          <w:numId w:val="4"/>
        </w:numPr>
      </w:pPr>
      <w:r>
        <w:t>Improve sync speed between devices</w:t>
      </w:r>
      <w:r w:rsidR="00B46B60">
        <w:t xml:space="preserve"> and reduce lag times</w:t>
      </w:r>
    </w:p>
    <w:p w14:paraId="49EA3F5A" w14:textId="67AE8583" w:rsidR="00B46B60" w:rsidRPr="008D64A5" w:rsidRDefault="00B46B60" w:rsidP="008D64A5">
      <w:pPr>
        <w:pStyle w:val="ListParagraph"/>
        <w:numPr>
          <w:ilvl w:val="0"/>
          <w:numId w:val="4"/>
        </w:numPr>
      </w:pPr>
      <w:r>
        <w:t>Add PC specific controls such as hover tips, key shortcuts, and scalable windows</w:t>
      </w:r>
    </w:p>
    <w:p w14:paraId="71FAF31C" w14:textId="77777777" w:rsidR="008D64A5" w:rsidRPr="00B53C7C" w:rsidRDefault="008D64A5" w:rsidP="008D64A5">
      <w:pPr>
        <w:pStyle w:val="ListParagraph"/>
      </w:pPr>
    </w:p>
    <w:p w14:paraId="7F4747D5" w14:textId="77777777" w:rsidR="00567235" w:rsidRDefault="00567235">
      <w:pPr>
        <w:rPr>
          <w:rFonts w:asciiTheme="majorHAnsi" w:eastAsiaTheme="majorEastAsia" w:hAnsiTheme="majorHAnsi" w:cstheme="majorBidi"/>
          <w:color w:val="0F4761" w:themeColor="accent1" w:themeShade="BF"/>
          <w:sz w:val="40"/>
          <w:szCs w:val="40"/>
        </w:rPr>
      </w:pPr>
      <w:r>
        <w:br w:type="page"/>
      </w:r>
    </w:p>
    <w:p w14:paraId="1CEB8A6B" w14:textId="5CB0A218" w:rsidR="003E1E8E" w:rsidRDefault="003E1E8E" w:rsidP="007E7F23">
      <w:pPr>
        <w:pStyle w:val="Heading1"/>
      </w:pPr>
      <w:bookmarkStart w:id="30" w:name="_Toc219102921"/>
      <w:r>
        <w:lastRenderedPageBreak/>
        <w:t>Perfor</w:t>
      </w:r>
      <w:r w:rsidR="00804140">
        <w:t>mance and Loading</w:t>
      </w:r>
      <w:bookmarkEnd w:id="30"/>
      <w:r w:rsidR="00804140">
        <w:t xml:space="preserve"> </w:t>
      </w:r>
    </w:p>
    <w:p w14:paraId="0D7B6B8D" w14:textId="77777777" w:rsidR="001F1B7F" w:rsidRDefault="00311687" w:rsidP="001F1B7F">
      <w:r>
        <w:t xml:space="preserve">Performance and loading times have a major impact on your experience in </w:t>
      </w:r>
      <w:r w:rsidRPr="003D04E7">
        <w:rPr>
          <w:rStyle w:val="Emphasis"/>
          <w:i w:val="0"/>
        </w:rPr>
        <w:t>S</w:t>
      </w:r>
      <w:r w:rsidR="00425E94" w:rsidRPr="003D04E7">
        <w:rPr>
          <w:rStyle w:val="Emphasis"/>
          <w:i w:val="0"/>
        </w:rPr>
        <w:t>TFC</w:t>
      </w:r>
      <w:r>
        <w:t>. Slow load screens, lag, and visual delays break the games flow and make it feel unstable. When you receive an attack notification, loading delays can stop you from reacting in time, causing you to lose ships or resources before the game even loads. Inconsistent performance affects how you interact with missions, ships, and events. This section looks at how the game handles loading, UI responsiveness, and data sync across sessions</w:t>
      </w:r>
      <w:r w:rsidR="004F4C14">
        <w:t>.</w:t>
      </w:r>
    </w:p>
    <w:p w14:paraId="026C6451" w14:textId="77777777" w:rsidR="00793AAD" w:rsidRDefault="00793AAD" w:rsidP="001F1B7F"/>
    <w:p w14:paraId="16CBA0F7" w14:textId="3F2F1D14" w:rsidR="00311687" w:rsidRDefault="008771FD" w:rsidP="001F1B7F">
      <w:pPr>
        <w:pStyle w:val="Heading2"/>
      </w:pPr>
      <w:bookmarkStart w:id="31" w:name="_Toc219102922"/>
      <w:r>
        <w:t>Loading time</w:t>
      </w:r>
      <w:bookmarkEnd w:id="31"/>
      <w:r>
        <w:t xml:space="preserve"> </w:t>
      </w:r>
    </w:p>
    <w:p w14:paraId="19591DE3" w14:textId="0481BEFA" w:rsidR="00E55908" w:rsidRDefault="00E55908" w:rsidP="00E55908">
      <w:pPr>
        <w:pStyle w:val="ListParagraph"/>
        <w:numPr>
          <w:ilvl w:val="0"/>
          <w:numId w:val="5"/>
        </w:numPr>
      </w:pPr>
      <w:r>
        <w:t>Startup loading screens are long, especially after patches or event updates.</w:t>
      </w:r>
    </w:p>
    <w:p w14:paraId="4357E419" w14:textId="1256F964" w:rsidR="00E55908" w:rsidRDefault="00512287" w:rsidP="00E55908">
      <w:pPr>
        <w:pStyle w:val="ListParagraph"/>
        <w:numPr>
          <w:ilvl w:val="0"/>
          <w:numId w:val="5"/>
        </w:numPr>
      </w:pPr>
      <w:r>
        <w:t>Map loading between systems can take 20</w:t>
      </w:r>
      <w:r w:rsidR="00C4517C">
        <w:t xml:space="preserve"> - </w:t>
      </w:r>
      <w:r>
        <w:t>30 seconds on Android, while PC loads faster but still hangs occasionally</w:t>
      </w:r>
    </w:p>
    <w:p w14:paraId="66A12DED" w14:textId="2D932BCD" w:rsidR="00512287" w:rsidRDefault="00073695" w:rsidP="00E55908">
      <w:pPr>
        <w:pStyle w:val="ListParagraph"/>
        <w:numPr>
          <w:ilvl w:val="0"/>
          <w:numId w:val="5"/>
        </w:numPr>
      </w:pPr>
      <w:r>
        <w:t>The delay breaks session flow and reduces engagement.</w:t>
      </w:r>
    </w:p>
    <w:p w14:paraId="58A666E9" w14:textId="77777777" w:rsidR="001C15CF" w:rsidRDefault="001C15CF" w:rsidP="001C15CF">
      <w:pPr>
        <w:keepNext/>
        <w:jc w:val="center"/>
      </w:pPr>
      <w:r>
        <w:rPr>
          <w:noProof/>
        </w:rPr>
        <w:drawing>
          <wp:inline distT="0" distB="0" distL="0" distR="0" wp14:anchorId="47285CCD" wp14:editId="38B7638A">
            <wp:extent cx="4437049" cy="2384865"/>
            <wp:effectExtent l="0" t="0" r="1905" b="0"/>
            <wp:docPr id="1292861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42955" cy="2388040"/>
                    </a:xfrm>
                    <a:prstGeom prst="rect">
                      <a:avLst/>
                    </a:prstGeom>
                    <a:noFill/>
                    <a:ln>
                      <a:noFill/>
                    </a:ln>
                  </pic:spPr>
                </pic:pic>
              </a:graphicData>
            </a:graphic>
          </wp:inline>
        </w:drawing>
      </w:r>
    </w:p>
    <w:p w14:paraId="52FB16D2" w14:textId="75B0EF03" w:rsidR="00073695" w:rsidRDefault="001C15CF" w:rsidP="001C15CF">
      <w:pPr>
        <w:pStyle w:val="Caption"/>
        <w:jc w:val="center"/>
      </w:pPr>
      <w:bookmarkStart w:id="32" w:name="_Toc219102941"/>
      <w:r>
        <w:t xml:space="preserve">Figure </w:t>
      </w:r>
      <w:fldSimple w:instr=" SEQ Figure \* ARABIC ">
        <w:r w:rsidR="007737DF">
          <w:rPr>
            <w:noProof/>
          </w:rPr>
          <w:t>12</w:t>
        </w:r>
      </w:fldSimple>
      <w:r>
        <w:t xml:space="preserve"> STFC delayed loading</w:t>
      </w:r>
      <w:r w:rsidR="00460B37">
        <w:t xml:space="preserve"> [1]</w:t>
      </w:r>
      <w:bookmarkEnd w:id="32"/>
    </w:p>
    <w:p w14:paraId="29892CE2" w14:textId="77777777" w:rsidR="00793AAD" w:rsidRDefault="00793AAD" w:rsidP="00793AAD"/>
    <w:p w14:paraId="1C38E7A1" w14:textId="77777777" w:rsidR="00793AAD" w:rsidRDefault="00793AAD" w:rsidP="00793AAD"/>
    <w:p w14:paraId="733F59D9" w14:textId="77777777" w:rsidR="00793AAD" w:rsidRDefault="00793AAD" w:rsidP="00793AAD"/>
    <w:p w14:paraId="630CB0EE" w14:textId="77777777" w:rsidR="00793AAD" w:rsidRDefault="00793AAD" w:rsidP="00793AAD"/>
    <w:p w14:paraId="264FB071" w14:textId="77777777" w:rsidR="00793AAD" w:rsidRDefault="00793AAD" w:rsidP="00793AAD"/>
    <w:p w14:paraId="18EFE2FD" w14:textId="77777777" w:rsidR="00793AAD" w:rsidRPr="00793AAD" w:rsidRDefault="00793AAD" w:rsidP="00793AAD"/>
    <w:p w14:paraId="473C7B2B" w14:textId="47EC6CD4" w:rsidR="001C15CF" w:rsidRDefault="001C15CF" w:rsidP="00E8421C">
      <w:pPr>
        <w:pStyle w:val="Heading2"/>
      </w:pPr>
      <w:bookmarkStart w:id="33" w:name="_Toc219102923"/>
      <w:r>
        <w:lastRenderedPageBreak/>
        <w:t xml:space="preserve">UI </w:t>
      </w:r>
      <w:r w:rsidR="00E8421C">
        <w:t>Response</w:t>
      </w:r>
      <w:bookmarkEnd w:id="33"/>
    </w:p>
    <w:p w14:paraId="34673BE2" w14:textId="39C487A2" w:rsidR="00E8421C" w:rsidRDefault="004B43CC" w:rsidP="00E8421C">
      <w:pPr>
        <w:pStyle w:val="ListParagraph"/>
        <w:numPr>
          <w:ilvl w:val="0"/>
          <w:numId w:val="6"/>
        </w:numPr>
      </w:pPr>
      <w:r>
        <w:t>The UI sometimes fails to load key elements like menus or icons after login.</w:t>
      </w:r>
    </w:p>
    <w:p w14:paraId="1D6A0A04" w14:textId="705B111A" w:rsidR="00646D3B" w:rsidRDefault="00646D3B" w:rsidP="00E8421C">
      <w:pPr>
        <w:pStyle w:val="ListParagraph"/>
        <w:numPr>
          <w:ilvl w:val="0"/>
          <w:numId w:val="6"/>
        </w:numPr>
      </w:pPr>
      <w:r>
        <w:t>Buttons may appear blank or unresponsive for a few seconds before appearing correctly.</w:t>
      </w:r>
    </w:p>
    <w:p w14:paraId="6C9D3E4C" w14:textId="485BD168" w:rsidR="00646D3B" w:rsidRDefault="00793AAD" w:rsidP="00E8421C">
      <w:pPr>
        <w:pStyle w:val="ListParagraph"/>
        <w:numPr>
          <w:ilvl w:val="0"/>
          <w:numId w:val="6"/>
        </w:numPr>
      </w:pPr>
      <w:r>
        <w:t>These interface stalls lead to user frustration and make you question the system’s stability.</w:t>
      </w:r>
    </w:p>
    <w:p w14:paraId="5EE12BA4" w14:textId="77777777" w:rsidR="00990847" w:rsidRDefault="00990847" w:rsidP="00990847">
      <w:pPr>
        <w:keepNext/>
        <w:jc w:val="center"/>
      </w:pPr>
      <w:r>
        <w:rPr>
          <w:noProof/>
        </w:rPr>
        <w:drawing>
          <wp:inline distT="0" distB="0" distL="0" distR="0" wp14:anchorId="3FC99B4A" wp14:editId="09AEFEE0">
            <wp:extent cx="4275634" cy="2297927"/>
            <wp:effectExtent l="0" t="0" r="0" b="7620"/>
            <wp:docPr id="21974188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41885" name="Picture 4"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94343" cy="2307982"/>
                    </a:xfrm>
                    <a:prstGeom prst="rect">
                      <a:avLst/>
                    </a:prstGeom>
                    <a:noFill/>
                    <a:ln>
                      <a:noFill/>
                    </a:ln>
                  </pic:spPr>
                </pic:pic>
              </a:graphicData>
            </a:graphic>
          </wp:inline>
        </w:drawing>
      </w:r>
    </w:p>
    <w:p w14:paraId="4C1BE158" w14:textId="48018683" w:rsidR="00793AAD" w:rsidRDefault="00990847" w:rsidP="00990847">
      <w:pPr>
        <w:pStyle w:val="Caption"/>
        <w:jc w:val="center"/>
      </w:pPr>
      <w:bookmarkStart w:id="34" w:name="_Toc219102942"/>
      <w:r>
        <w:t xml:space="preserve">Figure </w:t>
      </w:r>
      <w:fldSimple w:instr=" SEQ Figure \* ARABIC ">
        <w:r w:rsidR="007737DF">
          <w:rPr>
            <w:noProof/>
          </w:rPr>
          <w:t>13</w:t>
        </w:r>
      </w:fldSimple>
      <w:r>
        <w:t xml:space="preserve"> STFC Missing icons</w:t>
      </w:r>
      <w:r w:rsidR="004021CD">
        <w:t xml:space="preserve"> [1]</w:t>
      </w:r>
      <w:bookmarkEnd w:id="34"/>
    </w:p>
    <w:p w14:paraId="2B636A1B" w14:textId="3A0F9620" w:rsidR="006264CC" w:rsidRDefault="006264CC" w:rsidP="006264CC">
      <w:pPr>
        <w:pStyle w:val="Heading2"/>
      </w:pPr>
      <w:bookmarkStart w:id="35" w:name="_Toc219102924"/>
      <w:r>
        <w:t>Ship Location and sync errors</w:t>
      </w:r>
      <w:bookmarkEnd w:id="35"/>
      <w:r>
        <w:t xml:space="preserve"> </w:t>
      </w:r>
    </w:p>
    <w:p w14:paraId="5674CD99" w14:textId="5C28AF1F" w:rsidR="007E40CE" w:rsidRDefault="007E40CE" w:rsidP="007E40CE">
      <w:pPr>
        <w:pStyle w:val="ListParagraph"/>
        <w:numPr>
          <w:ilvl w:val="0"/>
          <w:numId w:val="7"/>
        </w:numPr>
      </w:pPr>
      <w:r>
        <w:t xml:space="preserve">Ships occasionally appear out of sync between the galaxy map and the Armada </w:t>
      </w:r>
      <w:r w:rsidR="00EE6389">
        <w:t xml:space="preserve">Location and </w:t>
      </w:r>
      <w:r>
        <w:t>timer.</w:t>
      </w:r>
    </w:p>
    <w:p w14:paraId="009AF36A" w14:textId="0A2449EB" w:rsidR="00EE6389" w:rsidRDefault="005B29AD" w:rsidP="005B29AD">
      <w:pPr>
        <w:pStyle w:val="ListParagraph"/>
        <w:numPr>
          <w:ilvl w:val="0"/>
          <w:numId w:val="7"/>
        </w:numPr>
      </w:pPr>
      <w:r>
        <w:t>The system shows the ship in one area, but the Armada countdown indicates it</w:t>
      </w:r>
      <w:r w:rsidR="00E05254">
        <w:t xml:space="preserve"> i</w:t>
      </w:r>
      <w:r>
        <w:t>s still engaged elsewhere.</w:t>
      </w:r>
    </w:p>
    <w:p w14:paraId="5DDA37A5" w14:textId="35C1E857" w:rsidR="005B29AD" w:rsidRDefault="00A3360C" w:rsidP="005B29AD">
      <w:pPr>
        <w:pStyle w:val="ListParagraph"/>
        <w:numPr>
          <w:ilvl w:val="0"/>
          <w:numId w:val="7"/>
        </w:numPr>
      </w:pPr>
      <w:r>
        <w:t>This sync problem creates confusion in time-sensitive missions and alliance battles</w:t>
      </w:r>
    </w:p>
    <w:p w14:paraId="6500354D" w14:textId="3956FA1F" w:rsidR="00A3360C" w:rsidRDefault="00A3360C" w:rsidP="00A3360C">
      <w:pPr>
        <w:pStyle w:val="ListParagraph"/>
        <w:numPr>
          <w:ilvl w:val="0"/>
          <w:numId w:val="7"/>
        </w:numPr>
      </w:pPr>
      <w:r>
        <w:t>It can cause missed rewards or wasted travel time</w:t>
      </w:r>
    </w:p>
    <w:p w14:paraId="5C8016E9" w14:textId="77777777" w:rsidR="004D3B46" w:rsidRDefault="004D3B46" w:rsidP="004D3B46">
      <w:pPr>
        <w:keepNext/>
        <w:ind w:left="360"/>
        <w:jc w:val="center"/>
      </w:pPr>
      <w:r>
        <w:rPr>
          <w:noProof/>
        </w:rPr>
        <w:drawing>
          <wp:inline distT="0" distB="0" distL="0" distR="0" wp14:anchorId="037FE86F" wp14:editId="37210AFB">
            <wp:extent cx="4314431" cy="2318779"/>
            <wp:effectExtent l="0" t="0" r="0" b="5715"/>
            <wp:docPr id="3717338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26231" cy="2325121"/>
                    </a:xfrm>
                    <a:prstGeom prst="rect">
                      <a:avLst/>
                    </a:prstGeom>
                    <a:noFill/>
                    <a:ln>
                      <a:noFill/>
                    </a:ln>
                  </pic:spPr>
                </pic:pic>
              </a:graphicData>
            </a:graphic>
          </wp:inline>
        </w:drawing>
      </w:r>
    </w:p>
    <w:p w14:paraId="4753AFF5" w14:textId="421A7232" w:rsidR="00A3360C" w:rsidRDefault="004D3B46" w:rsidP="004D3B46">
      <w:pPr>
        <w:pStyle w:val="Caption"/>
        <w:jc w:val="center"/>
      </w:pPr>
      <w:bookmarkStart w:id="36" w:name="_Toc219102943"/>
      <w:r>
        <w:t xml:space="preserve">Figure </w:t>
      </w:r>
      <w:fldSimple w:instr=" SEQ Figure \* ARABIC ">
        <w:r w:rsidR="007737DF">
          <w:rPr>
            <w:noProof/>
          </w:rPr>
          <w:t>14</w:t>
        </w:r>
      </w:fldSimple>
      <w:r>
        <w:t xml:space="preserve"> STFC Sync issues</w:t>
      </w:r>
      <w:r w:rsidR="004021CD">
        <w:t xml:space="preserve"> [1]</w:t>
      </w:r>
      <w:bookmarkEnd w:id="36"/>
    </w:p>
    <w:p w14:paraId="3EC4E93B" w14:textId="2249A171" w:rsidR="00A678B6" w:rsidRDefault="00F71D5C" w:rsidP="00F71D5C">
      <w:pPr>
        <w:pStyle w:val="Heading2"/>
      </w:pPr>
      <w:bookmarkStart w:id="37" w:name="_Toc219102925"/>
      <w:r>
        <w:lastRenderedPageBreak/>
        <w:t>User Impact</w:t>
      </w:r>
      <w:bookmarkEnd w:id="37"/>
      <w:r>
        <w:t xml:space="preserve"> </w:t>
      </w:r>
    </w:p>
    <w:p w14:paraId="4C03F658" w14:textId="1A6E7EBD" w:rsidR="00F71D5C" w:rsidRDefault="001E2055" w:rsidP="00F71D5C">
      <w:pPr>
        <w:pStyle w:val="ListParagraph"/>
        <w:numPr>
          <w:ilvl w:val="0"/>
          <w:numId w:val="8"/>
        </w:numPr>
      </w:pPr>
      <w:r>
        <w:t>The combined effect of lag, missing UI elements, and sync errors damages trust in the game interface.</w:t>
      </w:r>
    </w:p>
    <w:p w14:paraId="02C94258" w14:textId="4BBC2430" w:rsidR="001E2055" w:rsidRDefault="005A4153" w:rsidP="00F71D5C">
      <w:pPr>
        <w:pStyle w:val="ListParagraph"/>
        <w:numPr>
          <w:ilvl w:val="0"/>
          <w:numId w:val="8"/>
        </w:numPr>
      </w:pPr>
      <w:r>
        <w:t>Repeated waiting and inconsistencies turn short play sessions into frustration cycles.</w:t>
      </w:r>
    </w:p>
    <w:p w14:paraId="7CF41AD3" w14:textId="0798D5FE" w:rsidR="005A4153" w:rsidRDefault="005A4153" w:rsidP="005A4153">
      <w:pPr>
        <w:pStyle w:val="Heading2"/>
      </w:pPr>
      <w:bookmarkStart w:id="38" w:name="_Toc219102926"/>
      <w:r>
        <w:t>Recommendations</w:t>
      </w:r>
      <w:bookmarkEnd w:id="38"/>
      <w:r>
        <w:t xml:space="preserve"> </w:t>
      </w:r>
    </w:p>
    <w:p w14:paraId="57568215" w14:textId="4E2D63D7" w:rsidR="005A4153" w:rsidRDefault="00D209A3" w:rsidP="005A4153">
      <w:pPr>
        <w:pStyle w:val="ListParagraph"/>
        <w:numPr>
          <w:ilvl w:val="0"/>
          <w:numId w:val="9"/>
        </w:numPr>
      </w:pPr>
      <w:r>
        <w:t>Offer players a performance mode that reduces visual effects for smoother play on mobile.</w:t>
      </w:r>
    </w:p>
    <w:p w14:paraId="2CA8F0B7" w14:textId="207ED57B" w:rsidR="00262834" w:rsidRPr="005A4153" w:rsidRDefault="00262834" w:rsidP="005A4153">
      <w:pPr>
        <w:pStyle w:val="ListParagraph"/>
        <w:numPr>
          <w:ilvl w:val="0"/>
          <w:numId w:val="9"/>
        </w:numPr>
      </w:pPr>
      <w:r>
        <w:t>Optimise server client data sync so ship positions update in real time.</w:t>
      </w:r>
    </w:p>
    <w:p w14:paraId="11A60042" w14:textId="77777777" w:rsidR="00C90166" w:rsidRDefault="00C90166" w:rsidP="00C90166">
      <w:pPr>
        <w:pStyle w:val="Heading1"/>
      </w:pPr>
    </w:p>
    <w:p w14:paraId="611E1758" w14:textId="1A9D6E0D" w:rsidR="007C0874" w:rsidRDefault="00B56FB3" w:rsidP="00857595">
      <w:pPr>
        <w:pStyle w:val="Heading1"/>
      </w:pPr>
      <w:bookmarkStart w:id="39" w:name="_Toc219102927"/>
      <w:r>
        <w:t xml:space="preserve">Overall </w:t>
      </w:r>
      <w:r w:rsidR="007C0874">
        <w:t>Recommend</w:t>
      </w:r>
      <w:r w:rsidR="00C90166">
        <w:t>ations for Improvement</w:t>
      </w:r>
      <w:bookmarkEnd w:id="39"/>
      <w:r w:rsidR="00C90166">
        <w:t xml:space="preserve"> </w:t>
      </w:r>
    </w:p>
    <w:p w14:paraId="3C90B7C8" w14:textId="58825795" w:rsidR="00CA28C7" w:rsidRDefault="006045F0" w:rsidP="006045F0">
      <w:pPr>
        <w:pStyle w:val="ListParagraph"/>
        <w:numPr>
          <w:ilvl w:val="0"/>
          <w:numId w:val="15"/>
        </w:numPr>
      </w:pPr>
      <w:r>
        <w:t>I</w:t>
      </w:r>
      <w:r w:rsidRPr="006045F0">
        <w:t>ncrease text size options and add full UI scaling on all devices.</w:t>
      </w:r>
    </w:p>
    <w:p w14:paraId="521BB98C" w14:textId="13325234" w:rsidR="006045F0" w:rsidRDefault="001930B7" w:rsidP="006045F0">
      <w:pPr>
        <w:pStyle w:val="ListParagraph"/>
        <w:numPr>
          <w:ilvl w:val="0"/>
          <w:numId w:val="15"/>
        </w:numPr>
      </w:pPr>
      <w:r w:rsidRPr="001930B7">
        <w:t>Redesign icons so each one is unique, easy to recognise, and clearly tied to its function</w:t>
      </w:r>
    </w:p>
    <w:p w14:paraId="645863CB" w14:textId="65B77B38" w:rsidR="001930B7" w:rsidRDefault="00B82D58" w:rsidP="006045F0">
      <w:pPr>
        <w:pStyle w:val="ListParagraph"/>
        <w:numPr>
          <w:ilvl w:val="0"/>
          <w:numId w:val="15"/>
        </w:numPr>
      </w:pPr>
      <w:r w:rsidRPr="00B82D58">
        <w:t>Create a centralised upgrade screen so players do</w:t>
      </w:r>
      <w:r w:rsidR="00B56FB3">
        <w:t xml:space="preserve"> no</w:t>
      </w:r>
      <w:r w:rsidRPr="00B82D58">
        <w:t>t have to search through multiple tabs</w:t>
      </w:r>
    </w:p>
    <w:p w14:paraId="501A3238" w14:textId="2BEF6301" w:rsidR="00B82D58" w:rsidRDefault="00B82D58" w:rsidP="006045F0">
      <w:pPr>
        <w:pStyle w:val="ListParagraph"/>
        <w:numPr>
          <w:ilvl w:val="0"/>
          <w:numId w:val="15"/>
        </w:numPr>
      </w:pPr>
      <w:r w:rsidRPr="00B82D58">
        <w:t>Improve tap accuracy</w:t>
      </w:r>
    </w:p>
    <w:p w14:paraId="74CAF835" w14:textId="445A59A8" w:rsidR="00B82D58" w:rsidRDefault="002A7E40" w:rsidP="006045F0">
      <w:pPr>
        <w:pStyle w:val="ListParagraph"/>
        <w:numPr>
          <w:ilvl w:val="0"/>
          <w:numId w:val="15"/>
        </w:numPr>
      </w:pPr>
      <w:r w:rsidRPr="002A7E40">
        <w:t>Add optional simplified layouts for players with cognitive or reading difficulties, including dyslexia</w:t>
      </w:r>
    </w:p>
    <w:p w14:paraId="626A8CFA" w14:textId="661970FC" w:rsidR="002A7E40" w:rsidRDefault="002F349B" w:rsidP="006045F0">
      <w:pPr>
        <w:pStyle w:val="ListParagraph"/>
        <w:numPr>
          <w:ilvl w:val="0"/>
          <w:numId w:val="15"/>
        </w:numPr>
      </w:pPr>
      <w:r w:rsidRPr="002F349B">
        <w:t>Fix ship position sync issues so timers, locations, and actions match reliably</w:t>
      </w:r>
    </w:p>
    <w:p w14:paraId="0546F4AB" w14:textId="48B0AC6A" w:rsidR="002F349B" w:rsidRDefault="002F349B" w:rsidP="006045F0">
      <w:pPr>
        <w:pStyle w:val="ListParagraph"/>
        <w:numPr>
          <w:ilvl w:val="0"/>
          <w:numId w:val="15"/>
        </w:numPr>
      </w:pPr>
      <w:r w:rsidRPr="002F349B">
        <w:t>Differentiate mission, event, and job icons in the galaxy map so each submenu is visually distinct and easier to recognise.</w:t>
      </w:r>
    </w:p>
    <w:p w14:paraId="12171FA6" w14:textId="77777777" w:rsidR="00C92D0D" w:rsidRDefault="00C92D0D" w:rsidP="00C92D0D"/>
    <w:p w14:paraId="3FDBD3E6" w14:textId="77777777" w:rsidR="00C92D0D" w:rsidRDefault="00C92D0D" w:rsidP="00C92D0D"/>
    <w:p w14:paraId="3B4CDC15" w14:textId="77777777" w:rsidR="00C92D0D" w:rsidRDefault="00C92D0D" w:rsidP="00C92D0D"/>
    <w:p w14:paraId="0358630C" w14:textId="77777777" w:rsidR="00C92D0D" w:rsidRDefault="00C92D0D" w:rsidP="00C92D0D"/>
    <w:p w14:paraId="534F2B73" w14:textId="77777777" w:rsidR="00C92D0D" w:rsidRDefault="00C92D0D" w:rsidP="00C92D0D"/>
    <w:p w14:paraId="576FA060" w14:textId="77777777" w:rsidR="00C92D0D" w:rsidRPr="00CA28C7" w:rsidRDefault="00C92D0D" w:rsidP="00C92D0D"/>
    <w:p w14:paraId="38187789" w14:textId="6D7E156F" w:rsidR="00C90166" w:rsidRDefault="00503B8D" w:rsidP="00857595">
      <w:pPr>
        <w:pStyle w:val="Heading1"/>
      </w:pPr>
      <w:bookmarkStart w:id="40" w:name="_Toc219102928"/>
      <w:r>
        <w:lastRenderedPageBreak/>
        <w:t>Conclusion</w:t>
      </w:r>
      <w:bookmarkEnd w:id="40"/>
    </w:p>
    <w:p w14:paraId="13158BA3" w14:textId="1F0E93B9" w:rsidR="00C92D0D" w:rsidRDefault="00C92D0D" w:rsidP="00C92D0D">
      <w:r w:rsidRPr="00C92D0D">
        <w:t xml:space="preserve">Star Trek Fleet Command delivers a rich strategy experience with strong Star Trek atmosphere and a wide range of features for players to explore. The game offers solid core systems, intuitive map views, and a clear sense of progression that keeps players engaged. While the interface can feel crowded and some menus need refinement, the foundation of the game is strong and gives plenty of room for improvement. With clearer navigation, better visual distinction, and stronger accessibility options, the overall experience could become far more welcoming and easier to use. The potential is already there, and with focused UX adjustments, STFC could offer a smoother, more enjoyable experience for both new and </w:t>
      </w:r>
      <w:r w:rsidR="0064628D" w:rsidRPr="00C92D0D">
        <w:t>long</w:t>
      </w:r>
      <w:r w:rsidR="0064628D">
        <w:t>-term</w:t>
      </w:r>
      <w:r w:rsidRPr="00C92D0D">
        <w:t xml:space="preserve"> players.</w:t>
      </w:r>
    </w:p>
    <w:p w14:paraId="728568F3" w14:textId="6E75934B" w:rsidR="002504E8" w:rsidRPr="00C92D0D" w:rsidRDefault="002504E8" w:rsidP="00C92D0D">
      <w:r>
        <w:br w:type="page"/>
      </w:r>
    </w:p>
    <w:p w14:paraId="140E7CC1" w14:textId="5BD85E12" w:rsidR="00503B8D" w:rsidRDefault="00503B8D" w:rsidP="00857595">
      <w:pPr>
        <w:pStyle w:val="Heading1"/>
      </w:pPr>
      <w:bookmarkStart w:id="41" w:name="_Toc219102929"/>
      <w:r>
        <w:lastRenderedPageBreak/>
        <w:t>Bi</w:t>
      </w:r>
      <w:r w:rsidR="00C51820">
        <w:t>bliography</w:t>
      </w:r>
      <w:bookmarkEnd w:id="41"/>
    </w:p>
    <w:p w14:paraId="40B05DE8" w14:textId="77777777" w:rsidR="002504E8" w:rsidRDefault="002504E8" w:rsidP="002504E8">
      <w:r>
        <w:t>Bibliography</w:t>
      </w:r>
    </w:p>
    <w:p w14:paraId="490F524A" w14:textId="0D845729" w:rsidR="002504E8" w:rsidRDefault="002504E8" w:rsidP="002504E8">
      <w:r>
        <w:t>[1] “STAR TREKTM FLEET COMMAND,” Startrekfleetcommand.com, 2025. https://store.startrekfleetcommand.com/ (accessed Sep. 30, 2025).</w:t>
      </w:r>
    </w:p>
    <w:p w14:paraId="6BD4C5E2" w14:textId="29108009" w:rsidR="002504E8" w:rsidRDefault="002504E8" w:rsidP="002504E8">
      <w:r>
        <w:t>[2] “Hierarchy of Needs,” Interaction Design Foundation, Oct. 18, 2022. Accessed: Oct. 02, 2025. [Online]. Available: https://www.interaction-design.org/literature/topics/hierarchy-of-needs</w:t>
      </w:r>
    </w:p>
    <w:p w14:paraId="5CB8699C" w14:textId="790C9F53" w:rsidR="002504E8" w:rsidRDefault="002504E8" w:rsidP="002504E8">
      <w:r>
        <w:t xml:space="preserve">[3] Rev Deuce, “Star Trek Fleet Command DESPERATELY Needs A UI update | New Features &amp; Confusion Reign </w:t>
      </w:r>
      <w:proofErr w:type="gramStart"/>
      <w:r>
        <w:t>On</w:t>
      </w:r>
      <w:proofErr w:type="gramEnd"/>
      <w:r>
        <w:t xml:space="preserve"> Screen,” YouTube, Jun. 30, 2025. https://www.youtube.com/watch?v=xS3EgApExzo (accessed Oct. 17, 2025).</w:t>
      </w:r>
    </w:p>
    <w:p w14:paraId="29B85EEA" w14:textId="74492CFC" w:rsidR="002504E8" w:rsidRDefault="002504E8" w:rsidP="002504E8">
      <w:r>
        <w:t>[4] W. Sakai, “UX Pyramid: How to evaluate the design,” Medium, Dec. 14, 2023. https://medium.com/@design.wkn/ux-pyramid-how-to-evaluate-the-design-aa2304df7fb6 (accessed Dec. 09, 2025).</w:t>
      </w:r>
    </w:p>
    <w:p w14:paraId="211DF74C" w14:textId="364FA6E0" w:rsidR="002504E8" w:rsidRDefault="002504E8" w:rsidP="002504E8">
      <w:r>
        <w:t>[5] E. N. McKay, Intuitive Design. Black Watch Publishing, 2018, p. 78.</w:t>
      </w:r>
    </w:p>
    <w:p w14:paraId="15A4F29B" w14:textId="28C1A56F" w:rsidR="002504E8" w:rsidRDefault="002504E8" w:rsidP="002504E8">
      <w:r>
        <w:t>[</w:t>
      </w:r>
      <w:proofErr w:type="gramStart"/>
      <w:r>
        <w:t>6 ]</w:t>
      </w:r>
      <w:proofErr w:type="gramEnd"/>
      <w:r>
        <w:t>“Sign in,” https://miro.com/. https://miro.com/login/ (accessed Dec. 10, 2025).</w:t>
      </w:r>
    </w:p>
    <w:p w14:paraId="73FBEF89" w14:textId="27F466CC" w:rsidR="002504E8" w:rsidRDefault="002504E8" w:rsidP="002504E8">
      <w:r>
        <w:t>[7] A. Harley, “Icon Usability,” Nielsen Norman Group, Jul. 27, 2014. https://www.nngroup.com/articles/icon-usability/ (accessed Dec. 09, 2025).</w:t>
      </w:r>
    </w:p>
    <w:p w14:paraId="232142B2" w14:textId="661860EC" w:rsidR="002504E8" w:rsidRDefault="002504E8" w:rsidP="002504E8">
      <w:r>
        <w:t xml:space="preserve">[8] S. Krug, Don’t Make Me Think, Revisited: A </w:t>
      </w:r>
      <w:proofErr w:type="gramStart"/>
      <w:r>
        <w:t>Common Sense</w:t>
      </w:r>
      <w:proofErr w:type="gramEnd"/>
      <w:r>
        <w:t xml:space="preserve"> Approach to Web Usability, 3rd ed. Berkeley, Calif.: New Riders, 2014, p. 173.</w:t>
      </w:r>
    </w:p>
    <w:p w14:paraId="4E087E1B" w14:textId="0DA5D1A0" w:rsidR="002504E8" w:rsidRDefault="002504E8" w:rsidP="002504E8">
      <w:r>
        <w:t>[9] Malewicz, “FULL UI Design Mobile Apps Course,” YouTube, Sep. 02, 2025. https://www.youtube.com/watch?v=ThmHV38Ecqk (accessed Dec. 03, 2025).</w:t>
      </w:r>
    </w:p>
    <w:p w14:paraId="36DAAAAD" w14:textId="2D67A5FE" w:rsidR="002504E8" w:rsidRDefault="002504E8" w:rsidP="002504E8">
      <w:r>
        <w:t>[10] Tim Gabe, “4 levels of UI/UX design (and BIG mistakes to avoid),” YouTube, Apr. 04, 2025. https://www.youtube.com/watch?v=86PGRyQjdzQ (accessed Nov. 08, 2025).</w:t>
      </w:r>
    </w:p>
    <w:p w14:paraId="40A0C3CC" w14:textId="7C57C3F5" w:rsidR="002504E8" w:rsidRPr="002504E8" w:rsidRDefault="002504E8" w:rsidP="002504E8">
      <w:r>
        <w:t>[11] “Adobe Photoshop,” Adobe.com, 2025. https://photoshop.adobe.com/id?fid=1&amp;promoid=6JMR749P&amp;mv=other (accessed Oct. 03, 2025).</w:t>
      </w:r>
    </w:p>
    <w:p w14:paraId="00B658E3" w14:textId="77777777" w:rsidR="008E08A6" w:rsidRPr="008E08A6" w:rsidRDefault="008E08A6" w:rsidP="008E08A6"/>
    <w:p w14:paraId="02CE6394" w14:textId="77777777" w:rsidR="004A0178" w:rsidRPr="004A0178" w:rsidRDefault="004A0178" w:rsidP="004A0178"/>
    <w:p w14:paraId="170CBCBA" w14:textId="77777777" w:rsidR="0040530D" w:rsidRDefault="0040530D"/>
    <w:p w14:paraId="418C4AFD" w14:textId="77777777" w:rsidR="0040530D" w:rsidRDefault="0040530D"/>
    <w:p w14:paraId="46D2D739" w14:textId="77777777" w:rsidR="0040530D" w:rsidRDefault="0040530D"/>
    <w:p w14:paraId="6A79874C" w14:textId="77777777" w:rsidR="0040530D" w:rsidRDefault="0040530D"/>
    <w:sectPr w:rsidR="0040530D" w:rsidSect="002A45BB">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30874" w14:textId="77777777" w:rsidR="002614CB" w:rsidRDefault="002614CB" w:rsidP="00E658F6">
      <w:pPr>
        <w:spacing w:after="0" w:line="240" w:lineRule="auto"/>
      </w:pPr>
      <w:r>
        <w:separator/>
      </w:r>
    </w:p>
  </w:endnote>
  <w:endnote w:type="continuationSeparator" w:id="0">
    <w:p w14:paraId="2D2A8630" w14:textId="77777777" w:rsidR="002614CB" w:rsidRDefault="002614CB" w:rsidP="00E65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6340"/>
      <w:docPartObj>
        <w:docPartGallery w:val="Page Numbers (Bottom of Page)"/>
        <w:docPartUnique/>
      </w:docPartObj>
    </w:sdtPr>
    <w:sdtEndPr>
      <w:rPr>
        <w:noProof/>
      </w:rPr>
    </w:sdtEndPr>
    <w:sdtContent>
      <w:p w14:paraId="6F555D91" w14:textId="710BA100" w:rsidR="00E658F6" w:rsidRDefault="00E658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0762AA" w14:textId="77777777" w:rsidR="00E658F6" w:rsidRDefault="00E65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625AB" w14:textId="77777777" w:rsidR="002614CB" w:rsidRDefault="002614CB" w:rsidP="00E658F6">
      <w:pPr>
        <w:spacing w:after="0" w:line="240" w:lineRule="auto"/>
      </w:pPr>
      <w:r>
        <w:separator/>
      </w:r>
    </w:p>
  </w:footnote>
  <w:footnote w:type="continuationSeparator" w:id="0">
    <w:p w14:paraId="60BB5A13" w14:textId="77777777" w:rsidR="002614CB" w:rsidRDefault="002614CB" w:rsidP="00E65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C2255"/>
    <w:multiLevelType w:val="hybridMultilevel"/>
    <w:tmpl w:val="A60A5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12D0E"/>
    <w:multiLevelType w:val="hybridMultilevel"/>
    <w:tmpl w:val="4E884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712CD"/>
    <w:multiLevelType w:val="hybridMultilevel"/>
    <w:tmpl w:val="060C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36FD9"/>
    <w:multiLevelType w:val="hybridMultilevel"/>
    <w:tmpl w:val="35D4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50BD2"/>
    <w:multiLevelType w:val="hybridMultilevel"/>
    <w:tmpl w:val="6FEC2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2146E"/>
    <w:multiLevelType w:val="hybridMultilevel"/>
    <w:tmpl w:val="DDEE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806DE2"/>
    <w:multiLevelType w:val="hybridMultilevel"/>
    <w:tmpl w:val="90C0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952AE"/>
    <w:multiLevelType w:val="hybridMultilevel"/>
    <w:tmpl w:val="69BA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4A1C0E"/>
    <w:multiLevelType w:val="hybridMultilevel"/>
    <w:tmpl w:val="FADC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30084E"/>
    <w:multiLevelType w:val="hybridMultilevel"/>
    <w:tmpl w:val="B408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331E14"/>
    <w:multiLevelType w:val="hybridMultilevel"/>
    <w:tmpl w:val="1CD6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455799"/>
    <w:multiLevelType w:val="hybridMultilevel"/>
    <w:tmpl w:val="7D40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A576C"/>
    <w:multiLevelType w:val="hybridMultilevel"/>
    <w:tmpl w:val="4248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06233"/>
    <w:multiLevelType w:val="hybridMultilevel"/>
    <w:tmpl w:val="1722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1F2220"/>
    <w:multiLevelType w:val="hybridMultilevel"/>
    <w:tmpl w:val="D9D66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7002865">
    <w:abstractNumId w:val="13"/>
  </w:num>
  <w:num w:numId="2" w16cid:durableId="949362641">
    <w:abstractNumId w:val="7"/>
  </w:num>
  <w:num w:numId="3" w16cid:durableId="1008095296">
    <w:abstractNumId w:val="14"/>
  </w:num>
  <w:num w:numId="4" w16cid:durableId="1315336108">
    <w:abstractNumId w:val="9"/>
  </w:num>
  <w:num w:numId="5" w16cid:durableId="16516299">
    <w:abstractNumId w:val="0"/>
  </w:num>
  <w:num w:numId="6" w16cid:durableId="1934121582">
    <w:abstractNumId w:val="11"/>
  </w:num>
  <w:num w:numId="7" w16cid:durableId="1443955760">
    <w:abstractNumId w:val="8"/>
  </w:num>
  <w:num w:numId="8" w16cid:durableId="2091729798">
    <w:abstractNumId w:val="4"/>
  </w:num>
  <w:num w:numId="9" w16cid:durableId="987247078">
    <w:abstractNumId w:val="10"/>
  </w:num>
  <w:num w:numId="10" w16cid:durableId="2032340329">
    <w:abstractNumId w:val="2"/>
  </w:num>
  <w:num w:numId="11" w16cid:durableId="582253263">
    <w:abstractNumId w:val="3"/>
  </w:num>
  <w:num w:numId="12" w16cid:durableId="1290430742">
    <w:abstractNumId w:val="5"/>
  </w:num>
  <w:num w:numId="13" w16cid:durableId="1530874708">
    <w:abstractNumId w:val="1"/>
  </w:num>
  <w:num w:numId="14" w16cid:durableId="462314761">
    <w:abstractNumId w:val="12"/>
  </w:num>
  <w:num w:numId="15" w16cid:durableId="12639994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DED"/>
    <w:rsid w:val="000020F4"/>
    <w:rsid w:val="00021868"/>
    <w:rsid w:val="000235DE"/>
    <w:rsid w:val="0003367D"/>
    <w:rsid w:val="00035EBC"/>
    <w:rsid w:val="000371BF"/>
    <w:rsid w:val="00040D86"/>
    <w:rsid w:val="00044A53"/>
    <w:rsid w:val="00046567"/>
    <w:rsid w:val="00064C66"/>
    <w:rsid w:val="00066BDC"/>
    <w:rsid w:val="00073695"/>
    <w:rsid w:val="00074BC8"/>
    <w:rsid w:val="000814B9"/>
    <w:rsid w:val="00085094"/>
    <w:rsid w:val="00095A95"/>
    <w:rsid w:val="0009624B"/>
    <w:rsid w:val="000A4E27"/>
    <w:rsid w:val="000A7311"/>
    <w:rsid w:val="000B358E"/>
    <w:rsid w:val="000B425F"/>
    <w:rsid w:val="000B4510"/>
    <w:rsid w:val="000B45A0"/>
    <w:rsid w:val="000C34F9"/>
    <w:rsid w:val="000E0C1D"/>
    <w:rsid w:val="000E2F4B"/>
    <w:rsid w:val="000F1936"/>
    <w:rsid w:val="0010106E"/>
    <w:rsid w:val="00106C7D"/>
    <w:rsid w:val="00111CF6"/>
    <w:rsid w:val="001328C8"/>
    <w:rsid w:val="00141DC2"/>
    <w:rsid w:val="001437CD"/>
    <w:rsid w:val="001438DC"/>
    <w:rsid w:val="00143DC7"/>
    <w:rsid w:val="00154800"/>
    <w:rsid w:val="00155547"/>
    <w:rsid w:val="00173770"/>
    <w:rsid w:val="00174B02"/>
    <w:rsid w:val="0017528F"/>
    <w:rsid w:val="00183AF3"/>
    <w:rsid w:val="001930B7"/>
    <w:rsid w:val="00193D1A"/>
    <w:rsid w:val="001A4B53"/>
    <w:rsid w:val="001B483F"/>
    <w:rsid w:val="001C15CF"/>
    <w:rsid w:val="001D27F4"/>
    <w:rsid w:val="001D5AA4"/>
    <w:rsid w:val="001D68C0"/>
    <w:rsid w:val="001E2055"/>
    <w:rsid w:val="001E4655"/>
    <w:rsid w:val="001F0D81"/>
    <w:rsid w:val="001F1B7F"/>
    <w:rsid w:val="001F23FC"/>
    <w:rsid w:val="002028DF"/>
    <w:rsid w:val="002215EF"/>
    <w:rsid w:val="002313AE"/>
    <w:rsid w:val="00232054"/>
    <w:rsid w:val="0023742E"/>
    <w:rsid w:val="00240684"/>
    <w:rsid w:val="0024357A"/>
    <w:rsid w:val="00245543"/>
    <w:rsid w:val="002504E8"/>
    <w:rsid w:val="0025300E"/>
    <w:rsid w:val="002614CB"/>
    <w:rsid w:val="00262834"/>
    <w:rsid w:val="00265459"/>
    <w:rsid w:val="002677E7"/>
    <w:rsid w:val="00272442"/>
    <w:rsid w:val="002778A9"/>
    <w:rsid w:val="00282EF4"/>
    <w:rsid w:val="0028592F"/>
    <w:rsid w:val="00294DB8"/>
    <w:rsid w:val="002A2413"/>
    <w:rsid w:val="002A45BB"/>
    <w:rsid w:val="002A7E40"/>
    <w:rsid w:val="002B05A7"/>
    <w:rsid w:val="002B4885"/>
    <w:rsid w:val="002B4BF6"/>
    <w:rsid w:val="002B667F"/>
    <w:rsid w:val="002C065D"/>
    <w:rsid w:val="002C0A87"/>
    <w:rsid w:val="002C154E"/>
    <w:rsid w:val="002C3B27"/>
    <w:rsid w:val="002C6049"/>
    <w:rsid w:val="002D1073"/>
    <w:rsid w:val="002D4248"/>
    <w:rsid w:val="002D4614"/>
    <w:rsid w:val="002E3571"/>
    <w:rsid w:val="002E6252"/>
    <w:rsid w:val="002F1E16"/>
    <w:rsid w:val="002F349B"/>
    <w:rsid w:val="00311687"/>
    <w:rsid w:val="003231D1"/>
    <w:rsid w:val="00330DC6"/>
    <w:rsid w:val="003347F4"/>
    <w:rsid w:val="00336B03"/>
    <w:rsid w:val="00344C17"/>
    <w:rsid w:val="00351B92"/>
    <w:rsid w:val="0035798F"/>
    <w:rsid w:val="003579DD"/>
    <w:rsid w:val="0036586D"/>
    <w:rsid w:val="003771BA"/>
    <w:rsid w:val="003A1636"/>
    <w:rsid w:val="003A1B9B"/>
    <w:rsid w:val="003A7CA1"/>
    <w:rsid w:val="003C03F3"/>
    <w:rsid w:val="003C164B"/>
    <w:rsid w:val="003C2861"/>
    <w:rsid w:val="003D04E7"/>
    <w:rsid w:val="003D1029"/>
    <w:rsid w:val="003D1FA1"/>
    <w:rsid w:val="003D3F2B"/>
    <w:rsid w:val="003D409F"/>
    <w:rsid w:val="003E0D56"/>
    <w:rsid w:val="003E1E8E"/>
    <w:rsid w:val="003E46D9"/>
    <w:rsid w:val="003E4973"/>
    <w:rsid w:val="003E4CDF"/>
    <w:rsid w:val="0040105D"/>
    <w:rsid w:val="004021CD"/>
    <w:rsid w:val="0040530D"/>
    <w:rsid w:val="004139AE"/>
    <w:rsid w:val="00424A97"/>
    <w:rsid w:val="00425E94"/>
    <w:rsid w:val="004270E9"/>
    <w:rsid w:val="00432473"/>
    <w:rsid w:val="00436E53"/>
    <w:rsid w:val="00442184"/>
    <w:rsid w:val="004452EC"/>
    <w:rsid w:val="00452981"/>
    <w:rsid w:val="00454A1C"/>
    <w:rsid w:val="00454D36"/>
    <w:rsid w:val="004558F8"/>
    <w:rsid w:val="00456852"/>
    <w:rsid w:val="00460B37"/>
    <w:rsid w:val="00466A66"/>
    <w:rsid w:val="00467C7F"/>
    <w:rsid w:val="0047592A"/>
    <w:rsid w:val="00477E48"/>
    <w:rsid w:val="004845E6"/>
    <w:rsid w:val="004875DB"/>
    <w:rsid w:val="0049320E"/>
    <w:rsid w:val="0049360A"/>
    <w:rsid w:val="004A0178"/>
    <w:rsid w:val="004A57CD"/>
    <w:rsid w:val="004B044D"/>
    <w:rsid w:val="004B0EF8"/>
    <w:rsid w:val="004B15A2"/>
    <w:rsid w:val="004B3F09"/>
    <w:rsid w:val="004B43CC"/>
    <w:rsid w:val="004B7065"/>
    <w:rsid w:val="004C4F8F"/>
    <w:rsid w:val="004C66FF"/>
    <w:rsid w:val="004C68BA"/>
    <w:rsid w:val="004D3B46"/>
    <w:rsid w:val="004D5A33"/>
    <w:rsid w:val="004D7D52"/>
    <w:rsid w:val="004E2A3F"/>
    <w:rsid w:val="004F36FC"/>
    <w:rsid w:val="004F4C14"/>
    <w:rsid w:val="0050147F"/>
    <w:rsid w:val="0050284E"/>
    <w:rsid w:val="00503B75"/>
    <w:rsid w:val="00503B8D"/>
    <w:rsid w:val="00506755"/>
    <w:rsid w:val="00512287"/>
    <w:rsid w:val="005239CE"/>
    <w:rsid w:val="0054162A"/>
    <w:rsid w:val="00544E0E"/>
    <w:rsid w:val="0055223E"/>
    <w:rsid w:val="00567235"/>
    <w:rsid w:val="00570B5F"/>
    <w:rsid w:val="0058192A"/>
    <w:rsid w:val="00582519"/>
    <w:rsid w:val="00584405"/>
    <w:rsid w:val="00592051"/>
    <w:rsid w:val="005925AC"/>
    <w:rsid w:val="00592BB3"/>
    <w:rsid w:val="00593030"/>
    <w:rsid w:val="00596A03"/>
    <w:rsid w:val="005A2D33"/>
    <w:rsid w:val="005A4153"/>
    <w:rsid w:val="005B0762"/>
    <w:rsid w:val="005B29AD"/>
    <w:rsid w:val="005C2B34"/>
    <w:rsid w:val="005D38FB"/>
    <w:rsid w:val="005E2819"/>
    <w:rsid w:val="005F33F6"/>
    <w:rsid w:val="005F7122"/>
    <w:rsid w:val="005F7EBD"/>
    <w:rsid w:val="0060046C"/>
    <w:rsid w:val="006045F0"/>
    <w:rsid w:val="00606DBE"/>
    <w:rsid w:val="00612A61"/>
    <w:rsid w:val="00612B3B"/>
    <w:rsid w:val="00624B49"/>
    <w:rsid w:val="006264CC"/>
    <w:rsid w:val="006354CC"/>
    <w:rsid w:val="0064496B"/>
    <w:rsid w:val="00645FFC"/>
    <w:rsid w:val="0064628D"/>
    <w:rsid w:val="00646D3B"/>
    <w:rsid w:val="00650A4F"/>
    <w:rsid w:val="0065533D"/>
    <w:rsid w:val="0066344D"/>
    <w:rsid w:val="00665372"/>
    <w:rsid w:val="00667B2D"/>
    <w:rsid w:val="0068002A"/>
    <w:rsid w:val="00685B81"/>
    <w:rsid w:val="00692242"/>
    <w:rsid w:val="00692E88"/>
    <w:rsid w:val="00697A40"/>
    <w:rsid w:val="00697AE9"/>
    <w:rsid w:val="006B02D9"/>
    <w:rsid w:val="006B4F67"/>
    <w:rsid w:val="006C221E"/>
    <w:rsid w:val="006D1C81"/>
    <w:rsid w:val="006D36D5"/>
    <w:rsid w:val="006E2EB1"/>
    <w:rsid w:val="006E6605"/>
    <w:rsid w:val="006F1075"/>
    <w:rsid w:val="006F25D7"/>
    <w:rsid w:val="00701186"/>
    <w:rsid w:val="00702EAD"/>
    <w:rsid w:val="00712EC4"/>
    <w:rsid w:val="00714667"/>
    <w:rsid w:val="00716BDD"/>
    <w:rsid w:val="00720FF7"/>
    <w:rsid w:val="007466D6"/>
    <w:rsid w:val="007500F3"/>
    <w:rsid w:val="00751663"/>
    <w:rsid w:val="007737DF"/>
    <w:rsid w:val="007741AB"/>
    <w:rsid w:val="00780E15"/>
    <w:rsid w:val="0078228E"/>
    <w:rsid w:val="00784F5B"/>
    <w:rsid w:val="00793AAD"/>
    <w:rsid w:val="00795889"/>
    <w:rsid w:val="007B1DAC"/>
    <w:rsid w:val="007B37B1"/>
    <w:rsid w:val="007C066A"/>
    <w:rsid w:val="007C0874"/>
    <w:rsid w:val="007C0BC3"/>
    <w:rsid w:val="007D10A2"/>
    <w:rsid w:val="007D79F7"/>
    <w:rsid w:val="007E0233"/>
    <w:rsid w:val="007E0C1C"/>
    <w:rsid w:val="007E3C9C"/>
    <w:rsid w:val="007E40CE"/>
    <w:rsid w:val="007E7010"/>
    <w:rsid w:val="007E7F23"/>
    <w:rsid w:val="007F763A"/>
    <w:rsid w:val="00800E04"/>
    <w:rsid w:val="008016A7"/>
    <w:rsid w:val="008023D3"/>
    <w:rsid w:val="00803B3A"/>
    <w:rsid w:val="00804140"/>
    <w:rsid w:val="00816DE2"/>
    <w:rsid w:val="00820D9C"/>
    <w:rsid w:val="00821C66"/>
    <w:rsid w:val="00822827"/>
    <w:rsid w:val="00824A8B"/>
    <w:rsid w:val="0082624F"/>
    <w:rsid w:val="008308BB"/>
    <w:rsid w:val="00857292"/>
    <w:rsid w:val="00857595"/>
    <w:rsid w:val="00861A59"/>
    <w:rsid w:val="00863027"/>
    <w:rsid w:val="008737AD"/>
    <w:rsid w:val="008771FD"/>
    <w:rsid w:val="00881C95"/>
    <w:rsid w:val="0088585C"/>
    <w:rsid w:val="00891972"/>
    <w:rsid w:val="0089488C"/>
    <w:rsid w:val="008961F1"/>
    <w:rsid w:val="00896663"/>
    <w:rsid w:val="00897572"/>
    <w:rsid w:val="008A2DD4"/>
    <w:rsid w:val="008B01DD"/>
    <w:rsid w:val="008B0ADD"/>
    <w:rsid w:val="008C2DED"/>
    <w:rsid w:val="008C69F2"/>
    <w:rsid w:val="008D22A2"/>
    <w:rsid w:val="008D60FF"/>
    <w:rsid w:val="008D64A5"/>
    <w:rsid w:val="008D68D7"/>
    <w:rsid w:val="008D6987"/>
    <w:rsid w:val="008E01C9"/>
    <w:rsid w:val="008E08A6"/>
    <w:rsid w:val="008E341B"/>
    <w:rsid w:val="008E7C41"/>
    <w:rsid w:val="008F26E9"/>
    <w:rsid w:val="008F6DBA"/>
    <w:rsid w:val="009004E4"/>
    <w:rsid w:val="00901FDD"/>
    <w:rsid w:val="009028D1"/>
    <w:rsid w:val="00904020"/>
    <w:rsid w:val="0090671B"/>
    <w:rsid w:val="009227BF"/>
    <w:rsid w:val="00932BDA"/>
    <w:rsid w:val="00933AE1"/>
    <w:rsid w:val="00934906"/>
    <w:rsid w:val="00937186"/>
    <w:rsid w:val="009434FC"/>
    <w:rsid w:val="009451D2"/>
    <w:rsid w:val="009536FD"/>
    <w:rsid w:val="0095480A"/>
    <w:rsid w:val="0095514F"/>
    <w:rsid w:val="0096063A"/>
    <w:rsid w:val="00962FC0"/>
    <w:rsid w:val="00964D67"/>
    <w:rsid w:val="00964F1B"/>
    <w:rsid w:val="009746DF"/>
    <w:rsid w:val="00981CE8"/>
    <w:rsid w:val="009867A0"/>
    <w:rsid w:val="00990847"/>
    <w:rsid w:val="00993B91"/>
    <w:rsid w:val="00996D20"/>
    <w:rsid w:val="009A46E5"/>
    <w:rsid w:val="009A6086"/>
    <w:rsid w:val="009B13A1"/>
    <w:rsid w:val="009B3685"/>
    <w:rsid w:val="009B6011"/>
    <w:rsid w:val="009E0CEA"/>
    <w:rsid w:val="009E218E"/>
    <w:rsid w:val="009F2B85"/>
    <w:rsid w:val="009F4CA4"/>
    <w:rsid w:val="00A011EF"/>
    <w:rsid w:val="00A024EA"/>
    <w:rsid w:val="00A07FB2"/>
    <w:rsid w:val="00A23C95"/>
    <w:rsid w:val="00A26024"/>
    <w:rsid w:val="00A26D05"/>
    <w:rsid w:val="00A3288C"/>
    <w:rsid w:val="00A331E1"/>
    <w:rsid w:val="00A3360C"/>
    <w:rsid w:val="00A33C60"/>
    <w:rsid w:val="00A51D07"/>
    <w:rsid w:val="00A51E1D"/>
    <w:rsid w:val="00A52856"/>
    <w:rsid w:val="00A53B87"/>
    <w:rsid w:val="00A62CFC"/>
    <w:rsid w:val="00A63626"/>
    <w:rsid w:val="00A63A6F"/>
    <w:rsid w:val="00A65619"/>
    <w:rsid w:val="00A66199"/>
    <w:rsid w:val="00A678B6"/>
    <w:rsid w:val="00A73A19"/>
    <w:rsid w:val="00A76386"/>
    <w:rsid w:val="00A87196"/>
    <w:rsid w:val="00A87FDF"/>
    <w:rsid w:val="00A9316E"/>
    <w:rsid w:val="00AA4073"/>
    <w:rsid w:val="00AC07C6"/>
    <w:rsid w:val="00AC07D0"/>
    <w:rsid w:val="00AC5C28"/>
    <w:rsid w:val="00AD13FD"/>
    <w:rsid w:val="00AE67F6"/>
    <w:rsid w:val="00AF06B1"/>
    <w:rsid w:val="00AF6BD4"/>
    <w:rsid w:val="00B0143F"/>
    <w:rsid w:val="00B01481"/>
    <w:rsid w:val="00B04319"/>
    <w:rsid w:val="00B12AE6"/>
    <w:rsid w:val="00B169F8"/>
    <w:rsid w:val="00B16DB1"/>
    <w:rsid w:val="00B21451"/>
    <w:rsid w:val="00B2305E"/>
    <w:rsid w:val="00B251AF"/>
    <w:rsid w:val="00B41AD0"/>
    <w:rsid w:val="00B4299E"/>
    <w:rsid w:val="00B46B60"/>
    <w:rsid w:val="00B50C42"/>
    <w:rsid w:val="00B51AB6"/>
    <w:rsid w:val="00B53656"/>
    <w:rsid w:val="00B53C7C"/>
    <w:rsid w:val="00B54476"/>
    <w:rsid w:val="00B56FB3"/>
    <w:rsid w:val="00B619C0"/>
    <w:rsid w:val="00B66580"/>
    <w:rsid w:val="00B72933"/>
    <w:rsid w:val="00B729E9"/>
    <w:rsid w:val="00B7369B"/>
    <w:rsid w:val="00B7437B"/>
    <w:rsid w:val="00B82D58"/>
    <w:rsid w:val="00B83DBF"/>
    <w:rsid w:val="00B84701"/>
    <w:rsid w:val="00B863E3"/>
    <w:rsid w:val="00B92681"/>
    <w:rsid w:val="00B9313B"/>
    <w:rsid w:val="00B957F6"/>
    <w:rsid w:val="00B9747E"/>
    <w:rsid w:val="00B97683"/>
    <w:rsid w:val="00BA3641"/>
    <w:rsid w:val="00BB08AD"/>
    <w:rsid w:val="00BC7356"/>
    <w:rsid w:val="00BD0EB0"/>
    <w:rsid w:val="00BD7F70"/>
    <w:rsid w:val="00BE0FB4"/>
    <w:rsid w:val="00BE43BF"/>
    <w:rsid w:val="00BE5DB7"/>
    <w:rsid w:val="00BF2B72"/>
    <w:rsid w:val="00BF5CD5"/>
    <w:rsid w:val="00C12171"/>
    <w:rsid w:val="00C14AFB"/>
    <w:rsid w:val="00C16E4E"/>
    <w:rsid w:val="00C2432C"/>
    <w:rsid w:val="00C274A8"/>
    <w:rsid w:val="00C330B7"/>
    <w:rsid w:val="00C3473A"/>
    <w:rsid w:val="00C3670C"/>
    <w:rsid w:val="00C4517C"/>
    <w:rsid w:val="00C51820"/>
    <w:rsid w:val="00C53394"/>
    <w:rsid w:val="00C56D6B"/>
    <w:rsid w:val="00C57395"/>
    <w:rsid w:val="00C6450F"/>
    <w:rsid w:val="00C65EB5"/>
    <w:rsid w:val="00C71D02"/>
    <w:rsid w:val="00C7315D"/>
    <w:rsid w:val="00C826BB"/>
    <w:rsid w:val="00C8374A"/>
    <w:rsid w:val="00C83F9C"/>
    <w:rsid w:val="00C90166"/>
    <w:rsid w:val="00C92D0D"/>
    <w:rsid w:val="00C9475F"/>
    <w:rsid w:val="00C957D1"/>
    <w:rsid w:val="00CA28C7"/>
    <w:rsid w:val="00CA72B5"/>
    <w:rsid w:val="00CC404E"/>
    <w:rsid w:val="00CC539A"/>
    <w:rsid w:val="00CD1A52"/>
    <w:rsid w:val="00CD50EB"/>
    <w:rsid w:val="00CF00DF"/>
    <w:rsid w:val="00CF0CD7"/>
    <w:rsid w:val="00CF16FD"/>
    <w:rsid w:val="00CF7272"/>
    <w:rsid w:val="00D04E82"/>
    <w:rsid w:val="00D076B8"/>
    <w:rsid w:val="00D07BA7"/>
    <w:rsid w:val="00D07D2F"/>
    <w:rsid w:val="00D121D5"/>
    <w:rsid w:val="00D209A3"/>
    <w:rsid w:val="00D3039C"/>
    <w:rsid w:val="00D30575"/>
    <w:rsid w:val="00D55123"/>
    <w:rsid w:val="00D56911"/>
    <w:rsid w:val="00D61DDF"/>
    <w:rsid w:val="00D65AAB"/>
    <w:rsid w:val="00D66174"/>
    <w:rsid w:val="00D73492"/>
    <w:rsid w:val="00D76ECC"/>
    <w:rsid w:val="00D923FB"/>
    <w:rsid w:val="00D92785"/>
    <w:rsid w:val="00D92827"/>
    <w:rsid w:val="00D95F41"/>
    <w:rsid w:val="00D96A05"/>
    <w:rsid w:val="00D97201"/>
    <w:rsid w:val="00DA10C6"/>
    <w:rsid w:val="00DA66D6"/>
    <w:rsid w:val="00DB7B18"/>
    <w:rsid w:val="00DD1FDB"/>
    <w:rsid w:val="00DD2806"/>
    <w:rsid w:val="00DE1CBF"/>
    <w:rsid w:val="00DE5F3C"/>
    <w:rsid w:val="00DF4885"/>
    <w:rsid w:val="00DF6A73"/>
    <w:rsid w:val="00E05254"/>
    <w:rsid w:val="00E11C2F"/>
    <w:rsid w:val="00E22E5A"/>
    <w:rsid w:val="00E26DD0"/>
    <w:rsid w:val="00E278A1"/>
    <w:rsid w:val="00E36B42"/>
    <w:rsid w:val="00E52BBF"/>
    <w:rsid w:val="00E5361D"/>
    <w:rsid w:val="00E55908"/>
    <w:rsid w:val="00E559A1"/>
    <w:rsid w:val="00E55C1C"/>
    <w:rsid w:val="00E57D4C"/>
    <w:rsid w:val="00E658F6"/>
    <w:rsid w:val="00E73382"/>
    <w:rsid w:val="00E7637A"/>
    <w:rsid w:val="00E80684"/>
    <w:rsid w:val="00E8213B"/>
    <w:rsid w:val="00E821D6"/>
    <w:rsid w:val="00E8421C"/>
    <w:rsid w:val="00E969DF"/>
    <w:rsid w:val="00EA405F"/>
    <w:rsid w:val="00EA6204"/>
    <w:rsid w:val="00EB020F"/>
    <w:rsid w:val="00EB160E"/>
    <w:rsid w:val="00EB194C"/>
    <w:rsid w:val="00EB1F7A"/>
    <w:rsid w:val="00EE2AA5"/>
    <w:rsid w:val="00EE32E0"/>
    <w:rsid w:val="00EE6389"/>
    <w:rsid w:val="00EF2276"/>
    <w:rsid w:val="00EF2A34"/>
    <w:rsid w:val="00EF3E13"/>
    <w:rsid w:val="00F03AA2"/>
    <w:rsid w:val="00F07011"/>
    <w:rsid w:val="00F129E8"/>
    <w:rsid w:val="00F265A5"/>
    <w:rsid w:val="00F356A2"/>
    <w:rsid w:val="00F37D74"/>
    <w:rsid w:val="00F4351D"/>
    <w:rsid w:val="00F44BD0"/>
    <w:rsid w:val="00F5650B"/>
    <w:rsid w:val="00F639AA"/>
    <w:rsid w:val="00F676CB"/>
    <w:rsid w:val="00F70880"/>
    <w:rsid w:val="00F71777"/>
    <w:rsid w:val="00F71D5C"/>
    <w:rsid w:val="00F73980"/>
    <w:rsid w:val="00F774EC"/>
    <w:rsid w:val="00FA0398"/>
    <w:rsid w:val="00FA56DA"/>
    <w:rsid w:val="00FA66C7"/>
    <w:rsid w:val="00FB6D64"/>
    <w:rsid w:val="00FC4C78"/>
    <w:rsid w:val="00FC6A71"/>
    <w:rsid w:val="00FD1B08"/>
    <w:rsid w:val="00FD2637"/>
    <w:rsid w:val="00FE124E"/>
    <w:rsid w:val="00FF5C3C"/>
    <w:rsid w:val="08018477"/>
    <w:rsid w:val="120349EA"/>
    <w:rsid w:val="59AE3EAE"/>
    <w:rsid w:val="76C8F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0CFF"/>
  <w15:chartTrackingRefBased/>
  <w15:docId w15:val="{B1994F84-4E2E-4A94-9B09-9B9EFAFE8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D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2D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2D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D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D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D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D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D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D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D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2D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2D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D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D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D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D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D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DED"/>
    <w:rPr>
      <w:rFonts w:eastAsiaTheme="majorEastAsia" w:cstheme="majorBidi"/>
      <w:color w:val="272727" w:themeColor="text1" w:themeTint="D8"/>
    </w:rPr>
  </w:style>
  <w:style w:type="paragraph" w:styleId="Title">
    <w:name w:val="Title"/>
    <w:basedOn w:val="Normal"/>
    <w:next w:val="Normal"/>
    <w:link w:val="TitleChar"/>
    <w:uiPriority w:val="10"/>
    <w:qFormat/>
    <w:rsid w:val="008C2D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D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D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D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DED"/>
    <w:pPr>
      <w:spacing w:before="160"/>
      <w:jc w:val="center"/>
    </w:pPr>
    <w:rPr>
      <w:i/>
      <w:iCs/>
      <w:color w:val="404040" w:themeColor="text1" w:themeTint="BF"/>
    </w:rPr>
  </w:style>
  <w:style w:type="character" w:customStyle="1" w:styleId="QuoteChar">
    <w:name w:val="Quote Char"/>
    <w:basedOn w:val="DefaultParagraphFont"/>
    <w:link w:val="Quote"/>
    <w:uiPriority w:val="29"/>
    <w:rsid w:val="008C2DED"/>
    <w:rPr>
      <w:i/>
      <w:iCs/>
      <w:color w:val="404040" w:themeColor="text1" w:themeTint="BF"/>
    </w:rPr>
  </w:style>
  <w:style w:type="paragraph" w:styleId="ListParagraph">
    <w:name w:val="List Paragraph"/>
    <w:basedOn w:val="Normal"/>
    <w:uiPriority w:val="34"/>
    <w:qFormat/>
    <w:rsid w:val="008C2DED"/>
    <w:pPr>
      <w:ind w:left="720"/>
      <w:contextualSpacing/>
    </w:pPr>
  </w:style>
  <w:style w:type="character" w:styleId="IntenseEmphasis">
    <w:name w:val="Intense Emphasis"/>
    <w:basedOn w:val="DefaultParagraphFont"/>
    <w:uiPriority w:val="21"/>
    <w:qFormat/>
    <w:rsid w:val="008C2DED"/>
    <w:rPr>
      <w:i/>
      <w:iCs/>
      <w:color w:val="0F4761" w:themeColor="accent1" w:themeShade="BF"/>
    </w:rPr>
  </w:style>
  <w:style w:type="paragraph" w:styleId="IntenseQuote">
    <w:name w:val="Intense Quote"/>
    <w:basedOn w:val="Normal"/>
    <w:next w:val="Normal"/>
    <w:link w:val="IntenseQuoteChar"/>
    <w:uiPriority w:val="30"/>
    <w:qFormat/>
    <w:rsid w:val="008C2D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DED"/>
    <w:rPr>
      <w:i/>
      <w:iCs/>
      <w:color w:val="0F4761" w:themeColor="accent1" w:themeShade="BF"/>
    </w:rPr>
  </w:style>
  <w:style w:type="character" w:styleId="IntenseReference">
    <w:name w:val="Intense Reference"/>
    <w:basedOn w:val="DefaultParagraphFont"/>
    <w:uiPriority w:val="32"/>
    <w:qFormat/>
    <w:rsid w:val="008C2DED"/>
    <w:rPr>
      <w:b/>
      <w:bCs/>
      <w:smallCaps/>
      <w:color w:val="0F4761" w:themeColor="accent1" w:themeShade="BF"/>
      <w:spacing w:val="5"/>
    </w:rPr>
  </w:style>
  <w:style w:type="paragraph" w:styleId="Caption">
    <w:name w:val="caption"/>
    <w:basedOn w:val="Normal"/>
    <w:next w:val="Normal"/>
    <w:uiPriority w:val="35"/>
    <w:unhideWhenUsed/>
    <w:qFormat/>
    <w:rsid w:val="00EF2276"/>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5285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52856"/>
    <w:pPr>
      <w:spacing w:after="100"/>
    </w:pPr>
  </w:style>
  <w:style w:type="paragraph" w:styleId="TOC2">
    <w:name w:val="toc 2"/>
    <w:basedOn w:val="Normal"/>
    <w:next w:val="Normal"/>
    <w:autoRedefine/>
    <w:uiPriority w:val="39"/>
    <w:unhideWhenUsed/>
    <w:rsid w:val="00A52856"/>
    <w:pPr>
      <w:spacing w:after="100"/>
      <w:ind w:left="240"/>
    </w:pPr>
  </w:style>
  <w:style w:type="character" w:styleId="Hyperlink">
    <w:name w:val="Hyperlink"/>
    <w:basedOn w:val="DefaultParagraphFont"/>
    <w:uiPriority w:val="99"/>
    <w:unhideWhenUsed/>
    <w:rsid w:val="00A52856"/>
    <w:rPr>
      <w:color w:val="467886" w:themeColor="hyperlink"/>
      <w:u w:val="single"/>
    </w:rPr>
  </w:style>
  <w:style w:type="paragraph" w:styleId="Header">
    <w:name w:val="header"/>
    <w:basedOn w:val="Normal"/>
    <w:link w:val="HeaderChar"/>
    <w:uiPriority w:val="99"/>
    <w:unhideWhenUsed/>
    <w:rsid w:val="00E65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8F6"/>
  </w:style>
  <w:style w:type="paragraph" w:styleId="Footer">
    <w:name w:val="footer"/>
    <w:basedOn w:val="Normal"/>
    <w:link w:val="FooterChar"/>
    <w:uiPriority w:val="99"/>
    <w:unhideWhenUsed/>
    <w:rsid w:val="00E65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8F6"/>
  </w:style>
  <w:style w:type="paragraph" w:styleId="TOC3">
    <w:name w:val="toc 3"/>
    <w:basedOn w:val="Normal"/>
    <w:next w:val="Normal"/>
    <w:autoRedefine/>
    <w:uiPriority w:val="39"/>
    <w:unhideWhenUsed/>
    <w:rsid w:val="00DA10C6"/>
    <w:pPr>
      <w:spacing w:after="100"/>
      <w:ind w:left="480"/>
    </w:pPr>
  </w:style>
  <w:style w:type="character" w:styleId="Emphasis">
    <w:name w:val="Emphasis"/>
    <w:basedOn w:val="DefaultParagraphFont"/>
    <w:uiPriority w:val="20"/>
    <w:qFormat/>
    <w:rsid w:val="00311687"/>
    <w:rPr>
      <w:i/>
      <w:iCs/>
    </w:rPr>
  </w:style>
  <w:style w:type="paragraph" w:styleId="NoSpacing">
    <w:name w:val="No Spacing"/>
    <w:link w:val="NoSpacingChar"/>
    <w:uiPriority w:val="1"/>
    <w:qFormat/>
    <w:rsid w:val="006E2EB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2EB1"/>
    <w:rPr>
      <w:rFonts w:eastAsiaTheme="minorEastAsia"/>
      <w:kern w:val="0"/>
      <w:sz w:val="22"/>
      <w:szCs w:val="22"/>
      <w:lang w:val="en-US"/>
      <w14:ligatures w14:val="none"/>
    </w:rPr>
  </w:style>
  <w:style w:type="table" w:styleId="TableGrid">
    <w:name w:val="Table Grid"/>
    <w:basedOn w:val="TableNormal"/>
    <w:uiPriority w:val="39"/>
    <w:rsid w:val="0042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5650B"/>
    <w:rPr>
      <w:color w:val="605E5C"/>
      <w:shd w:val="clear" w:color="auto" w:fill="E1DFDD"/>
    </w:rPr>
  </w:style>
  <w:style w:type="table" w:styleId="PlainTable2">
    <w:name w:val="Plain Table 2"/>
    <w:basedOn w:val="TableNormal"/>
    <w:uiPriority w:val="42"/>
    <w:rsid w:val="00B83DB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456852"/>
    <w:rPr>
      <w:color w:val="96607D" w:themeColor="followedHyperlink"/>
      <w:u w:val="single"/>
    </w:rPr>
  </w:style>
  <w:style w:type="paragraph" w:styleId="TableofFigures">
    <w:name w:val="table of figures"/>
    <w:basedOn w:val="Normal"/>
    <w:next w:val="Normal"/>
    <w:uiPriority w:val="99"/>
    <w:unhideWhenUsed/>
    <w:rsid w:val="00780E1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716b0c81801054b40db7bfb37dab0e0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e2a4cbb1ff3c1eac624ef7efb22dc0d"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MediaServiceSystemTags" minOccurs="0"/>
                <xsd:element ref="ns3:MediaLengthInSeconds" minOccurs="0"/>
                <xsd:element ref="ns3:MediaServiceDateTaken" minOccurs="0"/>
                <xsd:element ref="ns3:_activity"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EF3FE2DD-5AAA-45B1-BE79-90A11BB0A04F}">
  <ds:schemaRefs>
    <ds:schemaRef ds:uri="http://schemas.microsoft.com/sharepoint/v3/contenttype/forms"/>
  </ds:schemaRefs>
</ds:datastoreItem>
</file>

<file path=customXml/itemProps2.xml><?xml version="1.0" encoding="utf-8"?>
<ds:datastoreItem xmlns:ds="http://schemas.openxmlformats.org/officeDocument/2006/customXml" ds:itemID="{29A71E8B-7A5F-427E-A93D-EE94D886C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3BC4C1-020B-4653-AE9A-35A52209D043}">
  <ds:schemaRefs>
    <ds:schemaRef ds:uri="http://schemas.openxmlformats.org/officeDocument/2006/bibliography"/>
  </ds:schemaRefs>
</ds:datastoreItem>
</file>

<file path=customXml/itemProps4.xml><?xml version="1.0" encoding="utf-8"?>
<ds:datastoreItem xmlns:ds="http://schemas.openxmlformats.org/officeDocument/2006/customXml" ds:itemID="{BA64442B-4FFC-4E60-8070-64A329797FF3}">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3294</Words>
  <Characters>17788</Characters>
  <Application>Microsoft Office Word</Application>
  <DocSecurity>0</DocSecurity>
  <Lines>494</Lines>
  <Paragraphs>250</Paragraphs>
  <ScaleCrop>false</ScaleCrop>
  <HeadingPairs>
    <vt:vector size="2" baseType="variant">
      <vt:variant>
        <vt:lpstr>Title</vt:lpstr>
      </vt:variant>
      <vt:variant>
        <vt:i4>1</vt:i4>
      </vt:variant>
    </vt:vector>
  </HeadingPairs>
  <TitlesOfParts>
    <vt:vector size="1" baseType="lpstr">
      <vt:lpstr>User Experience (UX) Design Analysis</vt:lpstr>
    </vt:vector>
  </TitlesOfParts>
  <Company/>
  <LinksUpToDate>false</LinksUpToDate>
  <CharactersWithSpaces>20832</CharactersWithSpaces>
  <SharedDoc>false</SharedDoc>
  <HLinks>
    <vt:vector size="174" baseType="variant">
      <vt:variant>
        <vt:i4>8192060</vt:i4>
      </vt:variant>
      <vt:variant>
        <vt:i4>174</vt:i4>
      </vt:variant>
      <vt:variant>
        <vt:i4>0</vt:i4>
      </vt:variant>
      <vt:variant>
        <vt:i4>5</vt:i4>
      </vt:variant>
      <vt:variant>
        <vt:lpwstr>https://www.interaction-design.org/literature/topics/hierarchy-of-needs</vt:lpwstr>
      </vt:variant>
      <vt:variant>
        <vt:lpwstr/>
      </vt:variant>
      <vt:variant>
        <vt:i4>1507378</vt:i4>
      </vt:variant>
      <vt:variant>
        <vt:i4>164</vt:i4>
      </vt:variant>
      <vt:variant>
        <vt:i4>0</vt:i4>
      </vt:variant>
      <vt:variant>
        <vt:i4>5</vt:i4>
      </vt:variant>
      <vt:variant>
        <vt:lpwstr/>
      </vt:variant>
      <vt:variant>
        <vt:lpwstr>_Toc211189995</vt:lpwstr>
      </vt:variant>
      <vt:variant>
        <vt:i4>1507378</vt:i4>
      </vt:variant>
      <vt:variant>
        <vt:i4>158</vt:i4>
      </vt:variant>
      <vt:variant>
        <vt:i4>0</vt:i4>
      </vt:variant>
      <vt:variant>
        <vt:i4>5</vt:i4>
      </vt:variant>
      <vt:variant>
        <vt:lpwstr/>
      </vt:variant>
      <vt:variant>
        <vt:lpwstr>_Toc211189994</vt:lpwstr>
      </vt:variant>
      <vt:variant>
        <vt:i4>1507378</vt:i4>
      </vt:variant>
      <vt:variant>
        <vt:i4>152</vt:i4>
      </vt:variant>
      <vt:variant>
        <vt:i4>0</vt:i4>
      </vt:variant>
      <vt:variant>
        <vt:i4>5</vt:i4>
      </vt:variant>
      <vt:variant>
        <vt:lpwstr/>
      </vt:variant>
      <vt:variant>
        <vt:lpwstr>_Toc211189993</vt:lpwstr>
      </vt:variant>
      <vt:variant>
        <vt:i4>1507378</vt:i4>
      </vt:variant>
      <vt:variant>
        <vt:i4>146</vt:i4>
      </vt:variant>
      <vt:variant>
        <vt:i4>0</vt:i4>
      </vt:variant>
      <vt:variant>
        <vt:i4>5</vt:i4>
      </vt:variant>
      <vt:variant>
        <vt:lpwstr/>
      </vt:variant>
      <vt:variant>
        <vt:lpwstr>_Toc211189992</vt:lpwstr>
      </vt:variant>
      <vt:variant>
        <vt:i4>1507378</vt:i4>
      </vt:variant>
      <vt:variant>
        <vt:i4>140</vt:i4>
      </vt:variant>
      <vt:variant>
        <vt:i4>0</vt:i4>
      </vt:variant>
      <vt:variant>
        <vt:i4>5</vt:i4>
      </vt:variant>
      <vt:variant>
        <vt:lpwstr/>
      </vt:variant>
      <vt:variant>
        <vt:lpwstr>_Toc211189991</vt:lpwstr>
      </vt:variant>
      <vt:variant>
        <vt:i4>1507378</vt:i4>
      </vt:variant>
      <vt:variant>
        <vt:i4>134</vt:i4>
      </vt:variant>
      <vt:variant>
        <vt:i4>0</vt:i4>
      </vt:variant>
      <vt:variant>
        <vt:i4>5</vt:i4>
      </vt:variant>
      <vt:variant>
        <vt:lpwstr/>
      </vt:variant>
      <vt:variant>
        <vt:lpwstr>_Toc211189990</vt:lpwstr>
      </vt:variant>
      <vt:variant>
        <vt:i4>1441842</vt:i4>
      </vt:variant>
      <vt:variant>
        <vt:i4>128</vt:i4>
      </vt:variant>
      <vt:variant>
        <vt:i4>0</vt:i4>
      </vt:variant>
      <vt:variant>
        <vt:i4>5</vt:i4>
      </vt:variant>
      <vt:variant>
        <vt:lpwstr/>
      </vt:variant>
      <vt:variant>
        <vt:lpwstr>_Toc211189989</vt:lpwstr>
      </vt:variant>
      <vt:variant>
        <vt:i4>1441842</vt:i4>
      </vt:variant>
      <vt:variant>
        <vt:i4>122</vt:i4>
      </vt:variant>
      <vt:variant>
        <vt:i4>0</vt:i4>
      </vt:variant>
      <vt:variant>
        <vt:i4>5</vt:i4>
      </vt:variant>
      <vt:variant>
        <vt:lpwstr/>
      </vt:variant>
      <vt:variant>
        <vt:lpwstr>_Toc211189988</vt:lpwstr>
      </vt:variant>
      <vt:variant>
        <vt:i4>1441842</vt:i4>
      </vt:variant>
      <vt:variant>
        <vt:i4>116</vt:i4>
      </vt:variant>
      <vt:variant>
        <vt:i4>0</vt:i4>
      </vt:variant>
      <vt:variant>
        <vt:i4>5</vt:i4>
      </vt:variant>
      <vt:variant>
        <vt:lpwstr/>
      </vt:variant>
      <vt:variant>
        <vt:lpwstr>_Toc211189987</vt:lpwstr>
      </vt:variant>
      <vt:variant>
        <vt:i4>1441842</vt:i4>
      </vt:variant>
      <vt:variant>
        <vt:i4>110</vt:i4>
      </vt:variant>
      <vt:variant>
        <vt:i4>0</vt:i4>
      </vt:variant>
      <vt:variant>
        <vt:i4>5</vt:i4>
      </vt:variant>
      <vt:variant>
        <vt:lpwstr/>
      </vt:variant>
      <vt:variant>
        <vt:lpwstr>_Toc211189986</vt:lpwstr>
      </vt:variant>
      <vt:variant>
        <vt:i4>1441842</vt:i4>
      </vt:variant>
      <vt:variant>
        <vt:i4>104</vt:i4>
      </vt:variant>
      <vt:variant>
        <vt:i4>0</vt:i4>
      </vt:variant>
      <vt:variant>
        <vt:i4>5</vt:i4>
      </vt:variant>
      <vt:variant>
        <vt:lpwstr/>
      </vt:variant>
      <vt:variant>
        <vt:lpwstr>_Toc211189985</vt:lpwstr>
      </vt:variant>
      <vt:variant>
        <vt:i4>1441842</vt:i4>
      </vt:variant>
      <vt:variant>
        <vt:i4>98</vt:i4>
      </vt:variant>
      <vt:variant>
        <vt:i4>0</vt:i4>
      </vt:variant>
      <vt:variant>
        <vt:i4>5</vt:i4>
      </vt:variant>
      <vt:variant>
        <vt:lpwstr/>
      </vt:variant>
      <vt:variant>
        <vt:lpwstr>_Toc211189984</vt:lpwstr>
      </vt:variant>
      <vt:variant>
        <vt:i4>1441842</vt:i4>
      </vt:variant>
      <vt:variant>
        <vt:i4>92</vt:i4>
      </vt:variant>
      <vt:variant>
        <vt:i4>0</vt:i4>
      </vt:variant>
      <vt:variant>
        <vt:i4>5</vt:i4>
      </vt:variant>
      <vt:variant>
        <vt:lpwstr/>
      </vt:variant>
      <vt:variant>
        <vt:lpwstr>_Toc211189983</vt:lpwstr>
      </vt:variant>
      <vt:variant>
        <vt:i4>1441842</vt:i4>
      </vt:variant>
      <vt:variant>
        <vt:i4>86</vt:i4>
      </vt:variant>
      <vt:variant>
        <vt:i4>0</vt:i4>
      </vt:variant>
      <vt:variant>
        <vt:i4>5</vt:i4>
      </vt:variant>
      <vt:variant>
        <vt:lpwstr/>
      </vt:variant>
      <vt:variant>
        <vt:lpwstr>_Toc211189982</vt:lpwstr>
      </vt:variant>
      <vt:variant>
        <vt:i4>1441842</vt:i4>
      </vt:variant>
      <vt:variant>
        <vt:i4>80</vt:i4>
      </vt:variant>
      <vt:variant>
        <vt:i4>0</vt:i4>
      </vt:variant>
      <vt:variant>
        <vt:i4>5</vt:i4>
      </vt:variant>
      <vt:variant>
        <vt:lpwstr/>
      </vt:variant>
      <vt:variant>
        <vt:lpwstr>_Toc211189981</vt:lpwstr>
      </vt:variant>
      <vt:variant>
        <vt:i4>1441842</vt:i4>
      </vt:variant>
      <vt:variant>
        <vt:i4>74</vt:i4>
      </vt:variant>
      <vt:variant>
        <vt:i4>0</vt:i4>
      </vt:variant>
      <vt:variant>
        <vt:i4>5</vt:i4>
      </vt:variant>
      <vt:variant>
        <vt:lpwstr/>
      </vt:variant>
      <vt:variant>
        <vt:lpwstr>_Toc211189980</vt:lpwstr>
      </vt:variant>
      <vt:variant>
        <vt:i4>1638450</vt:i4>
      </vt:variant>
      <vt:variant>
        <vt:i4>68</vt:i4>
      </vt:variant>
      <vt:variant>
        <vt:i4>0</vt:i4>
      </vt:variant>
      <vt:variant>
        <vt:i4>5</vt:i4>
      </vt:variant>
      <vt:variant>
        <vt:lpwstr/>
      </vt:variant>
      <vt:variant>
        <vt:lpwstr>_Toc211189979</vt:lpwstr>
      </vt:variant>
      <vt:variant>
        <vt:i4>1638450</vt:i4>
      </vt:variant>
      <vt:variant>
        <vt:i4>62</vt:i4>
      </vt:variant>
      <vt:variant>
        <vt:i4>0</vt:i4>
      </vt:variant>
      <vt:variant>
        <vt:i4>5</vt:i4>
      </vt:variant>
      <vt:variant>
        <vt:lpwstr/>
      </vt:variant>
      <vt:variant>
        <vt:lpwstr>_Toc211189978</vt:lpwstr>
      </vt:variant>
      <vt:variant>
        <vt:i4>1638450</vt:i4>
      </vt:variant>
      <vt:variant>
        <vt:i4>56</vt:i4>
      </vt:variant>
      <vt:variant>
        <vt:i4>0</vt:i4>
      </vt:variant>
      <vt:variant>
        <vt:i4>5</vt:i4>
      </vt:variant>
      <vt:variant>
        <vt:lpwstr/>
      </vt:variant>
      <vt:variant>
        <vt:lpwstr>_Toc211189977</vt:lpwstr>
      </vt:variant>
      <vt:variant>
        <vt:i4>1638450</vt:i4>
      </vt:variant>
      <vt:variant>
        <vt:i4>50</vt:i4>
      </vt:variant>
      <vt:variant>
        <vt:i4>0</vt:i4>
      </vt:variant>
      <vt:variant>
        <vt:i4>5</vt:i4>
      </vt:variant>
      <vt:variant>
        <vt:lpwstr/>
      </vt:variant>
      <vt:variant>
        <vt:lpwstr>_Toc211189976</vt:lpwstr>
      </vt:variant>
      <vt:variant>
        <vt:i4>1638450</vt:i4>
      </vt:variant>
      <vt:variant>
        <vt:i4>44</vt:i4>
      </vt:variant>
      <vt:variant>
        <vt:i4>0</vt:i4>
      </vt:variant>
      <vt:variant>
        <vt:i4>5</vt:i4>
      </vt:variant>
      <vt:variant>
        <vt:lpwstr/>
      </vt:variant>
      <vt:variant>
        <vt:lpwstr>_Toc211189975</vt:lpwstr>
      </vt:variant>
      <vt:variant>
        <vt:i4>1638450</vt:i4>
      </vt:variant>
      <vt:variant>
        <vt:i4>38</vt:i4>
      </vt:variant>
      <vt:variant>
        <vt:i4>0</vt:i4>
      </vt:variant>
      <vt:variant>
        <vt:i4>5</vt:i4>
      </vt:variant>
      <vt:variant>
        <vt:lpwstr/>
      </vt:variant>
      <vt:variant>
        <vt:lpwstr>_Toc211189974</vt:lpwstr>
      </vt:variant>
      <vt:variant>
        <vt:i4>1638450</vt:i4>
      </vt:variant>
      <vt:variant>
        <vt:i4>32</vt:i4>
      </vt:variant>
      <vt:variant>
        <vt:i4>0</vt:i4>
      </vt:variant>
      <vt:variant>
        <vt:i4>5</vt:i4>
      </vt:variant>
      <vt:variant>
        <vt:lpwstr/>
      </vt:variant>
      <vt:variant>
        <vt:lpwstr>_Toc211189973</vt:lpwstr>
      </vt:variant>
      <vt:variant>
        <vt:i4>1638450</vt:i4>
      </vt:variant>
      <vt:variant>
        <vt:i4>26</vt:i4>
      </vt:variant>
      <vt:variant>
        <vt:i4>0</vt:i4>
      </vt:variant>
      <vt:variant>
        <vt:i4>5</vt:i4>
      </vt:variant>
      <vt:variant>
        <vt:lpwstr/>
      </vt:variant>
      <vt:variant>
        <vt:lpwstr>_Toc211189972</vt:lpwstr>
      </vt:variant>
      <vt:variant>
        <vt:i4>1638450</vt:i4>
      </vt:variant>
      <vt:variant>
        <vt:i4>20</vt:i4>
      </vt:variant>
      <vt:variant>
        <vt:i4>0</vt:i4>
      </vt:variant>
      <vt:variant>
        <vt:i4>5</vt:i4>
      </vt:variant>
      <vt:variant>
        <vt:lpwstr/>
      </vt:variant>
      <vt:variant>
        <vt:lpwstr>_Toc211189971</vt:lpwstr>
      </vt:variant>
      <vt:variant>
        <vt:i4>1638450</vt:i4>
      </vt:variant>
      <vt:variant>
        <vt:i4>14</vt:i4>
      </vt:variant>
      <vt:variant>
        <vt:i4>0</vt:i4>
      </vt:variant>
      <vt:variant>
        <vt:i4>5</vt:i4>
      </vt:variant>
      <vt:variant>
        <vt:lpwstr/>
      </vt:variant>
      <vt:variant>
        <vt:lpwstr>_Toc211189970</vt:lpwstr>
      </vt:variant>
      <vt:variant>
        <vt:i4>1572914</vt:i4>
      </vt:variant>
      <vt:variant>
        <vt:i4>8</vt:i4>
      </vt:variant>
      <vt:variant>
        <vt:i4>0</vt:i4>
      </vt:variant>
      <vt:variant>
        <vt:i4>5</vt:i4>
      </vt:variant>
      <vt:variant>
        <vt:lpwstr/>
      </vt:variant>
      <vt:variant>
        <vt:lpwstr>_Toc211189969</vt:lpwstr>
      </vt:variant>
      <vt:variant>
        <vt:i4>1572914</vt:i4>
      </vt:variant>
      <vt:variant>
        <vt:i4>2</vt:i4>
      </vt:variant>
      <vt:variant>
        <vt:i4>0</vt:i4>
      </vt:variant>
      <vt:variant>
        <vt:i4>5</vt:i4>
      </vt:variant>
      <vt:variant>
        <vt:lpwstr/>
      </vt:variant>
      <vt:variant>
        <vt:lpwstr>_Toc211189968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Experience (UX) Design Analysis</dc:title>
  <dc:subject/>
  <dc:creator>Philip Richmond (2212266)</dc:creator>
  <cp:keywords/>
  <dc:description/>
  <cp:lastModifiedBy>Philip Richmond (2212266)</cp:lastModifiedBy>
  <cp:revision>2</cp:revision>
  <cp:lastPrinted>2025-11-18T11:20:00Z</cp:lastPrinted>
  <dcterms:created xsi:type="dcterms:W3CDTF">2026-01-12T09:38:00Z</dcterms:created>
  <dcterms:modified xsi:type="dcterms:W3CDTF">2026-01-12T09:38:00Z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