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4F719F" w14:textId="77777777" w:rsidR="000150AE" w:rsidRPr="00DC0882" w:rsidRDefault="000150AE" w:rsidP="000150AE">
      <w:pPr>
        <w:spacing w:line="360" w:lineRule="auto"/>
        <w:jc w:val="both"/>
        <w:rPr>
          <w:rFonts w:ascii="Arial" w:hAnsi="Arial" w:cs="Arial"/>
          <w:b/>
          <w:bCs/>
        </w:rPr>
      </w:pPr>
    </w:p>
    <w:p w14:paraId="10C6C206" w14:textId="77777777" w:rsidR="000150AE" w:rsidRPr="00DC0882" w:rsidRDefault="000150AE" w:rsidP="000150AE">
      <w:pPr>
        <w:spacing w:line="360" w:lineRule="auto"/>
        <w:jc w:val="both"/>
        <w:rPr>
          <w:rFonts w:ascii="Arial" w:hAnsi="Arial" w:cs="Arial"/>
          <w:b/>
          <w:bCs/>
        </w:rPr>
      </w:pPr>
    </w:p>
    <w:p w14:paraId="340E0AD1" w14:textId="77777777" w:rsidR="000150AE" w:rsidRPr="00DC0882" w:rsidRDefault="000150AE" w:rsidP="000150AE">
      <w:pPr>
        <w:spacing w:after="0" w:line="360" w:lineRule="auto"/>
        <w:jc w:val="both"/>
        <w:rPr>
          <w:rFonts w:ascii="Arial" w:eastAsia="Times New Roman" w:hAnsi="Arial" w:cs="Arial"/>
          <w:b/>
          <w:bCs/>
          <w:lang w:val="en-AU" w:eastAsia="en-IN"/>
        </w:rPr>
      </w:pPr>
      <w:r w:rsidRPr="00DC0882">
        <w:rPr>
          <w:rFonts w:ascii="Arial" w:eastAsia="Times New Roman" w:hAnsi="Arial" w:cs="Arial"/>
          <w:b/>
          <w:bCs/>
          <w:lang w:val="en-AU" w:eastAsia="en-IN"/>
        </w:rPr>
        <w:t>UWTSD</w:t>
      </w:r>
    </w:p>
    <w:p w14:paraId="19C1B4F7" w14:textId="77777777" w:rsidR="000150AE" w:rsidRPr="00DC0882" w:rsidRDefault="000150AE" w:rsidP="000150AE">
      <w:pPr>
        <w:spacing w:after="0" w:line="360" w:lineRule="auto"/>
        <w:jc w:val="both"/>
        <w:rPr>
          <w:rFonts w:ascii="Arial" w:eastAsia="Times New Roman" w:hAnsi="Arial" w:cs="Arial"/>
          <w:b/>
          <w:bCs/>
          <w:lang w:val="en-AU" w:eastAsia="en-IN"/>
        </w:rPr>
      </w:pPr>
      <w:proofErr w:type="spellStart"/>
      <w:r w:rsidRPr="00DC0882">
        <w:rPr>
          <w:rFonts w:ascii="Arial" w:eastAsia="Times New Roman" w:hAnsi="Arial" w:cs="Arial"/>
          <w:b/>
          <w:bCs/>
          <w:lang w:val="en-AU" w:eastAsia="en-IN"/>
        </w:rPr>
        <w:t>CertHE</w:t>
      </w:r>
      <w:proofErr w:type="spellEnd"/>
      <w:r w:rsidRPr="00DC0882">
        <w:rPr>
          <w:rFonts w:ascii="Arial" w:eastAsia="Times New Roman" w:hAnsi="Arial" w:cs="Arial"/>
          <w:b/>
          <w:bCs/>
          <w:lang w:val="en-AU" w:eastAsia="en-IN"/>
        </w:rPr>
        <w:t xml:space="preserve"> Skills for the Workplace(Health and Social Care)</w:t>
      </w:r>
    </w:p>
    <w:p w14:paraId="374834AF" w14:textId="77777777" w:rsidR="000150AE" w:rsidRPr="00DC0882" w:rsidRDefault="000150AE" w:rsidP="000150AE">
      <w:pPr>
        <w:spacing w:after="0" w:line="360" w:lineRule="auto"/>
        <w:jc w:val="both"/>
        <w:rPr>
          <w:rFonts w:ascii="Arial" w:eastAsia="Times New Roman" w:hAnsi="Arial" w:cs="Arial"/>
          <w:b/>
          <w:bCs/>
          <w:lang w:val="en-AU" w:eastAsia="en-IN"/>
        </w:rPr>
      </w:pPr>
      <w:r w:rsidRPr="00DC0882">
        <w:rPr>
          <w:rFonts w:ascii="Arial" w:eastAsia="Times New Roman" w:hAnsi="Arial" w:cs="Arial"/>
          <w:b/>
          <w:bCs/>
          <w:lang w:val="en-AU" w:eastAsia="en-IN"/>
        </w:rPr>
        <w:t>Term 3/</w:t>
      </w:r>
      <w:r w:rsidRPr="00DC0882">
        <w:rPr>
          <w:rFonts w:ascii="Arial" w:eastAsia="Times New Roman" w:hAnsi="Arial" w:cs="Arial"/>
          <w:b/>
          <w:bCs/>
          <w:lang w:eastAsia="en-IN"/>
        </w:rPr>
        <w:t>Group 2</w:t>
      </w:r>
    </w:p>
    <w:p w14:paraId="6819E5F4" w14:textId="77777777" w:rsidR="000150AE" w:rsidRPr="00DC0882" w:rsidRDefault="000150AE" w:rsidP="000150AE">
      <w:pPr>
        <w:spacing w:after="0" w:line="360" w:lineRule="auto"/>
        <w:jc w:val="both"/>
        <w:rPr>
          <w:rFonts w:ascii="Arial" w:eastAsia="Times New Roman" w:hAnsi="Arial" w:cs="Arial"/>
          <w:b/>
          <w:bCs/>
          <w:lang w:eastAsia="en-IN"/>
        </w:rPr>
      </w:pPr>
    </w:p>
    <w:p w14:paraId="4497AD50" w14:textId="77777777" w:rsidR="000150AE" w:rsidRPr="00DC0882" w:rsidRDefault="000150AE" w:rsidP="000150AE">
      <w:pPr>
        <w:spacing w:after="0" w:line="360" w:lineRule="auto"/>
        <w:jc w:val="both"/>
        <w:rPr>
          <w:rFonts w:ascii="Arial" w:eastAsia="Times New Roman" w:hAnsi="Arial" w:cs="Arial"/>
          <w:b/>
          <w:bCs/>
          <w:lang w:eastAsia="en-IN"/>
        </w:rPr>
      </w:pPr>
    </w:p>
    <w:p w14:paraId="09E0B094" w14:textId="77777777" w:rsidR="000150AE" w:rsidRPr="00DC0882" w:rsidRDefault="000150AE" w:rsidP="000150AE">
      <w:pPr>
        <w:spacing w:line="360" w:lineRule="auto"/>
        <w:jc w:val="both"/>
        <w:rPr>
          <w:rFonts w:ascii="Arial" w:eastAsia="Times New Roman" w:hAnsi="Arial" w:cs="Arial"/>
          <w:b/>
          <w:bCs/>
          <w:lang w:eastAsia="en-IN"/>
        </w:rPr>
      </w:pPr>
    </w:p>
    <w:p w14:paraId="07772CFE" w14:textId="77777777" w:rsidR="00B530D5" w:rsidRPr="00DC0882" w:rsidRDefault="00B530D5" w:rsidP="000150AE">
      <w:pPr>
        <w:spacing w:line="360" w:lineRule="auto"/>
        <w:jc w:val="both"/>
        <w:rPr>
          <w:rFonts w:ascii="Arial" w:eastAsia="Times New Roman" w:hAnsi="Arial" w:cs="Arial"/>
          <w:b/>
          <w:bCs/>
          <w:lang w:eastAsia="en-IN"/>
        </w:rPr>
      </w:pPr>
    </w:p>
    <w:p w14:paraId="0BE2E16E" w14:textId="77777777" w:rsidR="000150AE" w:rsidRPr="00DC0882" w:rsidRDefault="000150AE" w:rsidP="000150AE">
      <w:pPr>
        <w:spacing w:line="360" w:lineRule="auto"/>
        <w:jc w:val="both"/>
        <w:rPr>
          <w:rFonts w:ascii="Arial" w:eastAsia="Times New Roman" w:hAnsi="Arial" w:cs="Arial"/>
          <w:b/>
          <w:bCs/>
          <w:lang w:eastAsia="en-IN"/>
        </w:rPr>
      </w:pPr>
    </w:p>
    <w:p w14:paraId="19EEED43" w14:textId="77777777" w:rsidR="000150AE" w:rsidRPr="00DC0882" w:rsidRDefault="000150AE" w:rsidP="000150AE">
      <w:pPr>
        <w:spacing w:line="360" w:lineRule="auto"/>
        <w:jc w:val="both"/>
        <w:rPr>
          <w:rFonts w:ascii="Arial" w:eastAsia="Times New Roman" w:hAnsi="Arial" w:cs="Arial"/>
          <w:b/>
          <w:bCs/>
          <w:lang w:eastAsia="en-IN"/>
        </w:rPr>
      </w:pPr>
    </w:p>
    <w:p w14:paraId="7E10F4EF" w14:textId="77777777" w:rsidR="000150AE" w:rsidRPr="00DC0882" w:rsidRDefault="000150AE" w:rsidP="000150AE">
      <w:pPr>
        <w:spacing w:after="0" w:line="360" w:lineRule="auto"/>
        <w:jc w:val="both"/>
        <w:rPr>
          <w:rFonts w:ascii="Arial" w:eastAsia="Times New Roman" w:hAnsi="Arial" w:cs="Arial"/>
          <w:b/>
          <w:bCs/>
          <w:lang w:eastAsia="en-IN"/>
        </w:rPr>
      </w:pPr>
    </w:p>
    <w:p w14:paraId="6B916D9B" w14:textId="477BE7A1" w:rsidR="000150AE" w:rsidRPr="009648A9" w:rsidRDefault="000150AE" w:rsidP="000150AE">
      <w:pPr>
        <w:spacing w:after="0" w:line="360" w:lineRule="auto"/>
        <w:jc w:val="both"/>
        <w:rPr>
          <w:rFonts w:ascii="Arial" w:eastAsia="Times New Roman" w:hAnsi="Arial" w:cs="Arial"/>
          <w:b/>
          <w:bCs/>
          <w:lang w:eastAsia="en-IN"/>
        </w:rPr>
      </w:pPr>
      <w:r w:rsidRPr="009648A9">
        <w:rPr>
          <w:rFonts w:ascii="Arial" w:eastAsia="Times New Roman" w:hAnsi="Arial" w:cs="Arial"/>
          <w:b/>
          <w:bCs/>
          <w:lang w:eastAsia="en-IN"/>
        </w:rPr>
        <w:t>Student : Margareta Nicoleta Dragoi</w:t>
      </w:r>
      <w:r w:rsidRPr="009648A9">
        <w:rPr>
          <w:rFonts w:ascii="Arial" w:eastAsia="Times New Roman" w:hAnsi="Arial" w:cs="Arial"/>
          <w:b/>
          <w:bCs/>
          <w:lang w:eastAsia="en-IN"/>
        </w:rPr>
        <w:tab/>
      </w:r>
      <w:r w:rsidRPr="009648A9">
        <w:rPr>
          <w:rFonts w:ascii="Arial" w:eastAsia="Times New Roman" w:hAnsi="Arial" w:cs="Arial"/>
          <w:b/>
          <w:bCs/>
          <w:lang w:eastAsia="en-IN"/>
        </w:rPr>
        <w:tab/>
      </w:r>
      <w:r w:rsidRPr="009648A9">
        <w:rPr>
          <w:rFonts w:ascii="Arial" w:eastAsia="Times New Roman" w:hAnsi="Arial" w:cs="Arial"/>
          <w:b/>
          <w:bCs/>
          <w:lang w:eastAsia="en-IN"/>
        </w:rPr>
        <w:tab/>
        <w:t xml:space="preserve">Lecturer: Mrs. </w:t>
      </w:r>
      <w:r w:rsidR="00CE35C3" w:rsidRPr="009648A9">
        <w:rPr>
          <w:rFonts w:ascii="Arial" w:eastAsia="Times New Roman" w:hAnsi="Arial" w:cs="Arial"/>
          <w:b/>
          <w:bCs/>
          <w:lang w:eastAsia="en-IN"/>
        </w:rPr>
        <w:t xml:space="preserve">Diya </w:t>
      </w:r>
      <w:proofErr w:type="spellStart"/>
      <w:r w:rsidR="00CE35C3" w:rsidRPr="009648A9">
        <w:rPr>
          <w:rFonts w:ascii="Arial" w:eastAsia="Times New Roman" w:hAnsi="Arial" w:cs="Arial"/>
          <w:b/>
          <w:bCs/>
          <w:lang w:eastAsia="en-IN"/>
        </w:rPr>
        <w:t>Ganguly</w:t>
      </w:r>
      <w:proofErr w:type="spellEnd"/>
    </w:p>
    <w:p w14:paraId="4526CC05" w14:textId="77777777" w:rsidR="000150AE" w:rsidRPr="00DC0882" w:rsidRDefault="000150AE" w:rsidP="000150AE">
      <w:pPr>
        <w:spacing w:after="0" w:line="360" w:lineRule="auto"/>
        <w:jc w:val="both"/>
        <w:rPr>
          <w:rFonts w:ascii="Arial" w:eastAsia="Times New Roman" w:hAnsi="Arial" w:cs="Arial"/>
          <w:b/>
          <w:bCs/>
          <w:lang w:eastAsia="en-IN"/>
        </w:rPr>
      </w:pPr>
      <w:r w:rsidRPr="00DC0882">
        <w:rPr>
          <w:rFonts w:ascii="Arial" w:eastAsia="Times New Roman" w:hAnsi="Arial" w:cs="Arial"/>
          <w:b/>
          <w:bCs/>
          <w:lang w:eastAsia="en-IN"/>
        </w:rPr>
        <w:t>Student number 2019145</w:t>
      </w:r>
    </w:p>
    <w:p w14:paraId="7C6DA744" w14:textId="0D095100" w:rsidR="000150AE" w:rsidRPr="00DC0882" w:rsidRDefault="000150AE" w:rsidP="000150AE">
      <w:pPr>
        <w:spacing w:after="0" w:line="360" w:lineRule="auto"/>
        <w:jc w:val="both"/>
        <w:rPr>
          <w:rFonts w:ascii="Arial" w:eastAsia="Times New Roman" w:hAnsi="Arial" w:cs="Arial"/>
          <w:b/>
          <w:bCs/>
          <w:lang w:val="en-AU" w:eastAsia="en-IN"/>
        </w:rPr>
      </w:pPr>
      <w:r w:rsidRPr="00DC0882">
        <w:rPr>
          <w:rFonts w:ascii="Arial" w:eastAsia="Times New Roman" w:hAnsi="Arial" w:cs="Arial"/>
          <w:b/>
          <w:bCs/>
          <w:lang w:val="en-AU" w:eastAsia="en-IN"/>
        </w:rPr>
        <w:t>Module :</w:t>
      </w:r>
      <w:r w:rsidRPr="00DC0882">
        <w:rPr>
          <w:rFonts w:ascii="Arial" w:hAnsi="Arial" w:cs="Arial"/>
          <w:b/>
          <w:bCs/>
        </w:rPr>
        <w:t xml:space="preserve"> BMSW400</w:t>
      </w:r>
      <w:r w:rsidR="00CB7429" w:rsidRPr="00DC0882">
        <w:rPr>
          <w:rFonts w:ascii="Arial" w:hAnsi="Arial" w:cs="Arial"/>
          <w:b/>
          <w:bCs/>
        </w:rPr>
        <w:t>3</w:t>
      </w:r>
    </w:p>
    <w:p w14:paraId="15B6D889" w14:textId="1AE5C426" w:rsidR="000150AE" w:rsidRPr="00DC0882" w:rsidRDefault="000150AE" w:rsidP="000150AE">
      <w:pPr>
        <w:spacing w:after="0" w:line="360" w:lineRule="auto"/>
        <w:jc w:val="both"/>
        <w:rPr>
          <w:rFonts w:ascii="Arial" w:eastAsia="Times New Roman" w:hAnsi="Arial" w:cs="Arial"/>
          <w:b/>
          <w:bCs/>
          <w:lang w:val="en-AU" w:eastAsia="en-IN"/>
        </w:rPr>
      </w:pPr>
      <w:r w:rsidRPr="00DC0882">
        <w:rPr>
          <w:rFonts w:ascii="Arial" w:eastAsia="Times New Roman" w:hAnsi="Arial" w:cs="Arial"/>
          <w:b/>
          <w:bCs/>
          <w:lang w:val="en-AU" w:eastAsia="en-IN"/>
        </w:rPr>
        <w:t>P</w:t>
      </w:r>
      <w:r w:rsidR="0099444E" w:rsidRPr="00DC0882">
        <w:rPr>
          <w:rFonts w:ascii="Arial" w:eastAsia="Times New Roman" w:hAnsi="Arial" w:cs="Arial"/>
          <w:b/>
          <w:bCs/>
          <w:lang w:val="en-AU" w:eastAsia="en-IN"/>
        </w:rPr>
        <w:t>SYHOLOGY FOR HEALTH AND SOCIAL CARE</w:t>
      </w:r>
    </w:p>
    <w:p w14:paraId="229DCAED" w14:textId="77777777" w:rsidR="000150AE" w:rsidRPr="00DC0882" w:rsidRDefault="000150AE" w:rsidP="000150AE">
      <w:pPr>
        <w:spacing w:after="0" w:line="360" w:lineRule="auto"/>
        <w:jc w:val="both"/>
        <w:rPr>
          <w:rFonts w:ascii="Arial" w:eastAsia="Times New Roman" w:hAnsi="Arial" w:cs="Arial"/>
          <w:b/>
          <w:bCs/>
          <w:lang w:val="en-AU" w:eastAsia="en-IN"/>
        </w:rPr>
      </w:pPr>
    </w:p>
    <w:p w14:paraId="1A7EA0B2" w14:textId="77777777" w:rsidR="000150AE" w:rsidRPr="00DC0882" w:rsidRDefault="000150AE" w:rsidP="000150AE">
      <w:pPr>
        <w:spacing w:after="0" w:line="360" w:lineRule="auto"/>
        <w:jc w:val="both"/>
        <w:rPr>
          <w:rFonts w:ascii="Arial" w:eastAsia="Times New Roman" w:hAnsi="Arial" w:cs="Arial"/>
          <w:b/>
          <w:bCs/>
          <w:lang w:val="en-AU" w:eastAsia="en-IN"/>
        </w:rPr>
      </w:pPr>
    </w:p>
    <w:p w14:paraId="06E781CB" w14:textId="77777777" w:rsidR="000150AE" w:rsidRPr="00DC0882" w:rsidRDefault="000150AE" w:rsidP="000150AE">
      <w:pPr>
        <w:spacing w:after="0" w:line="360" w:lineRule="auto"/>
        <w:jc w:val="both"/>
        <w:rPr>
          <w:rFonts w:ascii="Arial" w:eastAsia="Times New Roman" w:hAnsi="Arial" w:cs="Arial"/>
          <w:b/>
          <w:bCs/>
          <w:lang w:val="en-AU" w:eastAsia="en-IN"/>
        </w:rPr>
      </w:pPr>
    </w:p>
    <w:p w14:paraId="7A6AF3E7" w14:textId="77777777" w:rsidR="000150AE" w:rsidRPr="00DC0882" w:rsidRDefault="000150AE" w:rsidP="000150AE">
      <w:pPr>
        <w:spacing w:after="0" w:line="360" w:lineRule="auto"/>
        <w:jc w:val="both"/>
        <w:rPr>
          <w:rFonts w:ascii="Arial" w:eastAsia="Times New Roman" w:hAnsi="Arial" w:cs="Arial"/>
          <w:b/>
          <w:bCs/>
          <w:lang w:val="en-AU" w:eastAsia="en-IN"/>
        </w:rPr>
      </w:pPr>
    </w:p>
    <w:p w14:paraId="741BD6BB" w14:textId="794B9443" w:rsidR="000150AE" w:rsidRPr="00DC0882" w:rsidRDefault="000150AE" w:rsidP="000150AE">
      <w:pPr>
        <w:spacing w:after="0" w:line="360" w:lineRule="auto"/>
        <w:jc w:val="both"/>
        <w:rPr>
          <w:rFonts w:ascii="Arial" w:eastAsia="Times New Roman" w:hAnsi="Arial" w:cs="Arial"/>
          <w:b/>
          <w:bCs/>
          <w:lang w:val="en-AU" w:eastAsia="en-IN"/>
        </w:rPr>
      </w:pPr>
      <w:r w:rsidRPr="00DC0882">
        <w:rPr>
          <w:rFonts w:ascii="Arial" w:eastAsia="Times New Roman" w:hAnsi="Arial" w:cs="Arial"/>
          <w:b/>
          <w:bCs/>
          <w:lang w:val="en-AU" w:eastAsia="en-IN"/>
        </w:rPr>
        <w:t xml:space="preserve">Assignment title: </w:t>
      </w:r>
      <w:r w:rsidR="00AA41EA" w:rsidRPr="00DC0882">
        <w:rPr>
          <w:rFonts w:ascii="Arial" w:eastAsia="Times New Roman" w:hAnsi="Arial" w:cs="Arial"/>
          <w:b/>
          <w:bCs/>
          <w:lang w:val="en-AU" w:eastAsia="en-IN"/>
        </w:rPr>
        <w:t>Written report</w:t>
      </w:r>
      <w:r w:rsidR="008D56F7">
        <w:rPr>
          <w:rFonts w:ascii="Arial" w:eastAsia="Times New Roman" w:hAnsi="Arial" w:cs="Arial"/>
          <w:b/>
          <w:bCs/>
          <w:lang w:val="en-AU" w:eastAsia="en-IN"/>
        </w:rPr>
        <w:t xml:space="preserve"> about Piaget’s theory</w:t>
      </w:r>
    </w:p>
    <w:p w14:paraId="6B09C0D6" w14:textId="77777777" w:rsidR="000150AE" w:rsidRPr="00DC0882" w:rsidRDefault="000150AE" w:rsidP="000150AE">
      <w:pPr>
        <w:spacing w:after="0" w:line="360" w:lineRule="auto"/>
        <w:jc w:val="both"/>
        <w:rPr>
          <w:rFonts w:ascii="Arial" w:eastAsia="Times New Roman" w:hAnsi="Arial" w:cs="Arial"/>
          <w:b/>
          <w:bCs/>
          <w:lang w:val="en-AU" w:eastAsia="en-IN"/>
        </w:rPr>
      </w:pPr>
      <w:r w:rsidRPr="00DC0882">
        <w:rPr>
          <w:rFonts w:ascii="Arial" w:eastAsia="Times New Roman" w:hAnsi="Arial" w:cs="Arial"/>
          <w:b/>
          <w:bCs/>
          <w:lang w:val="en-AU" w:eastAsia="en-IN"/>
        </w:rPr>
        <w:t>Task 2</w:t>
      </w:r>
    </w:p>
    <w:p w14:paraId="7037CA26" w14:textId="77777777" w:rsidR="000150AE" w:rsidRPr="00DC0882" w:rsidRDefault="000150AE" w:rsidP="000150AE">
      <w:pPr>
        <w:spacing w:after="0" w:line="360" w:lineRule="auto"/>
        <w:jc w:val="both"/>
        <w:rPr>
          <w:rFonts w:ascii="Arial" w:eastAsia="Times New Roman" w:hAnsi="Arial" w:cs="Arial"/>
          <w:b/>
          <w:bCs/>
          <w:lang w:val="en-AU" w:eastAsia="en-IN"/>
        </w:rPr>
      </w:pPr>
    </w:p>
    <w:p w14:paraId="2753101D" w14:textId="77777777" w:rsidR="000150AE" w:rsidRPr="00DC0882" w:rsidRDefault="000150AE" w:rsidP="000150AE">
      <w:pPr>
        <w:spacing w:after="0" w:line="360" w:lineRule="auto"/>
        <w:jc w:val="both"/>
        <w:rPr>
          <w:rFonts w:ascii="Arial" w:eastAsia="Times New Roman" w:hAnsi="Arial" w:cs="Arial"/>
          <w:b/>
          <w:bCs/>
          <w:lang w:val="en-AU" w:eastAsia="en-IN"/>
        </w:rPr>
      </w:pPr>
    </w:p>
    <w:p w14:paraId="389DE933" w14:textId="77777777" w:rsidR="000150AE" w:rsidRPr="00DC0882" w:rsidRDefault="000150AE" w:rsidP="000150AE">
      <w:pPr>
        <w:spacing w:after="0" w:line="360" w:lineRule="auto"/>
        <w:jc w:val="both"/>
        <w:rPr>
          <w:rFonts w:ascii="Arial" w:eastAsia="Times New Roman" w:hAnsi="Arial" w:cs="Arial"/>
          <w:b/>
          <w:bCs/>
          <w:lang w:val="en-AU" w:eastAsia="en-IN"/>
        </w:rPr>
      </w:pPr>
    </w:p>
    <w:p w14:paraId="1D081A01" w14:textId="0C53DC45" w:rsidR="000150AE" w:rsidRPr="00DC0882" w:rsidRDefault="000150AE" w:rsidP="000150AE">
      <w:pPr>
        <w:spacing w:after="0" w:line="360" w:lineRule="auto"/>
        <w:jc w:val="both"/>
        <w:rPr>
          <w:rFonts w:ascii="Arial" w:eastAsia="Times New Roman" w:hAnsi="Arial" w:cs="Arial"/>
          <w:b/>
          <w:bCs/>
          <w:lang w:val="en-AU" w:eastAsia="en-IN"/>
        </w:rPr>
      </w:pPr>
      <w:r w:rsidRPr="00DC0882">
        <w:rPr>
          <w:rFonts w:ascii="Arial" w:eastAsia="Times New Roman" w:hAnsi="Arial" w:cs="Arial"/>
          <w:b/>
          <w:bCs/>
          <w:lang w:val="en-AU" w:eastAsia="en-IN"/>
        </w:rPr>
        <w:t xml:space="preserve">Date: </w:t>
      </w:r>
      <w:r w:rsidR="00B530D5" w:rsidRPr="00DC0882">
        <w:rPr>
          <w:rFonts w:ascii="Arial" w:eastAsia="Times New Roman" w:hAnsi="Arial" w:cs="Arial"/>
          <w:b/>
          <w:bCs/>
          <w:lang w:val="en-AU" w:eastAsia="en-IN"/>
        </w:rPr>
        <w:t>10</w:t>
      </w:r>
      <w:r w:rsidRPr="00DC0882">
        <w:rPr>
          <w:rFonts w:ascii="Arial" w:eastAsia="Times New Roman" w:hAnsi="Arial" w:cs="Arial"/>
          <w:b/>
          <w:bCs/>
          <w:vertAlign w:val="superscript"/>
          <w:lang w:val="en-AU" w:eastAsia="en-IN"/>
        </w:rPr>
        <w:t xml:space="preserve">h </w:t>
      </w:r>
      <w:r w:rsidRPr="00DC0882">
        <w:rPr>
          <w:rFonts w:ascii="Arial" w:eastAsia="Times New Roman" w:hAnsi="Arial" w:cs="Arial"/>
          <w:b/>
          <w:bCs/>
          <w:lang w:val="en-AU" w:eastAsia="en-IN"/>
        </w:rPr>
        <w:t>of January 2022</w:t>
      </w:r>
    </w:p>
    <w:p w14:paraId="1C4E55F0" w14:textId="77777777" w:rsidR="001335F4" w:rsidRDefault="001335F4" w:rsidP="0040288D">
      <w:pPr>
        <w:pStyle w:val="ListParagraph"/>
        <w:spacing w:line="360" w:lineRule="auto"/>
        <w:jc w:val="both"/>
        <w:rPr>
          <w:rFonts w:ascii="Arial" w:hAnsi="Arial" w:cs="Arial"/>
          <w:lang w:val="en-AU"/>
        </w:rPr>
      </w:pPr>
    </w:p>
    <w:p w14:paraId="186E2D9D" w14:textId="77777777" w:rsidR="00B530D5" w:rsidRDefault="00B530D5" w:rsidP="0040288D">
      <w:pPr>
        <w:pStyle w:val="ListParagraph"/>
        <w:spacing w:line="360" w:lineRule="auto"/>
        <w:jc w:val="both"/>
        <w:rPr>
          <w:rFonts w:ascii="Arial" w:hAnsi="Arial" w:cs="Arial"/>
          <w:lang w:val="en-AU"/>
        </w:rPr>
      </w:pPr>
    </w:p>
    <w:p w14:paraId="6FA5C583" w14:textId="77777777" w:rsidR="00B530D5" w:rsidRDefault="00B530D5" w:rsidP="0040288D">
      <w:pPr>
        <w:pStyle w:val="ListParagraph"/>
        <w:spacing w:line="360" w:lineRule="auto"/>
        <w:jc w:val="both"/>
        <w:rPr>
          <w:rFonts w:ascii="Arial" w:hAnsi="Arial" w:cs="Arial"/>
          <w:lang w:val="en-AU"/>
        </w:rPr>
      </w:pPr>
    </w:p>
    <w:p w14:paraId="50B033AB" w14:textId="77777777" w:rsidR="00B530D5" w:rsidRDefault="00B530D5" w:rsidP="0040288D">
      <w:pPr>
        <w:pStyle w:val="ListParagraph"/>
        <w:spacing w:line="360" w:lineRule="auto"/>
        <w:jc w:val="both"/>
        <w:rPr>
          <w:rFonts w:ascii="Arial" w:hAnsi="Arial" w:cs="Arial"/>
          <w:lang w:val="en-AU"/>
        </w:rPr>
      </w:pPr>
    </w:p>
    <w:p w14:paraId="2B06D034" w14:textId="77777777" w:rsidR="00B530D5" w:rsidRDefault="00B530D5" w:rsidP="0040288D">
      <w:pPr>
        <w:pStyle w:val="ListParagraph"/>
        <w:spacing w:line="360" w:lineRule="auto"/>
        <w:jc w:val="both"/>
        <w:rPr>
          <w:rFonts w:ascii="Arial" w:hAnsi="Arial" w:cs="Arial"/>
          <w:lang w:val="en-AU"/>
        </w:rPr>
      </w:pPr>
    </w:p>
    <w:p w14:paraId="01A79E96" w14:textId="77777777" w:rsidR="00B530D5" w:rsidRDefault="00B530D5" w:rsidP="0040288D">
      <w:pPr>
        <w:pStyle w:val="ListParagraph"/>
        <w:spacing w:line="360" w:lineRule="auto"/>
        <w:jc w:val="both"/>
        <w:rPr>
          <w:rFonts w:ascii="Arial" w:hAnsi="Arial" w:cs="Arial"/>
          <w:lang w:val="en-AU"/>
        </w:rPr>
      </w:pPr>
    </w:p>
    <w:p w14:paraId="1ACC2698" w14:textId="77777777" w:rsidR="00B530D5" w:rsidRDefault="00B530D5" w:rsidP="0040288D">
      <w:pPr>
        <w:pStyle w:val="ListParagraph"/>
        <w:spacing w:line="360" w:lineRule="auto"/>
        <w:jc w:val="both"/>
        <w:rPr>
          <w:rFonts w:ascii="Arial" w:hAnsi="Arial" w:cs="Arial"/>
          <w:lang w:val="en-AU"/>
        </w:rPr>
      </w:pPr>
    </w:p>
    <w:p w14:paraId="57BF536D" w14:textId="77777777" w:rsidR="00B530D5" w:rsidRDefault="00B530D5" w:rsidP="0040288D">
      <w:pPr>
        <w:pStyle w:val="ListParagraph"/>
        <w:spacing w:line="360" w:lineRule="auto"/>
        <w:jc w:val="both"/>
        <w:rPr>
          <w:rFonts w:ascii="Arial" w:hAnsi="Arial" w:cs="Arial"/>
          <w:lang w:val="en-AU"/>
        </w:rPr>
      </w:pPr>
    </w:p>
    <w:p w14:paraId="5C99C39A" w14:textId="13C120C6" w:rsidR="00B530D5" w:rsidRDefault="00AA41EA" w:rsidP="0040288D">
      <w:pPr>
        <w:pStyle w:val="ListParagraph"/>
        <w:spacing w:line="360" w:lineRule="auto"/>
        <w:jc w:val="both"/>
        <w:rPr>
          <w:rFonts w:ascii="Arial" w:hAnsi="Arial" w:cs="Arial"/>
          <w:b/>
          <w:bCs/>
          <w:lang w:val="en-AU"/>
        </w:rPr>
      </w:pPr>
      <w:r w:rsidRPr="00AA41EA">
        <w:rPr>
          <w:rFonts w:ascii="Arial" w:hAnsi="Arial" w:cs="Arial"/>
          <w:b/>
          <w:bCs/>
          <w:lang w:val="en-AU"/>
        </w:rPr>
        <w:lastRenderedPageBreak/>
        <w:t>Table of Content</w:t>
      </w:r>
    </w:p>
    <w:p w14:paraId="4BC72BD3" w14:textId="77777777" w:rsidR="00B87CC7" w:rsidRDefault="00B87CC7" w:rsidP="0040288D">
      <w:pPr>
        <w:pStyle w:val="ListParagraph"/>
        <w:spacing w:line="360" w:lineRule="auto"/>
        <w:jc w:val="both"/>
        <w:rPr>
          <w:rFonts w:ascii="Arial" w:hAnsi="Arial" w:cs="Arial"/>
          <w:b/>
          <w:bCs/>
          <w:lang w:val="en-AU"/>
        </w:rPr>
      </w:pPr>
    </w:p>
    <w:p w14:paraId="3173C2C0" w14:textId="77777777" w:rsidR="00B87CC7" w:rsidRDefault="00B87CC7" w:rsidP="0040288D">
      <w:pPr>
        <w:pStyle w:val="ListParagraph"/>
        <w:spacing w:line="360" w:lineRule="auto"/>
        <w:jc w:val="both"/>
        <w:rPr>
          <w:rFonts w:ascii="Arial" w:hAnsi="Arial" w:cs="Arial"/>
          <w:b/>
          <w:bCs/>
          <w:lang w:val="en-AU"/>
        </w:rPr>
      </w:pPr>
    </w:p>
    <w:p w14:paraId="3D63CD5B" w14:textId="77777777" w:rsidR="00AA41EA" w:rsidRDefault="00AA41EA" w:rsidP="00B87CC7">
      <w:pPr>
        <w:pStyle w:val="ListParagraph"/>
        <w:spacing w:line="360" w:lineRule="auto"/>
        <w:jc w:val="both"/>
        <w:rPr>
          <w:rFonts w:ascii="Arial" w:hAnsi="Arial" w:cs="Arial"/>
          <w:b/>
          <w:bCs/>
          <w:lang w:val="en-AU"/>
        </w:rPr>
      </w:pPr>
    </w:p>
    <w:p w14:paraId="35E2D620" w14:textId="1BDC4443" w:rsidR="00AA41EA" w:rsidRDefault="00AA41EA" w:rsidP="00DC0882">
      <w:pPr>
        <w:pStyle w:val="ListParagraph"/>
        <w:numPr>
          <w:ilvl w:val="0"/>
          <w:numId w:val="11"/>
        </w:numPr>
        <w:spacing w:line="480" w:lineRule="auto"/>
        <w:ind w:left="1077" w:hanging="357"/>
        <w:jc w:val="both"/>
        <w:rPr>
          <w:rFonts w:ascii="Arial" w:hAnsi="Arial" w:cs="Arial"/>
          <w:b/>
          <w:bCs/>
          <w:lang w:val="en-AU"/>
        </w:rPr>
      </w:pPr>
      <w:r>
        <w:rPr>
          <w:rFonts w:ascii="Arial" w:hAnsi="Arial" w:cs="Arial"/>
          <w:b/>
          <w:bCs/>
          <w:lang w:val="en-AU"/>
        </w:rPr>
        <w:t>Introduction…………………………………………………………………</w:t>
      </w:r>
      <w:r w:rsidR="00207FE6">
        <w:rPr>
          <w:rFonts w:ascii="Arial" w:hAnsi="Arial" w:cs="Arial"/>
          <w:b/>
          <w:bCs/>
          <w:lang w:val="en-AU"/>
        </w:rPr>
        <w:t>…….3</w:t>
      </w:r>
    </w:p>
    <w:p w14:paraId="2BF36784" w14:textId="12C3FBF9" w:rsidR="00AA41EA" w:rsidRDefault="00F26809" w:rsidP="00DC0882">
      <w:pPr>
        <w:pStyle w:val="ListParagraph"/>
        <w:numPr>
          <w:ilvl w:val="0"/>
          <w:numId w:val="11"/>
        </w:numPr>
        <w:spacing w:line="480" w:lineRule="auto"/>
        <w:ind w:left="1077" w:hanging="357"/>
        <w:jc w:val="both"/>
        <w:rPr>
          <w:rFonts w:ascii="Arial" w:hAnsi="Arial" w:cs="Arial"/>
          <w:b/>
          <w:bCs/>
        </w:rPr>
      </w:pPr>
      <w:r w:rsidRPr="00F26809">
        <w:rPr>
          <w:rFonts w:ascii="Arial" w:hAnsi="Arial" w:cs="Arial"/>
          <w:b/>
          <w:bCs/>
        </w:rPr>
        <w:t>Jean Piaget’s Theory o</w:t>
      </w:r>
      <w:r w:rsidR="00646DB7">
        <w:rPr>
          <w:rFonts w:ascii="Arial" w:hAnsi="Arial" w:cs="Arial"/>
          <w:b/>
          <w:bCs/>
        </w:rPr>
        <w:t>f</w:t>
      </w:r>
      <w:r w:rsidRPr="00F26809">
        <w:rPr>
          <w:rFonts w:ascii="Arial" w:hAnsi="Arial" w:cs="Arial"/>
          <w:b/>
          <w:bCs/>
        </w:rPr>
        <w:t xml:space="preserve"> Cognitive Develop</w:t>
      </w:r>
      <w:r>
        <w:rPr>
          <w:rFonts w:ascii="Arial" w:hAnsi="Arial" w:cs="Arial"/>
          <w:b/>
          <w:bCs/>
        </w:rPr>
        <w:t>ment-discussion…</w:t>
      </w:r>
      <w:r w:rsidR="00207FE6">
        <w:rPr>
          <w:rFonts w:ascii="Arial" w:hAnsi="Arial" w:cs="Arial"/>
          <w:b/>
          <w:bCs/>
        </w:rPr>
        <w:t>…………3</w:t>
      </w:r>
    </w:p>
    <w:p w14:paraId="23A49CBD" w14:textId="2FC3E9B6" w:rsidR="00F26809" w:rsidRDefault="00A853EE" w:rsidP="00DC0882">
      <w:pPr>
        <w:pStyle w:val="ListParagraph"/>
        <w:numPr>
          <w:ilvl w:val="0"/>
          <w:numId w:val="11"/>
        </w:numPr>
        <w:spacing w:line="480" w:lineRule="auto"/>
        <w:ind w:left="1077" w:hanging="357"/>
        <w:jc w:val="both"/>
        <w:rPr>
          <w:rFonts w:ascii="Arial" w:hAnsi="Arial" w:cs="Arial"/>
          <w:b/>
          <w:bCs/>
        </w:rPr>
      </w:pPr>
      <w:r>
        <w:rPr>
          <w:rFonts w:ascii="Arial" w:hAnsi="Arial" w:cs="Arial"/>
          <w:b/>
          <w:bCs/>
        </w:rPr>
        <w:t xml:space="preserve">Role of healthcare practitioners </w:t>
      </w:r>
      <w:r w:rsidR="003F7AF8">
        <w:rPr>
          <w:rFonts w:ascii="Arial" w:hAnsi="Arial" w:cs="Arial"/>
          <w:b/>
          <w:bCs/>
        </w:rPr>
        <w:t>………………………………………………7</w:t>
      </w:r>
    </w:p>
    <w:p w14:paraId="16687609" w14:textId="207E39A7" w:rsidR="00E778A2" w:rsidRDefault="00E778A2" w:rsidP="00DC0882">
      <w:pPr>
        <w:pStyle w:val="ListParagraph"/>
        <w:numPr>
          <w:ilvl w:val="0"/>
          <w:numId w:val="11"/>
        </w:numPr>
        <w:spacing w:line="480" w:lineRule="auto"/>
        <w:ind w:left="1077" w:hanging="357"/>
        <w:jc w:val="both"/>
        <w:rPr>
          <w:rFonts w:ascii="Arial" w:hAnsi="Arial" w:cs="Arial"/>
          <w:b/>
          <w:bCs/>
        </w:rPr>
      </w:pPr>
      <w:r>
        <w:rPr>
          <w:rFonts w:ascii="Arial" w:hAnsi="Arial" w:cs="Arial"/>
          <w:b/>
          <w:bCs/>
        </w:rPr>
        <w:t xml:space="preserve">Personal Reflection </w:t>
      </w:r>
      <w:r w:rsidR="004A0DA5">
        <w:rPr>
          <w:rFonts w:ascii="Arial" w:hAnsi="Arial" w:cs="Arial"/>
          <w:b/>
          <w:bCs/>
        </w:rPr>
        <w:t>…………………………………………………………</w:t>
      </w:r>
      <w:r w:rsidR="00DC0882">
        <w:rPr>
          <w:rFonts w:ascii="Arial" w:hAnsi="Arial" w:cs="Arial"/>
          <w:b/>
          <w:bCs/>
        </w:rPr>
        <w:t>.</w:t>
      </w:r>
      <w:r w:rsidR="004A0DA5">
        <w:rPr>
          <w:rFonts w:ascii="Arial" w:hAnsi="Arial" w:cs="Arial"/>
          <w:b/>
          <w:bCs/>
        </w:rPr>
        <w:t>…..7</w:t>
      </w:r>
    </w:p>
    <w:p w14:paraId="4190DC23" w14:textId="1C4BBC29" w:rsidR="00143861" w:rsidRDefault="00143861" w:rsidP="00DC0882">
      <w:pPr>
        <w:pStyle w:val="ListParagraph"/>
        <w:numPr>
          <w:ilvl w:val="0"/>
          <w:numId w:val="11"/>
        </w:numPr>
        <w:spacing w:line="480" w:lineRule="auto"/>
        <w:ind w:left="1077" w:hanging="357"/>
        <w:jc w:val="both"/>
        <w:rPr>
          <w:rFonts w:ascii="Arial" w:hAnsi="Arial" w:cs="Arial"/>
          <w:b/>
          <w:bCs/>
        </w:rPr>
      </w:pPr>
      <w:r>
        <w:rPr>
          <w:rFonts w:ascii="Arial" w:hAnsi="Arial" w:cs="Arial"/>
          <w:b/>
          <w:bCs/>
        </w:rPr>
        <w:t>Conclusion</w:t>
      </w:r>
      <w:r w:rsidR="00DC0882">
        <w:rPr>
          <w:rFonts w:ascii="Arial" w:hAnsi="Arial" w:cs="Arial"/>
          <w:b/>
          <w:bCs/>
        </w:rPr>
        <w:t>…………………………………………………………………………8</w:t>
      </w:r>
    </w:p>
    <w:p w14:paraId="74B8040B" w14:textId="3D107331" w:rsidR="00DC0882" w:rsidRPr="00F26809" w:rsidRDefault="00DC0882" w:rsidP="00DC0882">
      <w:pPr>
        <w:pStyle w:val="ListParagraph"/>
        <w:numPr>
          <w:ilvl w:val="0"/>
          <w:numId w:val="11"/>
        </w:numPr>
        <w:spacing w:line="480" w:lineRule="auto"/>
        <w:ind w:left="1077" w:hanging="357"/>
        <w:jc w:val="both"/>
        <w:rPr>
          <w:rFonts w:ascii="Arial" w:hAnsi="Arial" w:cs="Arial"/>
          <w:b/>
          <w:bCs/>
        </w:rPr>
      </w:pPr>
      <w:r>
        <w:rPr>
          <w:rFonts w:ascii="Arial" w:hAnsi="Arial" w:cs="Arial"/>
          <w:b/>
          <w:bCs/>
        </w:rPr>
        <w:t>References List…………………………………………………………………….9</w:t>
      </w:r>
    </w:p>
    <w:p w14:paraId="02F4A63F" w14:textId="77777777" w:rsidR="00B530D5" w:rsidRDefault="00B530D5" w:rsidP="0040288D">
      <w:pPr>
        <w:pStyle w:val="ListParagraph"/>
        <w:spacing w:line="360" w:lineRule="auto"/>
        <w:jc w:val="both"/>
        <w:rPr>
          <w:rFonts w:ascii="Arial" w:hAnsi="Arial" w:cs="Arial"/>
        </w:rPr>
      </w:pPr>
    </w:p>
    <w:p w14:paraId="4E058D65" w14:textId="77777777" w:rsidR="00DA4540" w:rsidRDefault="00DA4540" w:rsidP="0040288D">
      <w:pPr>
        <w:pStyle w:val="ListParagraph"/>
        <w:spacing w:line="360" w:lineRule="auto"/>
        <w:jc w:val="both"/>
        <w:rPr>
          <w:rFonts w:ascii="Arial" w:hAnsi="Arial" w:cs="Arial"/>
        </w:rPr>
      </w:pPr>
    </w:p>
    <w:p w14:paraId="2DC32A91" w14:textId="77777777" w:rsidR="00DA4540" w:rsidRDefault="00DA4540" w:rsidP="0040288D">
      <w:pPr>
        <w:pStyle w:val="ListParagraph"/>
        <w:spacing w:line="360" w:lineRule="auto"/>
        <w:jc w:val="both"/>
        <w:rPr>
          <w:rFonts w:ascii="Arial" w:hAnsi="Arial" w:cs="Arial"/>
        </w:rPr>
      </w:pPr>
    </w:p>
    <w:p w14:paraId="700F1858" w14:textId="77777777" w:rsidR="00DA4540" w:rsidRDefault="00DA4540" w:rsidP="0040288D">
      <w:pPr>
        <w:pStyle w:val="ListParagraph"/>
        <w:spacing w:line="360" w:lineRule="auto"/>
        <w:jc w:val="both"/>
        <w:rPr>
          <w:rFonts w:ascii="Arial" w:hAnsi="Arial" w:cs="Arial"/>
        </w:rPr>
      </w:pPr>
    </w:p>
    <w:p w14:paraId="5A7D48E1" w14:textId="77777777" w:rsidR="00DA4540" w:rsidRDefault="00DA4540" w:rsidP="0040288D">
      <w:pPr>
        <w:pStyle w:val="ListParagraph"/>
        <w:spacing w:line="360" w:lineRule="auto"/>
        <w:jc w:val="both"/>
        <w:rPr>
          <w:rFonts w:ascii="Arial" w:hAnsi="Arial" w:cs="Arial"/>
        </w:rPr>
      </w:pPr>
    </w:p>
    <w:p w14:paraId="26475DE1" w14:textId="77777777" w:rsidR="00DA4540" w:rsidRDefault="00DA4540" w:rsidP="0040288D">
      <w:pPr>
        <w:pStyle w:val="ListParagraph"/>
        <w:spacing w:line="360" w:lineRule="auto"/>
        <w:jc w:val="both"/>
        <w:rPr>
          <w:rFonts w:ascii="Arial" w:hAnsi="Arial" w:cs="Arial"/>
        </w:rPr>
      </w:pPr>
    </w:p>
    <w:p w14:paraId="044A9CB1" w14:textId="77777777" w:rsidR="00DA4540" w:rsidRDefault="00DA4540" w:rsidP="0040288D">
      <w:pPr>
        <w:pStyle w:val="ListParagraph"/>
        <w:spacing w:line="360" w:lineRule="auto"/>
        <w:jc w:val="both"/>
        <w:rPr>
          <w:rFonts w:ascii="Arial" w:hAnsi="Arial" w:cs="Arial"/>
        </w:rPr>
      </w:pPr>
    </w:p>
    <w:p w14:paraId="248C5EDA" w14:textId="77777777" w:rsidR="00DA4540" w:rsidRDefault="00DA4540" w:rsidP="0040288D">
      <w:pPr>
        <w:pStyle w:val="ListParagraph"/>
        <w:spacing w:line="360" w:lineRule="auto"/>
        <w:jc w:val="both"/>
        <w:rPr>
          <w:rFonts w:ascii="Arial" w:hAnsi="Arial" w:cs="Arial"/>
        </w:rPr>
      </w:pPr>
    </w:p>
    <w:p w14:paraId="2FC0C329" w14:textId="77777777" w:rsidR="00DA4540" w:rsidRDefault="00DA4540" w:rsidP="0040288D">
      <w:pPr>
        <w:pStyle w:val="ListParagraph"/>
        <w:spacing w:line="360" w:lineRule="auto"/>
        <w:jc w:val="both"/>
        <w:rPr>
          <w:rFonts w:ascii="Arial" w:hAnsi="Arial" w:cs="Arial"/>
        </w:rPr>
      </w:pPr>
    </w:p>
    <w:p w14:paraId="0DB4833D" w14:textId="77777777" w:rsidR="00DA4540" w:rsidRDefault="00DA4540" w:rsidP="0040288D">
      <w:pPr>
        <w:pStyle w:val="ListParagraph"/>
        <w:spacing w:line="360" w:lineRule="auto"/>
        <w:jc w:val="both"/>
        <w:rPr>
          <w:rFonts w:ascii="Arial" w:hAnsi="Arial" w:cs="Arial"/>
        </w:rPr>
      </w:pPr>
    </w:p>
    <w:p w14:paraId="7780F194" w14:textId="77777777" w:rsidR="00DA4540" w:rsidRDefault="00DA4540" w:rsidP="0040288D">
      <w:pPr>
        <w:pStyle w:val="ListParagraph"/>
        <w:spacing w:line="360" w:lineRule="auto"/>
        <w:jc w:val="both"/>
        <w:rPr>
          <w:rFonts w:ascii="Arial" w:hAnsi="Arial" w:cs="Arial"/>
        </w:rPr>
      </w:pPr>
    </w:p>
    <w:p w14:paraId="02E0444B" w14:textId="77777777" w:rsidR="00DA4540" w:rsidRDefault="00DA4540" w:rsidP="0040288D">
      <w:pPr>
        <w:pStyle w:val="ListParagraph"/>
        <w:spacing w:line="360" w:lineRule="auto"/>
        <w:jc w:val="both"/>
        <w:rPr>
          <w:rFonts w:ascii="Arial" w:hAnsi="Arial" w:cs="Arial"/>
        </w:rPr>
      </w:pPr>
    </w:p>
    <w:p w14:paraId="10654327" w14:textId="77777777" w:rsidR="00DA4540" w:rsidRDefault="00DA4540" w:rsidP="0040288D">
      <w:pPr>
        <w:pStyle w:val="ListParagraph"/>
        <w:spacing w:line="360" w:lineRule="auto"/>
        <w:jc w:val="both"/>
        <w:rPr>
          <w:rFonts w:ascii="Arial" w:hAnsi="Arial" w:cs="Arial"/>
        </w:rPr>
      </w:pPr>
    </w:p>
    <w:p w14:paraId="51401CD1" w14:textId="77777777" w:rsidR="00DA4540" w:rsidRDefault="00DA4540" w:rsidP="0040288D">
      <w:pPr>
        <w:pStyle w:val="ListParagraph"/>
        <w:spacing w:line="360" w:lineRule="auto"/>
        <w:jc w:val="both"/>
        <w:rPr>
          <w:rFonts w:ascii="Arial" w:hAnsi="Arial" w:cs="Arial"/>
        </w:rPr>
      </w:pPr>
    </w:p>
    <w:p w14:paraId="1087DE9D" w14:textId="77777777" w:rsidR="00DA4540" w:rsidRDefault="00DA4540" w:rsidP="0040288D">
      <w:pPr>
        <w:pStyle w:val="ListParagraph"/>
        <w:spacing w:line="360" w:lineRule="auto"/>
        <w:jc w:val="both"/>
        <w:rPr>
          <w:rFonts w:ascii="Arial" w:hAnsi="Arial" w:cs="Arial"/>
        </w:rPr>
      </w:pPr>
    </w:p>
    <w:p w14:paraId="45B7B966" w14:textId="77777777" w:rsidR="00DA4540" w:rsidRDefault="00DA4540" w:rsidP="0040288D">
      <w:pPr>
        <w:pStyle w:val="ListParagraph"/>
        <w:spacing w:line="360" w:lineRule="auto"/>
        <w:jc w:val="both"/>
        <w:rPr>
          <w:rFonts w:ascii="Arial" w:hAnsi="Arial" w:cs="Arial"/>
        </w:rPr>
      </w:pPr>
    </w:p>
    <w:p w14:paraId="066E9EB7" w14:textId="77777777" w:rsidR="00DA4540" w:rsidRDefault="00DA4540" w:rsidP="0040288D">
      <w:pPr>
        <w:pStyle w:val="ListParagraph"/>
        <w:spacing w:line="360" w:lineRule="auto"/>
        <w:jc w:val="both"/>
        <w:rPr>
          <w:rFonts w:ascii="Arial" w:hAnsi="Arial" w:cs="Arial"/>
        </w:rPr>
      </w:pPr>
    </w:p>
    <w:p w14:paraId="08714793" w14:textId="77777777" w:rsidR="00DA4540" w:rsidRDefault="00DA4540" w:rsidP="0040288D">
      <w:pPr>
        <w:pStyle w:val="ListParagraph"/>
        <w:spacing w:line="360" w:lineRule="auto"/>
        <w:jc w:val="both"/>
        <w:rPr>
          <w:rFonts w:ascii="Arial" w:hAnsi="Arial" w:cs="Arial"/>
        </w:rPr>
      </w:pPr>
    </w:p>
    <w:p w14:paraId="59791DC5" w14:textId="77777777" w:rsidR="00DA4540" w:rsidRDefault="00DA4540" w:rsidP="0040288D">
      <w:pPr>
        <w:pStyle w:val="ListParagraph"/>
        <w:spacing w:line="360" w:lineRule="auto"/>
        <w:jc w:val="both"/>
        <w:rPr>
          <w:rFonts w:ascii="Arial" w:hAnsi="Arial" w:cs="Arial"/>
        </w:rPr>
      </w:pPr>
    </w:p>
    <w:p w14:paraId="15997BBA" w14:textId="77777777" w:rsidR="00DA4540" w:rsidRDefault="00DA4540" w:rsidP="0040288D">
      <w:pPr>
        <w:pStyle w:val="ListParagraph"/>
        <w:spacing w:line="360" w:lineRule="auto"/>
        <w:jc w:val="both"/>
        <w:rPr>
          <w:rFonts w:ascii="Arial" w:hAnsi="Arial" w:cs="Arial"/>
        </w:rPr>
      </w:pPr>
    </w:p>
    <w:p w14:paraId="090B56BE" w14:textId="77777777" w:rsidR="00DA4540" w:rsidRDefault="00DA4540" w:rsidP="0040288D">
      <w:pPr>
        <w:pStyle w:val="ListParagraph"/>
        <w:spacing w:line="360" w:lineRule="auto"/>
        <w:jc w:val="both"/>
        <w:rPr>
          <w:rFonts w:ascii="Arial" w:hAnsi="Arial" w:cs="Arial"/>
        </w:rPr>
      </w:pPr>
    </w:p>
    <w:p w14:paraId="378307DD" w14:textId="77777777" w:rsidR="00DA4540" w:rsidRDefault="00DA4540" w:rsidP="0040288D">
      <w:pPr>
        <w:pStyle w:val="ListParagraph"/>
        <w:spacing w:line="360" w:lineRule="auto"/>
        <w:jc w:val="both"/>
        <w:rPr>
          <w:rFonts w:ascii="Arial" w:hAnsi="Arial" w:cs="Arial"/>
        </w:rPr>
      </w:pPr>
    </w:p>
    <w:p w14:paraId="64CE17F9" w14:textId="77777777" w:rsidR="00DA4540" w:rsidRPr="00CD57E0" w:rsidRDefault="00DA4540" w:rsidP="00CD57E0">
      <w:pPr>
        <w:spacing w:line="360" w:lineRule="auto"/>
        <w:jc w:val="both"/>
        <w:rPr>
          <w:rFonts w:ascii="Arial" w:hAnsi="Arial" w:cs="Arial"/>
        </w:rPr>
      </w:pPr>
    </w:p>
    <w:p w14:paraId="07BA5919" w14:textId="77777777" w:rsidR="00B530D5" w:rsidRPr="00F26809" w:rsidRDefault="00B530D5" w:rsidP="0040288D">
      <w:pPr>
        <w:pStyle w:val="ListParagraph"/>
        <w:spacing w:line="360" w:lineRule="auto"/>
        <w:jc w:val="both"/>
        <w:rPr>
          <w:rFonts w:ascii="Arial" w:hAnsi="Arial" w:cs="Arial"/>
        </w:rPr>
      </w:pPr>
    </w:p>
    <w:p w14:paraId="7713BC57" w14:textId="77777777" w:rsidR="00B530D5" w:rsidRPr="00F26809" w:rsidRDefault="00B530D5" w:rsidP="0040288D">
      <w:pPr>
        <w:pStyle w:val="ListParagraph"/>
        <w:spacing w:line="360" w:lineRule="auto"/>
        <w:jc w:val="both"/>
        <w:rPr>
          <w:rFonts w:ascii="Arial" w:hAnsi="Arial" w:cs="Arial"/>
        </w:rPr>
      </w:pPr>
    </w:p>
    <w:p w14:paraId="2E85881A" w14:textId="122B4C5C" w:rsidR="001335F4" w:rsidRPr="00B127AF" w:rsidRDefault="000E5814" w:rsidP="0040288D">
      <w:pPr>
        <w:pStyle w:val="ListParagraph"/>
        <w:numPr>
          <w:ilvl w:val="0"/>
          <w:numId w:val="2"/>
        </w:numPr>
        <w:spacing w:line="360" w:lineRule="auto"/>
        <w:jc w:val="both"/>
        <w:rPr>
          <w:rFonts w:ascii="Arial" w:hAnsi="Arial" w:cs="Arial"/>
          <w:b/>
          <w:bCs/>
          <w:lang w:val="it-IT"/>
        </w:rPr>
      </w:pPr>
      <w:proofErr w:type="spellStart"/>
      <w:r w:rsidRPr="00B127AF">
        <w:rPr>
          <w:rFonts w:ascii="Arial" w:hAnsi="Arial" w:cs="Arial"/>
          <w:b/>
          <w:bCs/>
          <w:lang w:val="it-IT"/>
        </w:rPr>
        <w:t>Introduction</w:t>
      </w:r>
      <w:proofErr w:type="spellEnd"/>
    </w:p>
    <w:p w14:paraId="02B5D900" w14:textId="77777777" w:rsidR="00A32EDE" w:rsidRDefault="00A32EDE" w:rsidP="0040288D">
      <w:pPr>
        <w:spacing w:line="360" w:lineRule="auto"/>
        <w:jc w:val="both"/>
        <w:rPr>
          <w:rFonts w:ascii="Arial" w:hAnsi="Arial" w:cs="Arial"/>
          <w:lang w:val="it-IT"/>
        </w:rPr>
      </w:pPr>
    </w:p>
    <w:p w14:paraId="262C63E9" w14:textId="2C498E9E" w:rsidR="00A32EDE" w:rsidRDefault="00827CF4" w:rsidP="0040288D">
      <w:pPr>
        <w:spacing w:line="360" w:lineRule="auto"/>
        <w:jc w:val="both"/>
        <w:rPr>
          <w:rFonts w:ascii="Arial" w:hAnsi="Arial" w:cs="Arial"/>
        </w:rPr>
      </w:pPr>
      <w:r w:rsidRPr="00D74819">
        <w:rPr>
          <w:rFonts w:ascii="Arial" w:hAnsi="Arial" w:cs="Arial"/>
        </w:rPr>
        <w:t>The following report</w:t>
      </w:r>
      <w:r w:rsidR="00D74819" w:rsidRPr="00E566A7">
        <w:rPr>
          <w:rFonts w:ascii="Arial" w:hAnsi="Arial" w:cs="Arial"/>
        </w:rPr>
        <w:t xml:space="preserve"> is based on the </w:t>
      </w:r>
      <w:r w:rsidR="0010704A">
        <w:rPr>
          <w:rFonts w:ascii="Arial" w:hAnsi="Arial" w:cs="Arial"/>
        </w:rPr>
        <w:t xml:space="preserve">one of the most known </w:t>
      </w:r>
      <w:r w:rsidR="00602EBD">
        <w:rPr>
          <w:rFonts w:ascii="Arial" w:hAnsi="Arial" w:cs="Arial"/>
        </w:rPr>
        <w:t>theory in developmental psychology</w:t>
      </w:r>
      <w:r w:rsidR="00190761">
        <w:rPr>
          <w:rFonts w:ascii="Arial" w:hAnsi="Arial" w:cs="Arial"/>
        </w:rPr>
        <w:t xml:space="preserve"> which is </w:t>
      </w:r>
      <w:r w:rsidR="00217944" w:rsidRPr="00CE7E42">
        <w:rPr>
          <w:rFonts w:ascii="Arial" w:hAnsi="Arial" w:cs="Arial"/>
          <w:b/>
          <w:bCs/>
        </w:rPr>
        <w:t>Jean Piaget</w:t>
      </w:r>
      <w:r w:rsidR="006A48D5" w:rsidRPr="00CE7E42">
        <w:rPr>
          <w:rFonts w:ascii="Arial" w:hAnsi="Arial" w:cs="Arial"/>
          <w:b/>
          <w:bCs/>
        </w:rPr>
        <w:t xml:space="preserve">’s </w:t>
      </w:r>
      <w:r w:rsidR="00D74819" w:rsidRPr="00CE7E42">
        <w:rPr>
          <w:rFonts w:ascii="Arial" w:hAnsi="Arial" w:cs="Arial"/>
          <w:b/>
          <w:bCs/>
        </w:rPr>
        <w:t xml:space="preserve">theory of </w:t>
      </w:r>
      <w:r w:rsidR="006A48D5" w:rsidRPr="00CE7E42">
        <w:rPr>
          <w:rFonts w:ascii="Arial" w:hAnsi="Arial" w:cs="Arial"/>
          <w:b/>
          <w:bCs/>
        </w:rPr>
        <w:t>cognitive development</w:t>
      </w:r>
      <w:r w:rsidR="00E96805" w:rsidRPr="00CE7E42">
        <w:rPr>
          <w:rFonts w:ascii="Arial" w:hAnsi="Arial" w:cs="Arial"/>
          <w:b/>
          <w:bCs/>
        </w:rPr>
        <w:t>,</w:t>
      </w:r>
      <w:r w:rsidR="00E96805">
        <w:rPr>
          <w:rFonts w:ascii="Arial" w:hAnsi="Arial" w:cs="Arial"/>
        </w:rPr>
        <w:t xml:space="preserve"> and also is focused on </w:t>
      </w:r>
      <w:r w:rsidR="00A11D6C">
        <w:rPr>
          <w:rFonts w:ascii="Arial" w:hAnsi="Arial" w:cs="Arial"/>
        </w:rPr>
        <w:t xml:space="preserve">how this stage theory </w:t>
      </w:r>
      <w:r w:rsidR="00ED6B99">
        <w:rPr>
          <w:rFonts w:ascii="Arial" w:hAnsi="Arial" w:cs="Arial"/>
        </w:rPr>
        <w:t>“</w:t>
      </w:r>
      <w:r w:rsidR="00A11D6C">
        <w:rPr>
          <w:rFonts w:ascii="Arial" w:hAnsi="Arial" w:cs="Arial"/>
        </w:rPr>
        <w:t xml:space="preserve">organizes </w:t>
      </w:r>
      <w:r w:rsidR="002860D9">
        <w:rPr>
          <w:rFonts w:ascii="Arial" w:hAnsi="Arial" w:cs="Arial"/>
        </w:rPr>
        <w:t>developmental change by providing the a</w:t>
      </w:r>
      <w:r w:rsidR="00726189">
        <w:rPr>
          <w:rFonts w:ascii="Arial" w:hAnsi="Arial" w:cs="Arial"/>
        </w:rPr>
        <w:t>pproximate age ranges at w</w:t>
      </w:r>
      <w:r w:rsidR="00134975">
        <w:rPr>
          <w:rFonts w:ascii="Arial" w:hAnsi="Arial" w:cs="Arial"/>
        </w:rPr>
        <w:t>h</w:t>
      </w:r>
      <w:r w:rsidR="00ED6B99">
        <w:rPr>
          <w:rFonts w:ascii="Arial" w:hAnsi="Arial" w:cs="Arial"/>
        </w:rPr>
        <w:t>ich</w:t>
      </w:r>
      <w:r w:rsidR="00726189">
        <w:rPr>
          <w:rFonts w:ascii="Arial" w:hAnsi="Arial" w:cs="Arial"/>
        </w:rPr>
        <w:t xml:space="preserve"> we can expect certain types of behaviour and cognitive functioning</w:t>
      </w:r>
      <w:r w:rsidR="00ED6B99">
        <w:rPr>
          <w:rFonts w:ascii="Arial" w:hAnsi="Arial" w:cs="Arial"/>
        </w:rPr>
        <w:t>”</w:t>
      </w:r>
      <w:r w:rsidR="00726189">
        <w:rPr>
          <w:rFonts w:ascii="Arial" w:hAnsi="Arial" w:cs="Arial"/>
        </w:rPr>
        <w:t xml:space="preserve"> ( Gr</w:t>
      </w:r>
      <w:r w:rsidR="00EE295F">
        <w:rPr>
          <w:rFonts w:ascii="Arial" w:hAnsi="Arial" w:cs="Arial"/>
        </w:rPr>
        <w:t xml:space="preserve">iggs and Jackson, </w:t>
      </w:r>
      <w:r w:rsidR="00975C21">
        <w:rPr>
          <w:rFonts w:ascii="Arial" w:hAnsi="Arial" w:cs="Arial"/>
        </w:rPr>
        <w:t>20</w:t>
      </w:r>
      <w:r w:rsidR="004B13E1">
        <w:rPr>
          <w:rFonts w:ascii="Arial" w:hAnsi="Arial" w:cs="Arial"/>
        </w:rPr>
        <w:t>20</w:t>
      </w:r>
      <w:r w:rsidR="00975C21">
        <w:rPr>
          <w:rFonts w:ascii="Arial" w:hAnsi="Arial" w:cs="Arial"/>
        </w:rPr>
        <w:t>).</w:t>
      </w:r>
      <w:r w:rsidR="00D74819" w:rsidRPr="00E566A7">
        <w:rPr>
          <w:rFonts w:ascii="Arial" w:hAnsi="Arial" w:cs="Arial"/>
        </w:rPr>
        <w:t xml:space="preserve"> The purpose of this report is to re</w:t>
      </w:r>
      <w:r w:rsidR="00B36841">
        <w:rPr>
          <w:rFonts w:ascii="Arial" w:hAnsi="Arial" w:cs="Arial"/>
        </w:rPr>
        <w:t xml:space="preserve">cognize how </w:t>
      </w:r>
      <w:r w:rsidR="00203D62">
        <w:rPr>
          <w:rFonts w:ascii="Arial" w:hAnsi="Arial" w:cs="Arial"/>
        </w:rPr>
        <w:t xml:space="preserve">this learned theory </w:t>
      </w:r>
      <w:r w:rsidR="00416B7E">
        <w:rPr>
          <w:rFonts w:ascii="Arial" w:hAnsi="Arial" w:cs="Arial"/>
        </w:rPr>
        <w:t>has an impact</w:t>
      </w:r>
      <w:r w:rsidR="00416B7E" w:rsidRPr="00416B7E">
        <w:rPr>
          <w:rFonts w:ascii="Arial" w:hAnsi="Arial" w:cs="Arial"/>
        </w:rPr>
        <w:t xml:space="preserve"> </w:t>
      </w:r>
      <w:r w:rsidR="00416B7E" w:rsidRPr="00A32EDE">
        <w:rPr>
          <w:rFonts w:ascii="Arial" w:hAnsi="Arial" w:cs="Arial"/>
        </w:rPr>
        <w:t>on the health and wellbeing of individuals in health or social care settings</w:t>
      </w:r>
      <w:r w:rsidR="00416B7E">
        <w:rPr>
          <w:rFonts w:ascii="Arial" w:hAnsi="Arial" w:cs="Arial"/>
        </w:rPr>
        <w:t>.</w:t>
      </w:r>
      <w:r w:rsidR="0036088C">
        <w:rPr>
          <w:rFonts w:ascii="Arial" w:hAnsi="Arial" w:cs="Arial"/>
        </w:rPr>
        <w:t xml:space="preserve"> </w:t>
      </w:r>
      <w:r w:rsidR="00D74819" w:rsidRPr="00E566A7">
        <w:rPr>
          <w:rFonts w:ascii="Arial" w:hAnsi="Arial" w:cs="Arial"/>
        </w:rPr>
        <w:t>Further on, the report shows</w:t>
      </w:r>
      <w:r w:rsidR="00455F50">
        <w:rPr>
          <w:rFonts w:ascii="Arial" w:hAnsi="Arial" w:cs="Arial"/>
        </w:rPr>
        <w:t xml:space="preserve"> my personal reflection about Piaget’s theory</w:t>
      </w:r>
      <w:r w:rsidR="0040288D">
        <w:rPr>
          <w:rFonts w:ascii="Arial" w:hAnsi="Arial" w:cs="Arial"/>
        </w:rPr>
        <w:t xml:space="preserve"> and </w:t>
      </w:r>
      <w:r w:rsidR="000536E7">
        <w:rPr>
          <w:rFonts w:ascii="Arial" w:hAnsi="Arial" w:cs="Arial"/>
        </w:rPr>
        <w:t xml:space="preserve">why is it important </w:t>
      </w:r>
      <w:r w:rsidR="000D794C">
        <w:rPr>
          <w:rFonts w:ascii="Arial" w:hAnsi="Arial" w:cs="Arial"/>
        </w:rPr>
        <w:t xml:space="preserve">and helpful </w:t>
      </w:r>
      <w:r w:rsidR="000536E7">
        <w:rPr>
          <w:rFonts w:ascii="Arial" w:hAnsi="Arial" w:cs="Arial"/>
        </w:rPr>
        <w:t xml:space="preserve">for my </w:t>
      </w:r>
      <w:r w:rsidR="004258EA">
        <w:rPr>
          <w:rFonts w:ascii="Arial" w:hAnsi="Arial" w:cs="Arial"/>
        </w:rPr>
        <w:t>job as a live in carer</w:t>
      </w:r>
      <w:r w:rsidR="0040288D">
        <w:rPr>
          <w:rFonts w:ascii="Arial" w:hAnsi="Arial" w:cs="Arial"/>
        </w:rPr>
        <w:t>.</w:t>
      </w:r>
    </w:p>
    <w:p w14:paraId="2C433AAD" w14:textId="77777777" w:rsidR="0082044C" w:rsidRDefault="0082044C" w:rsidP="00F80153">
      <w:pPr>
        <w:spacing w:line="360" w:lineRule="auto"/>
        <w:jc w:val="both"/>
        <w:rPr>
          <w:rFonts w:ascii="Arial" w:hAnsi="Arial" w:cs="Arial"/>
        </w:rPr>
      </w:pPr>
    </w:p>
    <w:p w14:paraId="558D3C34" w14:textId="622B0C1C" w:rsidR="001F1B7B" w:rsidRPr="00C31543" w:rsidRDefault="00B127AF" w:rsidP="00F80153">
      <w:pPr>
        <w:pStyle w:val="ListParagraph"/>
        <w:numPr>
          <w:ilvl w:val="0"/>
          <w:numId w:val="2"/>
        </w:numPr>
        <w:spacing w:line="360" w:lineRule="auto"/>
        <w:jc w:val="both"/>
        <w:rPr>
          <w:rFonts w:ascii="Arial" w:hAnsi="Arial" w:cs="Arial"/>
          <w:b/>
          <w:bCs/>
        </w:rPr>
      </w:pPr>
      <w:r w:rsidRPr="00B127AF">
        <w:rPr>
          <w:rFonts w:ascii="Arial" w:hAnsi="Arial" w:cs="Arial"/>
          <w:b/>
          <w:bCs/>
        </w:rPr>
        <w:t xml:space="preserve">Jean Piaget’ s Theory </w:t>
      </w:r>
      <w:r w:rsidR="00F26809">
        <w:rPr>
          <w:rFonts w:ascii="Arial" w:hAnsi="Arial" w:cs="Arial"/>
          <w:b/>
          <w:bCs/>
        </w:rPr>
        <w:t>of Cognitive Development</w:t>
      </w:r>
      <w:r>
        <w:rPr>
          <w:rFonts w:ascii="Arial" w:hAnsi="Arial" w:cs="Arial"/>
          <w:b/>
          <w:bCs/>
        </w:rPr>
        <w:t>-discussion</w:t>
      </w:r>
    </w:p>
    <w:p w14:paraId="07B233FD" w14:textId="323E26CD" w:rsidR="00017E1D" w:rsidRDefault="00231C3D" w:rsidP="001F1B7B">
      <w:pPr>
        <w:spacing w:line="360" w:lineRule="auto"/>
        <w:jc w:val="both"/>
        <w:rPr>
          <w:rFonts w:ascii="Arial" w:hAnsi="Arial" w:cs="Arial"/>
        </w:rPr>
      </w:pPr>
      <w:r w:rsidRPr="00B670CB">
        <w:rPr>
          <w:rFonts w:ascii="Arial" w:hAnsi="Arial" w:cs="Arial"/>
        </w:rPr>
        <w:t>This section will outline one of the most important theoret</w:t>
      </w:r>
      <w:r w:rsidR="001148AA" w:rsidRPr="00B670CB">
        <w:rPr>
          <w:rFonts w:ascii="Arial" w:hAnsi="Arial" w:cs="Arial"/>
        </w:rPr>
        <w:t>ical contributions to psychology</w:t>
      </w:r>
      <w:r w:rsidR="00017E1D">
        <w:rPr>
          <w:rFonts w:ascii="Arial" w:hAnsi="Arial" w:cs="Arial"/>
        </w:rPr>
        <w:t xml:space="preserve">, </w:t>
      </w:r>
      <w:r w:rsidR="00987080">
        <w:rPr>
          <w:rFonts w:ascii="Arial" w:hAnsi="Arial" w:cs="Arial"/>
        </w:rPr>
        <w:t xml:space="preserve">the twentieth-century </w:t>
      </w:r>
      <w:r w:rsidR="00017E1D">
        <w:rPr>
          <w:rFonts w:ascii="Arial" w:hAnsi="Arial" w:cs="Arial"/>
        </w:rPr>
        <w:t xml:space="preserve">Swiss psychologist Jean Piaget’ s theory </w:t>
      </w:r>
      <w:r w:rsidR="0072798B">
        <w:rPr>
          <w:rFonts w:ascii="Arial" w:hAnsi="Arial" w:cs="Arial"/>
        </w:rPr>
        <w:t xml:space="preserve">of cognitive development. </w:t>
      </w:r>
      <w:r w:rsidR="00096BEC">
        <w:rPr>
          <w:rFonts w:ascii="Arial" w:hAnsi="Arial" w:cs="Arial"/>
        </w:rPr>
        <w:t>According with his stage theory</w:t>
      </w:r>
      <w:r w:rsidR="00AA6332">
        <w:rPr>
          <w:rFonts w:ascii="Arial" w:hAnsi="Arial" w:cs="Arial"/>
        </w:rPr>
        <w:t>, since birth, all of us  go through the same four stages of cognitive development</w:t>
      </w:r>
      <w:r w:rsidR="007738CE">
        <w:rPr>
          <w:rFonts w:ascii="Arial" w:hAnsi="Arial" w:cs="Arial"/>
        </w:rPr>
        <w:t xml:space="preserve">, each of which is qualitatively distinct. </w:t>
      </w:r>
      <w:r w:rsidR="005D3D5E">
        <w:rPr>
          <w:rFonts w:ascii="Arial" w:hAnsi="Arial" w:cs="Arial"/>
        </w:rPr>
        <w:t xml:space="preserve">The biological concept of </w:t>
      </w:r>
      <w:r w:rsidR="005D3D5E" w:rsidRPr="00A7468E">
        <w:rPr>
          <w:rFonts w:ascii="Arial" w:hAnsi="Arial" w:cs="Arial"/>
          <w:b/>
          <w:bCs/>
        </w:rPr>
        <w:t xml:space="preserve">adaptation </w:t>
      </w:r>
      <w:r w:rsidR="005D3D5E">
        <w:rPr>
          <w:rFonts w:ascii="Arial" w:hAnsi="Arial" w:cs="Arial"/>
        </w:rPr>
        <w:t xml:space="preserve">is </w:t>
      </w:r>
      <w:r w:rsidR="00141A40">
        <w:rPr>
          <w:rFonts w:ascii="Arial" w:hAnsi="Arial" w:cs="Arial"/>
        </w:rPr>
        <w:t>the centre of his theory ( Berk, 2009)</w:t>
      </w:r>
      <w:r w:rsidR="00A7468E">
        <w:rPr>
          <w:rFonts w:ascii="Arial" w:hAnsi="Arial" w:cs="Arial"/>
        </w:rPr>
        <w:t xml:space="preserve">. </w:t>
      </w:r>
      <w:r w:rsidR="00BF6B0C">
        <w:rPr>
          <w:rFonts w:ascii="Arial" w:hAnsi="Arial" w:cs="Arial"/>
        </w:rPr>
        <w:t xml:space="preserve">Adaptation </w:t>
      </w:r>
      <w:r w:rsidR="0070508D">
        <w:rPr>
          <w:rFonts w:ascii="Arial" w:hAnsi="Arial" w:cs="Arial"/>
        </w:rPr>
        <w:t xml:space="preserve">involves two processes: </w:t>
      </w:r>
      <w:r w:rsidR="0070508D" w:rsidRPr="002529C4">
        <w:rPr>
          <w:rFonts w:ascii="Arial" w:hAnsi="Arial" w:cs="Arial"/>
          <w:b/>
          <w:bCs/>
        </w:rPr>
        <w:t xml:space="preserve">assimilation and </w:t>
      </w:r>
      <w:r w:rsidR="00CB238E" w:rsidRPr="002529C4">
        <w:rPr>
          <w:rFonts w:ascii="Arial" w:hAnsi="Arial" w:cs="Arial"/>
          <w:b/>
          <w:bCs/>
        </w:rPr>
        <w:t>accommodation</w:t>
      </w:r>
      <w:r w:rsidR="00514C60">
        <w:rPr>
          <w:rFonts w:ascii="Arial" w:hAnsi="Arial" w:cs="Arial"/>
          <w:b/>
          <w:bCs/>
        </w:rPr>
        <w:t xml:space="preserve"> </w:t>
      </w:r>
      <w:r w:rsidR="00514C60" w:rsidRPr="00A76CE1">
        <w:rPr>
          <w:rFonts w:ascii="Arial" w:hAnsi="Arial" w:cs="Arial"/>
        </w:rPr>
        <w:t xml:space="preserve">and </w:t>
      </w:r>
      <w:r w:rsidR="004A6314" w:rsidRPr="00A76CE1">
        <w:rPr>
          <w:rFonts w:ascii="Arial" w:hAnsi="Arial" w:cs="Arial"/>
        </w:rPr>
        <w:t>these both</w:t>
      </w:r>
      <w:r w:rsidR="00514C60" w:rsidRPr="00A76CE1">
        <w:rPr>
          <w:rFonts w:ascii="Arial" w:hAnsi="Arial" w:cs="Arial"/>
        </w:rPr>
        <w:t xml:space="preserve">  </w:t>
      </w:r>
      <w:r w:rsidR="00381595" w:rsidRPr="00A76CE1">
        <w:rPr>
          <w:rFonts w:ascii="Arial" w:hAnsi="Arial" w:cs="Arial"/>
        </w:rPr>
        <w:t>process</w:t>
      </w:r>
      <w:r w:rsidR="004A6314" w:rsidRPr="00A76CE1">
        <w:rPr>
          <w:rFonts w:ascii="Arial" w:hAnsi="Arial" w:cs="Arial"/>
        </w:rPr>
        <w:t>es</w:t>
      </w:r>
      <w:r w:rsidR="00381595" w:rsidRPr="00A76CE1">
        <w:rPr>
          <w:rFonts w:ascii="Arial" w:hAnsi="Arial" w:cs="Arial"/>
        </w:rPr>
        <w:t xml:space="preserve"> </w:t>
      </w:r>
      <w:r w:rsidR="00A76CE1" w:rsidRPr="00A76CE1">
        <w:rPr>
          <w:rFonts w:ascii="Arial" w:hAnsi="Arial" w:cs="Arial"/>
        </w:rPr>
        <w:t xml:space="preserve">help the </w:t>
      </w:r>
      <w:r w:rsidR="00381595" w:rsidRPr="00A76CE1">
        <w:rPr>
          <w:rFonts w:ascii="Arial" w:hAnsi="Arial" w:cs="Arial"/>
        </w:rPr>
        <w:t xml:space="preserve"> changing to suit </w:t>
      </w:r>
      <w:r w:rsidR="00A76CE1" w:rsidRPr="00A76CE1">
        <w:rPr>
          <w:rFonts w:ascii="Arial" w:hAnsi="Arial" w:cs="Arial"/>
        </w:rPr>
        <w:t>different conditions.</w:t>
      </w:r>
    </w:p>
    <w:p w14:paraId="3B12C3A7" w14:textId="4407F64E" w:rsidR="002F12B0" w:rsidRDefault="003C03CB" w:rsidP="001F1B7B">
      <w:pPr>
        <w:spacing w:line="360" w:lineRule="auto"/>
        <w:jc w:val="both"/>
        <w:rPr>
          <w:rFonts w:ascii="Arial" w:hAnsi="Arial" w:cs="Arial"/>
        </w:rPr>
      </w:pPr>
      <w:r>
        <w:rPr>
          <w:rFonts w:ascii="Arial" w:hAnsi="Arial" w:cs="Arial"/>
        </w:rPr>
        <w:t xml:space="preserve">The filtering </w:t>
      </w:r>
      <w:r w:rsidR="00F270D1">
        <w:rPr>
          <w:rFonts w:ascii="Arial" w:hAnsi="Arial" w:cs="Arial"/>
        </w:rPr>
        <w:t>or modification of the input (</w:t>
      </w:r>
      <w:r w:rsidR="00E00B74">
        <w:rPr>
          <w:rFonts w:ascii="Arial" w:hAnsi="Arial" w:cs="Arial"/>
        </w:rPr>
        <w:t xml:space="preserve">external </w:t>
      </w:r>
      <w:r w:rsidR="00F270D1">
        <w:rPr>
          <w:rFonts w:ascii="Arial" w:hAnsi="Arial" w:cs="Arial"/>
        </w:rPr>
        <w:t>stimulus</w:t>
      </w:r>
      <w:r w:rsidR="000A5C53">
        <w:rPr>
          <w:rFonts w:ascii="Arial" w:hAnsi="Arial" w:cs="Arial"/>
        </w:rPr>
        <w:t xml:space="preserve">) </w:t>
      </w:r>
      <w:r w:rsidR="00C446FA">
        <w:rPr>
          <w:rFonts w:ascii="Arial" w:hAnsi="Arial" w:cs="Arial"/>
        </w:rPr>
        <w:t>perceived by the child</w:t>
      </w:r>
      <w:r w:rsidR="00543F54">
        <w:rPr>
          <w:rFonts w:ascii="Arial" w:hAnsi="Arial" w:cs="Arial"/>
        </w:rPr>
        <w:t xml:space="preserve">, when she/he takes </w:t>
      </w:r>
      <w:r w:rsidR="004035D5">
        <w:rPr>
          <w:rFonts w:ascii="Arial" w:hAnsi="Arial" w:cs="Arial"/>
        </w:rPr>
        <w:t xml:space="preserve">information from the environment into her/his mind, </w:t>
      </w:r>
      <w:r w:rsidR="00E00B74">
        <w:rPr>
          <w:rFonts w:ascii="Arial" w:hAnsi="Arial" w:cs="Arial"/>
        </w:rPr>
        <w:t xml:space="preserve">is called by Piaget </w:t>
      </w:r>
      <w:r w:rsidR="00D55FEE" w:rsidRPr="001634F6">
        <w:rPr>
          <w:rFonts w:ascii="Arial" w:hAnsi="Arial" w:cs="Arial"/>
          <w:b/>
          <w:bCs/>
        </w:rPr>
        <w:t xml:space="preserve">assimilation </w:t>
      </w:r>
      <w:r w:rsidR="00D55FEE">
        <w:rPr>
          <w:rFonts w:ascii="Arial" w:hAnsi="Arial" w:cs="Arial"/>
        </w:rPr>
        <w:t xml:space="preserve">while the modification of the internal schemas </w:t>
      </w:r>
      <w:r w:rsidR="001634F6">
        <w:rPr>
          <w:rFonts w:ascii="Arial" w:hAnsi="Arial" w:cs="Arial"/>
        </w:rPr>
        <w:t xml:space="preserve">to fit reality is called </w:t>
      </w:r>
      <w:r w:rsidR="001634F6" w:rsidRPr="001634F6">
        <w:rPr>
          <w:rFonts w:ascii="Arial" w:hAnsi="Arial" w:cs="Arial"/>
          <w:b/>
          <w:bCs/>
        </w:rPr>
        <w:t>accommodation.</w:t>
      </w:r>
      <w:r w:rsidR="001634F6">
        <w:rPr>
          <w:rFonts w:ascii="Arial" w:hAnsi="Arial" w:cs="Arial"/>
        </w:rPr>
        <w:t xml:space="preserve"> </w:t>
      </w:r>
      <w:r w:rsidR="00915D28">
        <w:rPr>
          <w:rFonts w:ascii="Arial" w:hAnsi="Arial" w:cs="Arial"/>
        </w:rPr>
        <w:t xml:space="preserve">Assimilation and accommodation go together, we cannot have one without </w:t>
      </w:r>
      <w:r w:rsidR="003056A4">
        <w:rPr>
          <w:rFonts w:ascii="Arial" w:hAnsi="Arial" w:cs="Arial"/>
        </w:rPr>
        <w:t xml:space="preserve">the other </w:t>
      </w:r>
      <w:r w:rsidR="00A36B35">
        <w:rPr>
          <w:rFonts w:ascii="Arial" w:hAnsi="Arial" w:cs="Arial"/>
        </w:rPr>
        <w:t xml:space="preserve">(Piaget and </w:t>
      </w:r>
      <w:proofErr w:type="spellStart"/>
      <w:r w:rsidR="00A36B35">
        <w:rPr>
          <w:rFonts w:ascii="Arial" w:hAnsi="Arial" w:cs="Arial"/>
        </w:rPr>
        <w:t>Inhelder</w:t>
      </w:r>
      <w:proofErr w:type="spellEnd"/>
      <w:r w:rsidR="00A36B35">
        <w:rPr>
          <w:rFonts w:ascii="Arial" w:hAnsi="Arial" w:cs="Arial"/>
        </w:rPr>
        <w:t xml:space="preserve">, </w:t>
      </w:r>
      <w:r w:rsidR="00EB14FB">
        <w:rPr>
          <w:rFonts w:ascii="Arial" w:hAnsi="Arial" w:cs="Arial"/>
        </w:rPr>
        <w:t>1969)</w:t>
      </w:r>
      <w:r w:rsidR="00466F15">
        <w:rPr>
          <w:rFonts w:ascii="Arial" w:hAnsi="Arial" w:cs="Arial"/>
        </w:rPr>
        <w:t xml:space="preserve">. </w:t>
      </w:r>
      <w:r w:rsidR="00493363">
        <w:rPr>
          <w:rFonts w:ascii="Arial" w:hAnsi="Arial" w:cs="Arial"/>
        </w:rPr>
        <w:t xml:space="preserve">Through adaptation, </w:t>
      </w:r>
      <w:r w:rsidR="00B301C7">
        <w:rPr>
          <w:rFonts w:ascii="Arial" w:hAnsi="Arial" w:cs="Arial"/>
        </w:rPr>
        <w:t>the child constructs</w:t>
      </w:r>
      <w:r w:rsidR="006A1FF7">
        <w:rPr>
          <w:rFonts w:ascii="Arial" w:hAnsi="Arial" w:cs="Arial"/>
        </w:rPr>
        <w:t xml:space="preserve"> a </w:t>
      </w:r>
      <w:r w:rsidR="009274DD">
        <w:rPr>
          <w:rFonts w:ascii="Arial" w:hAnsi="Arial" w:cs="Arial"/>
        </w:rPr>
        <w:t xml:space="preserve">viable </w:t>
      </w:r>
      <w:r w:rsidR="00B301C7">
        <w:rPr>
          <w:rFonts w:ascii="Arial" w:hAnsi="Arial" w:cs="Arial"/>
        </w:rPr>
        <w:t xml:space="preserve">reality, </w:t>
      </w:r>
      <w:r w:rsidR="006A1FF7">
        <w:rPr>
          <w:rFonts w:ascii="Arial" w:hAnsi="Arial" w:cs="Arial"/>
        </w:rPr>
        <w:t xml:space="preserve">so we can say in Piagetian terms, that </w:t>
      </w:r>
      <w:r w:rsidR="00C225E3">
        <w:rPr>
          <w:rFonts w:ascii="Arial" w:hAnsi="Arial" w:cs="Arial"/>
        </w:rPr>
        <w:t>their</w:t>
      </w:r>
      <w:r w:rsidR="00B66EB4">
        <w:rPr>
          <w:rFonts w:ascii="Arial" w:hAnsi="Arial" w:cs="Arial"/>
        </w:rPr>
        <w:t xml:space="preserve"> constructs are viable as long as </w:t>
      </w:r>
      <w:r w:rsidR="00C225E3">
        <w:rPr>
          <w:rFonts w:ascii="Arial" w:hAnsi="Arial" w:cs="Arial"/>
        </w:rPr>
        <w:t>their</w:t>
      </w:r>
      <w:r w:rsidR="00B66EB4">
        <w:rPr>
          <w:rFonts w:ascii="Arial" w:hAnsi="Arial" w:cs="Arial"/>
        </w:rPr>
        <w:t xml:space="preserve"> experience </w:t>
      </w:r>
      <w:r w:rsidR="004936D7">
        <w:rPr>
          <w:rFonts w:ascii="Arial" w:hAnsi="Arial" w:cs="Arial"/>
        </w:rPr>
        <w:t xml:space="preserve">can be assimilated to them ( </w:t>
      </w:r>
      <w:proofErr w:type="spellStart"/>
      <w:r w:rsidR="00813528">
        <w:rPr>
          <w:rFonts w:ascii="Arial" w:hAnsi="Arial" w:cs="Arial"/>
        </w:rPr>
        <w:t>Glaser</w:t>
      </w:r>
      <w:r w:rsidR="00E45328">
        <w:rPr>
          <w:rFonts w:ascii="Arial" w:hAnsi="Arial" w:cs="Arial"/>
        </w:rPr>
        <w:t>s</w:t>
      </w:r>
      <w:r w:rsidR="00813528">
        <w:rPr>
          <w:rFonts w:ascii="Arial" w:hAnsi="Arial" w:cs="Arial"/>
        </w:rPr>
        <w:t>feld</w:t>
      </w:r>
      <w:proofErr w:type="spellEnd"/>
      <w:r w:rsidR="00813528">
        <w:rPr>
          <w:rFonts w:ascii="Arial" w:hAnsi="Arial" w:cs="Arial"/>
        </w:rPr>
        <w:t xml:space="preserve">, </w:t>
      </w:r>
      <w:r w:rsidR="00E45328">
        <w:rPr>
          <w:rFonts w:ascii="Arial" w:hAnsi="Arial" w:cs="Arial"/>
        </w:rPr>
        <w:t>1981)</w:t>
      </w:r>
      <w:r w:rsidR="002529C4">
        <w:rPr>
          <w:rFonts w:ascii="Arial" w:hAnsi="Arial" w:cs="Arial"/>
        </w:rPr>
        <w:t xml:space="preserve">. </w:t>
      </w:r>
    </w:p>
    <w:p w14:paraId="51F6CC90" w14:textId="2805BB09" w:rsidR="00574354" w:rsidRPr="00574354" w:rsidRDefault="00574354" w:rsidP="00DC569D">
      <w:pPr>
        <w:spacing w:after="0" w:line="360" w:lineRule="auto"/>
        <w:contextualSpacing/>
        <w:jc w:val="both"/>
        <w:rPr>
          <w:rFonts w:ascii="Times New Roman" w:eastAsia="Times New Roman" w:hAnsi="Times New Roman" w:cs="Times New Roman"/>
          <w:lang w:eastAsia="en-GB"/>
        </w:rPr>
      </w:pPr>
      <w:r w:rsidRPr="00574354">
        <w:rPr>
          <w:rFonts w:ascii="Arial" w:eastAsiaTheme="minorEastAsia" w:hAnsi="Arial" w:cs="Arial"/>
          <w:b/>
          <w:bCs/>
          <w:color w:val="000000" w:themeColor="text1"/>
          <w:kern w:val="24"/>
          <w:lang w:eastAsia="en-GB"/>
        </w:rPr>
        <w:t>Schemas</w:t>
      </w:r>
      <w:r w:rsidRPr="00574354">
        <w:rPr>
          <w:rFonts w:ascii="Arial" w:eastAsiaTheme="minorEastAsia" w:hAnsi="Arial" w:cs="Arial"/>
          <w:color w:val="000000" w:themeColor="text1"/>
          <w:kern w:val="24"/>
          <w:lang w:eastAsia="en-GB"/>
        </w:rPr>
        <w:t xml:space="preserve"> </w:t>
      </w:r>
      <w:r w:rsidRPr="00D83701">
        <w:rPr>
          <w:rFonts w:ascii="Arial" w:eastAsiaTheme="minorEastAsia" w:hAnsi="Arial" w:cs="Arial"/>
          <w:color w:val="000000" w:themeColor="text1"/>
          <w:kern w:val="24"/>
          <w:lang w:eastAsia="en-GB"/>
        </w:rPr>
        <w:t>is</w:t>
      </w:r>
      <w:r>
        <w:rPr>
          <w:rFonts w:ascii="Arial" w:eastAsiaTheme="minorEastAsia" w:hAnsi="Arial" w:cs="Arial"/>
          <w:b/>
          <w:bCs/>
          <w:color w:val="000000" w:themeColor="text1"/>
          <w:kern w:val="24"/>
          <w:lang w:eastAsia="en-GB"/>
        </w:rPr>
        <w:t xml:space="preserve"> </w:t>
      </w:r>
      <w:r w:rsidRPr="00574354">
        <w:rPr>
          <w:rFonts w:ascii="Arial" w:eastAsiaTheme="minorEastAsia" w:hAnsi="Arial" w:cs="Arial"/>
          <w:color w:val="000000" w:themeColor="text1"/>
          <w:kern w:val="24"/>
          <w:lang w:eastAsia="en-GB"/>
        </w:rPr>
        <w:t>Piaget’s concept for specific psychological structures</w:t>
      </w:r>
      <w:r w:rsidR="00D83701">
        <w:rPr>
          <w:rFonts w:ascii="Arial" w:eastAsiaTheme="minorEastAsia" w:hAnsi="Arial" w:cs="Arial"/>
          <w:color w:val="000000" w:themeColor="text1"/>
          <w:kern w:val="24"/>
          <w:lang w:eastAsia="en-GB"/>
        </w:rPr>
        <w:t xml:space="preserve">, meaning the </w:t>
      </w:r>
      <w:r w:rsidRPr="00574354">
        <w:rPr>
          <w:rFonts w:ascii="Arial" w:eastAsiaTheme="minorEastAsia" w:hAnsi="Arial" w:cs="Arial"/>
          <w:color w:val="000000" w:themeColor="text1"/>
          <w:kern w:val="24"/>
          <w:lang w:eastAsia="en-GB"/>
        </w:rPr>
        <w:t xml:space="preserve"> organized way of making sense of experience (Berk, 2009)</w:t>
      </w:r>
      <w:r w:rsidR="008A03BC">
        <w:rPr>
          <w:rFonts w:ascii="Arial" w:eastAsiaTheme="minorEastAsia" w:hAnsi="Arial" w:cs="Arial"/>
          <w:color w:val="000000" w:themeColor="text1"/>
          <w:kern w:val="24"/>
          <w:lang w:eastAsia="en-GB"/>
        </w:rPr>
        <w:t xml:space="preserve">. </w:t>
      </w:r>
      <w:r w:rsidR="00D33917">
        <w:rPr>
          <w:rFonts w:ascii="Arial" w:eastAsiaTheme="minorEastAsia" w:hAnsi="Arial" w:cs="Arial"/>
          <w:color w:val="000000" w:themeColor="text1"/>
          <w:kern w:val="24"/>
          <w:lang w:eastAsia="en-GB"/>
        </w:rPr>
        <w:t xml:space="preserve">His  theory </w:t>
      </w:r>
      <w:r w:rsidR="006F4002">
        <w:rPr>
          <w:rFonts w:ascii="Arial" w:eastAsiaTheme="minorEastAsia" w:hAnsi="Arial" w:cs="Arial"/>
          <w:color w:val="000000" w:themeColor="text1"/>
          <w:kern w:val="24"/>
          <w:lang w:eastAsia="en-GB"/>
        </w:rPr>
        <w:t xml:space="preserve">demonstrates that first schemas </w:t>
      </w:r>
      <w:r w:rsidR="004B5EC4">
        <w:rPr>
          <w:rFonts w:ascii="Arial" w:eastAsiaTheme="minorEastAsia" w:hAnsi="Arial" w:cs="Arial"/>
          <w:color w:val="000000" w:themeColor="text1"/>
          <w:kern w:val="24"/>
          <w:lang w:eastAsia="en-GB"/>
        </w:rPr>
        <w:t xml:space="preserve">are motor actions patterns. </w:t>
      </w:r>
      <w:r w:rsidR="005145B9">
        <w:rPr>
          <w:rFonts w:ascii="Arial" w:eastAsiaTheme="minorEastAsia" w:hAnsi="Arial" w:cs="Arial"/>
          <w:color w:val="000000" w:themeColor="text1"/>
          <w:kern w:val="24"/>
          <w:lang w:eastAsia="en-GB"/>
        </w:rPr>
        <w:t xml:space="preserve">Then, he his experiments show how </w:t>
      </w:r>
      <w:r w:rsidR="00F87B5B">
        <w:rPr>
          <w:rFonts w:ascii="Arial" w:eastAsiaTheme="minorEastAsia" w:hAnsi="Arial" w:cs="Arial"/>
          <w:color w:val="000000" w:themeColor="text1"/>
          <w:kern w:val="24"/>
          <w:lang w:eastAsia="en-GB"/>
        </w:rPr>
        <w:t>schemas change with age, during the process of cognitive development.</w:t>
      </w:r>
      <w:r w:rsidR="006B600A">
        <w:rPr>
          <w:rFonts w:ascii="Arial" w:eastAsiaTheme="minorEastAsia" w:hAnsi="Arial" w:cs="Arial"/>
          <w:color w:val="000000" w:themeColor="text1"/>
          <w:kern w:val="24"/>
          <w:lang w:eastAsia="en-GB"/>
        </w:rPr>
        <w:t xml:space="preserve"> </w:t>
      </w:r>
      <w:r w:rsidR="00652094">
        <w:rPr>
          <w:rFonts w:ascii="Arial" w:eastAsiaTheme="minorEastAsia" w:hAnsi="Arial" w:cs="Arial"/>
          <w:color w:val="000000" w:themeColor="text1"/>
          <w:kern w:val="24"/>
          <w:lang w:eastAsia="en-GB"/>
        </w:rPr>
        <w:t xml:space="preserve">The changes are not same all the time, sometimes they are not much present and Piaget called this </w:t>
      </w:r>
      <w:r w:rsidR="00DC569D">
        <w:rPr>
          <w:rFonts w:ascii="Arial" w:eastAsiaTheme="minorEastAsia" w:hAnsi="Arial" w:cs="Arial"/>
          <w:color w:val="000000" w:themeColor="text1"/>
          <w:kern w:val="24"/>
          <w:lang w:eastAsia="en-GB"/>
        </w:rPr>
        <w:t xml:space="preserve">a state of </w:t>
      </w:r>
      <w:r w:rsidR="00DC569D" w:rsidRPr="009D5273">
        <w:rPr>
          <w:rFonts w:ascii="Arial" w:eastAsiaTheme="minorEastAsia" w:hAnsi="Arial" w:cs="Arial"/>
          <w:b/>
          <w:bCs/>
          <w:color w:val="000000" w:themeColor="text1"/>
          <w:kern w:val="24"/>
          <w:lang w:eastAsia="en-GB"/>
        </w:rPr>
        <w:t>equilibrium.</w:t>
      </w:r>
      <w:r w:rsidR="00DC569D">
        <w:rPr>
          <w:rFonts w:ascii="Arial" w:eastAsiaTheme="minorEastAsia" w:hAnsi="Arial" w:cs="Arial"/>
          <w:color w:val="000000" w:themeColor="text1"/>
          <w:kern w:val="24"/>
          <w:lang w:eastAsia="en-GB"/>
        </w:rPr>
        <w:t xml:space="preserve"> </w:t>
      </w:r>
      <w:r w:rsidR="000E58E1">
        <w:rPr>
          <w:rFonts w:ascii="Arial" w:eastAsiaTheme="minorEastAsia" w:hAnsi="Arial" w:cs="Arial"/>
          <w:color w:val="000000" w:themeColor="text1"/>
          <w:kern w:val="24"/>
          <w:lang w:eastAsia="en-GB"/>
        </w:rPr>
        <w:t>When children experience rapid cognitive change</w:t>
      </w:r>
      <w:r w:rsidR="00BA0D51">
        <w:rPr>
          <w:rFonts w:ascii="Arial" w:eastAsiaTheme="minorEastAsia" w:hAnsi="Arial" w:cs="Arial"/>
          <w:color w:val="000000" w:themeColor="text1"/>
          <w:kern w:val="24"/>
          <w:lang w:eastAsia="en-GB"/>
        </w:rPr>
        <w:t xml:space="preserve">, Piaget called this a state of </w:t>
      </w:r>
      <w:r w:rsidR="00BA0D51" w:rsidRPr="009D5273">
        <w:rPr>
          <w:rFonts w:ascii="Arial" w:eastAsiaTheme="minorEastAsia" w:hAnsi="Arial" w:cs="Arial"/>
          <w:b/>
          <w:bCs/>
          <w:color w:val="000000" w:themeColor="text1"/>
          <w:kern w:val="24"/>
          <w:lang w:eastAsia="en-GB"/>
        </w:rPr>
        <w:t>disequ</w:t>
      </w:r>
      <w:r w:rsidR="00405E07" w:rsidRPr="009D5273">
        <w:rPr>
          <w:rFonts w:ascii="Arial" w:eastAsiaTheme="minorEastAsia" w:hAnsi="Arial" w:cs="Arial"/>
          <w:b/>
          <w:bCs/>
          <w:color w:val="000000" w:themeColor="text1"/>
          <w:kern w:val="24"/>
          <w:lang w:eastAsia="en-GB"/>
        </w:rPr>
        <w:t>ilibrium.</w:t>
      </w:r>
      <w:r w:rsidR="00405E07">
        <w:rPr>
          <w:rFonts w:ascii="Arial" w:eastAsiaTheme="minorEastAsia" w:hAnsi="Arial" w:cs="Arial"/>
          <w:color w:val="000000" w:themeColor="text1"/>
          <w:kern w:val="24"/>
          <w:lang w:eastAsia="en-GB"/>
        </w:rPr>
        <w:t xml:space="preserve"> </w:t>
      </w:r>
      <w:r w:rsidR="00C01472">
        <w:rPr>
          <w:rFonts w:ascii="Arial" w:eastAsiaTheme="minorEastAsia" w:hAnsi="Arial" w:cs="Arial"/>
          <w:color w:val="000000" w:themeColor="text1"/>
          <w:kern w:val="24"/>
          <w:lang w:eastAsia="en-GB"/>
        </w:rPr>
        <w:t xml:space="preserve">In their effort to fit new </w:t>
      </w:r>
      <w:r w:rsidR="00BE48EF">
        <w:rPr>
          <w:rFonts w:ascii="Arial" w:eastAsiaTheme="minorEastAsia" w:hAnsi="Arial" w:cs="Arial"/>
          <w:color w:val="000000" w:themeColor="text1"/>
          <w:kern w:val="24"/>
          <w:lang w:eastAsia="en-GB"/>
        </w:rPr>
        <w:t>information with their current schemas, children are shifti</w:t>
      </w:r>
      <w:r w:rsidR="009A6BC4">
        <w:rPr>
          <w:rFonts w:ascii="Arial" w:eastAsiaTheme="minorEastAsia" w:hAnsi="Arial" w:cs="Arial"/>
          <w:color w:val="000000" w:themeColor="text1"/>
          <w:kern w:val="24"/>
          <w:lang w:eastAsia="en-GB"/>
        </w:rPr>
        <w:t xml:space="preserve">ng from </w:t>
      </w:r>
      <w:r w:rsidR="009A6BC4">
        <w:rPr>
          <w:rFonts w:ascii="Arial" w:eastAsiaTheme="minorEastAsia" w:hAnsi="Arial" w:cs="Arial"/>
          <w:color w:val="000000" w:themeColor="text1"/>
          <w:kern w:val="24"/>
          <w:lang w:eastAsia="en-GB"/>
        </w:rPr>
        <w:lastRenderedPageBreak/>
        <w:t xml:space="preserve">assimilation toward accommodation, </w:t>
      </w:r>
      <w:r w:rsidR="00366F4B">
        <w:rPr>
          <w:rFonts w:ascii="Arial" w:eastAsiaTheme="minorEastAsia" w:hAnsi="Arial" w:cs="Arial"/>
          <w:color w:val="000000" w:themeColor="text1"/>
          <w:kern w:val="24"/>
          <w:lang w:eastAsia="en-GB"/>
        </w:rPr>
        <w:t xml:space="preserve">and within their back-and-forth </w:t>
      </w:r>
      <w:r w:rsidR="001A5394">
        <w:rPr>
          <w:rFonts w:ascii="Arial" w:eastAsiaTheme="minorEastAsia" w:hAnsi="Arial" w:cs="Arial"/>
          <w:color w:val="000000" w:themeColor="text1"/>
          <w:kern w:val="24"/>
          <w:lang w:eastAsia="en-GB"/>
        </w:rPr>
        <w:t xml:space="preserve">movement between equilibrium and disequilibrium, they produce more effective </w:t>
      </w:r>
      <w:r w:rsidR="00403147">
        <w:rPr>
          <w:rFonts w:ascii="Arial" w:eastAsiaTheme="minorEastAsia" w:hAnsi="Arial" w:cs="Arial"/>
          <w:color w:val="000000" w:themeColor="text1"/>
          <w:kern w:val="24"/>
          <w:lang w:eastAsia="en-GB"/>
        </w:rPr>
        <w:t xml:space="preserve">schemas. </w:t>
      </w:r>
    </w:p>
    <w:p w14:paraId="6291F13B" w14:textId="77777777" w:rsidR="0082044C" w:rsidRDefault="0082044C" w:rsidP="001F1B7B">
      <w:pPr>
        <w:spacing w:line="360" w:lineRule="auto"/>
        <w:jc w:val="both"/>
        <w:rPr>
          <w:rFonts w:ascii="Arial" w:hAnsi="Arial" w:cs="Arial"/>
          <w:b/>
          <w:bCs/>
        </w:rPr>
      </w:pPr>
    </w:p>
    <w:p w14:paraId="6219848B" w14:textId="26A35D09" w:rsidR="00422180" w:rsidRDefault="0006354D" w:rsidP="001F1B7B">
      <w:pPr>
        <w:spacing w:line="360" w:lineRule="auto"/>
        <w:jc w:val="both"/>
        <w:rPr>
          <w:rFonts w:ascii="Arial" w:hAnsi="Arial" w:cs="Arial"/>
          <w:b/>
          <w:bCs/>
        </w:rPr>
      </w:pPr>
      <w:r>
        <w:rPr>
          <w:rFonts w:ascii="Arial" w:hAnsi="Arial" w:cs="Arial"/>
          <w:b/>
          <w:bCs/>
        </w:rPr>
        <w:t xml:space="preserve">Jean </w:t>
      </w:r>
      <w:r w:rsidR="004031EE" w:rsidRPr="004031EE">
        <w:rPr>
          <w:rFonts w:ascii="Arial" w:hAnsi="Arial" w:cs="Arial"/>
          <w:b/>
          <w:bCs/>
        </w:rPr>
        <w:t>Piaget’ s theory-the theory of stages:</w:t>
      </w:r>
    </w:p>
    <w:p w14:paraId="6C41A8BA" w14:textId="144A22F1" w:rsidR="00C321C1" w:rsidRPr="00C321C1" w:rsidRDefault="006F54D0" w:rsidP="005217B2">
      <w:pPr>
        <w:shd w:val="clear" w:color="auto" w:fill="FFFFFF"/>
        <w:spacing w:before="240" w:after="0" w:line="360" w:lineRule="auto"/>
        <w:rPr>
          <w:rFonts w:ascii="Arial" w:eastAsia="Times New Roman" w:hAnsi="Arial" w:cs="Arial"/>
          <w:color w:val="373D3F"/>
          <w:lang w:eastAsia="en-GB"/>
        </w:rPr>
      </w:pPr>
      <w:r>
        <w:rPr>
          <w:rFonts w:ascii="Arial" w:eastAsia="Times New Roman" w:hAnsi="Arial" w:cs="Arial"/>
          <w:color w:val="373D3F"/>
          <w:lang w:eastAsia="en-GB"/>
        </w:rPr>
        <w:t xml:space="preserve">According to </w:t>
      </w:r>
      <w:proofErr w:type="spellStart"/>
      <w:r>
        <w:rPr>
          <w:rFonts w:ascii="Arial" w:eastAsia="Times New Roman" w:hAnsi="Arial" w:cs="Arial"/>
          <w:color w:val="373D3F"/>
          <w:lang w:eastAsia="en-GB"/>
        </w:rPr>
        <w:t>Rymond</w:t>
      </w:r>
      <w:proofErr w:type="spellEnd"/>
      <w:r>
        <w:rPr>
          <w:rFonts w:ascii="Arial" w:eastAsia="Times New Roman" w:hAnsi="Arial" w:cs="Arial"/>
          <w:color w:val="373D3F"/>
          <w:lang w:eastAsia="en-GB"/>
        </w:rPr>
        <w:t xml:space="preserve"> et al. (n.d.), </w:t>
      </w:r>
      <w:r w:rsidR="00BC33C9">
        <w:rPr>
          <w:rFonts w:ascii="Arial" w:eastAsia="Times New Roman" w:hAnsi="Arial" w:cs="Arial"/>
          <w:color w:val="373D3F"/>
          <w:lang w:eastAsia="en-GB"/>
        </w:rPr>
        <w:t>“</w:t>
      </w:r>
      <w:r>
        <w:rPr>
          <w:rFonts w:ascii="Arial" w:eastAsia="Times New Roman" w:hAnsi="Arial" w:cs="Arial"/>
          <w:color w:val="373D3F"/>
          <w:lang w:eastAsia="en-GB"/>
        </w:rPr>
        <w:t>h</w:t>
      </w:r>
      <w:r w:rsidR="00C321C1" w:rsidRPr="00C321C1">
        <w:rPr>
          <w:rFonts w:ascii="Arial" w:eastAsia="Times New Roman" w:hAnsi="Arial" w:cs="Arial"/>
          <w:color w:val="373D3F"/>
          <w:lang w:eastAsia="en-GB"/>
        </w:rPr>
        <w:t>is stages assumed a sequence of thinking patterns with these key features:</w:t>
      </w:r>
    </w:p>
    <w:p w14:paraId="2DF2D232" w14:textId="77777777" w:rsidR="00C321C1" w:rsidRPr="00C321C1" w:rsidRDefault="00C321C1" w:rsidP="00875E77">
      <w:pPr>
        <w:numPr>
          <w:ilvl w:val="0"/>
          <w:numId w:val="7"/>
        </w:numPr>
        <w:shd w:val="clear" w:color="auto" w:fill="FFFFFF"/>
        <w:spacing w:before="100" w:beforeAutospacing="1" w:after="100" w:afterAutospacing="1" w:line="360" w:lineRule="auto"/>
        <w:jc w:val="both"/>
        <w:rPr>
          <w:rFonts w:ascii="Arial" w:eastAsia="Times New Roman" w:hAnsi="Arial" w:cs="Arial"/>
          <w:color w:val="373D3F"/>
          <w:lang w:eastAsia="en-GB"/>
        </w:rPr>
      </w:pPr>
      <w:r w:rsidRPr="00C321C1">
        <w:rPr>
          <w:rFonts w:ascii="Arial" w:eastAsia="Times New Roman" w:hAnsi="Arial" w:cs="Arial"/>
          <w:color w:val="373D3F"/>
          <w:lang w:eastAsia="en-GB"/>
        </w:rPr>
        <w:t>They always happen in the same order.</w:t>
      </w:r>
    </w:p>
    <w:p w14:paraId="57768DEC" w14:textId="77777777" w:rsidR="00C321C1" w:rsidRPr="00C321C1" w:rsidRDefault="00C321C1" w:rsidP="00875E77">
      <w:pPr>
        <w:numPr>
          <w:ilvl w:val="0"/>
          <w:numId w:val="7"/>
        </w:numPr>
        <w:shd w:val="clear" w:color="auto" w:fill="FFFFFF"/>
        <w:spacing w:after="100" w:afterAutospacing="1" w:line="360" w:lineRule="auto"/>
        <w:jc w:val="both"/>
        <w:rPr>
          <w:rFonts w:ascii="Arial" w:eastAsia="Times New Roman" w:hAnsi="Arial" w:cs="Arial"/>
          <w:color w:val="373D3F"/>
          <w:lang w:eastAsia="en-GB"/>
        </w:rPr>
      </w:pPr>
      <w:r w:rsidRPr="00C321C1">
        <w:rPr>
          <w:rFonts w:ascii="Arial" w:eastAsia="Times New Roman" w:hAnsi="Arial" w:cs="Arial"/>
          <w:color w:val="373D3F"/>
          <w:lang w:eastAsia="en-GB"/>
        </w:rPr>
        <w:t>No stage is ever skipped.</w:t>
      </w:r>
    </w:p>
    <w:p w14:paraId="7A2F74B1" w14:textId="77777777" w:rsidR="00C321C1" w:rsidRPr="00C321C1" w:rsidRDefault="00C321C1" w:rsidP="00875E77">
      <w:pPr>
        <w:numPr>
          <w:ilvl w:val="0"/>
          <w:numId w:val="7"/>
        </w:numPr>
        <w:shd w:val="clear" w:color="auto" w:fill="FFFFFF"/>
        <w:spacing w:after="100" w:afterAutospacing="1" w:line="360" w:lineRule="auto"/>
        <w:jc w:val="both"/>
        <w:rPr>
          <w:rFonts w:ascii="Arial" w:eastAsia="Times New Roman" w:hAnsi="Arial" w:cs="Arial"/>
          <w:color w:val="373D3F"/>
          <w:lang w:eastAsia="en-GB"/>
        </w:rPr>
      </w:pPr>
      <w:r w:rsidRPr="00C321C1">
        <w:rPr>
          <w:rFonts w:ascii="Arial" w:eastAsia="Times New Roman" w:hAnsi="Arial" w:cs="Arial"/>
          <w:color w:val="373D3F"/>
          <w:lang w:eastAsia="en-GB"/>
        </w:rPr>
        <w:t>Each stage is a significant transformation from the stage before it.</w:t>
      </w:r>
    </w:p>
    <w:p w14:paraId="099CA1F7" w14:textId="6CA76576" w:rsidR="00C321C1" w:rsidRDefault="00C321C1" w:rsidP="00875E77">
      <w:pPr>
        <w:numPr>
          <w:ilvl w:val="0"/>
          <w:numId w:val="7"/>
        </w:numPr>
        <w:shd w:val="clear" w:color="auto" w:fill="FFFFFF"/>
        <w:spacing w:after="100" w:afterAutospacing="1" w:line="360" w:lineRule="auto"/>
        <w:jc w:val="both"/>
        <w:rPr>
          <w:rFonts w:ascii="Arial" w:eastAsia="Times New Roman" w:hAnsi="Arial" w:cs="Arial"/>
          <w:color w:val="373D3F"/>
          <w:lang w:eastAsia="en-GB"/>
        </w:rPr>
      </w:pPr>
      <w:r w:rsidRPr="00C321C1">
        <w:rPr>
          <w:rFonts w:ascii="Arial" w:eastAsia="Times New Roman" w:hAnsi="Arial" w:cs="Arial"/>
          <w:color w:val="373D3F"/>
          <w:lang w:eastAsia="en-GB"/>
        </w:rPr>
        <w:t>Each later stage builds upon and incorporates the earlier stages</w:t>
      </w:r>
      <w:r w:rsidR="00BC33C9">
        <w:rPr>
          <w:rFonts w:ascii="Arial" w:eastAsia="Times New Roman" w:hAnsi="Arial" w:cs="Arial"/>
          <w:color w:val="373D3F"/>
          <w:lang w:eastAsia="en-GB"/>
        </w:rPr>
        <w:t>”</w:t>
      </w:r>
    </w:p>
    <w:p w14:paraId="35075189" w14:textId="3A0361F9" w:rsidR="003E0A67" w:rsidRPr="00C321C1" w:rsidRDefault="003E0A67" w:rsidP="00875E77">
      <w:pPr>
        <w:shd w:val="clear" w:color="auto" w:fill="FFFFFF"/>
        <w:spacing w:after="100" w:afterAutospacing="1" w:line="360" w:lineRule="auto"/>
        <w:jc w:val="both"/>
        <w:rPr>
          <w:rFonts w:ascii="Arial" w:eastAsia="Times New Roman" w:hAnsi="Arial" w:cs="Arial"/>
          <w:color w:val="373D3F"/>
          <w:lang w:eastAsia="en-GB"/>
        </w:rPr>
      </w:pPr>
      <w:r>
        <w:rPr>
          <w:rFonts w:ascii="Arial" w:eastAsia="Times New Roman" w:hAnsi="Arial" w:cs="Arial"/>
          <w:color w:val="373D3F"/>
          <w:lang w:eastAsia="en-GB"/>
        </w:rPr>
        <w:t xml:space="preserve">Piaget believed that </w:t>
      </w:r>
      <w:r w:rsidR="00A70022">
        <w:rPr>
          <w:rFonts w:ascii="Arial" w:eastAsia="Times New Roman" w:hAnsi="Arial" w:cs="Arial"/>
          <w:color w:val="373D3F"/>
          <w:lang w:eastAsia="en-GB"/>
        </w:rPr>
        <w:t xml:space="preserve">children moved from one stage to another </w:t>
      </w:r>
      <w:r w:rsidR="007C3535">
        <w:rPr>
          <w:rFonts w:ascii="Arial" w:eastAsia="Times New Roman" w:hAnsi="Arial" w:cs="Arial"/>
          <w:color w:val="373D3F"/>
          <w:lang w:eastAsia="en-GB"/>
        </w:rPr>
        <w:t xml:space="preserve"> when they reach the appropriate maturation </w:t>
      </w:r>
      <w:proofErr w:type="spellStart"/>
      <w:r w:rsidR="007C3535">
        <w:rPr>
          <w:rFonts w:ascii="Arial" w:eastAsia="Times New Roman" w:hAnsi="Arial" w:cs="Arial"/>
          <w:color w:val="373D3F"/>
          <w:lang w:eastAsia="en-GB"/>
        </w:rPr>
        <w:t>leveland</w:t>
      </w:r>
      <w:proofErr w:type="spellEnd"/>
      <w:r w:rsidR="007C3535">
        <w:rPr>
          <w:rFonts w:ascii="Arial" w:eastAsia="Times New Roman" w:hAnsi="Arial" w:cs="Arial"/>
          <w:color w:val="373D3F"/>
          <w:lang w:eastAsia="en-GB"/>
        </w:rPr>
        <w:t xml:space="preserve"> have been exposed to </w:t>
      </w:r>
      <w:r w:rsidR="00235A80">
        <w:rPr>
          <w:rFonts w:ascii="Arial" w:eastAsia="Times New Roman" w:hAnsi="Arial" w:cs="Arial"/>
          <w:color w:val="373D3F"/>
          <w:lang w:eastAsia="en-GB"/>
        </w:rPr>
        <w:t xml:space="preserve">certain relevant experiences. He also suggested that stages are not ending </w:t>
      </w:r>
      <w:r w:rsidR="00A72C66">
        <w:rPr>
          <w:rFonts w:ascii="Arial" w:eastAsia="Times New Roman" w:hAnsi="Arial" w:cs="Arial"/>
          <w:color w:val="373D3F"/>
          <w:lang w:eastAsia="en-GB"/>
        </w:rPr>
        <w:t xml:space="preserve">abruptly and </w:t>
      </w:r>
      <w:r w:rsidR="00875E77">
        <w:rPr>
          <w:rFonts w:ascii="Arial" w:eastAsia="Times New Roman" w:hAnsi="Arial" w:cs="Arial"/>
          <w:color w:val="373D3F"/>
          <w:lang w:eastAsia="en-GB"/>
        </w:rPr>
        <w:t xml:space="preserve">there is a transition which slowly takes places when merging into </w:t>
      </w:r>
      <w:r w:rsidR="00722918">
        <w:rPr>
          <w:rFonts w:ascii="Arial" w:eastAsia="Times New Roman" w:hAnsi="Arial" w:cs="Arial"/>
          <w:color w:val="373D3F"/>
          <w:lang w:eastAsia="en-GB"/>
        </w:rPr>
        <w:t>the next</w:t>
      </w:r>
      <w:r w:rsidR="00875E77">
        <w:rPr>
          <w:rFonts w:ascii="Arial" w:eastAsia="Times New Roman" w:hAnsi="Arial" w:cs="Arial"/>
          <w:color w:val="373D3F"/>
          <w:lang w:eastAsia="en-GB"/>
        </w:rPr>
        <w:t xml:space="preserve"> stage.</w:t>
      </w:r>
      <w:r w:rsidR="00E63B6E">
        <w:rPr>
          <w:rFonts w:ascii="Arial" w:eastAsia="Times New Roman" w:hAnsi="Arial" w:cs="Arial"/>
          <w:color w:val="373D3F"/>
          <w:lang w:eastAsia="en-GB"/>
        </w:rPr>
        <w:t>(Sang</w:t>
      </w:r>
      <w:r w:rsidR="007D312B">
        <w:rPr>
          <w:rFonts w:ascii="Arial" w:eastAsia="Times New Roman" w:hAnsi="Arial" w:cs="Arial"/>
          <w:color w:val="373D3F"/>
          <w:lang w:eastAsia="en-GB"/>
        </w:rPr>
        <w:t>h</w:t>
      </w:r>
      <w:r w:rsidR="00E63B6E">
        <w:rPr>
          <w:rFonts w:ascii="Arial" w:eastAsia="Times New Roman" w:hAnsi="Arial" w:cs="Arial"/>
          <w:color w:val="373D3F"/>
          <w:lang w:eastAsia="en-GB"/>
        </w:rPr>
        <w:t xml:space="preserve">vi, </w:t>
      </w:r>
      <w:r w:rsidR="007D312B">
        <w:rPr>
          <w:rFonts w:ascii="Arial" w:eastAsia="Times New Roman" w:hAnsi="Arial" w:cs="Arial"/>
          <w:color w:val="373D3F"/>
          <w:lang w:eastAsia="en-GB"/>
        </w:rPr>
        <w:t>2020)</w:t>
      </w:r>
    </w:p>
    <w:p w14:paraId="2E300C78" w14:textId="77777777" w:rsidR="00C321C1" w:rsidRPr="004031EE" w:rsidRDefault="00C321C1" w:rsidP="001F1B7B">
      <w:pPr>
        <w:spacing w:line="360" w:lineRule="auto"/>
        <w:jc w:val="both"/>
        <w:rPr>
          <w:rFonts w:ascii="Arial" w:hAnsi="Arial" w:cs="Arial"/>
          <w:b/>
          <w:bCs/>
        </w:rPr>
      </w:pPr>
    </w:p>
    <w:tbl>
      <w:tblPr>
        <w:tblStyle w:val="TableGrid"/>
        <w:tblW w:w="10491" w:type="dxa"/>
        <w:tblInd w:w="-431" w:type="dxa"/>
        <w:tblLook w:val="04A0" w:firstRow="1" w:lastRow="0" w:firstColumn="1" w:lastColumn="0" w:noHBand="0" w:noVBand="1"/>
      </w:tblPr>
      <w:tblGrid>
        <w:gridCol w:w="2559"/>
        <w:gridCol w:w="7932"/>
      </w:tblGrid>
      <w:tr w:rsidR="00C31543" w14:paraId="66E334C1" w14:textId="77777777" w:rsidTr="00884381">
        <w:tc>
          <w:tcPr>
            <w:tcW w:w="10491" w:type="dxa"/>
            <w:gridSpan w:val="2"/>
            <w:shd w:val="clear" w:color="auto" w:fill="E2EFD9" w:themeFill="accent6" w:themeFillTint="33"/>
          </w:tcPr>
          <w:p w14:paraId="3B87E183" w14:textId="7D72AC91" w:rsidR="00C31543" w:rsidRPr="00701D8C" w:rsidRDefault="00C31543" w:rsidP="00C31543">
            <w:pPr>
              <w:spacing w:line="360" w:lineRule="auto"/>
              <w:jc w:val="center"/>
              <w:rPr>
                <w:rFonts w:ascii="Arial" w:hAnsi="Arial" w:cs="Arial"/>
                <w:b/>
                <w:bCs/>
              </w:rPr>
            </w:pPr>
            <w:r w:rsidRPr="00701D8C">
              <w:rPr>
                <w:rFonts w:ascii="Arial" w:hAnsi="Arial" w:cs="Arial"/>
                <w:b/>
                <w:bCs/>
              </w:rPr>
              <w:t>Piaget’ s Stages of Cognitive Development</w:t>
            </w:r>
          </w:p>
        </w:tc>
      </w:tr>
      <w:tr w:rsidR="00C31543" w14:paraId="65C1EBD0" w14:textId="77777777" w:rsidTr="00884381">
        <w:trPr>
          <w:trHeight w:val="450"/>
        </w:trPr>
        <w:tc>
          <w:tcPr>
            <w:tcW w:w="3687" w:type="dxa"/>
          </w:tcPr>
          <w:p w14:paraId="356BCBF9" w14:textId="7A79C21A" w:rsidR="00C31543" w:rsidRPr="00701D8C" w:rsidRDefault="00C31543" w:rsidP="001F1B7B">
            <w:pPr>
              <w:spacing w:line="360" w:lineRule="auto"/>
              <w:jc w:val="both"/>
              <w:rPr>
                <w:rFonts w:ascii="Arial" w:hAnsi="Arial" w:cs="Arial"/>
                <w:b/>
                <w:bCs/>
              </w:rPr>
            </w:pPr>
            <w:r w:rsidRPr="00701D8C">
              <w:rPr>
                <w:rFonts w:ascii="Arial" w:hAnsi="Arial" w:cs="Arial"/>
                <w:b/>
                <w:bCs/>
              </w:rPr>
              <w:t>Stage (age range)</w:t>
            </w:r>
          </w:p>
        </w:tc>
        <w:tc>
          <w:tcPr>
            <w:tcW w:w="6804" w:type="dxa"/>
          </w:tcPr>
          <w:p w14:paraId="037CCC9A" w14:textId="2FA61667" w:rsidR="00C31543" w:rsidRPr="00701D8C" w:rsidRDefault="00C31543" w:rsidP="001F1B7B">
            <w:pPr>
              <w:spacing w:line="360" w:lineRule="auto"/>
              <w:jc w:val="both"/>
              <w:rPr>
                <w:rFonts w:ascii="Arial" w:hAnsi="Arial" w:cs="Arial"/>
                <w:b/>
                <w:bCs/>
              </w:rPr>
            </w:pPr>
            <w:r w:rsidRPr="00701D8C">
              <w:rPr>
                <w:rFonts w:ascii="Arial" w:hAnsi="Arial" w:cs="Arial"/>
                <w:b/>
                <w:bCs/>
              </w:rPr>
              <w:t xml:space="preserve">Stage Description </w:t>
            </w:r>
          </w:p>
        </w:tc>
      </w:tr>
      <w:tr w:rsidR="00C31543" w14:paraId="400A236B" w14:textId="77777777" w:rsidTr="00884381">
        <w:tc>
          <w:tcPr>
            <w:tcW w:w="3687" w:type="dxa"/>
            <w:shd w:val="clear" w:color="auto" w:fill="E2EFD9" w:themeFill="accent6" w:themeFillTint="33"/>
          </w:tcPr>
          <w:p w14:paraId="5B80696C" w14:textId="4EECF152" w:rsidR="00C31543" w:rsidRDefault="00586983" w:rsidP="001F1B7B">
            <w:pPr>
              <w:spacing w:line="360" w:lineRule="auto"/>
              <w:jc w:val="both"/>
              <w:rPr>
                <w:rFonts w:ascii="Arial" w:hAnsi="Arial" w:cs="Arial"/>
              </w:rPr>
            </w:pPr>
            <w:r>
              <w:rPr>
                <w:rFonts w:ascii="Arial" w:hAnsi="Arial" w:cs="Arial"/>
              </w:rPr>
              <w:t>Sensorimotor (birth to 2 years)</w:t>
            </w:r>
          </w:p>
        </w:tc>
        <w:tc>
          <w:tcPr>
            <w:tcW w:w="6804" w:type="dxa"/>
            <w:shd w:val="clear" w:color="auto" w:fill="E2EFD9" w:themeFill="accent6" w:themeFillTint="33"/>
          </w:tcPr>
          <w:p w14:paraId="68592C6C" w14:textId="74F259A7" w:rsidR="00C31543" w:rsidRDefault="00157416" w:rsidP="001F1B7B">
            <w:pPr>
              <w:spacing w:line="360" w:lineRule="auto"/>
              <w:jc w:val="both"/>
              <w:rPr>
                <w:rFonts w:ascii="Arial" w:hAnsi="Arial" w:cs="Arial"/>
              </w:rPr>
            </w:pPr>
            <w:r>
              <w:rPr>
                <w:rFonts w:ascii="Arial" w:hAnsi="Arial" w:cs="Arial"/>
              </w:rPr>
              <w:t>Infants think</w:t>
            </w:r>
            <w:r w:rsidR="008224F5">
              <w:rPr>
                <w:rFonts w:ascii="Arial" w:hAnsi="Arial" w:cs="Arial"/>
              </w:rPr>
              <w:t xml:space="preserve"> by acting on the world with their eyes, ears, hands and mouth. </w:t>
            </w:r>
            <w:r w:rsidR="002D7B6B">
              <w:rPr>
                <w:rFonts w:ascii="Arial" w:hAnsi="Arial" w:cs="Arial"/>
              </w:rPr>
              <w:t xml:space="preserve">They use senses and motor abilities to learn about </w:t>
            </w:r>
            <w:r w:rsidR="009020E9">
              <w:rPr>
                <w:rFonts w:ascii="Arial" w:hAnsi="Arial" w:cs="Arial"/>
              </w:rPr>
              <w:t xml:space="preserve">the world and develop object permanence. </w:t>
            </w:r>
            <w:r w:rsidR="00482E32">
              <w:rPr>
                <w:rFonts w:ascii="Arial" w:hAnsi="Arial" w:cs="Arial"/>
              </w:rPr>
              <w:t>Because during this stage the greatest accommodation takes places, this is</w:t>
            </w:r>
            <w:r w:rsidR="002B5BD4">
              <w:rPr>
                <w:rFonts w:ascii="Arial" w:hAnsi="Arial" w:cs="Arial"/>
              </w:rPr>
              <w:t xml:space="preserve"> </w:t>
            </w:r>
            <w:r w:rsidR="008A2E94">
              <w:rPr>
                <w:rFonts w:ascii="Arial" w:hAnsi="Arial" w:cs="Arial"/>
              </w:rPr>
              <w:t xml:space="preserve">the </w:t>
            </w:r>
            <w:r w:rsidR="002B5BD4">
              <w:rPr>
                <w:rFonts w:ascii="Arial" w:hAnsi="Arial" w:cs="Arial"/>
              </w:rPr>
              <w:t>most complex period of development.</w:t>
            </w:r>
            <w:r w:rsidR="003B30F2">
              <w:rPr>
                <w:rFonts w:ascii="Arial" w:hAnsi="Arial" w:cs="Arial"/>
              </w:rPr>
              <w:t xml:space="preserve"> This stage has 6 substages: </w:t>
            </w:r>
            <w:r w:rsidR="00303A41">
              <w:rPr>
                <w:rFonts w:ascii="Arial" w:hAnsi="Arial" w:cs="Arial"/>
              </w:rPr>
              <w:t xml:space="preserve">reflexive schemas, </w:t>
            </w:r>
            <w:r w:rsidR="00DA5373">
              <w:rPr>
                <w:rFonts w:ascii="Arial" w:hAnsi="Arial" w:cs="Arial"/>
              </w:rPr>
              <w:t xml:space="preserve">primary circular reactions, secondary circular reactions, coordination of </w:t>
            </w:r>
            <w:r w:rsidR="0072743F">
              <w:rPr>
                <w:rFonts w:ascii="Arial" w:hAnsi="Arial" w:cs="Arial"/>
              </w:rPr>
              <w:t xml:space="preserve">secondary circular reactions, tertiary circular reactions, mental representations. </w:t>
            </w:r>
          </w:p>
        </w:tc>
      </w:tr>
      <w:tr w:rsidR="00C31543" w14:paraId="34BA0F18" w14:textId="77777777" w:rsidTr="00884381">
        <w:tc>
          <w:tcPr>
            <w:tcW w:w="3687" w:type="dxa"/>
          </w:tcPr>
          <w:p w14:paraId="5FFDA732" w14:textId="301E75D7" w:rsidR="00C31543" w:rsidRDefault="00E221C7" w:rsidP="001F1B7B">
            <w:pPr>
              <w:spacing w:line="360" w:lineRule="auto"/>
              <w:jc w:val="both"/>
              <w:rPr>
                <w:rFonts w:ascii="Arial" w:hAnsi="Arial" w:cs="Arial"/>
              </w:rPr>
            </w:pPr>
            <w:r>
              <w:rPr>
                <w:rFonts w:ascii="Arial" w:hAnsi="Arial" w:cs="Arial"/>
              </w:rPr>
              <w:t>Preoperational (2 to 6 years)</w:t>
            </w:r>
          </w:p>
        </w:tc>
        <w:tc>
          <w:tcPr>
            <w:tcW w:w="6804" w:type="dxa"/>
          </w:tcPr>
          <w:p w14:paraId="03246424" w14:textId="3EDE34AC" w:rsidR="00C26AEE" w:rsidRDefault="00746FF6" w:rsidP="001F1B7B">
            <w:pPr>
              <w:spacing w:line="360" w:lineRule="auto"/>
              <w:jc w:val="both"/>
              <w:rPr>
                <w:rFonts w:ascii="Arial" w:hAnsi="Arial" w:cs="Arial"/>
                <w:b/>
                <w:bCs/>
                <w:color w:val="373D3F"/>
                <w:shd w:val="clear" w:color="auto" w:fill="FFFFFF"/>
              </w:rPr>
            </w:pPr>
            <w:r>
              <w:rPr>
                <w:rFonts w:ascii="Arial" w:hAnsi="Arial" w:cs="Arial"/>
              </w:rPr>
              <w:t xml:space="preserve">Preschool </w:t>
            </w:r>
            <w:r w:rsidR="00B23786">
              <w:rPr>
                <w:rFonts w:ascii="Arial" w:hAnsi="Arial" w:cs="Arial"/>
              </w:rPr>
              <w:t xml:space="preserve">children use symbols to recognise their earlier sensorimotor </w:t>
            </w:r>
            <w:r w:rsidR="00735554">
              <w:rPr>
                <w:rFonts w:ascii="Arial" w:hAnsi="Arial" w:cs="Arial"/>
              </w:rPr>
              <w:t xml:space="preserve">discoveries. They also </w:t>
            </w:r>
            <w:r w:rsidR="007F29A4">
              <w:rPr>
                <w:rFonts w:ascii="Arial" w:hAnsi="Arial" w:cs="Arial"/>
              </w:rPr>
              <w:t xml:space="preserve">remain egocentric and lack the mental operations that allow logical thinking. </w:t>
            </w:r>
            <w:r w:rsidR="002F00F0">
              <w:rPr>
                <w:rFonts w:ascii="Arial" w:hAnsi="Arial" w:cs="Arial"/>
              </w:rPr>
              <w:t xml:space="preserve">However, according to Piaget, even </w:t>
            </w:r>
            <w:r w:rsidR="004577EB">
              <w:rPr>
                <w:rFonts w:ascii="Arial" w:hAnsi="Arial" w:cs="Arial"/>
              </w:rPr>
              <w:t xml:space="preserve">children at this stage are thought to be illogical, they </w:t>
            </w:r>
            <w:r w:rsidR="004577EB" w:rsidRPr="0028278D">
              <w:rPr>
                <w:rFonts w:ascii="Arial" w:hAnsi="Arial" w:cs="Arial"/>
              </w:rPr>
              <w:t xml:space="preserve">learn to use </w:t>
            </w:r>
            <w:r w:rsidR="00EA06F0">
              <w:rPr>
                <w:rFonts w:ascii="Arial" w:hAnsi="Arial" w:cs="Arial"/>
              </w:rPr>
              <w:t xml:space="preserve">a basic </w:t>
            </w:r>
            <w:r w:rsidR="004577EB" w:rsidRPr="0028278D">
              <w:rPr>
                <w:rFonts w:ascii="Arial" w:hAnsi="Arial" w:cs="Arial"/>
              </w:rPr>
              <w:t xml:space="preserve">language and </w:t>
            </w:r>
            <w:r w:rsidR="009201F7" w:rsidRPr="0028278D">
              <w:rPr>
                <w:rFonts w:ascii="Arial" w:hAnsi="Arial" w:cs="Arial"/>
              </w:rPr>
              <w:t>to think of the world symbolically</w:t>
            </w:r>
            <w:r w:rsidR="00C26AEE" w:rsidRPr="0028278D">
              <w:rPr>
                <w:rFonts w:ascii="Arial" w:hAnsi="Arial" w:cs="Arial"/>
              </w:rPr>
              <w:t xml:space="preserve"> </w:t>
            </w:r>
            <w:r w:rsidR="00365C04" w:rsidRPr="0028278D">
              <w:rPr>
                <w:rFonts w:ascii="Arial" w:hAnsi="Arial" w:cs="Arial"/>
              </w:rPr>
              <w:t>(</w:t>
            </w:r>
            <w:proofErr w:type="spellStart"/>
            <w:r w:rsidR="00365C04" w:rsidRPr="0028278D">
              <w:rPr>
                <w:rFonts w:ascii="Arial" w:hAnsi="Arial" w:cs="Arial"/>
                <w:shd w:val="clear" w:color="auto" w:fill="FFFFFF"/>
              </w:rPr>
              <w:t>Rymond</w:t>
            </w:r>
            <w:proofErr w:type="spellEnd"/>
            <w:r w:rsidR="00C26AEE" w:rsidRPr="0028278D">
              <w:rPr>
                <w:rFonts w:ascii="Arial" w:hAnsi="Arial" w:cs="Arial"/>
                <w:shd w:val="clear" w:color="auto" w:fill="FFFFFF"/>
              </w:rPr>
              <w:t xml:space="preserve"> et al</w:t>
            </w:r>
            <w:r w:rsidR="00E81D94" w:rsidRPr="0028278D">
              <w:rPr>
                <w:rFonts w:ascii="Arial" w:hAnsi="Arial" w:cs="Arial"/>
                <w:shd w:val="clear" w:color="auto" w:fill="FFFFFF"/>
              </w:rPr>
              <w:t>.</w:t>
            </w:r>
            <w:r w:rsidR="00161E88">
              <w:rPr>
                <w:rFonts w:ascii="Arial" w:hAnsi="Arial" w:cs="Arial"/>
                <w:shd w:val="clear" w:color="auto" w:fill="FFFFFF"/>
              </w:rPr>
              <w:t xml:space="preserve">, </w:t>
            </w:r>
            <w:r w:rsidR="00CB323E">
              <w:rPr>
                <w:rFonts w:ascii="Arial" w:hAnsi="Arial" w:cs="Arial"/>
                <w:shd w:val="clear" w:color="auto" w:fill="FFFFFF"/>
              </w:rPr>
              <w:t>n</w:t>
            </w:r>
            <w:r w:rsidR="00161E88">
              <w:rPr>
                <w:rFonts w:ascii="Arial" w:hAnsi="Arial" w:cs="Arial"/>
                <w:shd w:val="clear" w:color="auto" w:fill="FFFFFF"/>
              </w:rPr>
              <w:t>.</w:t>
            </w:r>
            <w:r w:rsidR="00CB323E">
              <w:rPr>
                <w:rFonts w:ascii="Arial" w:hAnsi="Arial" w:cs="Arial"/>
                <w:shd w:val="clear" w:color="auto" w:fill="FFFFFF"/>
              </w:rPr>
              <w:t>d</w:t>
            </w:r>
            <w:r w:rsidR="00161E88">
              <w:rPr>
                <w:rFonts w:ascii="Arial" w:hAnsi="Arial" w:cs="Arial"/>
                <w:shd w:val="clear" w:color="auto" w:fill="FFFFFF"/>
              </w:rPr>
              <w:t>.)</w:t>
            </w:r>
            <w:r w:rsidR="005217B2">
              <w:rPr>
                <w:rFonts w:ascii="Arial" w:hAnsi="Arial" w:cs="Arial"/>
                <w:shd w:val="clear" w:color="auto" w:fill="FFFFFF"/>
              </w:rPr>
              <w:t xml:space="preserve">. </w:t>
            </w:r>
            <w:r w:rsidR="00C44C85">
              <w:rPr>
                <w:rFonts w:ascii="Arial" w:hAnsi="Arial" w:cs="Arial"/>
                <w:shd w:val="clear" w:color="auto" w:fill="FFFFFF"/>
              </w:rPr>
              <w:t xml:space="preserve">However, at this stage, children’s thinking has major limitations. </w:t>
            </w:r>
            <w:r w:rsidR="00325D38">
              <w:rPr>
                <w:rFonts w:ascii="Arial" w:hAnsi="Arial" w:cs="Arial"/>
                <w:shd w:val="clear" w:color="auto" w:fill="FFFFFF"/>
              </w:rPr>
              <w:t xml:space="preserve">Another </w:t>
            </w:r>
            <w:r w:rsidR="00EA06F0">
              <w:rPr>
                <w:rFonts w:ascii="Arial" w:hAnsi="Arial" w:cs="Arial"/>
                <w:shd w:val="clear" w:color="auto" w:fill="FFFFFF"/>
              </w:rPr>
              <w:t xml:space="preserve">concept introduced </w:t>
            </w:r>
            <w:r w:rsidR="00FD78DF">
              <w:rPr>
                <w:rFonts w:ascii="Arial" w:hAnsi="Arial" w:cs="Arial"/>
                <w:shd w:val="clear" w:color="auto" w:fill="FFFFFF"/>
              </w:rPr>
              <w:t xml:space="preserve">at this stage by Piaget is the </w:t>
            </w:r>
            <w:r w:rsidR="00FD78DF" w:rsidRPr="00FD78DF">
              <w:rPr>
                <w:rFonts w:ascii="Arial" w:hAnsi="Arial" w:cs="Arial"/>
                <w:b/>
                <w:bCs/>
                <w:shd w:val="clear" w:color="auto" w:fill="FFFFFF"/>
              </w:rPr>
              <w:t>egocentrism</w:t>
            </w:r>
            <w:r w:rsidR="00224D6C">
              <w:rPr>
                <w:rFonts w:ascii="Arial" w:hAnsi="Arial" w:cs="Arial"/>
                <w:b/>
                <w:bCs/>
                <w:shd w:val="clear" w:color="auto" w:fill="FFFFFF"/>
              </w:rPr>
              <w:t xml:space="preserve">- </w:t>
            </w:r>
            <w:r w:rsidR="00224D6C" w:rsidRPr="00CE3F36">
              <w:rPr>
                <w:rFonts w:ascii="Arial" w:hAnsi="Arial" w:cs="Arial"/>
                <w:shd w:val="clear" w:color="auto" w:fill="FFFFFF"/>
              </w:rPr>
              <w:t xml:space="preserve">the inability </w:t>
            </w:r>
            <w:r w:rsidR="00CE3F36" w:rsidRPr="00CE3F36">
              <w:rPr>
                <w:rFonts w:ascii="Arial" w:hAnsi="Arial" w:cs="Arial"/>
                <w:shd w:val="clear" w:color="auto" w:fill="FFFFFF"/>
              </w:rPr>
              <w:t xml:space="preserve">to distinguish one’s own </w:t>
            </w:r>
            <w:r w:rsidR="00CE3F36" w:rsidRPr="00F02459">
              <w:rPr>
                <w:rFonts w:ascii="Arial" w:hAnsi="Arial" w:cs="Arial"/>
                <w:shd w:val="clear" w:color="auto" w:fill="FFFFFF"/>
              </w:rPr>
              <w:t xml:space="preserve">perceptions, thoughts and feelings from those of others(Griggs and Jackson, </w:t>
            </w:r>
            <w:r w:rsidR="002A0C98" w:rsidRPr="00F02459">
              <w:rPr>
                <w:rFonts w:ascii="Arial" w:hAnsi="Arial" w:cs="Arial"/>
                <w:shd w:val="clear" w:color="auto" w:fill="FFFFFF"/>
              </w:rPr>
              <w:t>2020).</w:t>
            </w:r>
            <w:r w:rsidR="000C3876" w:rsidRPr="00F02459">
              <w:rPr>
                <w:rFonts w:ascii="Arial" w:hAnsi="Arial" w:cs="Arial"/>
                <w:color w:val="373D3F"/>
                <w:shd w:val="clear" w:color="auto" w:fill="FFFFFF"/>
              </w:rPr>
              <w:t xml:space="preserve"> </w:t>
            </w:r>
            <w:r w:rsidR="00F02459" w:rsidRPr="00F02459">
              <w:rPr>
                <w:rFonts w:ascii="Arial" w:hAnsi="Arial" w:cs="Arial"/>
                <w:color w:val="373D3F"/>
                <w:shd w:val="clear" w:color="auto" w:fill="FFFFFF"/>
              </w:rPr>
              <w:t>T</w:t>
            </w:r>
            <w:r w:rsidR="00F02459" w:rsidRPr="00F02459">
              <w:rPr>
                <w:rFonts w:ascii="Arial" w:hAnsi="Arial" w:cs="Arial"/>
              </w:rPr>
              <w:t xml:space="preserve">he </w:t>
            </w:r>
            <w:r w:rsidR="000C3876" w:rsidRPr="00F02459">
              <w:rPr>
                <w:rFonts w:ascii="Arial" w:hAnsi="Arial" w:cs="Arial"/>
                <w:color w:val="373D3F"/>
                <w:shd w:val="clear" w:color="auto" w:fill="FFFFFF"/>
              </w:rPr>
              <w:t xml:space="preserve">young </w:t>
            </w:r>
            <w:r w:rsidR="000C3876" w:rsidRPr="00F02459">
              <w:rPr>
                <w:rFonts w:ascii="Arial" w:hAnsi="Arial" w:cs="Arial"/>
                <w:color w:val="373D3F"/>
                <w:shd w:val="clear" w:color="auto" w:fill="FFFFFF"/>
              </w:rPr>
              <w:lastRenderedPageBreak/>
              <w:t>children h</w:t>
            </w:r>
            <w:r w:rsidR="00F02459" w:rsidRPr="00F02459">
              <w:rPr>
                <w:rFonts w:ascii="Arial" w:hAnsi="Arial" w:cs="Arial"/>
                <w:color w:val="373D3F"/>
                <w:shd w:val="clear" w:color="auto" w:fill="FFFFFF"/>
              </w:rPr>
              <w:t>ave</w:t>
            </w:r>
            <w:r w:rsidR="000C3876" w:rsidRPr="00F02459">
              <w:rPr>
                <w:rFonts w:ascii="Arial" w:hAnsi="Arial" w:cs="Arial"/>
                <w:color w:val="373D3F"/>
                <w:shd w:val="clear" w:color="auto" w:fill="FFFFFF"/>
              </w:rPr>
              <w:t xml:space="preserve"> the tendency  to think that everyone sees things in the same way as them</w:t>
            </w:r>
            <w:r w:rsidR="006F5679">
              <w:rPr>
                <w:rFonts w:ascii="Arial" w:hAnsi="Arial" w:cs="Arial"/>
                <w:color w:val="373D3F"/>
                <w:shd w:val="clear" w:color="auto" w:fill="FFFFFF"/>
              </w:rPr>
              <w:t xml:space="preserve">, as they </w:t>
            </w:r>
            <w:r w:rsidR="00377459">
              <w:rPr>
                <w:rFonts w:ascii="Arial" w:hAnsi="Arial" w:cs="Arial"/>
                <w:color w:val="373D3F"/>
                <w:shd w:val="clear" w:color="auto" w:fill="FFFFFF"/>
              </w:rPr>
              <w:t>have not developed the cognitive ability to see another</w:t>
            </w:r>
            <w:r w:rsidR="00471DE8">
              <w:rPr>
                <w:rFonts w:ascii="Arial" w:hAnsi="Arial" w:cs="Arial"/>
                <w:color w:val="373D3F"/>
                <w:shd w:val="clear" w:color="auto" w:fill="FFFFFF"/>
              </w:rPr>
              <w:t xml:space="preserve"> person’s view. Parents need to understand this cognitive limitation </w:t>
            </w:r>
            <w:r w:rsidR="007145BA">
              <w:rPr>
                <w:rFonts w:ascii="Arial" w:hAnsi="Arial" w:cs="Arial"/>
                <w:color w:val="373D3F"/>
                <w:shd w:val="clear" w:color="auto" w:fill="FFFFFF"/>
              </w:rPr>
              <w:t xml:space="preserve">in their preoperational stage and do not misinterpret </w:t>
            </w:r>
            <w:r w:rsidR="00C1384F">
              <w:rPr>
                <w:rFonts w:ascii="Arial" w:hAnsi="Arial" w:cs="Arial"/>
                <w:color w:val="373D3F"/>
                <w:shd w:val="clear" w:color="auto" w:fill="FFFFFF"/>
              </w:rPr>
              <w:t>this behaviour in a negative way.</w:t>
            </w:r>
            <w:r w:rsidR="00E80326">
              <w:rPr>
                <w:rFonts w:ascii="Arial" w:hAnsi="Arial" w:cs="Arial"/>
                <w:color w:val="373D3F"/>
                <w:shd w:val="clear" w:color="auto" w:fill="FFFFFF"/>
              </w:rPr>
              <w:t xml:space="preserve"> </w:t>
            </w:r>
          </w:p>
          <w:p w14:paraId="09998387" w14:textId="4864C4B6" w:rsidR="001124DC" w:rsidRDefault="00976D76" w:rsidP="001F1B7B">
            <w:pPr>
              <w:spacing w:line="360" w:lineRule="auto"/>
              <w:jc w:val="both"/>
              <w:rPr>
                <w:rFonts w:ascii="Arial" w:hAnsi="Arial" w:cs="Arial"/>
                <w:b/>
                <w:bCs/>
                <w:shd w:val="clear" w:color="auto" w:fill="FFFFFF"/>
              </w:rPr>
            </w:pPr>
            <w:r>
              <w:rPr>
                <w:rFonts w:ascii="Arial" w:hAnsi="Arial" w:cs="Arial"/>
                <w:shd w:val="clear" w:color="auto" w:fill="FFFFFF"/>
              </w:rPr>
              <w:t>The main reason why at this stage children do not understa</w:t>
            </w:r>
            <w:r w:rsidR="00353047">
              <w:rPr>
                <w:rFonts w:ascii="Arial" w:hAnsi="Arial" w:cs="Arial"/>
                <w:shd w:val="clear" w:color="auto" w:fill="FFFFFF"/>
              </w:rPr>
              <w:t xml:space="preserve">nd conservation is that they lack an understanding of </w:t>
            </w:r>
            <w:r w:rsidR="00353047" w:rsidRPr="00353047">
              <w:rPr>
                <w:rFonts w:ascii="Arial" w:hAnsi="Arial" w:cs="Arial"/>
                <w:b/>
                <w:bCs/>
                <w:shd w:val="clear" w:color="auto" w:fill="FFFFFF"/>
              </w:rPr>
              <w:t>reversibility</w:t>
            </w:r>
            <w:r w:rsidR="00353047" w:rsidRPr="0098071F">
              <w:rPr>
                <w:rFonts w:ascii="Arial" w:hAnsi="Arial" w:cs="Arial"/>
                <w:shd w:val="clear" w:color="auto" w:fill="FFFFFF"/>
              </w:rPr>
              <w:t xml:space="preserve">- </w:t>
            </w:r>
            <w:r w:rsidR="00AF06C3" w:rsidRPr="0098071F">
              <w:rPr>
                <w:rFonts w:ascii="Arial" w:hAnsi="Arial" w:cs="Arial"/>
                <w:shd w:val="clear" w:color="auto" w:fill="FFFFFF"/>
              </w:rPr>
              <w:t xml:space="preserve">the knowledge </w:t>
            </w:r>
            <w:r w:rsidR="004E559E" w:rsidRPr="0098071F">
              <w:rPr>
                <w:rFonts w:ascii="Arial" w:hAnsi="Arial" w:cs="Arial"/>
                <w:shd w:val="clear" w:color="auto" w:fill="FFFFFF"/>
              </w:rPr>
              <w:t>that reversing a transformation brings about the conditions that existed before the transformation</w:t>
            </w:r>
            <w:r w:rsidR="0098071F" w:rsidRPr="0098071F">
              <w:rPr>
                <w:rFonts w:ascii="Arial" w:hAnsi="Arial" w:cs="Arial"/>
                <w:shd w:val="clear" w:color="auto" w:fill="FFFFFF"/>
              </w:rPr>
              <w:t>.</w:t>
            </w:r>
            <w:r w:rsidR="0098071F">
              <w:rPr>
                <w:rFonts w:ascii="Arial" w:hAnsi="Arial" w:cs="Arial"/>
                <w:shd w:val="clear" w:color="auto" w:fill="FFFFFF"/>
              </w:rPr>
              <w:t xml:space="preserve"> </w:t>
            </w:r>
            <w:r w:rsidR="003158A1">
              <w:rPr>
                <w:rFonts w:ascii="Arial" w:hAnsi="Arial" w:cs="Arial"/>
                <w:shd w:val="clear" w:color="auto" w:fill="FFFFFF"/>
              </w:rPr>
              <w:t xml:space="preserve">A </w:t>
            </w:r>
            <w:r w:rsidR="00BC638D">
              <w:rPr>
                <w:rFonts w:ascii="Arial" w:hAnsi="Arial" w:cs="Arial"/>
                <w:shd w:val="clear" w:color="auto" w:fill="FFFFFF"/>
              </w:rPr>
              <w:t>favo</w:t>
            </w:r>
            <w:r w:rsidR="007D2DC1">
              <w:rPr>
                <w:rFonts w:ascii="Arial" w:hAnsi="Arial" w:cs="Arial"/>
                <w:shd w:val="clear" w:color="auto" w:fill="FFFFFF"/>
              </w:rPr>
              <w:t>u</w:t>
            </w:r>
            <w:r w:rsidR="00BC638D">
              <w:rPr>
                <w:rFonts w:ascii="Arial" w:hAnsi="Arial" w:cs="Arial"/>
                <w:shd w:val="clear" w:color="auto" w:fill="FFFFFF"/>
              </w:rPr>
              <w:t xml:space="preserve">rite activity </w:t>
            </w:r>
            <w:r w:rsidR="003158A1">
              <w:rPr>
                <w:rFonts w:ascii="Arial" w:hAnsi="Arial" w:cs="Arial"/>
                <w:shd w:val="clear" w:color="auto" w:fill="FFFFFF"/>
              </w:rPr>
              <w:t xml:space="preserve">during this stage is </w:t>
            </w:r>
            <w:r w:rsidR="003158A1" w:rsidRPr="003158A1">
              <w:rPr>
                <w:rFonts w:ascii="Arial" w:hAnsi="Arial" w:cs="Arial"/>
                <w:b/>
                <w:bCs/>
                <w:shd w:val="clear" w:color="auto" w:fill="FFFFFF"/>
              </w:rPr>
              <w:t>Pretending</w:t>
            </w:r>
            <w:r w:rsidR="007D2DC1">
              <w:rPr>
                <w:rFonts w:ascii="Arial" w:hAnsi="Arial" w:cs="Arial"/>
                <w:b/>
                <w:bCs/>
                <w:shd w:val="clear" w:color="auto" w:fill="FFFFFF"/>
              </w:rPr>
              <w:t xml:space="preserve">, </w:t>
            </w:r>
            <w:r w:rsidR="007D2DC1" w:rsidRPr="00B12C35">
              <w:rPr>
                <w:rFonts w:ascii="Arial" w:hAnsi="Arial" w:cs="Arial"/>
                <w:shd w:val="clear" w:color="auto" w:fill="FFFFFF"/>
              </w:rPr>
              <w:t xml:space="preserve">when children </w:t>
            </w:r>
            <w:r w:rsidR="00A421DA" w:rsidRPr="00B12C35">
              <w:rPr>
                <w:rFonts w:ascii="Arial" w:hAnsi="Arial" w:cs="Arial"/>
                <w:shd w:val="clear" w:color="auto" w:fill="FFFFFF"/>
              </w:rPr>
              <w:t xml:space="preserve">give </w:t>
            </w:r>
            <w:r w:rsidR="00313022" w:rsidRPr="00B12C35">
              <w:rPr>
                <w:rFonts w:ascii="Arial" w:hAnsi="Arial" w:cs="Arial"/>
                <w:shd w:val="clear" w:color="auto" w:fill="FFFFFF"/>
              </w:rPr>
              <w:t xml:space="preserve">to a </w:t>
            </w:r>
            <w:r w:rsidR="00A421DA" w:rsidRPr="00B12C35">
              <w:rPr>
                <w:rFonts w:ascii="Arial" w:hAnsi="Arial" w:cs="Arial"/>
                <w:shd w:val="clear" w:color="auto" w:fill="FFFFFF"/>
              </w:rPr>
              <w:t>toy</w:t>
            </w:r>
            <w:r w:rsidR="00313022" w:rsidRPr="00B12C35">
              <w:rPr>
                <w:rFonts w:ascii="Arial" w:hAnsi="Arial" w:cs="Arial"/>
                <w:shd w:val="clear" w:color="auto" w:fill="FFFFFF"/>
              </w:rPr>
              <w:t xml:space="preserve"> </w:t>
            </w:r>
            <w:r w:rsidR="00A421DA" w:rsidRPr="00B12C35">
              <w:rPr>
                <w:rFonts w:ascii="Arial" w:hAnsi="Arial" w:cs="Arial"/>
                <w:shd w:val="clear" w:color="auto" w:fill="FFFFFF"/>
              </w:rPr>
              <w:t xml:space="preserve">qualities </w:t>
            </w:r>
            <w:r w:rsidR="00313022" w:rsidRPr="00B12C35">
              <w:rPr>
                <w:rFonts w:ascii="Arial" w:hAnsi="Arial" w:cs="Arial"/>
                <w:shd w:val="clear" w:color="auto" w:fill="FFFFFF"/>
              </w:rPr>
              <w:t xml:space="preserve">beyond the way </w:t>
            </w:r>
            <w:r w:rsidR="00B12C35" w:rsidRPr="00B12C35">
              <w:rPr>
                <w:rFonts w:ascii="Arial" w:hAnsi="Arial" w:cs="Arial"/>
                <w:shd w:val="clear" w:color="auto" w:fill="FFFFFF"/>
              </w:rPr>
              <w:t>it was designed to function</w:t>
            </w:r>
            <w:r w:rsidR="00B12C35">
              <w:rPr>
                <w:rFonts w:ascii="Arial" w:hAnsi="Arial" w:cs="Arial"/>
                <w:shd w:val="clear" w:color="auto" w:fill="FFFFFF"/>
              </w:rPr>
              <w:t xml:space="preserve">, for example a </w:t>
            </w:r>
            <w:r w:rsidR="00823E78">
              <w:rPr>
                <w:rFonts w:ascii="Arial" w:hAnsi="Arial" w:cs="Arial"/>
                <w:shd w:val="clear" w:color="auto" w:fill="FFFFFF"/>
              </w:rPr>
              <w:t xml:space="preserve">teddy bear can be a baby or a queen of a </w:t>
            </w:r>
            <w:r w:rsidR="00DA6B9A">
              <w:rPr>
                <w:rFonts w:ascii="Arial" w:hAnsi="Arial" w:cs="Arial"/>
                <w:shd w:val="clear" w:color="auto" w:fill="FFFFFF"/>
              </w:rPr>
              <w:t>land.</w:t>
            </w:r>
            <w:r w:rsidR="00D13CC7">
              <w:rPr>
                <w:rFonts w:ascii="Arial" w:hAnsi="Arial" w:cs="Arial"/>
                <w:shd w:val="clear" w:color="auto" w:fill="FFFFFF"/>
              </w:rPr>
              <w:t xml:space="preserve"> Moreover, children can focus at only one things at a time, which is called by Piaget </w:t>
            </w:r>
            <w:r w:rsidR="00D13CC7" w:rsidRPr="00BF05CD">
              <w:rPr>
                <w:rFonts w:ascii="Arial" w:hAnsi="Arial" w:cs="Arial"/>
                <w:b/>
                <w:bCs/>
                <w:shd w:val="clear" w:color="auto" w:fill="FFFFFF"/>
              </w:rPr>
              <w:t>cent</w:t>
            </w:r>
            <w:r w:rsidR="00BF05CD" w:rsidRPr="00BF05CD">
              <w:rPr>
                <w:rFonts w:ascii="Arial" w:hAnsi="Arial" w:cs="Arial"/>
                <w:b/>
                <w:bCs/>
                <w:shd w:val="clear" w:color="auto" w:fill="FFFFFF"/>
              </w:rPr>
              <w:t>ration.</w:t>
            </w:r>
          </w:p>
          <w:p w14:paraId="527C491C" w14:textId="77777777" w:rsidR="000F57D9" w:rsidRDefault="000F57D9" w:rsidP="001F1B7B">
            <w:pPr>
              <w:spacing w:line="360" w:lineRule="auto"/>
              <w:jc w:val="both"/>
              <w:rPr>
                <w:rFonts w:ascii="Arial" w:hAnsi="Arial" w:cs="Arial"/>
                <w:b/>
                <w:bCs/>
                <w:color w:val="373D3F"/>
                <w:shd w:val="clear" w:color="auto" w:fill="FFFFFF"/>
              </w:rPr>
            </w:pPr>
            <w:r>
              <w:rPr>
                <w:rFonts w:ascii="Arial" w:hAnsi="Arial" w:cs="Arial"/>
                <w:color w:val="373D3F"/>
                <w:shd w:val="clear" w:color="auto" w:fill="FFFFFF"/>
              </w:rPr>
              <w:t>There is another concept which appears at this stage</w:t>
            </w:r>
            <w:r w:rsidRPr="001124DC">
              <w:rPr>
                <w:rFonts w:ascii="Arial" w:hAnsi="Arial" w:cs="Arial"/>
                <w:b/>
                <w:bCs/>
                <w:color w:val="373D3F"/>
                <w:shd w:val="clear" w:color="auto" w:fill="FFFFFF"/>
              </w:rPr>
              <w:t>: the conservation</w:t>
            </w:r>
          </w:p>
          <w:p w14:paraId="050D9B81" w14:textId="590D8D58" w:rsidR="000F57D9" w:rsidRDefault="000F57D9" w:rsidP="000F57D9">
            <w:pPr>
              <w:spacing w:line="360" w:lineRule="auto"/>
              <w:jc w:val="both"/>
              <w:rPr>
                <w:rFonts w:ascii="Arial" w:hAnsi="Arial" w:cs="Arial"/>
                <w:shd w:val="clear" w:color="auto" w:fill="FFFFFF"/>
              </w:rPr>
            </w:pPr>
            <w:r w:rsidRPr="00E800D1">
              <w:rPr>
                <w:rFonts w:ascii="Arial" w:hAnsi="Arial" w:cs="Arial"/>
                <w:shd w:val="clear" w:color="auto" w:fill="FFFFFF"/>
              </w:rPr>
              <w:t xml:space="preserve">That means the knowledge </w:t>
            </w:r>
            <w:r>
              <w:rPr>
                <w:rFonts w:ascii="Arial" w:hAnsi="Arial" w:cs="Arial"/>
                <w:shd w:val="clear" w:color="auto" w:fill="FFFFFF"/>
              </w:rPr>
              <w:t xml:space="preserve">that a certain quantity of a certain object remains the same despite changes in appearance. A very </w:t>
            </w:r>
            <w:proofErr w:type="spellStart"/>
            <w:r>
              <w:rPr>
                <w:rFonts w:ascii="Arial" w:hAnsi="Arial" w:cs="Arial"/>
                <w:shd w:val="clear" w:color="auto" w:fill="FFFFFF"/>
              </w:rPr>
              <w:t>well known</w:t>
            </w:r>
            <w:proofErr w:type="spellEnd"/>
            <w:r>
              <w:rPr>
                <w:rFonts w:ascii="Arial" w:hAnsi="Arial" w:cs="Arial"/>
                <w:shd w:val="clear" w:color="auto" w:fill="FFFFFF"/>
              </w:rPr>
              <w:t xml:space="preserve"> Piagetian conservation test is the liquid/beakers problem. Example: (Griggs and Jackson, 2020).</w:t>
            </w:r>
            <w:r>
              <w:rPr>
                <w:noProof/>
              </w:rPr>
              <w:t xml:space="preserve"> </w:t>
            </w:r>
            <w:r>
              <w:rPr>
                <w:noProof/>
              </w:rPr>
              <w:drawing>
                <wp:inline distT="0" distB="0" distL="0" distR="0" wp14:anchorId="2BAB84CE" wp14:editId="56E6792A">
                  <wp:extent cx="4899660" cy="117538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99660" cy="1175385"/>
                          </a:xfrm>
                          <a:prstGeom prst="rect">
                            <a:avLst/>
                          </a:prstGeom>
                          <a:noFill/>
                          <a:ln>
                            <a:noFill/>
                          </a:ln>
                        </pic:spPr>
                      </pic:pic>
                    </a:graphicData>
                  </a:graphic>
                </wp:inline>
              </w:drawing>
            </w:r>
          </w:p>
          <w:p w14:paraId="21041583" w14:textId="1380A1BE" w:rsidR="000F57D9" w:rsidRPr="00E800D1" w:rsidRDefault="00E32231" w:rsidP="001F1B7B">
            <w:pPr>
              <w:spacing w:line="360" w:lineRule="auto"/>
              <w:jc w:val="both"/>
              <w:rPr>
                <w:rFonts w:ascii="Arial" w:hAnsi="Arial" w:cs="Arial"/>
                <w:color w:val="003180"/>
                <w:shd w:val="clear" w:color="auto" w:fill="FFFFFF"/>
              </w:rPr>
            </w:pPr>
            <w:r w:rsidRPr="00FE3D89">
              <w:rPr>
                <w:rFonts w:ascii="Arial" w:hAnsi="Arial" w:cs="Arial"/>
                <w:shd w:val="clear" w:color="auto" w:fill="FFFFFF"/>
              </w:rPr>
              <w:t>When some grasps of conservation</w:t>
            </w:r>
            <w:r w:rsidR="00FE3D89" w:rsidRPr="00FE3D89">
              <w:rPr>
                <w:rFonts w:ascii="Arial" w:hAnsi="Arial" w:cs="Arial"/>
                <w:shd w:val="clear" w:color="auto" w:fill="FFFFFF"/>
              </w:rPr>
              <w:t xml:space="preserve"> appears, that marks the end of preoperational stage and the beginning of the concrete operational stage.</w:t>
            </w:r>
          </w:p>
        </w:tc>
      </w:tr>
      <w:tr w:rsidR="00C31543" w14:paraId="0F9FF5A9" w14:textId="77777777" w:rsidTr="00884381">
        <w:tc>
          <w:tcPr>
            <w:tcW w:w="3687" w:type="dxa"/>
            <w:shd w:val="clear" w:color="auto" w:fill="E2EFD9" w:themeFill="accent6" w:themeFillTint="33"/>
          </w:tcPr>
          <w:p w14:paraId="60E1D0A7" w14:textId="534956F2" w:rsidR="00C31543" w:rsidRPr="00095D94" w:rsidRDefault="00E221C7" w:rsidP="001F1B7B">
            <w:pPr>
              <w:spacing w:line="360" w:lineRule="auto"/>
              <w:jc w:val="both"/>
              <w:rPr>
                <w:rFonts w:ascii="Arial" w:hAnsi="Arial" w:cs="Arial"/>
              </w:rPr>
            </w:pPr>
            <w:r w:rsidRPr="00095D94">
              <w:rPr>
                <w:rFonts w:ascii="Arial" w:hAnsi="Arial" w:cs="Arial"/>
              </w:rPr>
              <w:lastRenderedPageBreak/>
              <w:t>Concrete Operational(</w:t>
            </w:r>
            <w:r w:rsidR="00240E0D" w:rsidRPr="00095D94">
              <w:rPr>
                <w:rFonts w:ascii="Arial" w:hAnsi="Arial" w:cs="Arial"/>
              </w:rPr>
              <w:t>6</w:t>
            </w:r>
            <w:r w:rsidR="00884381" w:rsidRPr="00095D94">
              <w:rPr>
                <w:rFonts w:ascii="Arial" w:hAnsi="Arial" w:cs="Arial"/>
              </w:rPr>
              <w:t xml:space="preserve"> </w:t>
            </w:r>
            <w:r w:rsidR="00240E0D" w:rsidRPr="00095D94">
              <w:rPr>
                <w:rFonts w:ascii="Arial" w:hAnsi="Arial" w:cs="Arial"/>
              </w:rPr>
              <w:t xml:space="preserve">to 12 years) </w:t>
            </w:r>
          </w:p>
        </w:tc>
        <w:tc>
          <w:tcPr>
            <w:tcW w:w="6804" w:type="dxa"/>
            <w:shd w:val="clear" w:color="auto" w:fill="E2EFD9" w:themeFill="accent6" w:themeFillTint="33"/>
          </w:tcPr>
          <w:p w14:paraId="251671CE" w14:textId="77777777" w:rsidR="00C31543" w:rsidRPr="00095D94" w:rsidRDefault="00783637" w:rsidP="001F1B7B">
            <w:pPr>
              <w:spacing w:line="360" w:lineRule="auto"/>
              <w:jc w:val="both"/>
              <w:rPr>
                <w:rFonts w:ascii="Arial" w:hAnsi="Arial" w:cs="Arial"/>
              </w:rPr>
            </w:pPr>
            <w:r w:rsidRPr="00095D94">
              <w:rPr>
                <w:rFonts w:ascii="Arial" w:hAnsi="Arial" w:cs="Arial"/>
              </w:rPr>
              <w:t xml:space="preserve">At this stage, </w:t>
            </w:r>
            <w:r w:rsidR="009C6310" w:rsidRPr="00095D94">
              <w:rPr>
                <w:rFonts w:ascii="Arial" w:hAnsi="Arial" w:cs="Arial"/>
              </w:rPr>
              <w:t xml:space="preserve">at the end of the previous one, </w:t>
            </w:r>
            <w:r w:rsidRPr="00095D94">
              <w:rPr>
                <w:rFonts w:ascii="Arial" w:hAnsi="Arial" w:cs="Arial"/>
              </w:rPr>
              <w:t xml:space="preserve">children </w:t>
            </w:r>
            <w:r w:rsidR="00FE3383" w:rsidRPr="00095D94">
              <w:rPr>
                <w:rFonts w:ascii="Arial" w:hAnsi="Arial" w:cs="Arial"/>
              </w:rPr>
              <w:t>go from understanding of conservation</w:t>
            </w:r>
            <w:r w:rsidR="007054FB" w:rsidRPr="00095D94">
              <w:rPr>
                <w:rFonts w:ascii="Arial" w:hAnsi="Arial" w:cs="Arial"/>
              </w:rPr>
              <w:t>, as a clear evidence of operations</w:t>
            </w:r>
            <w:r w:rsidR="00CD5A46" w:rsidRPr="00095D94">
              <w:rPr>
                <w:rFonts w:ascii="Arial" w:hAnsi="Arial" w:cs="Arial"/>
              </w:rPr>
              <w:t xml:space="preserve"> ( mental actions that obey logical rules) </w:t>
            </w:r>
            <w:r w:rsidR="00DC3EF0" w:rsidRPr="00095D94">
              <w:rPr>
                <w:rFonts w:ascii="Arial" w:hAnsi="Arial" w:cs="Arial"/>
              </w:rPr>
              <w:t xml:space="preserve">to </w:t>
            </w:r>
            <w:r w:rsidR="00B915B3" w:rsidRPr="00095D94">
              <w:rPr>
                <w:rFonts w:ascii="Arial" w:hAnsi="Arial" w:cs="Arial"/>
              </w:rPr>
              <w:t>decentration and revers</w:t>
            </w:r>
            <w:r w:rsidR="00B5136B" w:rsidRPr="00095D94">
              <w:rPr>
                <w:rFonts w:ascii="Arial" w:hAnsi="Arial" w:cs="Arial"/>
              </w:rPr>
              <w:t>i</w:t>
            </w:r>
            <w:r w:rsidR="00B915B3" w:rsidRPr="00095D94">
              <w:rPr>
                <w:rFonts w:ascii="Arial" w:hAnsi="Arial" w:cs="Arial"/>
              </w:rPr>
              <w:t>bility</w:t>
            </w:r>
            <w:r w:rsidR="00B5136B" w:rsidRPr="00095D94">
              <w:rPr>
                <w:rFonts w:ascii="Arial" w:hAnsi="Arial" w:cs="Arial"/>
              </w:rPr>
              <w:t>, solidly achieved in  middle childhood.</w:t>
            </w:r>
          </w:p>
          <w:p w14:paraId="3D53CEFE" w14:textId="284117E2" w:rsidR="008A26B3" w:rsidRPr="00095D94" w:rsidRDefault="00520E43" w:rsidP="001F1B7B">
            <w:pPr>
              <w:spacing w:line="360" w:lineRule="auto"/>
              <w:jc w:val="both"/>
              <w:rPr>
                <w:rFonts w:ascii="Arial" w:hAnsi="Arial" w:cs="Arial"/>
              </w:rPr>
            </w:pPr>
            <w:r w:rsidRPr="00095D94">
              <w:rPr>
                <w:rFonts w:ascii="Arial" w:hAnsi="Arial" w:cs="Arial"/>
              </w:rPr>
              <w:t xml:space="preserve">This stage is characterized by </w:t>
            </w:r>
            <w:r w:rsidR="006D720A" w:rsidRPr="00095D94">
              <w:rPr>
                <w:rFonts w:ascii="Arial" w:hAnsi="Arial" w:cs="Arial"/>
              </w:rPr>
              <w:t>the development of organized and logical thinking.</w:t>
            </w:r>
          </w:p>
          <w:p w14:paraId="2660652A" w14:textId="77777777" w:rsidR="00B5136B" w:rsidRPr="00095D94" w:rsidRDefault="0023751E" w:rsidP="001F1B7B">
            <w:pPr>
              <w:spacing w:line="360" w:lineRule="auto"/>
              <w:jc w:val="both"/>
              <w:rPr>
                <w:rStyle w:val="a"/>
                <w:rFonts w:ascii="Arial" w:hAnsi="Arial" w:cs="Arial"/>
                <w:bdr w:val="none" w:sz="0" w:space="0" w:color="auto" w:frame="1"/>
                <w:shd w:val="clear" w:color="auto" w:fill="E9E9E9"/>
              </w:rPr>
            </w:pPr>
            <w:r w:rsidRPr="00095D94">
              <w:rPr>
                <w:rStyle w:val="a"/>
                <w:rFonts w:ascii="Arial" w:hAnsi="Arial" w:cs="Arial"/>
                <w:bdr w:val="none" w:sz="0" w:space="0" w:color="auto" w:frame="1"/>
                <w:shd w:val="clear" w:color="auto" w:fill="E9E9E9"/>
              </w:rPr>
              <w:t>According to Piaget (1964), these operations at the concrete level include those of</w:t>
            </w:r>
            <w:r w:rsidR="003E7EE7" w:rsidRPr="00095D94">
              <w:rPr>
                <w:rStyle w:val="a"/>
                <w:rFonts w:ascii="Arial" w:hAnsi="Arial" w:cs="Arial"/>
                <w:bdr w:val="none" w:sz="0" w:space="0" w:color="auto" w:frame="1"/>
                <w:shd w:val="clear" w:color="auto" w:fill="E9E9E9"/>
              </w:rPr>
              <w:t xml:space="preserve"> </w:t>
            </w:r>
            <w:r w:rsidRPr="00095D94">
              <w:rPr>
                <w:rStyle w:val="a"/>
                <w:rFonts w:ascii="Arial" w:hAnsi="Arial" w:cs="Arial"/>
                <w:b/>
                <w:bCs/>
                <w:bdr w:val="none" w:sz="0" w:space="0" w:color="auto" w:frame="1"/>
                <w:shd w:val="clear" w:color="auto" w:fill="E9E9E9"/>
              </w:rPr>
              <w:t>classification (categorization), ordering (seriation</w:t>
            </w:r>
            <w:r w:rsidRPr="00095D94">
              <w:rPr>
                <w:rStyle w:val="a"/>
                <w:rFonts w:ascii="Arial" w:hAnsi="Arial" w:cs="Arial"/>
                <w:bdr w:val="none" w:sz="0" w:space="0" w:color="auto" w:frame="1"/>
                <w:shd w:val="clear" w:color="auto" w:fill="E9E9E9"/>
              </w:rPr>
              <w:t>), the construction of the idea of</w:t>
            </w:r>
            <w:r w:rsidR="003E7EE7" w:rsidRPr="00095D94">
              <w:rPr>
                <w:rStyle w:val="a"/>
                <w:rFonts w:ascii="Arial" w:hAnsi="Arial" w:cs="Arial"/>
                <w:bdr w:val="none" w:sz="0" w:space="0" w:color="auto" w:frame="1"/>
                <w:shd w:val="clear" w:color="auto" w:fill="E9E9E9"/>
              </w:rPr>
              <w:t xml:space="preserve"> </w:t>
            </w:r>
            <w:r w:rsidRPr="00095D94">
              <w:rPr>
                <w:rStyle w:val="a"/>
                <w:rFonts w:ascii="Arial" w:hAnsi="Arial" w:cs="Arial"/>
                <w:bdr w:val="none" w:sz="0" w:space="0" w:color="auto" w:frame="1"/>
                <w:shd w:val="clear" w:color="auto" w:fill="E9E9E9"/>
              </w:rPr>
              <w:t xml:space="preserve">number, spatial and temporal </w:t>
            </w:r>
            <w:r w:rsidRPr="00095D94">
              <w:rPr>
                <w:rStyle w:val="a"/>
                <w:rFonts w:ascii="Arial" w:hAnsi="Arial" w:cs="Arial"/>
                <w:b/>
                <w:bCs/>
                <w:bdr w:val="none" w:sz="0" w:space="0" w:color="auto" w:frame="1"/>
                <w:shd w:val="clear" w:color="auto" w:fill="E9E9E9"/>
              </w:rPr>
              <w:t>(sequential)</w:t>
            </w:r>
            <w:r w:rsidRPr="00095D94">
              <w:rPr>
                <w:rStyle w:val="a"/>
                <w:rFonts w:ascii="Arial" w:hAnsi="Arial" w:cs="Arial"/>
                <w:bdr w:val="none" w:sz="0" w:space="0" w:color="auto" w:frame="1"/>
                <w:shd w:val="clear" w:color="auto" w:fill="E9E9E9"/>
              </w:rPr>
              <w:t xml:space="preserve"> operations, and all the fundamental</w:t>
            </w:r>
            <w:r w:rsidR="003E7EE7" w:rsidRPr="00095D94">
              <w:rPr>
                <w:rStyle w:val="a"/>
                <w:rFonts w:ascii="Arial" w:hAnsi="Arial" w:cs="Arial"/>
                <w:bdr w:val="none" w:sz="0" w:space="0" w:color="auto" w:frame="1"/>
                <w:shd w:val="clear" w:color="auto" w:fill="E9E9E9"/>
              </w:rPr>
              <w:t xml:space="preserve"> </w:t>
            </w:r>
            <w:r w:rsidRPr="00095D94">
              <w:rPr>
                <w:rStyle w:val="a"/>
                <w:rFonts w:ascii="Arial" w:hAnsi="Arial" w:cs="Arial"/>
                <w:bdr w:val="none" w:sz="0" w:space="0" w:color="auto" w:frame="1"/>
                <w:shd w:val="clear" w:color="auto" w:fill="E9E9E9"/>
              </w:rPr>
              <w:t>operations of elementary (basic and simple) logic of classes and relations of</w:t>
            </w:r>
            <w:r w:rsidR="003E7EE7" w:rsidRPr="00095D94">
              <w:rPr>
                <w:rStyle w:val="a"/>
                <w:rFonts w:ascii="Arial" w:hAnsi="Arial" w:cs="Arial"/>
                <w:bdr w:val="none" w:sz="0" w:space="0" w:color="auto" w:frame="1"/>
                <w:shd w:val="clear" w:color="auto" w:fill="E9E9E9"/>
              </w:rPr>
              <w:t xml:space="preserve"> </w:t>
            </w:r>
            <w:r w:rsidRPr="00095D94">
              <w:rPr>
                <w:rStyle w:val="a"/>
                <w:rFonts w:ascii="Arial" w:hAnsi="Arial" w:cs="Arial"/>
                <w:bdr w:val="none" w:sz="0" w:space="0" w:color="auto" w:frame="1"/>
                <w:shd w:val="clear" w:color="auto" w:fill="E9E9E9"/>
              </w:rPr>
              <w:t>elementary mathematics, of elementary geometry and even of elementary physics.</w:t>
            </w:r>
            <w:r w:rsidR="00725D9A" w:rsidRPr="00095D94">
              <w:rPr>
                <w:rStyle w:val="a"/>
                <w:rFonts w:ascii="Arial" w:hAnsi="Arial" w:cs="Arial"/>
                <w:bdr w:val="none" w:sz="0" w:space="0" w:color="auto" w:frame="1"/>
                <w:shd w:val="clear" w:color="auto" w:fill="E9E9E9"/>
              </w:rPr>
              <w:t xml:space="preserve"> </w:t>
            </w:r>
            <w:r w:rsidR="005841BC" w:rsidRPr="00095D94">
              <w:rPr>
                <w:rStyle w:val="a"/>
                <w:rFonts w:ascii="Arial" w:hAnsi="Arial" w:cs="Arial"/>
                <w:bdr w:val="none" w:sz="0" w:space="0" w:color="auto" w:frame="1"/>
                <w:shd w:val="clear" w:color="auto" w:fill="E9E9E9"/>
              </w:rPr>
              <w:t xml:space="preserve">(Ghazi and Ullah, </w:t>
            </w:r>
            <w:r w:rsidR="00CD0010" w:rsidRPr="00095D94">
              <w:rPr>
                <w:rStyle w:val="a"/>
                <w:rFonts w:ascii="Arial" w:hAnsi="Arial" w:cs="Arial"/>
                <w:bdr w:val="none" w:sz="0" w:space="0" w:color="auto" w:frame="1"/>
                <w:shd w:val="clear" w:color="auto" w:fill="E9E9E9"/>
              </w:rPr>
              <w:t>2015)</w:t>
            </w:r>
          </w:p>
          <w:p w14:paraId="6905A2E1" w14:textId="77777777" w:rsidR="009C5501" w:rsidRPr="00095D94" w:rsidRDefault="009C5501" w:rsidP="001F1B7B">
            <w:pPr>
              <w:spacing w:line="360" w:lineRule="auto"/>
              <w:jc w:val="both"/>
              <w:rPr>
                <w:rStyle w:val="a"/>
                <w:rFonts w:ascii="Arial" w:hAnsi="Arial" w:cs="Arial"/>
                <w:bdr w:val="none" w:sz="0" w:space="0" w:color="auto" w:frame="1"/>
                <w:shd w:val="clear" w:color="auto" w:fill="E9E9E9"/>
              </w:rPr>
            </w:pPr>
            <w:r w:rsidRPr="00095D94">
              <w:rPr>
                <w:rStyle w:val="a"/>
                <w:rFonts w:ascii="Arial" w:hAnsi="Arial" w:cs="Arial"/>
                <w:bdr w:val="none" w:sz="0" w:space="0" w:color="auto" w:frame="1"/>
                <w:shd w:val="clear" w:color="auto" w:fill="E9E9E9"/>
              </w:rPr>
              <w:t>A</w:t>
            </w:r>
            <w:r w:rsidR="009B4177" w:rsidRPr="00095D94">
              <w:rPr>
                <w:rStyle w:val="a"/>
                <w:rFonts w:ascii="Arial" w:hAnsi="Arial" w:cs="Arial"/>
                <w:bdr w:val="none" w:sz="0" w:space="0" w:color="auto" w:frame="1"/>
                <w:shd w:val="clear" w:color="auto" w:fill="E9E9E9"/>
              </w:rPr>
              <w:t xml:space="preserve">lso, at this stage, school-age children understand space more accurately than </w:t>
            </w:r>
            <w:r w:rsidR="00601580" w:rsidRPr="00095D94">
              <w:rPr>
                <w:rStyle w:val="a"/>
                <w:rFonts w:ascii="Arial" w:hAnsi="Arial" w:cs="Arial"/>
                <w:bdr w:val="none" w:sz="0" w:space="0" w:color="auto" w:frame="1"/>
                <w:shd w:val="clear" w:color="auto" w:fill="E9E9E9"/>
              </w:rPr>
              <w:t>pre</w:t>
            </w:r>
            <w:r w:rsidR="004E1613" w:rsidRPr="00095D94">
              <w:rPr>
                <w:rStyle w:val="a"/>
                <w:rFonts w:ascii="Arial" w:hAnsi="Arial" w:cs="Arial"/>
                <w:bdr w:val="none" w:sz="0" w:space="0" w:color="auto" w:frame="1"/>
                <w:shd w:val="clear" w:color="auto" w:fill="E9E9E9"/>
              </w:rPr>
              <w:t>-</w:t>
            </w:r>
            <w:r w:rsidR="00601580" w:rsidRPr="00095D94">
              <w:rPr>
                <w:rStyle w:val="a"/>
                <w:rFonts w:ascii="Arial" w:hAnsi="Arial" w:cs="Arial"/>
                <w:bdr w:val="none" w:sz="0" w:space="0" w:color="auto" w:frame="1"/>
                <w:shd w:val="clear" w:color="auto" w:fill="E9E9E9"/>
              </w:rPr>
              <w:t xml:space="preserve">schoolers. </w:t>
            </w:r>
            <w:r w:rsidR="00FA711E" w:rsidRPr="00095D94">
              <w:rPr>
                <w:rStyle w:val="a"/>
                <w:rFonts w:ascii="Arial" w:hAnsi="Arial" w:cs="Arial"/>
                <w:bdr w:val="none" w:sz="0" w:space="0" w:color="auto" w:frame="1"/>
                <w:shd w:val="clear" w:color="auto" w:fill="E9E9E9"/>
              </w:rPr>
              <w:t xml:space="preserve">At the same time, </w:t>
            </w:r>
            <w:r w:rsidR="004E1613" w:rsidRPr="00095D94">
              <w:rPr>
                <w:rStyle w:val="a"/>
                <w:rFonts w:ascii="Arial" w:hAnsi="Arial" w:cs="Arial"/>
                <w:bdr w:val="none" w:sz="0" w:space="0" w:color="auto" w:frame="1"/>
                <w:shd w:val="clear" w:color="auto" w:fill="E9E9E9"/>
              </w:rPr>
              <w:t>they are able to give clear instruction</w:t>
            </w:r>
            <w:r w:rsidR="00CB04B9" w:rsidRPr="00095D94">
              <w:rPr>
                <w:rStyle w:val="a"/>
                <w:rFonts w:ascii="Arial" w:hAnsi="Arial" w:cs="Arial"/>
                <w:bdr w:val="none" w:sz="0" w:space="0" w:color="auto" w:frame="1"/>
                <w:shd w:val="clear" w:color="auto" w:fill="E9E9E9"/>
              </w:rPr>
              <w:t xml:space="preserve"> for getting from one place to another.</w:t>
            </w:r>
          </w:p>
          <w:p w14:paraId="520E74B4" w14:textId="4F790694" w:rsidR="00F53EB1" w:rsidRPr="00095D94" w:rsidRDefault="00F53EB1" w:rsidP="001F1B7B">
            <w:pPr>
              <w:spacing w:line="360" w:lineRule="auto"/>
              <w:jc w:val="both"/>
              <w:rPr>
                <w:rFonts w:ascii="Arial" w:hAnsi="Arial" w:cs="Arial"/>
              </w:rPr>
            </w:pPr>
            <w:r w:rsidRPr="00095D94">
              <w:rPr>
                <w:rFonts w:ascii="Arial" w:hAnsi="Arial" w:cs="Arial"/>
              </w:rPr>
              <w:lastRenderedPageBreak/>
              <w:t>But as even the name of this stage suggests,</w:t>
            </w:r>
            <w:r w:rsidR="001C5195" w:rsidRPr="00095D94">
              <w:rPr>
                <w:rFonts w:ascii="Arial" w:hAnsi="Arial" w:cs="Arial"/>
              </w:rPr>
              <w:t xml:space="preserve"> there are some limitation of Concrete Operational T</w:t>
            </w:r>
            <w:r w:rsidR="00095D94" w:rsidRPr="00095D94">
              <w:rPr>
                <w:rFonts w:ascii="Arial" w:hAnsi="Arial" w:cs="Arial"/>
              </w:rPr>
              <w:t>h</w:t>
            </w:r>
            <w:r w:rsidR="001C5195" w:rsidRPr="00095D94">
              <w:rPr>
                <w:rFonts w:ascii="Arial" w:hAnsi="Arial" w:cs="Arial"/>
              </w:rPr>
              <w:t>ought</w:t>
            </w:r>
            <w:r w:rsidR="00095D94">
              <w:rPr>
                <w:rFonts w:ascii="Arial" w:hAnsi="Arial" w:cs="Arial"/>
              </w:rPr>
              <w:t xml:space="preserve">: </w:t>
            </w:r>
            <w:r w:rsidR="005A7E39">
              <w:rPr>
                <w:rFonts w:ascii="Arial" w:hAnsi="Arial" w:cs="Arial"/>
              </w:rPr>
              <w:t xml:space="preserve">children cannot </w:t>
            </w:r>
            <w:r w:rsidR="00D54BF5">
              <w:rPr>
                <w:rFonts w:ascii="Arial" w:hAnsi="Arial" w:cs="Arial"/>
              </w:rPr>
              <w:t xml:space="preserve">reason abstractly, their mental operations work poorly with abstract ideas. </w:t>
            </w:r>
            <w:r w:rsidR="00D12AA4">
              <w:rPr>
                <w:rFonts w:ascii="Arial" w:hAnsi="Arial" w:cs="Arial"/>
              </w:rPr>
              <w:t>However,</w:t>
            </w:r>
            <w:r w:rsidR="00C405AA">
              <w:rPr>
                <w:rFonts w:ascii="Arial" w:hAnsi="Arial" w:cs="Arial"/>
              </w:rPr>
              <w:t xml:space="preserve"> it has been </w:t>
            </w:r>
            <w:r w:rsidR="00D12AA4">
              <w:rPr>
                <w:rFonts w:ascii="Arial" w:hAnsi="Arial" w:cs="Arial"/>
              </w:rPr>
              <w:t xml:space="preserve">demonstrated that </w:t>
            </w:r>
            <w:r w:rsidR="00C405AA">
              <w:rPr>
                <w:rFonts w:ascii="Arial" w:hAnsi="Arial" w:cs="Arial"/>
              </w:rPr>
              <w:t xml:space="preserve">taking part </w:t>
            </w:r>
            <w:r w:rsidR="00276CAB">
              <w:rPr>
                <w:rFonts w:ascii="Arial" w:hAnsi="Arial" w:cs="Arial"/>
              </w:rPr>
              <w:t>in relevant everyday activities help</w:t>
            </w:r>
            <w:r w:rsidR="006863E5">
              <w:rPr>
                <w:rFonts w:ascii="Arial" w:hAnsi="Arial" w:cs="Arial"/>
              </w:rPr>
              <w:t xml:space="preserve">s children to understand conservation and other Piagetian problems. </w:t>
            </w:r>
          </w:p>
        </w:tc>
      </w:tr>
      <w:tr w:rsidR="00C31543" w14:paraId="61D1937E" w14:textId="77777777" w:rsidTr="00A41F72">
        <w:trPr>
          <w:trHeight w:val="50"/>
        </w:trPr>
        <w:tc>
          <w:tcPr>
            <w:tcW w:w="3687" w:type="dxa"/>
          </w:tcPr>
          <w:p w14:paraId="06A006D3" w14:textId="45590AA1" w:rsidR="00C31543" w:rsidRDefault="00240E0D" w:rsidP="001F1B7B">
            <w:pPr>
              <w:spacing w:line="360" w:lineRule="auto"/>
              <w:jc w:val="both"/>
              <w:rPr>
                <w:rFonts w:ascii="Arial" w:hAnsi="Arial" w:cs="Arial"/>
              </w:rPr>
            </w:pPr>
            <w:r>
              <w:rPr>
                <w:rFonts w:ascii="Arial" w:hAnsi="Arial" w:cs="Arial"/>
              </w:rPr>
              <w:lastRenderedPageBreak/>
              <w:t>Formal operational ( 12 years through adulthood)</w:t>
            </w:r>
          </w:p>
        </w:tc>
        <w:tc>
          <w:tcPr>
            <w:tcW w:w="6804" w:type="dxa"/>
          </w:tcPr>
          <w:p w14:paraId="64E4C599" w14:textId="77777777" w:rsidR="00C31543" w:rsidRDefault="00C034AF" w:rsidP="001F1B7B">
            <w:pPr>
              <w:spacing w:line="360" w:lineRule="auto"/>
              <w:jc w:val="both"/>
              <w:rPr>
                <w:rFonts w:ascii="Arial" w:hAnsi="Arial" w:cs="Arial"/>
              </w:rPr>
            </w:pPr>
            <w:r>
              <w:rPr>
                <w:rFonts w:ascii="Arial" w:hAnsi="Arial" w:cs="Arial"/>
              </w:rPr>
              <w:t>This is the</w:t>
            </w:r>
            <w:r w:rsidR="000F001F">
              <w:rPr>
                <w:rFonts w:ascii="Arial" w:hAnsi="Arial" w:cs="Arial"/>
              </w:rPr>
              <w:t xml:space="preserve"> </w:t>
            </w:r>
            <w:r w:rsidR="00327510">
              <w:rPr>
                <w:rFonts w:ascii="Arial" w:hAnsi="Arial" w:cs="Arial"/>
              </w:rPr>
              <w:t>final stage of Piaget</w:t>
            </w:r>
            <w:r w:rsidR="000F001F">
              <w:rPr>
                <w:rFonts w:ascii="Arial" w:hAnsi="Arial" w:cs="Arial"/>
              </w:rPr>
              <w:t>’</w:t>
            </w:r>
            <w:r w:rsidR="00327510">
              <w:rPr>
                <w:rFonts w:ascii="Arial" w:hAnsi="Arial" w:cs="Arial"/>
              </w:rPr>
              <w:t xml:space="preserve">s theory and it is that </w:t>
            </w:r>
            <w:r w:rsidR="00FF63CA">
              <w:rPr>
                <w:rFonts w:ascii="Arial" w:hAnsi="Arial" w:cs="Arial"/>
              </w:rPr>
              <w:t xml:space="preserve">is the </w:t>
            </w:r>
            <w:r>
              <w:rPr>
                <w:rFonts w:ascii="Arial" w:hAnsi="Arial" w:cs="Arial"/>
              </w:rPr>
              <w:t xml:space="preserve"> stage when thinking </w:t>
            </w:r>
            <w:r w:rsidR="00B53E2A">
              <w:rPr>
                <w:rFonts w:ascii="Arial" w:hAnsi="Arial" w:cs="Arial"/>
              </w:rPr>
              <w:t xml:space="preserve">become more advanced, </w:t>
            </w:r>
            <w:r w:rsidR="005628B8">
              <w:rPr>
                <w:rFonts w:ascii="Arial" w:hAnsi="Arial" w:cs="Arial"/>
              </w:rPr>
              <w:t>enables adolescents to engage in abstract thinking</w:t>
            </w:r>
            <w:r w:rsidR="00372CB7">
              <w:rPr>
                <w:rFonts w:ascii="Arial" w:hAnsi="Arial" w:cs="Arial"/>
              </w:rPr>
              <w:t xml:space="preserve"> and hypothetical-deductive reasonin</w:t>
            </w:r>
            <w:r w:rsidR="0046223D">
              <w:rPr>
                <w:rFonts w:ascii="Arial" w:hAnsi="Arial" w:cs="Arial"/>
              </w:rPr>
              <w:t xml:space="preserve">g and they are able to plan systematically. </w:t>
            </w:r>
          </w:p>
          <w:p w14:paraId="17CF8BF2" w14:textId="77777777" w:rsidR="002F3559" w:rsidRDefault="002F3559" w:rsidP="001F1B7B">
            <w:pPr>
              <w:spacing w:line="360" w:lineRule="auto"/>
              <w:jc w:val="both"/>
              <w:rPr>
                <w:rFonts w:ascii="Arial" w:hAnsi="Arial" w:cs="Arial"/>
              </w:rPr>
            </w:pPr>
            <w:r>
              <w:rPr>
                <w:rFonts w:ascii="Arial" w:hAnsi="Arial" w:cs="Arial"/>
              </w:rPr>
              <w:t xml:space="preserve">Whereas concrete operational children can </w:t>
            </w:r>
            <w:r w:rsidR="004F5C0E">
              <w:rPr>
                <w:rFonts w:ascii="Arial" w:hAnsi="Arial" w:cs="Arial"/>
              </w:rPr>
              <w:t xml:space="preserve">operate on reality, at this stage children can operate on operations. </w:t>
            </w:r>
            <w:r w:rsidR="00F16DAE">
              <w:rPr>
                <w:rFonts w:ascii="Arial" w:hAnsi="Arial" w:cs="Arial"/>
              </w:rPr>
              <w:t xml:space="preserve">At this stage, Piaget believed that adolescents become able to </w:t>
            </w:r>
            <w:r w:rsidR="00C47967">
              <w:rPr>
                <w:rFonts w:ascii="Arial" w:hAnsi="Arial" w:cs="Arial"/>
              </w:rPr>
              <w:t xml:space="preserve">reason an a </w:t>
            </w:r>
            <w:r w:rsidR="00C47967" w:rsidRPr="00CF6247">
              <w:rPr>
                <w:rFonts w:ascii="Arial" w:hAnsi="Arial" w:cs="Arial"/>
                <w:b/>
                <w:bCs/>
              </w:rPr>
              <w:t>hypot</w:t>
            </w:r>
            <w:r w:rsidR="002A2D1B" w:rsidRPr="00CF6247">
              <w:rPr>
                <w:rFonts w:ascii="Arial" w:hAnsi="Arial" w:cs="Arial"/>
                <w:b/>
                <w:bCs/>
              </w:rPr>
              <w:t>he</w:t>
            </w:r>
            <w:r w:rsidR="00C47967" w:rsidRPr="00CF6247">
              <w:rPr>
                <w:rFonts w:ascii="Arial" w:hAnsi="Arial" w:cs="Arial"/>
                <w:b/>
                <w:bCs/>
              </w:rPr>
              <w:t>tico-deductive</w:t>
            </w:r>
            <w:r w:rsidR="00C47967">
              <w:rPr>
                <w:rFonts w:ascii="Arial" w:hAnsi="Arial" w:cs="Arial"/>
              </w:rPr>
              <w:t xml:space="preserve"> way. </w:t>
            </w:r>
            <w:r w:rsidR="00132C3F">
              <w:rPr>
                <w:rFonts w:ascii="Arial" w:hAnsi="Arial" w:cs="Arial"/>
              </w:rPr>
              <w:t xml:space="preserve">Piaget’s famous </w:t>
            </w:r>
            <w:r w:rsidR="00937897">
              <w:rPr>
                <w:rFonts w:ascii="Arial" w:hAnsi="Arial" w:cs="Arial"/>
              </w:rPr>
              <w:t xml:space="preserve">pendulum problem demonstrates this approach. </w:t>
            </w:r>
            <w:r w:rsidR="00836A91">
              <w:rPr>
                <w:rFonts w:ascii="Arial" w:hAnsi="Arial" w:cs="Arial"/>
              </w:rPr>
              <w:t xml:space="preserve">The subjects have been able to identify </w:t>
            </w:r>
            <w:r w:rsidR="00435413">
              <w:rPr>
                <w:rFonts w:ascii="Arial" w:hAnsi="Arial" w:cs="Arial"/>
              </w:rPr>
              <w:t xml:space="preserve">all four variables which might be influential: the length of string, </w:t>
            </w:r>
            <w:r w:rsidR="00E33107">
              <w:rPr>
                <w:rFonts w:ascii="Arial" w:hAnsi="Arial" w:cs="Arial"/>
              </w:rPr>
              <w:t>the weight of the object hung on it, how high the object is raised before it is released and how for4cefully the object is pushed</w:t>
            </w:r>
            <w:r w:rsidR="003E7FDE">
              <w:rPr>
                <w:rFonts w:ascii="Arial" w:hAnsi="Arial" w:cs="Arial"/>
              </w:rPr>
              <w:t xml:space="preserve">. </w:t>
            </w:r>
          </w:p>
          <w:p w14:paraId="141221BA" w14:textId="77777777" w:rsidR="00717161" w:rsidRDefault="00717161" w:rsidP="001F1B7B">
            <w:pPr>
              <w:spacing w:line="360" w:lineRule="auto"/>
              <w:jc w:val="both"/>
              <w:rPr>
                <w:rFonts w:ascii="Arial" w:hAnsi="Arial" w:cs="Arial"/>
              </w:rPr>
            </w:pPr>
            <w:r>
              <w:rPr>
                <w:rFonts w:ascii="Arial" w:hAnsi="Arial" w:cs="Arial"/>
              </w:rPr>
              <w:t xml:space="preserve">A second characteristic of this stage is </w:t>
            </w:r>
            <w:r w:rsidRPr="00CF6247">
              <w:rPr>
                <w:rFonts w:ascii="Arial" w:hAnsi="Arial" w:cs="Arial"/>
                <w:b/>
                <w:bCs/>
              </w:rPr>
              <w:t>propositional thought</w:t>
            </w:r>
            <w:r w:rsidR="008851DB">
              <w:rPr>
                <w:rFonts w:ascii="Arial" w:hAnsi="Arial" w:cs="Arial"/>
                <w:b/>
                <w:bCs/>
              </w:rPr>
              <w:t xml:space="preserve">- </w:t>
            </w:r>
            <w:r w:rsidR="008851DB" w:rsidRPr="0081574F">
              <w:rPr>
                <w:rFonts w:ascii="Arial" w:hAnsi="Arial" w:cs="Arial"/>
              </w:rPr>
              <w:t>when children</w:t>
            </w:r>
            <w:r w:rsidR="008851DB">
              <w:rPr>
                <w:rFonts w:ascii="Arial" w:hAnsi="Arial" w:cs="Arial"/>
                <w:b/>
                <w:bCs/>
              </w:rPr>
              <w:t xml:space="preserve"> </w:t>
            </w:r>
            <w:r w:rsidR="008851DB" w:rsidRPr="0081574F">
              <w:rPr>
                <w:rFonts w:ascii="Arial" w:hAnsi="Arial" w:cs="Arial"/>
              </w:rPr>
              <w:t xml:space="preserve">are able to </w:t>
            </w:r>
            <w:r w:rsidR="0081574F" w:rsidRPr="0081574F">
              <w:rPr>
                <w:rFonts w:ascii="Arial" w:hAnsi="Arial" w:cs="Arial"/>
              </w:rPr>
              <w:t>evaluate the logic of propositions</w:t>
            </w:r>
            <w:r w:rsidR="00482A07">
              <w:rPr>
                <w:rFonts w:ascii="Arial" w:hAnsi="Arial" w:cs="Arial"/>
              </w:rPr>
              <w:t xml:space="preserve">, without referring to real-world circumstances.(Berk, </w:t>
            </w:r>
            <w:r w:rsidR="00692964">
              <w:rPr>
                <w:rFonts w:ascii="Arial" w:hAnsi="Arial" w:cs="Arial"/>
              </w:rPr>
              <w:t>2009)</w:t>
            </w:r>
            <w:r w:rsidR="00F90336">
              <w:rPr>
                <w:rFonts w:ascii="Arial" w:hAnsi="Arial" w:cs="Arial"/>
              </w:rPr>
              <w:t>.</w:t>
            </w:r>
          </w:p>
          <w:p w14:paraId="4432897F" w14:textId="1C3E9F69" w:rsidR="00111032" w:rsidRDefault="00111032" w:rsidP="001F1B7B">
            <w:pPr>
              <w:spacing w:line="360" w:lineRule="auto"/>
              <w:jc w:val="both"/>
              <w:rPr>
                <w:rFonts w:ascii="Arial" w:hAnsi="Arial" w:cs="Arial"/>
              </w:rPr>
            </w:pPr>
            <w:r>
              <w:rPr>
                <w:rFonts w:ascii="Arial" w:hAnsi="Arial" w:cs="Arial"/>
              </w:rPr>
              <w:t xml:space="preserve">The formal operational </w:t>
            </w:r>
            <w:r w:rsidR="00D75CE9">
              <w:rPr>
                <w:rFonts w:ascii="Arial" w:hAnsi="Arial" w:cs="Arial"/>
              </w:rPr>
              <w:t>children are able to understand the disjunctive logic of the statement</w:t>
            </w:r>
            <w:r w:rsidR="00E11648">
              <w:rPr>
                <w:rFonts w:ascii="Arial" w:hAnsi="Arial" w:cs="Arial"/>
              </w:rPr>
              <w:t xml:space="preserve">, being tied by the realistic truth of the </w:t>
            </w:r>
            <w:r w:rsidR="00A03AE7">
              <w:rPr>
                <w:rFonts w:ascii="Arial" w:hAnsi="Arial" w:cs="Arial"/>
              </w:rPr>
              <w:t>content in their logical reasoning. (Griggs and Jackson, 2020).</w:t>
            </w:r>
          </w:p>
        </w:tc>
      </w:tr>
    </w:tbl>
    <w:p w14:paraId="1CB7A63F" w14:textId="77777777" w:rsidR="00B41429" w:rsidRDefault="00B41429" w:rsidP="001F1B7B">
      <w:pPr>
        <w:spacing w:line="360" w:lineRule="auto"/>
        <w:jc w:val="both"/>
        <w:rPr>
          <w:rFonts w:ascii="Arial" w:hAnsi="Arial" w:cs="Arial"/>
        </w:rPr>
      </w:pPr>
    </w:p>
    <w:p w14:paraId="68BE2B01" w14:textId="197F077B" w:rsidR="00DE760B" w:rsidRDefault="00DE760B" w:rsidP="001F1B7B">
      <w:pPr>
        <w:spacing w:line="360" w:lineRule="auto"/>
        <w:jc w:val="both"/>
        <w:rPr>
          <w:rFonts w:ascii="Arial" w:hAnsi="Arial" w:cs="Arial"/>
          <w:b/>
          <w:bCs/>
        </w:rPr>
      </w:pPr>
      <w:r w:rsidRPr="00DE760B">
        <w:rPr>
          <w:rFonts w:ascii="Arial" w:hAnsi="Arial" w:cs="Arial"/>
          <w:b/>
          <w:bCs/>
        </w:rPr>
        <w:t>Evaluation of Jean Piaget’s theory.</w:t>
      </w:r>
    </w:p>
    <w:p w14:paraId="057F4F73" w14:textId="4ECDADBC" w:rsidR="00DB5BF4" w:rsidRPr="00DB5BF4" w:rsidRDefault="00DB5BF4" w:rsidP="007570CC">
      <w:pPr>
        <w:spacing w:after="0" w:line="360" w:lineRule="auto"/>
        <w:contextualSpacing/>
        <w:jc w:val="both"/>
        <w:rPr>
          <w:rFonts w:ascii="Times New Roman" w:eastAsia="Times New Roman" w:hAnsi="Times New Roman" w:cs="Times New Roman"/>
          <w:lang w:eastAsia="en-GB"/>
        </w:rPr>
      </w:pPr>
      <w:r w:rsidRPr="007570CC">
        <w:rPr>
          <w:rFonts w:ascii="Arial" w:eastAsiaTheme="minorEastAsia" w:hAnsi="Arial" w:cs="Arial"/>
          <w:color w:val="000000" w:themeColor="text1"/>
          <w:kern w:val="24"/>
          <w:lang w:eastAsia="en-GB"/>
        </w:rPr>
        <w:t xml:space="preserve">Jean </w:t>
      </w:r>
      <w:r w:rsidRPr="00DB5BF4">
        <w:rPr>
          <w:rFonts w:ascii="Arial" w:eastAsiaTheme="minorEastAsia" w:hAnsi="Arial" w:cs="Arial"/>
          <w:color w:val="000000" w:themeColor="text1"/>
          <w:kern w:val="24"/>
          <w:lang w:eastAsia="en-GB"/>
        </w:rPr>
        <w:t>Piaget’s theory Inspired a huge number of research on infant cognition and contributed to other disciplines such as: education, psychiatry, paediatrics, sociology.</w:t>
      </w:r>
    </w:p>
    <w:p w14:paraId="00179119" w14:textId="77777777" w:rsidR="00DB5BF4" w:rsidRPr="00DB5BF4" w:rsidRDefault="00DB5BF4" w:rsidP="007570CC">
      <w:pPr>
        <w:spacing w:after="0" w:line="360" w:lineRule="auto"/>
        <w:contextualSpacing/>
        <w:jc w:val="both"/>
        <w:rPr>
          <w:rFonts w:ascii="Times New Roman" w:eastAsia="Times New Roman" w:hAnsi="Times New Roman" w:cs="Times New Roman"/>
          <w:lang w:eastAsia="en-GB"/>
        </w:rPr>
      </w:pPr>
      <w:r w:rsidRPr="00DB5BF4">
        <w:rPr>
          <w:rFonts w:ascii="Arial" w:eastAsiaTheme="minorEastAsia" w:hAnsi="Arial" w:cs="Arial"/>
          <w:color w:val="000000"/>
          <w:kern w:val="24"/>
          <w:lang w:eastAsia="en-GB"/>
        </w:rPr>
        <w:t>Piaget was a leader of cognitive developmental theory in humans, his theory showed how various important sorts of knowledge unfold developmentally from infancy to adulthood. In his view, these developmental stages exhibit sensorimotor roots of cognitive processes that evolve into organismic functional units (expressing brain processes).(Pascual-Leone, 2012)</w:t>
      </w:r>
    </w:p>
    <w:p w14:paraId="232626E7" w14:textId="77777777" w:rsidR="00DB5BF4" w:rsidRPr="00DB5BF4" w:rsidRDefault="00DB5BF4" w:rsidP="007570CC">
      <w:pPr>
        <w:spacing w:after="0" w:line="360" w:lineRule="auto"/>
        <w:contextualSpacing/>
        <w:jc w:val="both"/>
        <w:rPr>
          <w:rFonts w:ascii="Times New Roman" w:eastAsia="Times New Roman" w:hAnsi="Times New Roman" w:cs="Times New Roman"/>
          <w:lang w:eastAsia="en-GB"/>
        </w:rPr>
      </w:pPr>
      <w:r w:rsidRPr="00DB5BF4">
        <w:rPr>
          <w:rFonts w:ascii="Arial" w:eastAsiaTheme="minorEastAsia" w:hAnsi="Arial" w:cs="Arial"/>
          <w:color w:val="000000"/>
          <w:kern w:val="24"/>
          <w:lang w:eastAsia="en-GB"/>
        </w:rPr>
        <w:t>Criticism related to culture is based on fact that Piaget used as subjects only children from Western culture, whilst for example, people in non- Western culture do not reach a certain stage of thinking because they do not emphasize such thinking, or they may reach it if the task involves content that they are familiar with and that is significant within their culture.( Griggs and Jackson, 2019)</w:t>
      </w:r>
    </w:p>
    <w:p w14:paraId="1B97C116" w14:textId="77777777" w:rsidR="00DE760B" w:rsidRPr="00DE760B" w:rsidRDefault="00DE760B" w:rsidP="001F1B7B">
      <w:pPr>
        <w:spacing w:line="360" w:lineRule="auto"/>
        <w:jc w:val="both"/>
        <w:rPr>
          <w:rFonts w:ascii="Arial" w:hAnsi="Arial" w:cs="Arial"/>
          <w:b/>
          <w:bCs/>
        </w:rPr>
      </w:pPr>
    </w:p>
    <w:p w14:paraId="673C1BB9" w14:textId="7507F9BA" w:rsidR="009C15F2" w:rsidRPr="00BA4F82" w:rsidRDefault="00537569" w:rsidP="00CB5A08">
      <w:pPr>
        <w:pStyle w:val="ListParagraph"/>
        <w:numPr>
          <w:ilvl w:val="0"/>
          <w:numId w:val="2"/>
        </w:numPr>
        <w:spacing w:line="360" w:lineRule="auto"/>
        <w:jc w:val="both"/>
        <w:rPr>
          <w:rFonts w:ascii="Arial" w:hAnsi="Arial" w:cs="Arial"/>
          <w:b/>
          <w:bCs/>
        </w:rPr>
      </w:pPr>
      <w:r w:rsidRPr="00BA4F82">
        <w:rPr>
          <w:rFonts w:ascii="Arial" w:hAnsi="Arial" w:cs="Arial"/>
          <w:b/>
          <w:bCs/>
        </w:rPr>
        <w:lastRenderedPageBreak/>
        <w:t xml:space="preserve">Role of health care practitioners </w:t>
      </w:r>
    </w:p>
    <w:p w14:paraId="6C1176D0" w14:textId="6774CDB1" w:rsidR="00537569" w:rsidRDefault="00537569" w:rsidP="00CB5A08">
      <w:pPr>
        <w:spacing w:line="360" w:lineRule="auto"/>
        <w:jc w:val="both"/>
        <w:rPr>
          <w:rFonts w:ascii="Arial" w:hAnsi="Arial" w:cs="Arial"/>
        </w:rPr>
      </w:pPr>
      <w:r w:rsidRPr="008C2B2F">
        <w:rPr>
          <w:rFonts w:ascii="Arial" w:hAnsi="Arial" w:cs="Arial"/>
        </w:rPr>
        <w:t xml:space="preserve">In this section the report will focus on </w:t>
      </w:r>
      <w:r w:rsidR="008C2B2F" w:rsidRPr="008C2B2F">
        <w:rPr>
          <w:rFonts w:ascii="Arial" w:hAnsi="Arial" w:cs="Arial"/>
        </w:rPr>
        <w:t xml:space="preserve">the impact of using </w:t>
      </w:r>
      <w:r w:rsidR="008C2B2F">
        <w:rPr>
          <w:rFonts w:ascii="Arial" w:hAnsi="Arial" w:cs="Arial"/>
        </w:rPr>
        <w:t xml:space="preserve">Piaget’ s theory of cognitive development </w:t>
      </w:r>
      <w:r w:rsidR="008C2B2F" w:rsidRPr="008C2B2F">
        <w:rPr>
          <w:rFonts w:ascii="Arial" w:hAnsi="Arial" w:cs="Arial"/>
        </w:rPr>
        <w:t xml:space="preserve"> on the health and wellbeing of individuals in health or social care settings</w:t>
      </w:r>
      <w:r w:rsidR="0006781D">
        <w:rPr>
          <w:rFonts w:ascii="Arial" w:hAnsi="Arial" w:cs="Arial"/>
        </w:rPr>
        <w:t xml:space="preserve">. </w:t>
      </w:r>
    </w:p>
    <w:p w14:paraId="78687855" w14:textId="6751C850" w:rsidR="00922884" w:rsidRDefault="00B62C82" w:rsidP="00CB5A08">
      <w:pPr>
        <w:spacing w:line="360" w:lineRule="auto"/>
        <w:jc w:val="both"/>
        <w:rPr>
          <w:rFonts w:ascii="Arial" w:hAnsi="Arial" w:cs="Arial"/>
        </w:rPr>
      </w:pPr>
      <w:r>
        <w:rPr>
          <w:rFonts w:ascii="Arial" w:hAnsi="Arial" w:cs="Arial"/>
        </w:rPr>
        <w:t xml:space="preserve">As this theory is focused on children cognitive development, </w:t>
      </w:r>
      <w:r w:rsidR="009C192E">
        <w:rPr>
          <w:rFonts w:ascii="Arial" w:hAnsi="Arial" w:cs="Arial"/>
        </w:rPr>
        <w:t xml:space="preserve">covering lifespan from birth to beginning of adulthood, </w:t>
      </w:r>
      <w:r w:rsidR="00A535BE">
        <w:rPr>
          <w:rFonts w:ascii="Arial" w:hAnsi="Arial" w:cs="Arial"/>
        </w:rPr>
        <w:t xml:space="preserve">there is absolutely clear that it is very much used </w:t>
      </w:r>
      <w:r w:rsidR="006811DD">
        <w:rPr>
          <w:rFonts w:ascii="Arial" w:hAnsi="Arial" w:cs="Arial"/>
        </w:rPr>
        <w:t xml:space="preserve">within </w:t>
      </w:r>
      <w:r w:rsidR="00521F61">
        <w:rPr>
          <w:rFonts w:ascii="Arial" w:hAnsi="Arial" w:cs="Arial"/>
        </w:rPr>
        <w:t>school system</w:t>
      </w:r>
      <w:r w:rsidR="006811DD">
        <w:rPr>
          <w:rFonts w:ascii="Arial" w:hAnsi="Arial" w:cs="Arial"/>
        </w:rPr>
        <w:t xml:space="preserve"> field </w:t>
      </w:r>
      <w:r w:rsidR="00B045F6">
        <w:rPr>
          <w:rFonts w:ascii="Arial" w:hAnsi="Arial" w:cs="Arial"/>
        </w:rPr>
        <w:t>and in the development of curriculums for children</w:t>
      </w:r>
      <w:r w:rsidR="00D07B7D">
        <w:rPr>
          <w:rFonts w:ascii="Arial" w:hAnsi="Arial" w:cs="Arial"/>
        </w:rPr>
        <w:t xml:space="preserve">. </w:t>
      </w:r>
      <w:r w:rsidR="000F6B80">
        <w:rPr>
          <w:rFonts w:ascii="Arial" w:hAnsi="Arial" w:cs="Arial"/>
        </w:rPr>
        <w:t xml:space="preserve">Piaget’ s theory is </w:t>
      </w:r>
      <w:r w:rsidR="006811DD">
        <w:rPr>
          <w:rFonts w:ascii="Arial" w:hAnsi="Arial" w:cs="Arial"/>
        </w:rPr>
        <w:t xml:space="preserve"> also is a very good subject of studying for</w:t>
      </w:r>
      <w:r w:rsidR="000F6B80">
        <w:rPr>
          <w:rFonts w:ascii="Arial" w:hAnsi="Arial" w:cs="Arial"/>
        </w:rPr>
        <w:t xml:space="preserve"> </w:t>
      </w:r>
      <w:r w:rsidR="00F4051E">
        <w:rPr>
          <w:rFonts w:ascii="Arial" w:hAnsi="Arial" w:cs="Arial"/>
        </w:rPr>
        <w:t>all healthcare p</w:t>
      </w:r>
      <w:r w:rsidR="008A11D7">
        <w:rPr>
          <w:rFonts w:ascii="Arial" w:hAnsi="Arial" w:cs="Arial"/>
        </w:rPr>
        <w:t>ractitioners</w:t>
      </w:r>
      <w:r w:rsidR="00F679FF">
        <w:rPr>
          <w:rFonts w:ascii="Arial" w:hAnsi="Arial" w:cs="Arial"/>
        </w:rPr>
        <w:t>,</w:t>
      </w:r>
      <w:r w:rsidR="00675691">
        <w:rPr>
          <w:rFonts w:ascii="Arial" w:hAnsi="Arial" w:cs="Arial"/>
        </w:rPr>
        <w:t xml:space="preserve"> like </w:t>
      </w:r>
      <w:r w:rsidR="00F679FF">
        <w:rPr>
          <w:rFonts w:ascii="Arial" w:hAnsi="Arial" w:cs="Arial"/>
        </w:rPr>
        <w:t>paediatrics and nurses,</w:t>
      </w:r>
      <w:r w:rsidR="008A11D7">
        <w:rPr>
          <w:rFonts w:ascii="Arial" w:hAnsi="Arial" w:cs="Arial"/>
        </w:rPr>
        <w:t xml:space="preserve"> who look after children from birth age to adolescence</w:t>
      </w:r>
      <w:r w:rsidR="00122E06">
        <w:rPr>
          <w:rFonts w:ascii="Arial" w:hAnsi="Arial" w:cs="Arial"/>
        </w:rPr>
        <w:t>.</w:t>
      </w:r>
    </w:p>
    <w:p w14:paraId="39B0217D" w14:textId="5556BC75" w:rsidR="007656CF" w:rsidRDefault="00B3346B" w:rsidP="00537569">
      <w:pPr>
        <w:spacing w:line="360" w:lineRule="auto"/>
        <w:jc w:val="both"/>
        <w:rPr>
          <w:rFonts w:ascii="Arial" w:hAnsi="Arial" w:cs="Arial"/>
        </w:rPr>
      </w:pPr>
      <w:r w:rsidRPr="00CC7245">
        <w:rPr>
          <w:rFonts w:ascii="Arial" w:hAnsi="Arial" w:cs="Arial"/>
        </w:rPr>
        <w:t xml:space="preserve">Moreover, his theory has been widely </w:t>
      </w:r>
      <w:r w:rsidR="000D3A31" w:rsidRPr="00CC7245">
        <w:rPr>
          <w:rFonts w:ascii="Arial" w:hAnsi="Arial" w:cs="Arial"/>
        </w:rPr>
        <w:t xml:space="preserve">used in studying </w:t>
      </w:r>
      <w:r w:rsidR="00D86C8C">
        <w:rPr>
          <w:rFonts w:ascii="Arial" w:hAnsi="Arial" w:cs="Arial"/>
        </w:rPr>
        <w:t xml:space="preserve">and trying to find the best therapies and approaches </w:t>
      </w:r>
      <w:r w:rsidR="001447A2">
        <w:rPr>
          <w:rFonts w:ascii="Arial" w:hAnsi="Arial" w:cs="Arial"/>
        </w:rPr>
        <w:t xml:space="preserve">for </w:t>
      </w:r>
      <w:r w:rsidR="000D3A31" w:rsidRPr="00CC7245">
        <w:rPr>
          <w:rFonts w:ascii="Arial" w:hAnsi="Arial" w:cs="Arial"/>
        </w:rPr>
        <w:t>autism</w:t>
      </w:r>
      <w:r w:rsidR="00CC7245" w:rsidRPr="00CC7245">
        <w:rPr>
          <w:rFonts w:ascii="Arial" w:hAnsi="Arial" w:cs="Arial"/>
        </w:rPr>
        <w:t xml:space="preserve"> and other child’s mental disorders</w:t>
      </w:r>
      <w:r w:rsidR="00333577">
        <w:rPr>
          <w:rFonts w:ascii="Arial" w:hAnsi="Arial" w:cs="Arial"/>
        </w:rPr>
        <w:t>.(Morgan, 1986)</w:t>
      </w:r>
      <w:r w:rsidR="00EE5EA9">
        <w:rPr>
          <w:rFonts w:ascii="Arial" w:hAnsi="Arial" w:cs="Arial"/>
        </w:rPr>
        <w:t>.</w:t>
      </w:r>
    </w:p>
    <w:p w14:paraId="7CC1A45E" w14:textId="77777777" w:rsidR="00EB0EF9" w:rsidRDefault="00EB0EF9" w:rsidP="00537569">
      <w:pPr>
        <w:spacing w:line="360" w:lineRule="auto"/>
        <w:jc w:val="both"/>
        <w:rPr>
          <w:rFonts w:ascii="Arial" w:hAnsi="Arial" w:cs="Arial"/>
        </w:rPr>
      </w:pPr>
    </w:p>
    <w:p w14:paraId="1C811532" w14:textId="0371169A" w:rsidR="007C08E2" w:rsidRDefault="007C08E2" w:rsidP="007C08E2">
      <w:pPr>
        <w:pStyle w:val="ListParagraph"/>
        <w:numPr>
          <w:ilvl w:val="0"/>
          <w:numId w:val="2"/>
        </w:numPr>
        <w:spacing w:line="360" w:lineRule="auto"/>
        <w:jc w:val="both"/>
        <w:rPr>
          <w:rFonts w:ascii="Arial" w:hAnsi="Arial" w:cs="Arial"/>
          <w:b/>
          <w:bCs/>
        </w:rPr>
      </w:pPr>
      <w:r w:rsidRPr="009C5F19">
        <w:rPr>
          <w:rFonts w:ascii="Arial" w:hAnsi="Arial" w:cs="Arial"/>
          <w:b/>
          <w:bCs/>
        </w:rPr>
        <w:t>Personal reflection</w:t>
      </w:r>
      <w:r w:rsidR="00114396" w:rsidRPr="009C5F19">
        <w:rPr>
          <w:rFonts w:ascii="Arial" w:hAnsi="Arial" w:cs="Arial"/>
          <w:b/>
          <w:bCs/>
        </w:rPr>
        <w:t xml:space="preserve"> </w:t>
      </w:r>
      <w:r w:rsidR="009C5F19" w:rsidRPr="009C5F19">
        <w:rPr>
          <w:rFonts w:ascii="Arial" w:hAnsi="Arial" w:cs="Arial"/>
          <w:b/>
          <w:bCs/>
        </w:rPr>
        <w:t>on Piaget’ s theory</w:t>
      </w:r>
    </w:p>
    <w:p w14:paraId="443FB333" w14:textId="77777777" w:rsidR="00F60A67" w:rsidRDefault="0027066C" w:rsidP="00F33D0A">
      <w:pPr>
        <w:spacing w:line="360" w:lineRule="auto"/>
        <w:jc w:val="both"/>
        <w:rPr>
          <w:rFonts w:ascii="Arial" w:hAnsi="Arial" w:cs="Arial"/>
        </w:rPr>
      </w:pPr>
      <w:r w:rsidRPr="00EC3845">
        <w:rPr>
          <w:rFonts w:ascii="Arial" w:hAnsi="Arial" w:cs="Arial"/>
        </w:rPr>
        <w:t>My reflection on this theory will be made using</w:t>
      </w:r>
      <w:r w:rsidR="008B4FC6" w:rsidRPr="00EC3845">
        <w:rPr>
          <w:rFonts w:ascii="Arial" w:hAnsi="Arial" w:cs="Arial"/>
        </w:rPr>
        <w:t xml:space="preserve"> </w:t>
      </w:r>
      <w:r w:rsidR="00C02777" w:rsidRPr="00EC3845">
        <w:rPr>
          <w:rFonts w:ascii="Arial" w:hAnsi="Arial" w:cs="Arial"/>
        </w:rPr>
        <w:t>the Gibbs Model of reflexion</w:t>
      </w:r>
      <w:r w:rsidR="000464A2">
        <w:rPr>
          <w:rFonts w:ascii="Arial" w:hAnsi="Arial" w:cs="Arial"/>
        </w:rPr>
        <w:t>, by six different steps. (The University of Edinburgh</w:t>
      </w:r>
      <w:r w:rsidR="00567E13">
        <w:rPr>
          <w:rFonts w:ascii="Arial" w:hAnsi="Arial" w:cs="Arial"/>
        </w:rPr>
        <w:t xml:space="preserve">, 2021), </w:t>
      </w:r>
      <w:r w:rsidR="00C02777" w:rsidRPr="00EC3845">
        <w:rPr>
          <w:rFonts w:ascii="Arial" w:hAnsi="Arial" w:cs="Arial"/>
        </w:rPr>
        <w:t xml:space="preserve">whereas I will try to </w:t>
      </w:r>
      <w:r w:rsidR="00EC3845" w:rsidRPr="00EC3845">
        <w:rPr>
          <w:rFonts w:ascii="Arial" w:hAnsi="Arial" w:cs="Arial"/>
        </w:rPr>
        <w:t>recognise and identify my learning and understanding about this very interesting human developmental theory.</w:t>
      </w:r>
    </w:p>
    <w:p w14:paraId="6F671C98" w14:textId="77777777" w:rsidR="00F60A67" w:rsidRDefault="00EB0EF9" w:rsidP="00F60A67">
      <w:pPr>
        <w:spacing w:line="360" w:lineRule="auto"/>
        <w:jc w:val="both"/>
        <w:rPr>
          <w:rFonts w:ascii="Arial" w:hAnsi="Arial" w:cs="Arial"/>
          <w:b/>
          <w:bCs/>
        </w:rPr>
      </w:pPr>
      <w:r w:rsidRPr="0060565B">
        <w:rPr>
          <w:rFonts w:ascii="Arial" w:hAnsi="Arial" w:cs="Arial"/>
          <w:b/>
          <w:bCs/>
        </w:rPr>
        <w:t>Description</w:t>
      </w:r>
      <w:r w:rsidR="0060565B">
        <w:rPr>
          <w:rFonts w:ascii="Arial" w:hAnsi="Arial" w:cs="Arial"/>
          <w:b/>
          <w:bCs/>
        </w:rPr>
        <w:t>s</w:t>
      </w:r>
    </w:p>
    <w:p w14:paraId="07FA19A1" w14:textId="2E939926" w:rsidR="00EE7182" w:rsidRPr="00F60A67" w:rsidRDefault="00EE7182" w:rsidP="00F60A67">
      <w:pPr>
        <w:spacing w:line="360" w:lineRule="auto"/>
        <w:jc w:val="both"/>
        <w:rPr>
          <w:rFonts w:ascii="Arial" w:hAnsi="Arial" w:cs="Arial"/>
        </w:rPr>
      </w:pPr>
      <w:r w:rsidRPr="00EE7182">
        <w:rPr>
          <w:rFonts w:ascii="Arial" w:eastAsiaTheme="minorEastAsia" w:hAnsi="Arial" w:cs="Arial"/>
          <w:color w:val="000000" w:themeColor="dark1"/>
          <w:kern w:val="24"/>
        </w:rPr>
        <w:t>“ If the child partly explains the adult, it can also be said that each period of his development partly explains the period that follow” ( Piaget,  1969)</w:t>
      </w:r>
      <w:r w:rsidR="00B23CD8">
        <w:rPr>
          <w:rFonts w:ascii="Arial" w:eastAsiaTheme="minorEastAsia" w:hAnsi="Arial" w:cs="Arial"/>
          <w:color w:val="000000" w:themeColor="dark1"/>
          <w:kern w:val="24"/>
        </w:rPr>
        <w:t xml:space="preserve">. </w:t>
      </w:r>
      <w:r w:rsidR="00947F45">
        <w:rPr>
          <w:rFonts w:ascii="Arial" w:eastAsiaTheme="minorEastAsia" w:hAnsi="Arial" w:cs="Arial"/>
          <w:color w:val="000000" w:themeColor="dark1"/>
          <w:kern w:val="24"/>
        </w:rPr>
        <w:t xml:space="preserve">The Piagetian theory is a landmark in the cognitive human developmental. </w:t>
      </w:r>
      <w:r w:rsidR="00630691">
        <w:rPr>
          <w:rFonts w:ascii="Arial" w:eastAsiaTheme="minorEastAsia" w:hAnsi="Arial" w:cs="Arial"/>
          <w:color w:val="000000" w:themeColor="dark1"/>
          <w:kern w:val="24"/>
        </w:rPr>
        <w:t xml:space="preserve">I was always strongly interested in </w:t>
      </w:r>
      <w:r w:rsidR="007E549B">
        <w:rPr>
          <w:rFonts w:ascii="Arial" w:eastAsiaTheme="minorEastAsia" w:hAnsi="Arial" w:cs="Arial"/>
          <w:color w:val="000000" w:themeColor="dark1"/>
          <w:kern w:val="24"/>
        </w:rPr>
        <w:t xml:space="preserve">how human’s mind develop since birth, during first years of life </w:t>
      </w:r>
      <w:r w:rsidR="000539CF">
        <w:rPr>
          <w:rFonts w:ascii="Arial" w:eastAsiaTheme="minorEastAsia" w:hAnsi="Arial" w:cs="Arial"/>
          <w:color w:val="000000" w:themeColor="dark1"/>
          <w:kern w:val="24"/>
        </w:rPr>
        <w:t xml:space="preserve"> and then further on to the end of the life. </w:t>
      </w:r>
    </w:p>
    <w:p w14:paraId="7ADAE27E" w14:textId="5A82D2EA" w:rsidR="00743C97" w:rsidRPr="000971BC" w:rsidRDefault="00743C97" w:rsidP="00F33D0A">
      <w:pPr>
        <w:pStyle w:val="NormalWeb"/>
        <w:spacing w:before="0" w:beforeAutospacing="0" w:after="0" w:afterAutospacing="0" w:line="360" w:lineRule="auto"/>
        <w:jc w:val="both"/>
        <w:rPr>
          <w:rFonts w:ascii="Arial" w:eastAsiaTheme="minorEastAsia" w:hAnsi="Arial" w:cs="Arial"/>
          <w:b/>
          <w:bCs/>
          <w:color w:val="000000" w:themeColor="dark1"/>
          <w:kern w:val="24"/>
          <w:sz w:val="22"/>
          <w:szCs w:val="22"/>
        </w:rPr>
      </w:pPr>
      <w:r w:rsidRPr="000971BC">
        <w:rPr>
          <w:rFonts w:ascii="Arial" w:eastAsiaTheme="minorEastAsia" w:hAnsi="Arial" w:cs="Arial"/>
          <w:b/>
          <w:bCs/>
          <w:color w:val="000000" w:themeColor="dark1"/>
          <w:kern w:val="24"/>
          <w:sz w:val="22"/>
          <w:szCs w:val="22"/>
        </w:rPr>
        <w:t>Feelings</w:t>
      </w:r>
    </w:p>
    <w:p w14:paraId="6CB05363" w14:textId="6200DED7" w:rsidR="00743C97" w:rsidRDefault="00743C97" w:rsidP="00F33D0A">
      <w:pPr>
        <w:pStyle w:val="NormalWeb"/>
        <w:spacing w:before="0" w:beforeAutospacing="0" w:after="0" w:afterAutospacing="0" w:line="360" w:lineRule="auto"/>
        <w:jc w:val="both"/>
        <w:rPr>
          <w:rFonts w:ascii="Arial" w:eastAsiaTheme="minorEastAsia" w:hAnsi="Arial" w:cs="Arial"/>
          <w:color w:val="000000" w:themeColor="dark1"/>
          <w:kern w:val="24"/>
          <w:sz w:val="22"/>
          <w:szCs w:val="22"/>
        </w:rPr>
      </w:pPr>
      <w:r>
        <w:rPr>
          <w:rFonts w:ascii="Arial" w:eastAsiaTheme="minorEastAsia" w:hAnsi="Arial" w:cs="Arial"/>
          <w:color w:val="000000" w:themeColor="dark1"/>
          <w:kern w:val="24"/>
          <w:sz w:val="22"/>
          <w:szCs w:val="22"/>
        </w:rPr>
        <w:t>Psy</w:t>
      </w:r>
      <w:r w:rsidR="00234E5B">
        <w:rPr>
          <w:rFonts w:ascii="Arial" w:eastAsiaTheme="minorEastAsia" w:hAnsi="Arial" w:cs="Arial"/>
          <w:color w:val="000000" w:themeColor="dark1"/>
          <w:kern w:val="24"/>
          <w:sz w:val="22"/>
          <w:szCs w:val="22"/>
        </w:rPr>
        <w:t>c</w:t>
      </w:r>
      <w:r>
        <w:rPr>
          <w:rFonts w:ascii="Arial" w:eastAsiaTheme="minorEastAsia" w:hAnsi="Arial" w:cs="Arial"/>
          <w:color w:val="000000" w:themeColor="dark1"/>
          <w:kern w:val="24"/>
          <w:sz w:val="22"/>
          <w:szCs w:val="22"/>
        </w:rPr>
        <w:t>hology</w:t>
      </w:r>
      <w:r w:rsidR="00234E5B">
        <w:rPr>
          <w:rFonts w:ascii="Arial" w:eastAsiaTheme="minorEastAsia" w:hAnsi="Arial" w:cs="Arial"/>
          <w:color w:val="000000" w:themeColor="dark1"/>
          <w:kern w:val="24"/>
          <w:sz w:val="22"/>
          <w:szCs w:val="22"/>
        </w:rPr>
        <w:t>, human behaviour</w:t>
      </w:r>
      <w:r>
        <w:rPr>
          <w:rFonts w:ascii="Arial" w:eastAsiaTheme="minorEastAsia" w:hAnsi="Arial" w:cs="Arial"/>
          <w:color w:val="000000" w:themeColor="dark1"/>
          <w:kern w:val="24"/>
          <w:sz w:val="22"/>
          <w:szCs w:val="22"/>
        </w:rPr>
        <w:t xml:space="preserve"> and how human’s mind works was </w:t>
      </w:r>
      <w:r w:rsidR="001866B6">
        <w:rPr>
          <w:rFonts w:ascii="Arial" w:eastAsiaTheme="minorEastAsia" w:hAnsi="Arial" w:cs="Arial"/>
          <w:color w:val="000000" w:themeColor="dark1"/>
          <w:kern w:val="24"/>
          <w:sz w:val="22"/>
          <w:szCs w:val="22"/>
        </w:rPr>
        <w:t xml:space="preserve">an attractive subject for me, when I found </w:t>
      </w:r>
      <w:r w:rsidR="00234E5B">
        <w:rPr>
          <w:rFonts w:ascii="Arial" w:eastAsiaTheme="minorEastAsia" w:hAnsi="Arial" w:cs="Arial"/>
          <w:color w:val="000000" w:themeColor="dark1"/>
          <w:kern w:val="24"/>
          <w:sz w:val="22"/>
          <w:szCs w:val="22"/>
        </w:rPr>
        <w:t xml:space="preserve">out that we are going to study </w:t>
      </w:r>
      <w:r w:rsidR="00656216">
        <w:rPr>
          <w:rFonts w:ascii="Arial" w:eastAsiaTheme="minorEastAsia" w:hAnsi="Arial" w:cs="Arial"/>
          <w:color w:val="000000" w:themeColor="dark1"/>
          <w:kern w:val="24"/>
          <w:sz w:val="22"/>
          <w:szCs w:val="22"/>
        </w:rPr>
        <w:t xml:space="preserve">this module (Psychology for Health and Social Care) during this year I was really very excited to </w:t>
      </w:r>
      <w:r w:rsidR="00350523">
        <w:rPr>
          <w:rFonts w:ascii="Arial" w:eastAsiaTheme="minorEastAsia" w:hAnsi="Arial" w:cs="Arial"/>
          <w:color w:val="000000" w:themeColor="dark1"/>
          <w:kern w:val="24"/>
          <w:sz w:val="22"/>
          <w:szCs w:val="22"/>
        </w:rPr>
        <w:t xml:space="preserve">see what is it about. It is important to say that </w:t>
      </w:r>
      <w:r w:rsidR="003033E8">
        <w:rPr>
          <w:rFonts w:ascii="Arial" w:eastAsiaTheme="minorEastAsia" w:hAnsi="Arial" w:cs="Arial"/>
          <w:color w:val="000000" w:themeColor="dark1"/>
          <w:kern w:val="24"/>
          <w:sz w:val="22"/>
          <w:szCs w:val="22"/>
        </w:rPr>
        <w:t xml:space="preserve">these classes were really helpful and interesting for me. It taught me many things about human </w:t>
      </w:r>
      <w:r w:rsidR="00E46A12">
        <w:rPr>
          <w:rFonts w:ascii="Arial" w:eastAsiaTheme="minorEastAsia" w:hAnsi="Arial" w:cs="Arial"/>
          <w:color w:val="000000" w:themeColor="dark1"/>
          <w:kern w:val="24"/>
          <w:sz w:val="22"/>
          <w:szCs w:val="22"/>
        </w:rPr>
        <w:t>lifespan</w:t>
      </w:r>
      <w:r w:rsidR="00A25CDA">
        <w:rPr>
          <w:rFonts w:ascii="Arial" w:eastAsiaTheme="minorEastAsia" w:hAnsi="Arial" w:cs="Arial"/>
          <w:color w:val="000000" w:themeColor="dark1"/>
          <w:kern w:val="24"/>
          <w:sz w:val="22"/>
          <w:szCs w:val="22"/>
        </w:rPr>
        <w:t xml:space="preserve"> and especially about the </w:t>
      </w:r>
      <w:r w:rsidR="00E46A12">
        <w:rPr>
          <w:rFonts w:ascii="Arial" w:eastAsiaTheme="minorEastAsia" w:hAnsi="Arial" w:cs="Arial"/>
          <w:color w:val="000000" w:themeColor="dark1"/>
          <w:kern w:val="24"/>
          <w:sz w:val="22"/>
          <w:szCs w:val="22"/>
        </w:rPr>
        <w:t xml:space="preserve"> child cognitive development</w:t>
      </w:r>
      <w:r w:rsidR="00A25CDA">
        <w:rPr>
          <w:rFonts w:ascii="Arial" w:eastAsiaTheme="minorEastAsia" w:hAnsi="Arial" w:cs="Arial"/>
          <w:color w:val="000000" w:themeColor="dark1"/>
          <w:kern w:val="24"/>
          <w:sz w:val="22"/>
          <w:szCs w:val="22"/>
        </w:rPr>
        <w:t xml:space="preserve"> </w:t>
      </w:r>
      <w:r w:rsidR="00F33D0A">
        <w:rPr>
          <w:rFonts w:ascii="Arial" w:eastAsiaTheme="minorEastAsia" w:hAnsi="Arial" w:cs="Arial"/>
          <w:color w:val="000000" w:themeColor="dark1"/>
          <w:kern w:val="24"/>
          <w:sz w:val="22"/>
          <w:szCs w:val="22"/>
        </w:rPr>
        <w:t>which I always been fascinated about.</w:t>
      </w:r>
    </w:p>
    <w:p w14:paraId="36F2B626" w14:textId="761FD416" w:rsidR="000971BC" w:rsidRDefault="000971BC" w:rsidP="00F33D0A">
      <w:pPr>
        <w:pStyle w:val="NormalWeb"/>
        <w:spacing w:before="0" w:beforeAutospacing="0" w:after="0" w:afterAutospacing="0" w:line="360" w:lineRule="auto"/>
        <w:jc w:val="both"/>
        <w:rPr>
          <w:rFonts w:ascii="Arial" w:eastAsiaTheme="minorEastAsia" w:hAnsi="Arial" w:cs="Arial"/>
          <w:b/>
          <w:bCs/>
          <w:color w:val="000000" w:themeColor="dark1"/>
          <w:kern w:val="24"/>
          <w:sz w:val="22"/>
          <w:szCs w:val="22"/>
        </w:rPr>
      </w:pPr>
      <w:r w:rsidRPr="000971BC">
        <w:rPr>
          <w:rFonts w:ascii="Arial" w:eastAsiaTheme="minorEastAsia" w:hAnsi="Arial" w:cs="Arial"/>
          <w:b/>
          <w:bCs/>
          <w:color w:val="000000" w:themeColor="dark1"/>
          <w:kern w:val="24"/>
          <w:sz w:val="22"/>
          <w:szCs w:val="22"/>
        </w:rPr>
        <w:t>Evaluation</w:t>
      </w:r>
    </w:p>
    <w:p w14:paraId="46A3D615" w14:textId="4EAA7F41" w:rsidR="000971BC" w:rsidRDefault="009C026C" w:rsidP="00F33D0A">
      <w:pPr>
        <w:pStyle w:val="NormalWeb"/>
        <w:spacing w:before="0" w:beforeAutospacing="0" w:after="0" w:afterAutospacing="0" w:line="360" w:lineRule="auto"/>
        <w:jc w:val="both"/>
        <w:rPr>
          <w:rFonts w:ascii="Arial" w:eastAsiaTheme="minorEastAsia" w:hAnsi="Arial" w:cs="Arial"/>
          <w:color w:val="000000" w:themeColor="dark1"/>
          <w:kern w:val="24"/>
          <w:sz w:val="22"/>
          <w:szCs w:val="22"/>
        </w:rPr>
      </w:pPr>
      <w:r w:rsidRPr="0028456A">
        <w:rPr>
          <w:rFonts w:ascii="Arial" w:eastAsiaTheme="minorEastAsia" w:hAnsi="Arial" w:cs="Arial"/>
          <w:color w:val="000000" w:themeColor="dark1"/>
          <w:kern w:val="24"/>
          <w:sz w:val="22"/>
          <w:szCs w:val="22"/>
        </w:rPr>
        <w:t xml:space="preserve">My learning and about Piaget’s theory </w:t>
      </w:r>
      <w:r w:rsidR="0005218F" w:rsidRPr="0028456A">
        <w:rPr>
          <w:rFonts w:ascii="Arial" w:eastAsiaTheme="minorEastAsia" w:hAnsi="Arial" w:cs="Arial"/>
          <w:color w:val="000000" w:themeColor="dark1"/>
          <w:kern w:val="24"/>
          <w:sz w:val="22"/>
          <w:szCs w:val="22"/>
        </w:rPr>
        <w:t>helped me to understand more about child cognition, behaviour, evolution.</w:t>
      </w:r>
      <w:r w:rsidR="00331135" w:rsidRPr="0028456A">
        <w:rPr>
          <w:rFonts w:ascii="Arial" w:eastAsiaTheme="minorEastAsia" w:hAnsi="Arial" w:cs="Arial"/>
          <w:color w:val="000000" w:themeColor="dark1"/>
          <w:kern w:val="24"/>
          <w:sz w:val="22"/>
          <w:szCs w:val="22"/>
        </w:rPr>
        <w:t xml:space="preserve"> In my future career, as I am planning to manage a care agency, this will help me </w:t>
      </w:r>
      <w:r w:rsidR="0028456A" w:rsidRPr="0028456A">
        <w:rPr>
          <w:rFonts w:ascii="Arial" w:eastAsiaTheme="minorEastAsia" w:hAnsi="Arial" w:cs="Arial"/>
          <w:color w:val="000000" w:themeColor="dark1"/>
          <w:kern w:val="24"/>
          <w:sz w:val="22"/>
          <w:szCs w:val="22"/>
        </w:rPr>
        <w:t>to better understand people and their needs.</w:t>
      </w:r>
    </w:p>
    <w:p w14:paraId="1666A8EE" w14:textId="0500889C" w:rsidR="00E605C2" w:rsidRPr="00F60A67" w:rsidRDefault="00E605C2" w:rsidP="00F33D0A">
      <w:pPr>
        <w:pStyle w:val="NormalWeb"/>
        <w:spacing w:before="0" w:beforeAutospacing="0" w:after="0" w:afterAutospacing="0" w:line="360" w:lineRule="auto"/>
        <w:jc w:val="both"/>
        <w:rPr>
          <w:rFonts w:ascii="Arial" w:eastAsiaTheme="minorEastAsia" w:hAnsi="Arial" w:cs="Arial"/>
          <w:b/>
          <w:bCs/>
          <w:color w:val="000000" w:themeColor="dark1"/>
          <w:kern w:val="24"/>
          <w:sz w:val="22"/>
          <w:szCs w:val="22"/>
        </w:rPr>
      </w:pPr>
      <w:r w:rsidRPr="00F60A67">
        <w:rPr>
          <w:rFonts w:ascii="Arial" w:eastAsiaTheme="minorEastAsia" w:hAnsi="Arial" w:cs="Arial"/>
          <w:b/>
          <w:bCs/>
          <w:color w:val="000000" w:themeColor="dark1"/>
          <w:kern w:val="24"/>
          <w:sz w:val="22"/>
          <w:szCs w:val="22"/>
        </w:rPr>
        <w:t>Analysis</w:t>
      </w:r>
    </w:p>
    <w:p w14:paraId="1A85C02A" w14:textId="591104F5" w:rsidR="00E605C2" w:rsidRDefault="00E605C2" w:rsidP="00F33D0A">
      <w:pPr>
        <w:pStyle w:val="NormalWeb"/>
        <w:spacing w:before="0" w:beforeAutospacing="0" w:after="0" w:afterAutospacing="0" w:line="360" w:lineRule="auto"/>
        <w:jc w:val="both"/>
        <w:rPr>
          <w:rFonts w:ascii="Arial" w:eastAsiaTheme="minorEastAsia" w:hAnsi="Arial" w:cs="Arial"/>
          <w:color w:val="000000" w:themeColor="dark1"/>
          <w:kern w:val="24"/>
          <w:sz w:val="22"/>
          <w:szCs w:val="22"/>
        </w:rPr>
      </w:pPr>
      <w:r>
        <w:rPr>
          <w:rFonts w:ascii="Arial" w:eastAsiaTheme="minorEastAsia" w:hAnsi="Arial" w:cs="Arial"/>
          <w:color w:val="000000" w:themeColor="dark1"/>
          <w:kern w:val="24"/>
          <w:sz w:val="22"/>
          <w:szCs w:val="22"/>
        </w:rPr>
        <w:lastRenderedPageBreak/>
        <w:t>Hence, I can say</w:t>
      </w:r>
      <w:r w:rsidR="00502859">
        <w:rPr>
          <w:rFonts w:ascii="Arial" w:eastAsiaTheme="minorEastAsia" w:hAnsi="Arial" w:cs="Arial"/>
          <w:color w:val="000000" w:themeColor="dark1"/>
          <w:kern w:val="24"/>
          <w:sz w:val="22"/>
          <w:szCs w:val="22"/>
        </w:rPr>
        <w:t>, th</w:t>
      </w:r>
      <w:r w:rsidR="00371832">
        <w:rPr>
          <w:rFonts w:ascii="Arial" w:eastAsiaTheme="minorEastAsia" w:hAnsi="Arial" w:cs="Arial"/>
          <w:color w:val="000000" w:themeColor="dark1"/>
          <w:kern w:val="24"/>
          <w:sz w:val="22"/>
          <w:szCs w:val="22"/>
        </w:rPr>
        <w:t>ese</w:t>
      </w:r>
      <w:r w:rsidR="00502859">
        <w:rPr>
          <w:rFonts w:ascii="Arial" w:eastAsiaTheme="minorEastAsia" w:hAnsi="Arial" w:cs="Arial"/>
          <w:color w:val="000000" w:themeColor="dark1"/>
          <w:kern w:val="24"/>
          <w:sz w:val="22"/>
          <w:szCs w:val="22"/>
        </w:rPr>
        <w:t xml:space="preserve"> classes ab</w:t>
      </w:r>
      <w:r w:rsidR="00371832">
        <w:rPr>
          <w:rFonts w:ascii="Arial" w:eastAsiaTheme="minorEastAsia" w:hAnsi="Arial" w:cs="Arial"/>
          <w:color w:val="000000" w:themeColor="dark1"/>
          <w:kern w:val="24"/>
          <w:sz w:val="22"/>
          <w:szCs w:val="22"/>
        </w:rPr>
        <w:t>out Piagetian theory, along with the knowledge</w:t>
      </w:r>
      <w:r w:rsidR="00726DD3">
        <w:rPr>
          <w:rFonts w:ascii="Arial" w:eastAsiaTheme="minorEastAsia" w:hAnsi="Arial" w:cs="Arial"/>
          <w:color w:val="000000" w:themeColor="dark1"/>
          <w:kern w:val="24"/>
          <w:sz w:val="22"/>
          <w:szCs w:val="22"/>
        </w:rPr>
        <w:t>s</w:t>
      </w:r>
      <w:r w:rsidR="00371832">
        <w:rPr>
          <w:rFonts w:ascii="Arial" w:eastAsiaTheme="minorEastAsia" w:hAnsi="Arial" w:cs="Arial"/>
          <w:color w:val="000000" w:themeColor="dark1"/>
          <w:kern w:val="24"/>
          <w:sz w:val="22"/>
          <w:szCs w:val="22"/>
        </w:rPr>
        <w:t xml:space="preserve"> I gained working for my presentation and for this written report</w:t>
      </w:r>
      <w:r w:rsidR="00726DD3">
        <w:rPr>
          <w:rFonts w:ascii="Arial" w:eastAsiaTheme="minorEastAsia" w:hAnsi="Arial" w:cs="Arial"/>
          <w:color w:val="000000" w:themeColor="dark1"/>
          <w:kern w:val="24"/>
          <w:sz w:val="22"/>
          <w:szCs w:val="22"/>
        </w:rPr>
        <w:t xml:space="preserve">, showed me that I really need to read more and to try to </w:t>
      </w:r>
      <w:r w:rsidR="00077C6E">
        <w:rPr>
          <w:rFonts w:ascii="Arial" w:eastAsiaTheme="minorEastAsia" w:hAnsi="Arial" w:cs="Arial"/>
          <w:color w:val="000000" w:themeColor="dark1"/>
          <w:kern w:val="24"/>
          <w:sz w:val="22"/>
          <w:szCs w:val="22"/>
        </w:rPr>
        <w:t>more understand about human development, which will be very helpful for my job in the future.</w:t>
      </w:r>
    </w:p>
    <w:p w14:paraId="2885623C" w14:textId="3952585F" w:rsidR="00077C6E" w:rsidRPr="00F60A67" w:rsidRDefault="001766E2" w:rsidP="00F33D0A">
      <w:pPr>
        <w:pStyle w:val="NormalWeb"/>
        <w:spacing w:before="0" w:beforeAutospacing="0" w:after="0" w:afterAutospacing="0" w:line="360" w:lineRule="auto"/>
        <w:jc w:val="both"/>
        <w:rPr>
          <w:rFonts w:ascii="Arial" w:eastAsiaTheme="minorEastAsia" w:hAnsi="Arial" w:cs="Arial"/>
          <w:b/>
          <w:bCs/>
          <w:color w:val="000000" w:themeColor="dark1"/>
          <w:kern w:val="24"/>
          <w:sz w:val="22"/>
          <w:szCs w:val="22"/>
        </w:rPr>
      </w:pPr>
      <w:r w:rsidRPr="00F60A67">
        <w:rPr>
          <w:rFonts w:ascii="Arial" w:eastAsiaTheme="minorEastAsia" w:hAnsi="Arial" w:cs="Arial"/>
          <w:b/>
          <w:bCs/>
          <w:color w:val="000000" w:themeColor="dark1"/>
          <w:kern w:val="24"/>
          <w:sz w:val="22"/>
          <w:szCs w:val="22"/>
        </w:rPr>
        <w:t>Conclusion</w:t>
      </w:r>
    </w:p>
    <w:p w14:paraId="20852AA1" w14:textId="6B932344" w:rsidR="001766E2" w:rsidRPr="0028456A" w:rsidRDefault="001766E2" w:rsidP="00F33D0A">
      <w:pPr>
        <w:pStyle w:val="NormalWeb"/>
        <w:spacing w:before="0" w:beforeAutospacing="0" w:after="0" w:afterAutospacing="0" w:line="360" w:lineRule="auto"/>
        <w:jc w:val="both"/>
        <w:rPr>
          <w:rFonts w:ascii="Arial" w:hAnsi="Arial" w:cs="Arial"/>
          <w:sz w:val="22"/>
          <w:szCs w:val="22"/>
        </w:rPr>
      </w:pPr>
      <w:r>
        <w:rPr>
          <w:rFonts w:ascii="Arial" w:eastAsiaTheme="minorEastAsia" w:hAnsi="Arial" w:cs="Arial"/>
          <w:color w:val="000000" w:themeColor="dark1"/>
          <w:kern w:val="24"/>
          <w:sz w:val="22"/>
          <w:szCs w:val="22"/>
        </w:rPr>
        <w:t>I liked this module very much</w:t>
      </w:r>
      <w:r w:rsidR="00364FAE">
        <w:rPr>
          <w:rFonts w:ascii="Arial" w:eastAsiaTheme="minorEastAsia" w:hAnsi="Arial" w:cs="Arial"/>
          <w:color w:val="000000" w:themeColor="dark1"/>
          <w:kern w:val="24"/>
          <w:sz w:val="22"/>
          <w:szCs w:val="22"/>
        </w:rPr>
        <w:t xml:space="preserve">, I liked the most the Piagetian theory and </w:t>
      </w:r>
      <w:r w:rsidR="0026730D">
        <w:rPr>
          <w:rFonts w:ascii="Arial" w:eastAsiaTheme="minorEastAsia" w:hAnsi="Arial" w:cs="Arial"/>
          <w:color w:val="000000" w:themeColor="dark1"/>
          <w:kern w:val="24"/>
          <w:sz w:val="22"/>
          <w:szCs w:val="22"/>
        </w:rPr>
        <w:t xml:space="preserve">the classes </w:t>
      </w:r>
      <w:r w:rsidR="00250D0D">
        <w:rPr>
          <w:rFonts w:ascii="Arial" w:eastAsiaTheme="minorEastAsia" w:hAnsi="Arial" w:cs="Arial"/>
          <w:color w:val="000000" w:themeColor="dark1"/>
          <w:kern w:val="24"/>
          <w:sz w:val="22"/>
          <w:szCs w:val="22"/>
        </w:rPr>
        <w:t xml:space="preserve">had given me good knowledge on child </w:t>
      </w:r>
      <w:r w:rsidR="00440FE5">
        <w:rPr>
          <w:rFonts w:ascii="Arial" w:eastAsiaTheme="minorEastAsia" w:hAnsi="Arial" w:cs="Arial"/>
          <w:color w:val="000000" w:themeColor="dark1"/>
          <w:kern w:val="24"/>
          <w:sz w:val="22"/>
          <w:szCs w:val="22"/>
        </w:rPr>
        <w:t xml:space="preserve">development. Furthermore, </w:t>
      </w:r>
      <w:r w:rsidR="007D6E78">
        <w:rPr>
          <w:rFonts w:ascii="Arial" w:eastAsiaTheme="minorEastAsia" w:hAnsi="Arial" w:cs="Arial"/>
          <w:color w:val="000000" w:themeColor="dark1"/>
          <w:kern w:val="24"/>
          <w:sz w:val="22"/>
          <w:szCs w:val="22"/>
        </w:rPr>
        <w:t xml:space="preserve">the classes had helped me to realise that I would like to know and </w:t>
      </w:r>
      <w:r w:rsidR="00B617C3">
        <w:rPr>
          <w:rFonts w:ascii="Arial" w:eastAsiaTheme="minorEastAsia" w:hAnsi="Arial" w:cs="Arial"/>
          <w:color w:val="000000" w:themeColor="dark1"/>
          <w:kern w:val="24"/>
          <w:sz w:val="22"/>
          <w:szCs w:val="22"/>
        </w:rPr>
        <w:t>understand more about this topic, which I will do in the future</w:t>
      </w:r>
      <w:r w:rsidR="00DC5E6C">
        <w:rPr>
          <w:rFonts w:ascii="Arial" w:eastAsiaTheme="minorEastAsia" w:hAnsi="Arial" w:cs="Arial"/>
          <w:color w:val="000000" w:themeColor="dark1"/>
          <w:kern w:val="24"/>
          <w:sz w:val="22"/>
          <w:szCs w:val="22"/>
        </w:rPr>
        <w:t xml:space="preserve">, particularly because </w:t>
      </w:r>
      <w:r w:rsidR="00F60A67">
        <w:rPr>
          <w:rFonts w:ascii="Arial" w:eastAsiaTheme="minorEastAsia" w:hAnsi="Arial" w:cs="Arial"/>
          <w:color w:val="000000" w:themeColor="dark1"/>
          <w:kern w:val="24"/>
          <w:sz w:val="22"/>
          <w:szCs w:val="22"/>
        </w:rPr>
        <w:t xml:space="preserve">in </w:t>
      </w:r>
      <w:r w:rsidR="00DC5E6C">
        <w:rPr>
          <w:rFonts w:ascii="Arial" w:eastAsiaTheme="minorEastAsia" w:hAnsi="Arial" w:cs="Arial"/>
          <w:color w:val="000000" w:themeColor="dark1"/>
          <w:kern w:val="24"/>
          <w:sz w:val="22"/>
          <w:szCs w:val="22"/>
        </w:rPr>
        <w:t xml:space="preserve">my future career </w:t>
      </w:r>
      <w:r w:rsidR="00F60A67">
        <w:rPr>
          <w:rFonts w:ascii="Arial" w:eastAsiaTheme="minorEastAsia" w:hAnsi="Arial" w:cs="Arial"/>
          <w:color w:val="000000" w:themeColor="dark1"/>
          <w:kern w:val="24"/>
          <w:sz w:val="22"/>
          <w:szCs w:val="22"/>
        </w:rPr>
        <w:t>I will need a very good understanding of human mind and thinking.</w:t>
      </w:r>
    </w:p>
    <w:p w14:paraId="26E3F471" w14:textId="77777777" w:rsidR="009C15F2" w:rsidRDefault="009C15F2" w:rsidP="009C15F2">
      <w:pPr>
        <w:spacing w:line="360" w:lineRule="auto"/>
        <w:jc w:val="both"/>
        <w:rPr>
          <w:rFonts w:ascii="Arial" w:hAnsi="Arial" w:cs="Arial"/>
        </w:rPr>
      </w:pPr>
    </w:p>
    <w:p w14:paraId="64C5D23D" w14:textId="6BB3FAEF" w:rsidR="00114396" w:rsidRDefault="00114396" w:rsidP="00114396">
      <w:pPr>
        <w:pStyle w:val="ListParagraph"/>
        <w:numPr>
          <w:ilvl w:val="0"/>
          <w:numId w:val="2"/>
        </w:numPr>
        <w:spacing w:line="360" w:lineRule="auto"/>
        <w:jc w:val="both"/>
        <w:rPr>
          <w:rFonts w:ascii="Arial" w:hAnsi="Arial" w:cs="Arial"/>
          <w:b/>
          <w:bCs/>
        </w:rPr>
      </w:pPr>
      <w:r w:rsidRPr="00114396">
        <w:rPr>
          <w:rFonts w:ascii="Arial" w:hAnsi="Arial" w:cs="Arial"/>
          <w:b/>
          <w:bCs/>
        </w:rPr>
        <w:t>Conclusion</w:t>
      </w:r>
    </w:p>
    <w:p w14:paraId="020F872F" w14:textId="7A2D87B1" w:rsidR="00970ADA" w:rsidRPr="00B6464C" w:rsidRDefault="004D6484" w:rsidP="00970ADA">
      <w:pPr>
        <w:spacing w:line="360" w:lineRule="auto"/>
        <w:jc w:val="both"/>
        <w:rPr>
          <w:rFonts w:ascii="Arial" w:hAnsi="Arial" w:cs="Arial"/>
        </w:rPr>
      </w:pPr>
      <w:r w:rsidRPr="00B6464C">
        <w:rPr>
          <w:rFonts w:ascii="Arial" w:hAnsi="Arial" w:cs="Arial"/>
        </w:rPr>
        <w:t xml:space="preserve">This report has been concluded in terms </w:t>
      </w:r>
      <w:r w:rsidR="00642524" w:rsidRPr="00B6464C">
        <w:rPr>
          <w:rFonts w:ascii="Arial" w:hAnsi="Arial" w:cs="Arial"/>
        </w:rPr>
        <w:t xml:space="preserve">of the discussing about one of the most famous </w:t>
      </w:r>
      <w:r w:rsidR="00012153" w:rsidRPr="00B6464C">
        <w:rPr>
          <w:rFonts w:ascii="Arial" w:hAnsi="Arial" w:cs="Arial"/>
        </w:rPr>
        <w:t xml:space="preserve">child </w:t>
      </w:r>
      <w:r w:rsidR="00642524" w:rsidRPr="00B6464C">
        <w:rPr>
          <w:rFonts w:ascii="Arial" w:hAnsi="Arial" w:cs="Arial"/>
        </w:rPr>
        <w:t>cognitive developmental theory</w:t>
      </w:r>
      <w:r w:rsidR="00012153" w:rsidRPr="00B6464C">
        <w:rPr>
          <w:rFonts w:ascii="Arial" w:hAnsi="Arial" w:cs="Arial"/>
        </w:rPr>
        <w:t xml:space="preserve">-Jean Piaget’s theory, </w:t>
      </w:r>
      <w:r w:rsidR="00000955" w:rsidRPr="00B6464C">
        <w:rPr>
          <w:rFonts w:ascii="Arial" w:hAnsi="Arial" w:cs="Arial"/>
        </w:rPr>
        <w:t xml:space="preserve">observing how the healthcare practitioners are using this theory </w:t>
      </w:r>
      <w:r w:rsidR="000042CD" w:rsidRPr="00B6464C">
        <w:rPr>
          <w:rFonts w:ascii="Arial" w:hAnsi="Arial" w:cs="Arial"/>
        </w:rPr>
        <w:t xml:space="preserve">within their role to promote the wellbeing and good </w:t>
      </w:r>
      <w:r w:rsidR="00DD3B4A" w:rsidRPr="00B6464C">
        <w:rPr>
          <w:rFonts w:ascii="Arial" w:hAnsi="Arial" w:cs="Arial"/>
        </w:rPr>
        <w:t>health</w:t>
      </w:r>
      <w:r w:rsidR="000042CD" w:rsidRPr="00B6464C">
        <w:rPr>
          <w:rFonts w:ascii="Arial" w:hAnsi="Arial" w:cs="Arial"/>
        </w:rPr>
        <w:t>care</w:t>
      </w:r>
      <w:r w:rsidR="00DD3B4A" w:rsidRPr="00B6464C">
        <w:rPr>
          <w:rFonts w:ascii="Arial" w:hAnsi="Arial" w:cs="Arial"/>
        </w:rPr>
        <w:t xml:space="preserve"> into care settings</w:t>
      </w:r>
      <w:r w:rsidR="00E01AFF" w:rsidRPr="00B6464C">
        <w:rPr>
          <w:rFonts w:ascii="Arial" w:hAnsi="Arial" w:cs="Arial"/>
        </w:rPr>
        <w:t xml:space="preserve"> and also </w:t>
      </w:r>
      <w:r w:rsidR="006C6A7D" w:rsidRPr="00B6464C">
        <w:rPr>
          <w:rFonts w:ascii="Arial" w:hAnsi="Arial" w:cs="Arial"/>
        </w:rPr>
        <w:t xml:space="preserve">using </w:t>
      </w:r>
      <w:r w:rsidR="00314C27" w:rsidRPr="00B6464C">
        <w:rPr>
          <w:rFonts w:ascii="Arial" w:hAnsi="Arial" w:cs="Arial"/>
        </w:rPr>
        <w:t xml:space="preserve">the reflective model of Gibbs to identify myself how the learning of this theory </w:t>
      </w:r>
      <w:r w:rsidR="00B6464C" w:rsidRPr="00B6464C">
        <w:rPr>
          <w:rFonts w:ascii="Arial" w:hAnsi="Arial" w:cs="Arial"/>
        </w:rPr>
        <w:t>will help me in my current and future career.</w:t>
      </w:r>
    </w:p>
    <w:p w14:paraId="16C4CD1C" w14:textId="77777777" w:rsidR="00A32EDE" w:rsidRPr="00E4098B" w:rsidRDefault="00A32EDE" w:rsidP="0040288D">
      <w:pPr>
        <w:pStyle w:val="ListParagraph"/>
        <w:spacing w:line="360" w:lineRule="auto"/>
        <w:ind w:left="1080"/>
        <w:jc w:val="both"/>
        <w:rPr>
          <w:rFonts w:ascii="Arial" w:hAnsi="Arial" w:cs="Arial"/>
        </w:rPr>
      </w:pPr>
    </w:p>
    <w:p w14:paraId="520351F1" w14:textId="77777777" w:rsidR="00774483" w:rsidRPr="00E4098B" w:rsidRDefault="00774483" w:rsidP="0040288D">
      <w:pPr>
        <w:spacing w:line="360" w:lineRule="auto"/>
        <w:jc w:val="both"/>
        <w:rPr>
          <w:rFonts w:ascii="Arial" w:hAnsi="Arial" w:cs="Arial"/>
        </w:rPr>
      </w:pPr>
    </w:p>
    <w:p w14:paraId="7CE9277E" w14:textId="77777777" w:rsidR="006121EC" w:rsidRPr="004D6484" w:rsidRDefault="006121EC" w:rsidP="0040288D">
      <w:pPr>
        <w:spacing w:line="360" w:lineRule="auto"/>
        <w:jc w:val="both"/>
        <w:rPr>
          <w:rFonts w:ascii="Arial" w:hAnsi="Arial" w:cs="Arial"/>
        </w:rPr>
      </w:pPr>
    </w:p>
    <w:p w14:paraId="2853469E" w14:textId="77777777" w:rsidR="00A60203" w:rsidRPr="004D6484" w:rsidRDefault="00A60203" w:rsidP="0040288D">
      <w:pPr>
        <w:spacing w:line="360" w:lineRule="auto"/>
        <w:jc w:val="both"/>
        <w:rPr>
          <w:rFonts w:ascii="Arial" w:hAnsi="Arial" w:cs="Arial"/>
        </w:rPr>
      </w:pPr>
    </w:p>
    <w:p w14:paraId="3DDD2037" w14:textId="77777777" w:rsidR="00A60203" w:rsidRPr="004D6484" w:rsidRDefault="00A60203" w:rsidP="0040288D">
      <w:pPr>
        <w:spacing w:line="360" w:lineRule="auto"/>
        <w:jc w:val="both"/>
        <w:rPr>
          <w:rFonts w:ascii="Arial" w:hAnsi="Arial" w:cs="Arial"/>
        </w:rPr>
      </w:pPr>
    </w:p>
    <w:p w14:paraId="48946CE8" w14:textId="77777777" w:rsidR="00A60203" w:rsidRPr="004D6484" w:rsidRDefault="00A60203" w:rsidP="0040288D">
      <w:pPr>
        <w:spacing w:line="360" w:lineRule="auto"/>
        <w:jc w:val="both"/>
        <w:rPr>
          <w:rFonts w:ascii="Arial" w:hAnsi="Arial" w:cs="Arial"/>
        </w:rPr>
      </w:pPr>
    </w:p>
    <w:p w14:paraId="3122286B" w14:textId="77777777" w:rsidR="00A60203" w:rsidRPr="004D6484" w:rsidRDefault="00A60203" w:rsidP="0040288D">
      <w:pPr>
        <w:spacing w:line="360" w:lineRule="auto"/>
        <w:jc w:val="both"/>
        <w:rPr>
          <w:rFonts w:ascii="Arial" w:hAnsi="Arial" w:cs="Arial"/>
        </w:rPr>
      </w:pPr>
    </w:p>
    <w:p w14:paraId="5F020284" w14:textId="77777777" w:rsidR="00A60203" w:rsidRPr="004D6484" w:rsidRDefault="00A60203" w:rsidP="0040288D">
      <w:pPr>
        <w:spacing w:line="360" w:lineRule="auto"/>
        <w:jc w:val="both"/>
        <w:rPr>
          <w:rFonts w:ascii="Arial" w:hAnsi="Arial" w:cs="Arial"/>
        </w:rPr>
      </w:pPr>
    </w:p>
    <w:p w14:paraId="255E0E3B" w14:textId="77777777" w:rsidR="001D4E50" w:rsidRDefault="001D4E50" w:rsidP="0040288D">
      <w:pPr>
        <w:spacing w:line="360" w:lineRule="auto"/>
        <w:jc w:val="both"/>
        <w:rPr>
          <w:rFonts w:ascii="Arial" w:hAnsi="Arial" w:cs="Arial"/>
          <w:b/>
          <w:bCs/>
        </w:rPr>
      </w:pPr>
    </w:p>
    <w:p w14:paraId="1842E533" w14:textId="77777777" w:rsidR="00B6464C" w:rsidRDefault="00B6464C" w:rsidP="0040288D">
      <w:pPr>
        <w:spacing w:line="360" w:lineRule="auto"/>
        <w:jc w:val="both"/>
        <w:rPr>
          <w:rFonts w:ascii="Arial" w:hAnsi="Arial" w:cs="Arial"/>
          <w:b/>
          <w:bCs/>
        </w:rPr>
      </w:pPr>
    </w:p>
    <w:p w14:paraId="4AFCFAD3" w14:textId="77777777" w:rsidR="00CD57E0" w:rsidRDefault="00CD57E0" w:rsidP="0040288D">
      <w:pPr>
        <w:spacing w:line="360" w:lineRule="auto"/>
        <w:jc w:val="both"/>
        <w:rPr>
          <w:rFonts w:ascii="Arial" w:hAnsi="Arial" w:cs="Arial"/>
          <w:b/>
          <w:bCs/>
        </w:rPr>
      </w:pPr>
    </w:p>
    <w:p w14:paraId="41745C7C" w14:textId="77777777" w:rsidR="00CD57E0" w:rsidRDefault="00CD57E0" w:rsidP="0040288D">
      <w:pPr>
        <w:spacing w:line="360" w:lineRule="auto"/>
        <w:jc w:val="both"/>
        <w:rPr>
          <w:rFonts w:ascii="Arial" w:hAnsi="Arial" w:cs="Arial"/>
          <w:b/>
          <w:bCs/>
        </w:rPr>
      </w:pPr>
    </w:p>
    <w:p w14:paraId="11AE9733" w14:textId="77777777" w:rsidR="00CD57E0" w:rsidRDefault="00CD57E0" w:rsidP="0040288D">
      <w:pPr>
        <w:spacing w:line="360" w:lineRule="auto"/>
        <w:jc w:val="both"/>
        <w:rPr>
          <w:rFonts w:ascii="Arial" w:hAnsi="Arial" w:cs="Arial"/>
          <w:b/>
          <w:bCs/>
        </w:rPr>
      </w:pPr>
    </w:p>
    <w:p w14:paraId="6694E498" w14:textId="77777777" w:rsidR="00CD57E0" w:rsidRPr="004D6484" w:rsidRDefault="00CD57E0" w:rsidP="0040288D">
      <w:pPr>
        <w:spacing w:line="360" w:lineRule="auto"/>
        <w:jc w:val="both"/>
        <w:rPr>
          <w:rFonts w:ascii="Arial" w:hAnsi="Arial" w:cs="Arial"/>
          <w:b/>
          <w:bCs/>
        </w:rPr>
      </w:pPr>
    </w:p>
    <w:p w14:paraId="62766539" w14:textId="62701D27" w:rsidR="001D4E50" w:rsidRPr="00C91046" w:rsidRDefault="00C91046" w:rsidP="00C91046">
      <w:pPr>
        <w:pStyle w:val="ListParagraph"/>
        <w:numPr>
          <w:ilvl w:val="0"/>
          <w:numId w:val="2"/>
        </w:numPr>
        <w:spacing w:line="360" w:lineRule="auto"/>
        <w:jc w:val="both"/>
        <w:rPr>
          <w:rFonts w:ascii="Arial" w:hAnsi="Arial" w:cs="Arial"/>
          <w:b/>
          <w:bCs/>
          <w:lang w:val="it-IT"/>
        </w:rPr>
      </w:pPr>
      <w:proofErr w:type="spellStart"/>
      <w:r w:rsidRPr="00C91046">
        <w:rPr>
          <w:rFonts w:ascii="Arial" w:hAnsi="Arial" w:cs="Arial"/>
          <w:b/>
          <w:bCs/>
          <w:lang w:val="it-IT"/>
        </w:rPr>
        <w:t>References</w:t>
      </w:r>
      <w:proofErr w:type="spellEnd"/>
      <w:r w:rsidRPr="00C91046">
        <w:rPr>
          <w:rFonts w:ascii="Arial" w:hAnsi="Arial" w:cs="Arial"/>
          <w:b/>
          <w:bCs/>
          <w:lang w:val="it-IT"/>
        </w:rPr>
        <w:t xml:space="preserve"> List </w:t>
      </w:r>
    </w:p>
    <w:p w14:paraId="63674345" w14:textId="77777777" w:rsidR="00BF0A85" w:rsidRPr="008C1E4F" w:rsidRDefault="00BF0A85" w:rsidP="008C1E4F">
      <w:pPr>
        <w:spacing w:line="360" w:lineRule="auto"/>
        <w:jc w:val="both"/>
        <w:rPr>
          <w:rFonts w:ascii="Arial" w:hAnsi="Arial" w:cs="Arial"/>
          <w:b/>
          <w:bCs/>
          <w:lang w:val="it-IT"/>
        </w:rPr>
      </w:pPr>
    </w:p>
    <w:p w14:paraId="7DBF620C" w14:textId="77777777" w:rsidR="002A0C98" w:rsidRPr="008C1E4F" w:rsidRDefault="00BF0A85" w:rsidP="008C1E4F">
      <w:pPr>
        <w:numPr>
          <w:ilvl w:val="0"/>
          <w:numId w:val="3"/>
        </w:numPr>
        <w:spacing w:after="0" w:line="360" w:lineRule="auto"/>
        <w:ind w:left="1080"/>
        <w:contextualSpacing/>
        <w:jc w:val="both"/>
        <w:rPr>
          <w:rFonts w:ascii="Arial" w:eastAsia="Times New Roman" w:hAnsi="Arial" w:cs="Arial"/>
          <w:lang w:eastAsia="en-GB"/>
        </w:rPr>
      </w:pPr>
      <w:r w:rsidRPr="008C1E4F">
        <w:rPr>
          <w:rFonts w:ascii="Arial" w:eastAsiaTheme="minorEastAsia" w:hAnsi="Arial" w:cs="Arial"/>
          <w:color w:val="000000" w:themeColor="text1"/>
          <w:kern w:val="24"/>
          <w:lang w:eastAsia="en-GB"/>
        </w:rPr>
        <w:t xml:space="preserve">Griggs, R., Jackson, S.,(2020).,  </w:t>
      </w:r>
      <w:r w:rsidRPr="008C1E4F">
        <w:rPr>
          <w:rFonts w:ascii="Arial" w:eastAsiaTheme="minorEastAsia" w:hAnsi="Arial" w:cs="Arial"/>
          <w:i/>
          <w:iCs/>
          <w:color w:val="000000" w:themeColor="text1"/>
          <w:kern w:val="24"/>
          <w:lang w:eastAsia="en-GB"/>
        </w:rPr>
        <w:t>Psychology-A concise Introduction</w:t>
      </w:r>
      <w:r w:rsidRPr="008C1E4F">
        <w:rPr>
          <w:rFonts w:ascii="Arial" w:eastAsiaTheme="minorEastAsia" w:hAnsi="Arial" w:cs="Arial"/>
          <w:color w:val="000000" w:themeColor="text1"/>
          <w:kern w:val="24"/>
          <w:lang w:eastAsia="en-GB"/>
        </w:rPr>
        <w:t>, 6</w:t>
      </w:r>
      <w:proofErr w:type="spellStart"/>
      <w:r w:rsidRPr="008C1E4F">
        <w:rPr>
          <w:rFonts w:ascii="Arial" w:eastAsiaTheme="minorEastAsia" w:hAnsi="Arial" w:cs="Arial"/>
          <w:color w:val="000000" w:themeColor="text1"/>
          <w:kern w:val="24"/>
          <w:position w:val="8"/>
          <w:vertAlign w:val="superscript"/>
          <w:lang w:eastAsia="en-GB"/>
        </w:rPr>
        <w:t>th</w:t>
      </w:r>
      <w:proofErr w:type="spellEnd"/>
      <w:r w:rsidRPr="008C1E4F">
        <w:rPr>
          <w:rFonts w:ascii="Arial" w:eastAsiaTheme="minorEastAsia" w:hAnsi="Arial" w:cs="Arial"/>
          <w:color w:val="000000" w:themeColor="text1"/>
          <w:kern w:val="24"/>
          <w:lang w:eastAsia="en-GB"/>
        </w:rPr>
        <w:t xml:space="preserve"> </w:t>
      </w:r>
      <w:proofErr w:type="spellStart"/>
      <w:r w:rsidRPr="008C1E4F">
        <w:rPr>
          <w:rFonts w:ascii="Arial" w:eastAsiaTheme="minorEastAsia" w:hAnsi="Arial" w:cs="Arial"/>
          <w:color w:val="000000" w:themeColor="text1"/>
          <w:kern w:val="24"/>
          <w:lang w:eastAsia="en-GB"/>
        </w:rPr>
        <w:t>edn</w:t>
      </w:r>
      <w:proofErr w:type="spellEnd"/>
      <w:r w:rsidRPr="008C1E4F">
        <w:rPr>
          <w:rFonts w:ascii="Arial" w:eastAsiaTheme="minorEastAsia" w:hAnsi="Arial" w:cs="Arial"/>
          <w:color w:val="000000" w:themeColor="text1"/>
          <w:kern w:val="24"/>
          <w:lang w:eastAsia="en-GB"/>
        </w:rPr>
        <w:t>.,</w:t>
      </w:r>
    </w:p>
    <w:p w14:paraId="2F03961B" w14:textId="4457594C" w:rsidR="00BF0A85" w:rsidRPr="008C1E4F" w:rsidRDefault="00BF0A85" w:rsidP="008C1E4F">
      <w:pPr>
        <w:spacing w:after="0" w:line="360" w:lineRule="auto"/>
        <w:ind w:left="720"/>
        <w:contextualSpacing/>
        <w:jc w:val="both"/>
        <w:rPr>
          <w:rFonts w:ascii="Arial" w:eastAsia="Times New Roman" w:hAnsi="Arial" w:cs="Arial"/>
          <w:lang w:eastAsia="en-GB"/>
        </w:rPr>
      </w:pPr>
      <w:r w:rsidRPr="008C1E4F">
        <w:rPr>
          <w:rFonts w:ascii="Arial" w:eastAsiaTheme="minorEastAsia" w:hAnsi="Arial" w:cs="Arial"/>
          <w:color w:val="000000" w:themeColor="text1"/>
          <w:kern w:val="24"/>
          <w:lang w:eastAsia="en-GB"/>
        </w:rPr>
        <w:t>New York: Worth Publishers Macmillan Learning, p.2</w:t>
      </w:r>
      <w:r w:rsidR="008F40FC" w:rsidRPr="008C1E4F">
        <w:rPr>
          <w:rFonts w:ascii="Arial" w:eastAsiaTheme="minorEastAsia" w:hAnsi="Arial" w:cs="Arial"/>
          <w:color w:val="000000" w:themeColor="text1"/>
          <w:kern w:val="24"/>
          <w:lang w:eastAsia="en-GB"/>
        </w:rPr>
        <w:t>83</w:t>
      </w:r>
      <w:r w:rsidR="002A0C98" w:rsidRPr="008C1E4F">
        <w:rPr>
          <w:rFonts w:ascii="Arial" w:eastAsiaTheme="minorEastAsia" w:hAnsi="Arial" w:cs="Arial"/>
          <w:color w:val="000000" w:themeColor="text1"/>
          <w:kern w:val="24"/>
          <w:lang w:eastAsia="en-GB"/>
        </w:rPr>
        <w:t>, p.299.</w:t>
      </w:r>
      <w:r w:rsidR="00604336" w:rsidRPr="008C1E4F">
        <w:rPr>
          <w:rFonts w:ascii="Arial" w:eastAsiaTheme="minorEastAsia" w:hAnsi="Arial" w:cs="Arial"/>
          <w:color w:val="000000" w:themeColor="text1"/>
          <w:kern w:val="24"/>
          <w:lang w:eastAsia="en-GB"/>
        </w:rPr>
        <w:t xml:space="preserve">, p. 303. </w:t>
      </w:r>
    </w:p>
    <w:p w14:paraId="0C862DCD" w14:textId="5C2323E5" w:rsidR="00EE2559" w:rsidRPr="008C1E4F" w:rsidRDefault="00EE2559" w:rsidP="008C1E4F">
      <w:pPr>
        <w:numPr>
          <w:ilvl w:val="0"/>
          <w:numId w:val="3"/>
        </w:numPr>
        <w:spacing w:after="0" w:line="360" w:lineRule="auto"/>
        <w:contextualSpacing/>
        <w:jc w:val="both"/>
        <w:rPr>
          <w:rFonts w:ascii="Arial" w:eastAsia="Times New Roman" w:hAnsi="Arial" w:cs="Arial"/>
          <w:lang w:eastAsia="en-GB"/>
        </w:rPr>
      </w:pPr>
      <w:r w:rsidRPr="008C1E4F">
        <w:rPr>
          <w:rFonts w:ascii="Arial" w:eastAsia="Times New Roman" w:hAnsi="Arial" w:cs="Arial"/>
          <w:lang w:eastAsia="en-GB"/>
        </w:rPr>
        <w:t xml:space="preserve">Berk, L, (2009)., </w:t>
      </w:r>
      <w:r w:rsidRPr="008C1E4F">
        <w:rPr>
          <w:rFonts w:ascii="Arial" w:eastAsia="Times New Roman" w:hAnsi="Arial" w:cs="Arial"/>
          <w:i/>
          <w:iCs/>
          <w:lang w:eastAsia="en-GB"/>
        </w:rPr>
        <w:t>Development Through the Lifespan</w:t>
      </w:r>
      <w:r w:rsidRPr="008C1E4F">
        <w:rPr>
          <w:rFonts w:ascii="Arial" w:eastAsia="Times New Roman" w:hAnsi="Arial" w:cs="Arial"/>
          <w:lang w:eastAsia="en-GB"/>
        </w:rPr>
        <w:t xml:space="preserve">, 5th </w:t>
      </w:r>
      <w:proofErr w:type="spellStart"/>
      <w:r w:rsidRPr="008C1E4F">
        <w:rPr>
          <w:rFonts w:ascii="Arial" w:eastAsia="Times New Roman" w:hAnsi="Arial" w:cs="Arial"/>
          <w:lang w:eastAsia="en-GB"/>
        </w:rPr>
        <w:t>edn</w:t>
      </w:r>
      <w:proofErr w:type="spellEnd"/>
      <w:r w:rsidRPr="008C1E4F">
        <w:rPr>
          <w:rFonts w:ascii="Arial" w:eastAsia="Times New Roman" w:hAnsi="Arial" w:cs="Arial"/>
          <w:lang w:eastAsia="en-GB"/>
        </w:rPr>
        <w:t>., US: Pearson Education., p.19.,</w:t>
      </w:r>
      <w:r w:rsidR="000712F4" w:rsidRPr="008C1E4F">
        <w:rPr>
          <w:rFonts w:ascii="Arial" w:eastAsia="Times New Roman" w:hAnsi="Arial" w:cs="Arial"/>
          <w:lang w:eastAsia="en-GB"/>
        </w:rPr>
        <w:t xml:space="preserve">p. </w:t>
      </w:r>
      <w:r w:rsidRPr="008C1E4F">
        <w:rPr>
          <w:rFonts w:ascii="Arial" w:eastAsia="Times New Roman" w:hAnsi="Arial" w:cs="Arial"/>
          <w:lang w:eastAsia="en-GB"/>
        </w:rPr>
        <w:t xml:space="preserve"> </w:t>
      </w:r>
      <w:r w:rsidR="00692964" w:rsidRPr="008C1E4F">
        <w:rPr>
          <w:rFonts w:ascii="Arial" w:eastAsia="Times New Roman" w:hAnsi="Arial" w:cs="Arial"/>
          <w:lang w:eastAsia="en-GB"/>
        </w:rPr>
        <w:t xml:space="preserve">279, </w:t>
      </w:r>
      <w:r w:rsidR="000712F4" w:rsidRPr="008C1E4F">
        <w:rPr>
          <w:rFonts w:ascii="Arial" w:eastAsia="Times New Roman" w:hAnsi="Arial" w:cs="Arial"/>
          <w:lang w:eastAsia="en-GB"/>
        </w:rPr>
        <w:t xml:space="preserve">p. </w:t>
      </w:r>
      <w:r w:rsidR="00692964" w:rsidRPr="008C1E4F">
        <w:rPr>
          <w:rFonts w:ascii="Arial" w:eastAsia="Times New Roman" w:hAnsi="Arial" w:cs="Arial"/>
          <w:lang w:eastAsia="en-GB"/>
        </w:rPr>
        <w:t>383</w:t>
      </w:r>
      <w:r w:rsidR="000712F4" w:rsidRPr="008C1E4F">
        <w:rPr>
          <w:rFonts w:ascii="Arial" w:eastAsia="Times New Roman" w:hAnsi="Arial" w:cs="Arial"/>
          <w:lang w:eastAsia="en-GB"/>
        </w:rPr>
        <w:t>.</w:t>
      </w:r>
    </w:p>
    <w:p w14:paraId="7840FEA5" w14:textId="3A4576EE" w:rsidR="00EB14FB" w:rsidRPr="008C1E4F" w:rsidRDefault="00EB14FB" w:rsidP="008C1E4F">
      <w:pPr>
        <w:numPr>
          <w:ilvl w:val="0"/>
          <w:numId w:val="3"/>
        </w:numPr>
        <w:spacing w:after="0" w:line="360" w:lineRule="auto"/>
        <w:contextualSpacing/>
        <w:jc w:val="both"/>
        <w:rPr>
          <w:rFonts w:ascii="Arial" w:eastAsia="Times New Roman" w:hAnsi="Arial" w:cs="Arial"/>
          <w:lang w:eastAsia="en-GB"/>
        </w:rPr>
      </w:pPr>
      <w:r w:rsidRPr="008C1E4F">
        <w:rPr>
          <w:rFonts w:ascii="Arial" w:eastAsia="Times New Roman" w:hAnsi="Arial" w:cs="Arial"/>
          <w:lang w:eastAsia="en-GB"/>
        </w:rPr>
        <w:t xml:space="preserve">Piaget, J., </w:t>
      </w:r>
      <w:proofErr w:type="spellStart"/>
      <w:r w:rsidRPr="008C1E4F">
        <w:rPr>
          <w:rFonts w:ascii="Arial" w:eastAsia="Times New Roman" w:hAnsi="Arial" w:cs="Arial"/>
          <w:lang w:eastAsia="en-GB"/>
        </w:rPr>
        <w:t>Inhelder</w:t>
      </w:r>
      <w:proofErr w:type="spellEnd"/>
      <w:r w:rsidRPr="008C1E4F">
        <w:rPr>
          <w:rFonts w:ascii="Arial" w:eastAsia="Times New Roman" w:hAnsi="Arial" w:cs="Arial"/>
          <w:lang w:eastAsia="en-GB"/>
        </w:rPr>
        <w:t xml:space="preserve">, B., (1969)., </w:t>
      </w:r>
      <w:r w:rsidRPr="008C1E4F">
        <w:rPr>
          <w:rFonts w:ascii="Arial" w:eastAsia="Times New Roman" w:hAnsi="Arial" w:cs="Arial"/>
          <w:i/>
          <w:iCs/>
          <w:lang w:eastAsia="en-GB"/>
        </w:rPr>
        <w:t xml:space="preserve">The Psychology of the Child, </w:t>
      </w:r>
      <w:r w:rsidRPr="008C1E4F">
        <w:rPr>
          <w:rFonts w:ascii="Arial" w:eastAsia="Times New Roman" w:hAnsi="Arial" w:cs="Arial"/>
          <w:lang w:eastAsia="en-GB"/>
        </w:rPr>
        <w:t xml:space="preserve">2000 </w:t>
      </w:r>
      <w:proofErr w:type="spellStart"/>
      <w:r w:rsidRPr="008C1E4F">
        <w:rPr>
          <w:rFonts w:ascii="Arial" w:eastAsia="Times New Roman" w:hAnsi="Arial" w:cs="Arial"/>
          <w:lang w:eastAsia="en-GB"/>
        </w:rPr>
        <w:t>edn</w:t>
      </w:r>
      <w:proofErr w:type="spellEnd"/>
      <w:r w:rsidRPr="008C1E4F">
        <w:rPr>
          <w:rFonts w:ascii="Arial" w:eastAsia="Times New Roman" w:hAnsi="Arial" w:cs="Arial"/>
          <w:lang w:eastAsia="en-GB"/>
        </w:rPr>
        <w:t>., New York :Basic Books., p.</w:t>
      </w:r>
      <w:r w:rsidR="009D4993" w:rsidRPr="008C1E4F">
        <w:rPr>
          <w:rFonts w:ascii="Arial" w:eastAsia="Times New Roman" w:hAnsi="Arial" w:cs="Arial"/>
          <w:lang w:eastAsia="en-GB"/>
        </w:rPr>
        <w:t xml:space="preserve">6. </w:t>
      </w:r>
    </w:p>
    <w:p w14:paraId="39271477" w14:textId="18F62C76" w:rsidR="00EB14FB" w:rsidRPr="00C06AFB" w:rsidRDefault="00D43932" w:rsidP="008C1E4F">
      <w:pPr>
        <w:numPr>
          <w:ilvl w:val="0"/>
          <w:numId w:val="3"/>
        </w:numPr>
        <w:spacing w:after="0" w:line="360" w:lineRule="auto"/>
        <w:contextualSpacing/>
        <w:jc w:val="both"/>
        <w:rPr>
          <w:rFonts w:ascii="Arial" w:eastAsia="Times New Roman" w:hAnsi="Arial" w:cs="Arial"/>
          <w:i/>
          <w:iCs/>
          <w:lang w:eastAsia="en-GB"/>
        </w:rPr>
      </w:pPr>
      <w:proofErr w:type="spellStart"/>
      <w:r w:rsidRPr="00C06AFB">
        <w:rPr>
          <w:rFonts w:ascii="Arial" w:hAnsi="Arial" w:cs="Arial"/>
        </w:rPr>
        <w:t>Glasersfeld</w:t>
      </w:r>
      <w:proofErr w:type="spellEnd"/>
      <w:r w:rsidRPr="00C06AFB">
        <w:rPr>
          <w:rFonts w:ascii="Arial" w:hAnsi="Arial" w:cs="Arial"/>
        </w:rPr>
        <w:t>, E.,  (1981</w:t>
      </w:r>
      <w:r w:rsidRPr="00C06AFB">
        <w:rPr>
          <w:rFonts w:ascii="Arial" w:hAnsi="Arial" w:cs="Arial"/>
          <w:i/>
          <w:iCs/>
        </w:rPr>
        <w:t>)</w:t>
      </w:r>
      <w:r w:rsidR="00E64A47" w:rsidRPr="00C06AFB">
        <w:rPr>
          <w:rFonts w:ascii="Arial" w:hAnsi="Arial" w:cs="Arial"/>
          <w:i/>
          <w:iCs/>
        </w:rPr>
        <w:t xml:space="preserve">, </w:t>
      </w:r>
      <w:r w:rsidRPr="00C06AFB">
        <w:rPr>
          <w:rFonts w:ascii="Arial" w:hAnsi="Arial" w:cs="Arial"/>
          <w:i/>
          <w:iCs/>
        </w:rPr>
        <w:t xml:space="preserve"> The Concepts of Adaptation and Viabilit</w:t>
      </w:r>
      <w:r w:rsidR="00E64A47" w:rsidRPr="00C06AFB">
        <w:rPr>
          <w:rFonts w:ascii="Arial" w:hAnsi="Arial" w:cs="Arial"/>
          <w:i/>
          <w:iCs/>
        </w:rPr>
        <w:t>y</w:t>
      </w:r>
      <w:r w:rsidR="000273FE" w:rsidRPr="00C06AFB">
        <w:rPr>
          <w:rFonts w:ascii="Arial" w:hAnsi="Arial" w:cs="Arial"/>
          <w:i/>
          <w:iCs/>
        </w:rPr>
        <w:t xml:space="preserve"> in a Radical Constructivist</w:t>
      </w:r>
      <w:r w:rsidR="00B344C5" w:rsidRPr="00C06AFB">
        <w:rPr>
          <w:rFonts w:ascii="Arial" w:hAnsi="Arial" w:cs="Arial"/>
          <w:i/>
          <w:iCs/>
        </w:rPr>
        <w:t xml:space="preserve"> Theory of Knowledge</w:t>
      </w:r>
      <w:r w:rsidR="00B344C5" w:rsidRPr="00C06AFB">
        <w:rPr>
          <w:rFonts w:ascii="Arial" w:hAnsi="Arial" w:cs="Arial"/>
        </w:rPr>
        <w:t>, Available online at</w:t>
      </w:r>
      <w:r w:rsidR="00B344C5" w:rsidRPr="00C06AFB">
        <w:rPr>
          <w:rFonts w:ascii="Arial" w:hAnsi="Arial" w:cs="Arial"/>
          <w:i/>
          <w:iCs/>
        </w:rPr>
        <w:t>:[</w:t>
      </w:r>
      <w:r w:rsidR="00B344C5" w:rsidRPr="00C06AFB">
        <w:rPr>
          <w:rFonts w:ascii="Arial" w:hAnsi="Arial" w:cs="Arial"/>
        </w:rPr>
        <w:t xml:space="preserve"> </w:t>
      </w:r>
      <w:hyperlink r:id="rId8" w:history="1">
        <w:r w:rsidR="00B344C5" w:rsidRPr="00C06AFB">
          <w:rPr>
            <w:rFonts w:ascii="Arial" w:hAnsi="Arial" w:cs="Arial"/>
            <w:u w:val="single"/>
          </w:rPr>
          <w:t>Microsoft Word - 067.doc (vonglasersfeld.com)</w:t>
        </w:r>
      </w:hyperlink>
      <w:r w:rsidR="00B344C5" w:rsidRPr="00C06AFB">
        <w:rPr>
          <w:rFonts w:ascii="Arial" w:hAnsi="Arial" w:cs="Arial"/>
        </w:rPr>
        <w:t xml:space="preserve">} Accessed on </w:t>
      </w:r>
      <w:r w:rsidR="00C06AFB" w:rsidRPr="00C06AFB">
        <w:rPr>
          <w:rFonts w:ascii="Arial" w:hAnsi="Arial" w:cs="Arial"/>
        </w:rPr>
        <w:t>8</w:t>
      </w:r>
      <w:r w:rsidR="00C06AFB" w:rsidRPr="00C06AFB">
        <w:rPr>
          <w:rFonts w:ascii="Arial" w:hAnsi="Arial" w:cs="Arial"/>
          <w:vertAlign w:val="superscript"/>
        </w:rPr>
        <w:t>th</w:t>
      </w:r>
      <w:r w:rsidR="00C06AFB" w:rsidRPr="00C06AFB">
        <w:rPr>
          <w:rFonts w:ascii="Arial" w:hAnsi="Arial" w:cs="Arial"/>
        </w:rPr>
        <w:t xml:space="preserve"> of January 2022.</w:t>
      </w:r>
    </w:p>
    <w:p w14:paraId="4DE1FF81" w14:textId="67F7D454" w:rsidR="00EB14FB" w:rsidRPr="008C1E4F" w:rsidRDefault="004D416E" w:rsidP="008C1E4F">
      <w:pPr>
        <w:numPr>
          <w:ilvl w:val="0"/>
          <w:numId w:val="3"/>
        </w:numPr>
        <w:spacing w:after="0" w:line="360" w:lineRule="auto"/>
        <w:contextualSpacing/>
        <w:jc w:val="both"/>
        <w:rPr>
          <w:rFonts w:ascii="Arial" w:eastAsia="Times New Roman" w:hAnsi="Arial" w:cs="Arial"/>
          <w:i/>
          <w:iCs/>
          <w:lang w:eastAsia="en-GB"/>
        </w:rPr>
      </w:pPr>
      <w:proofErr w:type="spellStart"/>
      <w:r w:rsidRPr="008C1E4F">
        <w:rPr>
          <w:rFonts w:ascii="Arial" w:hAnsi="Arial" w:cs="Arial"/>
          <w:shd w:val="clear" w:color="auto" w:fill="FFFFFF"/>
        </w:rPr>
        <w:t>Rymond</w:t>
      </w:r>
      <w:proofErr w:type="spellEnd"/>
      <w:r w:rsidR="00172CEF" w:rsidRPr="008C1E4F">
        <w:rPr>
          <w:rFonts w:ascii="Arial" w:hAnsi="Arial" w:cs="Arial"/>
          <w:shd w:val="clear" w:color="auto" w:fill="FFFFFF"/>
        </w:rPr>
        <w:t xml:space="preserve">, D., </w:t>
      </w:r>
      <w:r w:rsidRPr="008C1E4F">
        <w:rPr>
          <w:rFonts w:ascii="Arial" w:hAnsi="Arial" w:cs="Arial"/>
          <w:shd w:val="clear" w:color="auto" w:fill="FFFFFF"/>
        </w:rPr>
        <w:t>Ricardo</w:t>
      </w:r>
      <w:r w:rsidR="004805BE" w:rsidRPr="008C1E4F">
        <w:rPr>
          <w:rFonts w:ascii="Arial" w:hAnsi="Arial" w:cs="Arial"/>
          <w:shd w:val="clear" w:color="auto" w:fill="FFFFFF"/>
        </w:rPr>
        <w:t xml:space="preserve">, A., </w:t>
      </w:r>
      <w:r w:rsidRPr="008C1E4F">
        <w:rPr>
          <w:rFonts w:ascii="Arial" w:hAnsi="Arial" w:cs="Arial"/>
          <w:shd w:val="clear" w:color="auto" w:fill="FFFFFF"/>
        </w:rPr>
        <w:t>Paris</w:t>
      </w:r>
      <w:r w:rsidR="004805BE" w:rsidRPr="008C1E4F">
        <w:rPr>
          <w:rFonts w:ascii="Arial" w:hAnsi="Arial" w:cs="Arial"/>
          <w:shd w:val="clear" w:color="auto" w:fill="FFFFFF"/>
        </w:rPr>
        <w:t xml:space="preserve">, J., </w:t>
      </w:r>
      <w:r w:rsidRPr="008C1E4F">
        <w:rPr>
          <w:rFonts w:ascii="Arial" w:hAnsi="Arial" w:cs="Arial"/>
          <w:shd w:val="clear" w:color="auto" w:fill="FFFFFF"/>
        </w:rPr>
        <w:t>; Lumen Learning</w:t>
      </w:r>
      <w:r w:rsidR="004805BE" w:rsidRPr="008C1E4F">
        <w:rPr>
          <w:rFonts w:ascii="Arial" w:hAnsi="Arial" w:cs="Arial"/>
          <w:shd w:val="clear" w:color="auto" w:fill="FFFFFF"/>
        </w:rPr>
        <w:t xml:space="preserve"> </w:t>
      </w:r>
      <w:proofErr w:type="spellStart"/>
      <w:r w:rsidRPr="008C1E4F">
        <w:rPr>
          <w:rFonts w:ascii="Arial" w:hAnsi="Arial" w:cs="Arial"/>
          <w:shd w:val="clear" w:color="auto" w:fill="FFFFFF"/>
        </w:rPr>
        <w:t>andLang</w:t>
      </w:r>
      <w:proofErr w:type="spellEnd"/>
      <w:r w:rsidR="003E57A6" w:rsidRPr="008C1E4F">
        <w:rPr>
          <w:rFonts w:ascii="Arial" w:hAnsi="Arial" w:cs="Arial"/>
          <w:shd w:val="clear" w:color="auto" w:fill="FFFFFF"/>
        </w:rPr>
        <w:t>, D.</w:t>
      </w:r>
      <w:r w:rsidR="00FC7357" w:rsidRPr="008C1E4F">
        <w:rPr>
          <w:rFonts w:ascii="Arial" w:hAnsi="Arial" w:cs="Arial"/>
          <w:shd w:val="clear" w:color="auto" w:fill="FFFFFF"/>
        </w:rPr>
        <w:t xml:space="preserve">, n.d., </w:t>
      </w:r>
      <w:r w:rsidR="003E57A6" w:rsidRPr="008C1E4F">
        <w:rPr>
          <w:rFonts w:ascii="Arial" w:hAnsi="Arial" w:cs="Arial"/>
          <w:i/>
          <w:iCs/>
          <w:shd w:val="clear" w:color="auto" w:fill="FFFFFF"/>
        </w:rPr>
        <w:t>Parenting and Family Diversity Issues</w:t>
      </w:r>
      <w:r w:rsidR="00124F91" w:rsidRPr="008C1E4F">
        <w:rPr>
          <w:rFonts w:ascii="Arial" w:hAnsi="Arial" w:cs="Arial"/>
          <w:i/>
          <w:iCs/>
          <w:shd w:val="clear" w:color="auto" w:fill="FFFFFF"/>
        </w:rPr>
        <w:t xml:space="preserve">, </w:t>
      </w:r>
      <w:r w:rsidR="00124F91" w:rsidRPr="008C1E4F">
        <w:rPr>
          <w:rFonts w:ascii="Arial" w:hAnsi="Arial" w:cs="Arial"/>
          <w:shd w:val="clear" w:color="auto" w:fill="FFFFFF"/>
        </w:rPr>
        <w:t xml:space="preserve">Iowa State University, </w:t>
      </w:r>
      <w:r w:rsidR="00AE3D26" w:rsidRPr="008C1E4F">
        <w:rPr>
          <w:rFonts w:ascii="Arial" w:hAnsi="Arial" w:cs="Arial"/>
          <w:shd w:val="clear" w:color="auto" w:fill="FFFFFF"/>
        </w:rPr>
        <w:t>Available at: [</w:t>
      </w:r>
      <w:hyperlink r:id="rId9" w:history="1">
        <w:r w:rsidR="00AE3D26" w:rsidRPr="008C1E4F">
          <w:rPr>
            <w:rFonts w:ascii="Arial" w:hAnsi="Arial" w:cs="Arial"/>
            <w:u w:val="single"/>
          </w:rPr>
          <w:t>1950s: Piaget – Parenting and Family Diversity Issues (pressbooks.pub)</w:t>
        </w:r>
      </w:hyperlink>
      <w:r w:rsidR="00AE3D26" w:rsidRPr="008C1E4F">
        <w:rPr>
          <w:rFonts w:ascii="Arial" w:hAnsi="Arial" w:cs="Arial"/>
        </w:rPr>
        <w:t>]</w:t>
      </w:r>
      <w:r w:rsidR="001352DE" w:rsidRPr="008C1E4F">
        <w:rPr>
          <w:rFonts w:ascii="Arial" w:hAnsi="Arial" w:cs="Arial"/>
        </w:rPr>
        <w:t>, Accessed on 9</w:t>
      </w:r>
      <w:r w:rsidR="001352DE" w:rsidRPr="008C1E4F">
        <w:rPr>
          <w:rFonts w:ascii="Arial" w:hAnsi="Arial" w:cs="Arial"/>
          <w:vertAlign w:val="superscript"/>
        </w:rPr>
        <w:t>th</w:t>
      </w:r>
      <w:r w:rsidR="001352DE" w:rsidRPr="008C1E4F">
        <w:rPr>
          <w:rFonts w:ascii="Arial" w:hAnsi="Arial" w:cs="Arial"/>
        </w:rPr>
        <w:t xml:space="preserve"> of January 2022.</w:t>
      </w:r>
    </w:p>
    <w:p w14:paraId="2D599634" w14:textId="17646B8B" w:rsidR="00EE2559" w:rsidRPr="008C1E4F" w:rsidRDefault="006B0435" w:rsidP="008C1E4F">
      <w:pPr>
        <w:numPr>
          <w:ilvl w:val="0"/>
          <w:numId w:val="3"/>
        </w:numPr>
        <w:spacing w:after="0" w:line="360" w:lineRule="auto"/>
        <w:contextualSpacing/>
        <w:jc w:val="both"/>
        <w:rPr>
          <w:rFonts w:ascii="Arial" w:eastAsia="Times New Roman" w:hAnsi="Arial" w:cs="Arial"/>
          <w:i/>
          <w:iCs/>
          <w:lang w:eastAsia="en-GB"/>
        </w:rPr>
      </w:pPr>
      <w:r w:rsidRPr="008C1E4F">
        <w:rPr>
          <w:rFonts w:ascii="Arial" w:eastAsia="Times New Roman" w:hAnsi="Arial" w:cs="Arial"/>
          <w:lang w:eastAsia="en-GB"/>
        </w:rPr>
        <w:t xml:space="preserve">Ghazi, </w:t>
      </w:r>
      <w:r w:rsidR="00594FBC" w:rsidRPr="008C1E4F">
        <w:rPr>
          <w:rFonts w:ascii="Arial" w:eastAsia="Times New Roman" w:hAnsi="Arial" w:cs="Arial"/>
          <w:lang w:eastAsia="en-GB"/>
        </w:rPr>
        <w:t xml:space="preserve">S., R., Ullah, K., (2015) , </w:t>
      </w:r>
      <w:r w:rsidR="00594FBC" w:rsidRPr="008C1E4F">
        <w:rPr>
          <w:rFonts w:ascii="Arial" w:eastAsia="Times New Roman" w:hAnsi="Arial" w:cs="Arial"/>
          <w:i/>
          <w:iCs/>
          <w:lang w:eastAsia="en-GB"/>
        </w:rPr>
        <w:t xml:space="preserve">Concrete </w:t>
      </w:r>
      <w:r w:rsidR="002B6FB7" w:rsidRPr="008C1E4F">
        <w:rPr>
          <w:rFonts w:ascii="Arial" w:eastAsia="Times New Roman" w:hAnsi="Arial" w:cs="Arial"/>
          <w:i/>
          <w:iCs/>
          <w:lang w:eastAsia="en-GB"/>
        </w:rPr>
        <w:t xml:space="preserve">Operational Stage of Piaget’s Cognitive </w:t>
      </w:r>
      <w:r w:rsidR="00145537" w:rsidRPr="008C1E4F">
        <w:rPr>
          <w:rFonts w:ascii="Arial" w:eastAsia="Times New Roman" w:hAnsi="Arial" w:cs="Arial"/>
          <w:i/>
          <w:iCs/>
          <w:lang w:eastAsia="en-GB"/>
        </w:rPr>
        <w:t xml:space="preserve">Development Theory: An Implication in Learning General </w:t>
      </w:r>
      <w:r w:rsidR="00456CB1" w:rsidRPr="008C1E4F">
        <w:rPr>
          <w:rFonts w:ascii="Arial" w:eastAsia="Times New Roman" w:hAnsi="Arial" w:cs="Arial"/>
          <w:i/>
          <w:iCs/>
          <w:lang w:eastAsia="en-GB"/>
        </w:rPr>
        <w:t xml:space="preserve">Science, </w:t>
      </w:r>
      <w:proofErr w:type="spellStart"/>
      <w:r w:rsidR="005C52E3" w:rsidRPr="008C1E4F">
        <w:rPr>
          <w:rFonts w:ascii="Arial" w:eastAsia="Times New Roman" w:hAnsi="Arial" w:cs="Arial"/>
          <w:lang w:eastAsia="en-GB"/>
        </w:rPr>
        <w:t>Gomal</w:t>
      </w:r>
      <w:proofErr w:type="spellEnd"/>
      <w:r w:rsidR="005C52E3" w:rsidRPr="008C1E4F">
        <w:rPr>
          <w:rFonts w:ascii="Arial" w:eastAsia="Times New Roman" w:hAnsi="Arial" w:cs="Arial"/>
          <w:lang w:eastAsia="en-GB"/>
        </w:rPr>
        <w:t xml:space="preserve"> University </w:t>
      </w:r>
      <w:r w:rsidR="00FA3F72" w:rsidRPr="008C1E4F">
        <w:rPr>
          <w:rFonts w:ascii="Arial" w:eastAsia="Times New Roman" w:hAnsi="Arial" w:cs="Arial"/>
          <w:lang w:eastAsia="en-GB"/>
        </w:rPr>
        <w:t xml:space="preserve">Journal of Research, </w:t>
      </w:r>
      <w:r w:rsidR="006D37CC" w:rsidRPr="008C1E4F">
        <w:rPr>
          <w:rFonts w:ascii="Arial" w:eastAsia="Times New Roman" w:hAnsi="Arial" w:cs="Arial"/>
          <w:lang w:eastAsia="en-GB"/>
        </w:rPr>
        <w:t xml:space="preserve">Vol. 31, </w:t>
      </w:r>
      <w:hyperlink r:id="rId10" w:history="1">
        <w:r w:rsidR="006D37CC" w:rsidRPr="008C1E4F">
          <w:rPr>
            <w:rStyle w:val="Hyperlink"/>
            <w:rFonts w:ascii="Arial" w:eastAsia="Times New Roman" w:hAnsi="Arial" w:cs="Arial"/>
            <w:color w:val="auto"/>
            <w:lang w:eastAsia="en-GB"/>
          </w:rPr>
          <w:t>www.academia.edu</w:t>
        </w:r>
      </w:hyperlink>
      <w:r w:rsidR="006D37CC" w:rsidRPr="008C1E4F">
        <w:rPr>
          <w:rFonts w:ascii="Arial" w:eastAsia="Times New Roman" w:hAnsi="Arial" w:cs="Arial"/>
          <w:lang w:eastAsia="en-GB"/>
        </w:rPr>
        <w:t>, A</w:t>
      </w:r>
      <w:r w:rsidR="00021366" w:rsidRPr="008C1E4F">
        <w:rPr>
          <w:rFonts w:ascii="Arial" w:eastAsia="Times New Roman" w:hAnsi="Arial" w:cs="Arial"/>
          <w:lang w:eastAsia="en-GB"/>
        </w:rPr>
        <w:t>ccessed on 9</w:t>
      </w:r>
      <w:r w:rsidR="00021366" w:rsidRPr="008C1E4F">
        <w:rPr>
          <w:rFonts w:ascii="Arial" w:eastAsia="Times New Roman" w:hAnsi="Arial" w:cs="Arial"/>
          <w:vertAlign w:val="superscript"/>
          <w:lang w:eastAsia="en-GB"/>
        </w:rPr>
        <w:t>th</w:t>
      </w:r>
      <w:r w:rsidR="00021366" w:rsidRPr="008C1E4F">
        <w:rPr>
          <w:rFonts w:ascii="Arial" w:eastAsia="Times New Roman" w:hAnsi="Arial" w:cs="Arial"/>
          <w:lang w:eastAsia="en-GB"/>
        </w:rPr>
        <w:t xml:space="preserve"> of January 2022.</w:t>
      </w:r>
    </w:p>
    <w:p w14:paraId="73CF3500" w14:textId="77777777" w:rsidR="008D1D2D" w:rsidRPr="008C1E4F" w:rsidRDefault="008D1D2D" w:rsidP="008C1E4F">
      <w:pPr>
        <w:numPr>
          <w:ilvl w:val="0"/>
          <w:numId w:val="3"/>
        </w:numPr>
        <w:spacing w:after="0" w:line="360" w:lineRule="auto"/>
        <w:contextualSpacing/>
        <w:jc w:val="both"/>
        <w:rPr>
          <w:rFonts w:ascii="Arial" w:eastAsia="Times New Roman" w:hAnsi="Arial" w:cs="Arial"/>
          <w:i/>
          <w:iCs/>
          <w:lang w:eastAsia="en-GB"/>
        </w:rPr>
      </w:pPr>
      <w:r w:rsidRPr="008C1E4F">
        <w:rPr>
          <w:rFonts w:ascii="Arial" w:eastAsia="Times New Roman" w:hAnsi="Arial" w:cs="Arial"/>
          <w:i/>
          <w:iCs/>
          <w:lang w:eastAsia="en-GB"/>
        </w:rPr>
        <w:t xml:space="preserve">Pascual-Leone, J., (2012), Piaget as a pioneer of dialectical constructivism: Seeking dynamic processes for human science, </w:t>
      </w:r>
      <w:r w:rsidRPr="008C1E4F">
        <w:rPr>
          <w:rFonts w:ascii="Arial" w:eastAsia="Times New Roman" w:hAnsi="Arial" w:cs="Arial"/>
          <w:lang w:eastAsia="en-GB"/>
        </w:rPr>
        <w:t>New Jersey: Transaction Publishers, After Piaget. pp. 15-41.</w:t>
      </w:r>
    </w:p>
    <w:p w14:paraId="6FD05D55" w14:textId="44424B76" w:rsidR="00EE2559" w:rsidRPr="008C1E4F" w:rsidRDefault="00AA41DF" w:rsidP="008C1E4F">
      <w:pPr>
        <w:numPr>
          <w:ilvl w:val="0"/>
          <w:numId w:val="3"/>
        </w:numPr>
        <w:spacing w:after="0" w:line="360" w:lineRule="auto"/>
        <w:contextualSpacing/>
        <w:jc w:val="both"/>
        <w:rPr>
          <w:rFonts w:ascii="Arial" w:eastAsia="Times New Roman" w:hAnsi="Arial" w:cs="Arial"/>
          <w:i/>
          <w:iCs/>
          <w:lang w:eastAsia="en-GB"/>
        </w:rPr>
      </w:pPr>
      <w:r w:rsidRPr="008C1E4F">
        <w:rPr>
          <w:rFonts w:ascii="Arial" w:eastAsia="Times New Roman" w:hAnsi="Arial" w:cs="Arial"/>
          <w:lang w:eastAsia="en-GB"/>
        </w:rPr>
        <w:t>Sanghvi, P., 2020,</w:t>
      </w:r>
      <w:r w:rsidRPr="008C1E4F">
        <w:rPr>
          <w:rFonts w:ascii="Arial" w:eastAsia="Times New Roman" w:hAnsi="Arial" w:cs="Arial"/>
          <w:i/>
          <w:iCs/>
          <w:lang w:eastAsia="en-GB"/>
        </w:rPr>
        <w:t xml:space="preserve"> Piaget’s theory of cognitive development-a review</w:t>
      </w:r>
      <w:r w:rsidRPr="008C1E4F">
        <w:rPr>
          <w:rFonts w:ascii="Arial" w:eastAsia="Times New Roman" w:hAnsi="Arial" w:cs="Arial"/>
          <w:lang w:eastAsia="en-GB"/>
        </w:rPr>
        <w:t xml:space="preserve">, </w:t>
      </w:r>
      <w:r w:rsidR="004A6EFA" w:rsidRPr="008C1E4F">
        <w:rPr>
          <w:rFonts w:ascii="Arial" w:eastAsia="Times New Roman" w:hAnsi="Arial" w:cs="Arial"/>
          <w:lang w:eastAsia="en-GB"/>
        </w:rPr>
        <w:t>Indian Journal of Mental Health,</w:t>
      </w:r>
      <w:r w:rsidR="004A6EFA" w:rsidRPr="008C1E4F">
        <w:rPr>
          <w:rFonts w:ascii="Arial" w:eastAsia="Times New Roman" w:hAnsi="Arial" w:cs="Arial"/>
          <w:i/>
          <w:iCs/>
          <w:lang w:eastAsia="en-GB"/>
        </w:rPr>
        <w:t xml:space="preserve"> </w:t>
      </w:r>
      <w:r w:rsidR="006F6E72" w:rsidRPr="008C1E4F">
        <w:rPr>
          <w:rFonts w:ascii="Arial" w:eastAsia="Times New Roman" w:hAnsi="Arial" w:cs="Arial"/>
          <w:lang w:eastAsia="en-GB"/>
        </w:rPr>
        <w:t>A</w:t>
      </w:r>
      <w:r w:rsidR="00013376" w:rsidRPr="008C1E4F">
        <w:rPr>
          <w:rFonts w:ascii="Arial" w:eastAsia="Times New Roman" w:hAnsi="Arial" w:cs="Arial"/>
          <w:lang w:eastAsia="en-GB"/>
        </w:rPr>
        <w:t>vailable</w:t>
      </w:r>
      <w:r w:rsidR="006F6E72" w:rsidRPr="008C1E4F">
        <w:rPr>
          <w:rFonts w:ascii="Arial" w:eastAsia="Times New Roman" w:hAnsi="Arial" w:cs="Arial"/>
          <w:lang w:eastAsia="en-GB"/>
        </w:rPr>
        <w:t xml:space="preserve"> online at : [</w:t>
      </w:r>
      <w:hyperlink r:id="rId11" w:history="1">
        <w:r w:rsidR="006F6E72" w:rsidRPr="008C1E4F">
          <w:rPr>
            <w:rFonts w:ascii="Arial" w:hAnsi="Arial" w:cs="Arial"/>
            <w:u w:val="single"/>
          </w:rPr>
          <w:t>5-Review-Article_Piagets-theory.pdf (indianmentalhealth.com)</w:t>
        </w:r>
      </w:hyperlink>
      <w:r w:rsidR="00013376" w:rsidRPr="008C1E4F">
        <w:rPr>
          <w:rFonts w:ascii="Arial" w:hAnsi="Arial" w:cs="Arial"/>
        </w:rPr>
        <w:t>], Accessed on 10</w:t>
      </w:r>
      <w:r w:rsidR="008C1E4F" w:rsidRPr="008C1E4F">
        <w:rPr>
          <w:rFonts w:ascii="Arial" w:hAnsi="Arial" w:cs="Arial"/>
          <w:vertAlign w:val="superscript"/>
        </w:rPr>
        <w:t>th</w:t>
      </w:r>
      <w:r w:rsidR="008C1E4F" w:rsidRPr="008C1E4F">
        <w:rPr>
          <w:rFonts w:ascii="Arial" w:hAnsi="Arial" w:cs="Arial"/>
        </w:rPr>
        <w:t xml:space="preserve"> of</w:t>
      </w:r>
      <w:r w:rsidR="00013376" w:rsidRPr="008C1E4F">
        <w:rPr>
          <w:rFonts w:ascii="Arial" w:hAnsi="Arial" w:cs="Arial"/>
        </w:rPr>
        <w:t xml:space="preserve"> January 2022.</w:t>
      </w:r>
    </w:p>
    <w:p w14:paraId="0AA04D8F" w14:textId="0060D103" w:rsidR="00BE768B" w:rsidRPr="008C1E4F" w:rsidRDefault="00BE768B" w:rsidP="008C1E4F">
      <w:pPr>
        <w:numPr>
          <w:ilvl w:val="0"/>
          <w:numId w:val="3"/>
        </w:numPr>
        <w:spacing w:after="0" w:line="360" w:lineRule="auto"/>
        <w:contextualSpacing/>
        <w:jc w:val="both"/>
        <w:rPr>
          <w:rFonts w:ascii="Arial" w:eastAsia="Times New Roman" w:hAnsi="Arial" w:cs="Arial"/>
          <w:i/>
          <w:iCs/>
          <w:lang w:eastAsia="en-GB"/>
        </w:rPr>
      </w:pPr>
      <w:r w:rsidRPr="008C1E4F">
        <w:rPr>
          <w:rFonts w:ascii="Arial" w:hAnsi="Arial" w:cs="Arial"/>
        </w:rPr>
        <w:t xml:space="preserve">Morgan, S., B., 1986, </w:t>
      </w:r>
      <w:r w:rsidR="00335C9A" w:rsidRPr="008C1E4F">
        <w:rPr>
          <w:rFonts w:ascii="Arial" w:hAnsi="Arial" w:cs="Arial"/>
          <w:i/>
          <w:iCs/>
        </w:rPr>
        <w:t>Autism and Piaget’s theory: Are They Two Compatible?</w:t>
      </w:r>
      <w:r w:rsidR="00335C9A" w:rsidRPr="008C1E4F">
        <w:rPr>
          <w:rFonts w:ascii="Arial" w:hAnsi="Arial" w:cs="Arial"/>
        </w:rPr>
        <w:t xml:space="preserve"> , </w:t>
      </w:r>
      <w:r w:rsidR="00A320F5" w:rsidRPr="008C1E4F">
        <w:rPr>
          <w:rFonts w:ascii="Arial" w:hAnsi="Arial" w:cs="Arial"/>
        </w:rPr>
        <w:t xml:space="preserve">Journal of Autism and Developmental Disorders, </w:t>
      </w:r>
      <w:r w:rsidR="004D4762" w:rsidRPr="008C1E4F">
        <w:rPr>
          <w:rFonts w:ascii="Arial" w:hAnsi="Arial" w:cs="Arial"/>
        </w:rPr>
        <w:t xml:space="preserve">Available online at:[ </w:t>
      </w:r>
      <w:hyperlink r:id="rId12" w:history="1">
        <w:r w:rsidR="004D4762" w:rsidRPr="008C1E4F">
          <w:rPr>
            <w:rFonts w:ascii="Arial" w:hAnsi="Arial" w:cs="Arial"/>
            <w:u w:val="single"/>
          </w:rPr>
          <w:t>Autism and Piaget's theory: are the two compatible? - PubMed (nih.gov)</w:t>
        </w:r>
      </w:hyperlink>
      <w:r w:rsidR="00EB3030" w:rsidRPr="008C1E4F">
        <w:rPr>
          <w:rFonts w:ascii="Arial" w:hAnsi="Arial" w:cs="Arial"/>
        </w:rPr>
        <w:t>], Accessed on 10</w:t>
      </w:r>
      <w:r w:rsidR="00EB3030" w:rsidRPr="008C1E4F">
        <w:rPr>
          <w:rFonts w:ascii="Arial" w:hAnsi="Arial" w:cs="Arial"/>
          <w:vertAlign w:val="superscript"/>
        </w:rPr>
        <w:t>th</w:t>
      </w:r>
      <w:r w:rsidR="00EB3030" w:rsidRPr="008C1E4F">
        <w:rPr>
          <w:rFonts w:ascii="Arial" w:hAnsi="Arial" w:cs="Arial"/>
        </w:rPr>
        <w:t xml:space="preserve"> of January 2022.</w:t>
      </w:r>
    </w:p>
    <w:p w14:paraId="4989AAF2" w14:textId="10BFCC78" w:rsidR="00390633" w:rsidRPr="008C1E4F" w:rsidRDefault="00390633" w:rsidP="008C1E4F">
      <w:pPr>
        <w:pStyle w:val="ListParagraph"/>
        <w:numPr>
          <w:ilvl w:val="0"/>
          <w:numId w:val="3"/>
        </w:numPr>
        <w:spacing w:line="360" w:lineRule="auto"/>
        <w:jc w:val="both"/>
        <w:rPr>
          <w:rFonts w:ascii="Arial" w:eastAsia="Times New Roman" w:hAnsi="Arial" w:cs="Arial"/>
          <w:lang w:val="en-AU"/>
        </w:rPr>
      </w:pPr>
      <w:r w:rsidRPr="008C1E4F">
        <w:rPr>
          <w:rFonts w:ascii="Arial" w:eastAsia="Times New Roman" w:hAnsi="Arial" w:cs="Arial"/>
          <w:lang w:val="en-AU"/>
        </w:rPr>
        <w:t xml:space="preserve">1.THE UNIVERSITY of EDINBURGH, 2021, </w:t>
      </w:r>
      <w:r w:rsidRPr="008C1E4F">
        <w:rPr>
          <w:rFonts w:ascii="Arial" w:eastAsia="Times New Roman" w:hAnsi="Arial" w:cs="Arial"/>
          <w:i/>
          <w:lang w:val="en-AU"/>
        </w:rPr>
        <w:t>Gibbs' Reflective Cycle:</w:t>
      </w:r>
      <w:r w:rsidRPr="008C1E4F">
        <w:rPr>
          <w:rFonts w:ascii="Arial" w:eastAsia="Times New Roman" w:hAnsi="Arial" w:cs="Arial"/>
          <w:lang w:val="en-AU"/>
        </w:rPr>
        <w:t xml:space="preserve"> [Available at: </w:t>
      </w:r>
      <w:hyperlink r:id="rId13" w:history="1">
        <w:r w:rsidRPr="008C1E4F">
          <w:rPr>
            <w:rStyle w:val="Hyperlink"/>
            <w:rFonts w:ascii="Arial" w:eastAsia="Times New Roman" w:hAnsi="Arial" w:cs="Arial"/>
            <w:color w:val="auto"/>
            <w:lang w:val="en-AU"/>
          </w:rPr>
          <w:t>https://www.ed.ac.uk/reflection/reflectors-toolkit/reflecting-on-experience/gibbs-reflective-cycle</w:t>
        </w:r>
      </w:hyperlink>
      <w:r w:rsidRPr="008C1E4F">
        <w:rPr>
          <w:rFonts w:ascii="Arial" w:eastAsia="Times New Roman" w:hAnsi="Arial" w:cs="Arial"/>
          <w:lang w:val="en-AU"/>
        </w:rPr>
        <w:t>], Accessed on 9</w:t>
      </w:r>
      <w:r w:rsidR="008C1E4F" w:rsidRPr="008C1E4F">
        <w:rPr>
          <w:rFonts w:ascii="Arial" w:eastAsia="Times New Roman" w:hAnsi="Arial" w:cs="Arial"/>
          <w:vertAlign w:val="superscript"/>
          <w:lang w:val="en-AU"/>
        </w:rPr>
        <w:t>th</w:t>
      </w:r>
      <w:r w:rsidR="008C1E4F" w:rsidRPr="008C1E4F">
        <w:rPr>
          <w:rFonts w:ascii="Arial" w:eastAsia="Times New Roman" w:hAnsi="Arial" w:cs="Arial"/>
          <w:lang w:val="en-AU"/>
        </w:rPr>
        <w:t xml:space="preserve"> </w:t>
      </w:r>
      <w:r w:rsidRPr="008C1E4F">
        <w:rPr>
          <w:rFonts w:ascii="Arial" w:eastAsia="Times New Roman" w:hAnsi="Arial" w:cs="Arial"/>
          <w:lang w:val="en-AU"/>
        </w:rPr>
        <w:t xml:space="preserve"> of January 2022.</w:t>
      </w:r>
    </w:p>
    <w:p w14:paraId="1A51A73E" w14:textId="77777777" w:rsidR="00390633" w:rsidRPr="00EB3030" w:rsidRDefault="00390633" w:rsidP="00A713AC">
      <w:pPr>
        <w:numPr>
          <w:ilvl w:val="0"/>
          <w:numId w:val="3"/>
        </w:numPr>
        <w:spacing w:after="0" w:line="360" w:lineRule="auto"/>
        <w:contextualSpacing/>
        <w:jc w:val="both"/>
        <w:rPr>
          <w:rFonts w:ascii="Arial" w:eastAsia="Times New Roman" w:hAnsi="Arial" w:cs="Arial"/>
          <w:i/>
          <w:iCs/>
          <w:lang w:eastAsia="en-GB"/>
        </w:rPr>
      </w:pPr>
    </w:p>
    <w:p w14:paraId="637AB5D3" w14:textId="77777777" w:rsidR="00BF0A85" w:rsidRPr="00AA41DF" w:rsidRDefault="00BF0A85" w:rsidP="00CB1F38">
      <w:pPr>
        <w:spacing w:after="0" w:line="360" w:lineRule="auto"/>
        <w:ind w:left="1080"/>
        <w:contextualSpacing/>
        <w:rPr>
          <w:rFonts w:ascii="Times New Roman" w:eastAsia="Times New Roman" w:hAnsi="Times New Roman" w:cs="Times New Roman"/>
          <w:lang w:eastAsia="en-GB"/>
        </w:rPr>
      </w:pPr>
    </w:p>
    <w:p w14:paraId="29943D77" w14:textId="77777777" w:rsidR="00BF0A85" w:rsidRPr="00AA41DF" w:rsidRDefault="00BF0A85" w:rsidP="0040288D">
      <w:pPr>
        <w:spacing w:line="360" w:lineRule="auto"/>
        <w:jc w:val="both"/>
        <w:rPr>
          <w:rFonts w:ascii="Arial" w:hAnsi="Arial" w:cs="Arial"/>
          <w:b/>
          <w:bCs/>
        </w:rPr>
      </w:pPr>
    </w:p>
    <w:sectPr w:rsidR="00BF0A85" w:rsidRPr="00AA41DF">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98B94A" w14:textId="77777777" w:rsidR="00B87CC7" w:rsidRDefault="00B87CC7" w:rsidP="00B87CC7">
      <w:pPr>
        <w:spacing w:after="0" w:line="240" w:lineRule="auto"/>
      </w:pPr>
      <w:r>
        <w:separator/>
      </w:r>
    </w:p>
  </w:endnote>
  <w:endnote w:type="continuationSeparator" w:id="0">
    <w:p w14:paraId="39487811" w14:textId="77777777" w:rsidR="00B87CC7" w:rsidRDefault="00B87CC7" w:rsidP="00B87C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3C2170" w14:textId="77777777" w:rsidR="00B87CC7" w:rsidRDefault="00B87CC7" w:rsidP="00B87CC7">
      <w:pPr>
        <w:spacing w:after="0" w:line="240" w:lineRule="auto"/>
      </w:pPr>
      <w:r>
        <w:separator/>
      </w:r>
    </w:p>
  </w:footnote>
  <w:footnote w:type="continuationSeparator" w:id="0">
    <w:p w14:paraId="3FAD0AE1" w14:textId="77777777" w:rsidR="00B87CC7" w:rsidRDefault="00B87CC7" w:rsidP="00B87C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2123120"/>
      <w:docPartObj>
        <w:docPartGallery w:val="Page Numbers (Top of Page)"/>
        <w:docPartUnique/>
      </w:docPartObj>
    </w:sdtPr>
    <w:sdtEndPr>
      <w:rPr>
        <w:noProof/>
      </w:rPr>
    </w:sdtEndPr>
    <w:sdtContent>
      <w:p w14:paraId="5D0443DD" w14:textId="79476614" w:rsidR="00B87CC7" w:rsidRDefault="00B87CC7">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3B49DCE" w14:textId="77777777" w:rsidR="00B87CC7" w:rsidRDefault="00B87C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73E99"/>
    <w:multiLevelType w:val="hybridMultilevel"/>
    <w:tmpl w:val="43BA9396"/>
    <w:lvl w:ilvl="0" w:tplc="5D98FE5A">
      <w:start w:val="1"/>
      <w:numFmt w:val="bullet"/>
      <w:lvlText w:val="•"/>
      <w:lvlJc w:val="left"/>
      <w:pPr>
        <w:tabs>
          <w:tab w:val="num" w:pos="720"/>
        </w:tabs>
        <w:ind w:left="720" w:hanging="360"/>
      </w:pPr>
      <w:rPr>
        <w:rFonts w:ascii="Arial" w:hAnsi="Arial" w:hint="default"/>
      </w:rPr>
    </w:lvl>
    <w:lvl w:ilvl="1" w:tplc="66D45004" w:tentative="1">
      <w:start w:val="1"/>
      <w:numFmt w:val="bullet"/>
      <w:lvlText w:val="•"/>
      <w:lvlJc w:val="left"/>
      <w:pPr>
        <w:tabs>
          <w:tab w:val="num" w:pos="1440"/>
        </w:tabs>
        <w:ind w:left="1440" w:hanging="360"/>
      </w:pPr>
      <w:rPr>
        <w:rFonts w:ascii="Arial" w:hAnsi="Arial" w:hint="default"/>
      </w:rPr>
    </w:lvl>
    <w:lvl w:ilvl="2" w:tplc="20C6CDD6" w:tentative="1">
      <w:start w:val="1"/>
      <w:numFmt w:val="bullet"/>
      <w:lvlText w:val="•"/>
      <w:lvlJc w:val="left"/>
      <w:pPr>
        <w:tabs>
          <w:tab w:val="num" w:pos="2160"/>
        </w:tabs>
        <w:ind w:left="2160" w:hanging="360"/>
      </w:pPr>
      <w:rPr>
        <w:rFonts w:ascii="Arial" w:hAnsi="Arial" w:hint="default"/>
      </w:rPr>
    </w:lvl>
    <w:lvl w:ilvl="3" w:tplc="1AE299C0" w:tentative="1">
      <w:start w:val="1"/>
      <w:numFmt w:val="bullet"/>
      <w:lvlText w:val="•"/>
      <w:lvlJc w:val="left"/>
      <w:pPr>
        <w:tabs>
          <w:tab w:val="num" w:pos="2880"/>
        </w:tabs>
        <w:ind w:left="2880" w:hanging="360"/>
      </w:pPr>
      <w:rPr>
        <w:rFonts w:ascii="Arial" w:hAnsi="Arial" w:hint="default"/>
      </w:rPr>
    </w:lvl>
    <w:lvl w:ilvl="4" w:tplc="C6B4A0C2" w:tentative="1">
      <w:start w:val="1"/>
      <w:numFmt w:val="bullet"/>
      <w:lvlText w:val="•"/>
      <w:lvlJc w:val="left"/>
      <w:pPr>
        <w:tabs>
          <w:tab w:val="num" w:pos="3600"/>
        </w:tabs>
        <w:ind w:left="3600" w:hanging="360"/>
      </w:pPr>
      <w:rPr>
        <w:rFonts w:ascii="Arial" w:hAnsi="Arial" w:hint="default"/>
      </w:rPr>
    </w:lvl>
    <w:lvl w:ilvl="5" w:tplc="A20E5ACA" w:tentative="1">
      <w:start w:val="1"/>
      <w:numFmt w:val="bullet"/>
      <w:lvlText w:val="•"/>
      <w:lvlJc w:val="left"/>
      <w:pPr>
        <w:tabs>
          <w:tab w:val="num" w:pos="4320"/>
        </w:tabs>
        <w:ind w:left="4320" w:hanging="360"/>
      </w:pPr>
      <w:rPr>
        <w:rFonts w:ascii="Arial" w:hAnsi="Arial" w:hint="default"/>
      </w:rPr>
    </w:lvl>
    <w:lvl w:ilvl="6" w:tplc="51E2B6E2" w:tentative="1">
      <w:start w:val="1"/>
      <w:numFmt w:val="bullet"/>
      <w:lvlText w:val="•"/>
      <w:lvlJc w:val="left"/>
      <w:pPr>
        <w:tabs>
          <w:tab w:val="num" w:pos="5040"/>
        </w:tabs>
        <w:ind w:left="5040" w:hanging="360"/>
      </w:pPr>
      <w:rPr>
        <w:rFonts w:ascii="Arial" w:hAnsi="Arial" w:hint="default"/>
      </w:rPr>
    </w:lvl>
    <w:lvl w:ilvl="7" w:tplc="74CC29A8" w:tentative="1">
      <w:start w:val="1"/>
      <w:numFmt w:val="bullet"/>
      <w:lvlText w:val="•"/>
      <w:lvlJc w:val="left"/>
      <w:pPr>
        <w:tabs>
          <w:tab w:val="num" w:pos="5760"/>
        </w:tabs>
        <w:ind w:left="5760" w:hanging="360"/>
      </w:pPr>
      <w:rPr>
        <w:rFonts w:ascii="Arial" w:hAnsi="Arial" w:hint="default"/>
      </w:rPr>
    </w:lvl>
    <w:lvl w:ilvl="8" w:tplc="6C4E502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C621307"/>
    <w:multiLevelType w:val="hybridMultilevel"/>
    <w:tmpl w:val="E968F902"/>
    <w:lvl w:ilvl="0" w:tplc="F0C697D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C7150CE"/>
    <w:multiLevelType w:val="hybridMultilevel"/>
    <w:tmpl w:val="73865402"/>
    <w:lvl w:ilvl="0" w:tplc="C6B0D7C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81539E0"/>
    <w:multiLevelType w:val="hybridMultilevel"/>
    <w:tmpl w:val="F062722C"/>
    <w:lvl w:ilvl="0" w:tplc="6C6828E4">
      <w:start w:val="1"/>
      <w:numFmt w:val="bullet"/>
      <w:lvlText w:val="•"/>
      <w:lvlJc w:val="left"/>
      <w:pPr>
        <w:tabs>
          <w:tab w:val="num" w:pos="720"/>
        </w:tabs>
        <w:ind w:left="720" w:hanging="360"/>
      </w:pPr>
      <w:rPr>
        <w:rFonts w:ascii="Arial" w:hAnsi="Arial" w:hint="default"/>
      </w:rPr>
    </w:lvl>
    <w:lvl w:ilvl="1" w:tplc="2C6A327E" w:tentative="1">
      <w:start w:val="1"/>
      <w:numFmt w:val="bullet"/>
      <w:lvlText w:val="•"/>
      <w:lvlJc w:val="left"/>
      <w:pPr>
        <w:tabs>
          <w:tab w:val="num" w:pos="1440"/>
        </w:tabs>
        <w:ind w:left="1440" w:hanging="360"/>
      </w:pPr>
      <w:rPr>
        <w:rFonts w:ascii="Arial" w:hAnsi="Arial" w:hint="default"/>
      </w:rPr>
    </w:lvl>
    <w:lvl w:ilvl="2" w:tplc="6B88CC52" w:tentative="1">
      <w:start w:val="1"/>
      <w:numFmt w:val="bullet"/>
      <w:lvlText w:val="•"/>
      <w:lvlJc w:val="left"/>
      <w:pPr>
        <w:tabs>
          <w:tab w:val="num" w:pos="2160"/>
        </w:tabs>
        <w:ind w:left="2160" w:hanging="360"/>
      </w:pPr>
      <w:rPr>
        <w:rFonts w:ascii="Arial" w:hAnsi="Arial" w:hint="default"/>
      </w:rPr>
    </w:lvl>
    <w:lvl w:ilvl="3" w:tplc="F60E16D2" w:tentative="1">
      <w:start w:val="1"/>
      <w:numFmt w:val="bullet"/>
      <w:lvlText w:val="•"/>
      <w:lvlJc w:val="left"/>
      <w:pPr>
        <w:tabs>
          <w:tab w:val="num" w:pos="2880"/>
        </w:tabs>
        <w:ind w:left="2880" w:hanging="360"/>
      </w:pPr>
      <w:rPr>
        <w:rFonts w:ascii="Arial" w:hAnsi="Arial" w:hint="default"/>
      </w:rPr>
    </w:lvl>
    <w:lvl w:ilvl="4" w:tplc="E7D096F4" w:tentative="1">
      <w:start w:val="1"/>
      <w:numFmt w:val="bullet"/>
      <w:lvlText w:val="•"/>
      <w:lvlJc w:val="left"/>
      <w:pPr>
        <w:tabs>
          <w:tab w:val="num" w:pos="3600"/>
        </w:tabs>
        <w:ind w:left="3600" w:hanging="360"/>
      </w:pPr>
      <w:rPr>
        <w:rFonts w:ascii="Arial" w:hAnsi="Arial" w:hint="default"/>
      </w:rPr>
    </w:lvl>
    <w:lvl w:ilvl="5" w:tplc="931634C6" w:tentative="1">
      <w:start w:val="1"/>
      <w:numFmt w:val="bullet"/>
      <w:lvlText w:val="•"/>
      <w:lvlJc w:val="left"/>
      <w:pPr>
        <w:tabs>
          <w:tab w:val="num" w:pos="4320"/>
        </w:tabs>
        <w:ind w:left="4320" w:hanging="360"/>
      </w:pPr>
      <w:rPr>
        <w:rFonts w:ascii="Arial" w:hAnsi="Arial" w:hint="default"/>
      </w:rPr>
    </w:lvl>
    <w:lvl w:ilvl="6" w:tplc="1CAA2E20" w:tentative="1">
      <w:start w:val="1"/>
      <w:numFmt w:val="bullet"/>
      <w:lvlText w:val="•"/>
      <w:lvlJc w:val="left"/>
      <w:pPr>
        <w:tabs>
          <w:tab w:val="num" w:pos="5040"/>
        </w:tabs>
        <w:ind w:left="5040" w:hanging="360"/>
      </w:pPr>
      <w:rPr>
        <w:rFonts w:ascii="Arial" w:hAnsi="Arial" w:hint="default"/>
      </w:rPr>
    </w:lvl>
    <w:lvl w:ilvl="7" w:tplc="DA429748" w:tentative="1">
      <w:start w:val="1"/>
      <w:numFmt w:val="bullet"/>
      <w:lvlText w:val="•"/>
      <w:lvlJc w:val="left"/>
      <w:pPr>
        <w:tabs>
          <w:tab w:val="num" w:pos="5760"/>
        </w:tabs>
        <w:ind w:left="5760" w:hanging="360"/>
      </w:pPr>
      <w:rPr>
        <w:rFonts w:ascii="Arial" w:hAnsi="Arial" w:hint="default"/>
      </w:rPr>
    </w:lvl>
    <w:lvl w:ilvl="8" w:tplc="29A4FEC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9B92A87"/>
    <w:multiLevelType w:val="hybridMultilevel"/>
    <w:tmpl w:val="6B866B0E"/>
    <w:lvl w:ilvl="0" w:tplc="8B0271BE">
      <w:start w:val="1"/>
      <w:numFmt w:val="bullet"/>
      <w:lvlText w:val="•"/>
      <w:lvlJc w:val="left"/>
      <w:pPr>
        <w:tabs>
          <w:tab w:val="num" w:pos="720"/>
        </w:tabs>
        <w:ind w:left="720" w:hanging="360"/>
      </w:pPr>
      <w:rPr>
        <w:rFonts w:ascii="Arial" w:hAnsi="Arial" w:hint="default"/>
      </w:rPr>
    </w:lvl>
    <w:lvl w:ilvl="1" w:tplc="1F766ABC" w:tentative="1">
      <w:start w:val="1"/>
      <w:numFmt w:val="bullet"/>
      <w:lvlText w:val="•"/>
      <w:lvlJc w:val="left"/>
      <w:pPr>
        <w:tabs>
          <w:tab w:val="num" w:pos="1440"/>
        </w:tabs>
        <w:ind w:left="1440" w:hanging="360"/>
      </w:pPr>
      <w:rPr>
        <w:rFonts w:ascii="Arial" w:hAnsi="Arial" w:hint="default"/>
      </w:rPr>
    </w:lvl>
    <w:lvl w:ilvl="2" w:tplc="10EECDB8" w:tentative="1">
      <w:start w:val="1"/>
      <w:numFmt w:val="bullet"/>
      <w:lvlText w:val="•"/>
      <w:lvlJc w:val="left"/>
      <w:pPr>
        <w:tabs>
          <w:tab w:val="num" w:pos="2160"/>
        </w:tabs>
        <w:ind w:left="2160" w:hanging="360"/>
      </w:pPr>
      <w:rPr>
        <w:rFonts w:ascii="Arial" w:hAnsi="Arial" w:hint="default"/>
      </w:rPr>
    </w:lvl>
    <w:lvl w:ilvl="3" w:tplc="913C43D4" w:tentative="1">
      <w:start w:val="1"/>
      <w:numFmt w:val="bullet"/>
      <w:lvlText w:val="•"/>
      <w:lvlJc w:val="left"/>
      <w:pPr>
        <w:tabs>
          <w:tab w:val="num" w:pos="2880"/>
        </w:tabs>
        <w:ind w:left="2880" w:hanging="360"/>
      </w:pPr>
      <w:rPr>
        <w:rFonts w:ascii="Arial" w:hAnsi="Arial" w:hint="default"/>
      </w:rPr>
    </w:lvl>
    <w:lvl w:ilvl="4" w:tplc="B2D87AA6" w:tentative="1">
      <w:start w:val="1"/>
      <w:numFmt w:val="bullet"/>
      <w:lvlText w:val="•"/>
      <w:lvlJc w:val="left"/>
      <w:pPr>
        <w:tabs>
          <w:tab w:val="num" w:pos="3600"/>
        </w:tabs>
        <w:ind w:left="3600" w:hanging="360"/>
      </w:pPr>
      <w:rPr>
        <w:rFonts w:ascii="Arial" w:hAnsi="Arial" w:hint="default"/>
      </w:rPr>
    </w:lvl>
    <w:lvl w:ilvl="5" w:tplc="D8A852B4" w:tentative="1">
      <w:start w:val="1"/>
      <w:numFmt w:val="bullet"/>
      <w:lvlText w:val="•"/>
      <w:lvlJc w:val="left"/>
      <w:pPr>
        <w:tabs>
          <w:tab w:val="num" w:pos="4320"/>
        </w:tabs>
        <w:ind w:left="4320" w:hanging="360"/>
      </w:pPr>
      <w:rPr>
        <w:rFonts w:ascii="Arial" w:hAnsi="Arial" w:hint="default"/>
      </w:rPr>
    </w:lvl>
    <w:lvl w:ilvl="6" w:tplc="5EEE5AD0" w:tentative="1">
      <w:start w:val="1"/>
      <w:numFmt w:val="bullet"/>
      <w:lvlText w:val="•"/>
      <w:lvlJc w:val="left"/>
      <w:pPr>
        <w:tabs>
          <w:tab w:val="num" w:pos="5040"/>
        </w:tabs>
        <w:ind w:left="5040" w:hanging="360"/>
      </w:pPr>
      <w:rPr>
        <w:rFonts w:ascii="Arial" w:hAnsi="Arial" w:hint="default"/>
      </w:rPr>
    </w:lvl>
    <w:lvl w:ilvl="7" w:tplc="31EC8156" w:tentative="1">
      <w:start w:val="1"/>
      <w:numFmt w:val="bullet"/>
      <w:lvlText w:val="•"/>
      <w:lvlJc w:val="left"/>
      <w:pPr>
        <w:tabs>
          <w:tab w:val="num" w:pos="5760"/>
        </w:tabs>
        <w:ind w:left="5760" w:hanging="360"/>
      </w:pPr>
      <w:rPr>
        <w:rFonts w:ascii="Arial" w:hAnsi="Arial" w:hint="default"/>
      </w:rPr>
    </w:lvl>
    <w:lvl w:ilvl="8" w:tplc="37B2FAB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73E4F58"/>
    <w:multiLevelType w:val="hybridMultilevel"/>
    <w:tmpl w:val="33EC5968"/>
    <w:lvl w:ilvl="0" w:tplc="4066D4D0">
      <w:start w:val="1"/>
      <w:numFmt w:val="bullet"/>
      <w:lvlText w:val="•"/>
      <w:lvlJc w:val="left"/>
      <w:pPr>
        <w:tabs>
          <w:tab w:val="num" w:pos="720"/>
        </w:tabs>
        <w:ind w:left="720" w:hanging="360"/>
      </w:pPr>
      <w:rPr>
        <w:rFonts w:ascii="Arial" w:hAnsi="Arial" w:hint="default"/>
      </w:rPr>
    </w:lvl>
    <w:lvl w:ilvl="1" w:tplc="D5B4F106" w:tentative="1">
      <w:start w:val="1"/>
      <w:numFmt w:val="bullet"/>
      <w:lvlText w:val="•"/>
      <w:lvlJc w:val="left"/>
      <w:pPr>
        <w:tabs>
          <w:tab w:val="num" w:pos="1440"/>
        </w:tabs>
        <w:ind w:left="1440" w:hanging="360"/>
      </w:pPr>
      <w:rPr>
        <w:rFonts w:ascii="Arial" w:hAnsi="Arial" w:hint="default"/>
      </w:rPr>
    </w:lvl>
    <w:lvl w:ilvl="2" w:tplc="2B1E8752" w:tentative="1">
      <w:start w:val="1"/>
      <w:numFmt w:val="bullet"/>
      <w:lvlText w:val="•"/>
      <w:lvlJc w:val="left"/>
      <w:pPr>
        <w:tabs>
          <w:tab w:val="num" w:pos="2160"/>
        </w:tabs>
        <w:ind w:left="2160" w:hanging="360"/>
      </w:pPr>
      <w:rPr>
        <w:rFonts w:ascii="Arial" w:hAnsi="Arial" w:hint="default"/>
      </w:rPr>
    </w:lvl>
    <w:lvl w:ilvl="3" w:tplc="BC2C88A0" w:tentative="1">
      <w:start w:val="1"/>
      <w:numFmt w:val="bullet"/>
      <w:lvlText w:val="•"/>
      <w:lvlJc w:val="left"/>
      <w:pPr>
        <w:tabs>
          <w:tab w:val="num" w:pos="2880"/>
        </w:tabs>
        <w:ind w:left="2880" w:hanging="360"/>
      </w:pPr>
      <w:rPr>
        <w:rFonts w:ascii="Arial" w:hAnsi="Arial" w:hint="default"/>
      </w:rPr>
    </w:lvl>
    <w:lvl w:ilvl="4" w:tplc="F230B000" w:tentative="1">
      <w:start w:val="1"/>
      <w:numFmt w:val="bullet"/>
      <w:lvlText w:val="•"/>
      <w:lvlJc w:val="left"/>
      <w:pPr>
        <w:tabs>
          <w:tab w:val="num" w:pos="3600"/>
        </w:tabs>
        <w:ind w:left="3600" w:hanging="360"/>
      </w:pPr>
      <w:rPr>
        <w:rFonts w:ascii="Arial" w:hAnsi="Arial" w:hint="default"/>
      </w:rPr>
    </w:lvl>
    <w:lvl w:ilvl="5" w:tplc="74DE04EC" w:tentative="1">
      <w:start w:val="1"/>
      <w:numFmt w:val="bullet"/>
      <w:lvlText w:val="•"/>
      <w:lvlJc w:val="left"/>
      <w:pPr>
        <w:tabs>
          <w:tab w:val="num" w:pos="4320"/>
        </w:tabs>
        <w:ind w:left="4320" w:hanging="360"/>
      </w:pPr>
      <w:rPr>
        <w:rFonts w:ascii="Arial" w:hAnsi="Arial" w:hint="default"/>
      </w:rPr>
    </w:lvl>
    <w:lvl w:ilvl="6" w:tplc="477AA880" w:tentative="1">
      <w:start w:val="1"/>
      <w:numFmt w:val="bullet"/>
      <w:lvlText w:val="•"/>
      <w:lvlJc w:val="left"/>
      <w:pPr>
        <w:tabs>
          <w:tab w:val="num" w:pos="5040"/>
        </w:tabs>
        <w:ind w:left="5040" w:hanging="360"/>
      </w:pPr>
      <w:rPr>
        <w:rFonts w:ascii="Arial" w:hAnsi="Arial" w:hint="default"/>
      </w:rPr>
    </w:lvl>
    <w:lvl w:ilvl="7" w:tplc="CDBA0408" w:tentative="1">
      <w:start w:val="1"/>
      <w:numFmt w:val="bullet"/>
      <w:lvlText w:val="•"/>
      <w:lvlJc w:val="left"/>
      <w:pPr>
        <w:tabs>
          <w:tab w:val="num" w:pos="5760"/>
        </w:tabs>
        <w:ind w:left="5760" w:hanging="360"/>
      </w:pPr>
      <w:rPr>
        <w:rFonts w:ascii="Arial" w:hAnsi="Arial" w:hint="default"/>
      </w:rPr>
    </w:lvl>
    <w:lvl w:ilvl="8" w:tplc="0536231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0F3282C"/>
    <w:multiLevelType w:val="multilevel"/>
    <w:tmpl w:val="A9A249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0FD090F"/>
    <w:multiLevelType w:val="hybridMultilevel"/>
    <w:tmpl w:val="8104D90C"/>
    <w:lvl w:ilvl="0" w:tplc="46D00492">
      <w:start w:val="1"/>
      <w:numFmt w:val="bullet"/>
      <w:lvlText w:val="•"/>
      <w:lvlJc w:val="left"/>
      <w:pPr>
        <w:tabs>
          <w:tab w:val="num" w:pos="720"/>
        </w:tabs>
        <w:ind w:left="720" w:hanging="360"/>
      </w:pPr>
      <w:rPr>
        <w:rFonts w:ascii="Arial" w:hAnsi="Arial" w:hint="default"/>
      </w:rPr>
    </w:lvl>
    <w:lvl w:ilvl="1" w:tplc="8FE0F912" w:tentative="1">
      <w:start w:val="1"/>
      <w:numFmt w:val="bullet"/>
      <w:lvlText w:val="•"/>
      <w:lvlJc w:val="left"/>
      <w:pPr>
        <w:tabs>
          <w:tab w:val="num" w:pos="1440"/>
        </w:tabs>
        <w:ind w:left="1440" w:hanging="360"/>
      </w:pPr>
      <w:rPr>
        <w:rFonts w:ascii="Arial" w:hAnsi="Arial" w:hint="default"/>
      </w:rPr>
    </w:lvl>
    <w:lvl w:ilvl="2" w:tplc="DA6ACEA8" w:tentative="1">
      <w:start w:val="1"/>
      <w:numFmt w:val="bullet"/>
      <w:lvlText w:val="•"/>
      <w:lvlJc w:val="left"/>
      <w:pPr>
        <w:tabs>
          <w:tab w:val="num" w:pos="2160"/>
        </w:tabs>
        <w:ind w:left="2160" w:hanging="360"/>
      </w:pPr>
      <w:rPr>
        <w:rFonts w:ascii="Arial" w:hAnsi="Arial" w:hint="default"/>
      </w:rPr>
    </w:lvl>
    <w:lvl w:ilvl="3" w:tplc="ADD8DDF0" w:tentative="1">
      <w:start w:val="1"/>
      <w:numFmt w:val="bullet"/>
      <w:lvlText w:val="•"/>
      <w:lvlJc w:val="left"/>
      <w:pPr>
        <w:tabs>
          <w:tab w:val="num" w:pos="2880"/>
        </w:tabs>
        <w:ind w:left="2880" w:hanging="360"/>
      </w:pPr>
      <w:rPr>
        <w:rFonts w:ascii="Arial" w:hAnsi="Arial" w:hint="default"/>
      </w:rPr>
    </w:lvl>
    <w:lvl w:ilvl="4" w:tplc="D1A89862" w:tentative="1">
      <w:start w:val="1"/>
      <w:numFmt w:val="bullet"/>
      <w:lvlText w:val="•"/>
      <w:lvlJc w:val="left"/>
      <w:pPr>
        <w:tabs>
          <w:tab w:val="num" w:pos="3600"/>
        </w:tabs>
        <w:ind w:left="3600" w:hanging="360"/>
      </w:pPr>
      <w:rPr>
        <w:rFonts w:ascii="Arial" w:hAnsi="Arial" w:hint="default"/>
      </w:rPr>
    </w:lvl>
    <w:lvl w:ilvl="5" w:tplc="6850427E" w:tentative="1">
      <w:start w:val="1"/>
      <w:numFmt w:val="bullet"/>
      <w:lvlText w:val="•"/>
      <w:lvlJc w:val="left"/>
      <w:pPr>
        <w:tabs>
          <w:tab w:val="num" w:pos="4320"/>
        </w:tabs>
        <w:ind w:left="4320" w:hanging="360"/>
      </w:pPr>
      <w:rPr>
        <w:rFonts w:ascii="Arial" w:hAnsi="Arial" w:hint="default"/>
      </w:rPr>
    </w:lvl>
    <w:lvl w:ilvl="6" w:tplc="2EE09A1A" w:tentative="1">
      <w:start w:val="1"/>
      <w:numFmt w:val="bullet"/>
      <w:lvlText w:val="•"/>
      <w:lvlJc w:val="left"/>
      <w:pPr>
        <w:tabs>
          <w:tab w:val="num" w:pos="5040"/>
        </w:tabs>
        <w:ind w:left="5040" w:hanging="360"/>
      </w:pPr>
      <w:rPr>
        <w:rFonts w:ascii="Arial" w:hAnsi="Arial" w:hint="default"/>
      </w:rPr>
    </w:lvl>
    <w:lvl w:ilvl="7" w:tplc="7CBA4D02" w:tentative="1">
      <w:start w:val="1"/>
      <w:numFmt w:val="bullet"/>
      <w:lvlText w:val="•"/>
      <w:lvlJc w:val="left"/>
      <w:pPr>
        <w:tabs>
          <w:tab w:val="num" w:pos="5760"/>
        </w:tabs>
        <w:ind w:left="5760" w:hanging="360"/>
      </w:pPr>
      <w:rPr>
        <w:rFonts w:ascii="Arial" w:hAnsi="Arial" w:hint="default"/>
      </w:rPr>
    </w:lvl>
    <w:lvl w:ilvl="8" w:tplc="D206A5C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8F00793"/>
    <w:multiLevelType w:val="hybridMultilevel"/>
    <w:tmpl w:val="E8D022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A42A1D"/>
    <w:multiLevelType w:val="hybridMultilevel"/>
    <w:tmpl w:val="C6F8B342"/>
    <w:lvl w:ilvl="0" w:tplc="65B0A48C">
      <w:start w:val="1"/>
      <w:numFmt w:val="bullet"/>
      <w:lvlText w:val="•"/>
      <w:lvlJc w:val="left"/>
      <w:pPr>
        <w:tabs>
          <w:tab w:val="num" w:pos="720"/>
        </w:tabs>
        <w:ind w:left="720" w:hanging="360"/>
      </w:pPr>
      <w:rPr>
        <w:rFonts w:ascii="Arial" w:hAnsi="Arial" w:hint="default"/>
      </w:rPr>
    </w:lvl>
    <w:lvl w:ilvl="1" w:tplc="3D4869F2" w:tentative="1">
      <w:start w:val="1"/>
      <w:numFmt w:val="bullet"/>
      <w:lvlText w:val="•"/>
      <w:lvlJc w:val="left"/>
      <w:pPr>
        <w:tabs>
          <w:tab w:val="num" w:pos="1440"/>
        </w:tabs>
        <w:ind w:left="1440" w:hanging="360"/>
      </w:pPr>
      <w:rPr>
        <w:rFonts w:ascii="Arial" w:hAnsi="Arial" w:hint="default"/>
      </w:rPr>
    </w:lvl>
    <w:lvl w:ilvl="2" w:tplc="CD54B536" w:tentative="1">
      <w:start w:val="1"/>
      <w:numFmt w:val="bullet"/>
      <w:lvlText w:val="•"/>
      <w:lvlJc w:val="left"/>
      <w:pPr>
        <w:tabs>
          <w:tab w:val="num" w:pos="2160"/>
        </w:tabs>
        <w:ind w:left="2160" w:hanging="360"/>
      </w:pPr>
      <w:rPr>
        <w:rFonts w:ascii="Arial" w:hAnsi="Arial" w:hint="default"/>
      </w:rPr>
    </w:lvl>
    <w:lvl w:ilvl="3" w:tplc="8D76928A" w:tentative="1">
      <w:start w:val="1"/>
      <w:numFmt w:val="bullet"/>
      <w:lvlText w:val="•"/>
      <w:lvlJc w:val="left"/>
      <w:pPr>
        <w:tabs>
          <w:tab w:val="num" w:pos="2880"/>
        </w:tabs>
        <w:ind w:left="2880" w:hanging="360"/>
      </w:pPr>
      <w:rPr>
        <w:rFonts w:ascii="Arial" w:hAnsi="Arial" w:hint="default"/>
      </w:rPr>
    </w:lvl>
    <w:lvl w:ilvl="4" w:tplc="47E0C3F8" w:tentative="1">
      <w:start w:val="1"/>
      <w:numFmt w:val="bullet"/>
      <w:lvlText w:val="•"/>
      <w:lvlJc w:val="left"/>
      <w:pPr>
        <w:tabs>
          <w:tab w:val="num" w:pos="3600"/>
        </w:tabs>
        <w:ind w:left="3600" w:hanging="360"/>
      </w:pPr>
      <w:rPr>
        <w:rFonts w:ascii="Arial" w:hAnsi="Arial" w:hint="default"/>
      </w:rPr>
    </w:lvl>
    <w:lvl w:ilvl="5" w:tplc="91A84B66" w:tentative="1">
      <w:start w:val="1"/>
      <w:numFmt w:val="bullet"/>
      <w:lvlText w:val="•"/>
      <w:lvlJc w:val="left"/>
      <w:pPr>
        <w:tabs>
          <w:tab w:val="num" w:pos="4320"/>
        </w:tabs>
        <w:ind w:left="4320" w:hanging="360"/>
      </w:pPr>
      <w:rPr>
        <w:rFonts w:ascii="Arial" w:hAnsi="Arial" w:hint="default"/>
      </w:rPr>
    </w:lvl>
    <w:lvl w:ilvl="6" w:tplc="E2F6A142" w:tentative="1">
      <w:start w:val="1"/>
      <w:numFmt w:val="bullet"/>
      <w:lvlText w:val="•"/>
      <w:lvlJc w:val="left"/>
      <w:pPr>
        <w:tabs>
          <w:tab w:val="num" w:pos="5040"/>
        </w:tabs>
        <w:ind w:left="5040" w:hanging="360"/>
      </w:pPr>
      <w:rPr>
        <w:rFonts w:ascii="Arial" w:hAnsi="Arial" w:hint="default"/>
      </w:rPr>
    </w:lvl>
    <w:lvl w:ilvl="7" w:tplc="EB025E5A" w:tentative="1">
      <w:start w:val="1"/>
      <w:numFmt w:val="bullet"/>
      <w:lvlText w:val="•"/>
      <w:lvlJc w:val="left"/>
      <w:pPr>
        <w:tabs>
          <w:tab w:val="num" w:pos="5760"/>
        </w:tabs>
        <w:ind w:left="5760" w:hanging="360"/>
      </w:pPr>
      <w:rPr>
        <w:rFonts w:ascii="Arial" w:hAnsi="Arial" w:hint="default"/>
      </w:rPr>
    </w:lvl>
    <w:lvl w:ilvl="8" w:tplc="FAD8F33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CB32CBC"/>
    <w:multiLevelType w:val="hybridMultilevel"/>
    <w:tmpl w:val="E3606222"/>
    <w:lvl w:ilvl="0" w:tplc="37A4F5C0">
      <w:start w:val="1"/>
      <w:numFmt w:val="bullet"/>
      <w:lvlText w:val="•"/>
      <w:lvlJc w:val="left"/>
      <w:pPr>
        <w:tabs>
          <w:tab w:val="num" w:pos="720"/>
        </w:tabs>
        <w:ind w:left="720" w:hanging="360"/>
      </w:pPr>
      <w:rPr>
        <w:rFonts w:ascii="Arial" w:hAnsi="Arial" w:hint="default"/>
      </w:rPr>
    </w:lvl>
    <w:lvl w:ilvl="1" w:tplc="6226A6EC" w:tentative="1">
      <w:start w:val="1"/>
      <w:numFmt w:val="bullet"/>
      <w:lvlText w:val="•"/>
      <w:lvlJc w:val="left"/>
      <w:pPr>
        <w:tabs>
          <w:tab w:val="num" w:pos="1440"/>
        </w:tabs>
        <w:ind w:left="1440" w:hanging="360"/>
      </w:pPr>
      <w:rPr>
        <w:rFonts w:ascii="Arial" w:hAnsi="Arial" w:hint="default"/>
      </w:rPr>
    </w:lvl>
    <w:lvl w:ilvl="2" w:tplc="1D4E8352" w:tentative="1">
      <w:start w:val="1"/>
      <w:numFmt w:val="bullet"/>
      <w:lvlText w:val="•"/>
      <w:lvlJc w:val="left"/>
      <w:pPr>
        <w:tabs>
          <w:tab w:val="num" w:pos="2160"/>
        </w:tabs>
        <w:ind w:left="2160" w:hanging="360"/>
      </w:pPr>
      <w:rPr>
        <w:rFonts w:ascii="Arial" w:hAnsi="Arial" w:hint="default"/>
      </w:rPr>
    </w:lvl>
    <w:lvl w:ilvl="3" w:tplc="77DE176C" w:tentative="1">
      <w:start w:val="1"/>
      <w:numFmt w:val="bullet"/>
      <w:lvlText w:val="•"/>
      <w:lvlJc w:val="left"/>
      <w:pPr>
        <w:tabs>
          <w:tab w:val="num" w:pos="2880"/>
        </w:tabs>
        <w:ind w:left="2880" w:hanging="360"/>
      </w:pPr>
      <w:rPr>
        <w:rFonts w:ascii="Arial" w:hAnsi="Arial" w:hint="default"/>
      </w:rPr>
    </w:lvl>
    <w:lvl w:ilvl="4" w:tplc="FAB20D7E" w:tentative="1">
      <w:start w:val="1"/>
      <w:numFmt w:val="bullet"/>
      <w:lvlText w:val="•"/>
      <w:lvlJc w:val="left"/>
      <w:pPr>
        <w:tabs>
          <w:tab w:val="num" w:pos="3600"/>
        </w:tabs>
        <w:ind w:left="3600" w:hanging="360"/>
      </w:pPr>
      <w:rPr>
        <w:rFonts w:ascii="Arial" w:hAnsi="Arial" w:hint="default"/>
      </w:rPr>
    </w:lvl>
    <w:lvl w:ilvl="5" w:tplc="E86AA9DA" w:tentative="1">
      <w:start w:val="1"/>
      <w:numFmt w:val="bullet"/>
      <w:lvlText w:val="•"/>
      <w:lvlJc w:val="left"/>
      <w:pPr>
        <w:tabs>
          <w:tab w:val="num" w:pos="4320"/>
        </w:tabs>
        <w:ind w:left="4320" w:hanging="360"/>
      </w:pPr>
      <w:rPr>
        <w:rFonts w:ascii="Arial" w:hAnsi="Arial" w:hint="default"/>
      </w:rPr>
    </w:lvl>
    <w:lvl w:ilvl="6" w:tplc="962ED138" w:tentative="1">
      <w:start w:val="1"/>
      <w:numFmt w:val="bullet"/>
      <w:lvlText w:val="•"/>
      <w:lvlJc w:val="left"/>
      <w:pPr>
        <w:tabs>
          <w:tab w:val="num" w:pos="5040"/>
        </w:tabs>
        <w:ind w:left="5040" w:hanging="360"/>
      </w:pPr>
      <w:rPr>
        <w:rFonts w:ascii="Arial" w:hAnsi="Arial" w:hint="default"/>
      </w:rPr>
    </w:lvl>
    <w:lvl w:ilvl="7" w:tplc="D75CA112" w:tentative="1">
      <w:start w:val="1"/>
      <w:numFmt w:val="bullet"/>
      <w:lvlText w:val="•"/>
      <w:lvlJc w:val="left"/>
      <w:pPr>
        <w:tabs>
          <w:tab w:val="num" w:pos="5760"/>
        </w:tabs>
        <w:ind w:left="5760" w:hanging="360"/>
      </w:pPr>
      <w:rPr>
        <w:rFonts w:ascii="Arial" w:hAnsi="Arial" w:hint="default"/>
      </w:rPr>
    </w:lvl>
    <w:lvl w:ilvl="8" w:tplc="BC546138"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2"/>
  </w:num>
  <w:num w:numId="3">
    <w:abstractNumId w:val="10"/>
  </w:num>
  <w:num w:numId="4">
    <w:abstractNumId w:val="5"/>
  </w:num>
  <w:num w:numId="5">
    <w:abstractNumId w:val="7"/>
  </w:num>
  <w:num w:numId="6">
    <w:abstractNumId w:val="3"/>
  </w:num>
  <w:num w:numId="7">
    <w:abstractNumId w:val="6"/>
  </w:num>
  <w:num w:numId="8">
    <w:abstractNumId w:val="9"/>
  </w:num>
  <w:num w:numId="9">
    <w:abstractNumId w:val="0"/>
  </w:num>
  <w:num w:numId="10">
    <w:abstractNumId w:val="4"/>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7F0"/>
    <w:rsid w:val="00000955"/>
    <w:rsid w:val="000042CD"/>
    <w:rsid w:val="00012153"/>
    <w:rsid w:val="00013376"/>
    <w:rsid w:val="000150AE"/>
    <w:rsid w:val="00017E1D"/>
    <w:rsid w:val="00021366"/>
    <w:rsid w:val="00023641"/>
    <w:rsid w:val="00024E5C"/>
    <w:rsid w:val="000273FE"/>
    <w:rsid w:val="000464A2"/>
    <w:rsid w:val="0005218F"/>
    <w:rsid w:val="000536E7"/>
    <w:rsid w:val="000539CF"/>
    <w:rsid w:val="00056A22"/>
    <w:rsid w:val="0006354D"/>
    <w:rsid w:val="0006781D"/>
    <w:rsid w:val="000712F4"/>
    <w:rsid w:val="00077C6E"/>
    <w:rsid w:val="00095D94"/>
    <w:rsid w:val="00095F7C"/>
    <w:rsid w:val="00096BEC"/>
    <w:rsid w:val="000971BC"/>
    <w:rsid w:val="000A1A39"/>
    <w:rsid w:val="000A5C53"/>
    <w:rsid w:val="000A6548"/>
    <w:rsid w:val="000C3876"/>
    <w:rsid w:val="000D3A31"/>
    <w:rsid w:val="000D794C"/>
    <w:rsid w:val="000E18B7"/>
    <w:rsid w:val="000E5814"/>
    <w:rsid w:val="000E58E1"/>
    <w:rsid w:val="000F001F"/>
    <w:rsid w:val="000F57D9"/>
    <w:rsid w:val="000F6B80"/>
    <w:rsid w:val="0010704A"/>
    <w:rsid w:val="00111032"/>
    <w:rsid w:val="001124DC"/>
    <w:rsid w:val="00114396"/>
    <w:rsid w:val="001148AA"/>
    <w:rsid w:val="00122E06"/>
    <w:rsid w:val="00124F91"/>
    <w:rsid w:val="001328BC"/>
    <w:rsid w:val="00132C3F"/>
    <w:rsid w:val="001335F4"/>
    <w:rsid w:val="00134975"/>
    <w:rsid w:val="001352DE"/>
    <w:rsid w:val="00141A40"/>
    <w:rsid w:val="00143861"/>
    <w:rsid w:val="001447A2"/>
    <w:rsid w:val="00145537"/>
    <w:rsid w:val="00157416"/>
    <w:rsid w:val="00161E88"/>
    <w:rsid w:val="001634F6"/>
    <w:rsid w:val="00163E8B"/>
    <w:rsid w:val="0017045B"/>
    <w:rsid w:val="00172CEF"/>
    <w:rsid w:val="001766E2"/>
    <w:rsid w:val="00182E44"/>
    <w:rsid w:val="001866B6"/>
    <w:rsid w:val="001871F6"/>
    <w:rsid w:val="00190761"/>
    <w:rsid w:val="00193F79"/>
    <w:rsid w:val="001A35D8"/>
    <w:rsid w:val="001A5394"/>
    <w:rsid w:val="001C0546"/>
    <w:rsid w:val="001C5195"/>
    <w:rsid w:val="001C650E"/>
    <w:rsid w:val="001D4E50"/>
    <w:rsid w:val="001F1B7B"/>
    <w:rsid w:val="001F6695"/>
    <w:rsid w:val="00203D62"/>
    <w:rsid w:val="00207FE6"/>
    <w:rsid w:val="00217944"/>
    <w:rsid w:val="00224D6C"/>
    <w:rsid w:val="00231C3D"/>
    <w:rsid w:val="00234E5B"/>
    <w:rsid w:val="00235A80"/>
    <w:rsid w:val="0023751E"/>
    <w:rsid w:val="00240E0D"/>
    <w:rsid w:val="00250D0D"/>
    <w:rsid w:val="002529C4"/>
    <w:rsid w:val="00256C04"/>
    <w:rsid w:val="0026730D"/>
    <w:rsid w:val="0027066C"/>
    <w:rsid w:val="00271E88"/>
    <w:rsid w:val="00276CAB"/>
    <w:rsid w:val="0028278D"/>
    <w:rsid w:val="0028456A"/>
    <w:rsid w:val="002860D9"/>
    <w:rsid w:val="002A0C98"/>
    <w:rsid w:val="002A2D1B"/>
    <w:rsid w:val="002B5BD4"/>
    <w:rsid w:val="002B6FB7"/>
    <w:rsid w:val="002D23F1"/>
    <w:rsid w:val="002D690D"/>
    <w:rsid w:val="002D7B6B"/>
    <w:rsid w:val="002E7406"/>
    <w:rsid w:val="002F00F0"/>
    <w:rsid w:val="002F12B0"/>
    <w:rsid w:val="002F3559"/>
    <w:rsid w:val="002F7AA2"/>
    <w:rsid w:val="003033E8"/>
    <w:rsid w:val="00303A41"/>
    <w:rsid w:val="003056A4"/>
    <w:rsid w:val="00313022"/>
    <w:rsid w:val="00314C27"/>
    <w:rsid w:val="003158A1"/>
    <w:rsid w:val="00325D38"/>
    <w:rsid w:val="00327510"/>
    <w:rsid w:val="00331135"/>
    <w:rsid w:val="00331B3E"/>
    <w:rsid w:val="00333577"/>
    <w:rsid w:val="00335C9A"/>
    <w:rsid w:val="00350523"/>
    <w:rsid w:val="003512A1"/>
    <w:rsid w:val="00353047"/>
    <w:rsid w:val="0036088C"/>
    <w:rsid w:val="00364FAE"/>
    <w:rsid w:val="00365C04"/>
    <w:rsid w:val="00366F4B"/>
    <w:rsid w:val="0037122A"/>
    <w:rsid w:val="00371832"/>
    <w:rsid w:val="00372CB7"/>
    <w:rsid w:val="00377459"/>
    <w:rsid w:val="00381595"/>
    <w:rsid w:val="00381931"/>
    <w:rsid w:val="00385C1E"/>
    <w:rsid w:val="00390633"/>
    <w:rsid w:val="003951F7"/>
    <w:rsid w:val="00395FE8"/>
    <w:rsid w:val="003A5E77"/>
    <w:rsid w:val="003A7F77"/>
    <w:rsid w:val="003B30F2"/>
    <w:rsid w:val="003C03CB"/>
    <w:rsid w:val="003E0A67"/>
    <w:rsid w:val="003E18D8"/>
    <w:rsid w:val="003E2416"/>
    <w:rsid w:val="003E57A6"/>
    <w:rsid w:val="003E7EE7"/>
    <w:rsid w:val="003E7FDE"/>
    <w:rsid w:val="003F3EB3"/>
    <w:rsid w:val="003F7AF8"/>
    <w:rsid w:val="0040288D"/>
    <w:rsid w:val="00403147"/>
    <w:rsid w:val="004031EE"/>
    <w:rsid w:val="004035D5"/>
    <w:rsid w:val="00405E07"/>
    <w:rsid w:val="00416B7E"/>
    <w:rsid w:val="004210C7"/>
    <w:rsid w:val="00422180"/>
    <w:rsid w:val="004258EA"/>
    <w:rsid w:val="00435413"/>
    <w:rsid w:val="0043760B"/>
    <w:rsid w:val="00440FE5"/>
    <w:rsid w:val="00455F50"/>
    <w:rsid w:val="00456CB1"/>
    <w:rsid w:val="004577EB"/>
    <w:rsid w:val="0046223D"/>
    <w:rsid w:val="00466F15"/>
    <w:rsid w:val="00470F97"/>
    <w:rsid w:val="00471DE8"/>
    <w:rsid w:val="004751AD"/>
    <w:rsid w:val="004805BE"/>
    <w:rsid w:val="00482A07"/>
    <w:rsid w:val="00482E32"/>
    <w:rsid w:val="00487C24"/>
    <w:rsid w:val="00492F33"/>
    <w:rsid w:val="00493363"/>
    <w:rsid w:val="004936D7"/>
    <w:rsid w:val="004A0DA5"/>
    <w:rsid w:val="004A6314"/>
    <w:rsid w:val="004A6EFA"/>
    <w:rsid w:val="004B13E1"/>
    <w:rsid w:val="004B5EC4"/>
    <w:rsid w:val="004C03BE"/>
    <w:rsid w:val="004D31BC"/>
    <w:rsid w:val="004D416E"/>
    <w:rsid w:val="004D4762"/>
    <w:rsid w:val="004D6484"/>
    <w:rsid w:val="004E1613"/>
    <w:rsid w:val="004E559E"/>
    <w:rsid w:val="004F5C0E"/>
    <w:rsid w:val="00502859"/>
    <w:rsid w:val="00510987"/>
    <w:rsid w:val="005145B9"/>
    <w:rsid w:val="00514C60"/>
    <w:rsid w:val="00520E43"/>
    <w:rsid w:val="005217B2"/>
    <w:rsid w:val="00521F61"/>
    <w:rsid w:val="00537569"/>
    <w:rsid w:val="00543F54"/>
    <w:rsid w:val="00555955"/>
    <w:rsid w:val="005628B8"/>
    <w:rsid w:val="005677DF"/>
    <w:rsid w:val="00567E13"/>
    <w:rsid w:val="00574354"/>
    <w:rsid w:val="005841BC"/>
    <w:rsid w:val="00586983"/>
    <w:rsid w:val="00594FBC"/>
    <w:rsid w:val="005A7324"/>
    <w:rsid w:val="005A7E39"/>
    <w:rsid w:val="005C1C0A"/>
    <w:rsid w:val="005C52E3"/>
    <w:rsid w:val="005D3D5E"/>
    <w:rsid w:val="00601580"/>
    <w:rsid w:val="00602EBD"/>
    <w:rsid w:val="00604336"/>
    <w:rsid w:val="0060565B"/>
    <w:rsid w:val="006121EC"/>
    <w:rsid w:val="006158EC"/>
    <w:rsid w:val="00627FF2"/>
    <w:rsid w:val="00630691"/>
    <w:rsid w:val="00633150"/>
    <w:rsid w:val="00642524"/>
    <w:rsid w:val="00646DB7"/>
    <w:rsid w:val="00652094"/>
    <w:rsid w:val="00653BB9"/>
    <w:rsid w:val="00656216"/>
    <w:rsid w:val="00675691"/>
    <w:rsid w:val="00676FE2"/>
    <w:rsid w:val="006811DD"/>
    <w:rsid w:val="006863E5"/>
    <w:rsid w:val="0068689A"/>
    <w:rsid w:val="00692964"/>
    <w:rsid w:val="006A1FF7"/>
    <w:rsid w:val="006A48D5"/>
    <w:rsid w:val="006A7ABD"/>
    <w:rsid w:val="006B0435"/>
    <w:rsid w:val="006B600A"/>
    <w:rsid w:val="006C6A7D"/>
    <w:rsid w:val="006D37CC"/>
    <w:rsid w:val="006D720A"/>
    <w:rsid w:val="006F4002"/>
    <w:rsid w:val="006F54D0"/>
    <w:rsid w:val="006F5679"/>
    <w:rsid w:val="006F6D8B"/>
    <w:rsid w:val="006F6E72"/>
    <w:rsid w:val="00701D8C"/>
    <w:rsid w:val="0070508D"/>
    <w:rsid w:val="007054FB"/>
    <w:rsid w:val="007145BA"/>
    <w:rsid w:val="00717161"/>
    <w:rsid w:val="00722918"/>
    <w:rsid w:val="00725D9A"/>
    <w:rsid w:val="00726189"/>
    <w:rsid w:val="00726DD3"/>
    <w:rsid w:val="0072743F"/>
    <w:rsid w:val="0072798B"/>
    <w:rsid w:val="00735554"/>
    <w:rsid w:val="00743C97"/>
    <w:rsid w:val="00746FF6"/>
    <w:rsid w:val="007570CC"/>
    <w:rsid w:val="007656CF"/>
    <w:rsid w:val="007738CE"/>
    <w:rsid w:val="00774483"/>
    <w:rsid w:val="0077666E"/>
    <w:rsid w:val="00783637"/>
    <w:rsid w:val="007866D5"/>
    <w:rsid w:val="00793A2B"/>
    <w:rsid w:val="007A4976"/>
    <w:rsid w:val="007C08E2"/>
    <w:rsid w:val="007C3535"/>
    <w:rsid w:val="007C6E14"/>
    <w:rsid w:val="007D2DC1"/>
    <w:rsid w:val="007D312B"/>
    <w:rsid w:val="007D6E78"/>
    <w:rsid w:val="007E549B"/>
    <w:rsid w:val="007F29A4"/>
    <w:rsid w:val="008008C9"/>
    <w:rsid w:val="00813528"/>
    <w:rsid w:val="0081574F"/>
    <w:rsid w:val="0082044C"/>
    <w:rsid w:val="008224F5"/>
    <w:rsid w:val="00823E78"/>
    <w:rsid w:val="00827CF4"/>
    <w:rsid w:val="00836A91"/>
    <w:rsid w:val="008617F0"/>
    <w:rsid w:val="00861A32"/>
    <w:rsid w:val="00875E77"/>
    <w:rsid w:val="00877672"/>
    <w:rsid w:val="00884381"/>
    <w:rsid w:val="008851DB"/>
    <w:rsid w:val="0088693C"/>
    <w:rsid w:val="008A03BC"/>
    <w:rsid w:val="008A11D7"/>
    <w:rsid w:val="008A26B3"/>
    <w:rsid w:val="008A2E94"/>
    <w:rsid w:val="008A5B15"/>
    <w:rsid w:val="008B4FC6"/>
    <w:rsid w:val="008C1E4F"/>
    <w:rsid w:val="008C2B2F"/>
    <w:rsid w:val="008C44BE"/>
    <w:rsid w:val="008D1D2D"/>
    <w:rsid w:val="008D4221"/>
    <w:rsid w:val="008D56F7"/>
    <w:rsid w:val="008D5F89"/>
    <w:rsid w:val="008D758D"/>
    <w:rsid w:val="008F40FC"/>
    <w:rsid w:val="008F5CC4"/>
    <w:rsid w:val="009020E9"/>
    <w:rsid w:val="00910644"/>
    <w:rsid w:val="00915D28"/>
    <w:rsid w:val="009201F7"/>
    <w:rsid w:val="00922884"/>
    <w:rsid w:val="00922F8C"/>
    <w:rsid w:val="009274DD"/>
    <w:rsid w:val="00937897"/>
    <w:rsid w:val="00944114"/>
    <w:rsid w:val="00947F45"/>
    <w:rsid w:val="009535B6"/>
    <w:rsid w:val="00955523"/>
    <w:rsid w:val="009648A9"/>
    <w:rsid w:val="00970ADA"/>
    <w:rsid w:val="00975C21"/>
    <w:rsid w:val="00976D76"/>
    <w:rsid w:val="0098071F"/>
    <w:rsid w:val="00981308"/>
    <w:rsid w:val="00987080"/>
    <w:rsid w:val="0099444E"/>
    <w:rsid w:val="009A0C35"/>
    <w:rsid w:val="009A3DF4"/>
    <w:rsid w:val="009A6BC4"/>
    <w:rsid w:val="009B4177"/>
    <w:rsid w:val="009C026C"/>
    <w:rsid w:val="009C15F2"/>
    <w:rsid w:val="009C192E"/>
    <w:rsid w:val="009C5501"/>
    <w:rsid w:val="009C5F19"/>
    <w:rsid w:val="009C6310"/>
    <w:rsid w:val="009D4993"/>
    <w:rsid w:val="009D5273"/>
    <w:rsid w:val="00A00C58"/>
    <w:rsid w:val="00A03AE7"/>
    <w:rsid w:val="00A11D6C"/>
    <w:rsid w:val="00A156CC"/>
    <w:rsid w:val="00A25CDA"/>
    <w:rsid w:val="00A320F5"/>
    <w:rsid w:val="00A32EDE"/>
    <w:rsid w:val="00A36B35"/>
    <w:rsid w:val="00A41F72"/>
    <w:rsid w:val="00A421DA"/>
    <w:rsid w:val="00A535BE"/>
    <w:rsid w:val="00A60203"/>
    <w:rsid w:val="00A70022"/>
    <w:rsid w:val="00A713AC"/>
    <w:rsid w:val="00A72C66"/>
    <w:rsid w:val="00A7468E"/>
    <w:rsid w:val="00A76CE1"/>
    <w:rsid w:val="00A853EE"/>
    <w:rsid w:val="00AA41DF"/>
    <w:rsid w:val="00AA41EA"/>
    <w:rsid w:val="00AA6332"/>
    <w:rsid w:val="00AB05AB"/>
    <w:rsid w:val="00AE03F6"/>
    <w:rsid w:val="00AE3D26"/>
    <w:rsid w:val="00AF06C3"/>
    <w:rsid w:val="00B045F6"/>
    <w:rsid w:val="00B127AF"/>
    <w:rsid w:val="00B12C35"/>
    <w:rsid w:val="00B23786"/>
    <w:rsid w:val="00B23CD8"/>
    <w:rsid w:val="00B301C7"/>
    <w:rsid w:val="00B3346B"/>
    <w:rsid w:val="00B344C5"/>
    <w:rsid w:val="00B36841"/>
    <w:rsid w:val="00B41429"/>
    <w:rsid w:val="00B450D2"/>
    <w:rsid w:val="00B5136B"/>
    <w:rsid w:val="00B51540"/>
    <w:rsid w:val="00B530D5"/>
    <w:rsid w:val="00B53E2A"/>
    <w:rsid w:val="00B617C3"/>
    <w:rsid w:val="00B62C82"/>
    <w:rsid w:val="00B6464C"/>
    <w:rsid w:val="00B66EB4"/>
    <w:rsid w:val="00B670CB"/>
    <w:rsid w:val="00B87AB2"/>
    <w:rsid w:val="00B87CC7"/>
    <w:rsid w:val="00B915B3"/>
    <w:rsid w:val="00B93B0C"/>
    <w:rsid w:val="00BA0D51"/>
    <w:rsid w:val="00BA4F82"/>
    <w:rsid w:val="00BC33C9"/>
    <w:rsid w:val="00BC638D"/>
    <w:rsid w:val="00BE48EF"/>
    <w:rsid w:val="00BE768B"/>
    <w:rsid w:val="00BF05CD"/>
    <w:rsid w:val="00BF0A85"/>
    <w:rsid w:val="00BF6B0C"/>
    <w:rsid w:val="00C01472"/>
    <w:rsid w:val="00C02367"/>
    <w:rsid w:val="00C02777"/>
    <w:rsid w:val="00C03212"/>
    <w:rsid w:val="00C034AF"/>
    <w:rsid w:val="00C066D2"/>
    <w:rsid w:val="00C06AFB"/>
    <w:rsid w:val="00C1384F"/>
    <w:rsid w:val="00C225E3"/>
    <w:rsid w:val="00C26AEE"/>
    <w:rsid w:val="00C301BC"/>
    <w:rsid w:val="00C31543"/>
    <w:rsid w:val="00C321C1"/>
    <w:rsid w:val="00C405AA"/>
    <w:rsid w:val="00C40905"/>
    <w:rsid w:val="00C446FA"/>
    <w:rsid w:val="00C44C85"/>
    <w:rsid w:val="00C4795D"/>
    <w:rsid w:val="00C47967"/>
    <w:rsid w:val="00C549E9"/>
    <w:rsid w:val="00C63FB2"/>
    <w:rsid w:val="00C77879"/>
    <w:rsid w:val="00C91046"/>
    <w:rsid w:val="00CB04B9"/>
    <w:rsid w:val="00CB1F38"/>
    <w:rsid w:val="00CB238E"/>
    <w:rsid w:val="00CB323E"/>
    <w:rsid w:val="00CB5A08"/>
    <w:rsid w:val="00CB7429"/>
    <w:rsid w:val="00CC3A3A"/>
    <w:rsid w:val="00CC407A"/>
    <w:rsid w:val="00CC7245"/>
    <w:rsid w:val="00CD0010"/>
    <w:rsid w:val="00CD42E7"/>
    <w:rsid w:val="00CD4638"/>
    <w:rsid w:val="00CD57E0"/>
    <w:rsid w:val="00CD5A46"/>
    <w:rsid w:val="00CE35C3"/>
    <w:rsid w:val="00CE3F36"/>
    <w:rsid w:val="00CE7E42"/>
    <w:rsid w:val="00CF529C"/>
    <w:rsid w:val="00CF6247"/>
    <w:rsid w:val="00D07B7D"/>
    <w:rsid w:val="00D12AA4"/>
    <w:rsid w:val="00D13CC7"/>
    <w:rsid w:val="00D241CA"/>
    <w:rsid w:val="00D33917"/>
    <w:rsid w:val="00D43932"/>
    <w:rsid w:val="00D515ED"/>
    <w:rsid w:val="00D54BF5"/>
    <w:rsid w:val="00D55FEE"/>
    <w:rsid w:val="00D74819"/>
    <w:rsid w:val="00D75CE9"/>
    <w:rsid w:val="00D8005C"/>
    <w:rsid w:val="00D83701"/>
    <w:rsid w:val="00D86C8C"/>
    <w:rsid w:val="00D91853"/>
    <w:rsid w:val="00D95111"/>
    <w:rsid w:val="00D97C29"/>
    <w:rsid w:val="00DA16E5"/>
    <w:rsid w:val="00DA4540"/>
    <w:rsid w:val="00DA5373"/>
    <w:rsid w:val="00DA6B9A"/>
    <w:rsid w:val="00DB5BF4"/>
    <w:rsid w:val="00DC0882"/>
    <w:rsid w:val="00DC3EF0"/>
    <w:rsid w:val="00DC569D"/>
    <w:rsid w:val="00DC5E6C"/>
    <w:rsid w:val="00DD3B4A"/>
    <w:rsid w:val="00DE760B"/>
    <w:rsid w:val="00E00B74"/>
    <w:rsid w:val="00E01AFF"/>
    <w:rsid w:val="00E02359"/>
    <w:rsid w:val="00E11648"/>
    <w:rsid w:val="00E1589B"/>
    <w:rsid w:val="00E221C7"/>
    <w:rsid w:val="00E32231"/>
    <w:rsid w:val="00E33107"/>
    <w:rsid w:val="00E4098B"/>
    <w:rsid w:val="00E45328"/>
    <w:rsid w:val="00E469DA"/>
    <w:rsid w:val="00E46A12"/>
    <w:rsid w:val="00E5245A"/>
    <w:rsid w:val="00E52A5F"/>
    <w:rsid w:val="00E605C2"/>
    <w:rsid w:val="00E63B6E"/>
    <w:rsid w:val="00E64A47"/>
    <w:rsid w:val="00E65A5A"/>
    <w:rsid w:val="00E778A2"/>
    <w:rsid w:val="00E800D1"/>
    <w:rsid w:val="00E80326"/>
    <w:rsid w:val="00E81D94"/>
    <w:rsid w:val="00E96805"/>
    <w:rsid w:val="00EA06F0"/>
    <w:rsid w:val="00EB0EF9"/>
    <w:rsid w:val="00EB14FB"/>
    <w:rsid w:val="00EB3030"/>
    <w:rsid w:val="00EC204F"/>
    <w:rsid w:val="00EC3845"/>
    <w:rsid w:val="00EC7856"/>
    <w:rsid w:val="00ED6B99"/>
    <w:rsid w:val="00EE2559"/>
    <w:rsid w:val="00EE295F"/>
    <w:rsid w:val="00EE2F7D"/>
    <w:rsid w:val="00EE5EA9"/>
    <w:rsid w:val="00EE7182"/>
    <w:rsid w:val="00F02459"/>
    <w:rsid w:val="00F12A6D"/>
    <w:rsid w:val="00F16DAE"/>
    <w:rsid w:val="00F25651"/>
    <w:rsid w:val="00F26809"/>
    <w:rsid w:val="00F270D1"/>
    <w:rsid w:val="00F33D0A"/>
    <w:rsid w:val="00F4051E"/>
    <w:rsid w:val="00F43E5B"/>
    <w:rsid w:val="00F53EB1"/>
    <w:rsid w:val="00F60A67"/>
    <w:rsid w:val="00F62C94"/>
    <w:rsid w:val="00F679FF"/>
    <w:rsid w:val="00F709F8"/>
    <w:rsid w:val="00F75FC3"/>
    <w:rsid w:val="00F80153"/>
    <w:rsid w:val="00F87B5B"/>
    <w:rsid w:val="00F90336"/>
    <w:rsid w:val="00FA3F72"/>
    <w:rsid w:val="00FA711E"/>
    <w:rsid w:val="00FB2135"/>
    <w:rsid w:val="00FC7357"/>
    <w:rsid w:val="00FC75C7"/>
    <w:rsid w:val="00FD78DF"/>
    <w:rsid w:val="00FE3383"/>
    <w:rsid w:val="00FE3D89"/>
    <w:rsid w:val="00FF3F1B"/>
    <w:rsid w:val="00FF63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C2B78"/>
  <w15:chartTrackingRefBased/>
  <w15:docId w15:val="{822A8DC7-C76D-4D58-A003-8346EF8D1B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1A32"/>
    <w:pPr>
      <w:ind w:left="720"/>
      <w:contextualSpacing/>
    </w:pPr>
  </w:style>
  <w:style w:type="character" w:styleId="Hyperlink">
    <w:name w:val="Hyperlink"/>
    <w:basedOn w:val="DefaultParagraphFont"/>
    <w:uiPriority w:val="99"/>
    <w:unhideWhenUsed/>
    <w:rsid w:val="0043760B"/>
    <w:rPr>
      <w:color w:val="0000FF"/>
      <w:u w:val="single"/>
    </w:rPr>
  </w:style>
  <w:style w:type="table" w:styleId="TableGrid">
    <w:name w:val="Table Grid"/>
    <w:basedOn w:val="TableNormal"/>
    <w:uiPriority w:val="39"/>
    <w:rsid w:val="00C315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C3876"/>
    <w:rPr>
      <w:b/>
      <w:bCs/>
    </w:rPr>
  </w:style>
  <w:style w:type="character" w:customStyle="1" w:styleId="a">
    <w:name w:val="a"/>
    <w:basedOn w:val="DefaultParagraphFont"/>
    <w:rsid w:val="0023751E"/>
  </w:style>
  <w:style w:type="character" w:styleId="UnresolvedMention">
    <w:name w:val="Unresolved Mention"/>
    <w:basedOn w:val="DefaultParagraphFont"/>
    <w:uiPriority w:val="99"/>
    <w:semiHidden/>
    <w:unhideWhenUsed/>
    <w:rsid w:val="006D37CC"/>
    <w:rPr>
      <w:color w:val="605E5C"/>
      <w:shd w:val="clear" w:color="auto" w:fill="E1DFDD"/>
    </w:rPr>
  </w:style>
  <w:style w:type="paragraph" w:styleId="Header">
    <w:name w:val="header"/>
    <w:basedOn w:val="Normal"/>
    <w:link w:val="HeaderChar"/>
    <w:uiPriority w:val="99"/>
    <w:unhideWhenUsed/>
    <w:rsid w:val="00B87C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7CC7"/>
  </w:style>
  <w:style w:type="paragraph" w:styleId="Footer">
    <w:name w:val="footer"/>
    <w:basedOn w:val="Normal"/>
    <w:link w:val="FooterChar"/>
    <w:uiPriority w:val="99"/>
    <w:unhideWhenUsed/>
    <w:rsid w:val="00B87C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7CC7"/>
  </w:style>
  <w:style w:type="paragraph" w:styleId="NormalWeb">
    <w:name w:val="Normal (Web)"/>
    <w:basedOn w:val="Normal"/>
    <w:uiPriority w:val="99"/>
    <w:semiHidden/>
    <w:unhideWhenUsed/>
    <w:rsid w:val="00EE718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994493">
      <w:bodyDiv w:val="1"/>
      <w:marLeft w:val="0"/>
      <w:marRight w:val="0"/>
      <w:marTop w:val="0"/>
      <w:marBottom w:val="0"/>
      <w:divBdr>
        <w:top w:val="none" w:sz="0" w:space="0" w:color="auto"/>
        <w:left w:val="none" w:sz="0" w:space="0" w:color="auto"/>
        <w:bottom w:val="none" w:sz="0" w:space="0" w:color="auto"/>
        <w:right w:val="none" w:sz="0" w:space="0" w:color="auto"/>
      </w:divBdr>
    </w:div>
    <w:div w:id="295841443">
      <w:bodyDiv w:val="1"/>
      <w:marLeft w:val="0"/>
      <w:marRight w:val="0"/>
      <w:marTop w:val="0"/>
      <w:marBottom w:val="0"/>
      <w:divBdr>
        <w:top w:val="none" w:sz="0" w:space="0" w:color="auto"/>
        <w:left w:val="none" w:sz="0" w:space="0" w:color="auto"/>
        <w:bottom w:val="none" w:sz="0" w:space="0" w:color="auto"/>
        <w:right w:val="none" w:sz="0" w:space="0" w:color="auto"/>
      </w:divBdr>
      <w:divsChild>
        <w:div w:id="2052653918">
          <w:marLeft w:val="360"/>
          <w:marRight w:val="0"/>
          <w:marTop w:val="200"/>
          <w:marBottom w:val="0"/>
          <w:divBdr>
            <w:top w:val="none" w:sz="0" w:space="0" w:color="auto"/>
            <w:left w:val="none" w:sz="0" w:space="0" w:color="auto"/>
            <w:bottom w:val="none" w:sz="0" w:space="0" w:color="auto"/>
            <w:right w:val="none" w:sz="0" w:space="0" w:color="auto"/>
          </w:divBdr>
        </w:div>
        <w:div w:id="2032611891">
          <w:marLeft w:val="360"/>
          <w:marRight w:val="0"/>
          <w:marTop w:val="200"/>
          <w:marBottom w:val="0"/>
          <w:divBdr>
            <w:top w:val="none" w:sz="0" w:space="0" w:color="auto"/>
            <w:left w:val="none" w:sz="0" w:space="0" w:color="auto"/>
            <w:bottom w:val="none" w:sz="0" w:space="0" w:color="auto"/>
            <w:right w:val="none" w:sz="0" w:space="0" w:color="auto"/>
          </w:divBdr>
        </w:div>
        <w:div w:id="234125011">
          <w:marLeft w:val="360"/>
          <w:marRight w:val="0"/>
          <w:marTop w:val="200"/>
          <w:marBottom w:val="0"/>
          <w:divBdr>
            <w:top w:val="none" w:sz="0" w:space="0" w:color="auto"/>
            <w:left w:val="none" w:sz="0" w:space="0" w:color="auto"/>
            <w:bottom w:val="none" w:sz="0" w:space="0" w:color="auto"/>
            <w:right w:val="none" w:sz="0" w:space="0" w:color="auto"/>
          </w:divBdr>
        </w:div>
        <w:div w:id="486942992">
          <w:marLeft w:val="360"/>
          <w:marRight w:val="0"/>
          <w:marTop w:val="200"/>
          <w:marBottom w:val="0"/>
          <w:divBdr>
            <w:top w:val="none" w:sz="0" w:space="0" w:color="auto"/>
            <w:left w:val="none" w:sz="0" w:space="0" w:color="auto"/>
            <w:bottom w:val="none" w:sz="0" w:space="0" w:color="auto"/>
            <w:right w:val="none" w:sz="0" w:space="0" w:color="auto"/>
          </w:divBdr>
        </w:div>
        <w:div w:id="7603212">
          <w:marLeft w:val="360"/>
          <w:marRight w:val="0"/>
          <w:marTop w:val="200"/>
          <w:marBottom w:val="0"/>
          <w:divBdr>
            <w:top w:val="none" w:sz="0" w:space="0" w:color="auto"/>
            <w:left w:val="none" w:sz="0" w:space="0" w:color="auto"/>
            <w:bottom w:val="none" w:sz="0" w:space="0" w:color="auto"/>
            <w:right w:val="none" w:sz="0" w:space="0" w:color="auto"/>
          </w:divBdr>
        </w:div>
        <w:div w:id="1197087629">
          <w:marLeft w:val="360"/>
          <w:marRight w:val="0"/>
          <w:marTop w:val="200"/>
          <w:marBottom w:val="0"/>
          <w:divBdr>
            <w:top w:val="none" w:sz="0" w:space="0" w:color="auto"/>
            <w:left w:val="none" w:sz="0" w:space="0" w:color="auto"/>
            <w:bottom w:val="none" w:sz="0" w:space="0" w:color="auto"/>
            <w:right w:val="none" w:sz="0" w:space="0" w:color="auto"/>
          </w:divBdr>
        </w:div>
        <w:div w:id="2017686400">
          <w:marLeft w:val="360"/>
          <w:marRight w:val="0"/>
          <w:marTop w:val="200"/>
          <w:marBottom w:val="0"/>
          <w:divBdr>
            <w:top w:val="none" w:sz="0" w:space="0" w:color="auto"/>
            <w:left w:val="none" w:sz="0" w:space="0" w:color="auto"/>
            <w:bottom w:val="none" w:sz="0" w:space="0" w:color="auto"/>
            <w:right w:val="none" w:sz="0" w:space="0" w:color="auto"/>
          </w:divBdr>
        </w:div>
      </w:divsChild>
    </w:div>
    <w:div w:id="501703356">
      <w:bodyDiv w:val="1"/>
      <w:marLeft w:val="0"/>
      <w:marRight w:val="0"/>
      <w:marTop w:val="0"/>
      <w:marBottom w:val="0"/>
      <w:divBdr>
        <w:top w:val="none" w:sz="0" w:space="0" w:color="auto"/>
        <w:left w:val="none" w:sz="0" w:space="0" w:color="auto"/>
        <w:bottom w:val="none" w:sz="0" w:space="0" w:color="auto"/>
        <w:right w:val="none" w:sz="0" w:space="0" w:color="auto"/>
      </w:divBdr>
      <w:divsChild>
        <w:div w:id="1052997721">
          <w:marLeft w:val="360"/>
          <w:marRight w:val="0"/>
          <w:marTop w:val="200"/>
          <w:marBottom w:val="0"/>
          <w:divBdr>
            <w:top w:val="none" w:sz="0" w:space="0" w:color="auto"/>
            <w:left w:val="none" w:sz="0" w:space="0" w:color="auto"/>
            <w:bottom w:val="none" w:sz="0" w:space="0" w:color="auto"/>
            <w:right w:val="none" w:sz="0" w:space="0" w:color="auto"/>
          </w:divBdr>
        </w:div>
      </w:divsChild>
    </w:div>
    <w:div w:id="879587444">
      <w:bodyDiv w:val="1"/>
      <w:marLeft w:val="0"/>
      <w:marRight w:val="0"/>
      <w:marTop w:val="0"/>
      <w:marBottom w:val="0"/>
      <w:divBdr>
        <w:top w:val="none" w:sz="0" w:space="0" w:color="auto"/>
        <w:left w:val="none" w:sz="0" w:space="0" w:color="auto"/>
        <w:bottom w:val="none" w:sz="0" w:space="0" w:color="auto"/>
        <w:right w:val="none" w:sz="0" w:space="0" w:color="auto"/>
      </w:divBdr>
      <w:divsChild>
        <w:div w:id="1767773822">
          <w:marLeft w:val="274"/>
          <w:marRight w:val="0"/>
          <w:marTop w:val="0"/>
          <w:marBottom w:val="0"/>
          <w:divBdr>
            <w:top w:val="none" w:sz="0" w:space="0" w:color="auto"/>
            <w:left w:val="none" w:sz="0" w:space="0" w:color="auto"/>
            <w:bottom w:val="none" w:sz="0" w:space="0" w:color="auto"/>
            <w:right w:val="none" w:sz="0" w:space="0" w:color="auto"/>
          </w:divBdr>
        </w:div>
        <w:div w:id="2046251541">
          <w:marLeft w:val="274"/>
          <w:marRight w:val="0"/>
          <w:marTop w:val="0"/>
          <w:marBottom w:val="0"/>
          <w:divBdr>
            <w:top w:val="none" w:sz="0" w:space="0" w:color="auto"/>
            <w:left w:val="none" w:sz="0" w:space="0" w:color="auto"/>
            <w:bottom w:val="none" w:sz="0" w:space="0" w:color="auto"/>
            <w:right w:val="none" w:sz="0" w:space="0" w:color="auto"/>
          </w:divBdr>
        </w:div>
        <w:div w:id="12729476">
          <w:marLeft w:val="274"/>
          <w:marRight w:val="0"/>
          <w:marTop w:val="0"/>
          <w:marBottom w:val="0"/>
          <w:divBdr>
            <w:top w:val="none" w:sz="0" w:space="0" w:color="auto"/>
            <w:left w:val="none" w:sz="0" w:space="0" w:color="auto"/>
            <w:bottom w:val="none" w:sz="0" w:space="0" w:color="auto"/>
            <w:right w:val="none" w:sz="0" w:space="0" w:color="auto"/>
          </w:divBdr>
        </w:div>
      </w:divsChild>
    </w:div>
    <w:div w:id="902718887">
      <w:bodyDiv w:val="1"/>
      <w:marLeft w:val="0"/>
      <w:marRight w:val="0"/>
      <w:marTop w:val="0"/>
      <w:marBottom w:val="0"/>
      <w:divBdr>
        <w:top w:val="none" w:sz="0" w:space="0" w:color="auto"/>
        <w:left w:val="none" w:sz="0" w:space="0" w:color="auto"/>
        <w:bottom w:val="none" w:sz="0" w:space="0" w:color="auto"/>
        <w:right w:val="none" w:sz="0" w:space="0" w:color="auto"/>
      </w:divBdr>
      <w:divsChild>
        <w:div w:id="1420523650">
          <w:marLeft w:val="360"/>
          <w:marRight w:val="0"/>
          <w:marTop w:val="200"/>
          <w:marBottom w:val="0"/>
          <w:divBdr>
            <w:top w:val="none" w:sz="0" w:space="0" w:color="auto"/>
            <w:left w:val="none" w:sz="0" w:space="0" w:color="auto"/>
            <w:bottom w:val="none" w:sz="0" w:space="0" w:color="auto"/>
            <w:right w:val="none" w:sz="0" w:space="0" w:color="auto"/>
          </w:divBdr>
        </w:div>
      </w:divsChild>
    </w:div>
    <w:div w:id="1354190435">
      <w:bodyDiv w:val="1"/>
      <w:marLeft w:val="0"/>
      <w:marRight w:val="0"/>
      <w:marTop w:val="0"/>
      <w:marBottom w:val="0"/>
      <w:divBdr>
        <w:top w:val="none" w:sz="0" w:space="0" w:color="auto"/>
        <w:left w:val="none" w:sz="0" w:space="0" w:color="auto"/>
        <w:bottom w:val="none" w:sz="0" w:space="0" w:color="auto"/>
        <w:right w:val="none" w:sz="0" w:space="0" w:color="auto"/>
      </w:divBdr>
      <w:divsChild>
        <w:div w:id="1309553052">
          <w:marLeft w:val="360"/>
          <w:marRight w:val="0"/>
          <w:marTop w:val="200"/>
          <w:marBottom w:val="0"/>
          <w:divBdr>
            <w:top w:val="none" w:sz="0" w:space="0" w:color="auto"/>
            <w:left w:val="none" w:sz="0" w:space="0" w:color="auto"/>
            <w:bottom w:val="none" w:sz="0" w:space="0" w:color="auto"/>
            <w:right w:val="none" w:sz="0" w:space="0" w:color="auto"/>
          </w:divBdr>
        </w:div>
      </w:divsChild>
    </w:div>
    <w:div w:id="1429232811">
      <w:bodyDiv w:val="1"/>
      <w:marLeft w:val="0"/>
      <w:marRight w:val="0"/>
      <w:marTop w:val="0"/>
      <w:marBottom w:val="0"/>
      <w:divBdr>
        <w:top w:val="none" w:sz="0" w:space="0" w:color="auto"/>
        <w:left w:val="none" w:sz="0" w:space="0" w:color="auto"/>
        <w:bottom w:val="none" w:sz="0" w:space="0" w:color="auto"/>
        <w:right w:val="none" w:sz="0" w:space="0" w:color="auto"/>
      </w:divBdr>
    </w:div>
    <w:div w:id="1494099221">
      <w:bodyDiv w:val="1"/>
      <w:marLeft w:val="0"/>
      <w:marRight w:val="0"/>
      <w:marTop w:val="0"/>
      <w:marBottom w:val="0"/>
      <w:divBdr>
        <w:top w:val="none" w:sz="0" w:space="0" w:color="auto"/>
        <w:left w:val="none" w:sz="0" w:space="0" w:color="auto"/>
        <w:bottom w:val="none" w:sz="0" w:space="0" w:color="auto"/>
        <w:right w:val="none" w:sz="0" w:space="0" w:color="auto"/>
      </w:divBdr>
      <w:divsChild>
        <w:div w:id="1281373353">
          <w:marLeft w:val="360"/>
          <w:marRight w:val="0"/>
          <w:marTop w:val="200"/>
          <w:marBottom w:val="0"/>
          <w:divBdr>
            <w:top w:val="none" w:sz="0" w:space="0" w:color="auto"/>
            <w:left w:val="none" w:sz="0" w:space="0" w:color="auto"/>
            <w:bottom w:val="none" w:sz="0" w:space="0" w:color="auto"/>
            <w:right w:val="none" w:sz="0" w:space="0" w:color="auto"/>
          </w:divBdr>
        </w:div>
      </w:divsChild>
    </w:div>
    <w:div w:id="1720788265">
      <w:bodyDiv w:val="1"/>
      <w:marLeft w:val="0"/>
      <w:marRight w:val="0"/>
      <w:marTop w:val="0"/>
      <w:marBottom w:val="0"/>
      <w:divBdr>
        <w:top w:val="none" w:sz="0" w:space="0" w:color="auto"/>
        <w:left w:val="none" w:sz="0" w:space="0" w:color="auto"/>
        <w:bottom w:val="none" w:sz="0" w:space="0" w:color="auto"/>
        <w:right w:val="none" w:sz="0" w:space="0" w:color="auto"/>
      </w:divBdr>
      <w:divsChild>
        <w:div w:id="1232544155">
          <w:marLeft w:val="0"/>
          <w:marRight w:val="0"/>
          <w:marTop w:val="0"/>
          <w:marBottom w:val="0"/>
          <w:divBdr>
            <w:top w:val="none" w:sz="0" w:space="0" w:color="auto"/>
            <w:left w:val="none" w:sz="0" w:space="0" w:color="auto"/>
            <w:bottom w:val="none" w:sz="0" w:space="0" w:color="auto"/>
            <w:right w:val="none" w:sz="0" w:space="0" w:color="auto"/>
          </w:divBdr>
        </w:div>
        <w:div w:id="1042169308">
          <w:marLeft w:val="0"/>
          <w:marRight w:val="0"/>
          <w:marTop w:val="0"/>
          <w:marBottom w:val="0"/>
          <w:divBdr>
            <w:top w:val="none" w:sz="0" w:space="0" w:color="auto"/>
            <w:left w:val="none" w:sz="0" w:space="0" w:color="auto"/>
            <w:bottom w:val="none" w:sz="0" w:space="0" w:color="auto"/>
            <w:right w:val="none" w:sz="0" w:space="0" w:color="auto"/>
          </w:divBdr>
        </w:div>
        <w:div w:id="764769739">
          <w:marLeft w:val="0"/>
          <w:marRight w:val="0"/>
          <w:marTop w:val="0"/>
          <w:marBottom w:val="0"/>
          <w:divBdr>
            <w:top w:val="none" w:sz="0" w:space="0" w:color="auto"/>
            <w:left w:val="none" w:sz="0" w:space="0" w:color="auto"/>
            <w:bottom w:val="none" w:sz="0" w:space="0" w:color="auto"/>
            <w:right w:val="none" w:sz="0" w:space="0" w:color="auto"/>
          </w:divBdr>
        </w:div>
        <w:div w:id="212813444">
          <w:marLeft w:val="0"/>
          <w:marRight w:val="0"/>
          <w:marTop w:val="0"/>
          <w:marBottom w:val="0"/>
          <w:divBdr>
            <w:top w:val="none" w:sz="0" w:space="0" w:color="auto"/>
            <w:left w:val="none" w:sz="0" w:space="0" w:color="auto"/>
            <w:bottom w:val="none" w:sz="0" w:space="0" w:color="auto"/>
            <w:right w:val="none" w:sz="0" w:space="0" w:color="auto"/>
          </w:divBdr>
        </w:div>
        <w:div w:id="1460759780">
          <w:marLeft w:val="0"/>
          <w:marRight w:val="0"/>
          <w:marTop w:val="0"/>
          <w:marBottom w:val="0"/>
          <w:divBdr>
            <w:top w:val="none" w:sz="0" w:space="0" w:color="auto"/>
            <w:left w:val="none" w:sz="0" w:space="0" w:color="auto"/>
            <w:bottom w:val="none" w:sz="0" w:space="0" w:color="auto"/>
            <w:right w:val="none" w:sz="0" w:space="0" w:color="auto"/>
          </w:divBdr>
        </w:div>
        <w:div w:id="561526028">
          <w:marLeft w:val="0"/>
          <w:marRight w:val="0"/>
          <w:marTop w:val="0"/>
          <w:marBottom w:val="0"/>
          <w:divBdr>
            <w:top w:val="none" w:sz="0" w:space="0" w:color="auto"/>
            <w:left w:val="none" w:sz="0" w:space="0" w:color="auto"/>
            <w:bottom w:val="none" w:sz="0" w:space="0" w:color="auto"/>
            <w:right w:val="none" w:sz="0" w:space="0" w:color="auto"/>
          </w:divBdr>
        </w:div>
        <w:div w:id="427968989">
          <w:marLeft w:val="0"/>
          <w:marRight w:val="0"/>
          <w:marTop w:val="0"/>
          <w:marBottom w:val="0"/>
          <w:divBdr>
            <w:top w:val="none" w:sz="0" w:space="0" w:color="auto"/>
            <w:left w:val="none" w:sz="0" w:space="0" w:color="auto"/>
            <w:bottom w:val="none" w:sz="0" w:space="0" w:color="auto"/>
            <w:right w:val="none" w:sz="0" w:space="0" w:color="auto"/>
          </w:divBdr>
        </w:div>
        <w:div w:id="1067611463">
          <w:marLeft w:val="0"/>
          <w:marRight w:val="0"/>
          <w:marTop w:val="0"/>
          <w:marBottom w:val="0"/>
          <w:divBdr>
            <w:top w:val="none" w:sz="0" w:space="0" w:color="auto"/>
            <w:left w:val="none" w:sz="0" w:space="0" w:color="auto"/>
            <w:bottom w:val="none" w:sz="0" w:space="0" w:color="auto"/>
            <w:right w:val="none" w:sz="0" w:space="0" w:color="auto"/>
          </w:divBdr>
        </w:div>
      </w:divsChild>
    </w:div>
    <w:div w:id="2080521071">
      <w:bodyDiv w:val="1"/>
      <w:marLeft w:val="0"/>
      <w:marRight w:val="0"/>
      <w:marTop w:val="0"/>
      <w:marBottom w:val="0"/>
      <w:divBdr>
        <w:top w:val="none" w:sz="0" w:space="0" w:color="auto"/>
        <w:left w:val="none" w:sz="0" w:space="0" w:color="auto"/>
        <w:bottom w:val="none" w:sz="0" w:space="0" w:color="auto"/>
        <w:right w:val="none" w:sz="0" w:space="0" w:color="auto"/>
      </w:divBdr>
      <w:divsChild>
        <w:div w:id="185939276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vonglasersfeld.com/papers/067.pdf" TargetMode="External"/><Relationship Id="rId13" Type="http://schemas.openxmlformats.org/officeDocument/2006/relationships/hyperlink" Target="https://www.ed.ac.uk/reflection/reflectors-toolkit/reflecting-on-experience/gibbs-reflective-cycle"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pubmed.ncbi.nlm.nih.gov/3804958/"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ndianmentalhealth.com/pdf/2020/vol7-issue2/5-Review-Article_Piagets-theory.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academia.edu" TargetMode="External"/><Relationship Id="rId4" Type="http://schemas.openxmlformats.org/officeDocument/2006/relationships/webSettings" Target="webSettings.xml"/><Relationship Id="rId9" Type="http://schemas.openxmlformats.org/officeDocument/2006/relationships/hyperlink" Target="https://iastate.pressbooks.pub/parentingfamilydiversity/chapter/piaget/"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2375</Words>
  <Characters>13540</Characters>
  <Application>Microsoft Office Word</Application>
  <DocSecurity>0</DocSecurity>
  <Lines>112</Lines>
  <Paragraphs>31</Paragraphs>
  <ScaleCrop>false</ScaleCrop>
  <Company/>
  <LinksUpToDate>false</LinksUpToDate>
  <CharactersWithSpaces>15884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Margareta Dragoi</dc:creator>
  <cp:keywords/>
  <dc:description/>
  <cp:lastModifiedBy>Margareta Dragoi</cp:lastModifiedBy>
  <cp:revision>551</cp:revision>
  <dcterms:created xsi:type="dcterms:W3CDTF">2021-12-07T14:21:00Z</dcterms:created>
  <dcterms:modified xsi:type="dcterms:W3CDTF">2022-01-10T20:26:00Z</dcterms:modified>
</cp:coreProperties>
</file>