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037FD" w14:textId="0972E874" w:rsidR="0046146F" w:rsidRDefault="00703C54" w:rsidP="00703C54">
      <w:pPr>
        <w:jc w:val="center"/>
      </w:pPr>
      <w:r w:rsidRPr="00425EF3">
        <w:rPr>
          <w:noProof/>
        </w:rPr>
        <w:drawing>
          <wp:inline distT="0" distB="0" distL="0" distR="0" wp14:anchorId="664FBF7B" wp14:editId="5D07A5DD">
            <wp:extent cx="3215640" cy="1425575"/>
            <wp:effectExtent l="0" t="0" r="3810" b="3175"/>
            <wp:docPr id="2040975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5640" cy="1425575"/>
                    </a:xfrm>
                    <a:prstGeom prst="rect">
                      <a:avLst/>
                    </a:prstGeom>
                    <a:noFill/>
                    <a:ln>
                      <a:noFill/>
                    </a:ln>
                  </pic:spPr>
                </pic:pic>
              </a:graphicData>
            </a:graphic>
          </wp:inline>
        </w:drawing>
      </w:r>
    </w:p>
    <w:p w14:paraId="7159DC45" w14:textId="77777777" w:rsidR="004A3A3F" w:rsidRDefault="004A3A3F" w:rsidP="00703C54">
      <w:pPr>
        <w:jc w:val="center"/>
      </w:pPr>
    </w:p>
    <w:p w14:paraId="63AC48DD" w14:textId="77777777" w:rsidR="004A3A3F" w:rsidRDefault="004A3A3F" w:rsidP="00703C54">
      <w:pPr>
        <w:jc w:val="center"/>
      </w:pPr>
    </w:p>
    <w:p w14:paraId="7CF7EFA4" w14:textId="77777777" w:rsidR="004A3A3F" w:rsidRPr="001461E4" w:rsidRDefault="004A3A3F" w:rsidP="00703C54">
      <w:pPr>
        <w:jc w:val="center"/>
        <w:rPr>
          <w:lang w:val="uk-UA"/>
        </w:rPr>
      </w:pPr>
    </w:p>
    <w:p w14:paraId="072573F5" w14:textId="5042790F" w:rsidR="004A3A3F" w:rsidRPr="00A04EBF" w:rsidRDefault="00A04EBF" w:rsidP="00703C54">
      <w:pPr>
        <w:jc w:val="center"/>
        <w:rPr>
          <w:sz w:val="72"/>
          <w:szCs w:val="72"/>
        </w:rPr>
      </w:pPr>
      <w:r w:rsidRPr="00A04EBF">
        <w:rPr>
          <w:sz w:val="72"/>
          <w:szCs w:val="72"/>
        </w:rPr>
        <w:t xml:space="preserve">Individual report </w:t>
      </w:r>
    </w:p>
    <w:p w14:paraId="5EC44862" w14:textId="77777777" w:rsidR="004A3A3F" w:rsidRDefault="004A3A3F" w:rsidP="00703C54">
      <w:pPr>
        <w:jc w:val="center"/>
      </w:pPr>
    </w:p>
    <w:p w14:paraId="163FD0A1" w14:textId="77777777" w:rsidR="004A3A3F" w:rsidRDefault="004A3A3F" w:rsidP="00703C54">
      <w:pPr>
        <w:jc w:val="center"/>
      </w:pPr>
    </w:p>
    <w:p w14:paraId="3283786E" w14:textId="77777777" w:rsidR="004A3A3F" w:rsidRDefault="004A3A3F" w:rsidP="00703C54">
      <w:pPr>
        <w:jc w:val="center"/>
      </w:pPr>
    </w:p>
    <w:p w14:paraId="10230492" w14:textId="77777777" w:rsidR="004A3A3F" w:rsidRDefault="004A3A3F" w:rsidP="00703C54">
      <w:pPr>
        <w:jc w:val="center"/>
      </w:pPr>
    </w:p>
    <w:p w14:paraId="1B17763F" w14:textId="77777777" w:rsidR="004A3A3F" w:rsidRDefault="004A3A3F" w:rsidP="00703C54">
      <w:pPr>
        <w:jc w:val="center"/>
      </w:pPr>
    </w:p>
    <w:p w14:paraId="601B1805" w14:textId="77777777" w:rsidR="004A3A3F" w:rsidRDefault="004A3A3F" w:rsidP="00703C54">
      <w:pPr>
        <w:jc w:val="center"/>
      </w:pPr>
    </w:p>
    <w:p w14:paraId="54FAC6F9" w14:textId="77777777" w:rsidR="004A3A3F" w:rsidRDefault="004A3A3F" w:rsidP="00703C54">
      <w:pPr>
        <w:jc w:val="center"/>
      </w:pPr>
    </w:p>
    <w:p w14:paraId="08640D79" w14:textId="77777777" w:rsidR="004A3A3F" w:rsidRDefault="004A3A3F" w:rsidP="00703C54">
      <w:pPr>
        <w:jc w:val="center"/>
      </w:pPr>
    </w:p>
    <w:p w14:paraId="2D9226F7" w14:textId="77777777" w:rsidR="004A3A3F" w:rsidRDefault="004A3A3F" w:rsidP="00703C54">
      <w:pPr>
        <w:jc w:val="center"/>
      </w:pPr>
    </w:p>
    <w:p w14:paraId="6B2699D9" w14:textId="77777777" w:rsidR="004A3A3F" w:rsidRDefault="004A3A3F" w:rsidP="00703C54">
      <w:pPr>
        <w:jc w:val="center"/>
      </w:pPr>
    </w:p>
    <w:p w14:paraId="0128D929" w14:textId="77777777" w:rsidR="004A3A3F" w:rsidRDefault="004A3A3F" w:rsidP="00703C54">
      <w:pPr>
        <w:jc w:val="center"/>
      </w:pPr>
    </w:p>
    <w:p w14:paraId="0FFE4BE2" w14:textId="7FDE5C09" w:rsidR="004A3A3F" w:rsidRDefault="004A3A3F" w:rsidP="004A3A3F">
      <w:pPr>
        <w:spacing w:after="0" w:line="240" w:lineRule="auto"/>
        <w:jc w:val="right"/>
        <w:rPr>
          <w:sz w:val="28"/>
          <w:szCs w:val="28"/>
          <w:lang w:val="uk-UA"/>
        </w:rPr>
      </w:pPr>
      <w:r w:rsidRPr="00285F16">
        <w:rPr>
          <w:b/>
          <w:bCs/>
          <w:sz w:val="28"/>
          <w:szCs w:val="28"/>
        </w:rPr>
        <w:t>Student Name:</w:t>
      </w:r>
      <w:r w:rsidRPr="00285F16">
        <w:rPr>
          <w:sz w:val="28"/>
          <w:szCs w:val="28"/>
        </w:rPr>
        <w:t xml:space="preserve"> Diana Hitel</w:t>
      </w:r>
      <w:r w:rsidRPr="00285F16">
        <w:rPr>
          <w:sz w:val="28"/>
          <w:szCs w:val="28"/>
        </w:rPr>
        <w:br/>
      </w:r>
      <w:r w:rsidRPr="00285F16">
        <w:rPr>
          <w:b/>
          <w:bCs/>
          <w:sz w:val="28"/>
          <w:szCs w:val="28"/>
        </w:rPr>
        <w:t>Student ID:</w:t>
      </w:r>
      <w:r w:rsidRPr="00285F16">
        <w:rPr>
          <w:sz w:val="28"/>
          <w:szCs w:val="28"/>
        </w:rPr>
        <w:t xml:space="preserve"> 2417453</w:t>
      </w:r>
      <w:r w:rsidRPr="00285F16">
        <w:rPr>
          <w:sz w:val="28"/>
          <w:szCs w:val="28"/>
        </w:rPr>
        <w:br/>
      </w:r>
      <w:r w:rsidRPr="00285F16">
        <w:rPr>
          <w:b/>
          <w:bCs/>
          <w:sz w:val="28"/>
          <w:szCs w:val="28"/>
        </w:rPr>
        <w:t>Lecturer:</w:t>
      </w:r>
      <w:r w:rsidRPr="00285F16">
        <w:rPr>
          <w:sz w:val="28"/>
          <w:szCs w:val="28"/>
        </w:rPr>
        <w:t xml:space="preserve"> </w:t>
      </w:r>
      <w:r w:rsidR="0091537E">
        <w:rPr>
          <w:sz w:val="28"/>
          <w:szCs w:val="28"/>
        </w:rPr>
        <w:t>Amitav</w:t>
      </w:r>
      <w:r w:rsidR="00AA2883">
        <w:rPr>
          <w:sz w:val="28"/>
          <w:szCs w:val="28"/>
        </w:rPr>
        <w:t>e Banik</w:t>
      </w:r>
    </w:p>
    <w:p w14:paraId="29B1DF87" w14:textId="0D48CF8B" w:rsidR="004A3A3F" w:rsidRDefault="004A3A3F" w:rsidP="004A3A3F">
      <w:pPr>
        <w:spacing w:after="0" w:line="240" w:lineRule="auto"/>
        <w:jc w:val="right"/>
        <w:rPr>
          <w:sz w:val="28"/>
          <w:szCs w:val="28"/>
          <w:lang w:val="ru-UA"/>
        </w:rPr>
      </w:pPr>
      <w:r w:rsidRPr="00285F16">
        <w:rPr>
          <w:b/>
          <w:bCs/>
          <w:sz w:val="28"/>
          <w:szCs w:val="28"/>
        </w:rPr>
        <w:t>Module:</w:t>
      </w:r>
      <w:r>
        <w:rPr>
          <w:b/>
          <w:bCs/>
          <w:sz w:val="28"/>
          <w:szCs w:val="28"/>
          <w:lang w:val="ru-UA"/>
        </w:rPr>
        <w:t xml:space="preserve"> </w:t>
      </w:r>
      <w:r w:rsidR="001D6EDF" w:rsidRPr="001D6EDF">
        <w:rPr>
          <w:sz w:val="28"/>
          <w:szCs w:val="28"/>
        </w:rPr>
        <w:t>Managing Business Information</w:t>
      </w:r>
    </w:p>
    <w:p w14:paraId="27D905A4" w14:textId="266FA047" w:rsidR="004A3A3F" w:rsidRDefault="00E9756A" w:rsidP="004A3A3F">
      <w:pPr>
        <w:spacing w:after="0" w:line="240" w:lineRule="auto"/>
        <w:jc w:val="right"/>
        <w:rPr>
          <w:sz w:val="28"/>
          <w:szCs w:val="28"/>
          <w:lang w:val="ru-UA"/>
        </w:rPr>
      </w:pPr>
      <w:r>
        <w:rPr>
          <w:sz w:val="28"/>
          <w:szCs w:val="28"/>
        </w:rPr>
        <w:t>(</w:t>
      </w:r>
      <w:r w:rsidRPr="00E9756A">
        <w:rPr>
          <w:sz w:val="28"/>
          <w:szCs w:val="28"/>
        </w:rPr>
        <w:t xml:space="preserve">LCLM 5004 </w:t>
      </w:r>
      <w:r w:rsidR="004A3A3F" w:rsidRPr="009340B6">
        <w:rPr>
          <w:sz w:val="28"/>
          <w:szCs w:val="28"/>
          <w:lang w:val="ru-UA"/>
        </w:rPr>
        <w:t>_LON)</w:t>
      </w:r>
    </w:p>
    <w:p w14:paraId="33599D8F" w14:textId="77777777" w:rsidR="004A3A3F" w:rsidRDefault="004A3A3F" w:rsidP="00703C54">
      <w:pPr>
        <w:jc w:val="center"/>
      </w:pPr>
    </w:p>
    <w:p w14:paraId="0E8D5F01" w14:textId="77777777" w:rsidR="00A04EBF" w:rsidRDefault="00A04EBF" w:rsidP="00703C54">
      <w:pPr>
        <w:jc w:val="center"/>
      </w:pPr>
    </w:p>
    <w:p w14:paraId="02E8C486" w14:textId="77777777" w:rsidR="00A04EBF" w:rsidRDefault="00A04EBF" w:rsidP="00703C54">
      <w:pPr>
        <w:jc w:val="center"/>
      </w:pPr>
    </w:p>
    <w:p w14:paraId="65E5BE50" w14:textId="77777777" w:rsidR="00C1017B" w:rsidRPr="00C1017B" w:rsidRDefault="00C1017B" w:rsidP="00C1017B">
      <w:pPr>
        <w:jc w:val="center"/>
        <w:rPr>
          <w:b/>
          <w:bCs/>
          <w:sz w:val="32"/>
          <w:szCs w:val="32"/>
        </w:rPr>
      </w:pPr>
      <w:r w:rsidRPr="00C1017B">
        <w:rPr>
          <w:b/>
          <w:bCs/>
          <w:sz w:val="32"/>
          <w:szCs w:val="32"/>
        </w:rPr>
        <w:lastRenderedPageBreak/>
        <w:t>Table of Contents</w:t>
      </w:r>
    </w:p>
    <w:p w14:paraId="39C2F208" w14:textId="1EB05201" w:rsidR="00C1017B" w:rsidRPr="001C76AB" w:rsidRDefault="00C1017B" w:rsidP="00C1017B">
      <w:pPr>
        <w:ind w:left="360"/>
        <w:jc w:val="both"/>
      </w:pPr>
      <w:r w:rsidRPr="00C1017B">
        <w:t>1. Introduction</w:t>
      </w:r>
      <w:r>
        <w:rPr>
          <w:lang w:val="uk-UA"/>
        </w:rPr>
        <w:t xml:space="preserve"> .....................................................................................................</w:t>
      </w:r>
      <w:r w:rsidR="001C76AB">
        <w:t>3</w:t>
      </w:r>
    </w:p>
    <w:p w14:paraId="06CBF720" w14:textId="5474CC1C" w:rsidR="00C1017B" w:rsidRPr="001C76AB" w:rsidRDefault="00C1017B" w:rsidP="00C1017B">
      <w:pPr>
        <w:ind w:left="360"/>
        <w:jc w:val="both"/>
      </w:pPr>
      <w:r w:rsidRPr="00C1017B">
        <w:t>2. Evaluation of Existing Systems</w:t>
      </w:r>
      <w:r>
        <w:rPr>
          <w:lang w:val="uk-UA"/>
        </w:rPr>
        <w:t>............................................................................</w:t>
      </w:r>
      <w:r w:rsidR="001C76AB">
        <w:t>3</w:t>
      </w:r>
    </w:p>
    <w:p w14:paraId="59D42E69" w14:textId="1E108A16" w:rsidR="00C1017B" w:rsidRPr="001C76AB" w:rsidRDefault="00C1017B" w:rsidP="00C1017B">
      <w:pPr>
        <w:ind w:left="360"/>
        <w:jc w:val="both"/>
      </w:pPr>
      <w:r w:rsidRPr="00C1017B">
        <w:t>3. Recommended Solution</w:t>
      </w:r>
      <w:r>
        <w:rPr>
          <w:lang w:val="uk-UA"/>
        </w:rPr>
        <w:t>....................................................................................</w:t>
      </w:r>
      <w:r w:rsidR="001C76AB">
        <w:t>4</w:t>
      </w:r>
    </w:p>
    <w:p w14:paraId="3C055D4B" w14:textId="68325607" w:rsidR="00C1017B" w:rsidRPr="001C76AB" w:rsidRDefault="00C1017B" w:rsidP="00C1017B">
      <w:pPr>
        <w:ind w:left="360"/>
        <w:jc w:val="both"/>
      </w:pPr>
      <w:r w:rsidRPr="00C1017B">
        <w:t>4. Implementation Plan</w:t>
      </w:r>
      <w:r>
        <w:rPr>
          <w:lang w:val="uk-UA"/>
        </w:rPr>
        <w:t>.........................................................................................</w:t>
      </w:r>
      <w:r w:rsidR="001C76AB">
        <w:t>6</w:t>
      </w:r>
    </w:p>
    <w:p w14:paraId="3E9C537B" w14:textId="27D8B584" w:rsidR="00C1017B" w:rsidRPr="001C76AB" w:rsidRDefault="00C1017B" w:rsidP="00C1017B">
      <w:pPr>
        <w:ind w:left="360"/>
        <w:jc w:val="both"/>
      </w:pPr>
      <w:r w:rsidRPr="00C1017B">
        <w:t>5. Conclusion</w:t>
      </w:r>
      <w:r>
        <w:rPr>
          <w:lang w:val="uk-UA"/>
        </w:rPr>
        <w:t>.......................................................................................................</w:t>
      </w:r>
      <w:r w:rsidR="001C76AB">
        <w:t>7</w:t>
      </w:r>
    </w:p>
    <w:p w14:paraId="34D8D658" w14:textId="0F659B84" w:rsidR="00C1017B" w:rsidRPr="001C76AB" w:rsidRDefault="00C1017B" w:rsidP="00C1017B">
      <w:pPr>
        <w:ind w:left="360"/>
        <w:jc w:val="both"/>
      </w:pPr>
      <w:r>
        <w:rPr>
          <w:lang w:val="uk-UA"/>
        </w:rPr>
        <w:t>6.</w:t>
      </w:r>
      <w:r w:rsidRPr="00C1017B">
        <w:t xml:space="preserve"> References</w:t>
      </w:r>
      <w:r>
        <w:rPr>
          <w:lang w:val="uk-UA"/>
        </w:rPr>
        <w:t>........................................................................................................</w:t>
      </w:r>
      <w:r w:rsidR="001C76AB">
        <w:t>8</w:t>
      </w:r>
    </w:p>
    <w:p w14:paraId="0306DC8E" w14:textId="77777777" w:rsidR="007348B2" w:rsidRDefault="007348B2" w:rsidP="00C1017B">
      <w:pPr>
        <w:jc w:val="both"/>
      </w:pPr>
    </w:p>
    <w:p w14:paraId="15C30AA3" w14:textId="77777777" w:rsidR="007348B2" w:rsidRDefault="007348B2" w:rsidP="00C1017B">
      <w:pPr>
        <w:jc w:val="both"/>
      </w:pPr>
    </w:p>
    <w:p w14:paraId="06F3FA70" w14:textId="77777777" w:rsidR="007348B2" w:rsidRDefault="007348B2" w:rsidP="00C1017B">
      <w:pPr>
        <w:jc w:val="both"/>
      </w:pPr>
    </w:p>
    <w:p w14:paraId="72D655F5" w14:textId="77777777" w:rsidR="007348B2" w:rsidRDefault="007348B2" w:rsidP="00C1017B">
      <w:pPr>
        <w:jc w:val="both"/>
      </w:pPr>
    </w:p>
    <w:p w14:paraId="2EEABFEB" w14:textId="77777777" w:rsidR="007348B2" w:rsidRDefault="007348B2" w:rsidP="00C1017B">
      <w:pPr>
        <w:jc w:val="both"/>
      </w:pPr>
    </w:p>
    <w:p w14:paraId="40171ED2" w14:textId="77777777" w:rsidR="007348B2" w:rsidRDefault="007348B2" w:rsidP="00C1017B">
      <w:pPr>
        <w:jc w:val="both"/>
      </w:pPr>
    </w:p>
    <w:p w14:paraId="546792DD" w14:textId="77777777" w:rsidR="007348B2" w:rsidRDefault="007348B2" w:rsidP="00C1017B">
      <w:pPr>
        <w:jc w:val="both"/>
      </w:pPr>
    </w:p>
    <w:p w14:paraId="7B9E6A08" w14:textId="77777777" w:rsidR="007348B2" w:rsidRDefault="007348B2" w:rsidP="00C1017B">
      <w:pPr>
        <w:jc w:val="both"/>
      </w:pPr>
    </w:p>
    <w:p w14:paraId="20EDED45" w14:textId="77777777" w:rsidR="007348B2" w:rsidRDefault="007348B2" w:rsidP="00C1017B">
      <w:pPr>
        <w:jc w:val="both"/>
      </w:pPr>
    </w:p>
    <w:p w14:paraId="37B54FC6" w14:textId="77777777" w:rsidR="007348B2" w:rsidRDefault="007348B2" w:rsidP="00C1017B">
      <w:pPr>
        <w:jc w:val="both"/>
      </w:pPr>
    </w:p>
    <w:p w14:paraId="54A97C7C" w14:textId="77777777" w:rsidR="007348B2" w:rsidRDefault="007348B2" w:rsidP="00C1017B">
      <w:pPr>
        <w:jc w:val="both"/>
      </w:pPr>
    </w:p>
    <w:p w14:paraId="3FEAACD9" w14:textId="77777777" w:rsidR="007348B2" w:rsidRDefault="007348B2" w:rsidP="00C1017B">
      <w:pPr>
        <w:jc w:val="both"/>
      </w:pPr>
    </w:p>
    <w:p w14:paraId="7CAD14D0" w14:textId="77777777" w:rsidR="007348B2" w:rsidRDefault="007348B2" w:rsidP="00C1017B">
      <w:pPr>
        <w:jc w:val="both"/>
      </w:pPr>
    </w:p>
    <w:p w14:paraId="21C49291" w14:textId="77777777" w:rsidR="007348B2" w:rsidRDefault="007348B2" w:rsidP="00C1017B">
      <w:pPr>
        <w:jc w:val="both"/>
      </w:pPr>
    </w:p>
    <w:p w14:paraId="28EBA996" w14:textId="77777777" w:rsidR="007348B2" w:rsidRDefault="007348B2" w:rsidP="00C1017B">
      <w:pPr>
        <w:jc w:val="both"/>
      </w:pPr>
    </w:p>
    <w:p w14:paraId="64F25490" w14:textId="77777777" w:rsidR="007348B2" w:rsidRDefault="007348B2" w:rsidP="00C1017B">
      <w:pPr>
        <w:jc w:val="both"/>
      </w:pPr>
    </w:p>
    <w:p w14:paraId="6D3B6548" w14:textId="77777777" w:rsidR="007348B2" w:rsidRDefault="007348B2" w:rsidP="00C1017B">
      <w:pPr>
        <w:jc w:val="both"/>
      </w:pPr>
    </w:p>
    <w:p w14:paraId="6F00376E" w14:textId="77777777" w:rsidR="007348B2" w:rsidRDefault="007348B2" w:rsidP="00C1017B">
      <w:pPr>
        <w:jc w:val="both"/>
      </w:pPr>
    </w:p>
    <w:p w14:paraId="2CA14752" w14:textId="77777777" w:rsidR="007348B2" w:rsidRDefault="007348B2" w:rsidP="00C1017B">
      <w:pPr>
        <w:jc w:val="both"/>
      </w:pPr>
    </w:p>
    <w:p w14:paraId="4236F72A" w14:textId="77777777" w:rsidR="007348B2" w:rsidRDefault="007348B2" w:rsidP="00C1017B">
      <w:pPr>
        <w:jc w:val="both"/>
      </w:pPr>
    </w:p>
    <w:p w14:paraId="1FDB553A" w14:textId="77777777" w:rsidR="007348B2" w:rsidRDefault="007348B2" w:rsidP="00C1017B">
      <w:pPr>
        <w:jc w:val="both"/>
      </w:pPr>
    </w:p>
    <w:p w14:paraId="33463F33" w14:textId="35B61C92" w:rsidR="00B9549B" w:rsidRPr="00F76ADE" w:rsidRDefault="00B9549B" w:rsidP="00B9549B">
      <w:pPr>
        <w:pStyle w:val="ListParagraph"/>
        <w:numPr>
          <w:ilvl w:val="0"/>
          <w:numId w:val="2"/>
        </w:numPr>
        <w:spacing w:after="0" w:line="360" w:lineRule="auto"/>
        <w:ind w:left="0" w:firstLine="720"/>
        <w:jc w:val="both"/>
        <w:rPr>
          <w:rFonts w:ascii="Arial" w:hAnsi="Arial" w:cs="Arial"/>
          <w:b/>
          <w:bCs/>
          <w:sz w:val="22"/>
          <w:szCs w:val="22"/>
        </w:rPr>
      </w:pPr>
      <w:r w:rsidRPr="00F76ADE">
        <w:rPr>
          <w:rFonts w:ascii="Arial" w:hAnsi="Arial" w:cs="Arial"/>
          <w:b/>
          <w:bCs/>
          <w:sz w:val="22"/>
          <w:szCs w:val="22"/>
        </w:rPr>
        <w:lastRenderedPageBreak/>
        <w:t>Introduction</w:t>
      </w:r>
    </w:p>
    <w:p w14:paraId="7E284851" w14:textId="48A4A842" w:rsidR="00B9549B" w:rsidRPr="00A16145" w:rsidRDefault="00B9549B" w:rsidP="00B9549B">
      <w:pPr>
        <w:spacing w:after="0" w:line="360" w:lineRule="auto"/>
        <w:ind w:firstLine="720"/>
        <w:jc w:val="both"/>
        <w:rPr>
          <w:rFonts w:ascii="Arial" w:hAnsi="Arial" w:cs="Arial"/>
          <w:sz w:val="22"/>
          <w:szCs w:val="22"/>
          <w:lang w:val="uk-UA"/>
        </w:rPr>
      </w:pPr>
      <w:r w:rsidRPr="00B9549B">
        <w:rPr>
          <w:rFonts w:ascii="Arial" w:hAnsi="Arial" w:cs="Arial"/>
          <w:sz w:val="22"/>
          <w:szCs w:val="22"/>
        </w:rPr>
        <w:t xml:space="preserve"> Maldiva Ltd. is a successful company that sells consumer electronics. They have 30 physical stores and a large online website. Last year, the business </w:t>
      </w:r>
      <w:r w:rsidR="00A4791D">
        <w:rPr>
          <w:rFonts w:ascii="Arial" w:hAnsi="Arial" w:cs="Arial"/>
          <w:sz w:val="22"/>
          <w:szCs w:val="22"/>
        </w:rPr>
        <w:t>began to grow rapidly</w:t>
      </w:r>
      <w:r w:rsidRPr="00B9549B">
        <w:rPr>
          <w:rFonts w:ascii="Arial" w:hAnsi="Arial" w:cs="Arial"/>
          <w:sz w:val="22"/>
          <w:szCs w:val="22"/>
        </w:rPr>
        <w:t xml:space="preserve">, and sales increased. This is good news, but it also created big problems behind the scenes. The company is still using old computer programs and manual systems that cannot handle such a large number of orders. Today, these old systems cause many daily errors and make customers unhappy. According to a recent study by Hera et al. (2024), the use of integrated information systems is vital for modern businesses, as it significantly improves operational efficiency, customer satisfaction, and overall performance. Without a technology upgrade, a growing company will face serious operational crises. Maldiva Ltd. managers need to change this situation quickly. </w:t>
      </w:r>
    </w:p>
    <w:p w14:paraId="0883D050" w14:textId="77777777" w:rsidR="009E5859" w:rsidRDefault="00B9549B" w:rsidP="009E5859">
      <w:pPr>
        <w:spacing w:after="0" w:line="360" w:lineRule="auto"/>
        <w:ind w:firstLine="720"/>
        <w:jc w:val="both"/>
        <w:rPr>
          <w:rFonts w:ascii="Arial" w:hAnsi="Arial" w:cs="Arial"/>
          <w:sz w:val="22"/>
          <w:szCs w:val="22"/>
        </w:rPr>
      </w:pPr>
      <w:r w:rsidRPr="00B9549B">
        <w:rPr>
          <w:rFonts w:ascii="Arial" w:hAnsi="Arial" w:cs="Arial"/>
          <w:sz w:val="22"/>
          <w:szCs w:val="22"/>
        </w:rPr>
        <w:t xml:space="preserve">The company currently faces the following main problems: </w:t>
      </w:r>
    </w:p>
    <w:p w14:paraId="27019DA6" w14:textId="5B75C03F" w:rsidR="00B9549B" w:rsidRPr="009E5859" w:rsidRDefault="00B9549B" w:rsidP="009E5859">
      <w:pPr>
        <w:pStyle w:val="ListParagraph"/>
        <w:numPr>
          <w:ilvl w:val="0"/>
          <w:numId w:val="3"/>
        </w:numPr>
        <w:spacing w:after="0" w:line="360" w:lineRule="auto"/>
        <w:jc w:val="both"/>
        <w:rPr>
          <w:rFonts w:ascii="Arial" w:hAnsi="Arial" w:cs="Arial"/>
          <w:sz w:val="22"/>
          <w:szCs w:val="22"/>
        </w:rPr>
      </w:pPr>
      <w:r w:rsidRPr="009E5859">
        <w:rPr>
          <w:rFonts w:ascii="Arial" w:hAnsi="Arial" w:cs="Arial"/>
          <w:sz w:val="22"/>
          <w:szCs w:val="22"/>
        </w:rPr>
        <w:t>Poor inventory management</w:t>
      </w:r>
      <w:r w:rsidR="001A1E11">
        <w:rPr>
          <w:rFonts w:ascii="Arial" w:hAnsi="Arial" w:cs="Arial"/>
          <w:sz w:val="22"/>
          <w:szCs w:val="22"/>
        </w:rPr>
        <w:t>.</w:t>
      </w:r>
    </w:p>
    <w:p w14:paraId="5ACBAD7B" w14:textId="74DCC241" w:rsidR="008B56EE" w:rsidRPr="009E5859" w:rsidRDefault="00B9549B" w:rsidP="009E5859">
      <w:pPr>
        <w:pStyle w:val="ListParagraph"/>
        <w:numPr>
          <w:ilvl w:val="0"/>
          <w:numId w:val="3"/>
        </w:numPr>
        <w:spacing w:after="0" w:line="360" w:lineRule="auto"/>
        <w:jc w:val="both"/>
        <w:rPr>
          <w:rFonts w:ascii="Arial" w:hAnsi="Arial" w:cs="Arial"/>
          <w:sz w:val="22"/>
          <w:szCs w:val="22"/>
        </w:rPr>
      </w:pPr>
      <w:r w:rsidRPr="009E5859">
        <w:rPr>
          <w:rFonts w:ascii="Arial" w:hAnsi="Arial" w:cs="Arial"/>
          <w:sz w:val="22"/>
          <w:szCs w:val="22"/>
        </w:rPr>
        <w:t xml:space="preserve">Lack of a centralized customer </w:t>
      </w:r>
      <w:r w:rsidR="004E09CA">
        <w:rPr>
          <w:rFonts w:ascii="Arial" w:hAnsi="Arial" w:cs="Arial"/>
          <w:sz w:val="22"/>
          <w:szCs w:val="22"/>
        </w:rPr>
        <w:t>database</w:t>
      </w:r>
      <w:r w:rsidR="001A1E11">
        <w:rPr>
          <w:rFonts w:ascii="Arial" w:hAnsi="Arial" w:cs="Arial"/>
          <w:sz w:val="22"/>
          <w:szCs w:val="22"/>
        </w:rPr>
        <w:t>.</w:t>
      </w:r>
    </w:p>
    <w:p w14:paraId="479411E6" w14:textId="1A5E6707" w:rsidR="008B56EE" w:rsidRPr="009E5859" w:rsidRDefault="00B9549B" w:rsidP="009E5859">
      <w:pPr>
        <w:pStyle w:val="ListParagraph"/>
        <w:numPr>
          <w:ilvl w:val="0"/>
          <w:numId w:val="3"/>
        </w:numPr>
        <w:spacing w:after="0" w:line="360" w:lineRule="auto"/>
        <w:jc w:val="both"/>
        <w:rPr>
          <w:rFonts w:ascii="Arial" w:hAnsi="Arial" w:cs="Arial"/>
          <w:sz w:val="22"/>
          <w:szCs w:val="22"/>
        </w:rPr>
      </w:pPr>
      <w:r w:rsidRPr="009E5859">
        <w:rPr>
          <w:rFonts w:ascii="Arial" w:hAnsi="Arial" w:cs="Arial"/>
          <w:sz w:val="22"/>
          <w:szCs w:val="22"/>
        </w:rPr>
        <w:t xml:space="preserve">Very slow </w:t>
      </w:r>
      <w:r w:rsidR="004E09CA">
        <w:rPr>
          <w:rFonts w:ascii="Arial" w:hAnsi="Arial" w:cs="Arial"/>
          <w:sz w:val="22"/>
          <w:szCs w:val="22"/>
        </w:rPr>
        <w:t>decision-making</w:t>
      </w:r>
      <w:r w:rsidRPr="009E5859">
        <w:rPr>
          <w:rFonts w:ascii="Arial" w:hAnsi="Arial" w:cs="Arial"/>
          <w:sz w:val="22"/>
          <w:szCs w:val="22"/>
        </w:rPr>
        <w:t>.</w:t>
      </w:r>
      <w:r w:rsidR="008B56EE" w:rsidRPr="009E5859">
        <w:rPr>
          <w:rFonts w:ascii="Arial" w:hAnsi="Arial" w:cs="Arial"/>
          <w:sz w:val="22"/>
          <w:szCs w:val="22"/>
        </w:rPr>
        <w:t xml:space="preserve"> </w:t>
      </w:r>
    </w:p>
    <w:p w14:paraId="0C6B75AD" w14:textId="6372A367" w:rsidR="005770A4" w:rsidRPr="009E5859" w:rsidRDefault="00B9549B" w:rsidP="004E09CA">
      <w:pPr>
        <w:pStyle w:val="ListParagraph"/>
        <w:numPr>
          <w:ilvl w:val="0"/>
          <w:numId w:val="3"/>
        </w:numPr>
        <w:spacing w:after="0" w:line="360" w:lineRule="auto"/>
        <w:jc w:val="both"/>
        <w:rPr>
          <w:rFonts w:ascii="Arial" w:hAnsi="Arial" w:cs="Arial"/>
          <w:sz w:val="22"/>
          <w:szCs w:val="22"/>
        </w:rPr>
      </w:pPr>
      <w:r w:rsidRPr="009E5859">
        <w:rPr>
          <w:rFonts w:ascii="Arial" w:hAnsi="Arial" w:cs="Arial"/>
          <w:sz w:val="22"/>
          <w:szCs w:val="22"/>
        </w:rPr>
        <w:t xml:space="preserve">Lack of security and GDPR compliance. </w:t>
      </w:r>
    </w:p>
    <w:p w14:paraId="7D354174" w14:textId="77777777" w:rsidR="008123CD" w:rsidRDefault="00B9549B" w:rsidP="008123CD">
      <w:pPr>
        <w:spacing w:after="0" w:line="360" w:lineRule="auto"/>
        <w:jc w:val="both"/>
        <w:rPr>
          <w:rFonts w:ascii="Arial" w:hAnsi="Arial" w:cs="Arial"/>
          <w:sz w:val="22"/>
          <w:szCs w:val="22"/>
        </w:rPr>
      </w:pPr>
      <w:r w:rsidRPr="00B9549B">
        <w:rPr>
          <w:rFonts w:ascii="Arial" w:hAnsi="Arial" w:cs="Arial"/>
          <w:sz w:val="22"/>
          <w:szCs w:val="22"/>
        </w:rPr>
        <w:t xml:space="preserve">As </w:t>
      </w:r>
      <w:r w:rsidR="009E5859">
        <w:rPr>
          <w:rFonts w:ascii="Arial" w:hAnsi="Arial" w:cs="Arial"/>
          <w:sz w:val="22"/>
          <w:szCs w:val="22"/>
        </w:rPr>
        <w:t>a</w:t>
      </w:r>
      <w:r w:rsidR="005770A4">
        <w:rPr>
          <w:rFonts w:ascii="Arial" w:hAnsi="Arial" w:cs="Arial"/>
          <w:sz w:val="22"/>
          <w:szCs w:val="22"/>
        </w:rPr>
        <w:t xml:space="preserve"> </w:t>
      </w:r>
      <w:r w:rsidRPr="00B9549B">
        <w:rPr>
          <w:rFonts w:ascii="Arial" w:hAnsi="Arial" w:cs="Arial"/>
          <w:sz w:val="22"/>
          <w:szCs w:val="22"/>
        </w:rPr>
        <w:t>consultant, I recommend a new, modern information system that unites all departments, protects sensitive customer data, and helps Maldiva Ltd. to grow successfully in the future.</w:t>
      </w:r>
    </w:p>
    <w:p w14:paraId="6C882664" w14:textId="77777777" w:rsidR="00F76ADE" w:rsidRDefault="00F76ADE" w:rsidP="008123CD">
      <w:pPr>
        <w:spacing w:after="0" w:line="360" w:lineRule="auto"/>
        <w:jc w:val="both"/>
        <w:rPr>
          <w:rFonts w:ascii="Arial" w:eastAsia="Times New Roman" w:hAnsi="Arial" w:cs="Arial"/>
          <w:b/>
          <w:bCs/>
          <w:kern w:val="0"/>
          <w:sz w:val="30"/>
          <w:szCs w:val="30"/>
          <w:lang w:val="uk-UA" w:eastAsia="en-GB"/>
          <w14:ligatures w14:val="none"/>
        </w:rPr>
      </w:pPr>
    </w:p>
    <w:p w14:paraId="034FB619" w14:textId="3C887422" w:rsidR="008123CD" w:rsidRPr="00F76ADE" w:rsidRDefault="008123CD" w:rsidP="00F76ADE">
      <w:pPr>
        <w:pStyle w:val="ListParagraph"/>
        <w:numPr>
          <w:ilvl w:val="0"/>
          <w:numId w:val="2"/>
        </w:numPr>
        <w:spacing w:after="0" w:line="360" w:lineRule="auto"/>
        <w:jc w:val="both"/>
        <w:rPr>
          <w:rFonts w:ascii="Arial" w:hAnsi="Arial" w:cs="Arial"/>
          <w:b/>
          <w:bCs/>
          <w:sz w:val="22"/>
          <w:szCs w:val="22"/>
        </w:rPr>
      </w:pPr>
      <w:r w:rsidRPr="00F76ADE">
        <w:rPr>
          <w:rFonts w:ascii="Arial" w:hAnsi="Arial" w:cs="Arial"/>
          <w:b/>
          <w:bCs/>
          <w:sz w:val="22"/>
          <w:szCs w:val="22"/>
        </w:rPr>
        <w:t>Evaluation of Existing Systems</w:t>
      </w:r>
    </w:p>
    <w:p w14:paraId="2B703409" w14:textId="55A4A0AE" w:rsidR="007348B2" w:rsidRDefault="00DA35B3" w:rsidP="00A16145">
      <w:pPr>
        <w:spacing w:after="0" w:line="360" w:lineRule="auto"/>
        <w:jc w:val="both"/>
        <w:rPr>
          <w:rFonts w:ascii="Arial" w:hAnsi="Arial" w:cs="Arial"/>
          <w:sz w:val="22"/>
          <w:szCs w:val="22"/>
          <w:lang w:val="uk-UA"/>
        </w:rPr>
      </w:pPr>
      <w:r w:rsidRPr="00DA35B3">
        <w:rPr>
          <w:rFonts w:ascii="Arial" w:hAnsi="Arial" w:cs="Arial"/>
          <w:sz w:val="22"/>
          <w:szCs w:val="22"/>
        </w:rPr>
        <w:t>As an IT consultant, I evaluated the current information system of Maldiva Ltd. and found that it is an outdated legacy system.  It completely lacks modern tools like Knowledge Management and Artificial Intelligence (AI). Today, the company does not have a single database. According to Laudon and Laudon (2012), when a growing company uses separate and unintegrated systems, it creates a major operational gap. This forces workers to do slow manual tasks, which decreases productivity. To understand why the technology at Maldiva Ltd. fails, we must analyze the basic information systems model that we studied: Input → Process → Output, with a Feedback loop. In Maldiva Ltd., this critical cycle is completely broken:</w:t>
      </w:r>
    </w:p>
    <w:p w14:paraId="6F85759A" w14:textId="77777777" w:rsidR="00246D9B" w:rsidRPr="00D24CF6" w:rsidRDefault="00246D9B" w:rsidP="00A16145">
      <w:pPr>
        <w:spacing w:after="0" w:line="360" w:lineRule="auto"/>
        <w:jc w:val="both"/>
        <w:rPr>
          <w:rFonts w:ascii="Arial" w:hAnsi="Arial" w:cs="Arial"/>
          <w:sz w:val="22"/>
          <w:szCs w:val="22"/>
          <w:lang w:val="ru-UA"/>
        </w:rPr>
      </w:pPr>
    </w:p>
    <w:p w14:paraId="4D5412DC" w14:textId="77777777" w:rsidR="00975FDE" w:rsidRPr="00975FDE" w:rsidRDefault="00975FDE" w:rsidP="00975F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1"/>
          <w:szCs w:val="21"/>
          <w:lang w:eastAsia="en-GB"/>
          <w14:ligatures w14:val="none"/>
        </w:rPr>
      </w:pPr>
      <w:r w:rsidRPr="00975FDE">
        <w:rPr>
          <w:rFonts w:ascii="Arial" w:eastAsia="Times New Roman" w:hAnsi="Arial" w:cs="Arial"/>
          <w:kern w:val="0"/>
          <w:sz w:val="20"/>
          <w:szCs w:val="20"/>
          <w:lang w:eastAsia="en-GB"/>
          <w14:ligatures w14:val="none"/>
        </w:rPr>
        <w:t>[Input: Manual Excel Data]</w:t>
      </w:r>
      <w:r w:rsidRPr="00975FDE">
        <w:rPr>
          <w:rFonts w:ascii="Courier New" w:eastAsia="Times New Roman" w:hAnsi="Courier New" w:cs="Courier New"/>
          <w:kern w:val="0"/>
          <w:sz w:val="20"/>
          <w:szCs w:val="20"/>
          <w:lang w:eastAsia="en-GB"/>
          <w14:ligatures w14:val="none"/>
        </w:rPr>
        <w:t xml:space="preserve"> </w:t>
      </w:r>
      <w:r w:rsidRPr="00975FDE">
        <w:rPr>
          <w:rFonts w:ascii="Courier New" w:eastAsia="Times New Roman" w:hAnsi="Courier New" w:cs="Courier New"/>
          <w:kern w:val="0"/>
          <w:sz w:val="21"/>
          <w:szCs w:val="21"/>
          <w:lang w:eastAsia="en-GB"/>
          <w14:ligatures w14:val="none"/>
        </w:rPr>
        <w:t>──</w:t>
      </w:r>
      <w:r w:rsidRPr="00975FDE">
        <w:rPr>
          <w:rFonts w:ascii="Arial" w:eastAsia="Times New Roman" w:hAnsi="Arial" w:cs="Arial"/>
          <w:kern w:val="0"/>
          <w:sz w:val="21"/>
          <w:szCs w:val="21"/>
          <w:lang w:eastAsia="en-GB"/>
          <w14:ligatures w14:val="none"/>
        </w:rPr>
        <w:t>►</w:t>
      </w:r>
      <w:r w:rsidRPr="00975FDE">
        <w:rPr>
          <w:rFonts w:ascii="Courier New" w:eastAsia="Times New Roman" w:hAnsi="Courier New" w:cs="Courier New"/>
          <w:kern w:val="0"/>
          <w:sz w:val="21"/>
          <w:szCs w:val="21"/>
          <w:lang w:eastAsia="en-GB"/>
          <w14:ligatures w14:val="none"/>
        </w:rPr>
        <w:t xml:space="preserve"> </w:t>
      </w:r>
      <w:r w:rsidRPr="00975FDE">
        <w:rPr>
          <w:rFonts w:ascii="Arial" w:eastAsia="Times New Roman" w:hAnsi="Arial" w:cs="Arial"/>
          <w:kern w:val="0"/>
          <w:sz w:val="20"/>
          <w:szCs w:val="20"/>
          <w:lang w:eastAsia="en-GB"/>
          <w14:ligatures w14:val="none"/>
        </w:rPr>
        <w:t>[Process: Disconnected Systems</w:t>
      </w:r>
      <w:r w:rsidRPr="00975FDE">
        <w:rPr>
          <w:rFonts w:ascii="Courier New" w:eastAsia="Times New Roman" w:hAnsi="Courier New" w:cs="Courier New"/>
          <w:kern w:val="0"/>
          <w:sz w:val="21"/>
          <w:szCs w:val="21"/>
          <w:lang w:eastAsia="en-GB"/>
          <w14:ligatures w14:val="none"/>
        </w:rPr>
        <w:t xml:space="preserve">] </w:t>
      </w:r>
      <w:r w:rsidRPr="00975FDE">
        <w:rPr>
          <w:rFonts w:ascii="Aptos" w:eastAsia="Times New Roman" w:hAnsi="Aptos" w:cs="Aptos"/>
          <w:kern w:val="0"/>
          <w:sz w:val="21"/>
          <w:szCs w:val="21"/>
          <w:lang w:eastAsia="en-GB"/>
          <w14:ligatures w14:val="none"/>
        </w:rPr>
        <w:t>──</w:t>
      </w:r>
      <w:r w:rsidRPr="00975FDE">
        <w:rPr>
          <w:rFonts w:ascii="Arial" w:eastAsia="Times New Roman" w:hAnsi="Arial" w:cs="Arial"/>
          <w:kern w:val="0"/>
          <w:sz w:val="21"/>
          <w:szCs w:val="21"/>
          <w:lang w:eastAsia="en-GB"/>
          <w14:ligatures w14:val="none"/>
        </w:rPr>
        <w:t>►</w:t>
      </w:r>
      <w:r w:rsidRPr="00975FDE">
        <w:rPr>
          <w:rFonts w:ascii="Courier New" w:eastAsia="Times New Roman" w:hAnsi="Courier New" w:cs="Courier New"/>
          <w:kern w:val="0"/>
          <w:sz w:val="21"/>
          <w:szCs w:val="21"/>
          <w:lang w:eastAsia="en-GB"/>
          <w14:ligatures w14:val="none"/>
        </w:rPr>
        <w:t xml:space="preserve"> </w:t>
      </w:r>
      <w:r w:rsidRPr="00975FDE">
        <w:rPr>
          <w:rFonts w:ascii="Arial" w:eastAsia="Times New Roman" w:hAnsi="Arial" w:cs="Arial"/>
          <w:kern w:val="0"/>
          <w:sz w:val="18"/>
          <w:szCs w:val="18"/>
          <w:lang w:eastAsia="en-GB"/>
          <w14:ligatures w14:val="none"/>
        </w:rPr>
        <w:t>[Output: Outdated Reports]</w:t>
      </w:r>
    </w:p>
    <w:p w14:paraId="2D6461FB" w14:textId="2A362AF4" w:rsidR="00975FDE" w:rsidRPr="00975FDE" w:rsidRDefault="00975FDE" w:rsidP="00975F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1"/>
          <w:szCs w:val="21"/>
          <w:lang w:val="uk-UA" w:eastAsia="en-GB"/>
          <w14:ligatures w14:val="none"/>
        </w:rPr>
      </w:pPr>
      <w:r w:rsidRPr="00975FDE">
        <w:rPr>
          <w:rFonts w:ascii="Courier New" w:eastAsia="Times New Roman" w:hAnsi="Courier New" w:cs="Courier New"/>
          <w:kern w:val="0"/>
          <w:sz w:val="21"/>
          <w:szCs w:val="21"/>
          <w:lang w:eastAsia="en-GB"/>
          <w14:ligatures w14:val="none"/>
        </w:rPr>
        <w:t xml:space="preserve">                                                                          </w:t>
      </w:r>
    </w:p>
    <w:p w14:paraId="7F0FAEC6" w14:textId="50FE57AF" w:rsidR="00975FDE" w:rsidRPr="00975FDE" w:rsidRDefault="00975FDE" w:rsidP="00975F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1"/>
          <w:szCs w:val="21"/>
          <w:lang w:eastAsia="en-GB"/>
          <w14:ligatures w14:val="none"/>
        </w:rPr>
      </w:pPr>
      <w:r w:rsidRPr="00975FDE">
        <w:rPr>
          <w:rFonts w:ascii="Courier New" w:eastAsia="Times New Roman" w:hAnsi="Courier New" w:cs="Courier New"/>
          <w:kern w:val="0"/>
          <w:sz w:val="21"/>
          <w:szCs w:val="21"/>
          <w:lang w:eastAsia="en-GB"/>
          <w14:ligatures w14:val="none"/>
        </w:rPr>
        <w:t xml:space="preserve">   ◄────────────────────── </w:t>
      </w:r>
      <w:r w:rsidRPr="00BA6BFF">
        <w:rPr>
          <w:rFonts w:ascii="Arial" w:eastAsia="Times New Roman" w:hAnsi="Arial" w:cs="Arial"/>
          <w:kern w:val="0"/>
          <w:sz w:val="21"/>
          <w:szCs w:val="21"/>
          <w:lang w:eastAsia="en-GB"/>
          <w14:ligatures w14:val="none"/>
        </w:rPr>
        <w:t xml:space="preserve">[Feedback Loop </w:t>
      </w:r>
      <w:r w:rsidR="00BA6BFF" w:rsidRPr="00BA6BFF">
        <w:rPr>
          <w:rFonts w:ascii="Arial" w:eastAsia="Times New Roman" w:hAnsi="Arial" w:cs="Arial"/>
          <w:kern w:val="0"/>
          <w:sz w:val="21"/>
          <w:szCs w:val="21"/>
          <w:lang w:eastAsia="en-GB"/>
          <w14:ligatures w14:val="none"/>
        </w:rPr>
        <w:t>Broken]</w:t>
      </w:r>
      <w:r w:rsidR="00BA6BFF" w:rsidRPr="00975FDE">
        <w:rPr>
          <w:rFonts w:ascii="Courier New" w:eastAsia="Times New Roman" w:hAnsi="Courier New" w:cs="Courier New"/>
          <w:kern w:val="0"/>
          <w:sz w:val="21"/>
          <w:szCs w:val="21"/>
          <w:lang w:eastAsia="en-GB"/>
          <w14:ligatures w14:val="none"/>
        </w:rPr>
        <w:t xml:space="preserve"> ─</w:t>
      </w:r>
      <w:r w:rsidRPr="00975FDE">
        <w:rPr>
          <w:rFonts w:ascii="Courier New" w:eastAsia="Times New Roman" w:hAnsi="Courier New" w:cs="Courier New"/>
          <w:kern w:val="0"/>
          <w:sz w:val="21"/>
          <w:szCs w:val="21"/>
          <w:lang w:eastAsia="en-GB"/>
          <w14:ligatures w14:val="none"/>
        </w:rPr>
        <w:t>───────────────────┘</w:t>
      </w:r>
    </w:p>
    <w:p w14:paraId="17B0E4E8" w14:textId="77777777" w:rsidR="00975FDE" w:rsidRPr="00975FDE" w:rsidRDefault="00975FDE" w:rsidP="00BA6BFF">
      <w:pPr>
        <w:spacing w:after="180" w:line="240" w:lineRule="auto"/>
        <w:rPr>
          <w:rFonts w:ascii="Arial" w:eastAsia="Times New Roman" w:hAnsi="Arial" w:cs="Arial"/>
          <w:kern w:val="0"/>
          <w:lang w:eastAsia="en-GB"/>
          <w14:ligatures w14:val="none"/>
        </w:rPr>
      </w:pPr>
    </w:p>
    <w:p w14:paraId="14F342B7"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 Input: Employees manually enter inventory numbers and financial records into separate Excel spreadsheets. This manual data entry is slow and prone to human error.</w:t>
      </w:r>
    </w:p>
    <w:p w14:paraId="703CA9FC"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 Process: The system cannot automatically process data across the 30 retail stores because the core applications are not connected.</w:t>
      </w:r>
    </w:p>
    <w:p w14:paraId="05E6746F"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lastRenderedPageBreak/>
        <w:t>• Output: Final sales and financial reports are slow, inaccurate, and outdated.</w:t>
      </w:r>
    </w:p>
    <w:p w14:paraId="1F3455E4"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 Feedback: Because the output reports are poor, the management team cannot get accurate feedback to respond quickly to changes in the consumer market.</w:t>
      </w:r>
    </w:p>
    <w:p w14:paraId="7EDF3A03"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Based on my consultancy analysis, these technological problems create severe gaps across five key areas of Maldiva Ltd.:</w:t>
      </w:r>
    </w:p>
    <w:p w14:paraId="1E518983"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1. Inefficient Inventory Management</w:t>
      </w:r>
    </w:p>
    <w:p w14:paraId="7E7A0A01"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The outdated system relies on manual stock tracking, so physical stores and the e-commerce website do not update in sync. Store managers do not see accurate numbers, which causes serious problems with overstocking (too many unsold products) and understocking (running out of popular electronics). This gap leads to direct financial losses and delayed orders.</w:t>
      </w:r>
    </w:p>
    <w:p w14:paraId="3D2372A2"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2. Fragmented CRM and Marketing</w:t>
      </w:r>
    </w:p>
    <w:p w14:paraId="33BCFF82"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Customer data is stored across multiple independent, disconnected programs. The current system does not allow Maldiva Ltd. to transform raw data into useful information and business knowledge. As a result, the marketing team cannot see consumer trends or create effective, personalized advertising to increase revenue.</w:t>
      </w:r>
    </w:p>
    <w:p w14:paraId="28C9103B"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3. Poor Customer Support</w:t>
      </w:r>
    </w:p>
    <w:p w14:paraId="2230E016"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Customer service agents struggle because they cannot find past purchase histories when a client calls with a complaint. The old system cannot provide dynamic 24/7 support or ensure faster response times. Customers who buy products online face out-of-stock orders and must wait days for refunds, which destroys customer satisfaction.</w:t>
      </w:r>
    </w:p>
    <w:p w14:paraId="5ED8A122"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4. Slow Sales Analysis</w:t>
      </w:r>
    </w:p>
    <w:p w14:paraId="49DA0B27"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Sales analysis is slow and inefficient because employees spend days compiling spreadsheets. Managers must read outdated paper reports instead of using live digital dashboards. The system cannot predict future sales trends, which makes strategic forecasting and planning nearly impossible.</w:t>
      </w:r>
    </w:p>
    <w:p w14:paraId="61FD1240" w14:textId="77777777" w:rsidR="00F11EA8" w:rsidRDefault="00F11EA8" w:rsidP="00D24CF6">
      <w:pPr>
        <w:spacing w:after="0" w:line="360" w:lineRule="auto"/>
        <w:jc w:val="both"/>
        <w:rPr>
          <w:rFonts w:ascii="Arial" w:hAnsi="Arial" w:cs="Arial"/>
          <w:sz w:val="22"/>
          <w:szCs w:val="22"/>
        </w:rPr>
      </w:pPr>
      <w:r>
        <w:rPr>
          <w:rFonts w:ascii="Arial" w:hAnsi="Arial" w:cs="Arial"/>
          <w:sz w:val="22"/>
          <w:szCs w:val="22"/>
        </w:rPr>
        <w:t>5. Weak Cybersecurity and GDPR Compliance</w:t>
      </w:r>
    </w:p>
    <w:p w14:paraId="443B3427" w14:textId="3CCE68FD" w:rsidR="00D24CF6" w:rsidRPr="00D24CF6" w:rsidRDefault="00F11EA8" w:rsidP="00D24CF6">
      <w:pPr>
        <w:spacing w:after="0" w:line="360" w:lineRule="auto"/>
        <w:jc w:val="both"/>
        <w:rPr>
          <w:rFonts w:ascii="Arial" w:hAnsi="Arial" w:cs="Arial"/>
          <w:sz w:val="22"/>
          <w:szCs w:val="22"/>
        </w:rPr>
      </w:pPr>
      <w:r>
        <w:rPr>
          <w:rFonts w:ascii="Arial" w:hAnsi="Arial" w:cs="Arial"/>
          <w:sz w:val="22"/>
          <w:szCs w:val="22"/>
        </w:rPr>
        <w:t>Finally, the existing infrastructure has a critical security flaw. The system lacks strong passwords, data encryption, and role-based access controls. Almost any worker can see sensitive client data like phone numbers or home addresses. This is a severe violation of data protection laws like GDPR. If a hacker attacks Maldiva Ltd., the company will face heavy legal penalties and a complete loss of customer trust.</w:t>
      </w:r>
    </w:p>
    <w:p w14:paraId="5AEE9CC1" w14:textId="77777777" w:rsidR="009C6A06" w:rsidRPr="009C6A06" w:rsidRDefault="009C6A06" w:rsidP="00A16145">
      <w:pPr>
        <w:spacing w:after="0" w:line="360" w:lineRule="auto"/>
        <w:jc w:val="both"/>
        <w:rPr>
          <w:rFonts w:ascii="Arial" w:hAnsi="Arial" w:cs="Arial"/>
          <w:sz w:val="22"/>
          <w:szCs w:val="22"/>
          <w:lang w:val="uk-UA"/>
        </w:rPr>
      </w:pPr>
    </w:p>
    <w:p w14:paraId="43D33230" w14:textId="00073D8C" w:rsidR="007348B2" w:rsidRPr="00F76ADE" w:rsidRDefault="00272121" w:rsidP="00272121">
      <w:pPr>
        <w:pStyle w:val="ListParagraph"/>
        <w:numPr>
          <w:ilvl w:val="0"/>
          <w:numId w:val="2"/>
        </w:numPr>
        <w:jc w:val="both"/>
        <w:rPr>
          <w:b/>
          <w:bCs/>
        </w:rPr>
      </w:pPr>
      <w:r w:rsidRPr="00F76ADE">
        <w:rPr>
          <w:b/>
          <w:bCs/>
        </w:rPr>
        <w:t>Recommended Solution</w:t>
      </w:r>
    </w:p>
    <w:p w14:paraId="33552F3E" w14:textId="77777777" w:rsidR="00CC3DF8" w:rsidRDefault="00F02E2F" w:rsidP="00F02E2F">
      <w:pPr>
        <w:spacing w:after="0" w:line="360" w:lineRule="auto"/>
        <w:ind w:firstLine="720"/>
        <w:jc w:val="both"/>
        <w:rPr>
          <w:rFonts w:ascii="Arial" w:hAnsi="Arial" w:cs="Arial"/>
          <w:sz w:val="22"/>
          <w:szCs w:val="22"/>
          <w:lang w:val="uk-UA"/>
        </w:rPr>
      </w:pPr>
      <w:r w:rsidRPr="00F02E2F">
        <w:rPr>
          <w:rFonts w:ascii="Arial" w:hAnsi="Arial" w:cs="Arial"/>
          <w:sz w:val="22"/>
          <w:szCs w:val="22"/>
        </w:rPr>
        <w:t xml:space="preserve">As an IT consultant, I recommend a complete upgrade of Maldiva Ltd.’s information technology. To fix the disconnected programs across the 30 stores and the website, the company must implement an integrated Enterprise System, also known as Enterprise </w:t>
      </w:r>
      <w:r w:rsidRPr="00F02E2F">
        <w:rPr>
          <w:rFonts w:ascii="Arial" w:hAnsi="Arial" w:cs="Arial"/>
          <w:sz w:val="22"/>
          <w:szCs w:val="22"/>
        </w:rPr>
        <w:lastRenderedPageBreak/>
        <w:t>Resource Planning (ERP), such as SAP. According to Laudon and Laudon (2012, p. 344), enterprise systems collect data from different key business processes and store the information in a single, central database. This allows all departments to share data in real-time.</w:t>
      </w:r>
    </w:p>
    <w:p w14:paraId="7B60DB7E" w14:textId="77777777" w:rsidR="00CC3DF8" w:rsidRDefault="00F02E2F" w:rsidP="00F02E2F">
      <w:pPr>
        <w:spacing w:after="0" w:line="360" w:lineRule="auto"/>
        <w:ind w:firstLine="720"/>
        <w:jc w:val="both"/>
        <w:rPr>
          <w:rFonts w:ascii="Arial" w:hAnsi="Arial" w:cs="Arial"/>
          <w:sz w:val="22"/>
          <w:szCs w:val="22"/>
          <w:lang w:val="uk-UA"/>
        </w:rPr>
      </w:pPr>
      <w:r w:rsidRPr="00F02E2F">
        <w:rPr>
          <w:rFonts w:ascii="Arial" w:hAnsi="Arial" w:cs="Arial"/>
          <w:sz w:val="22"/>
          <w:szCs w:val="22"/>
        </w:rPr>
        <w:t>Based on the core needs of Maldiva Ltd., my recommended solution includes four core integrated modules:</w:t>
      </w:r>
    </w:p>
    <w:p w14:paraId="7594C7D3" w14:textId="05A7435E" w:rsidR="00CC3DF8" w:rsidRPr="00CC3DF8" w:rsidRDefault="00F02E2F" w:rsidP="00527E32">
      <w:pPr>
        <w:pStyle w:val="ListParagraph"/>
        <w:numPr>
          <w:ilvl w:val="0"/>
          <w:numId w:val="6"/>
        </w:numPr>
        <w:spacing w:after="0" w:line="360" w:lineRule="auto"/>
        <w:ind w:left="0" w:firstLine="0"/>
        <w:jc w:val="both"/>
        <w:rPr>
          <w:rFonts w:ascii="Arial" w:hAnsi="Arial" w:cs="Arial"/>
          <w:sz w:val="22"/>
          <w:szCs w:val="22"/>
          <w:lang w:val="uk-UA"/>
        </w:rPr>
      </w:pPr>
      <w:r w:rsidRPr="00CC3DF8">
        <w:rPr>
          <w:rFonts w:ascii="Arial" w:hAnsi="Arial" w:cs="Arial"/>
          <w:sz w:val="22"/>
          <w:szCs w:val="22"/>
        </w:rPr>
        <w:t xml:space="preserve">Enterprise Resource Planning (ERP) Core for </w:t>
      </w:r>
      <w:r w:rsidR="002852F1">
        <w:rPr>
          <w:rFonts w:ascii="Arial" w:hAnsi="Arial" w:cs="Arial"/>
          <w:sz w:val="22"/>
          <w:szCs w:val="22"/>
        </w:rPr>
        <w:t>Inventory. I</w:t>
      </w:r>
      <w:r w:rsidRPr="00CC3DF8">
        <w:rPr>
          <w:rFonts w:ascii="Arial" w:hAnsi="Arial" w:cs="Arial"/>
          <w:sz w:val="22"/>
          <w:szCs w:val="22"/>
        </w:rPr>
        <w:t xml:space="preserve"> recommend a centralized cloud network that connects all 30 physical retail branches and the e-commerce platform. When a customer buys a product in a physical store, the central database dynamically updates the online store levels. According to Laudon and Laudon (2012, p. 346), this technology gives management total visibility of supply chains, eliminating the problems of overstocking and understocking</w:t>
      </w:r>
    </w:p>
    <w:p w14:paraId="655130A1" w14:textId="6420D401" w:rsidR="00CC3DF8" w:rsidRPr="00CC3DF8" w:rsidRDefault="00F02E2F" w:rsidP="00527E32">
      <w:pPr>
        <w:pStyle w:val="ListParagraph"/>
        <w:numPr>
          <w:ilvl w:val="0"/>
          <w:numId w:val="6"/>
        </w:numPr>
        <w:spacing w:after="0" w:line="360" w:lineRule="auto"/>
        <w:ind w:left="0" w:firstLine="0"/>
        <w:jc w:val="both"/>
        <w:rPr>
          <w:rFonts w:ascii="Arial" w:hAnsi="Arial" w:cs="Arial"/>
          <w:sz w:val="22"/>
          <w:szCs w:val="22"/>
        </w:rPr>
      </w:pPr>
      <w:r w:rsidRPr="00CC3DF8">
        <w:rPr>
          <w:rFonts w:ascii="Arial" w:hAnsi="Arial" w:cs="Arial"/>
          <w:sz w:val="22"/>
          <w:szCs w:val="22"/>
        </w:rPr>
        <w:t xml:space="preserve">Customer Relationship Management (CRM) </w:t>
      </w:r>
      <w:r w:rsidR="008E7047">
        <w:rPr>
          <w:rFonts w:ascii="Arial" w:hAnsi="Arial" w:cs="Arial"/>
          <w:sz w:val="22"/>
          <w:szCs w:val="22"/>
        </w:rPr>
        <w:t>Module: To</w:t>
      </w:r>
      <w:r w:rsidRPr="00CC3DF8">
        <w:rPr>
          <w:rFonts w:ascii="Arial" w:hAnsi="Arial" w:cs="Arial"/>
          <w:sz w:val="22"/>
          <w:szCs w:val="22"/>
        </w:rPr>
        <w:t xml:space="preserve"> fix the customer support and marketing gaps, Maldiva Ltd. must integrate a centralized CRM system. This module creates a single repository for all customer data, purchase histories, and support requests (Laudon and Laudon, 2012, p. 352). With this tool, the marketing team can </w:t>
      </w:r>
      <w:r w:rsidR="008E7047" w:rsidRPr="00CC3DF8">
        <w:rPr>
          <w:rFonts w:ascii="Arial" w:hAnsi="Arial" w:cs="Arial"/>
          <w:sz w:val="22"/>
          <w:szCs w:val="22"/>
        </w:rPr>
        <w:t>analyse</w:t>
      </w:r>
      <w:r w:rsidRPr="00CC3DF8">
        <w:rPr>
          <w:rFonts w:ascii="Arial" w:hAnsi="Arial" w:cs="Arial"/>
          <w:sz w:val="22"/>
          <w:szCs w:val="22"/>
        </w:rPr>
        <w:t xml:space="preserve"> consumer preferences to send targeted advertising, and support agents can resolve complaints instantly, ensuring a faster response time.</w:t>
      </w:r>
    </w:p>
    <w:p w14:paraId="1AE2EA38" w14:textId="640C6591" w:rsidR="00CC3DF8" w:rsidRPr="00CC3DF8" w:rsidRDefault="00F02E2F" w:rsidP="00527E32">
      <w:pPr>
        <w:pStyle w:val="ListParagraph"/>
        <w:numPr>
          <w:ilvl w:val="0"/>
          <w:numId w:val="6"/>
        </w:numPr>
        <w:spacing w:after="0" w:line="360" w:lineRule="auto"/>
        <w:ind w:left="0" w:firstLine="0"/>
        <w:jc w:val="both"/>
        <w:rPr>
          <w:rFonts w:ascii="Arial" w:hAnsi="Arial" w:cs="Arial"/>
          <w:sz w:val="22"/>
          <w:szCs w:val="22"/>
        </w:rPr>
      </w:pPr>
      <w:r w:rsidRPr="00CC3DF8">
        <w:rPr>
          <w:rFonts w:ascii="Arial" w:hAnsi="Arial" w:cs="Arial"/>
          <w:sz w:val="22"/>
          <w:szCs w:val="22"/>
        </w:rPr>
        <w:t xml:space="preserve"> Secure Collaborative Knowledge </w:t>
      </w:r>
      <w:r w:rsidR="008E7047">
        <w:rPr>
          <w:rFonts w:ascii="Arial" w:hAnsi="Arial" w:cs="Arial"/>
          <w:sz w:val="22"/>
          <w:szCs w:val="22"/>
        </w:rPr>
        <w:t>Systems: To</w:t>
      </w:r>
      <w:r w:rsidRPr="00CC3DF8">
        <w:rPr>
          <w:rFonts w:ascii="Arial" w:hAnsi="Arial" w:cs="Arial"/>
          <w:sz w:val="22"/>
          <w:szCs w:val="22"/>
        </w:rPr>
        <w:t xml:space="preserve"> improve internal communication and protect business knowledge, I recommend using an internet-based collaboration environment like Microsoft SharePoint. This acts as a Knowledge Management System where sales, finance, and logistics teams can easily share updates and work together. This platform helps employees store and organize vital business data so everyone can cooperate effectively.</w:t>
      </w:r>
    </w:p>
    <w:p w14:paraId="1392C11D" w14:textId="5DF209D0" w:rsidR="00272121" w:rsidRDefault="00F02E2F" w:rsidP="00527E32">
      <w:pPr>
        <w:pStyle w:val="ListParagraph"/>
        <w:numPr>
          <w:ilvl w:val="0"/>
          <w:numId w:val="6"/>
        </w:numPr>
        <w:spacing w:after="0" w:line="360" w:lineRule="auto"/>
        <w:ind w:left="0" w:firstLine="0"/>
        <w:jc w:val="both"/>
        <w:rPr>
          <w:rFonts w:ascii="Arial" w:hAnsi="Arial" w:cs="Arial"/>
          <w:sz w:val="22"/>
          <w:szCs w:val="22"/>
        </w:rPr>
      </w:pPr>
      <w:r w:rsidRPr="00CC3DF8">
        <w:rPr>
          <w:rFonts w:ascii="Arial" w:hAnsi="Arial" w:cs="Arial"/>
          <w:sz w:val="22"/>
          <w:szCs w:val="22"/>
        </w:rPr>
        <w:t xml:space="preserve">Cybersecurity and Sensitive Data Protection (Blockchain </w:t>
      </w:r>
      <w:r w:rsidR="008E7047" w:rsidRPr="00CC3DF8">
        <w:rPr>
          <w:rFonts w:ascii="Arial" w:hAnsi="Arial" w:cs="Arial"/>
          <w:sz w:val="22"/>
          <w:szCs w:val="22"/>
        </w:rPr>
        <w:t>Integration)</w:t>
      </w:r>
      <w:r w:rsidR="00C57B17">
        <w:rPr>
          <w:rFonts w:ascii="Arial" w:hAnsi="Arial" w:cs="Arial"/>
          <w:sz w:val="22"/>
          <w:szCs w:val="22"/>
        </w:rPr>
        <w:t>:</w:t>
      </w:r>
      <w:r w:rsidR="008E7047" w:rsidRPr="00CC3DF8">
        <w:rPr>
          <w:rFonts w:ascii="Arial" w:hAnsi="Arial" w:cs="Arial"/>
          <w:sz w:val="22"/>
          <w:szCs w:val="22"/>
        </w:rPr>
        <w:t xml:space="preserve"> To</w:t>
      </w:r>
      <w:r w:rsidRPr="00CC3DF8">
        <w:rPr>
          <w:rFonts w:ascii="Arial" w:hAnsi="Arial" w:cs="Arial"/>
          <w:sz w:val="22"/>
          <w:szCs w:val="22"/>
        </w:rPr>
        <w:t xml:space="preserve"> achieve full compliance with data regulations like GDPR and protect personal customer data, I recommend implementing strong safety systems. First, the company must use Identity and Access Management (IAM). According to Laudon and Laudon (2012, p. 193), this system ensures that only authorized workers can see private client files based on their specific job roles.</w:t>
      </w:r>
      <w:r w:rsidR="002852F1">
        <w:rPr>
          <w:rFonts w:ascii="Arial" w:hAnsi="Arial" w:cs="Arial"/>
          <w:sz w:val="22"/>
          <w:szCs w:val="22"/>
          <w:lang w:val="uk-UA"/>
        </w:rPr>
        <w:t xml:space="preserve"> </w:t>
      </w:r>
      <w:r w:rsidRPr="002852F1">
        <w:rPr>
          <w:rFonts w:ascii="Arial" w:hAnsi="Arial" w:cs="Arial"/>
          <w:sz w:val="22"/>
          <w:szCs w:val="22"/>
        </w:rPr>
        <w:t>Second, Maldiva Ltd. must use Data Encryption technologies (Laudon and Laudon, 2012, p. 237). To maximize security, I recommend integrating Blockchain technology into the data storage system. According to a study by Chittipaka et al. (2023), traditional centralized databases are highly vulnerable to hacking and data theft. Implementing decentralized blockchain networks removes this risk by protecting information transparency, trust, and stakeholder security. This encryption stops hackers from stealing private numbers, names, or emails, making the system 100% safe.</w:t>
      </w:r>
    </w:p>
    <w:p w14:paraId="5A86BA48" w14:textId="77777777" w:rsidR="00527E32" w:rsidRPr="002852F1" w:rsidRDefault="00527E32" w:rsidP="00527E32">
      <w:pPr>
        <w:pStyle w:val="ListParagraph"/>
        <w:spacing w:after="0" w:line="360" w:lineRule="auto"/>
        <w:ind w:left="0"/>
        <w:jc w:val="both"/>
        <w:rPr>
          <w:rFonts w:ascii="Arial" w:hAnsi="Arial" w:cs="Arial"/>
          <w:sz w:val="22"/>
          <w:szCs w:val="22"/>
        </w:rPr>
      </w:pPr>
    </w:p>
    <w:p w14:paraId="63A42EA6" w14:textId="77777777" w:rsidR="007348B2" w:rsidRPr="00F02E2F" w:rsidRDefault="007348B2" w:rsidP="00F02E2F">
      <w:pPr>
        <w:spacing w:after="0" w:line="360" w:lineRule="auto"/>
        <w:ind w:firstLine="720"/>
        <w:jc w:val="both"/>
        <w:rPr>
          <w:rFonts w:ascii="Arial" w:hAnsi="Arial" w:cs="Arial"/>
          <w:sz w:val="22"/>
          <w:szCs w:val="22"/>
        </w:rPr>
      </w:pPr>
    </w:p>
    <w:p w14:paraId="3FC1D5AA" w14:textId="0A2EA637" w:rsidR="00E63712" w:rsidRPr="00E63712" w:rsidRDefault="00E63712" w:rsidP="009F3638">
      <w:pPr>
        <w:spacing w:after="0" w:line="360" w:lineRule="auto"/>
        <w:ind w:firstLine="720"/>
        <w:jc w:val="both"/>
        <w:rPr>
          <w:rFonts w:ascii="Arial" w:hAnsi="Arial" w:cs="Arial"/>
          <w:b/>
          <w:bCs/>
          <w:sz w:val="22"/>
          <w:szCs w:val="22"/>
          <w:lang w:val="uk-UA"/>
        </w:rPr>
      </w:pPr>
      <w:r w:rsidRPr="00E63712">
        <w:rPr>
          <w:b/>
          <w:bCs/>
        </w:rPr>
        <w:lastRenderedPageBreak/>
        <w:t>4. Implementation Plan</w:t>
      </w:r>
    </w:p>
    <w:p w14:paraId="55B12812" w14:textId="6F202895" w:rsidR="007348B2" w:rsidRDefault="007E1B3F" w:rsidP="009F3638">
      <w:pPr>
        <w:spacing w:after="0" w:line="360" w:lineRule="auto"/>
        <w:ind w:firstLine="720"/>
        <w:jc w:val="both"/>
        <w:rPr>
          <w:rFonts w:ascii="Arial" w:hAnsi="Arial" w:cs="Arial"/>
          <w:sz w:val="22"/>
          <w:szCs w:val="22"/>
          <w:lang w:val="uk-UA"/>
        </w:rPr>
      </w:pPr>
      <w:r w:rsidRPr="009F3638">
        <w:rPr>
          <w:rFonts w:ascii="Arial" w:hAnsi="Arial" w:cs="Arial"/>
          <w:sz w:val="22"/>
          <w:szCs w:val="22"/>
        </w:rPr>
        <w:t>Because Maldiva Ltd. is a fictional case study, the exact internal financial numbers and employee counts are based on logical proxy assumptions for a 30-store electronic retailer. The software pricing is derived directly from official Microsoft commercial enterprise subscription rates.</w:t>
      </w:r>
      <w:r w:rsidR="009F3638" w:rsidRPr="009F3638">
        <w:rPr>
          <w:rFonts w:ascii="Arial" w:hAnsi="Arial" w:cs="Arial"/>
          <w:sz w:val="22"/>
          <w:szCs w:val="22"/>
        </w:rPr>
        <w:t xml:space="preserve"> Maldiva Ltd. will be able to fully recoup its technology upgrade by moving to a cloud-based Software-as-a-Service (SaaS) model, which eliminates the need to purchase expensive physical servers for each of its 30 stores. Instead of a large capital outlay, the business will pay a fixed monthly subscription fee only for the actual number of users, minimizing the initial financial risks for management. Given the scale of the electronics network, the estimated cost of integrated ERP and CRM licenses will be around £145 per key employee per month, while basic corporate access to SharePoint for line staff in stores will cost an additional £4 per user. The total annual budget for supporting the entire digital network is estimated to be £96,600. This financial investment is fully justified, as the company currently loses over £15,000 per month due to manual Excel errors, logistics delays and online order cancellations. The new system will eliminate these direct losses in the first year of operation, which proves the high cost-effectiveness and rapid payback of the project</w:t>
      </w:r>
      <w:r w:rsidR="007A7901">
        <w:rPr>
          <w:rFonts w:ascii="Arial" w:hAnsi="Arial" w:cs="Arial"/>
          <w:sz w:val="22"/>
          <w:szCs w:val="22"/>
          <w:lang w:val="uk-UA"/>
        </w:rPr>
        <w:t>.</w:t>
      </w:r>
    </w:p>
    <w:p w14:paraId="6A054FBD" w14:textId="77777777" w:rsidR="00C822B9" w:rsidRDefault="00C822B9" w:rsidP="009F3638">
      <w:pPr>
        <w:spacing w:after="0" w:line="360" w:lineRule="auto"/>
        <w:ind w:firstLine="720"/>
        <w:jc w:val="both"/>
        <w:rPr>
          <w:rFonts w:ascii="Arial" w:hAnsi="Arial" w:cs="Arial"/>
          <w:sz w:val="22"/>
          <w:szCs w:val="22"/>
          <w:lang w:val="uk-UA"/>
        </w:rPr>
      </w:pPr>
      <w:r w:rsidRPr="00C822B9">
        <w:rPr>
          <w:rFonts w:ascii="Arial" w:hAnsi="Arial" w:cs="Arial"/>
          <w:sz w:val="22"/>
          <w:szCs w:val="22"/>
          <w:lang w:val="uk-UA"/>
        </w:rPr>
        <w:t>Specific Value of the New System</w:t>
      </w:r>
    </w:p>
    <w:p w14:paraId="56C93EA4" w14:textId="77777777" w:rsidR="008143BF" w:rsidRDefault="00C822B9" w:rsidP="009F3638">
      <w:pPr>
        <w:spacing w:after="0" w:line="360" w:lineRule="auto"/>
        <w:ind w:firstLine="720"/>
        <w:jc w:val="both"/>
        <w:rPr>
          <w:rFonts w:ascii="Arial" w:hAnsi="Arial" w:cs="Arial"/>
          <w:sz w:val="22"/>
          <w:szCs w:val="22"/>
          <w:lang w:val="uk-UA"/>
        </w:rPr>
      </w:pPr>
      <w:r w:rsidRPr="00C822B9">
        <w:rPr>
          <w:rFonts w:ascii="Arial" w:hAnsi="Arial" w:cs="Arial"/>
          <w:sz w:val="22"/>
          <w:szCs w:val="22"/>
          <w:lang w:val="uk-UA"/>
        </w:rPr>
        <w:t>To satisfy the requirements of this project, I analyzed how this new technology changes the performance of Maldiva Ltd.:</w:t>
      </w:r>
    </w:p>
    <w:p w14:paraId="1889CABD" w14:textId="77777777" w:rsidR="008143BF" w:rsidRDefault="00C822B9" w:rsidP="009F3638">
      <w:pPr>
        <w:spacing w:after="0" w:line="360" w:lineRule="auto"/>
        <w:ind w:firstLine="720"/>
        <w:jc w:val="both"/>
        <w:rPr>
          <w:rFonts w:ascii="Arial" w:hAnsi="Arial" w:cs="Arial"/>
          <w:sz w:val="22"/>
          <w:szCs w:val="22"/>
          <w:lang w:val="uk-UA"/>
        </w:rPr>
      </w:pPr>
      <w:r w:rsidRPr="00C822B9">
        <w:rPr>
          <w:rFonts w:ascii="Arial" w:hAnsi="Arial" w:cs="Arial"/>
          <w:sz w:val="22"/>
          <w:szCs w:val="22"/>
          <w:lang w:val="uk-UA"/>
        </w:rPr>
        <w:t>Strategic Impact on Operations:</w:t>
      </w:r>
      <w:r>
        <w:rPr>
          <w:rFonts w:ascii="Arial" w:hAnsi="Arial" w:cs="Arial"/>
          <w:sz w:val="22"/>
          <w:szCs w:val="22"/>
          <w:lang w:val="uk-UA"/>
        </w:rPr>
        <w:t xml:space="preserve"> </w:t>
      </w:r>
      <w:r w:rsidRPr="00C822B9">
        <w:rPr>
          <w:rFonts w:ascii="Arial" w:hAnsi="Arial" w:cs="Arial"/>
          <w:sz w:val="22"/>
          <w:szCs w:val="22"/>
          <w:lang w:val="uk-UA"/>
        </w:rPr>
        <w:t>According to Laudon and Laudon (2012, p. 346), enterprise systems improve how different departments work together. For Maldiva Ltd., this means successfully connecting their 30 physical stores and their website into one single business. The daily work of the warehouse teams becomes much faster. Instead of fixing inventory mistakes after a customer complains, the new system helps the company keep the right number of products in the right shops before any problems happen.</w:t>
      </w:r>
      <w:r w:rsidR="008143BF">
        <w:rPr>
          <w:rFonts w:ascii="Arial" w:hAnsi="Arial" w:cs="Arial"/>
          <w:sz w:val="22"/>
          <w:szCs w:val="22"/>
          <w:lang w:val="uk-UA"/>
        </w:rPr>
        <w:t xml:space="preserve"> </w:t>
      </w:r>
    </w:p>
    <w:p w14:paraId="6D3DA5ED" w14:textId="77777777" w:rsidR="00E83CD3" w:rsidRDefault="00C822B9" w:rsidP="009F3638">
      <w:pPr>
        <w:spacing w:after="0" w:line="360" w:lineRule="auto"/>
        <w:ind w:firstLine="720"/>
        <w:jc w:val="both"/>
        <w:rPr>
          <w:rFonts w:ascii="Arial" w:hAnsi="Arial" w:cs="Arial"/>
          <w:sz w:val="22"/>
          <w:szCs w:val="22"/>
          <w:lang w:val="uk-UA"/>
        </w:rPr>
      </w:pPr>
      <w:r w:rsidRPr="00C822B9">
        <w:rPr>
          <w:rFonts w:ascii="Arial" w:hAnsi="Arial" w:cs="Arial"/>
          <w:sz w:val="22"/>
          <w:szCs w:val="22"/>
          <w:lang w:val="uk-UA"/>
        </w:rPr>
        <w:t>Strategic Impact on Data Management:</w:t>
      </w:r>
      <w:r w:rsidR="00E83CD3">
        <w:rPr>
          <w:rFonts w:ascii="Arial" w:hAnsi="Arial" w:cs="Arial"/>
          <w:sz w:val="22"/>
          <w:szCs w:val="22"/>
          <w:lang w:val="uk-UA"/>
        </w:rPr>
        <w:t xml:space="preserve"> </w:t>
      </w:r>
      <w:r w:rsidRPr="00C822B9">
        <w:rPr>
          <w:rFonts w:ascii="Arial" w:hAnsi="Arial" w:cs="Arial"/>
          <w:sz w:val="22"/>
          <w:szCs w:val="22"/>
          <w:lang w:val="uk-UA"/>
        </w:rPr>
        <w:t>The main benefit here is changing from bad data (manual Excel sheets with human errors) to perfect corporate numbers. Based on Laudon and Laudon (2012, p. 193, 237), data protection systems do not just block hackers; they organize all company information. By cleaning up customer records, Maldiva Ltd. creates a safe and organized database. This allows the business to open new stores in the future safely, knowing that all data is correct and protected.</w:t>
      </w:r>
      <w:r w:rsidR="00E83CD3">
        <w:rPr>
          <w:rFonts w:ascii="Arial" w:hAnsi="Arial" w:cs="Arial"/>
          <w:sz w:val="22"/>
          <w:szCs w:val="22"/>
          <w:lang w:val="uk-UA"/>
        </w:rPr>
        <w:t xml:space="preserve"> </w:t>
      </w:r>
    </w:p>
    <w:p w14:paraId="0158BF22" w14:textId="3EF0BC06" w:rsidR="009F383D" w:rsidRDefault="00C822B9" w:rsidP="009F3638">
      <w:pPr>
        <w:spacing w:after="0" w:line="360" w:lineRule="auto"/>
        <w:ind w:firstLine="720"/>
        <w:jc w:val="both"/>
        <w:rPr>
          <w:rFonts w:ascii="Arial" w:hAnsi="Arial" w:cs="Arial"/>
          <w:sz w:val="22"/>
          <w:szCs w:val="22"/>
          <w:lang w:val="uk-UA"/>
        </w:rPr>
      </w:pPr>
      <w:r w:rsidRPr="00C822B9">
        <w:rPr>
          <w:rFonts w:ascii="Arial" w:hAnsi="Arial" w:cs="Arial"/>
          <w:sz w:val="22"/>
          <w:szCs w:val="22"/>
          <w:lang w:val="uk-UA"/>
        </w:rPr>
        <w:t>Strategic Impact on Decision-Making:</w:t>
      </w:r>
      <w:r w:rsidR="00E83CD3">
        <w:rPr>
          <w:rFonts w:ascii="Arial" w:hAnsi="Arial" w:cs="Arial"/>
          <w:sz w:val="22"/>
          <w:szCs w:val="22"/>
          <w:lang w:val="uk-UA"/>
        </w:rPr>
        <w:t xml:space="preserve"> </w:t>
      </w:r>
      <w:r w:rsidRPr="00C822B9">
        <w:rPr>
          <w:rFonts w:ascii="Arial" w:hAnsi="Arial" w:cs="Arial"/>
          <w:sz w:val="22"/>
          <w:szCs w:val="22"/>
          <w:lang w:val="uk-UA"/>
        </w:rPr>
        <w:t xml:space="preserve">This solution completely changes how managers plan for the future. As Laudon and Laudon (2012, p. 46) explain, a good information loop allows a business to learn from its daily results. Instead of looking at old history from past months, the CEO and managers can make smart, daily strategic decisions. This live data helps </w:t>
      </w:r>
      <w:r w:rsidRPr="00C822B9">
        <w:rPr>
          <w:rFonts w:ascii="Arial" w:hAnsi="Arial" w:cs="Arial"/>
          <w:sz w:val="22"/>
          <w:szCs w:val="22"/>
          <w:lang w:val="uk-UA"/>
        </w:rPr>
        <w:lastRenderedPageBreak/>
        <w:t>Maldiva Ltd. react to fast market changes, update electronics prices instantly, and work better than their competitors.</w:t>
      </w:r>
    </w:p>
    <w:p w14:paraId="12907ACD" w14:textId="4539C56D" w:rsidR="00DB2DD8" w:rsidRDefault="00E63712" w:rsidP="009F3638">
      <w:pPr>
        <w:spacing w:after="0" w:line="360" w:lineRule="auto"/>
        <w:ind w:firstLine="720"/>
        <w:jc w:val="both"/>
        <w:rPr>
          <w:rFonts w:ascii="Arial" w:hAnsi="Arial" w:cs="Arial"/>
          <w:sz w:val="22"/>
          <w:szCs w:val="22"/>
          <w:lang w:val="uk-UA"/>
        </w:rPr>
      </w:pPr>
      <w:r w:rsidRPr="00E63712">
        <w:rPr>
          <w:rFonts w:ascii="Arial" w:hAnsi="Arial" w:cs="Arial"/>
          <w:sz w:val="22"/>
          <w:szCs w:val="22"/>
          <w:lang w:val="uk-UA"/>
        </w:rPr>
        <w:t>To deploy the new technology successfully, Maldiva Ltd. must follow a structured process of planned organizational change (Laudon and Laudon, 2012, p. 490). To manage project tasks and explicitly track when each stage is going to start and end, the IT team will use a Work Breakdown Structure (WBS) and a Gantt Chart. Following the TOE framework by Chittipaka et al. (2023), the timeline begins with data cleansing to fix legacy Excel errors and format records for the cloud. Next, the Gantt chart schedules a pilot study strategy to launch the ERP and CRM systems only within the online platform and two physical shops first (Laudon and Laudon, 2012, p. 496). This phased approach reduces operational risks before full expansion to the remaining 28 stores (ResearchGate, 2023).</w:t>
      </w:r>
      <w:r w:rsidR="005642B6">
        <w:rPr>
          <w:rFonts w:ascii="Arial" w:hAnsi="Arial" w:cs="Arial"/>
          <w:sz w:val="22"/>
          <w:szCs w:val="22"/>
          <w:lang w:val="uk-UA"/>
        </w:rPr>
        <w:t xml:space="preserve"> </w:t>
      </w:r>
      <w:r w:rsidRPr="00E63712">
        <w:rPr>
          <w:rFonts w:ascii="Arial" w:hAnsi="Arial" w:cs="Arial"/>
          <w:sz w:val="22"/>
          <w:szCs w:val="22"/>
          <w:lang w:val="uk-UA"/>
        </w:rPr>
        <w:t>The primary infrastructure challenge involves using secure Application Programming Interfaces (APIs) to integrate the modern cloud network with existing retail cash registers and scanners. However, the biggest organizational barrier is employee resistance to automation. High user involvement and intensive training are vital to overcome this resistance and ensure project success (Laudon and Laudon, 2012, p. 491). Maldiva Ltd. must run mandatory workshops so support and warehouse teams can practice using the new digital dashboards. Finally, management will train a small network of "super-users" to work on the store floors, guide their colleagues, and ensure a fast, smooth transition.</w:t>
      </w:r>
    </w:p>
    <w:p w14:paraId="63BBDBA6" w14:textId="77777777" w:rsidR="005642B6" w:rsidRPr="007A7901" w:rsidRDefault="005642B6" w:rsidP="009F3638">
      <w:pPr>
        <w:spacing w:after="0" w:line="360" w:lineRule="auto"/>
        <w:ind w:firstLine="720"/>
        <w:jc w:val="both"/>
        <w:rPr>
          <w:rFonts w:ascii="Arial" w:hAnsi="Arial" w:cs="Arial"/>
          <w:sz w:val="22"/>
          <w:szCs w:val="22"/>
          <w:lang w:val="uk-UA"/>
        </w:rPr>
      </w:pPr>
    </w:p>
    <w:p w14:paraId="28018C3C" w14:textId="2B625E64" w:rsidR="007348B2" w:rsidRPr="00F261D7" w:rsidRDefault="005642B6" w:rsidP="00C1017B">
      <w:pPr>
        <w:jc w:val="both"/>
        <w:rPr>
          <w:rFonts w:ascii="Arial" w:hAnsi="Arial" w:cs="Arial"/>
          <w:b/>
          <w:bCs/>
          <w:sz w:val="22"/>
          <w:szCs w:val="22"/>
        </w:rPr>
      </w:pPr>
      <w:r w:rsidRPr="005642B6">
        <w:rPr>
          <w:b/>
          <w:bCs/>
        </w:rPr>
        <w:t xml:space="preserve">5. </w:t>
      </w:r>
      <w:r w:rsidRPr="00F261D7">
        <w:rPr>
          <w:rFonts w:ascii="Arial" w:hAnsi="Arial" w:cs="Arial"/>
          <w:b/>
          <w:bCs/>
          <w:sz w:val="22"/>
          <w:szCs w:val="22"/>
        </w:rPr>
        <w:t>Conclusion</w:t>
      </w:r>
    </w:p>
    <w:p w14:paraId="78DEDA57" w14:textId="2A7B7DAC" w:rsidR="007348B2" w:rsidRPr="00F261D7" w:rsidRDefault="00DA3387" w:rsidP="00DD21CA">
      <w:pPr>
        <w:spacing w:after="0" w:line="360" w:lineRule="auto"/>
        <w:ind w:firstLine="720"/>
        <w:jc w:val="both"/>
        <w:rPr>
          <w:rFonts w:ascii="Arial" w:hAnsi="Arial" w:cs="Arial"/>
          <w:sz w:val="22"/>
          <w:szCs w:val="22"/>
        </w:rPr>
      </w:pPr>
      <w:r w:rsidRPr="00F261D7">
        <w:rPr>
          <w:rFonts w:ascii="Arial" w:hAnsi="Arial" w:cs="Arial"/>
          <w:sz w:val="22"/>
          <w:szCs w:val="22"/>
        </w:rPr>
        <w:t>The problems at Maldiva Ltd. show that a growing company cannot use old and separate computer programs. Upgrading to a modern cloud system is necessary for the company's future. By connecting the 30 physical stores and the website, the business will stop inventory mistakes, protect customer data under GDPR laws, and help managers see live sales numbers to make smart, fast plans.</w:t>
      </w:r>
      <w:r w:rsidR="00F261D7">
        <w:rPr>
          <w:rFonts w:ascii="Arial" w:hAnsi="Arial" w:cs="Arial"/>
          <w:sz w:val="22"/>
          <w:szCs w:val="22"/>
        </w:rPr>
        <w:t xml:space="preserve"> </w:t>
      </w:r>
      <w:r w:rsidRPr="00F261D7">
        <w:rPr>
          <w:rFonts w:ascii="Arial" w:hAnsi="Arial" w:cs="Arial"/>
          <w:sz w:val="22"/>
          <w:szCs w:val="22"/>
        </w:rPr>
        <w:t>To make this project successful, Maldiva Ltd. must use a step-by-step Gantt chart plan and start with a safe pilot test in only two stores. Also, good employee training is vital to help workers learn the new software without fear. While this new technology costs money, the long-term benefits</w:t>
      </w:r>
      <w:r w:rsidR="00BD440C">
        <w:rPr>
          <w:rFonts w:ascii="Arial" w:hAnsi="Arial" w:cs="Arial"/>
          <w:sz w:val="22"/>
          <w:szCs w:val="22"/>
          <w:lang w:val="uk-UA"/>
        </w:rPr>
        <w:t xml:space="preserve"> </w:t>
      </w:r>
      <w:r w:rsidRPr="00F261D7">
        <w:rPr>
          <w:rFonts w:ascii="Arial" w:hAnsi="Arial" w:cs="Arial"/>
          <w:sz w:val="22"/>
          <w:szCs w:val="22"/>
        </w:rPr>
        <w:t>like lower costs, safe data, and happy customers</w:t>
      </w:r>
      <w:r w:rsidR="00BD440C">
        <w:rPr>
          <w:rFonts w:ascii="Arial" w:hAnsi="Arial" w:cs="Arial"/>
          <w:sz w:val="22"/>
          <w:szCs w:val="22"/>
          <w:lang w:val="uk-UA"/>
        </w:rPr>
        <w:t xml:space="preserve"> </w:t>
      </w:r>
      <w:r w:rsidRPr="00F261D7">
        <w:rPr>
          <w:rFonts w:ascii="Arial" w:hAnsi="Arial" w:cs="Arial"/>
          <w:sz w:val="22"/>
          <w:szCs w:val="22"/>
        </w:rPr>
        <w:t>make this upgrade the best decision for Maldiva Ltd.</w:t>
      </w:r>
    </w:p>
    <w:p w14:paraId="65B13CA2" w14:textId="77777777" w:rsidR="007348B2" w:rsidRDefault="007348B2" w:rsidP="00C1017B">
      <w:pPr>
        <w:jc w:val="both"/>
      </w:pPr>
    </w:p>
    <w:p w14:paraId="1E201D45" w14:textId="77777777" w:rsidR="007348B2" w:rsidRDefault="007348B2" w:rsidP="00C1017B">
      <w:pPr>
        <w:jc w:val="both"/>
      </w:pPr>
    </w:p>
    <w:p w14:paraId="124FCD61" w14:textId="77777777" w:rsidR="00DD21CA" w:rsidRDefault="00DD21CA" w:rsidP="00C1017B">
      <w:pPr>
        <w:jc w:val="both"/>
      </w:pPr>
    </w:p>
    <w:p w14:paraId="40D3BF2D" w14:textId="77777777" w:rsidR="00F261D7" w:rsidRDefault="00F261D7" w:rsidP="00C1017B">
      <w:pPr>
        <w:jc w:val="both"/>
      </w:pPr>
    </w:p>
    <w:p w14:paraId="16DABD08" w14:textId="77777777" w:rsidR="00F261D7" w:rsidRDefault="00F261D7" w:rsidP="00C1017B">
      <w:pPr>
        <w:jc w:val="both"/>
      </w:pPr>
    </w:p>
    <w:p w14:paraId="68B2F6A9" w14:textId="571F6530" w:rsidR="007348B2" w:rsidRPr="00690549" w:rsidRDefault="00023373" w:rsidP="00C1017B">
      <w:pPr>
        <w:jc w:val="both"/>
        <w:rPr>
          <w:rFonts w:ascii="Arial" w:hAnsi="Arial" w:cs="Arial"/>
          <w:b/>
          <w:bCs/>
          <w:sz w:val="22"/>
          <w:szCs w:val="22"/>
        </w:rPr>
      </w:pPr>
      <w:r w:rsidRPr="00690549">
        <w:rPr>
          <w:rFonts w:ascii="Arial" w:hAnsi="Arial" w:cs="Arial"/>
          <w:b/>
          <w:bCs/>
          <w:sz w:val="22"/>
          <w:szCs w:val="22"/>
        </w:rPr>
        <w:lastRenderedPageBreak/>
        <w:t>R</w:t>
      </w:r>
      <w:r w:rsidR="00A934BD" w:rsidRPr="00690549">
        <w:rPr>
          <w:rFonts w:ascii="Arial" w:hAnsi="Arial" w:cs="Arial"/>
          <w:b/>
          <w:bCs/>
          <w:sz w:val="22"/>
          <w:szCs w:val="22"/>
        </w:rPr>
        <w:t>e</w:t>
      </w:r>
      <w:r w:rsidRPr="00690549">
        <w:rPr>
          <w:rFonts w:ascii="Arial" w:hAnsi="Arial" w:cs="Arial"/>
          <w:b/>
          <w:bCs/>
          <w:sz w:val="22"/>
          <w:szCs w:val="22"/>
        </w:rPr>
        <w:t>ferences</w:t>
      </w:r>
    </w:p>
    <w:p w14:paraId="2C8DC186" w14:textId="6EBDEA24" w:rsidR="00FD4E56" w:rsidRPr="00F261D7" w:rsidRDefault="00FD4E56" w:rsidP="00F261D7">
      <w:pPr>
        <w:pStyle w:val="ListParagraph"/>
        <w:numPr>
          <w:ilvl w:val="0"/>
          <w:numId w:val="7"/>
        </w:numPr>
        <w:spacing w:after="0" w:line="360" w:lineRule="auto"/>
        <w:ind w:left="0" w:firstLine="0"/>
        <w:jc w:val="both"/>
        <w:rPr>
          <w:sz w:val="22"/>
          <w:szCs w:val="22"/>
        </w:rPr>
      </w:pPr>
      <w:r w:rsidRPr="00C14FDE">
        <w:rPr>
          <w:sz w:val="22"/>
          <w:szCs w:val="22"/>
        </w:rPr>
        <w:t xml:space="preserve">Al-Maroof, R. S., Alhumaid, K., Salloum, S. and Al-Emran, M. (2023) ‘The Continuous Intention to Use Cloud Computing Systems: A Real-World Assessment of Enterprise Technology Integration’, </w:t>
      </w:r>
      <w:r w:rsidRPr="00C14FDE">
        <w:rPr>
          <w:i/>
          <w:iCs/>
          <w:sz w:val="22"/>
          <w:szCs w:val="22"/>
        </w:rPr>
        <w:t>Sustainability</w:t>
      </w:r>
      <w:r w:rsidRPr="00C14FDE">
        <w:rPr>
          <w:sz w:val="22"/>
          <w:szCs w:val="22"/>
        </w:rPr>
        <w:t>, 15(4), pp. 3120-3135. Available at: mdpi.</w:t>
      </w:r>
      <w:r w:rsidR="0011657A">
        <w:rPr>
          <w:sz w:val="22"/>
          <w:szCs w:val="22"/>
        </w:rPr>
        <w:t>co</w:t>
      </w:r>
      <w:r w:rsidR="00F261D7">
        <w:rPr>
          <w:sz w:val="22"/>
          <w:szCs w:val="22"/>
        </w:rPr>
        <w:t>m</w:t>
      </w:r>
      <w:r w:rsidRPr="00F261D7">
        <w:rPr>
          <w:sz w:val="22"/>
          <w:szCs w:val="22"/>
        </w:rPr>
        <w:t xml:space="preserve"> [Accessed 19 August 2026].</w:t>
      </w:r>
    </w:p>
    <w:p w14:paraId="55460D64" w14:textId="2F0544CE" w:rsidR="00FD4E56" w:rsidRPr="00C14FDE" w:rsidRDefault="00FD4E56" w:rsidP="00DD21CA">
      <w:pPr>
        <w:pStyle w:val="ListParagraph"/>
        <w:numPr>
          <w:ilvl w:val="0"/>
          <w:numId w:val="7"/>
        </w:numPr>
        <w:spacing w:after="0" w:line="360" w:lineRule="auto"/>
        <w:ind w:left="0" w:firstLine="0"/>
        <w:jc w:val="both"/>
        <w:rPr>
          <w:sz w:val="22"/>
          <w:szCs w:val="22"/>
        </w:rPr>
      </w:pPr>
      <w:r w:rsidRPr="00C14FDE">
        <w:rPr>
          <w:sz w:val="22"/>
          <w:szCs w:val="22"/>
        </w:rPr>
        <w:t xml:space="preserve">Chittipaka, V., Kumar, S., Sivarajah, U., Bowden, J. L. H. and Baral, M. M. (2023) ‘Blockchain Technology for Supply Chains operating in emerging markets: an empirical examination of technology-organization-environment (TOE) framework’, </w:t>
      </w:r>
      <w:r w:rsidRPr="00C14FDE">
        <w:rPr>
          <w:i/>
          <w:iCs/>
          <w:sz w:val="22"/>
          <w:szCs w:val="22"/>
        </w:rPr>
        <w:t>Annals of Operations Research</w:t>
      </w:r>
      <w:r w:rsidRPr="00C14FDE">
        <w:rPr>
          <w:sz w:val="22"/>
          <w:szCs w:val="22"/>
        </w:rPr>
        <w:t>, 327, pp. 465–492. Available at: doi.org [Accessed 19 August 2026].</w:t>
      </w:r>
    </w:p>
    <w:p w14:paraId="7B7C9BC0" w14:textId="7FA1E44B" w:rsidR="00FD4E56" w:rsidRPr="00C14FDE" w:rsidRDefault="00FD4E56" w:rsidP="00DD21CA">
      <w:pPr>
        <w:pStyle w:val="ListParagraph"/>
        <w:numPr>
          <w:ilvl w:val="0"/>
          <w:numId w:val="7"/>
        </w:numPr>
        <w:spacing w:after="0" w:line="360" w:lineRule="auto"/>
        <w:ind w:left="0" w:firstLine="0"/>
        <w:jc w:val="both"/>
        <w:rPr>
          <w:sz w:val="22"/>
          <w:szCs w:val="22"/>
        </w:rPr>
      </w:pPr>
      <w:r w:rsidRPr="00C14FDE">
        <w:rPr>
          <w:sz w:val="22"/>
          <w:szCs w:val="22"/>
        </w:rPr>
        <w:t xml:space="preserve">ERP Research (2026) </w:t>
      </w:r>
      <w:r w:rsidRPr="00C14FDE">
        <w:rPr>
          <w:i/>
          <w:iCs/>
          <w:sz w:val="22"/>
          <w:szCs w:val="22"/>
        </w:rPr>
        <w:t>Microsoft Dynamics 365 Pricing &amp; Costs 2026: UK Guide in GBP</w:t>
      </w:r>
      <w:r w:rsidRPr="00C14FDE">
        <w:rPr>
          <w:sz w:val="22"/>
          <w:szCs w:val="22"/>
        </w:rPr>
        <w:t>. Available at: erpresearch.</w:t>
      </w:r>
      <w:r w:rsidR="00C14FDE" w:rsidRPr="00C14FDE">
        <w:rPr>
          <w:sz w:val="22"/>
          <w:szCs w:val="22"/>
        </w:rPr>
        <w:t>com</w:t>
      </w:r>
      <w:r w:rsidRPr="00C14FDE">
        <w:rPr>
          <w:sz w:val="22"/>
          <w:szCs w:val="22"/>
        </w:rPr>
        <w:t xml:space="preserve"> [Accessed 19 August 2026].</w:t>
      </w:r>
    </w:p>
    <w:p w14:paraId="6202A2A8" w14:textId="77777777" w:rsidR="00FC18B5" w:rsidRPr="00C14FDE" w:rsidRDefault="00FC18B5" w:rsidP="00DD21CA">
      <w:pPr>
        <w:pStyle w:val="ListParagraph"/>
        <w:numPr>
          <w:ilvl w:val="0"/>
          <w:numId w:val="7"/>
        </w:numPr>
        <w:spacing w:after="0" w:line="360" w:lineRule="auto"/>
        <w:ind w:left="0" w:firstLine="0"/>
        <w:jc w:val="both"/>
        <w:rPr>
          <w:sz w:val="22"/>
          <w:szCs w:val="22"/>
          <w:lang w:val="uk-UA"/>
        </w:rPr>
      </w:pPr>
      <w:r w:rsidRPr="00C14FDE">
        <w:rPr>
          <w:sz w:val="22"/>
          <w:szCs w:val="22"/>
        </w:rPr>
        <w:t xml:space="preserve">Hera, A., Al Rian, A., Faruque, Md. O., Sizan, M. M. H., Khan, N. A., Rahaman, Md. A. and Ali, M. J. (2024) ‘Leveraging Information Systems for Strategic Management: Enhancing Decision-Making and Organizational Performance’, </w:t>
      </w:r>
      <w:r w:rsidRPr="00C14FDE">
        <w:rPr>
          <w:i/>
          <w:iCs/>
          <w:sz w:val="22"/>
          <w:szCs w:val="22"/>
        </w:rPr>
        <w:t>American Journal of Industrial and Business Management</w:t>
      </w:r>
      <w:r w:rsidRPr="00C14FDE">
        <w:rPr>
          <w:sz w:val="22"/>
          <w:szCs w:val="22"/>
        </w:rPr>
        <w:t xml:space="preserve">, 14(8), pp. 1045-1061. Available at: </w:t>
      </w:r>
      <w:hyperlink r:id="rId8" w:history="1">
        <w:r w:rsidRPr="00C14FDE">
          <w:rPr>
            <w:rStyle w:val="Hyperlink"/>
            <w:sz w:val="22"/>
            <w:szCs w:val="22"/>
          </w:rPr>
          <w:t>scirp.org</w:t>
        </w:r>
      </w:hyperlink>
      <w:r w:rsidRPr="00C14FDE">
        <w:rPr>
          <w:sz w:val="22"/>
          <w:szCs w:val="22"/>
          <w:lang w:val="uk-UA"/>
        </w:rPr>
        <w:t xml:space="preserve"> </w:t>
      </w:r>
      <w:r w:rsidRPr="00C14FDE">
        <w:rPr>
          <w:sz w:val="22"/>
          <w:szCs w:val="22"/>
        </w:rPr>
        <w:t>[Accessed 17 August 2026].</w:t>
      </w:r>
    </w:p>
    <w:p w14:paraId="73864E9D" w14:textId="77777777" w:rsidR="002E27CF" w:rsidRPr="002E27CF" w:rsidRDefault="00B524A4" w:rsidP="00DD21CA">
      <w:pPr>
        <w:pStyle w:val="ListParagraph"/>
        <w:numPr>
          <w:ilvl w:val="0"/>
          <w:numId w:val="7"/>
        </w:numPr>
        <w:spacing w:after="0" w:line="360" w:lineRule="auto"/>
        <w:ind w:left="0" w:firstLine="0"/>
        <w:jc w:val="both"/>
        <w:rPr>
          <w:rFonts w:ascii="Arial" w:hAnsi="Arial" w:cs="Arial"/>
          <w:sz w:val="22"/>
          <w:szCs w:val="22"/>
        </w:rPr>
      </w:pPr>
      <w:r w:rsidRPr="002E27CF">
        <w:rPr>
          <w:rFonts w:ascii="Arial" w:hAnsi="Arial" w:cs="Arial"/>
          <w:sz w:val="22"/>
          <w:szCs w:val="22"/>
        </w:rPr>
        <w:t xml:space="preserve">Laudon, K.C. and Laudon, J.P. (2012) </w:t>
      </w:r>
      <w:r w:rsidRPr="002E27CF">
        <w:rPr>
          <w:rFonts w:ascii="Arial" w:hAnsi="Arial" w:cs="Arial"/>
          <w:i/>
          <w:iCs/>
          <w:sz w:val="22"/>
          <w:szCs w:val="22"/>
        </w:rPr>
        <w:t>Management Information Systems: Managing the Digital Firm</w:t>
      </w:r>
      <w:r w:rsidRPr="002E27CF">
        <w:rPr>
          <w:rFonts w:ascii="Arial" w:hAnsi="Arial" w:cs="Arial"/>
          <w:sz w:val="22"/>
          <w:szCs w:val="22"/>
        </w:rPr>
        <w:t>. 12th edn. Upper Saddle River: Pearson Education.</w:t>
      </w:r>
    </w:p>
    <w:p w14:paraId="3E010152" w14:textId="5F4EF7D3" w:rsidR="00FD4E56" w:rsidRPr="00C14FDE" w:rsidRDefault="00FD4E56" w:rsidP="00DD21CA">
      <w:pPr>
        <w:pStyle w:val="ListParagraph"/>
        <w:numPr>
          <w:ilvl w:val="0"/>
          <w:numId w:val="7"/>
        </w:numPr>
        <w:spacing w:after="0" w:line="360" w:lineRule="auto"/>
        <w:ind w:left="0" w:firstLine="0"/>
        <w:jc w:val="both"/>
        <w:rPr>
          <w:sz w:val="22"/>
          <w:szCs w:val="22"/>
        </w:rPr>
      </w:pPr>
      <w:r w:rsidRPr="00C14FDE">
        <w:rPr>
          <w:sz w:val="22"/>
          <w:szCs w:val="22"/>
        </w:rPr>
        <w:t xml:space="preserve">Microsoft (2026) </w:t>
      </w:r>
      <w:r w:rsidRPr="00C14FDE">
        <w:rPr>
          <w:i/>
          <w:iCs/>
          <w:sz w:val="22"/>
          <w:szCs w:val="22"/>
        </w:rPr>
        <w:t>Microsoft 365 Business Plans and Pricing (UK Market)</w:t>
      </w:r>
      <w:r w:rsidRPr="00C14FDE">
        <w:rPr>
          <w:sz w:val="22"/>
          <w:szCs w:val="22"/>
        </w:rPr>
        <w:t>. Available at: microsoft.co</w:t>
      </w:r>
      <w:r w:rsidR="00C14FDE" w:rsidRPr="00C14FDE">
        <w:rPr>
          <w:sz w:val="22"/>
          <w:szCs w:val="22"/>
        </w:rPr>
        <w:t>m</w:t>
      </w:r>
      <w:r w:rsidRPr="00C14FDE">
        <w:rPr>
          <w:sz w:val="22"/>
          <w:szCs w:val="22"/>
        </w:rPr>
        <w:t xml:space="preserve"> [Accessed 19 August 2026].</w:t>
      </w:r>
    </w:p>
    <w:p w14:paraId="479C8772" w14:textId="4FCF74B7" w:rsidR="00FD4E56" w:rsidRPr="00C14FDE" w:rsidRDefault="00FD4E56" w:rsidP="00DD21CA">
      <w:pPr>
        <w:pStyle w:val="ListParagraph"/>
        <w:numPr>
          <w:ilvl w:val="0"/>
          <w:numId w:val="7"/>
        </w:numPr>
        <w:spacing w:after="0" w:line="360" w:lineRule="auto"/>
        <w:ind w:left="0" w:firstLine="0"/>
        <w:jc w:val="both"/>
        <w:rPr>
          <w:sz w:val="22"/>
          <w:szCs w:val="22"/>
        </w:rPr>
      </w:pPr>
      <w:r w:rsidRPr="00C14FDE">
        <w:rPr>
          <w:sz w:val="22"/>
          <w:szCs w:val="22"/>
        </w:rPr>
        <w:t xml:space="preserve">ResearchGate (2023) </w:t>
      </w:r>
      <w:r w:rsidRPr="00C14FDE">
        <w:rPr>
          <w:i/>
          <w:iCs/>
          <w:sz w:val="22"/>
          <w:szCs w:val="22"/>
        </w:rPr>
        <w:t>A Systematic Review of ERP Implementation Strategies in the Retail Industry: Integration Challenges, Success Factors, and Digital Maturity Models</w:t>
      </w:r>
      <w:r w:rsidRPr="00C14FDE">
        <w:rPr>
          <w:sz w:val="22"/>
          <w:szCs w:val="22"/>
        </w:rPr>
        <w:t>. Available at: researchgate.net [Accessed 19 August 2026].</w:t>
      </w:r>
    </w:p>
    <w:p w14:paraId="1D540B9C" w14:textId="3854B368" w:rsidR="00FD4E56" w:rsidRPr="00C14FDE" w:rsidRDefault="00FD4E56" w:rsidP="00DD21CA">
      <w:pPr>
        <w:pStyle w:val="ListParagraph"/>
        <w:numPr>
          <w:ilvl w:val="0"/>
          <w:numId w:val="7"/>
        </w:numPr>
        <w:spacing w:after="0" w:line="360" w:lineRule="auto"/>
        <w:ind w:left="0" w:firstLine="0"/>
        <w:jc w:val="both"/>
        <w:rPr>
          <w:sz w:val="22"/>
          <w:szCs w:val="22"/>
          <w:lang w:val="uk-UA"/>
        </w:rPr>
      </w:pPr>
      <w:r w:rsidRPr="00C14FDE">
        <w:rPr>
          <w:sz w:val="22"/>
          <w:szCs w:val="22"/>
        </w:rPr>
        <w:t xml:space="preserve">Stair, R. and Reynolds, G. (2018) </w:t>
      </w:r>
      <w:r w:rsidRPr="00C14FDE">
        <w:rPr>
          <w:i/>
          <w:iCs/>
          <w:sz w:val="22"/>
          <w:szCs w:val="22"/>
        </w:rPr>
        <w:t>Principles of Information Systems</w:t>
      </w:r>
      <w:r w:rsidRPr="00C14FDE">
        <w:rPr>
          <w:sz w:val="22"/>
          <w:szCs w:val="22"/>
        </w:rPr>
        <w:t>. 13th edn. Boston: Cengage Learning.</w:t>
      </w:r>
    </w:p>
    <w:sectPr w:rsidR="00FD4E56" w:rsidRPr="00C14FD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66104" w14:textId="77777777" w:rsidR="0075202E" w:rsidRDefault="0075202E" w:rsidP="009703F7">
      <w:pPr>
        <w:spacing w:after="0" w:line="240" w:lineRule="auto"/>
      </w:pPr>
      <w:r>
        <w:separator/>
      </w:r>
    </w:p>
  </w:endnote>
  <w:endnote w:type="continuationSeparator" w:id="0">
    <w:p w14:paraId="1F644DAA" w14:textId="77777777" w:rsidR="0075202E" w:rsidRDefault="0075202E" w:rsidP="00970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511731"/>
      <w:docPartObj>
        <w:docPartGallery w:val="Page Numbers (Bottom of Page)"/>
        <w:docPartUnique/>
      </w:docPartObj>
    </w:sdtPr>
    <w:sdtContent>
      <w:p w14:paraId="425F6D9F" w14:textId="46789DA5" w:rsidR="001C76AB" w:rsidRDefault="001C76AB">
        <w:pPr>
          <w:pStyle w:val="Footer"/>
          <w:jc w:val="right"/>
        </w:pPr>
        <w:r>
          <w:fldChar w:fldCharType="begin"/>
        </w:r>
        <w:r>
          <w:instrText>PAGE   \* MERGEFORMAT</w:instrText>
        </w:r>
        <w:r>
          <w:fldChar w:fldCharType="separate"/>
        </w:r>
        <w:r>
          <w:t>2</w:t>
        </w:r>
        <w:r>
          <w:fldChar w:fldCharType="end"/>
        </w:r>
      </w:p>
    </w:sdtContent>
  </w:sdt>
  <w:p w14:paraId="71FC65D6" w14:textId="77777777" w:rsidR="00527E32" w:rsidRDefault="00527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81843" w14:textId="77777777" w:rsidR="0075202E" w:rsidRDefault="0075202E" w:rsidP="009703F7">
      <w:pPr>
        <w:spacing w:after="0" w:line="240" w:lineRule="auto"/>
      </w:pPr>
      <w:r>
        <w:separator/>
      </w:r>
    </w:p>
  </w:footnote>
  <w:footnote w:type="continuationSeparator" w:id="0">
    <w:p w14:paraId="19B81CF4" w14:textId="77777777" w:rsidR="0075202E" w:rsidRDefault="0075202E" w:rsidP="00970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73D94"/>
    <w:multiLevelType w:val="hybridMultilevel"/>
    <w:tmpl w:val="332EB2D0"/>
    <w:lvl w:ilvl="0" w:tplc="9D6CB23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52BD0"/>
    <w:multiLevelType w:val="hybridMultilevel"/>
    <w:tmpl w:val="D66CA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90306"/>
    <w:multiLevelType w:val="multilevel"/>
    <w:tmpl w:val="32BCE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5906A2"/>
    <w:multiLevelType w:val="hybridMultilevel"/>
    <w:tmpl w:val="9724D33C"/>
    <w:lvl w:ilvl="0" w:tplc="9D6CB2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8BB7442"/>
    <w:multiLevelType w:val="multilevel"/>
    <w:tmpl w:val="A9BC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9A7002"/>
    <w:multiLevelType w:val="hybridMultilevel"/>
    <w:tmpl w:val="29F039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133DC4"/>
    <w:multiLevelType w:val="multilevel"/>
    <w:tmpl w:val="80BC3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623804">
    <w:abstractNumId w:val="4"/>
  </w:num>
  <w:num w:numId="2" w16cid:durableId="1269004315">
    <w:abstractNumId w:val="1"/>
  </w:num>
  <w:num w:numId="3" w16cid:durableId="624044467">
    <w:abstractNumId w:val="5"/>
  </w:num>
  <w:num w:numId="4" w16cid:durableId="706221524">
    <w:abstractNumId w:val="2"/>
  </w:num>
  <w:num w:numId="5" w16cid:durableId="1130900294">
    <w:abstractNumId w:val="6"/>
  </w:num>
  <w:num w:numId="6" w16cid:durableId="1297953603">
    <w:abstractNumId w:val="3"/>
  </w:num>
  <w:num w:numId="7" w16cid:durableId="1546453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46F"/>
    <w:rsid w:val="00023373"/>
    <w:rsid w:val="0011657A"/>
    <w:rsid w:val="001461E4"/>
    <w:rsid w:val="00192DF0"/>
    <w:rsid w:val="001A1E11"/>
    <w:rsid w:val="001C76AB"/>
    <w:rsid w:val="001D6EDF"/>
    <w:rsid w:val="00246D9B"/>
    <w:rsid w:val="00272121"/>
    <w:rsid w:val="002852F1"/>
    <w:rsid w:val="002E27CF"/>
    <w:rsid w:val="00362B10"/>
    <w:rsid w:val="00374303"/>
    <w:rsid w:val="003926CC"/>
    <w:rsid w:val="0046146F"/>
    <w:rsid w:val="004A3A3F"/>
    <w:rsid w:val="004E09CA"/>
    <w:rsid w:val="00527E32"/>
    <w:rsid w:val="005642B6"/>
    <w:rsid w:val="005770A4"/>
    <w:rsid w:val="005F52CC"/>
    <w:rsid w:val="00690549"/>
    <w:rsid w:val="00690AAD"/>
    <w:rsid w:val="00703C54"/>
    <w:rsid w:val="007348B2"/>
    <w:rsid w:val="0075202E"/>
    <w:rsid w:val="00752C07"/>
    <w:rsid w:val="00760D7A"/>
    <w:rsid w:val="007A29FC"/>
    <w:rsid w:val="007A7901"/>
    <w:rsid w:val="007E1B3F"/>
    <w:rsid w:val="008021EB"/>
    <w:rsid w:val="008123CD"/>
    <w:rsid w:val="008143BF"/>
    <w:rsid w:val="008B56EE"/>
    <w:rsid w:val="008E7047"/>
    <w:rsid w:val="0091537E"/>
    <w:rsid w:val="009703F7"/>
    <w:rsid w:val="00975FDE"/>
    <w:rsid w:val="009815E0"/>
    <w:rsid w:val="009C067A"/>
    <w:rsid w:val="009C6A06"/>
    <w:rsid w:val="009E5859"/>
    <w:rsid w:val="009F3638"/>
    <w:rsid w:val="009F383D"/>
    <w:rsid w:val="00A04EBF"/>
    <w:rsid w:val="00A16145"/>
    <w:rsid w:val="00A413C4"/>
    <w:rsid w:val="00A4791D"/>
    <w:rsid w:val="00A934BD"/>
    <w:rsid w:val="00AA2883"/>
    <w:rsid w:val="00AE7381"/>
    <w:rsid w:val="00AF48EB"/>
    <w:rsid w:val="00B524A4"/>
    <w:rsid w:val="00B92359"/>
    <w:rsid w:val="00B9549B"/>
    <w:rsid w:val="00BA32FD"/>
    <w:rsid w:val="00BA6BFF"/>
    <w:rsid w:val="00BC4CCC"/>
    <w:rsid w:val="00BD440C"/>
    <w:rsid w:val="00C1017B"/>
    <w:rsid w:val="00C14FDE"/>
    <w:rsid w:val="00C47526"/>
    <w:rsid w:val="00C57B17"/>
    <w:rsid w:val="00C822B9"/>
    <w:rsid w:val="00CC3DF8"/>
    <w:rsid w:val="00D24CF6"/>
    <w:rsid w:val="00DA3387"/>
    <w:rsid w:val="00DA35B3"/>
    <w:rsid w:val="00DB2DD8"/>
    <w:rsid w:val="00DD21CA"/>
    <w:rsid w:val="00E223CB"/>
    <w:rsid w:val="00E25244"/>
    <w:rsid w:val="00E63712"/>
    <w:rsid w:val="00E83CD3"/>
    <w:rsid w:val="00E9756A"/>
    <w:rsid w:val="00F02E2F"/>
    <w:rsid w:val="00F11EA8"/>
    <w:rsid w:val="00F261D7"/>
    <w:rsid w:val="00F76ADE"/>
    <w:rsid w:val="00F9366B"/>
    <w:rsid w:val="00FC18B5"/>
    <w:rsid w:val="00FC30FC"/>
    <w:rsid w:val="00FD4E56"/>
    <w:rsid w:val="00FF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FBC98"/>
  <w15:chartTrackingRefBased/>
  <w15:docId w15:val="{F8163F14-21D9-42F8-964A-FA9C73B84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4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14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4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4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14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14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46F"/>
    <w:rPr>
      <w:rFonts w:eastAsiaTheme="majorEastAsia" w:cstheme="majorBidi"/>
      <w:color w:val="272727" w:themeColor="text1" w:themeTint="D8"/>
    </w:rPr>
  </w:style>
  <w:style w:type="paragraph" w:styleId="Title">
    <w:name w:val="Title"/>
    <w:basedOn w:val="Normal"/>
    <w:next w:val="Normal"/>
    <w:link w:val="TitleChar"/>
    <w:uiPriority w:val="10"/>
    <w:qFormat/>
    <w:rsid w:val="004614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4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46F"/>
    <w:pPr>
      <w:spacing w:before="160"/>
      <w:jc w:val="center"/>
    </w:pPr>
    <w:rPr>
      <w:i/>
      <w:iCs/>
      <w:color w:val="404040" w:themeColor="text1" w:themeTint="BF"/>
    </w:rPr>
  </w:style>
  <w:style w:type="character" w:customStyle="1" w:styleId="QuoteChar">
    <w:name w:val="Quote Char"/>
    <w:basedOn w:val="DefaultParagraphFont"/>
    <w:link w:val="Quote"/>
    <w:uiPriority w:val="29"/>
    <w:rsid w:val="0046146F"/>
    <w:rPr>
      <w:i/>
      <w:iCs/>
      <w:color w:val="404040" w:themeColor="text1" w:themeTint="BF"/>
    </w:rPr>
  </w:style>
  <w:style w:type="paragraph" w:styleId="ListParagraph">
    <w:name w:val="List Paragraph"/>
    <w:basedOn w:val="Normal"/>
    <w:uiPriority w:val="34"/>
    <w:qFormat/>
    <w:rsid w:val="0046146F"/>
    <w:pPr>
      <w:ind w:left="720"/>
      <w:contextualSpacing/>
    </w:pPr>
  </w:style>
  <w:style w:type="character" w:styleId="IntenseEmphasis">
    <w:name w:val="Intense Emphasis"/>
    <w:basedOn w:val="DefaultParagraphFont"/>
    <w:uiPriority w:val="21"/>
    <w:qFormat/>
    <w:rsid w:val="0046146F"/>
    <w:rPr>
      <w:i/>
      <w:iCs/>
      <w:color w:val="0F4761" w:themeColor="accent1" w:themeShade="BF"/>
    </w:rPr>
  </w:style>
  <w:style w:type="paragraph" w:styleId="IntenseQuote">
    <w:name w:val="Intense Quote"/>
    <w:basedOn w:val="Normal"/>
    <w:next w:val="Normal"/>
    <w:link w:val="IntenseQuoteChar"/>
    <w:uiPriority w:val="30"/>
    <w:qFormat/>
    <w:rsid w:val="00461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46F"/>
    <w:rPr>
      <w:i/>
      <w:iCs/>
      <w:color w:val="0F4761" w:themeColor="accent1" w:themeShade="BF"/>
    </w:rPr>
  </w:style>
  <w:style w:type="character" w:styleId="IntenseReference">
    <w:name w:val="Intense Reference"/>
    <w:basedOn w:val="DefaultParagraphFont"/>
    <w:uiPriority w:val="32"/>
    <w:qFormat/>
    <w:rsid w:val="0046146F"/>
    <w:rPr>
      <w:b/>
      <w:bCs/>
      <w:smallCaps/>
      <w:color w:val="0F4761" w:themeColor="accent1" w:themeShade="BF"/>
      <w:spacing w:val="5"/>
    </w:rPr>
  </w:style>
  <w:style w:type="character" w:styleId="Hyperlink">
    <w:name w:val="Hyperlink"/>
    <w:basedOn w:val="DefaultParagraphFont"/>
    <w:uiPriority w:val="99"/>
    <w:unhideWhenUsed/>
    <w:rsid w:val="00AE7381"/>
    <w:rPr>
      <w:color w:val="467886" w:themeColor="hyperlink"/>
      <w:u w:val="single"/>
    </w:rPr>
  </w:style>
  <w:style w:type="character" w:styleId="UnresolvedMention">
    <w:name w:val="Unresolved Mention"/>
    <w:basedOn w:val="DefaultParagraphFont"/>
    <w:uiPriority w:val="99"/>
    <w:semiHidden/>
    <w:unhideWhenUsed/>
    <w:rsid w:val="00AE7381"/>
    <w:rPr>
      <w:color w:val="605E5C"/>
      <w:shd w:val="clear" w:color="auto" w:fill="E1DFDD"/>
    </w:rPr>
  </w:style>
  <w:style w:type="paragraph" w:styleId="Header">
    <w:name w:val="header"/>
    <w:basedOn w:val="Normal"/>
    <w:link w:val="HeaderChar"/>
    <w:uiPriority w:val="99"/>
    <w:unhideWhenUsed/>
    <w:rsid w:val="00970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3F7"/>
  </w:style>
  <w:style w:type="paragraph" w:styleId="Footer">
    <w:name w:val="footer"/>
    <w:basedOn w:val="Normal"/>
    <w:link w:val="FooterChar"/>
    <w:uiPriority w:val="99"/>
    <w:unhideWhenUsed/>
    <w:rsid w:val="00970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3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journal/paperinformation?paperid=135191"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2804</TotalTime>
  <Pages>8</Pages>
  <Words>2350</Words>
  <Characters>13396</Characters>
  <Application>Microsoft Office Word</Application>
  <DocSecurity>0</DocSecurity>
  <Lines>111</Lines>
  <Paragraphs>31</Paragraphs>
  <ScaleCrop>false</ScaleCrop>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Діана Гітель</dc:creator>
  <cp:keywords/>
  <dc:description/>
  <cp:lastModifiedBy>Діана Гітель</cp:lastModifiedBy>
  <cp:revision>77</cp:revision>
  <cp:lastPrinted>2026-08-19T11:58:00Z</cp:lastPrinted>
  <dcterms:created xsi:type="dcterms:W3CDTF">2026-08-17T13:16:00Z</dcterms:created>
  <dcterms:modified xsi:type="dcterms:W3CDTF">2026-08-20T09:52:00Z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6c24b169-2baf-4c1e-93ca-c63fc45e5123</vt:lpwstr>
  </property>
</Properties>
</file>