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F384E" w:rsidRDefault="008F384E" w:rsidP="0068150A">
      <w:pPr>
        <w:rPr>
          <w:b/>
          <w:bCs/>
          <w:sz w:val="36"/>
          <w:szCs w:val="36"/>
        </w:rPr>
      </w:pPr>
    </w:p>
    <w:p w:rsidR="008F384E" w:rsidRDefault="008F384E" w:rsidP="0068150A">
      <w:pPr>
        <w:rPr>
          <w:b/>
          <w:bCs/>
          <w:sz w:val="36"/>
          <w:szCs w:val="36"/>
        </w:rPr>
      </w:pPr>
    </w:p>
    <w:p w:rsidR="0068150A" w:rsidRDefault="0068150A" w:rsidP="0068150A">
      <w:pPr>
        <w:rPr>
          <w:b/>
          <w:bCs/>
          <w:sz w:val="36"/>
          <w:szCs w:val="36"/>
        </w:rPr>
      </w:pPr>
      <w:r>
        <w:rPr>
          <w:b/>
          <w:bCs/>
          <w:sz w:val="36"/>
          <w:szCs w:val="36"/>
        </w:rPr>
        <w:t>Name: Omar Al-Hagin</w:t>
      </w:r>
    </w:p>
    <w:p w:rsidR="008F384E" w:rsidRDefault="008F384E" w:rsidP="0068150A">
      <w:pPr>
        <w:rPr>
          <w:b/>
          <w:bCs/>
          <w:sz w:val="36"/>
          <w:szCs w:val="36"/>
        </w:rPr>
      </w:pPr>
    </w:p>
    <w:p w:rsidR="0068150A" w:rsidRDefault="0068150A" w:rsidP="0068150A">
      <w:pPr>
        <w:rPr>
          <w:b/>
          <w:bCs/>
          <w:sz w:val="36"/>
          <w:szCs w:val="36"/>
        </w:rPr>
      </w:pPr>
      <w:r>
        <w:rPr>
          <w:b/>
          <w:bCs/>
          <w:sz w:val="36"/>
          <w:szCs w:val="36"/>
        </w:rPr>
        <w:t>Student number: P137493</w:t>
      </w:r>
    </w:p>
    <w:p w:rsidR="008F384E" w:rsidRDefault="008F384E" w:rsidP="0068150A">
      <w:pPr>
        <w:rPr>
          <w:b/>
          <w:bCs/>
          <w:sz w:val="36"/>
          <w:szCs w:val="36"/>
        </w:rPr>
      </w:pPr>
    </w:p>
    <w:p w:rsidR="0068150A" w:rsidRDefault="0068150A">
      <w:pPr>
        <w:rPr>
          <w:b/>
          <w:bCs/>
          <w:sz w:val="36"/>
          <w:szCs w:val="36"/>
        </w:rPr>
      </w:pPr>
      <w:r>
        <w:rPr>
          <w:b/>
          <w:bCs/>
          <w:sz w:val="36"/>
          <w:szCs w:val="36"/>
        </w:rPr>
        <w:t>Course: BEng Mechanical Engineering</w:t>
      </w:r>
    </w:p>
    <w:p w:rsidR="008F384E" w:rsidRDefault="008F384E">
      <w:pPr>
        <w:rPr>
          <w:b/>
          <w:bCs/>
          <w:sz w:val="36"/>
          <w:szCs w:val="36"/>
        </w:rPr>
      </w:pPr>
    </w:p>
    <w:p w:rsidR="0068150A" w:rsidRDefault="0068150A">
      <w:pPr>
        <w:rPr>
          <w:b/>
          <w:bCs/>
          <w:sz w:val="36"/>
          <w:szCs w:val="36"/>
        </w:rPr>
      </w:pPr>
      <w:r>
        <w:rPr>
          <w:b/>
          <w:bCs/>
          <w:sz w:val="36"/>
          <w:szCs w:val="36"/>
        </w:rPr>
        <w:t>Module: Advanced Processes and Materials</w:t>
      </w:r>
    </w:p>
    <w:p w:rsidR="008F384E" w:rsidRDefault="008F384E">
      <w:pPr>
        <w:rPr>
          <w:b/>
          <w:bCs/>
          <w:sz w:val="36"/>
          <w:szCs w:val="36"/>
        </w:rPr>
      </w:pPr>
    </w:p>
    <w:p w:rsidR="0068150A" w:rsidRDefault="0068150A">
      <w:pPr>
        <w:rPr>
          <w:b/>
          <w:bCs/>
          <w:sz w:val="36"/>
          <w:szCs w:val="36"/>
        </w:rPr>
      </w:pPr>
      <w:r>
        <w:rPr>
          <w:b/>
          <w:bCs/>
          <w:sz w:val="36"/>
          <w:szCs w:val="36"/>
        </w:rPr>
        <w:t>Module code: M6X00414</w:t>
      </w:r>
    </w:p>
    <w:p w:rsidR="008F384E" w:rsidRPr="0068150A" w:rsidRDefault="008F384E">
      <w:pPr>
        <w:rPr>
          <w:b/>
          <w:bCs/>
          <w:sz w:val="36"/>
          <w:szCs w:val="36"/>
          <w:lang w:val="en-GB"/>
        </w:rPr>
      </w:pPr>
    </w:p>
    <w:p w:rsidR="0068150A" w:rsidRDefault="0068150A">
      <w:pPr>
        <w:rPr>
          <w:b/>
          <w:bCs/>
          <w:sz w:val="36"/>
          <w:szCs w:val="36"/>
        </w:rPr>
      </w:pPr>
      <w:r>
        <w:rPr>
          <w:b/>
          <w:bCs/>
          <w:sz w:val="36"/>
          <w:szCs w:val="36"/>
        </w:rPr>
        <w:t>Word count:</w:t>
      </w:r>
      <w:r w:rsidR="006C0701">
        <w:rPr>
          <w:b/>
          <w:bCs/>
          <w:sz w:val="36"/>
          <w:szCs w:val="36"/>
        </w:rPr>
        <w:t>2005</w:t>
      </w:r>
      <w:bookmarkStart w:id="0" w:name="_GoBack"/>
      <w:bookmarkEnd w:id="0"/>
    </w:p>
    <w:p w:rsidR="00F37DFC" w:rsidRDefault="00F37DFC">
      <w:pPr>
        <w:rPr>
          <w:b/>
          <w:bCs/>
          <w:sz w:val="36"/>
          <w:szCs w:val="36"/>
        </w:rPr>
      </w:pPr>
      <w:r>
        <w:rPr>
          <w:b/>
          <w:bCs/>
          <w:sz w:val="36"/>
          <w:szCs w:val="36"/>
        </w:rPr>
        <w:br w:type="page"/>
      </w:r>
    </w:p>
    <w:p w:rsidR="002F4E50" w:rsidRDefault="00F37DFC">
      <w:pPr>
        <w:rPr>
          <w:b/>
          <w:bCs/>
          <w:sz w:val="40"/>
          <w:szCs w:val="40"/>
          <w:u w:val="single"/>
        </w:rPr>
      </w:pPr>
      <w:r w:rsidRPr="002F4E50">
        <w:rPr>
          <w:b/>
          <w:bCs/>
          <w:sz w:val="40"/>
          <w:szCs w:val="40"/>
          <w:u w:val="single"/>
        </w:rPr>
        <w:lastRenderedPageBreak/>
        <w:t>Table of contents.</w:t>
      </w:r>
    </w:p>
    <w:p w:rsidR="002F4E50" w:rsidRDefault="002F4E50">
      <w:pPr>
        <w:rPr>
          <w:b/>
          <w:bCs/>
          <w:sz w:val="28"/>
          <w:szCs w:val="28"/>
          <w:u w:val="single"/>
        </w:rPr>
      </w:pPr>
    </w:p>
    <w:p w:rsidR="0068150A" w:rsidRPr="0068150A" w:rsidRDefault="0068150A" w:rsidP="006C0701">
      <w:pPr>
        <w:tabs>
          <w:tab w:val="right" w:pos="9360"/>
        </w:tabs>
        <w:rPr>
          <w:b/>
          <w:bCs/>
          <w:sz w:val="28"/>
          <w:szCs w:val="28"/>
        </w:rPr>
      </w:pPr>
      <w:r w:rsidRPr="0068150A">
        <w:rPr>
          <w:b/>
          <w:bCs/>
          <w:sz w:val="28"/>
          <w:szCs w:val="28"/>
        </w:rPr>
        <w:t>Introduction</w:t>
      </w:r>
      <w:r w:rsidR="006C0701">
        <w:rPr>
          <w:b/>
          <w:bCs/>
          <w:sz w:val="28"/>
          <w:szCs w:val="28"/>
        </w:rPr>
        <w:tab/>
        <w:t>3</w:t>
      </w:r>
    </w:p>
    <w:p w:rsidR="0068150A" w:rsidRPr="0068150A" w:rsidRDefault="0068150A" w:rsidP="006C0701">
      <w:pPr>
        <w:tabs>
          <w:tab w:val="right" w:pos="9360"/>
        </w:tabs>
        <w:rPr>
          <w:b/>
          <w:bCs/>
          <w:sz w:val="28"/>
          <w:szCs w:val="28"/>
        </w:rPr>
      </w:pPr>
      <w:r w:rsidRPr="0068150A">
        <w:rPr>
          <w:b/>
          <w:bCs/>
          <w:sz w:val="28"/>
          <w:szCs w:val="28"/>
        </w:rPr>
        <w:t>Traditional and nontraditional machining processes</w:t>
      </w:r>
      <w:r w:rsidR="006C0701">
        <w:rPr>
          <w:b/>
          <w:bCs/>
          <w:sz w:val="28"/>
          <w:szCs w:val="28"/>
        </w:rPr>
        <w:tab/>
        <w:t>4</w:t>
      </w:r>
    </w:p>
    <w:p w:rsidR="0068150A" w:rsidRPr="0068150A" w:rsidRDefault="0068150A" w:rsidP="006C0701">
      <w:pPr>
        <w:tabs>
          <w:tab w:val="right" w:pos="9360"/>
        </w:tabs>
        <w:rPr>
          <w:rFonts w:cstheme="minorHAnsi"/>
          <w:b/>
          <w:bCs/>
          <w:sz w:val="28"/>
          <w:szCs w:val="28"/>
          <w:lang w:val="en-GB"/>
        </w:rPr>
      </w:pPr>
      <w:r w:rsidRPr="0068150A">
        <w:rPr>
          <w:rFonts w:cstheme="minorHAnsi"/>
          <w:b/>
          <w:bCs/>
          <w:sz w:val="28"/>
          <w:szCs w:val="28"/>
          <w:lang w:val="en-GB"/>
        </w:rPr>
        <w:t xml:space="preserve">Abrasive Jet Machining </w:t>
      </w:r>
      <w:r w:rsidR="006C0701">
        <w:rPr>
          <w:rFonts w:cstheme="minorHAnsi"/>
          <w:b/>
          <w:bCs/>
          <w:sz w:val="28"/>
          <w:szCs w:val="28"/>
          <w:lang w:val="en-GB"/>
        </w:rPr>
        <w:tab/>
        <w:t>5</w:t>
      </w:r>
    </w:p>
    <w:p w:rsidR="0068150A" w:rsidRPr="0068150A" w:rsidRDefault="0068150A" w:rsidP="006C0701">
      <w:pPr>
        <w:tabs>
          <w:tab w:val="right" w:pos="9360"/>
        </w:tabs>
        <w:rPr>
          <w:b/>
          <w:bCs/>
          <w:sz w:val="28"/>
          <w:szCs w:val="28"/>
        </w:rPr>
      </w:pPr>
      <w:r w:rsidRPr="0068150A">
        <w:rPr>
          <w:b/>
          <w:bCs/>
          <w:sz w:val="28"/>
          <w:szCs w:val="28"/>
        </w:rPr>
        <w:t>How Abrasive jet machining works.</w:t>
      </w:r>
      <w:r w:rsidR="006C0701">
        <w:rPr>
          <w:b/>
          <w:bCs/>
          <w:sz w:val="28"/>
          <w:szCs w:val="28"/>
        </w:rPr>
        <w:tab/>
        <w:t>5-6</w:t>
      </w:r>
    </w:p>
    <w:p w:rsidR="0068150A" w:rsidRPr="0068150A" w:rsidRDefault="0068150A" w:rsidP="006C0701">
      <w:pPr>
        <w:tabs>
          <w:tab w:val="right" w:pos="9360"/>
        </w:tabs>
        <w:rPr>
          <w:b/>
          <w:bCs/>
          <w:sz w:val="28"/>
          <w:szCs w:val="28"/>
        </w:rPr>
      </w:pPr>
      <w:r w:rsidRPr="0068150A">
        <w:rPr>
          <w:b/>
          <w:bCs/>
          <w:sz w:val="28"/>
          <w:szCs w:val="28"/>
        </w:rPr>
        <w:t>Material removal conditions.</w:t>
      </w:r>
      <w:r w:rsidR="006C0701">
        <w:rPr>
          <w:b/>
          <w:bCs/>
          <w:sz w:val="28"/>
          <w:szCs w:val="28"/>
        </w:rPr>
        <w:tab/>
        <w:t>7</w:t>
      </w:r>
    </w:p>
    <w:p w:rsidR="0068150A" w:rsidRPr="0068150A" w:rsidRDefault="0068150A" w:rsidP="006C0701">
      <w:pPr>
        <w:tabs>
          <w:tab w:val="right" w:pos="9360"/>
        </w:tabs>
        <w:rPr>
          <w:b/>
          <w:bCs/>
          <w:sz w:val="28"/>
          <w:szCs w:val="28"/>
        </w:rPr>
      </w:pPr>
      <w:r w:rsidRPr="0068150A">
        <w:rPr>
          <w:b/>
          <w:bCs/>
          <w:sz w:val="28"/>
          <w:szCs w:val="28"/>
        </w:rPr>
        <w:t>Abrasive water jet machining. (AWJM)</w:t>
      </w:r>
      <w:r w:rsidR="006C0701">
        <w:rPr>
          <w:b/>
          <w:bCs/>
          <w:sz w:val="28"/>
          <w:szCs w:val="28"/>
        </w:rPr>
        <w:tab/>
        <w:t>8</w:t>
      </w:r>
    </w:p>
    <w:p w:rsidR="0068150A" w:rsidRPr="0068150A" w:rsidRDefault="0068150A" w:rsidP="006C0701">
      <w:pPr>
        <w:tabs>
          <w:tab w:val="right" w:pos="9360"/>
        </w:tabs>
        <w:rPr>
          <w:sz w:val="28"/>
          <w:szCs w:val="28"/>
        </w:rPr>
      </w:pPr>
      <w:r w:rsidRPr="0068150A">
        <w:rPr>
          <w:b/>
          <w:bCs/>
          <w:sz w:val="28"/>
          <w:szCs w:val="28"/>
        </w:rPr>
        <w:t>How Abrasive jet machining works.</w:t>
      </w:r>
      <w:r w:rsidR="006C0701">
        <w:rPr>
          <w:b/>
          <w:bCs/>
          <w:sz w:val="28"/>
          <w:szCs w:val="28"/>
        </w:rPr>
        <w:tab/>
        <w:t>8</w:t>
      </w:r>
    </w:p>
    <w:p w:rsidR="0068150A" w:rsidRPr="0068150A" w:rsidRDefault="0068150A" w:rsidP="006C0701">
      <w:pPr>
        <w:tabs>
          <w:tab w:val="right" w:pos="9360"/>
        </w:tabs>
        <w:rPr>
          <w:b/>
          <w:bCs/>
          <w:sz w:val="28"/>
          <w:szCs w:val="28"/>
        </w:rPr>
      </w:pPr>
      <w:r w:rsidRPr="0068150A">
        <w:rPr>
          <w:b/>
          <w:bCs/>
          <w:sz w:val="28"/>
          <w:szCs w:val="28"/>
        </w:rPr>
        <w:t>Process applications.</w:t>
      </w:r>
      <w:r w:rsidR="006C0701">
        <w:rPr>
          <w:b/>
          <w:bCs/>
          <w:sz w:val="28"/>
          <w:szCs w:val="28"/>
        </w:rPr>
        <w:tab/>
        <w:t>9</w:t>
      </w:r>
    </w:p>
    <w:p w:rsidR="0068150A" w:rsidRPr="0068150A" w:rsidRDefault="0068150A" w:rsidP="006C0701">
      <w:pPr>
        <w:tabs>
          <w:tab w:val="right" w:pos="9360"/>
        </w:tabs>
        <w:rPr>
          <w:b/>
          <w:bCs/>
          <w:sz w:val="28"/>
          <w:szCs w:val="28"/>
        </w:rPr>
      </w:pPr>
      <w:r w:rsidRPr="0068150A">
        <w:rPr>
          <w:b/>
          <w:bCs/>
          <w:sz w:val="28"/>
          <w:szCs w:val="28"/>
        </w:rPr>
        <w:t xml:space="preserve">Advantages and disadvantages. </w:t>
      </w:r>
      <w:r w:rsidR="006C0701">
        <w:rPr>
          <w:b/>
          <w:bCs/>
          <w:sz w:val="28"/>
          <w:szCs w:val="28"/>
        </w:rPr>
        <w:tab/>
        <w:t>10-11</w:t>
      </w:r>
    </w:p>
    <w:p w:rsidR="0068150A" w:rsidRPr="0068150A" w:rsidRDefault="0068150A" w:rsidP="006C0701">
      <w:pPr>
        <w:tabs>
          <w:tab w:val="right" w:pos="9360"/>
        </w:tabs>
        <w:rPr>
          <w:b/>
          <w:bCs/>
          <w:sz w:val="28"/>
          <w:szCs w:val="28"/>
        </w:rPr>
      </w:pPr>
      <w:r w:rsidRPr="0068150A">
        <w:rPr>
          <w:b/>
          <w:bCs/>
          <w:sz w:val="28"/>
          <w:szCs w:val="28"/>
        </w:rPr>
        <w:t>Suitable process.</w:t>
      </w:r>
      <w:r w:rsidR="006C0701">
        <w:rPr>
          <w:b/>
          <w:bCs/>
          <w:sz w:val="28"/>
          <w:szCs w:val="28"/>
        </w:rPr>
        <w:tab/>
        <w:t>12</w:t>
      </w:r>
    </w:p>
    <w:p w:rsidR="0068150A" w:rsidRPr="0068150A" w:rsidRDefault="0068150A" w:rsidP="006C0701">
      <w:pPr>
        <w:tabs>
          <w:tab w:val="right" w:pos="9360"/>
        </w:tabs>
        <w:rPr>
          <w:b/>
          <w:bCs/>
          <w:sz w:val="28"/>
          <w:szCs w:val="28"/>
        </w:rPr>
      </w:pPr>
      <w:r w:rsidRPr="0068150A">
        <w:rPr>
          <w:b/>
          <w:bCs/>
          <w:sz w:val="28"/>
          <w:szCs w:val="28"/>
        </w:rPr>
        <w:t>Conclusion.</w:t>
      </w:r>
      <w:r w:rsidR="006C0701">
        <w:rPr>
          <w:b/>
          <w:bCs/>
          <w:sz w:val="28"/>
          <w:szCs w:val="28"/>
        </w:rPr>
        <w:tab/>
        <w:t>13</w:t>
      </w:r>
    </w:p>
    <w:p w:rsidR="006C0701" w:rsidRDefault="0068150A" w:rsidP="006C0701">
      <w:pPr>
        <w:tabs>
          <w:tab w:val="right" w:pos="9360"/>
        </w:tabs>
        <w:rPr>
          <w:b/>
          <w:bCs/>
          <w:sz w:val="28"/>
          <w:szCs w:val="28"/>
        </w:rPr>
      </w:pPr>
      <w:r w:rsidRPr="0068150A">
        <w:rPr>
          <w:b/>
          <w:bCs/>
          <w:sz w:val="28"/>
          <w:szCs w:val="28"/>
        </w:rPr>
        <w:t>References.</w:t>
      </w:r>
      <w:r w:rsidR="006C0701">
        <w:rPr>
          <w:b/>
          <w:bCs/>
          <w:sz w:val="28"/>
          <w:szCs w:val="28"/>
        </w:rPr>
        <w:tab/>
        <w:t>14</w:t>
      </w:r>
    </w:p>
    <w:p w:rsidR="00F37DFC" w:rsidRPr="002F4E50" w:rsidRDefault="00F37DFC" w:rsidP="006C0701">
      <w:pPr>
        <w:tabs>
          <w:tab w:val="right" w:pos="9360"/>
        </w:tabs>
        <w:rPr>
          <w:b/>
          <w:bCs/>
          <w:sz w:val="40"/>
          <w:szCs w:val="40"/>
          <w:u w:val="single"/>
        </w:rPr>
      </w:pPr>
      <w:r w:rsidRPr="002F4E50">
        <w:rPr>
          <w:b/>
          <w:bCs/>
          <w:sz w:val="40"/>
          <w:szCs w:val="40"/>
          <w:u w:val="single"/>
        </w:rPr>
        <w:br w:type="page"/>
      </w:r>
      <w:r w:rsidR="006C0701">
        <w:rPr>
          <w:b/>
          <w:bCs/>
          <w:sz w:val="40"/>
          <w:szCs w:val="40"/>
          <w:u w:val="single"/>
        </w:rPr>
        <w:lastRenderedPageBreak/>
        <w:tab/>
      </w:r>
    </w:p>
    <w:p w:rsidR="00A025DD" w:rsidRPr="002F4E50" w:rsidRDefault="009A78A1">
      <w:pPr>
        <w:rPr>
          <w:b/>
          <w:bCs/>
          <w:sz w:val="40"/>
          <w:szCs w:val="40"/>
          <w:u w:val="single"/>
        </w:rPr>
      </w:pPr>
      <w:r w:rsidRPr="002F4E50">
        <w:rPr>
          <w:b/>
          <w:bCs/>
          <w:sz w:val="40"/>
          <w:szCs w:val="40"/>
          <w:u w:val="single"/>
        </w:rPr>
        <w:t>I</w:t>
      </w:r>
      <w:r w:rsidR="004050CD" w:rsidRPr="002F4E50">
        <w:rPr>
          <w:b/>
          <w:bCs/>
          <w:sz w:val="40"/>
          <w:szCs w:val="40"/>
          <w:u w:val="single"/>
        </w:rPr>
        <w:t>ntroduction.</w:t>
      </w:r>
    </w:p>
    <w:p w:rsidR="009A78A1" w:rsidRPr="00532252" w:rsidRDefault="009A78A1">
      <w:pPr>
        <w:rPr>
          <w:sz w:val="28"/>
          <w:szCs w:val="28"/>
        </w:rPr>
      </w:pPr>
      <w:r w:rsidRPr="00532252">
        <w:rPr>
          <w:sz w:val="28"/>
          <w:szCs w:val="28"/>
        </w:rPr>
        <w:t xml:space="preserve">This report aims to assess 2 different machining processes for a </w:t>
      </w:r>
      <w:r w:rsidR="000650DE" w:rsidRPr="00532252">
        <w:rPr>
          <w:sz w:val="28"/>
          <w:szCs w:val="28"/>
        </w:rPr>
        <w:t>company who</w:t>
      </w:r>
      <w:r w:rsidRPr="00532252">
        <w:rPr>
          <w:sz w:val="28"/>
          <w:szCs w:val="28"/>
        </w:rPr>
        <w:t xml:space="preserve"> want to incorporate modern machining processes into their arsenal. There are many different advantages and disadvantages to the </w:t>
      </w:r>
      <w:r w:rsidR="000650DE" w:rsidRPr="00532252">
        <w:rPr>
          <w:sz w:val="28"/>
          <w:szCs w:val="28"/>
        </w:rPr>
        <w:t>incorporating these processes, which will be assessed and analyzed in this report.</w:t>
      </w:r>
    </w:p>
    <w:p w:rsidR="004050CD" w:rsidRPr="00532252" w:rsidRDefault="004050CD" w:rsidP="004050CD">
      <w:pPr>
        <w:rPr>
          <w:sz w:val="28"/>
          <w:szCs w:val="28"/>
        </w:rPr>
      </w:pPr>
      <w:r w:rsidRPr="00532252">
        <w:rPr>
          <w:sz w:val="28"/>
          <w:szCs w:val="28"/>
        </w:rPr>
        <w:t>With current production methods such as castin</w:t>
      </w:r>
      <w:r w:rsidR="000650DE" w:rsidRPr="00532252">
        <w:rPr>
          <w:sz w:val="28"/>
          <w:szCs w:val="28"/>
        </w:rPr>
        <w:t>g and molding; a</w:t>
      </w:r>
      <w:r w:rsidRPr="00532252">
        <w:rPr>
          <w:sz w:val="28"/>
          <w:szCs w:val="28"/>
        </w:rPr>
        <w:t xml:space="preserve"> finished product</w:t>
      </w:r>
      <w:r w:rsidR="000650DE" w:rsidRPr="00532252">
        <w:rPr>
          <w:sz w:val="28"/>
          <w:szCs w:val="28"/>
        </w:rPr>
        <w:t xml:space="preserve"> cannot be produced</w:t>
      </w:r>
      <w:r w:rsidRPr="00532252">
        <w:rPr>
          <w:sz w:val="28"/>
          <w:szCs w:val="28"/>
        </w:rPr>
        <w:t xml:space="preserve"> and requires </w:t>
      </w:r>
      <w:r w:rsidR="00532252" w:rsidRPr="00532252">
        <w:rPr>
          <w:sz w:val="28"/>
          <w:szCs w:val="28"/>
        </w:rPr>
        <w:t>further machining or ‘finishing’</w:t>
      </w:r>
      <w:r w:rsidRPr="00532252">
        <w:rPr>
          <w:sz w:val="28"/>
          <w:szCs w:val="28"/>
        </w:rPr>
        <w:t>, this could increase costs and production times drastically.</w:t>
      </w:r>
      <w:r w:rsidR="009A78A1" w:rsidRPr="00532252">
        <w:rPr>
          <w:sz w:val="28"/>
          <w:szCs w:val="28"/>
        </w:rPr>
        <w:t xml:space="preserve"> With modern advancements in machining processes, there are certain processes that are accurate enough to where a fully finished product can be pro</w:t>
      </w:r>
      <w:r w:rsidR="000650DE" w:rsidRPr="00532252">
        <w:rPr>
          <w:sz w:val="28"/>
          <w:szCs w:val="28"/>
        </w:rPr>
        <w:t xml:space="preserve">duced </w:t>
      </w:r>
      <w:r w:rsidR="00F63356">
        <w:rPr>
          <w:sz w:val="28"/>
          <w:szCs w:val="28"/>
        </w:rPr>
        <w:t xml:space="preserve">in a single step </w:t>
      </w:r>
      <w:r w:rsidR="000650DE" w:rsidRPr="00532252">
        <w:rPr>
          <w:sz w:val="28"/>
          <w:szCs w:val="28"/>
        </w:rPr>
        <w:t xml:space="preserve">or a product that requires less </w:t>
      </w:r>
      <w:r w:rsidR="00532252" w:rsidRPr="00532252">
        <w:rPr>
          <w:sz w:val="28"/>
          <w:szCs w:val="28"/>
        </w:rPr>
        <w:t>‘</w:t>
      </w:r>
      <w:r w:rsidR="000650DE" w:rsidRPr="00532252">
        <w:rPr>
          <w:sz w:val="28"/>
          <w:szCs w:val="28"/>
        </w:rPr>
        <w:t>finishing</w:t>
      </w:r>
      <w:r w:rsidR="00532252" w:rsidRPr="00532252">
        <w:rPr>
          <w:sz w:val="28"/>
          <w:szCs w:val="28"/>
        </w:rPr>
        <w:t>’</w:t>
      </w:r>
      <w:r w:rsidR="000650DE" w:rsidRPr="00532252">
        <w:rPr>
          <w:sz w:val="28"/>
          <w:szCs w:val="28"/>
        </w:rPr>
        <w:t xml:space="preserve"> steps</w:t>
      </w:r>
      <w:r w:rsidR="009A78A1" w:rsidRPr="00532252">
        <w:rPr>
          <w:sz w:val="28"/>
          <w:szCs w:val="28"/>
        </w:rPr>
        <w:t>.</w:t>
      </w:r>
    </w:p>
    <w:p w:rsidR="000650DE" w:rsidRDefault="00532252" w:rsidP="004050CD">
      <w:pPr>
        <w:rPr>
          <w:sz w:val="36"/>
          <w:szCs w:val="36"/>
        </w:rPr>
      </w:pPr>
      <w:r w:rsidRPr="00532252">
        <w:rPr>
          <w:sz w:val="28"/>
          <w:szCs w:val="28"/>
        </w:rPr>
        <w:t>Machining a product usually involves the removal of a very specific amount of material and at very specific angles which are critical to the use of the part throughout its ‘life span’</w:t>
      </w:r>
      <w:r w:rsidR="00265751">
        <w:rPr>
          <w:sz w:val="28"/>
          <w:szCs w:val="28"/>
        </w:rPr>
        <w:t>; therefore, tolerances must be maintained and controlled.</w:t>
      </w:r>
    </w:p>
    <w:p w:rsidR="00532252" w:rsidRDefault="00532252">
      <w:pPr>
        <w:rPr>
          <w:sz w:val="36"/>
          <w:szCs w:val="36"/>
        </w:rPr>
      </w:pPr>
      <w:r>
        <w:rPr>
          <w:sz w:val="36"/>
          <w:szCs w:val="36"/>
        </w:rPr>
        <w:br w:type="page"/>
      </w:r>
    </w:p>
    <w:p w:rsidR="00532252" w:rsidRPr="002F4E50" w:rsidRDefault="00532252" w:rsidP="004050CD">
      <w:pPr>
        <w:rPr>
          <w:b/>
          <w:bCs/>
          <w:sz w:val="36"/>
          <w:szCs w:val="36"/>
          <w:u w:val="single"/>
        </w:rPr>
      </w:pPr>
      <w:r w:rsidRPr="002F4E50">
        <w:rPr>
          <w:b/>
          <w:bCs/>
          <w:sz w:val="36"/>
          <w:szCs w:val="36"/>
          <w:u w:val="single"/>
        </w:rPr>
        <w:lastRenderedPageBreak/>
        <w:t>Traditional and nontraditional machining processes.</w:t>
      </w:r>
    </w:p>
    <w:p w:rsidR="00DB3642" w:rsidRDefault="00F63356" w:rsidP="00F63356">
      <w:pPr>
        <w:rPr>
          <w:sz w:val="28"/>
          <w:szCs w:val="28"/>
        </w:rPr>
      </w:pPr>
      <w:r w:rsidRPr="00BC53F4">
        <w:rPr>
          <w:sz w:val="28"/>
          <w:szCs w:val="28"/>
        </w:rPr>
        <w:t>Machining typically consists of using a tool made of a harder piece of material to remove a certain amount of material, the tool piece in this case would penetrate the workpiece and</w:t>
      </w:r>
      <w:r w:rsidR="00035AB3" w:rsidRPr="00BC53F4">
        <w:rPr>
          <w:sz w:val="28"/>
          <w:szCs w:val="28"/>
        </w:rPr>
        <w:t xml:space="preserve"> cause plastic deformation and form a chip</w:t>
      </w:r>
      <w:r w:rsidRPr="00BC53F4">
        <w:rPr>
          <w:sz w:val="28"/>
          <w:szCs w:val="28"/>
        </w:rPr>
        <w:t xml:space="preserve"> at a certain pace and at a certain angle to start the generation of our ‘finished product’</w:t>
      </w:r>
      <w:sdt>
        <w:sdtPr>
          <w:rPr>
            <w:sz w:val="28"/>
            <w:szCs w:val="28"/>
          </w:rPr>
          <w:id w:val="2136209842"/>
          <w:citation/>
        </w:sdtPr>
        <w:sdtContent>
          <w:r w:rsidR="008D2D4C">
            <w:rPr>
              <w:sz w:val="28"/>
              <w:szCs w:val="28"/>
            </w:rPr>
            <w:fldChar w:fldCharType="begin"/>
          </w:r>
          <w:r w:rsidR="008D2D4C">
            <w:rPr>
              <w:sz w:val="28"/>
              <w:szCs w:val="28"/>
              <w:lang w:val="en-GB"/>
            </w:rPr>
            <w:instrText xml:space="preserve"> CITATION Kha08 \l 2057 </w:instrText>
          </w:r>
          <w:r w:rsidR="008D2D4C">
            <w:rPr>
              <w:sz w:val="28"/>
              <w:szCs w:val="28"/>
            </w:rPr>
            <w:fldChar w:fldCharType="separate"/>
          </w:r>
          <w:r w:rsidR="008D2D4C">
            <w:rPr>
              <w:noProof/>
              <w:sz w:val="28"/>
              <w:szCs w:val="28"/>
              <w:lang w:val="en-GB"/>
            </w:rPr>
            <w:t xml:space="preserve"> </w:t>
          </w:r>
          <w:r w:rsidR="008D2D4C" w:rsidRPr="008D2D4C">
            <w:rPr>
              <w:noProof/>
              <w:sz w:val="28"/>
              <w:szCs w:val="28"/>
              <w:lang w:val="en-GB"/>
            </w:rPr>
            <w:t>(Kharagpur, 2008)</w:t>
          </w:r>
          <w:r w:rsidR="008D2D4C">
            <w:rPr>
              <w:sz w:val="28"/>
              <w:szCs w:val="28"/>
            </w:rPr>
            <w:fldChar w:fldCharType="end"/>
          </w:r>
        </w:sdtContent>
      </w:sdt>
      <w:r w:rsidRPr="00BC53F4">
        <w:rPr>
          <w:sz w:val="28"/>
          <w:szCs w:val="28"/>
        </w:rPr>
        <w:t xml:space="preserve">. If certain parts of these machining methods are not apparent in the process; it can be classed as non-traditional. </w:t>
      </w:r>
    </w:p>
    <w:p w:rsidR="00560E7E" w:rsidRDefault="00DB3642" w:rsidP="00560E7E">
      <w:pPr>
        <w:keepNext/>
      </w:pPr>
      <w:r>
        <w:rPr>
          <w:noProof/>
          <w:sz w:val="28"/>
          <w:szCs w:val="28"/>
        </w:rPr>
        <w:drawing>
          <wp:inline distT="0" distB="0" distL="0" distR="0">
            <wp:extent cx="4238045" cy="2759066"/>
            <wp:effectExtent l="0" t="0" r="0" b="0"/>
            <wp:docPr id="3" name="Picture 3" descr="C:\Users\okah1\AppData\Local\Microsoft\Windows\INetCache\Content.Word\traditional tool removal.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okah1\AppData\Local\Microsoft\Windows\INetCache\Content.Word\traditional tool removal.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60498" cy="2773683"/>
                    </a:xfrm>
                    <a:prstGeom prst="rect">
                      <a:avLst/>
                    </a:prstGeom>
                    <a:noFill/>
                    <a:ln>
                      <a:noFill/>
                    </a:ln>
                  </pic:spPr>
                </pic:pic>
              </a:graphicData>
            </a:graphic>
          </wp:inline>
        </w:drawing>
      </w:r>
    </w:p>
    <w:p w:rsidR="00F63356" w:rsidRDefault="00560E7E" w:rsidP="00560E7E">
      <w:pPr>
        <w:pStyle w:val="Caption"/>
        <w:rPr>
          <w:sz w:val="28"/>
          <w:szCs w:val="28"/>
        </w:rPr>
      </w:pPr>
      <w:r>
        <w:t xml:space="preserve">Figure </w:t>
      </w:r>
      <w:fldSimple w:instr=" SEQ Figure \* ARABIC ">
        <w:r w:rsidR="00F37DFC">
          <w:rPr>
            <w:noProof/>
          </w:rPr>
          <w:t>1</w:t>
        </w:r>
      </w:fldSimple>
      <w:r>
        <w:rPr>
          <w:lang w:val="en-GB"/>
        </w:rPr>
        <w:t xml:space="preserve"> typical traditional</w:t>
      </w:r>
      <w:r>
        <w:rPr>
          <w:noProof/>
          <w:lang w:val="en-GB"/>
        </w:rPr>
        <w:t xml:space="preserve"> process (chipping)</w:t>
      </w:r>
      <w:sdt>
        <w:sdtPr>
          <w:rPr>
            <w:noProof/>
            <w:lang w:val="en-GB"/>
          </w:rPr>
          <w:id w:val="1952360053"/>
          <w:citation/>
        </w:sdtPr>
        <w:sdtContent>
          <w:r>
            <w:rPr>
              <w:noProof/>
              <w:lang w:val="en-GB"/>
            </w:rPr>
            <w:fldChar w:fldCharType="begin"/>
          </w:r>
          <w:r>
            <w:rPr>
              <w:noProof/>
              <w:lang w:val="en-GB"/>
            </w:rPr>
            <w:instrText xml:space="preserve"> CITATION Kha08 \l 2057 </w:instrText>
          </w:r>
          <w:r>
            <w:rPr>
              <w:noProof/>
              <w:lang w:val="en-GB"/>
            </w:rPr>
            <w:fldChar w:fldCharType="separate"/>
          </w:r>
          <w:r>
            <w:rPr>
              <w:noProof/>
              <w:lang w:val="en-GB"/>
            </w:rPr>
            <w:t xml:space="preserve"> </w:t>
          </w:r>
          <w:r w:rsidRPr="00560E7E">
            <w:rPr>
              <w:noProof/>
              <w:lang w:val="en-GB"/>
            </w:rPr>
            <w:t>(Kharagpur, 2008)</w:t>
          </w:r>
          <w:r>
            <w:rPr>
              <w:noProof/>
              <w:lang w:val="en-GB"/>
            </w:rPr>
            <w:fldChar w:fldCharType="end"/>
          </w:r>
        </w:sdtContent>
      </w:sdt>
    </w:p>
    <w:p w:rsidR="00DB3642" w:rsidRPr="00BC53F4" w:rsidRDefault="00DB3642" w:rsidP="00F63356">
      <w:pPr>
        <w:rPr>
          <w:sz w:val="28"/>
          <w:szCs w:val="28"/>
        </w:rPr>
      </w:pPr>
    </w:p>
    <w:p w:rsidR="00E64194" w:rsidRPr="00BC53F4" w:rsidRDefault="00E64194" w:rsidP="00F63356">
      <w:pPr>
        <w:rPr>
          <w:sz w:val="28"/>
          <w:szCs w:val="28"/>
        </w:rPr>
      </w:pPr>
      <w:r w:rsidRPr="00BC53F4">
        <w:rPr>
          <w:sz w:val="28"/>
          <w:szCs w:val="28"/>
        </w:rPr>
        <w:t>Normal machining processes typically remove material by chipping, abrasion and friction. Advanced machining processes now tend to utilize chemical, electrical, high-energy beams, and jet cutting. some of these processes are widely used in industry, whilst some of them aren’t traditionally used in large scale production.</w:t>
      </w:r>
    </w:p>
    <w:p w:rsidR="00E02A9F" w:rsidRDefault="00E02A9F">
      <w:pPr>
        <w:rPr>
          <w:sz w:val="28"/>
          <w:szCs w:val="28"/>
        </w:rPr>
      </w:pPr>
      <w:r>
        <w:rPr>
          <w:sz w:val="28"/>
          <w:szCs w:val="28"/>
        </w:rPr>
        <w:br w:type="page"/>
      </w:r>
    </w:p>
    <w:p w:rsidR="00AD55B2" w:rsidRPr="002F4E50" w:rsidRDefault="00815D0F" w:rsidP="00AD55B2">
      <w:pPr>
        <w:rPr>
          <w:rFonts w:cstheme="minorHAnsi"/>
          <w:b/>
          <w:bCs/>
          <w:sz w:val="40"/>
          <w:szCs w:val="40"/>
          <w:u w:val="single"/>
          <w:lang w:val="en-GB"/>
        </w:rPr>
      </w:pPr>
      <w:r w:rsidRPr="002F4E50">
        <w:rPr>
          <w:rFonts w:cstheme="minorHAnsi"/>
          <w:b/>
          <w:bCs/>
          <w:sz w:val="40"/>
          <w:szCs w:val="40"/>
          <w:u w:val="single"/>
          <w:lang w:val="en-GB"/>
        </w:rPr>
        <w:lastRenderedPageBreak/>
        <w:t>Abrasive Jet Machining</w:t>
      </w:r>
      <w:r w:rsidR="00AD55B2" w:rsidRPr="002F4E50">
        <w:rPr>
          <w:rFonts w:cstheme="minorHAnsi"/>
          <w:b/>
          <w:bCs/>
          <w:sz w:val="40"/>
          <w:szCs w:val="40"/>
          <w:u w:val="single"/>
          <w:lang w:val="en-GB"/>
        </w:rPr>
        <w:t xml:space="preserve"> </w:t>
      </w:r>
    </w:p>
    <w:p w:rsidR="00035AB3" w:rsidRDefault="00035AB3" w:rsidP="00AD55B2">
      <w:pPr>
        <w:rPr>
          <w:sz w:val="28"/>
          <w:szCs w:val="28"/>
        </w:rPr>
      </w:pPr>
      <w:r>
        <w:rPr>
          <w:sz w:val="28"/>
          <w:szCs w:val="28"/>
        </w:rPr>
        <w:t xml:space="preserve">Over the past 10 years </w:t>
      </w:r>
      <w:r w:rsidR="00815D0F">
        <w:rPr>
          <w:sz w:val="28"/>
          <w:szCs w:val="28"/>
        </w:rPr>
        <w:t>abrasive</w:t>
      </w:r>
      <w:r>
        <w:rPr>
          <w:sz w:val="28"/>
          <w:szCs w:val="28"/>
        </w:rPr>
        <w:t xml:space="preserve"> jet machining has </w:t>
      </w:r>
      <w:r w:rsidR="00815D0F">
        <w:rPr>
          <w:sz w:val="28"/>
          <w:szCs w:val="28"/>
        </w:rPr>
        <w:t xml:space="preserve">been on the up rise and is still today on the rise into industries all over the world, but this machining process is considered a nonconventional process; due to not using a tool to chip away at the surface of the work piece. </w:t>
      </w:r>
    </w:p>
    <w:p w:rsidR="00815D0F" w:rsidRDefault="00815D0F" w:rsidP="00F63356">
      <w:pPr>
        <w:rPr>
          <w:sz w:val="28"/>
          <w:szCs w:val="28"/>
        </w:rPr>
      </w:pPr>
      <w:r>
        <w:rPr>
          <w:sz w:val="28"/>
          <w:szCs w:val="28"/>
        </w:rPr>
        <w:t xml:space="preserve">In abrasive Jet machining a narrow stream of abrasive material is ejected from a nozzle </w:t>
      </w:r>
      <w:r w:rsidR="00D33C41">
        <w:rPr>
          <w:sz w:val="28"/>
          <w:szCs w:val="28"/>
        </w:rPr>
        <w:t>at</w:t>
      </w:r>
      <w:r>
        <w:rPr>
          <w:sz w:val="28"/>
          <w:szCs w:val="28"/>
        </w:rPr>
        <w:t xml:space="preserve"> high pressure </w:t>
      </w:r>
      <w:r w:rsidR="00D33C41">
        <w:rPr>
          <w:sz w:val="28"/>
          <w:szCs w:val="28"/>
        </w:rPr>
        <w:t>by a ‘carrier’ gas, this is used to impinge the surface of the work material</w:t>
      </w:r>
      <w:sdt>
        <w:sdtPr>
          <w:rPr>
            <w:sz w:val="28"/>
            <w:szCs w:val="28"/>
          </w:rPr>
          <w:id w:val="563686676"/>
          <w:citation/>
        </w:sdtPr>
        <w:sdtContent>
          <w:r w:rsidR="00B925B7">
            <w:rPr>
              <w:sz w:val="28"/>
              <w:szCs w:val="28"/>
            </w:rPr>
            <w:fldChar w:fldCharType="begin"/>
          </w:r>
          <w:r w:rsidR="00B925B7">
            <w:rPr>
              <w:sz w:val="28"/>
              <w:szCs w:val="28"/>
              <w:lang w:val="en-GB"/>
            </w:rPr>
            <w:instrText xml:space="preserve"> CITATION Sin07 \l 2057 </w:instrText>
          </w:r>
          <w:r w:rsidR="00B925B7">
            <w:rPr>
              <w:sz w:val="28"/>
              <w:szCs w:val="28"/>
            </w:rPr>
            <w:fldChar w:fldCharType="separate"/>
          </w:r>
          <w:r w:rsidR="00B925B7">
            <w:rPr>
              <w:noProof/>
              <w:sz w:val="28"/>
              <w:szCs w:val="28"/>
              <w:lang w:val="en-GB"/>
            </w:rPr>
            <w:t xml:space="preserve"> </w:t>
          </w:r>
          <w:r w:rsidR="00B925B7" w:rsidRPr="00B925B7">
            <w:rPr>
              <w:noProof/>
              <w:sz w:val="28"/>
              <w:szCs w:val="28"/>
              <w:lang w:val="en-GB"/>
            </w:rPr>
            <w:t>(Singh, 2007)</w:t>
          </w:r>
          <w:r w:rsidR="00B925B7">
            <w:rPr>
              <w:sz w:val="28"/>
              <w:szCs w:val="28"/>
            </w:rPr>
            <w:fldChar w:fldCharType="end"/>
          </w:r>
        </w:sdtContent>
      </w:sdt>
      <w:r w:rsidR="00D33C41">
        <w:rPr>
          <w:sz w:val="28"/>
          <w:szCs w:val="28"/>
        </w:rPr>
        <w:t>. Once the stream hits the work p</w:t>
      </w:r>
      <w:r w:rsidR="008B4603">
        <w:rPr>
          <w:sz w:val="28"/>
          <w:szCs w:val="28"/>
        </w:rPr>
        <w:t xml:space="preserve">iece </w:t>
      </w:r>
      <w:r w:rsidR="00D33C41">
        <w:rPr>
          <w:sz w:val="28"/>
          <w:szCs w:val="28"/>
        </w:rPr>
        <w:t xml:space="preserve">it will move </w:t>
      </w:r>
      <w:r w:rsidR="008B4603">
        <w:rPr>
          <w:sz w:val="28"/>
          <w:szCs w:val="28"/>
        </w:rPr>
        <w:t>at a</w:t>
      </w:r>
      <w:r w:rsidR="00D33C41">
        <w:rPr>
          <w:sz w:val="28"/>
          <w:szCs w:val="28"/>
        </w:rPr>
        <w:t xml:space="preserve"> ‘flow rate’ and ‘pace rate’ </w:t>
      </w:r>
      <w:r w:rsidR="008B4603">
        <w:rPr>
          <w:sz w:val="28"/>
          <w:szCs w:val="28"/>
        </w:rPr>
        <w:t>this is completely dependent on the intricacy and material of the piece. T</w:t>
      </w:r>
      <w:r w:rsidR="008A6C23">
        <w:rPr>
          <w:sz w:val="28"/>
          <w:szCs w:val="28"/>
        </w:rPr>
        <w:t>he stream</w:t>
      </w:r>
      <w:r w:rsidR="008B4603">
        <w:rPr>
          <w:sz w:val="28"/>
          <w:szCs w:val="28"/>
        </w:rPr>
        <w:t xml:space="preserve"> would cause ‘controlled impact erosion’ (micro-cutting and brittle fracture) due to the abrasive stream</w:t>
      </w:r>
      <w:sdt>
        <w:sdtPr>
          <w:rPr>
            <w:sz w:val="28"/>
            <w:szCs w:val="28"/>
          </w:rPr>
          <w:id w:val="-1202863196"/>
          <w:citation/>
        </w:sdtPr>
        <w:sdtContent>
          <w:r w:rsidR="009E54EA">
            <w:rPr>
              <w:sz w:val="28"/>
              <w:szCs w:val="28"/>
            </w:rPr>
            <w:fldChar w:fldCharType="begin"/>
          </w:r>
          <w:r w:rsidR="009E54EA">
            <w:rPr>
              <w:sz w:val="28"/>
              <w:szCs w:val="28"/>
              <w:lang w:val="en-GB"/>
            </w:rPr>
            <w:instrText xml:space="preserve"> CITATION Shu13 \l 2057 </w:instrText>
          </w:r>
          <w:r w:rsidR="009E54EA">
            <w:rPr>
              <w:sz w:val="28"/>
              <w:szCs w:val="28"/>
            </w:rPr>
            <w:fldChar w:fldCharType="separate"/>
          </w:r>
          <w:r w:rsidR="009E54EA">
            <w:rPr>
              <w:noProof/>
              <w:sz w:val="28"/>
              <w:szCs w:val="28"/>
              <w:lang w:val="en-GB"/>
            </w:rPr>
            <w:t xml:space="preserve"> </w:t>
          </w:r>
          <w:r w:rsidR="009E54EA" w:rsidRPr="009E54EA">
            <w:rPr>
              <w:noProof/>
              <w:sz w:val="28"/>
              <w:szCs w:val="28"/>
              <w:lang w:val="en-GB"/>
            </w:rPr>
            <w:t>(Shukla, 2013)</w:t>
          </w:r>
          <w:r w:rsidR="009E54EA">
            <w:rPr>
              <w:sz w:val="28"/>
              <w:szCs w:val="28"/>
            </w:rPr>
            <w:fldChar w:fldCharType="end"/>
          </w:r>
        </w:sdtContent>
      </w:sdt>
      <w:r w:rsidR="008B4603">
        <w:rPr>
          <w:sz w:val="28"/>
          <w:szCs w:val="28"/>
        </w:rPr>
        <w:t xml:space="preserve">. </w:t>
      </w:r>
      <w:r w:rsidR="008A6C23">
        <w:rPr>
          <w:sz w:val="28"/>
          <w:szCs w:val="28"/>
        </w:rPr>
        <w:t>This process</w:t>
      </w:r>
      <w:r w:rsidR="008B4603">
        <w:rPr>
          <w:sz w:val="28"/>
          <w:szCs w:val="28"/>
        </w:rPr>
        <w:t xml:space="preserve"> is </w:t>
      </w:r>
      <w:proofErr w:type="gramStart"/>
      <w:r w:rsidR="008B4603">
        <w:rPr>
          <w:sz w:val="28"/>
          <w:szCs w:val="28"/>
        </w:rPr>
        <w:t>similar to</w:t>
      </w:r>
      <w:proofErr w:type="gramEnd"/>
      <w:r w:rsidR="008B4603">
        <w:rPr>
          <w:sz w:val="28"/>
          <w:szCs w:val="28"/>
        </w:rPr>
        <w:t xml:space="preserve"> sand blasting but differs in the i</w:t>
      </w:r>
      <w:r w:rsidR="00B4031A">
        <w:rPr>
          <w:sz w:val="28"/>
          <w:szCs w:val="28"/>
        </w:rPr>
        <w:t xml:space="preserve">ntensity, much higher pressure, the abrasive material used </w:t>
      </w:r>
      <w:r w:rsidR="008A6C23">
        <w:rPr>
          <w:sz w:val="28"/>
          <w:szCs w:val="28"/>
        </w:rPr>
        <w:t xml:space="preserve">in the stream. </w:t>
      </w:r>
      <w:sdt>
        <w:sdtPr>
          <w:rPr>
            <w:sz w:val="28"/>
            <w:szCs w:val="28"/>
          </w:rPr>
          <w:id w:val="-800540607"/>
          <w:citation/>
        </w:sdtPr>
        <w:sdtContent>
          <w:r w:rsidR="004D06AA">
            <w:rPr>
              <w:sz w:val="28"/>
              <w:szCs w:val="28"/>
            </w:rPr>
            <w:fldChar w:fldCharType="begin"/>
          </w:r>
          <w:r w:rsidR="004D06AA">
            <w:rPr>
              <w:sz w:val="28"/>
              <w:szCs w:val="28"/>
              <w:lang w:val="en-GB"/>
            </w:rPr>
            <w:instrText xml:space="preserve"> CITATION Rou14 \l 2057 </w:instrText>
          </w:r>
          <w:r w:rsidR="004D06AA">
            <w:rPr>
              <w:sz w:val="28"/>
              <w:szCs w:val="28"/>
            </w:rPr>
            <w:fldChar w:fldCharType="separate"/>
          </w:r>
          <w:r w:rsidR="004D06AA" w:rsidRPr="004D06AA">
            <w:rPr>
              <w:noProof/>
              <w:sz w:val="28"/>
              <w:szCs w:val="28"/>
              <w:lang w:val="en-GB"/>
            </w:rPr>
            <w:t>(Rout, Panigrahi, &amp; Pradhan, 2014)</w:t>
          </w:r>
          <w:r w:rsidR="004D06AA">
            <w:rPr>
              <w:sz w:val="28"/>
              <w:szCs w:val="28"/>
            </w:rPr>
            <w:fldChar w:fldCharType="end"/>
          </w:r>
        </w:sdtContent>
      </w:sdt>
    </w:p>
    <w:p w:rsidR="00AD55B2" w:rsidRDefault="00AD55B2" w:rsidP="00F63356">
      <w:pPr>
        <w:rPr>
          <w:sz w:val="28"/>
          <w:szCs w:val="28"/>
        </w:rPr>
      </w:pPr>
    </w:p>
    <w:p w:rsidR="00AD55B2" w:rsidRDefault="00AD55B2" w:rsidP="00AD55B2">
      <w:pPr>
        <w:rPr>
          <w:sz w:val="28"/>
          <w:szCs w:val="28"/>
        </w:rPr>
      </w:pPr>
      <w:r w:rsidRPr="00AD55B2">
        <w:rPr>
          <w:b/>
          <w:bCs/>
          <w:sz w:val="36"/>
          <w:szCs w:val="36"/>
        </w:rPr>
        <w:t>How Abrasive jet machining works.</w:t>
      </w:r>
    </w:p>
    <w:p w:rsidR="00AD55B2" w:rsidRPr="008F384E" w:rsidRDefault="00AD55B2" w:rsidP="00AD55B2">
      <w:pPr>
        <w:rPr>
          <w:sz w:val="28"/>
          <w:szCs w:val="28"/>
        </w:rPr>
      </w:pPr>
      <w:r w:rsidRPr="008F384E">
        <w:rPr>
          <w:sz w:val="28"/>
          <w:szCs w:val="28"/>
        </w:rPr>
        <w:t xml:space="preserve">At the beginning of the process, </w:t>
      </w:r>
      <w:r w:rsidR="00D26D78" w:rsidRPr="008F384E">
        <w:rPr>
          <w:sz w:val="28"/>
          <w:szCs w:val="28"/>
        </w:rPr>
        <w:t xml:space="preserve">a gas supply is opened into the system; (usually </w:t>
      </w:r>
      <w:r w:rsidR="004F6E3B" w:rsidRPr="008F384E">
        <w:rPr>
          <w:sz w:val="28"/>
          <w:szCs w:val="28"/>
        </w:rPr>
        <w:t>nitrogen or</w:t>
      </w:r>
      <w:r w:rsidR="00D26D78" w:rsidRPr="008F384E">
        <w:rPr>
          <w:sz w:val="28"/>
          <w:szCs w:val="28"/>
        </w:rPr>
        <w:t xml:space="preserve"> carbon dioxide), the gas is usually supplied at a pressure of between 2 to 8 kg/cm</w:t>
      </w:r>
      <w:r w:rsidR="00D26D78" w:rsidRPr="008F384E">
        <w:rPr>
          <w:sz w:val="28"/>
          <w:szCs w:val="28"/>
          <w:vertAlign w:val="superscript"/>
        </w:rPr>
        <w:t>2</w:t>
      </w:r>
      <w:r w:rsidR="00D26D78" w:rsidRPr="008F384E">
        <w:rPr>
          <w:sz w:val="28"/>
          <w:szCs w:val="28"/>
        </w:rPr>
        <w:t>.</w:t>
      </w:r>
      <w:sdt>
        <w:sdtPr>
          <w:rPr>
            <w:sz w:val="28"/>
            <w:szCs w:val="28"/>
          </w:rPr>
          <w:id w:val="-659310496"/>
          <w:citation/>
        </w:sdtPr>
        <w:sdtContent>
          <w:r w:rsidR="00B52040" w:rsidRPr="008F384E">
            <w:rPr>
              <w:sz w:val="28"/>
              <w:szCs w:val="28"/>
            </w:rPr>
            <w:fldChar w:fldCharType="begin"/>
          </w:r>
          <w:r w:rsidR="00B52040" w:rsidRPr="008F384E">
            <w:rPr>
              <w:sz w:val="28"/>
              <w:szCs w:val="28"/>
              <w:lang w:val="en-GB"/>
            </w:rPr>
            <w:instrText xml:space="preserve"> CITATION elh05 \l 2057 </w:instrText>
          </w:r>
          <w:r w:rsidR="00B52040" w:rsidRPr="008F384E">
            <w:rPr>
              <w:sz w:val="28"/>
              <w:szCs w:val="28"/>
            </w:rPr>
            <w:fldChar w:fldCharType="separate"/>
          </w:r>
          <w:r w:rsidR="00B52040" w:rsidRPr="008F384E">
            <w:rPr>
              <w:noProof/>
              <w:sz w:val="28"/>
              <w:szCs w:val="28"/>
              <w:lang w:val="en-GB"/>
            </w:rPr>
            <w:t xml:space="preserve"> (el-hofy, 2005)</w:t>
          </w:r>
          <w:r w:rsidR="00B52040" w:rsidRPr="008F384E">
            <w:rPr>
              <w:sz w:val="28"/>
              <w:szCs w:val="28"/>
            </w:rPr>
            <w:fldChar w:fldCharType="end"/>
          </w:r>
        </w:sdtContent>
      </w:sdt>
      <w:r w:rsidR="00D26D78" w:rsidRPr="008F384E">
        <w:rPr>
          <w:sz w:val="28"/>
          <w:szCs w:val="28"/>
        </w:rPr>
        <w:t xml:space="preserve"> The gas passes through a filter into a regulator to ensure correct pressure flow and no unwanted</w:t>
      </w:r>
      <w:r w:rsidR="008E717A" w:rsidRPr="008F384E">
        <w:rPr>
          <w:sz w:val="28"/>
          <w:szCs w:val="28"/>
        </w:rPr>
        <w:t xml:space="preserve"> residue in the gas being used; it passes into a mixing chamber where is it mixed with the abrasive material; (usually aluminum oxide or silicon carbide)</w:t>
      </w:r>
      <w:sdt>
        <w:sdtPr>
          <w:rPr>
            <w:sz w:val="28"/>
            <w:szCs w:val="28"/>
          </w:rPr>
          <w:id w:val="1358314805"/>
          <w:citation/>
        </w:sdtPr>
        <w:sdtContent>
          <w:r w:rsidR="00B52040" w:rsidRPr="008F384E">
            <w:rPr>
              <w:sz w:val="28"/>
              <w:szCs w:val="28"/>
            </w:rPr>
            <w:fldChar w:fldCharType="begin"/>
          </w:r>
          <w:r w:rsidR="00B52040" w:rsidRPr="008F384E">
            <w:rPr>
              <w:sz w:val="28"/>
              <w:szCs w:val="28"/>
              <w:lang w:val="en-GB"/>
            </w:rPr>
            <w:instrText xml:space="preserve"> CITATION Pra14 \l 2057 </w:instrText>
          </w:r>
          <w:r w:rsidR="00B52040" w:rsidRPr="008F384E">
            <w:rPr>
              <w:sz w:val="28"/>
              <w:szCs w:val="28"/>
            </w:rPr>
            <w:fldChar w:fldCharType="separate"/>
          </w:r>
          <w:r w:rsidR="00B52040" w:rsidRPr="008F384E">
            <w:rPr>
              <w:noProof/>
              <w:sz w:val="28"/>
              <w:szCs w:val="28"/>
              <w:lang w:val="en-GB"/>
            </w:rPr>
            <w:t xml:space="preserve"> (Prasad &amp; Chakraborty, 2014)</w:t>
          </w:r>
          <w:r w:rsidR="00B52040" w:rsidRPr="008F384E">
            <w:rPr>
              <w:sz w:val="28"/>
              <w:szCs w:val="28"/>
            </w:rPr>
            <w:fldChar w:fldCharType="end"/>
          </w:r>
        </w:sdtContent>
      </w:sdt>
      <w:r w:rsidR="008E717A" w:rsidRPr="008F384E">
        <w:rPr>
          <w:sz w:val="28"/>
          <w:szCs w:val="28"/>
        </w:rPr>
        <w:t>, the abrasive is being vibrated to make it airborne so that it mixes with the high-pressure gas. It then travels through high pressure pipes through to the nozzle jet and creates the abrasive stream</w:t>
      </w:r>
      <w:sdt>
        <w:sdtPr>
          <w:rPr>
            <w:sz w:val="28"/>
            <w:szCs w:val="28"/>
          </w:rPr>
          <w:id w:val="-749263540"/>
          <w:citation/>
        </w:sdtPr>
        <w:sdtContent>
          <w:r w:rsidR="009E54EA" w:rsidRPr="008F384E">
            <w:rPr>
              <w:sz w:val="28"/>
              <w:szCs w:val="28"/>
            </w:rPr>
            <w:fldChar w:fldCharType="begin"/>
          </w:r>
          <w:r w:rsidR="009E54EA" w:rsidRPr="008F384E">
            <w:rPr>
              <w:sz w:val="28"/>
              <w:szCs w:val="28"/>
              <w:lang w:val="en-GB"/>
            </w:rPr>
            <w:instrText xml:space="preserve"> CITATION TJa \l 2057 </w:instrText>
          </w:r>
          <w:r w:rsidR="009E54EA" w:rsidRPr="008F384E">
            <w:rPr>
              <w:sz w:val="28"/>
              <w:szCs w:val="28"/>
            </w:rPr>
            <w:fldChar w:fldCharType="separate"/>
          </w:r>
          <w:r w:rsidR="009E54EA" w:rsidRPr="008F384E">
            <w:rPr>
              <w:noProof/>
              <w:sz w:val="28"/>
              <w:szCs w:val="28"/>
              <w:lang w:val="en-GB"/>
            </w:rPr>
            <w:t xml:space="preserve"> (T)</w:t>
          </w:r>
          <w:r w:rsidR="009E54EA" w:rsidRPr="008F384E">
            <w:rPr>
              <w:sz w:val="28"/>
              <w:szCs w:val="28"/>
            </w:rPr>
            <w:fldChar w:fldCharType="end"/>
          </w:r>
        </w:sdtContent>
      </w:sdt>
      <w:r w:rsidR="008E717A" w:rsidRPr="008F384E">
        <w:rPr>
          <w:sz w:val="28"/>
          <w:szCs w:val="28"/>
        </w:rPr>
        <w:t>.</w:t>
      </w:r>
    </w:p>
    <w:p w:rsidR="002127DA" w:rsidRDefault="002127DA" w:rsidP="00AD55B2">
      <w:pPr>
        <w:rPr>
          <w:sz w:val="28"/>
          <w:szCs w:val="28"/>
        </w:rPr>
      </w:pPr>
    </w:p>
    <w:p w:rsidR="002127DA" w:rsidRDefault="002127DA">
      <w:pPr>
        <w:rPr>
          <w:sz w:val="28"/>
          <w:szCs w:val="28"/>
        </w:rPr>
      </w:pPr>
      <w:r>
        <w:rPr>
          <w:sz w:val="28"/>
          <w:szCs w:val="28"/>
        </w:rPr>
        <w:br w:type="page"/>
      </w:r>
    </w:p>
    <w:p w:rsidR="00F37DFC" w:rsidRDefault="007F381E" w:rsidP="00F37DFC">
      <w:pPr>
        <w:keepNext/>
      </w:pPr>
      <w:r>
        <w:rPr>
          <w:b/>
          <w:bCs/>
          <w:noProof/>
          <w:sz w:val="36"/>
          <w:szCs w:val="36"/>
        </w:rPr>
        <w:lastRenderedPageBreak/>
        <w:drawing>
          <wp:inline distT="0" distB="0" distL="0" distR="0">
            <wp:extent cx="5939790" cy="2329815"/>
            <wp:effectExtent l="0" t="0" r="0" b="0"/>
            <wp:docPr id="4" name="Picture 4" descr="C:\Users\okah1\AppData\Local\Microsoft\Windows\INetCache\Content.Word\AJ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okah1\AppData\Local\Microsoft\Windows\INetCache\Content.Word\AJM.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39790" cy="2329815"/>
                    </a:xfrm>
                    <a:prstGeom prst="rect">
                      <a:avLst/>
                    </a:prstGeom>
                    <a:noFill/>
                    <a:ln>
                      <a:noFill/>
                    </a:ln>
                  </pic:spPr>
                </pic:pic>
              </a:graphicData>
            </a:graphic>
          </wp:inline>
        </w:drawing>
      </w:r>
    </w:p>
    <w:p w:rsidR="007F381E" w:rsidRDefault="00F37DFC" w:rsidP="00F37DFC">
      <w:pPr>
        <w:pStyle w:val="Caption"/>
        <w:rPr>
          <w:lang w:val="en-GB"/>
        </w:rPr>
      </w:pPr>
      <w:r>
        <w:t xml:space="preserve">Figure </w:t>
      </w:r>
      <w:fldSimple w:instr=" SEQ Figure \* ARABIC ">
        <w:r>
          <w:rPr>
            <w:noProof/>
          </w:rPr>
          <w:t>2</w:t>
        </w:r>
      </w:fldSimple>
      <w:r>
        <w:rPr>
          <w:lang w:val="en-GB"/>
        </w:rPr>
        <w:t xml:space="preserve"> diagram of AJM</w:t>
      </w:r>
    </w:p>
    <w:p w:rsidR="00F37DFC" w:rsidRPr="00F37DFC" w:rsidRDefault="00F37DFC" w:rsidP="00F37DFC">
      <w:pPr>
        <w:rPr>
          <w:lang w:val="en-GB"/>
        </w:rPr>
      </w:pPr>
    </w:p>
    <w:p w:rsidR="002F4E50" w:rsidRDefault="002F4E50">
      <w:pPr>
        <w:rPr>
          <w:b/>
          <w:bCs/>
          <w:sz w:val="36"/>
          <w:szCs w:val="36"/>
        </w:rPr>
      </w:pPr>
      <w:r>
        <w:rPr>
          <w:b/>
          <w:bCs/>
          <w:sz w:val="36"/>
          <w:szCs w:val="36"/>
        </w:rPr>
        <w:br w:type="page"/>
      </w:r>
    </w:p>
    <w:p w:rsidR="002127DA" w:rsidRPr="002F4E50" w:rsidRDefault="00BC53F4" w:rsidP="00AD55B2">
      <w:pPr>
        <w:rPr>
          <w:b/>
          <w:bCs/>
          <w:sz w:val="40"/>
          <w:szCs w:val="40"/>
          <w:u w:val="single"/>
        </w:rPr>
      </w:pPr>
      <w:r w:rsidRPr="002F4E50">
        <w:rPr>
          <w:b/>
          <w:bCs/>
          <w:sz w:val="40"/>
          <w:szCs w:val="40"/>
          <w:u w:val="single"/>
        </w:rPr>
        <w:lastRenderedPageBreak/>
        <w:t>Material removal conditions</w:t>
      </w:r>
      <w:r w:rsidR="00343C5F" w:rsidRPr="002F4E50">
        <w:rPr>
          <w:b/>
          <w:bCs/>
          <w:sz w:val="40"/>
          <w:szCs w:val="40"/>
          <w:u w:val="single"/>
        </w:rPr>
        <w:t>.</w:t>
      </w:r>
    </w:p>
    <w:p w:rsidR="00D26D78" w:rsidRDefault="00343C5F" w:rsidP="00265751">
      <w:pPr>
        <w:rPr>
          <w:sz w:val="28"/>
          <w:szCs w:val="28"/>
        </w:rPr>
      </w:pPr>
      <w:r>
        <w:rPr>
          <w:sz w:val="28"/>
          <w:szCs w:val="28"/>
        </w:rPr>
        <w:t xml:space="preserve">The removal rate/flow rate can be affected </w:t>
      </w:r>
      <w:r w:rsidR="00BC53F4">
        <w:rPr>
          <w:sz w:val="28"/>
          <w:szCs w:val="28"/>
        </w:rPr>
        <w:t>in numerus different way</w:t>
      </w:r>
      <w:r>
        <w:rPr>
          <w:sz w:val="28"/>
          <w:szCs w:val="28"/>
        </w:rPr>
        <w:t xml:space="preserve">s, </w:t>
      </w:r>
      <w:r w:rsidR="00BC53F4">
        <w:rPr>
          <w:sz w:val="28"/>
          <w:szCs w:val="28"/>
        </w:rPr>
        <w:t xml:space="preserve">altering the gas and abrasive ratio, distance of the nozzle, the shape and size of abrasive being used, and pressure. </w:t>
      </w:r>
      <w:r w:rsidR="00265751">
        <w:rPr>
          <w:sz w:val="28"/>
          <w:szCs w:val="28"/>
        </w:rPr>
        <w:t>So,</w:t>
      </w:r>
      <w:r w:rsidR="00BC53F4">
        <w:rPr>
          <w:sz w:val="28"/>
          <w:szCs w:val="28"/>
        </w:rPr>
        <w:t xml:space="preserve"> for the optimal cutting formula specifically for </w:t>
      </w:r>
      <w:r w:rsidR="00265751">
        <w:rPr>
          <w:sz w:val="28"/>
          <w:szCs w:val="28"/>
        </w:rPr>
        <w:t>AJM we can use this formula:</w:t>
      </w:r>
    </w:p>
    <w:p w:rsidR="00560E7E" w:rsidRDefault="00265751" w:rsidP="00560E7E">
      <w:pPr>
        <w:keepNext/>
      </w:pPr>
      <w:r>
        <w:rPr>
          <w:noProof/>
          <w:sz w:val="28"/>
          <w:szCs w:val="28"/>
        </w:rPr>
        <w:drawing>
          <wp:inline distT="0" distB="0" distL="0" distR="0">
            <wp:extent cx="3946421" cy="1129085"/>
            <wp:effectExtent l="0" t="0" r="0" b="0"/>
            <wp:docPr id="1" name="Picture 1" descr="C:\Users\okah1\AppData\Local\Microsoft\Windows\INetCache\Content.Word\AJM formula.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okah1\AppData\Local\Microsoft\Windows\INetCache\Content.Word\AJM formula.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982163" cy="1139311"/>
                    </a:xfrm>
                    <a:prstGeom prst="rect">
                      <a:avLst/>
                    </a:prstGeom>
                    <a:noFill/>
                    <a:ln>
                      <a:noFill/>
                    </a:ln>
                  </pic:spPr>
                </pic:pic>
              </a:graphicData>
            </a:graphic>
          </wp:inline>
        </w:drawing>
      </w:r>
    </w:p>
    <w:p w:rsidR="00265751" w:rsidRDefault="00560E7E" w:rsidP="00560E7E">
      <w:pPr>
        <w:pStyle w:val="Caption"/>
        <w:rPr>
          <w:sz w:val="28"/>
          <w:szCs w:val="28"/>
        </w:rPr>
      </w:pPr>
      <w:r>
        <w:t xml:space="preserve">Figure </w:t>
      </w:r>
      <w:fldSimple w:instr=" SEQ Figure \* ARABIC ">
        <w:r w:rsidR="00F37DFC">
          <w:rPr>
            <w:noProof/>
          </w:rPr>
          <w:t>3</w:t>
        </w:r>
      </w:fldSimple>
      <w:r>
        <w:rPr>
          <w:lang w:val="en-GB"/>
        </w:rPr>
        <w:t xml:space="preserve"> formula for removal rate of AJM</w:t>
      </w:r>
      <w:sdt>
        <w:sdtPr>
          <w:rPr>
            <w:lang w:val="en-GB"/>
          </w:rPr>
          <w:id w:val="1816299468"/>
          <w:citation/>
        </w:sdtPr>
        <w:sdtContent>
          <w:r w:rsidR="00A66B70">
            <w:rPr>
              <w:lang w:val="en-GB"/>
            </w:rPr>
            <w:fldChar w:fldCharType="begin"/>
          </w:r>
          <w:r w:rsidR="00A66B70">
            <w:rPr>
              <w:lang w:val="en-GB"/>
            </w:rPr>
            <w:instrText xml:space="preserve"> CITATION elh05 \l 2057 </w:instrText>
          </w:r>
          <w:r w:rsidR="00A66B70">
            <w:rPr>
              <w:lang w:val="en-GB"/>
            </w:rPr>
            <w:fldChar w:fldCharType="separate"/>
          </w:r>
          <w:r w:rsidR="00A66B70">
            <w:rPr>
              <w:noProof/>
              <w:lang w:val="en-GB"/>
            </w:rPr>
            <w:t xml:space="preserve"> </w:t>
          </w:r>
          <w:r w:rsidR="00A66B70" w:rsidRPr="00A66B70">
            <w:rPr>
              <w:noProof/>
              <w:lang w:val="en-GB"/>
            </w:rPr>
            <w:t>(el-hofy, 2005)</w:t>
          </w:r>
          <w:r w:rsidR="00A66B70">
            <w:rPr>
              <w:lang w:val="en-GB"/>
            </w:rPr>
            <w:fldChar w:fldCharType="end"/>
          </w:r>
        </w:sdtContent>
      </w:sdt>
    </w:p>
    <w:p w:rsidR="00560E7E" w:rsidRDefault="00265751" w:rsidP="00560E7E">
      <w:pPr>
        <w:keepNext/>
      </w:pPr>
      <w:r>
        <w:rPr>
          <w:rFonts w:ascii="CenturySchoolbook-Italic" w:hAnsi="CenturySchoolbook-Italic" w:cs="CenturySchoolbook-Italic"/>
          <w:i/>
          <w:iCs/>
          <w:noProof/>
          <w:sz w:val="20"/>
          <w:szCs w:val="20"/>
          <w:lang w:val="en-GB"/>
        </w:rPr>
        <w:drawing>
          <wp:inline distT="0" distB="0" distL="0" distR="0">
            <wp:extent cx="4351337" cy="1264257"/>
            <wp:effectExtent l="0" t="0" r="0" b="0"/>
            <wp:docPr id="2" name="Picture 2" descr="C:\Users\okah1\AppData\Local\Microsoft\Windows\INetCache\Content.Word\AJM formula meanin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okah1\AppData\Local\Microsoft\Windows\INetCache\Content.Word\AJM formula meaning.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378978" cy="1272288"/>
                    </a:xfrm>
                    <a:prstGeom prst="rect">
                      <a:avLst/>
                    </a:prstGeom>
                    <a:noFill/>
                    <a:ln>
                      <a:noFill/>
                    </a:ln>
                  </pic:spPr>
                </pic:pic>
              </a:graphicData>
            </a:graphic>
          </wp:inline>
        </w:drawing>
      </w:r>
    </w:p>
    <w:p w:rsidR="00265751" w:rsidRDefault="00560E7E" w:rsidP="00560E7E">
      <w:pPr>
        <w:pStyle w:val="Caption"/>
        <w:rPr>
          <w:sz w:val="28"/>
          <w:szCs w:val="28"/>
        </w:rPr>
      </w:pPr>
      <w:r>
        <w:t xml:space="preserve">Figure </w:t>
      </w:r>
      <w:fldSimple w:instr=" SEQ Figure \* ARABIC ">
        <w:r w:rsidR="00F37DFC">
          <w:rPr>
            <w:noProof/>
          </w:rPr>
          <w:t>4</w:t>
        </w:r>
      </w:fldSimple>
      <w:r>
        <w:rPr>
          <w:lang w:val="en-GB"/>
        </w:rPr>
        <w:t xml:space="preserve"> description of each element</w:t>
      </w:r>
      <w:sdt>
        <w:sdtPr>
          <w:rPr>
            <w:lang w:val="en-GB"/>
          </w:rPr>
          <w:id w:val="-876534689"/>
          <w:citation/>
        </w:sdtPr>
        <w:sdtContent>
          <w:r w:rsidR="00A66B70">
            <w:rPr>
              <w:lang w:val="en-GB"/>
            </w:rPr>
            <w:fldChar w:fldCharType="begin"/>
          </w:r>
          <w:r w:rsidR="00A66B70">
            <w:rPr>
              <w:lang w:val="en-GB"/>
            </w:rPr>
            <w:instrText xml:space="preserve"> CITATION elh05 \l 2057 </w:instrText>
          </w:r>
          <w:r w:rsidR="00A66B70">
            <w:rPr>
              <w:lang w:val="en-GB"/>
            </w:rPr>
            <w:fldChar w:fldCharType="separate"/>
          </w:r>
          <w:r w:rsidR="00A66B70">
            <w:rPr>
              <w:noProof/>
              <w:lang w:val="en-GB"/>
            </w:rPr>
            <w:t xml:space="preserve"> </w:t>
          </w:r>
          <w:r w:rsidR="00A66B70" w:rsidRPr="00A66B70">
            <w:rPr>
              <w:noProof/>
              <w:lang w:val="en-GB"/>
            </w:rPr>
            <w:t>(el-hofy, 2005)</w:t>
          </w:r>
          <w:r w:rsidR="00A66B70">
            <w:rPr>
              <w:lang w:val="en-GB"/>
            </w:rPr>
            <w:fldChar w:fldCharType="end"/>
          </w:r>
        </w:sdtContent>
      </w:sdt>
    </w:p>
    <w:p w:rsidR="00265751" w:rsidRDefault="00296E96" w:rsidP="002F4E50">
      <w:pPr>
        <w:rPr>
          <w:sz w:val="28"/>
          <w:szCs w:val="28"/>
        </w:rPr>
      </w:pPr>
      <w:r>
        <w:rPr>
          <w:sz w:val="28"/>
          <w:szCs w:val="28"/>
        </w:rPr>
        <w:t xml:space="preserve">The 2 main factors that affect this </w:t>
      </w:r>
      <w:r w:rsidR="0026780D">
        <w:rPr>
          <w:sz w:val="28"/>
          <w:szCs w:val="28"/>
        </w:rPr>
        <w:t>is the flow rate and abrasive size, the larger the abrasive the more material it will remove. Also, a higher/lower flow rate can decrease the performance of the abrasives by spacing them too far apart and not allowing them to cut in the manner they are supposed to. Increasing the nozzle pressure may result in better/faster cutting but can damage and reduce the ‘life span’ of the nozzle</w:t>
      </w:r>
      <w:sdt>
        <w:sdtPr>
          <w:rPr>
            <w:sz w:val="28"/>
            <w:szCs w:val="28"/>
          </w:rPr>
          <w:id w:val="544715310"/>
          <w:citation/>
        </w:sdtPr>
        <w:sdtContent>
          <w:r w:rsidR="009E54EA">
            <w:rPr>
              <w:sz w:val="28"/>
              <w:szCs w:val="28"/>
            </w:rPr>
            <w:fldChar w:fldCharType="begin"/>
          </w:r>
          <w:r w:rsidR="009E54EA">
            <w:rPr>
              <w:sz w:val="28"/>
              <w:szCs w:val="28"/>
              <w:lang w:val="en-GB"/>
            </w:rPr>
            <w:instrText xml:space="preserve"> CITATION Ohl04 \l 2057 </w:instrText>
          </w:r>
          <w:r w:rsidR="009E54EA">
            <w:rPr>
              <w:sz w:val="28"/>
              <w:szCs w:val="28"/>
            </w:rPr>
            <w:fldChar w:fldCharType="separate"/>
          </w:r>
          <w:r w:rsidR="009E54EA">
            <w:rPr>
              <w:noProof/>
              <w:sz w:val="28"/>
              <w:szCs w:val="28"/>
              <w:lang w:val="en-GB"/>
            </w:rPr>
            <w:t xml:space="preserve"> </w:t>
          </w:r>
          <w:r w:rsidR="009E54EA" w:rsidRPr="009E54EA">
            <w:rPr>
              <w:noProof/>
              <w:sz w:val="28"/>
              <w:szCs w:val="28"/>
              <w:lang w:val="en-GB"/>
            </w:rPr>
            <w:t>(Ohlsson, 2004)</w:t>
          </w:r>
          <w:r w:rsidR="009E54EA">
            <w:rPr>
              <w:sz w:val="28"/>
              <w:szCs w:val="28"/>
            </w:rPr>
            <w:fldChar w:fldCharType="end"/>
          </w:r>
        </w:sdtContent>
      </w:sdt>
      <w:r w:rsidR="0026780D">
        <w:rPr>
          <w:sz w:val="28"/>
          <w:szCs w:val="28"/>
        </w:rPr>
        <w:t>.</w:t>
      </w:r>
    </w:p>
    <w:p w:rsidR="0026780D" w:rsidRDefault="0026780D" w:rsidP="00265751">
      <w:pPr>
        <w:rPr>
          <w:sz w:val="28"/>
          <w:szCs w:val="28"/>
        </w:rPr>
      </w:pPr>
    </w:p>
    <w:p w:rsidR="0026780D" w:rsidRDefault="0026780D">
      <w:pPr>
        <w:rPr>
          <w:b/>
          <w:bCs/>
          <w:sz w:val="36"/>
          <w:szCs w:val="36"/>
        </w:rPr>
      </w:pPr>
      <w:r>
        <w:rPr>
          <w:b/>
          <w:bCs/>
          <w:sz w:val="36"/>
          <w:szCs w:val="36"/>
        </w:rPr>
        <w:br w:type="page"/>
      </w:r>
    </w:p>
    <w:p w:rsidR="00CA6840" w:rsidRPr="002F4E50" w:rsidRDefault="00CA6840" w:rsidP="00CA6840">
      <w:pPr>
        <w:rPr>
          <w:b/>
          <w:bCs/>
          <w:sz w:val="40"/>
          <w:szCs w:val="40"/>
          <w:u w:val="single"/>
        </w:rPr>
      </w:pPr>
      <w:r w:rsidRPr="002F4E50">
        <w:rPr>
          <w:b/>
          <w:bCs/>
          <w:sz w:val="40"/>
          <w:szCs w:val="40"/>
          <w:u w:val="single"/>
        </w:rPr>
        <w:lastRenderedPageBreak/>
        <w:t xml:space="preserve">Abrasive water jet </w:t>
      </w:r>
      <w:r w:rsidR="00A53E69" w:rsidRPr="002F4E50">
        <w:rPr>
          <w:b/>
          <w:bCs/>
          <w:sz w:val="40"/>
          <w:szCs w:val="40"/>
          <w:u w:val="single"/>
        </w:rPr>
        <w:t>machining. (AWJM)</w:t>
      </w:r>
    </w:p>
    <w:p w:rsidR="00CA6840" w:rsidRDefault="00500FC6" w:rsidP="00265751">
      <w:pPr>
        <w:rPr>
          <w:sz w:val="28"/>
          <w:szCs w:val="28"/>
        </w:rPr>
      </w:pPr>
      <w:r>
        <w:rPr>
          <w:sz w:val="28"/>
          <w:szCs w:val="28"/>
        </w:rPr>
        <w:t xml:space="preserve">Abrasive water jet machining is becoming more widely used, with its superior cutting power between the water jet and the abrasive additives. With harder materials (Titanium alloys, </w:t>
      </w:r>
      <w:r w:rsidR="00A53E69">
        <w:rPr>
          <w:sz w:val="28"/>
          <w:szCs w:val="28"/>
        </w:rPr>
        <w:t>ceramics and concrete) being more commonly used, machining is becoming a challenge; using AWJM gives a solution to this issue</w:t>
      </w:r>
      <w:sdt>
        <w:sdtPr>
          <w:rPr>
            <w:sz w:val="28"/>
            <w:szCs w:val="28"/>
          </w:rPr>
          <w:id w:val="-754043018"/>
          <w:citation/>
        </w:sdtPr>
        <w:sdtContent>
          <w:r w:rsidR="00D761E5">
            <w:rPr>
              <w:sz w:val="28"/>
              <w:szCs w:val="28"/>
            </w:rPr>
            <w:fldChar w:fldCharType="begin"/>
          </w:r>
          <w:r w:rsidR="00D761E5">
            <w:rPr>
              <w:sz w:val="28"/>
              <w:szCs w:val="28"/>
              <w:lang w:val="en-GB"/>
            </w:rPr>
            <w:instrText xml:space="preserve"> CITATION Bor10 \l 2057 </w:instrText>
          </w:r>
          <w:r w:rsidR="00D761E5">
            <w:rPr>
              <w:sz w:val="28"/>
              <w:szCs w:val="28"/>
            </w:rPr>
            <w:fldChar w:fldCharType="separate"/>
          </w:r>
          <w:r w:rsidR="00D761E5">
            <w:rPr>
              <w:noProof/>
              <w:sz w:val="28"/>
              <w:szCs w:val="28"/>
              <w:lang w:val="en-GB"/>
            </w:rPr>
            <w:t xml:space="preserve"> </w:t>
          </w:r>
          <w:r w:rsidR="00D761E5" w:rsidRPr="00D761E5">
            <w:rPr>
              <w:noProof/>
              <w:sz w:val="28"/>
              <w:szCs w:val="28"/>
              <w:lang w:val="en-GB"/>
            </w:rPr>
            <w:t>(Borkowski, 2010)</w:t>
          </w:r>
          <w:r w:rsidR="00D761E5">
            <w:rPr>
              <w:sz w:val="28"/>
              <w:szCs w:val="28"/>
            </w:rPr>
            <w:fldChar w:fldCharType="end"/>
          </w:r>
        </w:sdtContent>
      </w:sdt>
      <w:r w:rsidR="00A53E69">
        <w:rPr>
          <w:sz w:val="28"/>
          <w:szCs w:val="28"/>
        </w:rPr>
        <w:t>.</w:t>
      </w:r>
    </w:p>
    <w:p w:rsidR="00820130" w:rsidRDefault="00820130" w:rsidP="00265751">
      <w:pPr>
        <w:rPr>
          <w:sz w:val="28"/>
          <w:szCs w:val="28"/>
        </w:rPr>
      </w:pPr>
      <w:r>
        <w:rPr>
          <w:sz w:val="28"/>
          <w:szCs w:val="28"/>
        </w:rPr>
        <w:t>With the demand for more environmentally friendly industries, this machining method addresses this issue, with little to no airborne dust, controlled residue and contained machining area</w:t>
      </w:r>
      <w:sdt>
        <w:sdtPr>
          <w:rPr>
            <w:sz w:val="28"/>
            <w:szCs w:val="28"/>
          </w:rPr>
          <w:id w:val="-1940989865"/>
          <w:citation/>
        </w:sdtPr>
        <w:sdtContent>
          <w:r w:rsidR="00D761E5">
            <w:rPr>
              <w:sz w:val="28"/>
              <w:szCs w:val="28"/>
            </w:rPr>
            <w:fldChar w:fldCharType="begin"/>
          </w:r>
          <w:r w:rsidR="00D761E5">
            <w:rPr>
              <w:sz w:val="28"/>
              <w:szCs w:val="28"/>
              <w:lang w:val="en-GB"/>
            </w:rPr>
            <w:instrText xml:space="preserve"> CITATION Shu13 \l 2057 </w:instrText>
          </w:r>
          <w:r w:rsidR="00D761E5">
            <w:rPr>
              <w:sz w:val="28"/>
              <w:szCs w:val="28"/>
            </w:rPr>
            <w:fldChar w:fldCharType="separate"/>
          </w:r>
          <w:r w:rsidR="00D761E5">
            <w:rPr>
              <w:noProof/>
              <w:sz w:val="28"/>
              <w:szCs w:val="28"/>
              <w:lang w:val="en-GB"/>
            </w:rPr>
            <w:t xml:space="preserve"> </w:t>
          </w:r>
          <w:r w:rsidR="00D761E5" w:rsidRPr="00D761E5">
            <w:rPr>
              <w:noProof/>
              <w:sz w:val="28"/>
              <w:szCs w:val="28"/>
              <w:lang w:val="en-GB"/>
            </w:rPr>
            <w:t>(Shukla, 2013)</w:t>
          </w:r>
          <w:r w:rsidR="00D761E5">
            <w:rPr>
              <w:sz w:val="28"/>
              <w:szCs w:val="28"/>
            </w:rPr>
            <w:fldChar w:fldCharType="end"/>
          </w:r>
        </w:sdtContent>
      </w:sdt>
      <w:r>
        <w:rPr>
          <w:sz w:val="28"/>
          <w:szCs w:val="28"/>
        </w:rPr>
        <w:t xml:space="preserve">. </w:t>
      </w:r>
    </w:p>
    <w:p w:rsidR="000053AF" w:rsidRDefault="004E7864" w:rsidP="00265751">
      <w:pPr>
        <w:rPr>
          <w:sz w:val="28"/>
          <w:szCs w:val="28"/>
        </w:rPr>
      </w:pPr>
      <w:r>
        <w:rPr>
          <w:sz w:val="28"/>
          <w:szCs w:val="28"/>
        </w:rPr>
        <w:t>This uses the same basic principles as abrasive jet machining</w:t>
      </w:r>
      <w:r w:rsidR="002963E0">
        <w:rPr>
          <w:sz w:val="28"/>
          <w:szCs w:val="28"/>
        </w:rPr>
        <w:t>;</w:t>
      </w:r>
      <w:r>
        <w:rPr>
          <w:sz w:val="28"/>
          <w:szCs w:val="28"/>
        </w:rPr>
        <w:t xml:space="preserve"> the pressure and abrasives used are dependent on the work piece. The intricacy of the piece and time taken for machining depends on the materials being used, that will determine the pressure, grit size of the abrasive and the ratio of water to abrasive.</w:t>
      </w:r>
    </w:p>
    <w:p w:rsidR="00820130" w:rsidRDefault="00820130" w:rsidP="00265751">
      <w:pPr>
        <w:rPr>
          <w:b/>
          <w:bCs/>
          <w:sz w:val="36"/>
          <w:szCs w:val="36"/>
        </w:rPr>
      </w:pPr>
      <w:r>
        <w:rPr>
          <w:b/>
          <w:bCs/>
          <w:sz w:val="36"/>
          <w:szCs w:val="36"/>
        </w:rPr>
        <w:t>How AWJM works.</w:t>
      </w:r>
    </w:p>
    <w:p w:rsidR="00820130" w:rsidRDefault="005A0576" w:rsidP="00265751">
      <w:pPr>
        <w:rPr>
          <w:sz w:val="28"/>
          <w:szCs w:val="28"/>
        </w:rPr>
      </w:pPr>
      <w:r>
        <w:rPr>
          <w:sz w:val="28"/>
          <w:szCs w:val="28"/>
        </w:rPr>
        <w:t xml:space="preserve">AWJM typically starts with the water inlet leading to a water filter, this step is to remove any oil or dirt; after the water is </w:t>
      </w:r>
      <w:r w:rsidR="003000AF">
        <w:rPr>
          <w:sz w:val="28"/>
          <w:szCs w:val="28"/>
        </w:rPr>
        <w:t xml:space="preserve">filtered, it then passes through a pump at pressures as high as 6000bar (600MPa), an abrasive supply vibrates to add abrasive into a mixing chamber where it will be added directly to the high-pressure water stream. The water then exits the nozzle through a small </w:t>
      </w:r>
      <w:r w:rsidR="000D1B14">
        <w:rPr>
          <w:sz w:val="28"/>
          <w:szCs w:val="28"/>
        </w:rPr>
        <w:t>diameter (</w:t>
      </w:r>
      <w:r w:rsidR="003000AF">
        <w:rPr>
          <w:sz w:val="28"/>
          <w:szCs w:val="28"/>
        </w:rPr>
        <w:t>ranging from 0.1 to 1.0 mm)</w:t>
      </w:r>
      <w:r w:rsidR="000D1B14">
        <w:rPr>
          <w:sz w:val="28"/>
          <w:szCs w:val="28"/>
        </w:rPr>
        <w:t>; the water can exit the nozzle at a velocity even over 1,000m/s</w:t>
      </w:r>
      <w:r w:rsidR="00E6203C">
        <w:rPr>
          <w:sz w:val="28"/>
          <w:szCs w:val="28"/>
        </w:rPr>
        <w:t xml:space="preserve">. </w:t>
      </w:r>
      <w:r w:rsidR="00EC42A5">
        <w:rPr>
          <w:sz w:val="28"/>
          <w:szCs w:val="28"/>
        </w:rPr>
        <w:t xml:space="preserve">Underneath the work piece there is a tank/catcher that will accumulate the water and abrasives to contain the mess and </w:t>
      </w:r>
      <w:r w:rsidR="000A0580">
        <w:rPr>
          <w:sz w:val="28"/>
          <w:szCs w:val="28"/>
        </w:rPr>
        <w:t>particulate</w:t>
      </w:r>
      <w:r w:rsidR="00EC42A5">
        <w:rPr>
          <w:sz w:val="28"/>
          <w:szCs w:val="28"/>
        </w:rPr>
        <w:t xml:space="preserve">, </w:t>
      </w:r>
      <w:r w:rsidR="000A0580">
        <w:rPr>
          <w:sz w:val="28"/>
          <w:szCs w:val="28"/>
        </w:rPr>
        <w:t>this will serve as a reservoir that will allow the manufacturer to recycle and purify the abrasives once again.</w:t>
      </w:r>
      <w:sdt>
        <w:sdtPr>
          <w:rPr>
            <w:sz w:val="28"/>
            <w:szCs w:val="28"/>
          </w:rPr>
          <w:id w:val="-442228563"/>
          <w:citation/>
        </w:sdtPr>
        <w:sdtContent>
          <w:r w:rsidR="00A66B70">
            <w:rPr>
              <w:sz w:val="28"/>
              <w:szCs w:val="28"/>
            </w:rPr>
            <w:fldChar w:fldCharType="begin"/>
          </w:r>
          <w:r w:rsidR="00A66B70">
            <w:rPr>
              <w:sz w:val="28"/>
              <w:szCs w:val="28"/>
              <w:lang w:val="en-GB"/>
            </w:rPr>
            <w:instrText xml:space="preserve"> CITATION Shu13 \l 2057 </w:instrText>
          </w:r>
          <w:r w:rsidR="00A66B70">
            <w:rPr>
              <w:sz w:val="28"/>
              <w:szCs w:val="28"/>
            </w:rPr>
            <w:fldChar w:fldCharType="separate"/>
          </w:r>
          <w:r w:rsidR="00A66B70">
            <w:rPr>
              <w:noProof/>
              <w:sz w:val="28"/>
              <w:szCs w:val="28"/>
              <w:lang w:val="en-GB"/>
            </w:rPr>
            <w:t xml:space="preserve"> </w:t>
          </w:r>
          <w:r w:rsidR="00A66B70" w:rsidRPr="00A66B70">
            <w:rPr>
              <w:noProof/>
              <w:sz w:val="28"/>
              <w:szCs w:val="28"/>
              <w:lang w:val="en-GB"/>
            </w:rPr>
            <w:t>(Shukla, 2013)</w:t>
          </w:r>
          <w:r w:rsidR="00A66B70">
            <w:rPr>
              <w:sz w:val="28"/>
              <w:szCs w:val="28"/>
            </w:rPr>
            <w:fldChar w:fldCharType="end"/>
          </w:r>
        </w:sdtContent>
      </w:sdt>
    </w:p>
    <w:p w:rsidR="00414234" w:rsidRDefault="00414234">
      <w:pPr>
        <w:rPr>
          <w:sz w:val="28"/>
          <w:szCs w:val="28"/>
        </w:rPr>
      </w:pPr>
      <w:r>
        <w:rPr>
          <w:sz w:val="28"/>
          <w:szCs w:val="28"/>
        </w:rPr>
        <w:br w:type="page"/>
      </w:r>
    </w:p>
    <w:p w:rsidR="004E7864" w:rsidRPr="002F4E50" w:rsidRDefault="000A0580" w:rsidP="00265751">
      <w:pPr>
        <w:rPr>
          <w:b/>
          <w:bCs/>
          <w:sz w:val="40"/>
          <w:szCs w:val="40"/>
          <w:u w:val="single"/>
        </w:rPr>
      </w:pPr>
      <w:r w:rsidRPr="002F4E50">
        <w:rPr>
          <w:b/>
          <w:bCs/>
          <w:sz w:val="40"/>
          <w:szCs w:val="40"/>
          <w:u w:val="single"/>
        </w:rPr>
        <w:lastRenderedPageBreak/>
        <w:t>Process applications.</w:t>
      </w:r>
    </w:p>
    <w:p w:rsidR="000A0580" w:rsidRDefault="000A0580" w:rsidP="00265751">
      <w:pPr>
        <w:rPr>
          <w:sz w:val="36"/>
          <w:szCs w:val="36"/>
        </w:rPr>
      </w:pPr>
      <w:r w:rsidRPr="002F4E50">
        <w:rPr>
          <w:b/>
          <w:bCs/>
          <w:sz w:val="36"/>
          <w:szCs w:val="36"/>
        </w:rPr>
        <w:t>Abrasive jet machining</w:t>
      </w:r>
      <w:r>
        <w:rPr>
          <w:sz w:val="36"/>
          <w:szCs w:val="36"/>
        </w:rPr>
        <w:t>.</w:t>
      </w:r>
    </w:p>
    <w:p w:rsidR="000A0580" w:rsidRDefault="009145E0" w:rsidP="000A0580">
      <w:pPr>
        <w:pStyle w:val="ListParagraph"/>
        <w:numPr>
          <w:ilvl w:val="0"/>
          <w:numId w:val="1"/>
        </w:numPr>
        <w:rPr>
          <w:sz w:val="28"/>
          <w:szCs w:val="28"/>
        </w:rPr>
      </w:pPr>
      <w:r>
        <w:rPr>
          <w:sz w:val="28"/>
          <w:szCs w:val="28"/>
        </w:rPr>
        <w:t>Machining intricate shapes and holes into sensitive, brittle and hard to machine materials.</w:t>
      </w:r>
    </w:p>
    <w:p w:rsidR="009145E0" w:rsidRDefault="009145E0" w:rsidP="000A0580">
      <w:pPr>
        <w:pStyle w:val="ListParagraph"/>
        <w:numPr>
          <w:ilvl w:val="0"/>
          <w:numId w:val="1"/>
        </w:numPr>
        <w:rPr>
          <w:sz w:val="28"/>
          <w:szCs w:val="28"/>
        </w:rPr>
      </w:pPr>
      <w:r>
        <w:rPr>
          <w:sz w:val="28"/>
          <w:szCs w:val="28"/>
        </w:rPr>
        <w:t>Very good for deburring, this process is used a lot for the deburring of very sensitive parts that need a very smooth finish, it is used for deburring of hypodermic needles, and medical equipment and sensitive equipment. (also, capable of micro-deburring)</w:t>
      </w:r>
    </w:p>
    <w:p w:rsidR="009145E0" w:rsidRDefault="009145E0" w:rsidP="000A0580">
      <w:pPr>
        <w:pStyle w:val="ListParagraph"/>
        <w:numPr>
          <w:ilvl w:val="0"/>
          <w:numId w:val="1"/>
        </w:numPr>
        <w:rPr>
          <w:sz w:val="28"/>
          <w:szCs w:val="28"/>
        </w:rPr>
      </w:pPr>
      <w:r>
        <w:rPr>
          <w:sz w:val="28"/>
          <w:szCs w:val="28"/>
        </w:rPr>
        <w:t>This process can be used to machine heat sensitive materials such as silicon, and gallium because the medium acts as a cooling agent.</w:t>
      </w:r>
    </w:p>
    <w:p w:rsidR="009145E0" w:rsidRDefault="004A43AD" w:rsidP="000A0580">
      <w:pPr>
        <w:pStyle w:val="ListParagraph"/>
        <w:numPr>
          <w:ilvl w:val="0"/>
          <w:numId w:val="1"/>
        </w:numPr>
        <w:rPr>
          <w:sz w:val="28"/>
          <w:szCs w:val="28"/>
        </w:rPr>
      </w:pPr>
      <w:r>
        <w:rPr>
          <w:sz w:val="28"/>
          <w:szCs w:val="28"/>
        </w:rPr>
        <w:t>Can be used to smooth surface finishes and trim edges on very small surfaces that there is no other way to reach otherwise.</w:t>
      </w:r>
    </w:p>
    <w:p w:rsidR="004A43AD" w:rsidRPr="002F4E50" w:rsidRDefault="004A43AD" w:rsidP="004A43AD">
      <w:pPr>
        <w:rPr>
          <w:b/>
          <w:bCs/>
          <w:sz w:val="36"/>
          <w:szCs w:val="36"/>
        </w:rPr>
      </w:pPr>
      <w:r w:rsidRPr="002F4E50">
        <w:rPr>
          <w:b/>
          <w:bCs/>
          <w:sz w:val="36"/>
          <w:szCs w:val="36"/>
        </w:rPr>
        <w:t>Abrasive water jet machining</w:t>
      </w:r>
    </w:p>
    <w:p w:rsidR="004A43AD" w:rsidRDefault="004A43AD" w:rsidP="004A43AD">
      <w:pPr>
        <w:pStyle w:val="ListParagraph"/>
        <w:numPr>
          <w:ilvl w:val="0"/>
          <w:numId w:val="2"/>
        </w:numPr>
        <w:rPr>
          <w:sz w:val="28"/>
          <w:szCs w:val="28"/>
        </w:rPr>
      </w:pPr>
      <w:r>
        <w:rPr>
          <w:sz w:val="28"/>
          <w:szCs w:val="28"/>
        </w:rPr>
        <w:t>Can be used to cut through thick hard to cut materials such as reinforced concrete, titanium sheets, ceramic blocks.</w:t>
      </w:r>
    </w:p>
    <w:p w:rsidR="004A43AD" w:rsidRDefault="00E1780B" w:rsidP="004A43AD">
      <w:pPr>
        <w:pStyle w:val="ListParagraph"/>
        <w:numPr>
          <w:ilvl w:val="0"/>
          <w:numId w:val="2"/>
        </w:numPr>
        <w:rPr>
          <w:sz w:val="28"/>
          <w:szCs w:val="28"/>
        </w:rPr>
      </w:pPr>
      <w:r>
        <w:rPr>
          <w:sz w:val="28"/>
          <w:szCs w:val="28"/>
        </w:rPr>
        <w:t>Using this method allows us to machine materials that are prone to thermal damage, the water acts as a cooling agent and keeps the work piece cool and doesn’t affect the heat treating.</w:t>
      </w:r>
    </w:p>
    <w:p w:rsidR="00E1780B" w:rsidRDefault="00DD5B9C" w:rsidP="004A43AD">
      <w:pPr>
        <w:pStyle w:val="ListParagraph"/>
        <w:numPr>
          <w:ilvl w:val="0"/>
          <w:numId w:val="2"/>
        </w:numPr>
        <w:rPr>
          <w:sz w:val="28"/>
          <w:szCs w:val="28"/>
        </w:rPr>
      </w:pPr>
      <w:r>
        <w:rPr>
          <w:sz w:val="28"/>
          <w:szCs w:val="28"/>
        </w:rPr>
        <w:t xml:space="preserve">This method can be used to clean piping </w:t>
      </w:r>
      <w:proofErr w:type="gramStart"/>
      <w:r>
        <w:rPr>
          <w:sz w:val="28"/>
          <w:szCs w:val="28"/>
        </w:rPr>
        <w:t>and also</w:t>
      </w:r>
      <w:proofErr w:type="gramEnd"/>
      <w:r>
        <w:rPr>
          <w:sz w:val="28"/>
          <w:szCs w:val="28"/>
        </w:rPr>
        <w:t xml:space="preserve"> be used in </w:t>
      </w:r>
      <w:r w:rsidR="004F4571">
        <w:rPr>
          <w:sz w:val="28"/>
          <w:szCs w:val="28"/>
        </w:rPr>
        <w:t xml:space="preserve">removing surface contamination/oxidation. </w:t>
      </w:r>
    </w:p>
    <w:p w:rsidR="008738B5" w:rsidRDefault="004F4571" w:rsidP="008738B5">
      <w:pPr>
        <w:pStyle w:val="ListParagraph"/>
        <w:numPr>
          <w:ilvl w:val="0"/>
          <w:numId w:val="2"/>
        </w:numPr>
        <w:rPr>
          <w:sz w:val="28"/>
          <w:szCs w:val="28"/>
        </w:rPr>
      </w:pPr>
      <w:r>
        <w:rPr>
          <w:sz w:val="28"/>
          <w:szCs w:val="28"/>
        </w:rPr>
        <w:t>AWJM can machine material thicknesses from 1</w:t>
      </w:r>
      <w:r w:rsidR="008738B5">
        <w:rPr>
          <w:sz w:val="28"/>
          <w:szCs w:val="28"/>
        </w:rPr>
        <w:t>mm to 300</w:t>
      </w:r>
      <w:r>
        <w:rPr>
          <w:sz w:val="28"/>
          <w:szCs w:val="28"/>
        </w:rPr>
        <w:t>mm</w:t>
      </w:r>
      <w:r w:rsidR="008738B5">
        <w:rPr>
          <w:sz w:val="28"/>
          <w:szCs w:val="28"/>
        </w:rPr>
        <w:t>.</w:t>
      </w:r>
    </w:p>
    <w:p w:rsidR="008738B5" w:rsidRDefault="008738B5" w:rsidP="008738B5">
      <w:pPr>
        <w:pStyle w:val="ListParagraph"/>
        <w:numPr>
          <w:ilvl w:val="0"/>
          <w:numId w:val="2"/>
        </w:numPr>
        <w:rPr>
          <w:sz w:val="28"/>
          <w:szCs w:val="28"/>
        </w:rPr>
      </w:pPr>
      <w:r>
        <w:rPr>
          <w:sz w:val="28"/>
          <w:szCs w:val="28"/>
        </w:rPr>
        <w:t>This method has become extremely apparent in the dismantling of nuclear plants.</w:t>
      </w:r>
    </w:p>
    <w:p w:rsidR="008738B5" w:rsidRDefault="008738B5">
      <w:pPr>
        <w:rPr>
          <w:sz w:val="28"/>
          <w:szCs w:val="28"/>
        </w:rPr>
      </w:pPr>
      <w:r>
        <w:rPr>
          <w:sz w:val="28"/>
          <w:szCs w:val="28"/>
        </w:rPr>
        <w:br w:type="page"/>
      </w:r>
    </w:p>
    <w:p w:rsidR="008738B5" w:rsidRPr="002F4E50" w:rsidRDefault="008738B5" w:rsidP="008738B5">
      <w:pPr>
        <w:rPr>
          <w:b/>
          <w:bCs/>
          <w:sz w:val="40"/>
          <w:szCs w:val="40"/>
          <w:u w:val="single"/>
        </w:rPr>
      </w:pPr>
      <w:r w:rsidRPr="002F4E50">
        <w:rPr>
          <w:b/>
          <w:bCs/>
          <w:sz w:val="40"/>
          <w:szCs w:val="40"/>
          <w:u w:val="single"/>
        </w:rPr>
        <w:lastRenderedPageBreak/>
        <w:t xml:space="preserve">Advantages and disadvantages. </w:t>
      </w:r>
    </w:p>
    <w:p w:rsidR="008738B5" w:rsidRPr="002F4E50" w:rsidRDefault="00795886" w:rsidP="008738B5">
      <w:pPr>
        <w:rPr>
          <w:b/>
          <w:bCs/>
          <w:sz w:val="36"/>
          <w:szCs w:val="36"/>
        </w:rPr>
      </w:pPr>
      <w:r w:rsidRPr="002F4E50">
        <w:rPr>
          <w:b/>
          <w:bCs/>
          <w:sz w:val="36"/>
          <w:szCs w:val="36"/>
        </w:rPr>
        <w:t>Abrasive jet machining</w:t>
      </w:r>
      <w:r w:rsidR="008738B5" w:rsidRPr="002F4E50">
        <w:rPr>
          <w:b/>
          <w:bCs/>
          <w:sz w:val="36"/>
          <w:szCs w:val="36"/>
        </w:rPr>
        <w:t>.</w:t>
      </w:r>
    </w:p>
    <w:tbl>
      <w:tblPr>
        <w:tblStyle w:val="TableGrid"/>
        <w:tblW w:w="0" w:type="auto"/>
        <w:tblLook w:val="04A0" w:firstRow="1" w:lastRow="0" w:firstColumn="1" w:lastColumn="0" w:noHBand="0" w:noVBand="1"/>
      </w:tblPr>
      <w:tblGrid>
        <w:gridCol w:w="4788"/>
        <w:gridCol w:w="4788"/>
      </w:tblGrid>
      <w:tr w:rsidR="008738B5" w:rsidTr="008738B5">
        <w:tc>
          <w:tcPr>
            <w:tcW w:w="4788" w:type="dxa"/>
          </w:tcPr>
          <w:p w:rsidR="008738B5" w:rsidRPr="002F4E50" w:rsidRDefault="008F384E" w:rsidP="008738B5">
            <w:pPr>
              <w:jc w:val="center"/>
              <w:rPr>
                <w:b/>
                <w:bCs/>
                <w:sz w:val="30"/>
                <w:szCs w:val="30"/>
              </w:rPr>
            </w:pPr>
            <w:r>
              <w:rPr>
                <w:b/>
                <w:bCs/>
                <w:sz w:val="30"/>
                <w:szCs w:val="30"/>
              </w:rPr>
              <w:t>A</w:t>
            </w:r>
            <w:r w:rsidR="008738B5" w:rsidRPr="002F4E50">
              <w:rPr>
                <w:b/>
                <w:bCs/>
                <w:sz w:val="30"/>
                <w:szCs w:val="30"/>
              </w:rPr>
              <w:t>dvantages</w:t>
            </w:r>
          </w:p>
        </w:tc>
        <w:tc>
          <w:tcPr>
            <w:tcW w:w="4788" w:type="dxa"/>
          </w:tcPr>
          <w:p w:rsidR="008738B5" w:rsidRPr="002F4E50" w:rsidRDefault="008738B5" w:rsidP="008738B5">
            <w:pPr>
              <w:jc w:val="center"/>
              <w:rPr>
                <w:b/>
                <w:bCs/>
                <w:sz w:val="30"/>
                <w:szCs w:val="30"/>
              </w:rPr>
            </w:pPr>
            <w:r w:rsidRPr="002F4E50">
              <w:rPr>
                <w:b/>
                <w:bCs/>
                <w:sz w:val="30"/>
                <w:szCs w:val="30"/>
              </w:rPr>
              <w:t>Disadvantages</w:t>
            </w:r>
          </w:p>
        </w:tc>
      </w:tr>
      <w:tr w:rsidR="00795886" w:rsidTr="008738B5">
        <w:tc>
          <w:tcPr>
            <w:tcW w:w="4788" w:type="dxa"/>
          </w:tcPr>
          <w:p w:rsidR="00795886" w:rsidRPr="002F4E50" w:rsidRDefault="00795886" w:rsidP="00795886">
            <w:pPr>
              <w:rPr>
                <w:sz w:val="28"/>
                <w:szCs w:val="28"/>
              </w:rPr>
            </w:pPr>
            <w:r w:rsidRPr="002F4E50">
              <w:rPr>
                <w:sz w:val="28"/>
                <w:szCs w:val="28"/>
              </w:rPr>
              <w:t>Because AJM is a cool machining process, it can be used for heat sensitive brittle materials.</w:t>
            </w:r>
          </w:p>
        </w:tc>
        <w:tc>
          <w:tcPr>
            <w:tcW w:w="4788" w:type="dxa"/>
          </w:tcPr>
          <w:p w:rsidR="00795886" w:rsidRPr="002F4E50" w:rsidRDefault="00795886" w:rsidP="00795886">
            <w:pPr>
              <w:rPr>
                <w:sz w:val="28"/>
                <w:szCs w:val="28"/>
              </w:rPr>
            </w:pPr>
            <w:r w:rsidRPr="002F4E50">
              <w:rPr>
                <w:sz w:val="28"/>
                <w:szCs w:val="28"/>
              </w:rPr>
              <w:t>Material removal rate is slow.</w:t>
            </w:r>
          </w:p>
        </w:tc>
      </w:tr>
      <w:tr w:rsidR="00795886" w:rsidTr="008738B5">
        <w:tc>
          <w:tcPr>
            <w:tcW w:w="4788" w:type="dxa"/>
          </w:tcPr>
          <w:p w:rsidR="00795886" w:rsidRPr="002F4E50" w:rsidRDefault="00795886" w:rsidP="00795886">
            <w:pPr>
              <w:rPr>
                <w:sz w:val="28"/>
                <w:szCs w:val="28"/>
              </w:rPr>
            </w:pPr>
            <w:r w:rsidRPr="002F4E50">
              <w:rPr>
                <w:sz w:val="28"/>
                <w:szCs w:val="28"/>
              </w:rPr>
              <w:t xml:space="preserve">The mediums and abrasives used won’t react with the workpiece and damage </w:t>
            </w:r>
            <w:r w:rsidR="008041B1" w:rsidRPr="002F4E50">
              <w:rPr>
                <w:sz w:val="28"/>
                <w:szCs w:val="28"/>
              </w:rPr>
              <w:t>it.</w:t>
            </w:r>
          </w:p>
        </w:tc>
        <w:tc>
          <w:tcPr>
            <w:tcW w:w="4788" w:type="dxa"/>
          </w:tcPr>
          <w:p w:rsidR="00795886" w:rsidRPr="002F4E50" w:rsidRDefault="00795886" w:rsidP="00795886">
            <w:pPr>
              <w:rPr>
                <w:sz w:val="28"/>
                <w:szCs w:val="28"/>
              </w:rPr>
            </w:pPr>
            <w:r w:rsidRPr="002F4E50">
              <w:rPr>
                <w:sz w:val="28"/>
                <w:szCs w:val="28"/>
              </w:rPr>
              <w:t>Stray cutting cannot be avoided due to deflection upon impact.</w:t>
            </w:r>
          </w:p>
        </w:tc>
      </w:tr>
      <w:tr w:rsidR="00795886" w:rsidTr="008738B5">
        <w:tc>
          <w:tcPr>
            <w:tcW w:w="4788" w:type="dxa"/>
          </w:tcPr>
          <w:p w:rsidR="00795886" w:rsidRPr="002F4E50" w:rsidRDefault="00795886" w:rsidP="00795886">
            <w:pPr>
              <w:rPr>
                <w:sz w:val="28"/>
                <w:szCs w:val="28"/>
              </w:rPr>
            </w:pPr>
            <w:r w:rsidRPr="002F4E50">
              <w:rPr>
                <w:sz w:val="28"/>
                <w:szCs w:val="28"/>
              </w:rPr>
              <w:t>No tool changes are required.</w:t>
            </w:r>
          </w:p>
        </w:tc>
        <w:tc>
          <w:tcPr>
            <w:tcW w:w="4788" w:type="dxa"/>
          </w:tcPr>
          <w:p w:rsidR="00795886" w:rsidRPr="002F4E50" w:rsidRDefault="00795886" w:rsidP="00795886">
            <w:pPr>
              <w:rPr>
                <w:sz w:val="28"/>
                <w:szCs w:val="28"/>
              </w:rPr>
            </w:pPr>
            <w:r w:rsidRPr="002F4E50">
              <w:rPr>
                <w:sz w:val="28"/>
                <w:szCs w:val="28"/>
              </w:rPr>
              <w:t xml:space="preserve">Taper effect will be apparent in larger and thicker work pieces. </w:t>
            </w:r>
          </w:p>
        </w:tc>
      </w:tr>
      <w:tr w:rsidR="00795886" w:rsidTr="008738B5">
        <w:tc>
          <w:tcPr>
            <w:tcW w:w="4788" w:type="dxa"/>
          </w:tcPr>
          <w:p w:rsidR="00795886" w:rsidRPr="002F4E50" w:rsidRDefault="00795886" w:rsidP="00795886">
            <w:pPr>
              <w:rPr>
                <w:sz w:val="28"/>
                <w:szCs w:val="28"/>
              </w:rPr>
            </w:pPr>
            <w:r w:rsidRPr="002F4E50">
              <w:rPr>
                <w:sz w:val="28"/>
                <w:szCs w:val="28"/>
              </w:rPr>
              <w:t>No predrilled holes are required for this process, therefore reducing costs.</w:t>
            </w:r>
          </w:p>
        </w:tc>
        <w:tc>
          <w:tcPr>
            <w:tcW w:w="4788" w:type="dxa"/>
          </w:tcPr>
          <w:p w:rsidR="00795886" w:rsidRPr="002F4E50" w:rsidRDefault="00795886" w:rsidP="00795886">
            <w:pPr>
              <w:rPr>
                <w:sz w:val="28"/>
                <w:szCs w:val="28"/>
              </w:rPr>
            </w:pPr>
            <w:r w:rsidRPr="002F4E50">
              <w:rPr>
                <w:sz w:val="28"/>
                <w:szCs w:val="28"/>
              </w:rPr>
              <w:t xml:space="preserve">Dust and debris must have a dust collection system.  </w:t>
            </w:r>
          </w:p>
        </w:tc>
      </w:tr>
      <w:tr w:rsidR="008738B5" w:rsidTr="008738B5">
        <w:tc>
          <w:tcPr>
            <w:tcW w:w="4788" w:type="dxa"/>
          </w:tcPr>
          <w:p w:rsidR="008738B5" w:rsidRPr="002F4E50" w:rsidRDefault="00795886" w:rsidP="00795886">
            <w:pPr>
              <w:rPr>
                <w:sz w:val="28"/>
                <w:szCs w:val="28"/>
              </w:rPr>
            </w:pPr>
            <w:r w:rsidRPr="002F4E50">
              <w:rPr>
                <w:sz w:val="28"/>
                <w:szCs w:val="28"/>
              </w:rPr>
              <w:t xml:space="preserve">This process can be used to machine thin </w:t>
            </w:r>
            <w:r w:rsidR="008041B1" w:rsidRPr="002F4E50">
              <w:rPr>
                <w:sz w:val="28"/>
                <w:szCs w:val="28"/>
              </w:rPr>
              <w:t>materials.</w:t>
            </w:r>
          </w:p>
        </w:tc>
        <w:tc>
          <w:tcPr>
            <w:tcW w:w="4788" w:type="dxa"/>
          </w:tcPr>
          <w:p w:rsidR="008738B5" w:rsidRPr="002F4E50" w:rsidRDefault="00795886" w:rsidP="00795886">
            <w:pPr>
              <w:rPr>
                <w:sz w:val="28"/>
                <w:szCs w:val="28"/>
              </w:rPr>
            </w:pPr>
            <w:r w:rsidRPr="002F4E50">
              <w:rPr>
                <w:sz w:val="28"/>
                <w:szCs w:val="28"/>
              </w:rPr>
              <w:t>Soft materials cannot be machined.</w:t>
            </w:r>
          </w:p>
        </w:tc>
      </w:tr>
      <w:tr w:rsidR="008738B5" w:rsidTr="00795886">
        <w:trPr>
          <w:trHeight w:val="60"/>
        </w:trPr>
        <w:tc>
          <w:tcPr>
            <w:tcW w:w="4788" w:type="dxa"/>
          </w:tcPr>
          <w:p w:rsidR="008738B5" w:rsidRPr="002F4E50" w:rsidRDefault="008738B5" w:rsidP="00795886">
            <w:pPr>
              <w:rPr>
                <w:sz w:val="28"/>
                <w:szCs w:val="28"/>
              </w:rPr>
            </w:pPr>
          </w:p>
        </w:tc>
        <w:tc>
          <w:tcPr>
            <w:tcW w:w="4788" w:type="dxa"/>
          </w:tcPr>
          <w:p w:rsidR="008738B5" w:rsidRPr="002F4E50" w:rsidRDefault="00795886" w:rsidP="00795886">
            <w:pPr>
              <w:rPr>
                <w:sz w:val="28"/>
                <w:szCs w:val="28"/>
              </w:rPr>
            </w:pPr>
            <w:r w:rsidRPr="002F4E50">
              <w:rPr>
                <w:sz w:val="28"/>
                <w:szCs w:val="28"/>
              </w:rPr>
              <w:t>Area where the air intake is situated must be filtered air so no moisture and oils enter the system.</w:t>
            </w:r>
          </w:p>
        </w:tc>
      </w:tr>
      <w:tr w:rsidR="00912248" w:rsidTr="00795886">
        <w:trPr>
          <w:trHeight w:val="60"/>
        </w:trPr>
        <w:tc>
          <w:tcPr>
            <w:tcW w:w="4788" w:type="dxa"/>
          </w:tcPr>
          <w:p w:rsidR="00912248" w:rsidRPr="002F4E50" w:rsidRDefault="00912248" w:rsidP="00795886">
            <w:pPr>
              <w:rPr>
                <w:sz w:val="28"/>
                <w:szCs w:val="28"/>
              </w:rPr>
            </w:pPr>
          </w:p>
        </w:tc>
        <w:tc>
          <w:tcPr>
            <w:tcW w:w="4788" w:type="dxa"/>
          </w:tcPr>
          <w:p w:rsidR="00912248" w:rsidRPr="002F4E50" w:rsidRDefault="00912248" w:rsidP="00795886">
            <w:pPr>
              <w:rPr>
                <w:sz w:val="28"/>
                <w:szCs w:val="28"/>
              </w:rPr>
            </w:pPr>
            <w:r w:rsidRPr="002F4E50">
              <w:rPr>
                <w:sz w:val="28"/>
                <w:szCs w:val="28"/>
              </w:rPr>
              <w:t>Initial startup costs are high.</w:t>
            </w:r>
          </w:p>
        </w:tc>
      </w:tr>
    </w:tbl>
    <w:p w:rsidR="00F61FAC" w:rsidRPr="002F4E50" w:rsidRDefault="00912248" w:rsidP="008738B5">
      <w:pPr>
        <w:rPr>
          <w:sz w:val="20"/>
          <w:szCs w:val="20"/>
        </w:rPr>
      </w:pPr>
      <w:sdt>
        <w:sdtPr>
          <w:rPr>
            <w:sz w:val="20"/>
            <w:szCs w:val="20"/>
          </w:rPr>
          <w:id w:val="1062223576"/>
          <w:citation/>
        </w:sdtPr>
        <w:sdtContent>
          <w:r w:rsidRPr="002F4E50">
            <w:rPr>
              <w:sz w:val="20"/>
              <w:szCs w:val="20"/>
            </w:rPr>
            <w:fldChar w:fldCharType="begin"/>
          </w:r>
          <w:r w:rsidRPr="002F4E50">
            <w:rPr>
              <w:sz w:val="20"/>
              <w:szCs w:val="20"/>
              <w:lang w:val="en-GB"/>
            </w:rPr>
            <w:instrText xml:space="preserve"> CITATION elh05 \l 2057 </w:instrText>
          </w:r>
          <w:r w:rsidRPr="002F4E50">
            <w:rPr>
              <w:sz w:val="20"/>
              <w:szCs w:val="20"/>
            </w:rPr>
            <w:fldChar w:fldCharType="separate"/>
          </w:r>
          <w:r w:rsidRPr="002F4E50">
            <w:rPr>
              <w:noProof/>
              <w:sz w:val="20"/>
              <w:szCs w:val="20"/>
              <w:lang w:val="en-GB"/>
            </w:rPr>
            <w:t>(el-hofy, 2005)</w:t>
          </w:r>
          <w:r w:rsidRPr="002F4E50">
            <w:rPr>
              <w:sz w:val="20"/>
              <w:szCs w:val="20"/>
            </w:rPr>
            <w:fldChar w:fldCharType="end"/>
          </w:r>
        </w:sdtContent>
      </w:sdt>
      <w:r w:rsidRPr="002F4E50">
        <w:rPr>
          <w:sz w:val="20"/>
          <w:szCs w:val="20"/>
        </w:rPr>
        <w:t xml:space="preserve"> </w:t>
      </w:r>
      <w:sdt>
        <w:sdtPr>
          <w:rPr>
            <w:sz w:val="20"/>
            <w:szCs w:val="20"/>
          </w:rPr>
          <w:id w:val="-983851047"/>
          <w:citation/>
        </w:sdtPr>
        <w:sdtContent>
          <w:r w:rsidRPr="002F4E50">
            <w:rPr>
              <w:sz w:val="20"/>
              <w:szCs w:val="20"/>
            </w:rPr>
            <w:fldChar w:fldCharType="begin"/>
          </w:r>
          <w:r w:rsidRPr="002F4E50">
            <w:rPr>
              <w:sz w:val="20"/>
              <w:szCs w:val="20"/>
              <w:lang w:val="en-GB"/>
            </w:rPr>
            <w:instrText xml:space="preserve"> CITATION KUM15 \l 2057 </w:instrText>
          </w:r>
          <w:r w:rsidRPr="002F4E50">
            <w:rPr>
              <w:sz w:val="20"/>
              <w:szCs w:val="20"/>
            </w:rPr>
            <w:fldChar w:fldCharType="separate"/>
          </w:r>
          <w:r w:rsidRPr="002F4E50">
            <w:rPr>
              <w:noProof/>
              <w:sz w:val="20"/>
              <w:szCs w:val="20"/>
              <w:lang w:val="en-GB"/>
            </w:rPr>
            <w:t>(KUMAR &amp; Mr. NEERAJ, 2015)</w:t>
          </w:r>
          <w:r w:rsidRPr="002F4E50">
            <w:rPr>
              <w:sz w:val="20"/>
              <w:szCs w:val="20"/>
            </w:rPr>
            <w:fldChar w:fldCharType="end"/>
          </w:r>
        </w:sdtContent>
      </w:sdt>
    </w:p>
    <w:p w:rsidR="00F61FAC" w:rsidRDefault="00F61FAC">
      <w:pPr>
        <w:rPr>
          <w:sz w:val="28"/>
          <w:szCs w:val="28"/>
        </w:rPr>
      </w:pPr>
      <w:r>
        <w:rPr>
          <w:sz w:val="28"/>
          <w:szCs w:val="28"/>
        </w:rPr>
        <w:br w:type="page"/>
      </w:r>
    </w:p>
    <w:p w:rsidR="008041B1" w:rsidRPr="002F4E50" w:rsidRDefault="008041B1" w:rsidP="008738B5">
      <w:pPr>
        <w:rPr>
          <w:b/>
          <w:bCs/>
          <w:sz w:val="36"/>
          <w:szCs w:val="36"/>
        </w:rPr>
      </w:pPr>
      <w:r w:rsidRPr="002F4E50">
        <w:rPr>
          <w:b/>
          <w:bCs/>
          <w:sz w:val="36"/>
          <w:szCs w:val="36"/>
        </w:rPr>
        <w:lastRenderedPageBreak/>
        <w:t>Abrasive water jet machining.</w:t>
      </w:r>
    </w:p>
    <w:tbl>
      <w:tblPr>
        <w:tblStyle w:val="TableGrid"/>
        <w:tblW w:w="0" w:type="auto"/>
        <w:tblLook w:val="04A0" w:firstRow="1" w:lastRow="0" w:firstColumn="1" w:lastColumn="0" w:noHBand="0" w:noVBand="1"/>
      </w:tblPr>
      <w:tblGrid>
        <w:gridCol w:w="4788"/>
        <w:gridCol w:w="4788"/>
      </w:tblGrid>
      <w:tr w:rsidR="008041B1" w:rsidTr="008041B1">
        <w:tc>
          <w:tcPr>
            <w:tcW w:w="4788" w:type="dxa"/>
          </w:tcPr>
          <w:p w:rsidR="008041B1" w:rsidRPr="002F4E50" w:rsidRDefault="008041B1" w:rsidP="008041B1">
            <w:pPr>
              <w:jc w:val="center"/>
              <w:rPr>
                <w:b/>
                <w:bCs/>
                <w:sz w:val="30"/>
                <w:szCs w:val="30"/>
              </w:rPr>
            </w:pPr>
            <w:r w:rsidRPr="002F4E50">
              <w:rPr>
                <w:b/>
                <w:bCs/>
                <w:sz w:val="30"/>
                <w:szCs w:val="30"/>
              </w:rPr>
              <w:t>Advantages</w:t>
            </w:r>
          </w:p>
        </w:tc>
        <w:tc>
          <w:tcPr>
            <w:tcW w:w="4788" w:type="dxa"/>
          </w:tcPr>
          <w:p w:rsidR="008041B1" w:rsidRPr="002F4E50" w:rsidRDefault="008041B1" w:rsidP="008041B1">
            <w:pPr>
              <w:jc w:val="center"/>
              <w:rPr>
                <w:b/>
                <w:bCs/>
                <w:sz w:val="30"/>
                <w:szCs w:val="30"/>
              </w:rPr>
            </w:pPr>
            <w:r w:rsidRPr="002F4E50">
              <w:rPr>
                <w:b/>
                <w:bCs/>
                <w:sz w:val="30"/>
                <w:szCs w:val="30"/>
              </w:rPr>
              <w:t>Disadvantages</w:t>
            </w:r>
          </w:p>
        </w:tc>
      </w:tr>
      <w:tr w:rsidR="008041B1" w:rsidTr="008041B1">
        <w:tc>
          <w:tcPr>
            <w:tcW w:w="4788" w:type="dxa"/>
          </w:tcPr>
          <w:p w:rsidR="008041B1" w:rsidRPr="002F4E50" w:rsidRDefault="000A683E" w:rsidP="008738B5">
            <w:pPr>
              <w:rPr>
                <w:sz w:val="28"/>
                <w:szCs w:val="28"/>
              </w:rPr>
            </w:pPr>
            <w:r w:rsidRPr="002F4E50">
              <w:rPr>
                <w:sz w:val="28"/>
                <w:szCs w:val="28"/>
              </w:rPr>
              <w:t>This process has a very wide range of uses; from food to titanium sheets.</w:t>
            </w:r>
          </w:p>
        </w:tc>
        <w:tc>
          <w:tcPr>
            <w:tcW w:w="4788" w:type="dxa"/>
          </w:tcPr>
          <w:p w:rsidR="008041B1" w:rsidRPr="002F4E50" w:rsidRDefault="00386B84" w:rsidP="008738B5">
            <w:pPr>
              <w:rPr>
                <w:sz w:val="28"/>
                <w:szCs w:val="28"/>
              </w:rPr>
            </w:pPr>
            <w:r w:rsidRPr="002F4E50">
              <w:rPr>
                <w:sz w:val="28"/>
                <w:szCs w:val="28"/>
              </w:rPr>
              <w:t>When using this method, the t</w:t>
            </w:r>
            <w:r w:rsidR="00F61FAC" w:rsidRPr="002F4E50">
              <w:rPr>
                <w:sz w:val="28"/>
                <w:szCs w:val="28"/>
              </w:rPr>
              <w:t>hermal advantages are limited by</w:t>
            </w:r>
            <w:r w:rsidRPr="002F4E50">
              <w:rPr>
                <w:sz w:val="28"/>
                <w:szCs w:val="28"/>
              </w:rPr>
              <w:t xml:space="preserve"> the exit of the stream, with can cause </w:t>
            </w:r>
            <w:r w:rsidR="00F61FAC" w:rsidRPr="002F4E50">
              <w:rPr>
                <w:sz w:val="28"/>
                <w:szCs w:val="28"/>
              </w:rPr>
              <w:t>roughness at the bottom of the stream.</w:t>
            </w:r>
          </w:p>
        </w:tc>
      </w:tr>
      <w:tr w:rsidR="008041B1" w:rsidTr="008041B1">
        <w:tc>
          <w:tcPr>
            <w:tcW w:w="4788" w:type="dxa"/>
          </w:tcPr>
          <w:p w:rsidR="008041B1" w:rsidRPr="002F4E50" w:rsidRDefault="00F61FAC" w:rsidP="008738B5">
            <w:pPr>
              <w:rPr>
                <w:sz w:val="28"/>
                <w:szCs w:val="28"/>
              </w:rPr>
            </w:pPr>
            <w:r w:rsidRPr="002F4E50">
              <w:rPr>
                <w:sz w:val="28"/>
                <w:szCs w:val="28"/>
              </w:rPr>
              <w:t>Virtually any material can be machined with this process without regard to thermal limitations.</w:t>
            </w:r>
          </w:p>
        </w:tc>
        <w:tc>
          <w:tcPr>
            <w:tcW w:w="4788" w:type="dxa"/>
          </w:tcPr>
          <w:p w:rsidR="008041B1" w:rsidRPr="002F4E50" w:rsidRDefault="00D761E5" w:rsidP="008738B5">
            <w:pPr>
              <w:rPr>
                <w:sz w:val="28"/>
                <w:szCs w:val="28"/>
              </w:rPr>
            </w:pPr>
            <w:r w:rsidRPr="002F4E50">
              <w:rPr>
                <w:sz w:val="28"/>
                <w:szCs w:val="28"/>
              </w:rPr>
              <w:t>Cannot cut materials that degrade quickly with the presence of moisture.</w:t>
            </w:r>
          </w:p>
        </w:tc>
      </w:tr>
      <w:tr w:rsidR="008041B1" w:rsidTr="008041B1">
        <w:tc>
          <w:tcPr>
            <w:tcW w:w="4788" w:type="dxa"/>
          </w:tcPr>
          <w:p w:rsidR="008041B1" w:rsidRPr="002F4E50" w:rsidRDefault="00F61FAC" w:rsidP="008738B5">
            <w:pPr>
              <w:rPr>
                <w:sz w:val="28"/>
                <w:szCs w:val="28"/>
              </w:rPr>
            </w:pPr>
            <w:r w:rsidRPr="002F4E50">
              <w:rPr>
                <w:sz w:val="28"/>
                <w:szCs w:val="28"/>
              </w:rPr>
              <w:t>The thickness of a material to cut is virtually unlimited depending on the accuracy and surface needed.</w:t>
            </w:r>
          </w:p>
        </w:tc>
        <w:tc>
          <w:tcPr>
            <w:tcW w:w="4788" w:type="dxa"/>
          </w:tcPr>
          <w:p w:rsidR="008041B1" w:rsidRPr="002F4E50" w:rsidRDefault="00D761E5" w:rsidP="008738B5">
            <w:pPr>
              <w:rPr>
                <w:sz w:val="28"/>
                <w:szCs w:val="28"/>
              </w:rPr>
            </w:pPr>
            <w:r w:rsidRPr="002F4E50">
              <w:rPr>
                <w:sz w:val="28"/>
                <w:szCs w:val="28"/>
              </w:rPr>
              <w:t>Surface finish degrades at higher cut speeds</w:t>
            </w:r>
            <w:r w:rsidR="004928C7" w:rsidRPr="002F4E50">
              <w:rPr>
                <w:sz w:val="28"/>
                <w:szCs w:val="28"/>
              </w:rPr>
              <w:t>.</w:t>
            </w:r>
          </w:p>
        </w:tc>
      </w:tr>
      <w:tr w:rsidR="008041B1" w:rsidTr="008041B1">
        <w:tc>
          <w:tcPr>
            <w:tcW w:w="4788" w:type="dxa"/>
          </w:tcPr>
          <w:p w:rsidR="008041B1" w:rsidRPr="002F4E50" w:rsidRDefault="00F61FAC" w:rsidP="008738B5">
            <w:pPr>
              <w:rPr>
                <w:sz w:val="28"/>
                <w:szCs w:val="28"/>
              </w:rPr>
            </w:pPr>
            <w:r w:rsidRPr="002F4E50">
              <w:rPr>
                <w:sz w:val="28"/>
                <w:szCs w:val="28"/>
              </w:rPr>
              <w:t>Easy to increase the capacity of the cutting station by adding the required number of cutting head. (assuming sufficient water supply)</w:t>
            </w:r>
          </w:p>
        </w:tc>
        <w:tc>
          <w:tcPr>
            <w:tcW w:w="4788" w:type="dxa"/>
          </w:tcPr>
          <w:p w:rsidR="008041B1" w:rsidRPr="002F4E50" w:rsidRDefault="004928C7" w:rsidP="008738B5">
            <w:pPr>
              <w:rPr>
                <w:sz w:val="28"/>
                <w:szCs w:val="28"/>
              </w:rPr>
            </w:pPr>
            <w:r w:rsidRPr="002F4E50">
              <w:rPr>
                <w:sz w:val="28"/>
                <w:szCs w:val="28"/>
              </w:rPr>
              <w:t>The operation has high noise levels.</w:t>
            </w:r>
          </w:p>
        </w:tc>
      </w:tr>
      <w:tr w:rsidR="008041B1" w:rsidTr="008041B1">
        <w:tc>
          <w:tcPr>
            <w:tcW w:w="4788" w:type="dxa"/>
          </w:tcPr>
          <w:p w:rsidR="008041B1" w:rsidRPr="002F4E50" w:rsidRDefault="00F61FAC" w:rsidP="008738B5">
            <w:pPr>
              <w:rPr>
                <w:sz w:val="28"/>
                <w:szCs w:val="28"/>
              </w:rPr>
            </w:pPr>
            <w:r w:rsidRPr="002F4E50">
              <w:rPr>
                <w:sz w:val="28"/>
                <w:szCs w:val="28"/>
              </w:rPr>
              <w:t>With the addition of abrasive materials in the water jet stream it mimics the action of a small cutting tool, but constantly being renewed which maintains its cutting properties and doesn’t dull.</w:t>
            </w:r>
          </w:p>
        </w:tc>
        <w:tc>
          <w:tcPr>
            <w:tcW w:w="4788" w:type="dxa"/>
          </w:tcPr>
          <w:p w:rsidR="008041B1" w:rsidRPr="002F4E50" w:rsidRDefault="004928C7" w:rsidP="008738B5">
            <w:pPr>
              <w:rPr>
                <w:sz w:val="28"/>
                <w:szCs w:val="28"/>
              </w:rPr>
            </w:pPr>
            <w:r w:rsidRPr="002F4E50">
              <w:rPr>
                <w:sz w:val="28"/>
                <w:szCs w:val="28"/>
              </w:rPr>
              <w:t>Initial investment is high.</w:t>
            </w:r>
          </w:p>
        </w:tc>
      </w:tr>
    </w:tbl>
    <w:p w:rsidR="008041B1" w:rsidRPr="002F4E50" w:rsidRDefault="00912248" w:rsidP="008738B5">
      <w:pPr>
        <w:rPr>
          <w:sz w:val="20"/>
          <w:szCs w:val="20"/>
        </w:rPr>
      </w:pPr>
      <w:sdt>
        <w:sdtPr>
          <w:rPr>
            <w:sz w:val="20"/>
            <w:szCs w:val="20"/>
          </w:rPr>
          <w:id w:val="-432055407"/>
          <w:citation/>
        </w:sdtPr>
        <w:sdtContent>
          <w:r w:rsidRPr="002F4E50">
            <w:rPr>
              <w:sz w:val="20"/>
              <w:szCs w:val="20"/>
            </w:rPr>
            <w:fldChar w:fldCharType="begin"/>
          </w:r>
          <w:r w:rsidRPr="002F4E50">
            <w:rPr>
              <w:sz w:val="20"/>
              <w:szCs w:val="20"/>
              <w:lang w:val="en-GB"/>
            </w:rPr>
            <w:instrText xml:space="preserve"> CITATION elh05 \l 2057 </w:instrText>
          </w:r>
          <w:r w:rsidRPr="002F4E50">
            <w:rPr>
              <w:sz w:val="20"/>
              <w:szCs w:val="20"/>
            </w:rPr>
            <w:fldChar w:fldCharType="separate"/>
          </w:r>
          <w:r w:rsidRPr="002F4E50">
            <w:rPr>
              <w:noProof/>
              <w:sz w:val="20"/>
              <w:szCs w:val="20"/>
              <w:lang w:val="en-GB"/>
            </w:rPr>
            <w:t>(el-hofy, 2005)</w:t>
          </w:r>
          <w:r w:rsidRPr="002F4E50">
            <w:rPr>
              <w:sz w:val="20"/>
              <w:szCs w:val="20"/>
            </w:rPr>
            <w:fldChar w:fldCharType="end"/>
          </w:r>
        </w:sdtContent>
      </w:sdt>
      <w:r w:rsidRPr="002F4E50">
        <w:rPr>
          <w:sz w:val="20"/>
          <w:szCs w:val="20"/>
        </w:rPr>
        <w:t xml:space="preserve">  </w:t>
      </w:r>
      <w:sdt>
        <w:sdtPr>
          <w:rPr>
            <w:sz w:val="20"/>
            <w:szCs w:val="20"/>
          </w:rPr>
          <w:id w:val="-1213803739"/>
          <w:citation/>
        </w:sdtPr>
        <w:sdtContent>
          <w:r w:rsidRPr="002F4E50">
            <w:rPr>
              <w:sz w:val="20"/>
              <w:szCs w:val="20"/>
            </w:rPr>
            <w:fldChar w:fldCharType="begin"/>
          </w:r>
          <w:r w:rsidRPr="002F4E50">
            <w:rPr>
              <w:sz w:val="20"/>
              <w:szCs w:val="20"/>
              <w:lang w:val="en-GB"/>
            </w:rPr>
            <w:instrText xml:space="preserve"> CITATION Dix15 \l 2057 </w:instrText>
          </w:r>
          <w:r w:rsidRPr="002F4E50">
            <w:rPr>
              <w:sz w:val="20"/>
              <w:szCs w:val="20"/>
            </w:rPr>
            <w:fldChar w:fldCharType="separate"/>
          </w:r>
          <w:r w:rsidRPr="002F4E50">
            <w:rPr>
              <w:noProof/>
              <w:sz w:val="20"/>
              <w:szCs w:val="20"/>
              <w:lang w:val="en-GB"/>
            </w:rPr>
            <w:t>( Dixit, Dave, , &amp; Baid, 2015)</w:t>
          </w:r>
          <w:r w:rsidRPr="002F4E50">
            <w:rPr>
              <w:sz w:val="20"/>
              <w:szCs w:val="20"/>
            </w:rPr>
            <w:fldChar w:fldCharType="end"/>
          </w:r>
        </w:sdtContent>
      </w:sdt>
      <w:r w:rsidRPr="002F4E50">
        <w:rPr>
          <w:sz w:val="20"/>
          <w:szCs w:val="20"/>
        </w:rPr>
        <w:t xml:space="preserve">  </w:t>
      </w:r>
    </w:p>
    <w:p w:rsidR="00CC0470" w:rsidRDefault="00CC0470" w:rsidP="008738B5">
      <w:pPr>
        <w:rPr>
          <w:sz w:val="28"/>
          <w:szCs w:val="28"/>
        </w:rPr>
      </w:pPr>
    </w:p>
    <w:p w:rsidR="00CC0470" w:rsidRDefault="00CC0470">
      <w:pPr>
        <w:rPr>
          <w:sz w:val="28"/>
          <w:szCs w:val="28"/>
        </w:rPr>
      </w:pPr>
      <w:r>
        <w:rPr>
          <w:sz w:val="28"/>
          <w:szCs w:val="28"/>
        </w:rPr>
        <w:br w:type="page"/>
      </w:r>
    </w:p>
    <w:p w:rsidR="002F4E50" w:rsidRDefault="00AB1661" w:rsidP="002F4E50">
      <w:pPr>
        <w:rPr>
          <w:b/>
          <w:bCs/>
          <w:sz w:val="40"/>
          <w:szCs w:val="40"/>
          <w:u w:val="single"/>
        </w:rPr>
      </w:pPr>
      <w:r w:rsidRPr="002F4E50">
        <w:rPr>
          <w:b/>
          <w:bCs/>
          <w:sz w:val="40"/>
          <w:szCs w:val="40"/>
          <w:u w:val="single"/>
        </w:rPr>
        <w:lastRenderedPageBreak/>
        <w:t xml:space="preserve">Suitable </w:t>
      </w:r>
      <w:r w:rsidR="00AB483D" w:rsidRPr="002F4E50">
        <w:rPr>
          <w:b/>
          <w:bCs/>
          <w:sz w:val="40"/>
          <w:szCs w:val="40"/>
          <w:u w:val="single"/>
        </w:rPr>
        <w:t>process</w:t>
      </w:r>
      <w:r w:rsidRPr="002F4E50">
        <w:rPr>
          <w:b/>
          <w:bCs/>
          <w:sz w:val="40"/>
          <w:szCs w:val="40"/>
          <w:u w:val="single"/>
        </w:rPr>
        <w:t>.</w:t>
      </w:r>
    </w:p>
    <w:p w:rsidR="00AB1661" w:rsidRPr="002F4E50" w:rsidRDefault="00AB1661" w:rsidP="002F4E50">
      <w:pPr>
        <w:rPr>
          <w:b/>
          <w:bCs/>
          <w:sz w:val="40"/>
          <w:szCs w:val="40"/>
          <w:u w:val="single"/>
        </w:rPr>
      </w:pPr>
      <w:r>
        <w:rPr>
          <w:noProof/>
        </w:rPr>
        <w:drawing>
          <wp:anchor distT="0" distB="0" distL="114300" distR="114300" simplePos="0" relativeHeight="251657728" behindDoc="0" locked="0" layoutInCell="1" allowOverlap="1" wp14:anchorId="08E1940E">
            <wp:simplePos x="0" y="0"/>
            <wp:positionH relativeFrom="column">
              <wp:posOffset>-635</wp:posOffset>
            </wp:positionH>
            <wp:positionV relativeFrom="paragraph">
              <wp:posOffset>378460</wp:posOffset>
            </wp:positionV>
            <wp:extent cx="2726690" cy="1732915"/>
            <wp:effectExtent l="0" t="0" r="0" b="0"/>
            <wp:wrapSquare wrapText="bothSides"/>
            <wp:docPr id="5" name="Picture 1" descr="Fastenings and Fixings"/>
            <wp:cNvGraphicFramePr/>
            <a:graphic xmlns:a="http://schemas.openxmlformats.org/drawingml/2006/main">
              <a:graphicData uri="http://schemas.openxmlformats.org/drawingml/2006/picture">
                <pic:pic xmlns:pic="http://schemas.openxmlformats.org/drawingml/2006/picture">
                  <pic:nvPicPr>
                    <pic:cNvPr id="5" name="Picture 1" descr="Fastenings and Fixings"/>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726690" cy="1732915"/>
                    </a:xfrm>
                    <a:prstGeom prst="rect">
                      <a:avLst/>
                    </a:prstGeom>
                    <a:noFill/>
                    <a:ln>
                      <a:noFill/>
                    </a:ln>
                  </pic:spPr>
                </pic:pic>
              </a:graphicData>
            </a:graphic>
            <wp14:sizeRelH relativeFrom="margin">
              <wp14:pctWidth>0</wp14:pctWidth>
            </wp14:sizeRelH>
            <wp14:sizeRelV relativeFrom="margin">
              <wp14:pctHeight>0</wp14:pctHeight>
            </wp14:sizeRelV>
          </wp:anchor>
        </w:drawing>
      </w:r>
      <w:r>
        <w:rPr>
          <w:sz w:val="28"/>
          <w:szCs w:val="28"/>
        </w:rPr>
        <w:br w:type="textWrapping" w:clear="all"/>
      </w:r>
    </w:p>
    <w:p w:rsidR="002F4E50" w:rsidRDefault="002F4E50" w:rsidP="008738B5">
      <w:pPr>
        <w:rPr>
          <w:sz w:val="28"/>
          <w:szCs w:val="28"/>
        </w:rPr>
      </w:pPr>
    </w:p>
    <w:p w:rsidR="002F4E50" w:rsidRDefault="002F4E50" w:rsidP="008738B5">
      <w:pPr>
        <w:rPr>
          <w:sz w:val="28"/>
          <w:szCs w:val="28"/>
        </w:rPr>
      </w:pPr>
    </w:p>
    <w:p w:rsidR="002F4E50" w:rsidRDefault="002F4E50" w:rsidP="008738B5">
      <w:pPr>
        <w:rPr>
          <w:sz w:val="28"/>
          <w:szCs w:val="28"/>
        </w:rPr>
      </w:pPr>
    </w:p>
    <w:p w:rsidR="002F4E50" w:rsidRDefault="002F4E50" w:rsidP="008738B5">
      <w:pPr>
        <w:rPr>
          <w:sz w:val="28"/>
          <w:szCs w:val="28"/>
        </w:rPr>
      </w:pPr>
    </w:p>
    <w:p w:rsidR="008F384E" w:rsidRDefault="008F384E" w:rsidP="008738B5">
      <w:pPr>
        <w:rPr>
          <w:sz w:val="28"/>
          <w:szCs w:val="28"/>
        </w:rPr>
      </w:pPr>
    </w:p>
    <w:p w:rsidR="00AB1661" w:rsidRDefault="00AB1661" w:rsidP="008F384E">
      <w:pPr>
        <w:rPr>
          <w:sz w:val="28"/>
          <w:szCs w:val="28"/>
        </w:rPr>
      </w:pPr>
      <w:r>
        <w:rPr>
          <w:sz w:val="28"/>
          <w:szCs w:val="28"/>
        </w:rPr>
        <w:t xml:space="preserve">For the following components in the picture, both processes would be suitable for the manufacture of these parts. </w:t>
      </w:r>
      <w:r w:rsidR="00B32700">
        <w:rPr>
          <w:sz w:val="28"/>
          <w:szCs w:val="28"/>
        </w:rPr>
        <w:t xml:space="preserve">Both processes have the means and capability </w:t>
      </w:r>
      <w:r w:rsidR="00AB483D">
        <w:rPr>
          <w:sz w:val="28"/>
          <w:szCs w:val="28"/>
        </w:rPr>
        <w:t xml:space="preserve">to produce these parts. The fact that both processes have high initial costs, in the case that the machines are bought purely </w:t>
      </w:r>
      <w:proofErr w:type="gramStart"/>
      <w:r w:rsidR="00AB483D">
        <w:rPr>
          <w:sz w:val="28"/>
          <w:szCs w:val="28"/>
        </w:rPr>
        <w:t>for the production of</w:t>
      </w:r>
      <w:proofErr w:type="gramEnd"/>
      <w:r w:rsidR="00AB483D">
        <w:rPr>
          <w:sz w:val="28"/>
          <w:szCs w:val="28"/>
        </w:rPr>
        <w:t xml:space="preserve"> these components, the initial cost of both methods of machining are in the same range</w:t>
      </w:r>
      <w:r w:rsidR="00DB3642">
        <w:rPr>
          <w:sz w:val="28"/>
          <w:szCs w:val="28"/>
        </w:rPr>
        <w:t xml:space="preserve"> (assumption based on reading, but no cost reports or cost sheets found on start up and running costs)</w:t>
      </w:r>
      <w:r w:rsidR="00AB483D">
        <w:rPr>
          <w:sz w:val="28"/>
          <w:szCs w:val="28"/>
        </w:rPr>
        <w:t xml:space="preserve">. </w:t>
      </w:r>
      <w:r w:rsidR="008F384E">
        <w:rPr>
          <w:sz w:val="28"/>
          <w:szCs w:val="28"/>
        </w:rPr>
        <w:t xml:space="preserve">Therefore, with </w:t>
      </w:r>
      <w:proofErr w:type="gramStart"/>
      <w:r w:rsidR="008F384E">
        <w:rPr>
          <w:sz w:val="28"/>
          <w:szCs w:val="28"/>
        </w:rPr>
        <w:t>both of these</w:t>
      </w:r>
      <w:proofErr w:type="gramEnd"/>
      <w:r w:rsidR="008F384E">
        <w:rPr>
          <w:sz w:val="28"/>
          <w:szCs w:val="28"/>
        </w:rPr>
        <w:t xml:space="preserve"> processes they would be capable of production/manufacture of </w:t>
      </w:r>
      <w:r w:rsidR="00102959">
        <w:rPr>
          <w:sz w:val="28"/>
          <w:szCs w:val="28"/>
        </w:rPr>
        <w:t>these parts.</w:t>
      </w:r>
    </w:p>
    <w:p w:rsidR="00AB483D" w:rsidRDefault="00AB483D">
      <w:pPr>
        <w:rPr>
          <w:sz w:val="28"/>
          <w:szCs w:val="28"/>
        </w:rPr>
      </w:pPr>
      <w:r>
        <w:rPr>
          <w:sz w:val="28"/>
          <w:szCs w:val="28"/>
        </w:rPr>
        <w:br w:type="page"/>
      </w:r>
    </w:p>
    <w:p w:rsidR="00AB483D" w:rsidRPr="002F4E50" w:rsidRDefault="00DB3642" w:rsidP="008738B5">
      <w:pPr>
        <w:rPr>
          <w:b/>
          <w:bCs/>
          <w:sz w:val="40"/>
          <w:szCs w:val="40"/>
          <w:u w:val="single"/>
        </w:rPr>
      </w:pPr>
      <w:r w:rsidRPr="002F4E50">
        <w:rPr>
          <w:b/>
          <w:bCs/>
          <w:sz w:val="40"/>
          <w:szCs w:val="40"/>
          <w:u w:val="single"/>
        </w:rPr>
        <w:lastRenderedPageBreak/>
        <w:t>Conclusion.</w:t>
      </w:r>
    </w:p>
    <w:p w:rsidR="00102959" w:rsidRDefault="00102959" w:rsidP="008F384E">
      <w:pPr>
        <w:rPr>
          <w:sz w:val="28"/>
          <w:szCs w:val="28"/>
        </w:rPr>
      </w:pPr>
    </w:p>
    <w:p w:rsidR="00102959" w:rsidRDefault="00102959" w:rsidP="00102959">
      <w:pPr>
        <w:rPr>
          <w:sz w:val="28"/>
          <w:szCs w:val="28"/>
        </w:rPr>
      </w:pPr>
      <w:r>
        <w:rPr>
          <w:sz w:val="28"/>
          <w:szCs w:val="28"/>
        </w:rPr>
        <w:t>To conclude</w:t>
      </w:r>
      <w:r w:rsidR="008F384E">
        <w:rPr>
          <w:sz w:val="28"/>
          <w:szCs w:val="28"/>
        </w:rPr>
        <w:t xml:space="preserve">, with the increasing demand for stronger materials and harder to cut materials; abrasive water jet machining would be the preferred choice, it can do the job of the abrasive jet cutting and more. With the flexibility to be able to cut stronger materials in larger/thicker sizes at a higher rate could prove to be a useful asset to have for the company in case of incorporating </w:t>
      </w:r>
      <w:r>
        <w:rPr>
          <w:sz w:val="28"/>
          <w:szCs w:val="28"/>
        </w:rPr>
        <w:t>a new product</w:t>
      </w:r>
      <w:r w:rsidR="008F384E">
        <w:rPr>
          <w:sz w:val="28"/>
          <w:szCs w:val="28"/>
        </w:rPr>
        <w:t xml:space="preserve"> which AJM couldn’t accomplish. </w:t>
      </w:r>
    </w:p>
    <w:p w:rsidR="00DB3642" w:rsidRDefault="00102959" w:rsidP="00102959">
      <w:pPr>
        <w:rPr>
          <w:sz w:val="28"/>
          <w:szCs w:val="28"/>
        </w:rPr>
      </w:pPr>
      <w:r>
        <w:rPr>
          <w:sz w:val="28"/>
          <w:szCs w:val="28"/>
        </w:rPr>
        <w:t>If abrasive water jet machining was to be incorporated, production of many more materials would be possible, therefore allowing the company to expand their market and customer range; the materials required in the modern automotive and aerospace industry requires very hard to machine materials to be at hand and ready. With the adoption of abrasive water jet machining it would allow the company to expand their products and appeal to different sections of the engineering industry, therefore increasing their overall demand and productivity which inevitably increases profits.</w:t>
      </w:r>
      <w:r w:rsidR="00DB3642">
        <w:rPr>
          <w:sz w:val="28"/>
          <w:szCs w:val="28"/>
        </w:rPr>
        <w:br w:type="page"/>
      </w:r>
    </w:p>
    <w:p w:rsidR="00DB3642" w:rsidRDefault="00DB3642" w:rsidP="008738B5">
      <w:pPr>
        <w:rPr>
          <w:b/>
          <w:bCs/>
          <w:sz w:val="40"/>
          <w:szCs w:val="40"/>
          <w:u w:val="single"/>
        </w:rPr>
      </w:pPr>
      <w:r w:rsidRPr="002F4E50">
        <w:rPr>
          <w:b/>
          <w:bCs/>
          <w:sz w:val="40"/>
          <w:szCs w:val="40"/>
          <w:u w:val="single"/>
        </w:rPr>
        <w:lastRenderedPageBreak/>
        <w:t>References.</w:t>
      </w:r>
    </w:p>
    <w:p w:rsidR="006C0701" w:rsidRPr="002F4E50" w:rsidRDefault="006C0701" w:rsidP="008738B5">
      <w:pPr>
        <w:rPr>
          <w:b/>
          <w:bCs/>
          <w:sz w:val="40"/>
          <w:szCs w:val="40"/>
          <w:u w:val="single"/>
        </w:rPr>
      </w:pPr>
    </w:p>
    <w:sdt>
      <w:sdtPr>
        <w:id w:val="1299808398"/>
        <w:docPartObj>
          <w:docPartGallery w:val="Bibliographies"/>
          <w:docPartUnique/>
        </w:docPartObj>
      </w:sdtPr>
      <w:sdtEndPr>
        <w:rPr>
          <w:rFonts w:asciiTheme="minorHAnsi" w:eastAsiaTheme="minorHAnsi" w:hAnsiTheme="minorHAnsi" w:cstheme="minorBidi"/>
          <w:color w:val="auto"/>
          <w:sz w:val="22"/>
          <w:szCs w:val="22"/>
        </w:rPr>
      </w:sdtEndPr>
      <w:sdtContent>
        <w:p w:rsidR="006C0701" w:rsidRDefault="006C0701">
          <w:pPr>
            <w:pStyle w:val="Heading1"/>
          </w:pPr>
          <w:r>
            <w:t>References</w:t>
          </w:r>
        </w:p>
        <w:sdt>
          <w:sdtPr>
            <w:id w:val="-573587230"/>
            <w:bibliography/>
          </w:sdtPr>
          <w:sdtContent>
            <w:p w:rsidR="006C0701" w:rsidRDefault="006C0701" w:rsidP="006C0701">
              <w:pPr>
                <w:pStyle w:val="Bibliography"/>
                <w:ind w:left="720" w:hanging="720"/>
                <w:rPr>
                  <w:noProof/>
                  <w:sz w:val="24"/>
                  <w:szCs w:val="24"/>
                </w:rPr>
              </w:pPr>
              <w:r>
                <w:fldChar w:fldCharType="begin"/>
              </w:r>
              <w:r>
                <w:instrText xml:space="preserve"> BIBLIOGRAPHY </w:instrText>
              </w:r>
              <w:r>
                <w:fldChar w:fldCharType="separate"/>
              </w:r>
              <w:r>
                <w:rPr>
                  <w:noProof/>
                </w:rPr>
                <w:t xml:space="preserve">Dixit, A., Dave, , V., &amp; Baid, M. (2015). </w:t>
              </w:r>
              <w:r>
                <w:rPr>
                  <w:i/>
                  <w:iCs/>
                  <w:noProof/>
                </w:rPr>
                <w:t>WATER JET MACHINING: AN ADVANCE MANUFACTURING.</w:t>
              </w:r>
              <w:r>
                <w:rPr>
                  <w:noProof/>
                </w:rPr>
                <w:t xml:space="preserve"> Department of Mechanical Engineering, JIET Jodhpur.</w:t>
              </w:r>
            </w:p>
            <w:p w:rsidR="006C0701" w:rsidRDefault="006C0701" w:rsidP="006C0701">
              <w:pPr>
                <w:pStyle w:val="Bibliography"/>
                <w:ind w:left="720" w:hanging="720"/>
                <w:rPr>
                  <w:noProof/>
                </w:rPr>
              </w:pPr>
              <w:r>
                <w:rPr>
                  <w:noProof/>
                </w:rPr>
                <w:t xml:space="preserve">Borkowski, P. J. (2010). </w:t>
              </w:r>
              <w:r>
                <w:rPr>
                  <w:i/>
                  <w:iCs/>
                  <w:noProof/>
                </w:rPr>
                <w:t>APPLICATION OF ABRASIVE-WATER JET TECHNOLOGY FOR MATERIAL.</w:t>
              </w:r>
              <w:r>
                <w:rPr>
                  <w:noProof/>
                </w:rPr>
                <w:t xml:space="preserve"> Koszalin: szalin University of Technology, Institute of Unconventional HydroJetting Technology.</w:t>
              </w:r>
            </w:p>
            <w:p w:rsidR="006C0701" w:rsidRDefault="006C0701" w:rsidP="006C0701">
              <w:pPr>
                <w:pStyle w:val="Bibliography"/>
                <w:ind w:left="720" w:hanging="720"/>
                <w:rPr>
                  <w:noProof/>
                </w:rPr>
              </w:pPr>
              <w:r>
                <w:rPr>
                  <w:noProof/>
                </w:rPr>
                <w:t xml:space="preserve">el-hofy, H. a.-g. (2005). </w:t>
              </w:r>
              <w:r>
                <w:rPr>
                  <w:i/>
                  <w:iCs/>
                  <w:noProof/>
                </w:rPr>
                <w:t>Advanced.</w:t>
              </w:r>
              <w:r>
                <w:rPr>
                  <w:noProof/>
                </w:rPr>
                <w:t xml:space="preserve"> Alexandria: Alexandria University.</w:t>
              </w:r>
            </w:p>
            <w:p w:rsidR="006C0701" w:rsidRDefault="006C0701" w:rsidP="006C0701">
              <w:pPr>
                <w:pStyle w:val="Bibliography"/>
                <w:ind w:left="720" w:hanging="720"/>
                <w:rPr>
                  <w:noProof/>
                </w:rPr>
              </w:pPr>
              <w:r>
                <w:rPr>
                  <w:noProof/>
                </w:rPr>
                <w:t xml:space="preserve">Kharagpur, I. (2008). </w:t>
              </w:r>
              <w:r>
                <w:rPr>
                  <w:i/>
                  <w:iCs/>
                  <w:noProof/>
                </w:rPr>
                <w:t>Non-conventional machining.</w:t>
              </w:r>
              <w:r>
                <w:rPr>
                  <w:noProof/>
                </w:rPr>
                <w:t xml:space="preserve"> banglore : IIT Kharagpur.</w:t>
              </w:r>
            </w:p>
            <w:p w:rsidR="006C0701" w:rsidRDefault="006C0701" w:rsidP="006C0701">
              <w:pPr>
                <w:pStyle w:val="Bibliography"/>
                <w:ind w:left="720" w:hanging="720"/>
                <w:rPr>
                  <w:noProof/>
                </w:rPr>
              </w:pPr>
              <w:r>
                <w:rPr>
                  <w:noProof/>
                </w:rPr>
                <w:t xml:space="preserve">KUMAR, M., &amp; Mr. NEERAJ. (2015). </w:t>
              </w:r>
              <w:r>
                <w:rPr>
                  <w:i/>
                  <w:iCs/>
                  <w:noProof/>
                </w:rPr>
                <w:t>Minimization of Material Removal Rate in.</w:t>
              </w:r>
              <w:r>
                <w:rPr>
                  <w:noProof/>
                </w:rPr>
                <w:t xml:space="preserve"> International Journal of Recent Research in Civil and Mechanical Engineering (IJRRCME).</w:t>
              </w:r>
            </w:p>
            <w:p w:rsidR="006C0701" w:rsidRDefault="006C0701" w:rsidP="006C0701">
              <w:pPr>
                <w:pStyle w:val="Bibliography"/>
                <w:ind w:left="720" w:hanging="720"/>
                <w:rPr>
                  <w:noProof/>
                </w:rPr>
              </w:pPr>
              <w:r>
                <w:rPr>
                  <w:noProof/>
                </w:rPr>
                <w:t xml:space="preserve">Ohlsson, L. (2004). </w:t>
              </w:r>
              <w:r>
                <w:rPr>
                  <w:i/>
                  <w:iCs/>
                  <w:noProof/>
                </w:rPr>
                <w:t>The Theory and Practice of abrasive water jet cutting.</w:t>
              </w:r>
              <w:r>
                <w:rPr>
                  <w:noProof/>
                </w:rPr>
                <w:t xml:space="preserve"> Missouri: University of Missouri-Rolla, USA .</w:t>
              </w:r>
            </w:p>
            <w:p w:rsidR="006C0701" w:rsidRDefault="006C0701" w:rsidP="006C0701">
              <w:pPr>
                <w:pStyle w:val="Bibliography"/>
                <w:ind w:left="720" w:hanging="720"/>
                <w:rPr>
                  <w:noProof/>
                </w:rPr>
              </w:pPr>
              <w:r>
                <w:rPr>
                  <w:noProof/>
                </w:rPr>
                <w:t xml:space="preserve">Prasad, K., &amp; Chakraborty, S. (2014). </w:t>
              </w:r>
              <w:r>
                <w:rPr>
                  <w:i/>
                  <w:iCs/>
                  <w:noProof/>
                </w:rPr>
                <w:t>An Expert System for Non-traditional Machining Process Selection.</w:t>
              </w:r>
              <w:r>
                <w:rPr>
                  <w:noProof/>
                </w:rPr>
                <w:t xml:space="preserve"> Jadavpur: Jadavpur University.</w:t>
              </w:r>
            </w:p>
            <w:p w:rsidR="006C0701" w:rsidRDefault="006C0701" w:rsidP="006C0701">
              <w:pPr>
                <w:pStyle w:val="Bibliography"/>
                <w:ind w:left="720" w:hanging="720"/>
                <w:rPr>
                  <w:noProof/>
                </w:rPr>
              </w:pPr>
              <w:r>
                <w:rPr>
                  <w:noProof/>
                </w:rPr>
                <w:t xml:space="preserve">Rout, I. S., Panigrahi, K., &amp; Pradhan, B. (2014). </w:t>
              </w:r>
              <w:r>
                <w:rPr>
                  <w:i/>
                  <w:iCs/>
                  <w:noProof/>
                </w:rPr>
                <w:t>Effect of pressure on material removal rate on glass using abrasive jet machining.</w:t>
              </w:r>
              <w:r>
                <w:rPr>
                  <w:noProof/>
                </w:rPr>
                <w:t xml:space="preserve"> Bhubaneswar: International Journal of Engineering Research and Technology.</w:t>
              </w:r>
            </w:p>
            <w:p w:rsidR="006C0701" w:rsidRDefault="006C0701" w:rsidP="006C0701">
              <w:pPr>
                <w:pStyle w:val="Bibliography"/>
                <w:ind w:left="720" w:hanging="720"/>
                <w:rPr>
                  <w:noProof/>
                </w:rPr>
              </w:pPr>
              <w:r>
                <w:rPr>
                  <w:noProof/>
                </w:rPr>
                <w:t xml:space="preserve">Shukla, D. (2013). </w:t>
              </w:r>
              <w:r>
                <w:rPr>
                  <w:i/>
                  <w:iCs/>
                  <w:noProof/>
                </w:rPr>
                <w:t>Abrasive Water Jet Milling.</w:t>
              </w:r>
              <w:r>
                <w:rPr>
                  <w:noProof/>
                </w:rPr>
                <w:t xml:space="preserve"> Johannesburg: University of Johannesburg, South Africa.</w:t>
              </w:r>
            </w:p>
            <w:p w:rsidR="006C0701" w:rsidRDefault="006C0701" w:rsidP="006C0701">
              <w:pPr>
                <w:pStyle w:val="Bibliography"/>
                <w:ind w:left="720" w:hanging="720"/>
                <w:rPr>
                  <w:noProof/>
                </w:rPr>
              </w:pPr>
              <w:r>
                <w:rPr>
                  <w:noProof/>
                </w:rPr>
                <w:t xml:space="preserve">Singh, R. (2007). </w:t>
              </w:r>
              <w:r>
                <w:rPr>
                  <w:i/>
                  <w:iCs/>
                  <w:noProof/>
                </w:rPr>
                <w:t>Non-Traditional Machining.</w:t>
              </w:r>
              <w:r>
                <w:rPr>
                  <w:noProof/>
                </w:rPr>
                <w:t xml:space="preserve"> bombay: indian institiute of technology of bombay.</w:t>
              </w:r>
            </w:p>
            <w:p w:rsidR="006C0701" w:rsidRDefault="006C0701" w:rsidP="006C0701">
              <w:pPr>
                <w:pStyle w:val="Bibliography"/>
                <w:ind w:left="720" w:hanging="720"/>
                <w:rPr>
                  <w:noProof/>
                </w:rPr>
              </w:pPr>
              <w:r>
                <w:rPr>
                  <w:noProof/>
                </w:rPr>
                <w:t xml:space="preserve">T, J. (n.d.). </w:t>
              </w:r>
              <w:r>
                <w:rPr>
                  <w:i/>
                  <w:iCs/>
                  <w:noProof/>
                </w:rPr>
                <w:t>ABRASIVE JET MACHINING.</w:t>
              </w:r>
              <w:r>
                <w:rPr>
                  <w:noProof/>
                </w:rPr>
                <w:t xml:space="preserve"> Calicut: National Institute of Technology, Calicut .</w:t>
              </w:r>
            </w:p>
            <w:p w:rsidR="006C0701" w:rsidRDefault="006C0701" w:rsidP="006C0701">
              <w:r>
                <w:rPr>
                  <w:b/>
                  <w:bCs/>
                  <w:noProof/>
                </w:rPr>
                <w:fldChar w:fldCharType="end"/>
              </w:r>
            </w:p>
          </w:sdtContent>
        </w:sdt>
      </w:sdtContent>
    </w:sdt>
    <w:p w:rsidR="00DB3642" w:rsidRDefault="00DB3642" w:rsidP="008738B5">
      <w:pPr>
        <w:rPr>
          <w:sz w:val="28"/>
          <w:szCs w:val="28"/>
        </w:rPr>
      </w:pPr>
    </w:p>
    <w:p w:rsidR="00DB3642" w:rsidRPr="008738B5" w:rsidRDefault="00DB3642" w:rsidP="008738B5">
      <w:pPr>
        <w:rPr>
          <w:sz w:val="28"/>
          <w:szCs w:val="28"/>
        </w:rPr>
      </w:pPr>
    </w:p>
    <w:sectPr w:rsidR="00DB3642" w:rsidRPr="008738B5" w:rsidSect="00A025DD">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07573" w:rsidRDefault="00B07573" w:rsidP="002F4E50">
      <w:pPr>
        <w:spacing w:after="0" w:line="240" w:lineRule="auto"/>
      </w:pPr>
      <w:r>
        <w:separator/>
      </w:r>
    </w:p>
  </w:endnote>
  <w:endnote w:type="continuationSeparator" w:id="0">
    <w:p w:rsidR="00B07573" w:rsidRDefault="00B07573" w:rsidP="002F4E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CenturySchoolbook-Italic">
    <w:altName w:val="Calibri"/>
    <w:panose1 w:val="00000000000000000000"/>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21979573"/>
      <w:docPartObj>
        <w:docPartGallery w:val="Page Numbers (Bottom of Page)"/>
        <w:docPartUnique/>
      </w:docPartObj>
    </w:sdtPr>
    <w:sdtEndPr>
      <w:rPr>
        <w:noProof/>
      </w:rPr>
    </w:sdtEndPr>
    <w:sdtContent>
      <w:p w:rsidR="004D06AA" w:rsidRDefault="004D06AA">
        <w:pPr>
          <w:pStyle w:val="Footer"/>
          <w:jc w:val="right"/>
        </w:pPr>
      </w:p>
      <w:p w:rsidR="004D06AA" w:rsidRDefault="004D06AA">
        <w:pPr>
          <w:pStyle w:val="Footer"/>
          <w:jc w:val="right"/>
        </w:pPr>
        <w:r>
          <w:fldChar w:fldCharType="begin"/>
        </w:r>
        <w:r>
          <w:instrText xml:space="preserve"> PAGE   \* MERGEFORMAT </w:instrText>
        </w:r>
        <w:r>
          <w:fldChar w:fldCharType="separate"/>
        </w:r>
        <w:r w:rsidR="006C0701">
          <w:rPr>
            <w:noProof/>
          </w:rPr>
          <w:t>14</w:t>
        </w:r>
        <w:r>
          <w:rPr>
            <w:noProof/>
          </w:rPr>
          <w:fldChar w:fldCharType="end"/>
        </w:r>
      </w:p>
    </w:sdtContent>
  </w:sdt>
  <w:p w:rsidR="004D06AA" w:rsidRDefault="004D06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07573" w:rsidRDefault="00B07573" w:rsidP="002F4E50">
      <w:pPr>
        <w:spacing w:after="0" w:line="240" w:lineRule="auto"/>
      </w:pPr>
      <w:r>
        <w:separator/>
      </w:r>
    </w:p>
  </w:footnote>
  <w:footnote w:type="continuationSeparator" w:id="0">
    <w:p w:rsidR="00B07573" w:rsidRDefault="00B07573" w:rsidP="002F4E5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D27DAE"/>
    <w:multiLevelType w:val="hybridMultilevel"/>
    <w:tmpl w:val="9EE403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7B81E46"/>
    <w:multiLevelType w:val="hybridMultilevel"/>
    <w:tmpl w:val="36BC40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4050CD"/>
    <w:rsid w:val="00004F3B"/>
    <w:rsid w:val="000053AF"/>
    <w:rsid w:val="00035AB3"/>
    <w:rsid w:val="000650DE"/>
    <w:rsid w:val="000A0580"/>
    <w:rsid w:val="000A683E"/>
    <w:rsid w:val="000D1B14"/>
    <w:rsid w:val="00102959"/>
    <w:rsid w:val="001723A2"/>
    <w:rsid w:val="002127DA"/>
    <w:rsid w:val="00265751"/>
    <w:rsid w:val="0026780D"/>
    <w:rsid w:val="0027478E"/>
    <w:rsid w:val="00282702"/>
    <w:rsid w:val="002963E0"/>
    <w:rsid w:val="00296E96"/>
    <w:rsid w:val="002F4E50"/>
    <w:rsid w:val="003000AF"/>
    <w:rsid w:val="00343C5F"/>
    <w:rsid w:val="00386B84"/>
    <w:rsid w:val="003C7086"/>
    <w:rsid w:val="004050CD"/>
    <w:rsid w:val="00414234"/>
    <w:rsid w:val="004928C7"/>
    <w:rsid w:val="004A43AD"/>
    <w:rsid w:val="004D06AA"/>
    <w:rsid w:val="004E7864"/>
    <w:rsid w:val="004F4571"/>
    <w:rsid w:val="004F6E3B"/>
    <w:rsid w:val="00500FC6"/>
    <w:rsid w:val="00532252"/>
    <w:rsid w:val="00560E7E"/>
    <w:rsid w:val="005A0576"/>
    <w:rsid w:val="006443B9"/>
    <w:rsid w:val="0068150A"/>
    <w:rsid w:val="006C0701"/>
    <w:rsid w:val="00795886"/>
    <w:rsid w:val="007B5FE3"/>
    <w:rsid w:val="007F381E"/>
    <w:rsid w:val="008041B1"/>
    <w:rsid w:val="00815D0F"/>
    <w:rsid w:val="00820130"/>
    <w:rsid w:val="008669B6"/>
    <w:rsid w:val="008738B5"/>
    <w:rsid w:val="00885136"/>
    <w:rsid w:val="008A6C23"/>
    <w:rsid w:val="008B4603"/>
    <w:rsid w:val="008D2D4C"/>
    <w:rsid w:val="008E717A"/>
    <w:rsid w:val="008F384E"/>
    <w:rsid w:val="00912248"/>
    <w:rsid w:val="009145E0"/>
    <w:rsid w:val="00964D5D"/>
    <w:rsid w:val="009A78A1"/>
    <w:rsid w:val="009E54EA"/>
    <w:rsid w:val="00A025DD"/>
    <w:rsid w:val="00A53E69"/>
    <w:rsid w:val="00A66B70"/>
    <w:rsid w:val="00AB1661"/>
    <w:rsid w:val="00AB483D"/>
    <w:rsid w:val="00AB7984"/>
    <w:rsid w:val="00AD55B2"/>
    <w:rsid w:val="00B07573"/>
    <w:rsid w:val="00B24861"/>
    <w:rsid w:val="00B32700"/>
    <w:rsid w:val="00B4031A"/>
    <w:rsid w:val="00B52040"/>
    <w:rsid w:val="00B925B7"/>
    <w:rsid w:val="00BC53F4"/>
    <w:rsid w:val="00C31AE1"/>
    <w:rsid w:val="00C6027F"/>
    <w:rsid w:val="00CA6840"/>
    <w:rsid w:val="00CC0470"/>
    <w:rsid w:val="00D26D78"/>
    <w:rsid w:val="00D30D8E"/>
    <w:rsid w:val="00D33C41"/>
    <w:rsid w:val="00D761E5"/>
    <w:rsid w:val="00D80552"/>
    <w:rsid w:val="00DB3642"/>
    <w:rsid w:val="00DD5B9C"/>
    <w:rsid w:val="00E02A9F"/>
    <w:rsid w:val="00E1780B"/>
    <w:rsid w:val="00E6203C"/>
    <w:rsid w:val="00E64194"/>
    <w:rsid w:val="00EC42A5"/>
    <w:rsid w:val="00F37DFC"/>
    <w:rsid w:val="00F61FAC"/>
    <w:rsid w:val="00F63356"/>
    <w:rsid w:val="00F75F13"/>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E2654C"/>
  <w15:docId w15:val="{CB1DE84E-3A14-4BA9-8AD9-C1868FBF8D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025DD"/>
  </w:style>
  <w:style w:type="paragraph" w:styleId="Heading1">
    <w:name w:val="heading 1"/>
    <w:basedOn w:val="Normal"/>
    <w:next w:val="Normal"/>
    <w:link w:val="Heading1Char"/>
    <w:uiPriority w:val="9"/>
    <w:qFormat/>
    <w:rsid w:val="006C0701"/>
    <w:pPr>
      <w:keepNext/>
      <w:keepLines/>
      <w:spacing w:before="240" w:after="0" w:line="259" w:lineRule="auto"/>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A0580"/>
    <w:pPr>
      <w:ind w:left="720"/>
      <w:contextualSpacing/>
    </w:pPr>
  </w:style>
  <w:style w:type="table" w:styleId="TableGrid">
    <w:name w:val="Table Grid"/>
    <w:basedOn w:val="TableNormal"/>
    <w:uiPriority w:val="59"/>
    <w:unhideWhenUsed/>
    <w:rsid w:val="008738B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560E7E"/>
    <w:pPr>
      <w:spacing w:line="240" w:lineRule="auto"/>
    </w:pPr>
    <w:rPr>
      <w:i/>
      <w:iCs/>
      <w:color w:val="1F497D" w:themeColor="text2"/>
      <w:sz w:val="18"/>
      <w:szCs w:val="18"/>
    </w:rPr>
  </w:style>
  <w:style w:type="paragraph" w:styleId="Header">
    <w:name w:val="header"/>
    <w:basedOn w:val="Normal"/>
    <w:link w:val="HeaderChar"/>
    <w:uiPriority w:val="99"/>
    <w:unhideWhenUsed/>
    <w:rsid w:val="002F4E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4E50"/>
  </w:style>
  <w:style w:type="paragraph" w:styleId="Footer">
    <w:name w:val="footer"/>
    <w:basedOn w:val="Normal"/>
    <w:link w:val="FooterChar"/>
    <w:uiPriority w:val="99"/>
    <w:unhideWhenUsed/>
    <w:rsid w:val="002F4E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4E50"/>
  </w:style>
  <w:style w:type="character" w:customStyle="1" w:styleId="Heading1Char">
    <w:name w:val="Heading 1 Char"/>
    <w:basedOn w:val="DefaultParagraphFont"/>
    <w:link w:val="Heading1"/>
    <w:uiPriority w:val="9"/>
    <w:rsid w:val="006C0701"/>
    <w:rPr>
      <w:rFonts w:asciiTheme="majorHAnsi" w:eastAsiaTheme="majorEastAsia" w:hAnsiTheme="majorHAnsi" w:cstheme="majorBidi"/>
      <w:color w:val="365F91" w:themeColor="accent1" w:themeShade="BF"/>
      <w:sz w:val="32"/>
      <w:szCs w:val="32"/>
    </w:rPr>
  </w:style>
  <w:style w:type="paragraph" w:styleId="Bibliography">
    <w:name w:val="Bibliography"/>
    <w:basedOn w:val="Normal"/>
    <w:next w:val="Normal"/>
    <w:uiPriority w:val="37"/>
    <w:unhideWhenUsed/>
    <w:rsid w:val="006C070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161860">
      <w:bodyDiv w:val="1"/>
      <w:marLeft w:val="0"/>
      <w:marRight w:val="0"/>
      <w:marTop w:val="0"/>
      <w:marBottom w:val="0"/>
      <w:divBdr>
        <w:top w:val="none" w:sz="0" w:space="0" w:color="auto"/>
        <w:left w:val="none" w:sz="0" w:space="0" w:color="auto"/>
        <w:bottom w:val="none" w:sz="0" w:space="0" w:color="auto"/>
        <w:right w:val="none" w:sz="0" w:space="0" w:color="auto"/>
      </w:divBdr>
    </w:div>
    <w:div w:id="272791771">
      <w:bodyDiv w:val="1"/>
      <w:marLeft w:val="0"/>
      <w:marRight w:val="0"/>
      <w:marTop w:val="0"/>
      <w:marBottom w:val="0"/>
      <w:divBdr>
        <w:top w:val="none" w:sz="0" w:space="0" w:color="auto"/>
        <w:left w:val="none" w:sz="0" w:space="0" w:color="auto"/>
        <w:bottom w:val="none" w:sz="0" w:space="0" w:color="auto"/>
        <w:right w:val="none" w:sz="0" w:space="0" w:color="auto"/>
      </w:divBdr>
    </w:div>
    <w:div w:id="314146275">
      <w:bodyDiv w:val="1"/>
      <w:marLeft w:val="0"/>
      <w:marRight w:val="0"/>
      <w:marTop w:val="0"/>
      <w:marBottom w:val="0"/>
      <w:divBdr>
        <w:top w:val="none" w:sz="0" w:space="0" w:color="auto"/>
        <w:left w:val="none" w:sz="0" w:space="0" w:color="auto"/>
        <w:bottom w:val="none" w:sz="0" w:space="0" w:color="auto"/>
        <w:right w:val="none" w:sz="0" w:space="0" w:color="auto"/>
      </w:divBdr>
    </w:div>
    <w:div w:id="334576696">
      <w:bodyDiv w:val="1"/>
      <w:marLeft w:val="0"/>
      <w:marRight w:val="0"/>
      <w:marTop w:val="0"/>
      <w:marBottom w:val="0"/>
      <w:divBdr>
        <w:top w:val="none" w:sz="0" w:space="0" w:color="auto"/>
        <w:left w:val="none" w:sz="0" w:space="0" w:color="auto"/>
        <w:bottom w:val="none" w:sz="0" w:space="0" w:color="auto"/>
        <w:right w:val="none" w:sz="0" w:space="0" w:color="auto"/>
      </w:divBdr>
    </w:div>
    <w:div w:id="348023810">
      <w:bodyDiv w:val="1"/>
      <w:marLeft w:val="0"/>
      <w:marRight w:val="0"/>
      <w:marTop w:val="0"/>
      <w:marBottom w:val="0"/>
      <w:divBdr>
        <w:top w:val="none" w:sz="0" w:space="0" w:color="auto"/>
        <w:left w:val="none" w:sz="0" w:space="0" w:color="auto"/>
        <w:bottom w:val="none" w:sz="0" w:space="0" w:color="auto"/>
        <w:right w:val="none" w:sz="0" w:space="0" w:color="auto"/>
      </w:divBdr>
    </w:div>
    <w:div w:id="379135425">
      <w:bodyDiv w:val="1"/>
      <w:marLeft w:val="0"/>
      <w:marRight w:val="0"/>
      <w:marTop w:val="0"/>
      <w:marBottom w:val="0"/>
      <w:divBdr>
        <w:top w:val="none" w:sz="0" w:space="0" w:color="auto"/>
        <w:left w:val="none" w:sz="0" w:space="0" w:color="auto"/>
        <w:bottom w:val="none" w:sz="0" w:space="0" w:color="auto"/>
        <w:right w:val="none" w:sz="0" w:space="0" w:color="auto"/>
      </w:divBdr>
    </w:div>
    <w:div w:id="399137772">
      <w:bodyDiv w:val="1"/>
      <w:marLeft w:val="0"/>
      <w:marRight w:val="0"/>
      <w:marTop w:val="0"/>
      <w:marBottom w:val="0"/>
      <w:divBdr>
        <w:top w:val="none" w:sz="0" w:space="0" w:color="auto"/>
        <w:left w:val="none" w:sz="0" w:space="0" w:color="auto"/>
        <w:bottom w:val="none" w:sz="0" w:space="0" w:color="auto"/>
        <w:right w:val="none" w:sz="0" w:space="0" w:color="auto"/>
      </w:divBdr>
    </w:div>
    <w:div w:id="1041901190">
      <w:bodyDiv w:val="1"/>
      <w:marLeft w:val="0"/>
      <w:marRight w:val="0"/>
      <w:marTop w:val="0"/>
      <w:marBottom w:val="0"/>
      <w:divBdr>
        <w:top w:val="none" w:sz="0" w:space="0" w:color="auto"/>
        <w:left w:val="none" w:sz="0" w:space="0" w:color="auto"/>
        <w:bottom w:val="none" w:sz="0" w:space="0" w:color="auto"/>
        <w:right w:val="none" w:sz="0" w:space="0" w:color="auto"/>
      </w:divBdr>
    </w:div>
    <w:div w:id="1128817553">
      <w:bodyDiv w:val="1"/>
      <w:marLeft w:val="0"/>
      <w:marRight w:val="0"/>
      <w:marTop w:val="0"/>
      <w:marBottom w:val="0"/>
      <w:divBdr>
        <w:top w:val="none" w:sz="0" w:space="0" w:color="auto"/>
        <w:left w:val="none" w:sz="0" w:space="0" w:color="auto"/>
        <w:bottom w:val="none" w:sz="0" w:space="0" w:color="auto"/>
        <w:right w:val="none" w:sz="0" w:space="0" w:color="auto"/>
      </w:divBdr>
    </w:div>
    <w:div w:id="1234272228">
      <w:bodyDiv w:val="1"/>
      <w:marLeft w:val="0"/>
      <w:marRight w:val="0"/>
      <w:marTop w:val="0"/>
      <w:marBottom w:val="0"/>
      <w:divBdr>
        <w:top w:val="none" w:sz="0" w:space="0" w:color="auto"/>
        <w:left w:val="none" w:sz="0" w:space="0" w:color="auto"/>
        <w:bottom w:val="none" w:sz="0" w:space="0" w:color="auto"/>
        <w:right w:val="none" w:sz="0" w:space="0" w:color="auto"/>
      </w:divBdr>
    </w:div>
    <w:div w:id="1331371847">
      <w:bodyDiv w:val="1"/>
      <w:marLeft w:val="0"/>
      <w:marRight w:val="0"/>
      <w:marTop w:val="0"/>
      <w:marBottom w:val="0"/>
      <w:divBdr>
        <w:top w:val="none" w:sz="0" w:space="0" w:color="auto"/>
        <w:left w:val="none" w:sz="0" w:space="0" w:color="auto"/>
        <w:bottom w:val="none" w:sz="0" w:space="0" w:color="auto"/>
        <w:right w:val="none" w:sz="0" w:space="0" w:color="auto"/>
      </w:divBdr>
    </w:div>
    <w:div w:id="1366364623">
      <w:bodyDiv w:val="1"/>
      <w:marLeft w:val="0"/>
      <w:marRight w:val="0"/>
      <w:marTop w:val="0"/>
      <w:marBottom w:val="0"/>
      <w:divBdr>
        <w:top w:val="none" w:sz="0" w:space="0" w:color="auto"/>
        <w:left w:val="none" w:sz="0" w:space="0" w:color="auto"/>
        <w:bottom w:val="none" w:sz="0" w:space="0" w:color="auto"/>
        <w:right w:val="none" w:sz="0" w:space="0" w:color="auto"/>
      </w:divBdr>
    </w:div>
    <w:div w:id="1373194803">
      <w:bodyDiv w:val="1"/>
      <w:marLeft w:val="0"/>
      <w:marRight w:val="0"/>
      <w:marTop w:val="0"/>
      <w:marBottom w:val="0"/>
      <w:divBdr>
        <w:top w:val="none" w:sz="0" w:space="0" w:color="auto"/>
        <w:left w:val="none" w:sz="0" w:space="0" w:color="auto"/>
        <w:bottom w:val="none" w:sz="0" w:space="0" w:color="auto"/>
        <w:right w:val="none" w:sz="0" w:space="0" w:color="auto"/>
      </w:divBdr>
    </w:div>
    <w:div w:id="1422485939">
      <w:bodyDiv w:val="1"/>
      <w:marLeft w:val="0"/>
      <w:marRight w:val="0"/>
      <w:marTop w:val="0"/>
      <w:marBottom w:val="0"/>
      <w:divBdr>
        <w:top w:val="none" w:sz="0" w:space="0" w:color="auto"/>
        <w:left w:val="none" w:sz="0" w:space="0" w:color="auto"/>
        <w:bottom w:val="none" w:sz="0" w:space="0" w:color="auto"/>
        <w:right w:val="none" w:sz="0" w:space="0" w:color="auto"/>
      </w:divBdr>
    </w:div>
    <w:div w:id="1660690274">
      <w:bodyDiv w:val="1"/>
      <w:marLeft w:val="0"/>
      <w:marRight w:val="0"/>
      <w:marTop w:val="0"/>
      <w:marBottom w:val="0"/>
      <w:divBdr>
        <w:top w:val="none" w:sz="0" w:space="0" w:color="auto"/>
        <w:left w:val="none" w:sz="0" w:space="0" w:color="auto"/>
        <w:bottom w:val="none" w:sz="0" w:space="0" w:color="auto"/>
        <w:right w:val="none" w:sz="0" w:space="0" w:color="auto"/>
      </w:divBdr>
    </w:div>
    <w:div w:id="1687638209">
      <w:bodyDiv w:val="1"/>
      <w:marLeft w:val="0"/>
      <w:marRight w:val="0"/>
      <w:marTop w:val="0"/>
      <w:marBottom w:val="0"/>
      <w:divBdr>
        <w:top w:val="none" w:sz="0" w:space="0" w:color="auto"/>
        <w:left w:val="none" w:sz="0" w:space="0" w:color="auto"/>
        <w:bottom w:val="none" w:sz="0" w:space="0" w:color="auto"/>
        <w:right w:val="none" w:sz="0" w:space="0" w:color="auto"/>
      </w:divBdr>
    </w:div>
    <w:div w:id="1704400173">
      <w:bodyDiv w:val="1"/>
      <w:marLeft w:val="0"/>
      <w:marRight w:val="0"/>
      <w:marTop w:val="0"/>
      <w:marBottom w:val="0"/>
      <w:divBdr>
        <w:top w:val="none" w:sz="0" w:space="0" w:color="auto"/>
        <w:left w:val="none" w:sz="0" w:space="0" w:color="auto"/>
        <w:bottom w:val="none" w:sz="0" w:space="0" w:color="auto"/>
        <w:right w:val="none" w:sz="0" w:space="0" w:color="auto"/>
      </w:divBdr>
    </w:div>
    <w:div w:id="1950702931">
      <w:bodyDiv w:val="1"/>
      <w:marLeft w:val="0"/>
      <w:marRight w:val="0"/>
      <w:marTop w:val="0"/>
      <w:marBottom w:val="0"/>
      <w:divBdr>
        <w:top w:val="none" w:sz="0" w:space="0" w:color="auto"/>
        <w:left w:val="none" w:sz="0" w:space="0" w:color="auto"/>
        <w:bottom w:val="none" w:sz="0" w:space="0" w:color="auto"/>
        <w:right w:val="none" w:sz="0" w:space="0" w:color="auto"/>
      </w:divBdr>
    </w:div>
    <w:div w:id="1971742665">
      <w:bodyDiv w:val="1"/>
      <w:marLeft w:val="0"/>
      <w:marRight w:val="0"/>
      <w:marTop w:val="0"/>
      <w:marBottom w:val="0"/>
      <w:divBdr>
        <w:top w:val="none" w:sz="0" w:space="0" w:color="auto"/>
        <w:left w:val="none" w:sz="0" w:space="0" w:color="auto"/>
        <w:bottom w:val="none" w:sz="0" w:space="0" w:color="auto"/>
        <w:right w:val="none" w:sz="0" w:space="0" w:color="auto"/>
      </w:divBdr>
    </w:div>
    <w:div w:id="2013798811">
      <w:bodyDiv w:val="1"/>
      <w:marLeft w:val="0"/>
      <w:marRight w:val="0"/>
      <w:marTop w:val="0"/>
      <w:marBottom w:val="0"/>
      <w:divBdr>
        <w:top w:val="none" w:sz="0" w:space="0" w:color="auto"/>
        <w:left w:val="none" w:sz="0" w:space="0" w:color="auto"/>
        <w:bottom w:val="none" w:sz="0" w:space="0" w:color="auto"/>
        <w:right w:val="none" w:sz="0" w:space="0" w:color="auto"/>
      </w:divBdr>
    </w:div>
    <w:div w:id="2036030258">
      <w:bodyDiv w:val="1"/>
      <w:marLeft w:val="0"/>
      <w:marRight w:val="0"/>
      <w:marTop w:val="0"/>
      <w:marBottom w:val="0"/>
      <w:divBdr>
        <w:top w:val="none" w:sz="0" w:space="0" w:color="auto"/>
        <w:left w:val="none" w:sz="0" w:space="0" w:color="auto"/>
        <w:bottom w:val="none" w:sz="0" w:space="0" w:color="auto"/>
        <w:right w:val="none" w:sz="0" w:space="0" w:color="auto"/>
      </w:divBdr>
    </w:div>
    <w:div w:id="20963214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Kha08</b:Tag>
    <b:SourceType>Report</b:SourceType>
    <b:Guid>{ABE3543D-21B4-4452-8A47-E1D4972539A3}</b:Guid>
    <b:Title>Non-conventional machining</b:Title>
    <b:JournalName>Non-conventional machining</b:JournalName>
    <b:Year>2008</b:Year>
    <b:Author>
      <b:Author>
        <b:NameList>
          <b:Person>
            <b:Last>Kharagpur</b:Last>
            <b:First>IIT </b:First>
          </b:Person>
        </b:NameList>
      </b:Author>
    </b:Author>
    <b:Publisher>IIT Kharagpur</b:Publisher>
    <b:City>banglore </b:City>
    <b:RefOrder>1</b:RefOrder>
  </b:Source>
  <b:Source>
    <b:Tag>elh05</b:Tag>
    <b:SourceType>Book</b:SourceType>
    <b:Guid>{1EDF0FCC-2999-434B-A119-E190262EE007}</b:Guid>
    <b:Title>Advanced</b:Title>
    <b:Year>2005</b:Year>
    <b:Publisher>Alexandria University</b:Publisher>
    <b:City>Alexandria</b:City>
    <b:Author>
      <b:Author>
        <b:NameList>
          <b:Person>
            <b:Last>el-hofy</b:Last>
            <b:Middle>abdel-gawad</b:Middle>
            <b:First>Hassan</b:First>
          </b:Person>
        </b:NameList>
      </b:Author>
    </b:Author>
    <b:RefOrder>5</b:RefOrder>
  </b:Source>
  <b:Source>
    <b:Tag>Pra14</b:Tag>
    <b:SourceType>Book</b:SourceType>
    <b:Guid>{655AD139-8299-471B-B9E2-CE7679113231}</b:Guid>
    <b:Title>An Expert System for Non-traditional Machining Process Selection</b:Title>
    <b:Year>2014</b:Year>
    <b:City>Jadavpur</b:City>
    <b:Publisher>Jadavpur University</b:Publisher>
    <b:Author>
      <b:Author>
        <b:NameList>
          <b:Person>
            <b:Last>Prasad</b:Last>
            <b:First>Kanika </b:First>
          </b:Person>
          <b:Person>
            <b:Last>Chakraborty</b:Last>
            <b:First>Shankar </b:First>
          </b:Person>
        </b:NameList>
      </b:Author>
    </b:Author>
    <b:RefOrder>6</b:RefOrder>
  </b:Source>
  <b:Source>
    <b:Tag>Sin07</b:Tag>
    <b:SourceType>Report</b:SourceType>
    <b:Guid>{337AA664-0661-4553-BFBA-8A03B9E4529F}</b:Guid>
    <b:Title>Non-Traditional Machining</b:Title>
    <b:Year>2007</b:Year>
    <b:City>bombay</b:City>
    <b:Publisher>indian institiute of technology of bombay</b:Publisher>
    <b:Author>
      <b:Author>
        <b:NameList>
          <b:Person>
            <b:Last>Singh</b:Last>
            <b:First> Ramesh </b:First>
          </b:Person>
        </b:NameList>
      </b:Author>
    </b:Author>
    <b:RefOrder>2</b:RefOrder>
  </b:Source>
  <b:Source>
    <b:Tag>Shu13</b:Tag>
    <b:SourceType>Report</b:SourceType>
    <b:Guid>{730E269B-02C7-4778-B945-9DE027656191}</b:Guid>
    <b:Title>Abrasive Water Jet Milling</b:Title>
    <b:Year>2013</b:Year>
    <b:Publisher>University of Johannesburg, South Africa</b:Publisher>
    <b:City>Johannesburg</b:City>
    <b:Author>
      <b:Author>
        <b:NameList>
          <b:Person>
            <b:Last>Shukla</b:Last>
            <b:First>DR.Mukul</b:First>
          </b:Person>
        </b:NameList>
      </b:Author>
    </b:Author>
    <b:RefOrder>3</b:RefOrder>
  </b:Source>
  <b:Source>
    <b:Tag>Ohl04</b:Tag>
    <b:SourceType>Report</b:SourceType>
    <b:Guid>{F5400BB4-2D1D-4D97-BD2F-B918DCDA7A10}</b:Guid>
    <b:Title>The Theory and Practice of abrasive water jet cutting</b:Title>
    <b:Year>2004</b:Year>
    <b:Publisher>University of Missouri-Rolla, USA </b:Publisher>
    <b:City>Missouri</b:City>
    <b:Author>
      <b:Author>
        <b:NameList>
          <b:Person>
            <b:Last>Ohlsson</b:Last>
            <b:First>Lars</b:First>
          </b:Person>
        </b:NameList>
      </b:Author>
    </b:Author>
    <b:RefOrder>8</b:RefOrder>
  </b:Source>
  <b:Source>
    <b:Tag>TJa</b:Tag>
    <b:SourceType>Report</b:SourceType>
    <b:Guid>{7D309CA0-9D41-42AB-80F3-EA2FFF6198B6}</b:Guid>
    <b:Title>ABRASIVE JET MACHINING</b:Title>
    <b:Publisher> National Institute of Technology, Calicut </b:Publisher>
    <b:City>Calicut</b:City>
    <b:Author>
      <b:Author>
        <b:NameList>
          <b:Person>
            <b:Last>T</b:Last>
            <b:First>Jagadeesha</b:First>
          </b:Person>
        </b:NameList>
      </b:Author>
    </b:Author>
    <b:RefOrder>7</b:RefOrder>
  </b:Source>
  <b:Source>
    <b:Tag>Bor10</b:Tag>
    <b:SourceType>Report</b:SourceType>
    <b:Guid>{B0B763DA-7911-4C23-B7D9-EA5B0046DED0}</b:Guid>
    <b:Title>APPLICATION OF ABRASIVE-WATER JET TECHNOLOGY FOR MATERIAL</b:Title>
    <b:Year>2010</b:Year>
    <b:Publisher>szalin University of Technology, Institute of Unconventional HydroJetting Technology</b:Publisher>
    <b:City>Koszalin</b:City>
    <b:Author>
      <b:Author>
        <b:NameList>
          <b:Person>
            <b:Last>Borkowski</b:Last>
            <b:Middle>J. </b:Middle>
            <b:First>Przemyslaw </b:First>
          </b:Person>
        </b:NameList>
      </b:Author>
    </b:Author>
    <b:RefOrder>9</b:RefOrder>
  </b:Source>
  <b:Source>
    <b:Tag>Dix15</b:Tag>
    <b:SourceType>Report</b:SourceType>
    <b:Guid>{E74B10A7-5ACC-44E6-9980-E88DB1B79D52}</b:Guid>
    <b:Title>WATER JET MACHINING: AN ADVANCE MANUFACTURING</b:Title>
    <b:Year>2015</b:Year>
    <b:Publisher>Department of Mechanical Engineering, JIET Jodhpur</b:Publisher>
    <b:Author>
      <b:Author>
        <b:NameList>
          <b:Person>
            <b:Last> Dixit</b:Last>
            <b:First>Abhishek </b:First>
          </b:Person>
          <b:Person>
            <b:Last>Dave, </b:Last>
            <b:First>Vikas </b:First>
          </b:Person>
          <b:Person>
            <b:Last>Baid</b:Last>
            <b:First>M.R. </b:First>
          </b:Person>
        </b:NameList>
      </b:Author>
    </b:Author>
    <b:RefOrder>11</b:RefOrder>
  </b:Source>
  <b:Source>
    <b:Tag>KUM15</b:Tag>
    <b:SourceType>Report</b:SourceType>
    <b:Guid>{4B43EC02-2892-4ADF-B659-FFD6E5AC3BF7}</b:Guid>
    <b:Title>Minimization of Material Removal Rate in</b:Title>
    <b:Year>2015</b:Year>
    <b:Publisher>International Journal of Recent Research in Civil and Mechanical Engineering (IJRRCME)</b:Publisher>
    <b:Author>
      <b:Author>
        <b:NameList>
          <b:Person>
            <b:Last>KUMAR</b:Last>
            <b:First>Mr. ROHTASH</b:First>
          </b:Person>
          <b:Person>
            <b:First>Mr. NEERAJ</b:First>
          </b:Person>
        </b:NameList>
      </b:Author>
    </b:Author>
    <b:RefOrder>10</b:RefOrder>
  </b:Source>
  <b:Source>
    <b:Tag>Rou14</b:Tag>
    <b:SourceType>Report</b:SourceType>
    <b:Guid>{C31D63BC-4896-413C-9CC1-CEA4B61616DD}</b:Guid>
    <b:Title>Effect of pressure on material removal rate on glass using abrasive jet machining</b:Title>
    <b:Year>2014</b:Year>
    <b:Publisher>International Journal of Engineering Research and Technology</b:Publisher>
    <b:City>Bhubaneswar</b:City>
    <b:Author>
      <b:Author>
        <b:NameList>
          <b:Person>
            <b:Last>Rout</b:Last>
            <b:Middle>Sunit</b:Middle>
            <b:First>Ivan</b:First>
          </b:Person>
          <b:Person>
            <b:Last>Panigrahi</b:Last>
            <b:First>Kasturi</b:First>
          </b:Person>
          <b:Person>
            <b:Last>Pradhan</b:Last>
            <b:First>Banishree</b:First>
          </b:Person>
        </b:NameList>
      </b:Author>
    </b:Author>
    <b:RefOrder>4</b:RefOrder>
  </b:Source>
</b:Sources>
</file>

<file path=customXml/itemProps1.xml><?xml version="1.0" encoding="utf-8"?>
<ds:datastoreItem xmlns:ds="http://schemas.openxmlformats.org/officeDocument/2006/customXml" ds:itemID="{0A69E999-8849-4191-9DF3-7B411DA31D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813</TotalTime>
  <Pages>14</Pages>
  <Words>2211</Words>
  <Characters>11233</Characters>
  <Application>Microsoft Office Word</Application>
  <DocSecurity>0</DocSecurity>
  <Lines>224</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Abdul</dc:creator>
  <cp:lastModifiedBy>Omar AlHagin (P137493)</cp:lastModifiedBy>
  <cp:revision>57</cp:revision>
  <dcterms:created xsi:type="dcterms:W3CDTF">2018-03-17T18:57:00Z</dcterms:created>
  <dcterms:modified xsi:type="dcterms:W3CDTF">2018-03-18T23:01:00Z</dcterms:modified>
</cp:coreProperties>
</file>