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0EFEF" w14:textId="77777777" w:rsidR="00057CCA" w:rsidRDefault="00057CCA">
      <w:pPr>
        <w:jc w:val="center"/>
        <w:rPr>
          <w:rFonts w:cs="Arial"/>
          <w:b/>
          <w:bCs/>
          <w:sz w:val="22"/>
          <w:szCs w:val="22"/>
        </w:rPr>
      </w:pPr>
    </w:p>
    <w:p w14:paraId="42616E27" w14:textId="77777777" w:rsidR="009C70BA" w:rsidRDefault="009C70BA">
      <w:pPr>
        <w:jc w:val="center"/>
        <w:rPr>
          <w:rFonts w:cs="Arial"/>
          <w:b/>
          <w:bCs/>
          <w:sz w:val="22"/>
          <w:szCs w:val="22"/>
        </w:rPr>
      </w:pPr>
    </w:p>
    <w:p w14:paraId="2ECBAF34" w14:textId="77777777" w:rsidR="009C70BA" w:rsidRDefault="009C70BA">
      <w:pPr>
        <w:jc w:val="center"/>
        <w:rPr>
          <w:rFonts w:cs="Arial"/>
          <w:b/>
          <w:bCs/>
          <w:sz w:val="22"/>
          <w:szCs w:val="22"/>
        </w:rPr>
      </w:pPr>
    </w:p>
    <w:p w14:paraId="570D19FB" w14:textId="77777777" w:rsidR="009C70BA" w:rsidRDefault="009C70BA">
      <w:pPr>
        <w:jc w:val="center"/>
        <w:rPr>
          <w:rFonts w:cs="Arial"/>
          <w:b/>
          <w:bCs/>
          <w:sz w:val="22"/>
          <w:szCs w:val="22"/>
        </w:rPr>
      </w:pPr>
    </w:p>
    <w:p w14:paraId="2CAAA5F3" w14:textId="77777777" w:rsidR="009C70BA" w:rsidRDefault="009C70BA">
      <w:pPr>
        <w:jc w:val="center"/>
        <w:rPr>
          <w:rFonts w:cs="Arial"/>
          <w:b/>
          <w:bCs/>
          <w:sz w:val="22"/>
          <w:szCs w:val="22"/>
        </w:rPr>
      </w:pPr>
    </w:p>
    <w:p w14:paraId="29AD271B" w14:textId="77777777" w:rsidR="009C70BA" w:rsidRDefault="009C70BA">
      <w:pPr>
        <w:rPr>
          <w:rFonts w:cs="Arial"/>
          <w:b/>
          <w:bCs/>
          <w:sz w:val="22"/>
          <w:szCs w:val="22"/>
        </w:rPr>
      </w:pPr>
    </w:p>
    <w:p w14:paraId="72C209C0" w14:textId="77777777" w:rsidR="009C70BA" w:rsidRDefault="009C70BA">
      <w:pPr>
        <w:jc w:val="center"/>
        <w:rPr>
          <w:rFonts w:cs="Arial"/>
          <w:b/>
          <w:bCs/>
          <w:sz w:val="22"/>
          <w:szCs w:val="22"/>
        </w:rPr>
      </w:pPr>
    </w:p>
    <w:p w14:paraId="18FD0DE1" w14:textId="77777777" w:rsidR="009C70BA" w:rsidRDefault="009C70BA">
      <w:pPr>
        <w:jc w:val="center"/>
        <w:rPr>
          <w:rFonts w:cs="Arial"/>
          <w:b/>
          <w:bCs/>
          <w:sz w:val="22"/>
          <w:szCs w:val="22"/>
        </w:rPr>
      </w:pPr>
    </w:p>
    <w:p w14:paraId="3F0A1F6B" w14:textId="77777777" w:rsidR="009C70BA" w:rsidRDefault="00310DB6">
      <w:pPr>
        <w:jc w:val="center"/>
        <w:rPr>
          <w:rFonts w:cs="Arial"/>
          <w:b/>
          <w:bCs/>
          <w:sz w:val="52"/>
          <w:szCs w:val="52"/>
        </w:rPr>
      </w:pPr>
      <w:r>
        <w:rPr>
          <w:rFonts w:cs="Arial"/>
          <w:b/>
          <w:bCs/>
          <w:sz w:val="52"/>
          <w:szCs w:val="52"/>
        </w:rPr>
        <w:t>How individuals’ beliefs, attitudes, and values impact on workplace behaviour</w:t>
      </w:r>
    </w:p>
    <w:p w14:paraId="02642BEF" w14:textId="77777777" w:rsidR="009C70BA" w:rsidRDefault="009C70BA">
      <w:pPr>
        <w:jc w:val="left"/>
        <w:rPr>
          <w:rFonts w:cs="Arial"/>
          <w:sz w:val="22"/>
          <w:szCs w:val="22"/>
        </w:rPr>
      </w:pPr>
    </w:p>
    <w:p w14:paraId="57F61E0E" w14:textId="77777777" w:rsidR="009C70BA" w:rsidRDefault="009C70BA">
      <w:pPr>
        <w:jc w:val="left"/>
        <w:rPr>
          <w:rFonts w:cs="Arial"/>
          <w:sz w:val="22"/>
          <w:szCs w:val="22"/>
        </w:rPr>
      </w:pPr>
    </w:p>
    <w:p w14:paraId="17EBDBB4" w14:textId="77777777" w:rsidR="009C70BA" w:rsidRDefault="009C70BA">
      <w:pPr>
        <w:jc w:val="left"/>
        <w:rPr>
          <w:rFonts w:cs="Arial"/>
          <w:sz w:val="22"/>
          <w:szCs w:val="22"/>
        </w:rPr>
      </w:pPr>
    </w:p>
    <w:p w14:paraId="4E583FFD" w14:textId="77777777" w:rsidR="009C70BA" w:rsidRDefault="009C70BA">
      <w:pPr>
        <w:jc w:val="left"/>
        <w:rPr>
          <w:rFonts w:cs="Arial"/>
          <w:sz w:val="22"/>
          <w:szCs w:val="22"/>
        </w:rPr>
      </w:pPr>
    </w:p>
    <w:p w14:paraId="2A9B9E36" w14:textId="77777777" w:rsidR="009C70BA" w:rsidRDefault="009C70BA">
      <w:pPr>
        <w:jc w:val="left"/>
        <w:rPr>
          <w:rFonts w:cs="Arial"/>
          <w:sz w:val="22"/>
          <w:szCs w:val="22"/>
        </w:rPr>
      </w:pPr>
    </w:p>
    <w:p w14:paraId="2F11342B" w14:textId="126974D4" w:rsidR="009C70BA" w:rsidRDefault="009C70BA">
      <w:pPr>
        <w:jc w:val="left"/>
        <w:rPr>
          <w:rFonts w:cs="Arial"/>
          <w:sz w:val="22"/>
          <w:szCs w:val="22"/>
        </w:rPr>
      </w:pPr>
    </w:p>
    <w:p w14:paraId="72B3AF12" w14:textId="77777777" w:rsidR="00F11BD9" w:rsidRDefault="00F11BD9">
      <w:pPr>
        <w:jc w:val="left"/>
        <w:rPr>
          <w:rFonts w:cs="Arial"/>
          <w:sz w:val="22"/>
          <w:szCs w:val="22"/>
        </w:rPr>
      </w:pPr>
    </w:p>
    <w:p w14:paraId="420B1217" w14:textId="77777777" w:rsidR="009C70BA" w:rsidRDefault="009C70BA">
      <w:pPr>
        <w:jc w:val="left"/>
        <w:rPr>
          <w:rFonts w:cs="Arial"/>
          <w:sz w:val="22"/>
          <w:szCs w:val="22"/>
        </w:rPr>
      </w:pPr>
    </w:p>
    <w:p w14:paraId="3DC1C63C" w14:textId="77777777" w:rsidR="009C70BA" w:rsidRDefault="009C70BA" w:rsidP="00F11BD9">
      <w:pPr>
        <w:jc w:val="right"/>
        <w:rPr>
          <w:rFonts w:cs="Arial"/>
          <w:sz w:val="22"/>
          <w:szCs w:val="22"/>
        </w:rPr>
      </w:pPr>
    </w:p>
    <w:p w14:paraId="4DDEC962" w14:textId="77777777" w:rsidR="009C70BA" w:rsidRDefault="00310DB6" w:rsidP="00F11BD9">
      <w:pPr>
        <w:jc w:val="right"/>
        <w:rPr>
          <w:rFonts w:cs="Arial"/>
          <w:sz w:val="22"/>
          <w:szCs w:val="22"/>
        </w:rPr>
      </w:pPr>
      <w:r w:rsidRPr="00F11BD9">
        <w:rPr>
          <w:rFonts w:cs="Arial"/>
          <w:b/>
          <w:bCs/>
          <w:sz w:val="22"/>
          <w:szCs w:val="22"/>
        </w:rPr>
        <w:t>Module title:</w:t>
      </w:r>
      <w:r>
        <w:rPr>
          <w:rFonts w:cs="Arial"/>
          <w:sz w:val="22"/>
          <w:szCs w:val="22"/>
        </w:rPr>
        <w:t xml:space="preserve">  Developing workplace critical thinking</w:t>
      </w:r>
    </w:p>
    <w:p w14:paraId="76E0896B" w14:textId="2264DC70" w:rsidR="009C70BA" w:rsidRDefault="00310DB6" w:rsidP="00F11BD9">
      <w:pPr>
        <w:jc w:val="right"/>
        <w:rPr>
          <w:rFonts w:cs="Arial"/>
          <w:sz w:val="22"/>
          <w:szCs w:val="22"/>
        </w:rPr>
      </w:pPr>
      <w:r w:rsidRPr="00F11BD9">
        <w:rPr>
          <w:rFonts w:cs="Arial"/>
          <w:b/>
          <w:bCs/>
          <w:sz w:val="22"/>
          <w:szCs w:val="22"/>
        </w:rPr>
        <w:t>Module code:</w:t>
      </w:r>
      <w:r>
        <w:rPr>
          <w:rFonts w:cs="Arial"/>
          <w:sz w:val="22"/>
          <w:szCs w:val="22"/>
        </w:rPr>
        <w:t xml:space="preserve">  BMSW5101</w:t>
      </w:r>
      <w:r w:rsidR="00F11BD9">
        <w:rPr>
          <w:rFonts w:cs="Arial"/>
          <w:sz w:val="22"/>
          <w:szCs w:val="22"/>
        </w:rPr>
        <w:t>_BIRM</w:t>
      </w:r>
    </w:p>
    <w:p w14:paraId="1F04BF64" w14:textId="77777777" w:rsidR="009C70BA" w:rsidRDefault="00310DB6" w:rsidP="00F11BD9">
      <w:pPr>
        <w:jc w:val="right"/>
        <w:rPr>
          <w:rFonts w:cs="Arial"/>
          <w:sz w:val="22"/>
          <w:szCs w:val="22"/>
        </w:rPr>
      </w:pPr>
      <w:r w:rsidRPr="00F11BD9">
        <w:rPr>
          <w:rFonts w:cs="Arial"/>
          <w:b/>
          <w:bCs/>
          <w:sz w:val="22"/>
          <w:szCs w:val="22"/>
        </w:rPr>
        <w:t>Student Name:</w:t>
      </w:r>
      <w:r>
        <w:rPr>
          <w:rFonts w:cs="Arial"/>
          <w:sz w:val="22"/>
          <w:szCs w:val="22"/>
        </w:rPr>
        <w:t xml:space="preserve">  Ana-Maria Bundea</w:t>
      </w:r>
    </w:p>
    <w:p w14:paraId="142F1A00" w14:textId="77777777" w:rsidR="009C70BA" w:rsidRDefault="00310DB6" w:rsidP="00F11BD9">
      <w:pPr>
        <w:jc w:val="right"/>
        <w:rPr>
          <w:rFonts w:cs="Arial"/>
          <w:sz w:val="22"/>
          <w:szCs w:val="22"/>
        </w:rPr>
      </w:pPr>
      <w:r w:rsidRPr="00F11BD9">
        <w:rPr>
          <w:rFonts w:cs="Arial"/>
          <w:b/>
          <w:bCs/>
          <w:sz w:val="22"/>
          <w:szCs w:val="22"/>
        </w:rPr>
        <w:t>Student ID number:</w:t>
      </w:r>
      <w:r>
        <w:rPr>
          <w:rFonts w:cs="Arial"/>
          <w:sz w:val="22"/>
          <w:szCs w:val="22"/>
        </w:rPr>
        <w:t xml:space="preserve">  2021299</w:t>
      </w:r>
    </w:p>
    <w:p w14:paraId="6E052E17" w14:textId="77777777" w:rsidR="009C70BA" w:rsidRDefault="00310DB6" w:rsidP="00F11BD9">
      <w:pPr>
        <w:jc w:val="right"/>
        <w:rPr>
          <w:rFonts w:cs="Arial"/>
          <w:sz w:val="22"/>
          <w:szCs w:val="22"/>
        </w:rPr>
      </w:pPr>
      <w:r w:rsidRPr="00F11BD9">
        <w:rPr>
          <w:rFonts w:cs="Arial"/>
          <w:b/>
          <w:bCs/>
          <w:sz w:val="22"/>
          <w:szCs w:val="22"/>
        </w:rPr>
        <w:t>Lecturer:</w:t>
      </w:r>
      <w:r w:rsidRPr="00F11BD9">
        <w:rPr>
          <w:rFonts w:cs="Arial"/>
          <w:sz w:val="22"/>
          <w:szCs w:val="22"/>
        </w:rPr>
        <w:t xml:space="preserve"> </w:t>
      </w:r>
      <w:r>
        <w:rPr>
          <w:rFonts w:cs="Arial"/>
          <w:sz w:val="22"/>
          <w:szCs w:val="22"/>
        </w:rPr>
        <w:t xml:space="preserve"> Dr Obinna Nkwocha</w:t>
      </w:r>
    </w:p>
    <w:p w14:paraId="57C61C1E" w14:textId="77777777" w:rsidR="009C70BA" w:rsidRDefault="009C70BA">
      <w:pPr>
        <w:jc w:val="left"/>
        <w:rPr>
          <w:rFonts w:cs="Arial"/>
          <w:sz w:val="22"/>
          <w:szCs w:val="22"/>
        </w:rPr>
      </w:pPr>
    </w:p>
    <w:p w14:paraId="66319D29" w14:textId="77777777" w:rsidR="009C70BA" w:rsidRDefault="009C70BA">
      <w:pPr>
        <w:jc w:val="left"/>
        <w:rPr>
          <w:rFonts w:cs="Arial"/>
          <w:sz w:val="22"/>
          <w:szCs w:val="22"/>
        </w:rPr>
      </w:pPr>
    </w:p>
    <w:p w14:paraId="18672E2D" w14:textId="77777777" w:rsidR="009C70BA" w:rsidRDefault="009C70BA">
      <w:pPr>
        <w:jc w:val="left"/>
        <w:rPr>
          <w:rFonts w:cs="Arial"/>
          <w:sz w:val="22"/>
          <w:szCs w:val="22"/>
        </w:rPr>
      </w:pPr>
    </w:p>
    <w:p w14:paraId="496326A0" w14:textId="77777777" w:rsidR="009C70BA" w:rsidRDefault="009C70BA">
      <w:pPr>
        <w:jc w:val="left"/>
        <w:rPr>
          <w:rFonts w:cs="Arial"/>
          <w:sz w:val="22"/>
          <w:szCs w:val="22"/>
        </w:rPr>
      </w:pPr>
    </w:p>
    <w:p w14:paraId="7BCD9D64" w14:textId="77777777" w:rsidR="009C70BA" w:rsidRDefault="009C70BA">
      <w:pPr>
        <w:jc w:val="left"/>
        <w:rPr>
          <w:rFonts w:cs="Arial"/>
          <w:sz w:val="22"/>
          <w:szCs w:val="22"/>
        </w:rPr>
      </w:pPr>
    </w:p>
    <w:p w14:paraId="3E5DD78D" w14:textId="77777777" w:rsidR="009C70BA" w:rsidRDefault="009C70BA">
      <w:pPr>
        <w:jc w:val="left"/>
        <w:rPr>
          <w:rFonts w:cs="Arial"/>
          <w:sz w:val="22"/>
          <w:szCs w:val="22"/>
        </w:rPr>
      </w:pPr>
    </w:p>
    <w:p w14:paraId="312320ED" w14:textId="77777777" w:rsidR="009C70BA" w:rsidRDefault="009C70BA">
      <w:pPr>
        <w:jc w:val="left"/>
        <w:rPr>
          <w:rFonts w:cs="Arial"/>
          <w:sz w:val="22"/>
          <w:szCs w:val="22"/>
        </w:rPr>
      </w:pPr>
    </w:p>
    <w:p w14:paraId="2BB302BC" w14:textId="77777777" w:rsidR="009C70BA" w:rsidRDefault="00310DB6">
      <w:pPr>
        <w:jc w:val="center"/>
        <w:rPr>
          <w:rFonts w:cs="Arial"/>
          <w:b/>
          <w:bCs/>
          <w:sz w:val="22"/>
          <w:szCs w:val="22"/>
        </w:rPr>
      </w:pPr>
      <w:r>
        <w:rPr>
          <w:rFonts w:cs="Arial"/>
          <w:b/>
          <w:bCs/>
          <w:sz w:val="22"/>
          <w:szCs w:val="22"/>
        </w:rPr>
        <w:t>University of Wales Trinity Saint David, Birmingham 2022</w:t>
      </w:r>
    </w:p>
    <w:p w14:paraId="0D7CA996" w14:textId="77777777" w:rsidR="009C70BA" w:rsidRDefault="00310DB6">
      <w:pPr>
        <w:pStyle w:val="TOCHeading"/>
        <w:jc w:val="center"/>
        <w:rPr>
          <w:rFonts w:ascii="Arial" w:hAnsi="Arial" w:cs="Arial"/>
          <w:b/>
          <w:color w:val="auto"/>
          <w:sz w:val="22"/>
          <w:szCs w:val="22"/>
        </w:rPr>
      </w:pPr>
      <w:r>
        <w:rPr>
          <w:rFonts w:ascii="Arial" w:hAnsi="Arial" w:cs="Arial"/>
          <w:b/>
          <w:color w:val="auto"/>
          <w:sz w:val="22"/>
          <w:szCs w:val="22"/>
        </w:rPr>
        <w:lastRenderedPageBreak/>
        <w:t>Table of Contents</w:t>
      </w:r>
    </w:p>
    <w:p w14:paraId="02829751" w14:textId="77777777" w:rsidR="009C70BA" w:rsidRDefault="00310DB6">
      <w:pPr>
        <w:pStyle w:val="TOC1"/>
        <w:tabs>
          <w:tab w:val="right" w:leader="dot" w:pos="9016"/>
        </w:tabs>
        <w:rPr>
          <w:rFonts w:cs="Arial"/>
          <w:noProof/>
          <w:sz w:val="22"/>
          <w:szCs w:val="22"/>
        </w:rPr>
      </w:pPr>
      <w:r>
        <w:rPr>
          <w:rFonts w:cs="Arial"/>
          <w:sz w:val="22"/>
          <w:szCs w:val="22"/>
        </w:rPr>
        <w:fldChar w:fldCharType="begin"/>
      </w:r>
      <w:r>
        <w:rPr>
          <w:rFonts w:cs="Arial"/>
          <w:sz w:val="22"/>
          <w:szCs w:val="22"/>
        </w:rPr>
        <w:instrText xml:space="preserve"> TOC \o "1-3" \h \z \u </w:instrText>
      </w:r>
      <w:r>
        <w:rPr>
          <w:rFonts w:cs="Arial"/>
          <w:sz w:val="22"/>
          <w:szCs w:val="22"/>
        </w:rPr>
        <w:fldChar w:fldCharType="separate"/>
      </w:r>
      <w:hyperlink w:anchor="_Toc97372680" w:history="1">
        <w:r>
          <w:rPr>
            <w:rStyle w:val="Hyperlink"/>
            <w:rFonts w:cs="Arial"/>
            <w:noProof/>
            <w:sz w:val="22"/>
            <w:szCs w:val="22"/>
          </w:rPr>
          <w:t>Question 1:</w:t>
        </w:r>
        <w:r>
          <w:rPr>
            <w:rFonts w:cs="Arial"/>
            <w:noProof/>
            <w:webHidden/>
            <w:sz w:val="22"/>
            <w:szCs w:val="22"/>
          </w:rPr>
          <w:tab/>
        </w:r>
        <w:r>
          <w:rPr>
            <w:rFonts w:cs="Arial"/>
            <w:noProof/>
            <w:webHidden/>
            <w:sz w:val="22"/>
            <w:szCs w:val="22"/>
          </w:rPr>
          <w:fldChar w:fldCharType="begin"/>
        </w:r>
        <w:r>
          <w:rPr>
            <w:rFonts w:cs="Arial"/>
            <w:noProof/>
            <w:webHidden/>
            <w:sz w:val="22"/>
            <w:szCs w:val="22"/>
          </w:rPr>
          <w:instrText xml:space="preserve"> PAGEREF _Toc97372680 \h </w:instrText>
        </w:r>
        <w:r>
          <w:rPr>
            <w:rFonts w:cs="Arial"/>
            <w:noProof/>
            <w:webHidden/>
            <w:sz w:val="22"/>
            <w:szCs w:val="22"/>
          </w:rPr>
        </w:r>
        <w:r>
          <w:rPr>
            <w:rFonts w:cs="Arial"/>
            <w:noProof/>
            <w:webHidden/>
            <w:sz w:val="22"/>
            <w:szCs w:val="22"/>
          </w:rPr>
          <w:fldChar w:fldCharType="separate"/>
        </w:r>
        <w:r>
          <w:rPr>
            <w:rFonts w:cs="Arial"/>
            <w:noProof/>
            <w:webHidden/>
            <w:sz w:val="22"/>
            <w:szCs w:val="22"/>
          </w:rPr>
          <w:t>3</w:t>
        </w:r>
        <w:r>
          <w:rPr>
            <w:rFonts w:cs="Arial"/>
            <w:noProof/>
            <w:webHidden/>
            <w:sz w:val="22"/>
            <w:szCs w:val="22"/>
          </w:rPr>
          <w:fldChar w:fldCharType="end"/>
        </w:r>
      </w:hyperlink>
    </w:p>
    <w:p w14:paraId="66F3BE43" w14:textId="77777777" w:rsidR="009C70BA" w:rsidRDefault="00B424CF">
      <w:pPr>
        <w:pStyle w:val="TOC1"/>
        <w:tabs>
          <w:tab w:val="right" w:leader="dot" w:pos="9016"/>
        </w:tabs>
        <w:rPr>
          <w:rFonts w:cs="Arial"/>
          <w:noProof/>
          <w:sz w:val="22"/>
          <w:szCs w:val="22"/>
        </w:rPr>
      </w:pPr>
      <w:hyperlink w:anchor="_Toc97372681" w:history="1">
        <w:r w:rsidR="00310DB6">
          <w:rPr>
            <w:rStyle w:val="Hyperlink"/>
            <w:rFonts w:cs="Arial"/>
            <w:noProof/>
            <w:sz w:val="22"/>
            <w:szCs w:val="22"/>
          </w:rPr>
          <w:t>Question 2:</w:t>
        </w:r>
        <w:r w:rsidR="00310DB6">
          <w:rPr>
            <w:rFonts w:cs="Arial"/>
            <w:noProof/>
            <w:webHidden/>
            <w:sz w:val="22"/>
            <w:szCs w:val="22"/>
          </w:rPr>
          <w:tab/>
        </w:r>
        <w:r w:rsidR="00310DB6">
          <w:rPr>
            <w:rFonts w:cs="Arial"/>
            <w:noProof/>
            <w:webHidden/>
            <w:sz w:val="22"/>
            <w:szCs w:val="22"/>
          </w:rPr>
          <w:fldChar w:fldCharType="begin"/>
        </w:r>
        <w:r w:rsidR="00310DB6">
          <w:rPr>
            <w:rFonts w:cs="Arial"/>
            <w:noProof/>
            <w:webHidden/>
            <w:sz w:val="22"/>
            <w:szCs w:val="22"/>
          </w:rPr>
          <w:instrText xml:space="preserve"> PAGEREF _Toc97372681 \h </w:instrText>
        </w:r>
        <w:r w:rsidR="00310DB6">
          <w:rPr>
            <w:rFonts w:cs="Arial"/>
            <w:noProof/>
            <w:webHidden/>
            <w:sz w:val="22"/>
            <w:szCs w:val="22"/>
          </w:rPr>
        </w:r>
        <w:r w:rsidR="00310DB6">
          <w:rPr>
            <w:rFonts w:cs="Arial"/>
            <w:noProof/>
            <w:webHidden/>
            <w:sz w:val="22"/>
            <w:szCs w:val="22"/>
          </w:rPr>
          <w:fldChar w:fldCharType="separate"/>
        </w:r>
        <w:r w:rsidR="00310DB6">
          <w:rPr>
            <w:rFonts w:cs="Arial"/>
            <w:noProof/>
            <w:webHidden/>
            <w:sz w:val="22"/>
            <w:szCs w:val="22"/>
          </w:rPr>
          <w:t>8</w:t>
        </w:r>
        <w:r w:rsidR="00310DB6">
          <w:rPr>
            <w:rFonts w:cs="Arial"/>
            <w:noProof/>
            <w:webHidden/>
            <w:sz w:val="22"/>
            <w:szCs w:val="22"/>
          </w:rPr>
          <w:fldChar w:fldCharType="end"/>
        </w:r>
      </w:hyperlink>
    </w:p>
    <w:p w14:paraId="2FD70741" w14:textId="77777777" w:rsidR="009C70BA" w:rsidRDefault="00B424CF">
      <w:pPr>
        <w:pStyle w:val="TOC1"/>
        <w:tabs>
          <w:tab w:val="right" w:leader="dot" w:pos="9016"/>
        </w:tabs>
        <w:rPr>
          <w:rFonts w:cs="Arial"/>
          <w:noProof/>
          <w:sz w:val="22"/>
          <w:szCs w:val="22"/>
        </w:rPr>
      </w:pPr>
      <w:hyperlink w:anchor="_Toc97372682" w:history="1">
        <w:r w:rsidR="00310DB6">
          <w:rPr>
            <w:rStyle w:val="Hyperlink"/>
            <w:rFonts w:cs="Arial"/>
            <w:noProof/>
            <w:sz w:val="22"/>
            <w:szCs w:val="22"/>
            <w:lang w:val="en-US"/>
          </w:rPr>
          <w:t>Reference list</w:t>
        </w:r>
        <w:r w:rsidR="00310DB6">
          <w:rPr>
            <w:rFonts w:cs="Arial"/>
            <w:noProof/>
            <w:webHidden/>
            <w:sz w:val="22"/>
            <w:szCs w:val="22"/>
          </w:rPr>
          <w:tab/>
        </w:r>
        <w:r w:rsidR="00310DB6">
          <w:rPr>
            <w:rFonts w:cs="Arial"/>
            <w:noProof/>
            <w:webHidden/>
            <w:sz w:val="22"/>
            <w:szCs w:val="22"/>
          </w:rPr>
          <w:fldChar w:fldCharType="begin"/>
        </w:r>
        <w:r w:rsidR="00310DB6">
          <w:rPr>
            <w:rFonts w:cs="Arial"/>
            <w:noProof/>
            <w:webHidden/>
            <w:sz w:val="22"/>
            <w:szCs w:val="22"/>
          </w:rPr>
          <w:instrText xml:space="preserve"> PAGEREF _Toc97372682 \h </w:instrText>
        </w:r>
        <w:r w:rsidR="00310DB6">
          <w:rPr>
            <w:rFonts w:cs="Arial"/>
            <w:noProof/>
            <w:webHidden/>
            <w:sz w:val="22"/>
            <w:szCs w:val="22"/>
          </w:rPr>
        </w:r>
        <w:r w:rsidR="00310DB6">
          <w:rPr>
            <w:rFonts w:cs="Arial"/>
            <w:noProof/>
            <w:webHidden/>
            <w:sz w:val="22"/>
            <w:szCs w:val="22"/>
          </w:rPr>
          <w:fldChar w:fldCharType="separate"/>
        </w:r>
        <w:r w:rsidR="00310DB6">
          <w:rPr>
            <w:rFonts w:cs="Arial"/>
            <w:noProof/>
            <w:webHidden/>
            <w:sz w:val="22"/>
            <w:szCs w:val="22"/>
          </w:rPr>
          <w:t>11</w:t>
        </w:r>
        <w:r w:rsidR="00310DB6">
          <w:rPr>
            <w:rFonts w:cs="Arial"/>
            <w:noProof/>
            <w:webHidden/>
            <w:sz w:val="22"/>
            <w:szCs w:val="22"/>
          </w:rPr>
          <w:fldChar w:fldCharType="end"/>
        </w:r>
      </w:hyperlink>
    </w:p>
    <w:p w14:paraId="673E1D35" w14:textId="77777777" w:rsidR="009C70BA" w:rsidRDefault="00310DB6">
      <w:pPr>
        <w:rPr>
          <w:rFonts w:cs="Arial"/>
          <w:sz w:val="22"/>
          <w:szCs w:val="22"/>
        </w:rPr>
      </w:pPr>
      <w:r>
        <w:rPr>
          <w:rFonts w:cs="Arial"/>
          <w:b/>
          <w:bCs/>
          <w:noProof/>
          <w:sz w:val="22"/>
          <w:szCs w:val="22"/>
        </w:rPr>
        <w:fldChar w:fldCharType="end"/>
      </w:r>
    </w:p>
    <w:p w14:paraId="54F356DD" w14:textId="77777777" w:rsidR="009C70BA" w:rsidRDefault="00310DB6">
      <w:pPr>
        <w:rPr>
          <w:rFonts w:eastAsia="SimSun" w:cs="Arial"/>
          <w:b/>
          <w:sz w:val="22"/>
          <w:szCs w:val="22"/>
        </w:rPr>
      </w:pPr>
      <w:r>
        <w:rPr>
          <w:rFonts w:cs="Arial"/>
          <w:sz w:val="22"/>
          <w:szCs w:val="22"/>
        </w:rPr>
        <w:br w:type="page"/>
      </w:r>
    </w:p>
    <w:p w14:paraId="1658499C" w14:textId="77777777" w:rsidR="009C70BA" w:rsidRDefault="00310DB6">
      <w:pPr>
        <w:pStyle w:val="Heading1"/>
        <w:rPr>
          <w:rFonts w:ascii="Arial" w:hAnsi="Arial" w:cs="Arial"/>
          <w:sz w:val="22"/>
          <w:szCs w:val="22"/>
        </w:rPr>
      </w:pPr>
      <w:bookmarkStart w:id="0" w:name="_Toc97372680"/>
      <w:r>
        <w:rPr>
          <w:rFonts w:ascii="Arial" w:hAnsi="Arial" w:cs="Arial"/>
          <w:sz w:val="22"/>
          <w:szCs w:val="22"/>
        </w:rPr>
        <w:lastRenderedPageBreak/>
        <w:t>Question 1</w:t>
      </w:r>
      <w:bookmarkEnd w:id="0"/>
    </w:p>
    <w:p w14:paraId="540C99AC" w14:textId="77777777" w:rsidR="009C70BA" w:rsidRDefault="009C70BA">
      <w:pPr>
        <w:autoSpaceDE w:val="0"/>
        <w:autoSpaceDN w:val="0"/>
        <w:adjustRightInd w:val="0"/>
        <w:rPr>
          <w:rFonts w:cs="Arial"/>
          <w:sz w:val="22"/>
          <w:szCs w:val="22"/>
        </w:rPr>
      </w:pPr>
    </w:p>
    <w:p w14:paraId="02703793" w14:textId="77777777" w:rsidR="009C70BA" w:rsidRDefault="00310DB6">
      <w:pPr>
        <w:pStyle w:val="ListParagraph"/>
        <w:numPr>
          <w:ilvl w:val="0"/>
          <w:numId w:val="1"/>
        </w:numPr>
        <w:autoSpaceDE w:val="0"/>
        <w:autoSpaceDN w:val="0"/>
        <w:adjustRightInd w:val="0"/>
        <w:rPr>
          <w:rFonts w:cs="Arial"/>
          <w:b/>
          <w:sz w:val="22"/>
          <w:szCs w:val="22"/>
        </w:rPr>
      </w:pPr>
      <w:r>
        <w:rPr>
          <w:rFonts w:cs="Arial"/>
          <w:b/>
          <w:sz w:val="22"/>
          <w:szCs w:val="22"/>
        </w:rPr>
        <w:t xml:space="preserve">Introduction </w:t>
      </w:r>
    </w:p>
    <w:p w14:paraId="2610BEF2" w14:textId="77777777" w:rsidR="009C70BA" w:rsidRDefault="009C70BA">
      <w:pPr>
        <w:autoSpaceDE w:val="0"/>
        <w:autoSpaceDN w:val="0"/>
        <w:adjustRightInd w:val="0"/>
        <w:rPr>
          <w:rFonts w:cs="Arial"/>
          <w:sz w:val="22"/>
          <w:szCs w:val="22"/>
        </w:rPr>
      </w:pPr>
    </w:p>
    <w:p w14:paraId="6B7A1AC3" w14:textId="77777777" w:rsidR="009C70BA" w:rsidRDefault="00310DB6">
      <w:pPr>
        <w:autoSpaceDE w:val="0"/>
        <w:autoSpaceDN w:val="0"/>
        <w:adjustRightInd w:val="0"/>
        <w:rPr>
          <w:rFonts w:cs="Arial"/>
          <w:sz w:val="22"/>
          <w:szCs w:val="22"/>
        </w:rPr>
      </w:pPr>
      <w:r>
        <w:rPr>
          <w:rFonts w:cs="Arial"/>
          <w:sz w:val="22"/>
          <w:szCs w:val="22"/>
          <w:lang w:val="en-US"/>
        </w:rPr>
        <w:t xml:space="preserve">In this article the psychological theory of Maslow's hierarchy of needs will be explained. Different assumptions of the theory will be discussed and different views and critiques about the theory will be outlined in the article. Practical examples of the theory will also be mentioned and finally, a recommendation will be outlined. </w:t>
      </w:r>
    </w:p>
    <w:p w14:paraId="46619B4F" w14:textId="77777777" w:rsidR="009C70BA" w:rsidRDefault="009C70BA">
      <w:pPr>
        <w:autoSpaceDE w:val="0"/>
        <w:autoSpaceDN w:val="0"/>
        <w:adjustRightInd w:val="0"/>
        <w:rPr>
          <w:rFonts w:cs="Arial"/>
          <w:sz w:val="22"/>
          <w:szCs w:val="22"/>
        </w:rPr>
      </w:pPr>
    </w:p>
    <w:p w14:paraId="298FF1E7" w14:textId="77777777" w:rsidR="009C70BA" w:rsidRDefault="00310DB6">
      <w:pPr>
        <w:pStyle w:val="ListParagraph"/>
        <w:numPr>
          <w:ilvl w:val="0"/>
          <w:numId w:val="1"/>
        </w:numPr>
        <w:autoSpaceDE w:val="0"/>
        <w:autoSpaceDN w:val="0"/>
        <w:adjustRightInd w:val="0"/>
        <w:rPr>
          <w:rFonts w:cs="Arial"/>
          <w:b/>
          <w:sz w:val="22"/>
          <w:szCs w:val="22"/>
        </w:rPr>
      </w:pPr>
      <w:r>
        <w:rPr>
          <w:rFonts w:cs="Arial"/>
          <w:b/>
          <w:sz w:val="22"/>
          <w:szCs w:val="22"/>
        </w:rPr>
        <w:t xml:space="preserve">Brief background of the theory </w:t>
      </w:r>
    </w:p>
    <w:p w14:paraId="123FFA58" w14:textId="77777777" w:rsidR="009C70BA" w:rsidRDefault="009C70BA">
      <w:pPr>
        <w:autoSpaceDE w:val="0"/>
        <w:autoSpaceDN w:val="0"/>
        <w:adjustRightInd w:val="0"/>
        <w:rPr>
          <w:rFonts w:cs="Arial"/>
          <w:sz w:val="22"/>
          <w:szCs w:val="22"/>
        </w:rPr>
      </w:pPr>
    </w:p>
    <w:p w14:paraId="3B73CA20" w14:textId="77777777" w:rsidR="009C70BA" w:rsidRPr="001020CB" w:rsidRDefault="00310DB6">
      <w:pPr>
        <w:autoSpaceDE w:val="0"/>
        <w:autoSpaceDN w:val="0"/>
        <w:adjustRightInd w:val="0"/>
        <w:rPr>
          <w:rFonts w:cs="Arial"/>
          <w:sz w:val="22"/>
          <w:szCs w:val="22"/>
          <w:lang w:val="en-US"/>
        </w:rPr>
      </w:pPr>
      <w:r w:rsidRPr="001020CB">
        <w:rPr>
          <w:rFonts w:cs="Arial"/>
          <w:sz w:val="22"/>
          <w:szCs w:val="22"/>
          <w:lang w:val="en-US"/>
        </w:rPr>
        <w:t>Maslow’s hierarchy of needs is a physiological theory that has been introduced by Abraham Maslow in psychology. The theory was first introduced in the journal psychological review. The theory was first published in 1943. Maslow has extended the theory along with keen observation about human needs. His theory of human needs includes many other human development psychology theories. Most of the theories were described by four stages of human growth. Then Maslow created a classification chart of universal needs of humans according to society and then proceed to more acquired emotions. The main purpose behind creating the theory of human needs was to understand what kind of factors motivate human beings (Sharma</w:t>
      </w:r>
      <w:r w:rsidRPr="001020CB">
        <w:rPr>
          <w:rFonts w:cs="Arial"/>
          <w:i/>
          <w:iCs/>
          <w:sz w:val="22"/>
          <w:szCs w:val="22"/>
          <w:lang w:val="en-US"/>
        </w:rPr>
        <w:t xml:space="preserve"> et al., </w:t>
      </w:r>
      <w:r w:rsidRPr="001020CB">
        <w:rPr>
          <w:rFonts w:cs="Arial"/>
          <w:sz w:val="22"/>
          <w:szCs w:val="22"/>
          <w:lang w:val="en-US"/>
        </w:rPr>
        <w:t>2022, pp. 222-229).</w:t>
      </w:r>
    </w:p>
    <w:p w14:paraId="641E0464" w14:textId="2F2B25F4" w:rsidR="009C70BA" w:rsidRPr="001020CB" w:rsidRDefault="00310DB6">
      <w:pPr>
        <w:autoSpaceDE w:val="0"/>
        <w:autoSpaceDN w:val="0"/>
        <w:adjustRightInd w:val="0"/>
        <w:rPr>
          <w:rFonts w:cs="Arial"/>
          <w:sz w:val="22"/>
          <w:szCs w:val="22"/>
        </w:rPr>
      </w:pPr>
      <w:r w:rsidRPr="001020CB">
        <w:rPr>
          <w:rFonts w:cs="Arial"/>
          <w:sz w:val="22"/>
          <w:szCs w:val="22"/>
          <w:lang w:val="en-US"/>
        </w:rPr>
        <w:t>The theory can help an individual to understand and study how an individual approaches these behavioral motivations. That is why</w:t>
      </w:r>
      <w:r w:rsidR="00457893" w:rsidRPr="001020CB">
        <w:rPr>
          <w:rFonts w:cs="Arial"/>
          <w:sz w:val="22"/>
          <w:szCs w:val="22"/>
          <w:lang w:val="en-US"/>
        </w:rPr>
        <w:t xml:space="preserve"> </w:t>
      </w:r>
      <w:r w:rsidRPr="001020CB">
        <w:rPr>
          <w:rFonts w:cs="Arial"/>
          <w:sz w:val="22"/>
          <w:szCs w:val="22"/>
          <w:lang w:val="en-US"/>
        </w:rPr>
        <w:t xml:space="preserve">terms such as psychology, safety, belongings and love, self-esteem, </w:t>
      </w:r>
      <w:proofErr w:type="spellStart"/>
      <w:r w:rsidRPr="001020CB">
        <w:rPr>
          <w:rFonts w:cs="Arial"/>
          <w:sz w:val="22"/>
          <w:szCs w:val="22"/>
          <w:lang w:val="en-US"/>
        </w:rPr>
        <w:t>etc</w:t>
      </w:r>
      <w:proofErr w:type="spellEnd"/>
      <w:r w:rsidRPr="001020CB">
        <w:rPr>
          <w:rFonts w:cs="Arial"/>
          <w:sz w:val="22"/>
          <w:szCs w:val="22"/>
          <w:lang w:val="en-US"/>
        </w:rPr>
        <w:t xml:space="preserve"> have been used by Maslow. The main relevance and importance of Maslow’s hierarchy of needs are that both organizational theories and this theory insight into human behaviors. Identifying what are the needs of </w:t>
      </w:r>
      <w:r w:rsidR="00457893" w:rsidRPr="001020CB">
        <w:rPr>
          <w:rFonts w:cs="Arial"/>
          <w:sz w:val="22"/>
          <w:szCs w:val="22"/>
          <w:lang w:val="en-US"/>
        </w:rPr>
        <w:t>humans</w:t>
      </w:r>
      <w:r w:rsidRPr="001020CB">
        <w:rPr>
          <w:rFonts w:cs="Arial"/>
          <w:sz w:val="22"/>
          <w:szCs w:val="22"/>
          <w:lang w:val="en-US"/>
        </w:rPr>
        <w:t xml:space="preserve"> and how their needs differ helps an organization immensely to run the system properly. The main reason behind Maslow’s hierarchy of needs created was to get a better understanding of what inspires and motivates human beings.  Concrete needs such as food, water</w:t>
      </w:r>
      <w:r w:rsidR="00457893" w:rsidRPr="001020CB">
        <w:rPr>
          <w:rFonts w:cs="Arial"/>
          <w:sz w:val="22"/>
          <w:szCs w:val="22"/>
          <w:lang w:val="en-US"/>
        </w:rPr>
        <w:t>,</w:t>
      </w:r>
      <w:r w:rsidRPr="001020CB">
        <w:rPr>
          <w:rFonts w:cs="Arial"/>
          <w:sz w:val="22"/>
          <w:szCs w:val="22"/>
          <w:lang w:val="en-US"/>
        </w:rPr>
        <w:t xml:space="preserve"> </w:t>
      </w:r>
      <w:proofErr w:type="gramStart"/>
      <w:r w:rsidRPr="001020CB">
        <w:rPr>
          <w:rFonts w:cs="Arial"/>
          <w:sz w:val="22"/>
          <w:szCs w:val="22"/>
          <w:lang w:val="en-US"/>
        </w:rPr>
        <w:t>and also</w:t>
      </w:r>
      <w:proofErr w:type="gramEnd"/>
      <w:r w:rsidRPr="001020CB">
        <w:rPr>
          <w:rFonts w:cs="Arial"/>
          <w:sz w:val="22"/>
          <w:szCs w:val="22"/>
          <w:lang w:val="en-US"/>
        </w:rPr>
        <w:t xml:space="preserve"> abstract thoughts such as self-actualization are included in this theory (</w:t>
      </w:r>
      <w:proofErr w:type="spellStart"/>
      <w:r w:rsidRPr="001020CB">
        <w:rPr>
          <w:rFonts w:cs="Arial"/>
          <w:sz w:val="22"/>
          <w:szCs w:val="22"/>
          <w:lang w:val="en-US"/>
        </w:rPr>
        <w:t>Shoib</w:t>
      </w:r>
      <w:proofErr w:type="spellEnd"/>
      <w:r w:rsidRPr="001020CB">
        <w:rPr>
          <w:rFonts w:cs="Arial"/>
          <w:i/>
          <w:iCs/>
          <w:sz w:val="22"/>
          <w:szCs w:val="22"/>
          <w:lang w:val="en-US"/>
        </w:rPr>
        <w:t xml:space="preserve"> et al., </w:t>
      </w:r>
      <w:r w:rsidRPr="001020CB">
        <w:rPr>
          <w:rFonts w:cs="Arial"/>
          <w:sz w:val="22"/>
          <w:szCs w:val="22"/>
          <w:lang w:val="en-US"/>
        </w:rPr>
        <w:t>2022, p.02537176211060435).</w:t>
      </w:r>
    </w:p>
    <w:p w14:paraId="6E9B5734" w14:textId="77777777" w:rsidR="009C70BA" w:rsidRPr="001020CB" w:rsidRDefault="00310DB6">
      <w:pPr>
        <w:pStyle w:val="ListParagraph"/>
        <w:numPr>
          <w:ilvl w:val="0"/>
          <w:numId w:val="1"/>
        </w:numPr>
        <w:autoSpaceDE w:val="0"/>
        <w:autoSpaceDN w:val="0"/>
        <w:adjustRightInd w:val="0"/>
        <w:rPr>
          <w:rFonts w:cs="Arial"/>
          <w:b/>
          <w:sz w:val="22"/>
          <w:szCs w:val="22"/>
        </w:rPr>
      </w:pPr>
      <w:r w:rsidRPr="001020CB">
        <w:rPr>
          <w:rFonts w:cs="Arial"/>
          <w:b/>
          <w:sz w:val="22"/>
          <w:szCs w:val="22"/>
        </w:rPr>
        <w:t xml:space="preserve">Discuss the main assumptions of the management theory </w:t>
      </w:r>
    </w:p>
    <w:p w14:paraId="586D4ECA" w14:textId="1EF54661"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 Maslow’s hierarchy of needs is a psychological theory that has been introduced by Abraham Maslow in psychology. The theory was first introduced in the journal psychological review. The theory was first published in 1943. Maslow has extended the theory along with keen observation about human needs. Then Maslow created a classification chart of universal needs of humans according to society and then proceed to more acquired emotions. The main purpose behind creating the theory of human needs was to understand what kind of factors motivate human beings. The theory can help an individual to understand and study how an </w:t>
      </w:r>
      <w:r w:rsidRPr="001020CB">
        <w:rPr>
          <w:rFonts w:cs="Arial"/>
          <w:sz w:val="22"/>
          <w:szCs w:val="22"/>
          <w:lang w:val="en-US"/>
        </w:rPr>
        <w:lastRenderedPageBreak/>
        <w:t xml:space="preserve">individual approaches these behavioral motivations. The theory involves 5 stages, and </w:t>
      </w:r>
      <w:r w:rsidR="00457893" w:rsidRPr="001020CB">
        <w:rPr>
          <w:rFonts w:cs="Arial"/>
          <w:sz w:val="22"/>
          <w:szCs w:val="22"/>
          <w:lang w:val="en-US"/>
        </w:rPr>
        <w:t>these</w:t>
      </w:r>
      <w:r w:rsidRPr="001020CB">
        <w:rPr>
          <w:rFonts w:cs="Arial"/>
          <w:sz w:val="22"/>
          <w:szCs w:val="22"/>
          <w:lang w:val="en-US"/>
        </w:rPr>
        <w:t xml:space="preserve"> are:</w:t>
      </w:r>
    </w:p>
    <w:p w14:paraId="7474809C" w14:textId="77777777"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                                  </w:t>
      </w:r>
      <w:r w:rsidRPr="001020CB">
        <w:rPr>
          <w:rFonts w:cs="Arial"/>
          <w:noProof/>
          <w:sz w:val="22"/>
          <w:szCs w:val="22"/>
          <w:lang w:val="en-US"/>
        </w:rPr>
        <w:drawing>
          <wp:inline distT="0" distB="0" distL="0" distR="0" wp14:anchorId="5C15E9A8" wp14:editId="4FB1C39F">
            <wp:extent cx="2857500" cy="1904999"/>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8" cstate="print"/>
                    <a:srcRect/>
                    <a:stretch/>
                  </pic:blipFill>
                  <pic:spPr>
                    <a:xfrm>
                      <a:off x="0" y="0"/>
                      <a:ext cx="2857500" cy="1904999"/>
                    </a:xfrm>
                    <a:prstGeom prst="rect">
                      <a:avLst/>
                    </a:prstGeom>
                  </pic:spPr>
                </pic:pic>
              </a:graphicData>
            </a:graphic>
          </wp:inline>
        </w:drawing>
      </w:r>
    </w:p>
    <w:p w14:paraId="3476C9B9" w14:textId="77777777"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                                        Figure: Maslow’s hierarchy of needs </w:t>
      </w:r>
    </w:p>
    <w:p w14:paraId="4C258B28" w14:textId="1DBDEE91"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                              </w:t>
      </w:r>
      <w:r w:rsidR="00457893" w:rsidRPr="001020CB">
        <w:rPr>
          <w:rFonts w:cs="Arial"/>
          <w:sz w:val="22"/>
          <w:szCs w:val="22"/>
          <w:lang w:val="en-US"/>
        </w:rPr>
        <w:t>Source (</w:t>
      </w:r>
      <w:proofErr w:type="spellStart"/>
      <w:r w:rsidRPr="001020CB">
        <w:rPr>
          <w:rFonts w:cs="Arial"/>
          <w:sz w:val="22"/>
          <w:szCs w:val="22"/>
          <w:lang w:val="en-US"/>
        </w:rPr>
        <w:t>Shoib</w:t>
      </w:r>
      <w:proofErr w:type="spellEnd"/>
      <w:r w:rsidRPr="001020CB">
        <w:rPr>
          <w:rFonts w:cs="Arial"/>
          <w:sz w:val="22"/>
          <w:szCs w:val="22"/>
          <w:lang w:val="en-US"/>
        </w:rPr>
        <w:t xml:space="preserve"> et al., 2022, p.02537176211060435). </w:t>
      </w:r>
    </w:p>
    <w:p w14:paraId="57586C46" w14:textId="77777777" w:rsidR="009C70BA" w:rsidRPr="001020CB" w:rsidRDefault="00310DB6">
      <w:pPr>
        <w:autoSpaceDE w:val="0"/>
        <w:autoSpaceDN w:val="0"/>
        <w:adjustRightInd w:val="0"/>
        <w:rPr>
          <w:rFonts w:cs="Arial"/>
          <w:sz w:val="22"/>
          <w:szCs w:val="22"/>
        </w:rPr>
      </w:pPr>
      <w:r w:rsidRPr="001020CB">
        <w:rPr>
          <w:rFonts w:cs="Arial"/>
          <w:sz w:val="22"/>
          <w:szCs w:val="22"/>
          <w:lang w:val="en-US"/>
        </w:rPr>
        <w:t>Psychological needs: psychological needs are basically physical needs that are essential for an individual to live. Drinking water when an individual is thirsty or when an individual feels hungry eats food these needs are addressed as psychological needs. According to Maslow, these are the primary needs of an individual. An individual need to fulfill these needs to ensure that they meet the body's primary requirements. These elements do not differ according to different bodies, but the requirement of these elements may differ. Maslow has narrated that these needs are primary and essential for an individual. If someone is lacking more than one needs from the hierarchy then that individual tries to meet the primary level of this hierarchy. For instance, it is tough for any individual to concentrate on anything else without eating food (</w:t>
      </w:r>
      <w:proofErr w:type="spellStart"/>
      <w:r w:rsidRPr="001020CB">
        <w:rPr>
          <w:rFonts w:cs="Arial"/>
          <w:sz w:val="22"/>
          <w:szCs w:val="22"/>
          <w:lang w:val="en-US"/>
        </w:rPr>
        <w:t>Vithayaporn</w:t>
      </w:r>
      <w:proofErr w:type="spellEnd"/>
      <w:r w:rsidRPr="001020CB">
        <w:rPr>
          <w:rFonts w:cs="Arial"/>
          <w:sz w:val="22"/>
          <w:szCs w:val="22"/>
          <w:lang w:val="en-US"/>
        </w:rPr>
        <w:t xml:space="preserve"> </w:t>
      </w:r>
      <w:r w:rsidRPr="001020CB">
        <w:rPr>
          <w:rFonts w:cs="Arial"/>
          <w:i/>
          <w:iCs/>
          <w:sz w:val="22"/>
          <w:szCs w:val="22"/>
          <w:lang w:val="en-US"/>
        </w:rPr>
        <w:t>et al</w:t>
      </w:r>
      <w:r w:rsidRPr="001020CB">
        <w:rPr>
          <w:rFonts w:cs="Arial"/>
          <w:sz w:val="22"/>
          <w:szCs w:val="22"/>
          <w:lang w:val="en-US"/>
        </w:rPr>
        <w:t xml:space="preserve">., 2022, pp. 38-58). </w:t>
      </w:r>
    </w:p>
    <w:p w14:paraId="763EA519" w14:textId="77777777" w:rsidR="009C70BA" w:rsidRPr="001020CB" w:rsidRDefault="009C70BA">
      <w:pPr>
        <w:autoSpaceDE w:val="0"/>
        <w:autoSpaceDN w:val="0"/>
        <w:adjustRightInd w:val="0"/>
        <w:rPr>
          <w:rFonts w:cs="Arial"/>
          <w:sz w:val="22"/>
          <w:szCs w:val="22"/>
        </w:rPr>
      </w:pPr>
    </w:p>
    <w:p w14:paraId="5C50B0F5" w14:textId="52BF01D0"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Safety needs: when an individual's psychological needs are fulfilled then the individual looks for safety needs. The individual looks for a safe environment. The requirement of a safe environment occurs in an individual mind in early childhood. An individual always expects the environment to be predicted and very safe and if the environment is not recognized or predictable then the individual start feeling insecure and fear start occurring in the mind. According to Maslow safety needs occur </w:t>
      </w:r>
      <w:r w:rsidR="00F23195" w:rsidRPr="001020CB">
        <w:rPr>
          <w:rFonts w:cs="Arial"/>
          <w:sz w:val="22"/>
          <w:szCs w:val="22"/>
          <w:lang w:val="en-US"/>
        </w:rPr>
        <w:t>in situations</w:t>
      </w:r>
      <w:r w:rsidRPr="001020CB">
        <w:rPr>
          <w:rFonts w:cs="Arial"/>
          <w:sz w:val="22"/>
          <w:szCs w:val="22"/>
          <w:lang w:val="en-US"/>
        </w:rPr>
        <w:t xml:space="preserve"> that are </w:t>
      </w:r>
      <w:r w:rsidR="00F23195" w:rsidRPr="001020CB">
        <w:rPr>
          <w:rFonts w:cs="Arial"/>
          <w:sz w:val="22"/>
          <w:szCs w:val="22"/>
          <w:lang w:val="en-US"/>
        </w:rPr>
        <w:t>emergencies</w:t>
      </w:r>
      <w:r w:rsidRPr="001020CB">
        <w:rPr>
          <w:rFonts w:cs="Arial"/>
          <w:sz w:val="22"/>
          <w:szCs w:val="22"/>
          <w:lang w:val="en-US"/>
        </w:rPr>
        <w:t xml:space="preserve"> such as disaster, war</w:t>
      </w:r>
      <w:r w:rsidR="00F23195" w:rsidRPr="001020CB">
        <w:rPr>
          <w:rFonts w:cs="Arial"/>
          <w:sz w:val="22"/>
          <w:szCs w:val="22"/>
          <w:lang w:val="en-US"/>
        </w:rPr>
        <w:t>,</w:t>
      </w:r>
      <w:r w:rsidRPr="001020CB">
        <w:rPr>
          <w:rFonts w:cs="Arial"/>
          <w:sz w:val="22"/>
          <w:szCs w:val="22"/>
          <w:lang w:val="en-US"/>
        </w:rPr>
        <w:t xml:space="preserve"> etc. The other perspective of safety needs can be exemplified by when an individual saves money in a savings account for tough times or when purchasing insurance for a tough time (</w:t>
      </w:r>
      <w:proofErr w:type="spellStart"/>
      <w:r w:rsidRPr="001020CB">
        <w:rPr>
          <w:rFonts w:cs="Arial"/>
          <w:sz w:val="22"/>
          <w:szCs w:val="22"/>
          <w:lang w:val="en-US"/>
        </w:rPr>
        <w:t>Dutil</w:t>
      </w:r>
      <w:proofErr w:type="spellEnd"/>
      <w:r w:rsidRPr="001020CB">
        <w:rPr>
          <w:rFonts w:cs="Arial"/>
          <w:sz w:val="22"/>
          <w:szCs w:val="22"/>
          <w:lang w:val="en-US"/>
        </w:rPr>
        <w:t xml:space="preserve">, 2022, pp. 138-149). </w:t>
      </w:r>
    </w:p>
    <w:p w14:paraId="1EA19108" w14:textId="77777777" w:rsidR="009C70BA" w:rsidRPr="001020CB" w:rsidRDefault="009C70BA">
      <w:pPr>
        <w:autoSpaceDE w:val="0"/>
        <w:autoSpaceDN w:val="0"/>
        <w:adjustRightInd w:val="0"/>
        <w:rPr>
          <w:rFonts w:cs="Arial"/>
          <w:sz w:val="22"/>
          <w:szCs w:val="22"/>
        </w:rPr>
      </w:pPr>
    </w:p>
    <w:p w14:paraId="37459435" w14:textId="35BBF10E"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Love and belonging needs: the theory of Maslow’s hierarchy of needs has depicted that after fulfillment of psychological needs and safety needs an individual look for loving and belonging needs. Love and belongings need to include the feeling of being loved and loving individuals. </w:t>
      </w:r>
      <w:r w:rsidRPr="001020CB">
        <w:rPr>
          <w:rFonts w:cs="Arial"/>
          <w:sz w:val="22"/>
          <w:szCs w:val="22"/>
          <w:lang w:val="en-US"/>
        </w:rPr>
        <w:lastRenderedPageBreak/>
        <w:t xml:space="preserve">This need consists of romantic, loving relationships and includes relationships such as friends, </w:t>
      </w:r>
      <w:r w:rsidR="0071030F" w:rsidRPr="001020CB">
        <w:rPr>
          <w:rFonts w:cs="Arial"/>
          <w:sz w:val="22"/>
          <w:szCs w:val="22"/>
          <w:lang w:val="en-US"/>
        </w:rPr>
        <w:t xml:space="preserve">and </w:t>
      </w:r>
      <w:r w:rsidRPr="001020CB">
        <w:rPr>
          <w:rFonts w:cs="Arial"/>
          <w:sz w:val="22"/>
          <w:szCs w:val="22"/>
          <w:lang w:val="en-US"/>
        </w:rPr>
        <w:t xml:space="preserve">family members. An individual </w:t>
      </w:r>
      <w:r w:rsidR="0071030F" w:rsidRPr="001020CB">
        <w:rPr>
          <w:rFonts w:cs="Arial"/>
          <w:sz w:val="22"/>
          <w:szCs w:val="22"/>
          <w:lang w:val="en-US"/>
        </w:rPr>
        <w:t>tries</w:t>
      </w:r>
      <w:r w:rsidRPr="001020CB">
        <w:rPr>
          <w:rFonts w:cs="Arial"/>
          <w:sz w:val="22"/>
          <w:szCs w:val="22"/>
          <w:lang w:val="en-US"/>
        </w:rPr>
        <w:t xml:space="preserve"> to feel that he is involved in a social group or something similar. This need involves feelings of being loved and loving or feeling love towards someone. After Maslow completed the investigation other researchers also investigate the fact. For example, when an individual is frequently connected with his family or friends or connects to a social group then it will be very good for his physical and mental. That example clearly shows the need for love and belongings (</w:t>
      </w:r>
      <w:proofErr w:type="spellStart"/>
      <w:r w:rsidRPr="001020CB">
        <w:rPr>
          <w:rFonts w:cs="Arial"/>
          <w:sz w:val="22"/>
          <w:szCs w:val="22"/>
          <w:lang w:val="en-US"/>
        </w:rPr>
        <w:t>Afify</w:t>
      </w:r>
      <w:proofErr w:type="spellEnd"/>
      <w:r w:rsidRPr="001020CB">
        <w:rPr>
          <w:rFonts w:cs="Arial"/>
          <w:sz w:val="22"/>
          <w:szCs w:val="22"/>
          <w:lang w:val="en-US"/>
        </w:rPr>
        <w:t>, 2022, pp. 186-207)</w:t>
      </w:r>
      <w:r w:rsidR="0071030F" w:rsidRPr="001020CB">
        <w:rPr>
          <w:rFonts w:cs="Arial"/>
          <w:sz w:val="22"/>
          <w:szCs w:val="22"/>
          <w:lang w:val="en-US"/>
        </w:rPr>
        <w:t>.</w:t>
      </w:r>
      <w:r w:rsidRPr="001020CB">
        <w:rPr>
          <w:rFonts w:cs="Arial"/>
          <w:sz w:val="22"/>
          <w:szCs w:val="22"/>
          <w:lang w:val="en-US"/>
        </w:rPr>
        <w:t xml:space="preserve"> </w:t>
      </w:r>
    </w:p>
    <w:p w14:paraId="035386DB" w14:textId="77777777" w:rsidR="009C70BA" w:rsidRPr="001020CB" w:rsidRDefault="009C70BA">
      <w:pPr>
        <w:autoSpaceDE w:val="0"/>
        <w:autoSpaceDN w:val="0"/>
        <w:adjustRightInd w:val="0"/>
        <w:rPr>
          <w:rFonts w:cs="Arial"/>
          <w:sz w:val="22"/>
          <w:szCs w:val="22"/>
          <w:lang w:val="en-US"/>
        </w:rPr>
      </w:pPr>
    </w:p>
    <w:p w14:paraId="36692B9E" w14:textId="4EBFCE2D"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Esteem needs: esteem needs of an individual </w:t>
      </w:r>
      <w:r w:rsidR="0071030F" w:rsidRPr="001020CB">
        <w:rPr>
          <w:rFonts w:cs="Arial"/>
          <w:sz w:val="22"/>
          <w:szCs w:val="22"/>
          <w:lang w:val="en-US"/>
        </w:rPr>
        <w:t>are</w:t>
      </w:r>
      <w:r w:rsidRPr="001020CB">
        <w:rPr>
          <w:rFonts w:cs="Arial"/>
          <w:sz w:val="22"/>
          <w:szCs w:val="22"/>
          <w:lang w:val="en-US"/>
        </w:rPr>
        <w:t xml:space="preserve"> </w:t>
      </w:r>
      <w:r w:rsidR="0071030F" w:rsidRPr="001020CB">
        <w:rPr>
          <w:rFonts w:cs="Arial"/>
          <w:sz w:val="22"/>
          <w:szCs w:val="22"/>
          <w:lang w:val="en-US"/>
        </w:rPr>
        <w:t>referred</w:t>
      </w:r>
      <w:r w:rsidRPr="001020CB">
        <w:rPr>
          <w:rFonts w:cs="Arial"/>
          <w:sz w:val="22"/>
          <w:szCs w:val="22"/>
          <w:lang w:val="en-US"/>
        </w:rPr>
        <w:t xml:space="preserve"> as good feelings about own self. Maslow narrated that there are two elements in esteem needs. One element is </w:t>
      </w:r>
      <w:r w:rsidR="00C05703" w:rsidRPr="001020CB">
        <w:rPr>
          <w:rFonts w:cs="Arial"/>
          <w:sz w:val="22"/>
          <w:szCs w:val="22"/>
          <w:lang w:val="en-US"/>
        </w:rPr>
        <w:t>self-</w:t>
      </w:r>
      <w:proofErr w:type="gramStart"/>
      <w:r w:rsidR="00C05703" w:rsidRPr="001020CB">
        <w:rPr>
          <w:rFonts w:cs="Arial"/>
          <w:sz w:val="22"/>
          <w:szCs w:val="22"/>
          <w:lang w:val="en-US"/>
        </w:rPr>
        <w:t>comfy</w:t>
      </w:r>
      <w:proofErr w:type="gramEnd"/>
      <w:r w:rsidRPr="001020CB">
        <w:rPr>
          <w:rFonts w:cs="Arial"/>
          <w:sz w:val="22"/>
          <w:szCs w:val="22"/>
          <w:lang w:val="en-US"/>
        </w:rPr>
        <w:t xml:space="preserve"> and another element is getting value in front of others. The second element of esteem needs is valued by others. When others value an individual then the second element is fulfilled. The second element of esteem needs gets fulfilled by achievements and contributions of own self that have been recognized by others in the society. When an individual's esteem needs are fulfilled then the individual </w:t>
      </w:r>
      <w:r w:rsidR="00C05703" w:rsidRPr="001020CB">
        <w:rPr>
          <w:rFonts w:cs="Arial"/>
          <w:sz w:val="22"/>
          <w:szCs w:val="22"/>
          <w:lang w:val="en-US"/>
        </w:rPr>
        <w:t>feels</w:t>
      </w:r>
      <w:r w:rsidRPr="001020CB">
        <w:rPr>
          <w:rFonts w:cs="Arial"/>
          <w:sz w:val="22"/>
          <w:szCs w:val="22"/>
          <w:lang w:val="en-US"/>
        </w:rPr>
        <w:t xml:space="preserve"> confident and </w:t>
      </w:r>
      <w:r w:rsidR="00C05703" w:rsidRPr="001020CB">
        <w:rPr>
          <w:rFonts w:cs="Arial"/>
          <w:sz w:val="22"/>
          <w:szCs w:val="22"/>
          <w:lang w:val="en-US"/>
        </w:rPr>
        <w:t>starts</w:t>
      </w:r>
      <w:r w:rsidRPr="001020CB">
        <w:rPr>
          <w:rFonts w:cs="Arial"/>
          <w:sz w:val="22"/>
          <w:szCs w:val="22"/>
          <w:lang w:val="en-US"/>
        </w:rPr>
        <w:t xml:space="preserve"> feeling that their contribution and achievements are as important as anyone else. When an individual's esteem needs are not fulfilled then they feel inferiority issues (He, 2022). </w:t>
      </w:r>
    </w:p>
    <w:p w14:paraId="7BBB1EBE" w14:textId="77777777" w:rsidR="009C70BA" w:rsidRPr="001020CB" w:rsidRDefault="009C70BA">
      <w:pPr>
        <w:autoSpaceDE w:val="0"/>
        <w:autoSpaceDN w:val="0"/>
        <w:adjustRightInd w:val="0"/>
        <w:rPr>
          <w:rFonts w:cs="Arial"/>
          <w:sz w:val="22"/>
          <w:szCs w:val="22"/>
        </w:rPr>
      </w:pPr>
    </w:p>
    <w:p w14:paraId="549767C4" w14:textId="363BB294" w:rsidR="009C70BA" w:rsidRPr="001020CB" w:rsidRDefault="00310DB6">
      <w:pPr>
        <w:autoSpaceDE w:val="0"/>
        <w:autoSpaceDN w:val="0"/>
        <w:adjustRightInd w:val="0"/>
        <w:rPr>
          <w:rFonts w:cs="Arial"/>
          <w:sz w:val="22"/>
          <w:szCs w:val="22"/>
        </w:rPr>
      </w:pPr>
      <w:r w:rsidRPr="001020CB">
        <w:rPr>
          <w:rFonts w:cs="Arial"/>
          <w:sz w:val="22"/>
          <w:szCs w:val="22"/>
          <w:lang w:val="en-US"/>
        </w:rPr>
        <w:t>Self-actualization needs: the feeling of an individual that he is living up to his potential is referred</w:t>
      </w:r>
      <w:r w:rsidR="00C05703" w:rsidRPr="001020CB">
        <w:rPr>
          <w:rFonts w:cs="Arial"/>
          <w:sz w:val="22"/>
          <w:szCs w:val="22"/>
          <w:lang w:val="en-US"/>
        </w:rPr>
        <w:t xml:space="preserve"> </w:t>
      </w:r>
      <w:r w:rsidRPr="001020CB">
        <w:rPr>
          <w:rFonts w:cs="Arial"/>
          <w:sz w:val="22"/>
          <w:szCs w:val="22"/>
          <w:lang w:val="en-US"/>
        </w:rPr>
        <w:t>as Self-actualization. Self-actualization is</w:t>
      </w:r>
      <w:r w:rsidR="00C05703" w:rsidRPr="001020CB">
        <w:rPr>
          <w:rFonts w:cs="Arial"/>
          <w:sz w:val="22"/>
          <w:szCs w:val="22"/>
          <w:lang w:val="en-US"/>
        </w:rPr>
        <w:t xml:space="preserve"> </w:t>
      </w:r>
      <w:r w:rsidRPr="001020CB">
        <w:rPr>
          <w:rFonts w:cs="Arial"/>
          <w:sz w:val="22"/>
          <w:szCs w:val="22"/>
          <w:lang w:val="en-US"/>
        </w:rPr>
        <w:t xml:space="preserve">different for every different </w:t>
      </w:r>
      <w:r w:rsidR="00C05703" w:rsidRPr="001020CB">
        <w:rPr>
          <w:rFonts w:cs="Arial"/>
          <w:sz w:val="22"/>
          <w:szCs w:val="22"/>
          <w:lang w:val="en-US"/>
        </w:rPr>
        <w:t>individual,</w:t>
      </w:r>
      <w:r w:rsidRPr="001020CB">
        <w:rPr>
          <w:rFonts w:cs="Arial"/>
          <w:sz w:val="22"/>
          <w:szCs w:val="22"/>
          <w:lang w:val="en-US"/>
        </w:rPr>
        <w:t xml:space="preserve"> and this is the most important part of self-actualization. For </w:t>
      </w:r>
      <w:r w:rsidR="00C05703" w:rsidRPr="001020CB">
        <w:rPr>
          <w:rFonts w:cs="Arial"/>
          <w:sz w:val="22"/>
          <w:szCs w:val="22"/>
          <w:lang w:val="en-US"/>
        </w:rPr>
        <w:t xml:space="preserve">an </w:t>
      </w:r>
      <w:r w:rsidRPr="001020CB">
        <w:rPr>
          <w:rFonts w:cs="Arial"/>
          <w:sz w:val="22"/>
          <w:szCs w:val="22"/>
          <w:lang w:val="en-US"/>
        </w:rPr>
        <w:t xml:space="preserve">individual self-actualization might be helping and assisting others, for another individual reaching excellence in artistic culture and activities might be self-actualization. Self-actualization is the feeling of whatever we are doing is what are we are meant </w:t>
      </w:r>
      <w:r w:rsidR="00C05703" w:rsidRPr="001020CB">
        <w:rPr>
          <w:rFonts w:cs="Arial"/>
          <w:sz w:val="22"/>
          <w:szCs w:val="22"/>
          <w:lang w:val="en-US"/>
        </w:rPr>
        <w:t xml:space="preserve">to </w:t>
      </w:r>
      <w:r w:rsidRPr="001020CB">
        <w:rPr>
          <w:rFonts w:cs="Arial"/>
          <w:sz w:val="22"/>
          <w:szCs w:val="22"/>
          <w:lang w:val="en-US"/>
        </w:rPr>
        <w:t xml:space="preserve">do here. According to Maslow self-actualization is very rare and does not occur in every human being. Examples of self-actualization are Abraham Lincoln, Mother Teresa, </w:t>
      </w:r>
      <w:proofErr w:type="spellStart"/>
      <w:r w:rsidRPr="001020CB">
        <w:rPr>
          <w:rFonts w:cs="Arial"/>
          <w:sz w:val="22"/>
          <w:szCs w:val="22"/>
          <w:lang w:val="en-US"/>
        </w:rPr>
        <w:t>etc</w:t>
      </w:r>
      <w:proofErr w:type="spellEnd"/>
      <w:r w:rsidRPr="001020CB">
        <w:rPr>
          <w:rFonts w:cs="Arial"/>
          <w:sz w:val="22"/>
          <w:szCs w:val="22"/>
          <w:lang w:val="en-US"/>
        </w:rPr>
        <w:t xml:space="preserve"> (Akoto</w:t>
      </w:r>
      <w:r w:rsidRPr="001020CB">
        <w:rPr>
          <w:rFonts w:cs="Arial"/>
          <w:i/>
          <w:iCs/>
          <w:sz w:val="22"/>
          <w:szCs w:val="22"/>
          <w:lang w:val="en-US"/>
        </w:rPr>
        <w:t xml:space="preserve"> et al., </w:t>
      </w:r>
      <w:r w:rsidRPr="001020CB">
        <w:rPr>
          <w:rFonts w:cs="Arial"/>
          <w:sz w:val="22"/>
          <w:szCs w:val="22"/>
          <w:lang w:val="en-US"/>
        </w:rPr>
        <w:t xml:space="preserve">2022, pp. 1-14). </w:t>
      </w:r>
    </w:p>
    <w:p w14:paraId="4F74B713" w14:textId="77777777" w:rsidR="009C70BA" w:rsidRPr="001020CB" w:rsidRDefault="00310DB6">
      <w:pPr>
        <w:pStyle w:val="ListParagraph"/>
        <w:numPr>
          <w:ilvl w:val="0"/>
          <w:numId w:val="1"/>
        </w:numPr>
        <w:autoSpaceDE w:val="0"/>
        <w:autoSpaceDN w:val="0"/>
        <w:adjustRightInd w:val="0"/>
        <w:rPr>
          <w:rFonts w:cs="Arial"/>
          <w:b/>
          <w:sz w:val="22"/>
          <w:szCs w:val="22"/>
        </w:rPr>
      </w:pPr>
      <w:r w:rsidRPr="001020CB">
        <w:rPr>
          <w:rFonts w:cs="Arial"/>
          <w:b/>
          <w:sz w:val="22"/>
          <w:szCs w:val="22"/>
        </w:rPr>
        <w:t>Explore other views and critiques about the theory.</w:t>
      </w:r>
    </w:p>
    <w:p w14:paraId="4BA02AD2" w14:textId="680300BA"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The biggest trend of Maslow’s hierarchy of needs is that </w:t>
      </w:r>
      <w:proofErr w:type="gramStart"/>
      <w:r w:rsidRPr="001020CB">
        <w:rPr>
          <w:rFonts w:cs="Arial"/>
          <w:sz w:val="22"/>
          <w:szCs w:val="22"/>
          <w:lang w:val="en-US"/>
        </w:rPr>
        <w:t>all of</w:t>
      </w:r>
      <w:proofErr w:type="gramEnd"/>
      <w:r w:rsidRPr="001020CB">
        <w:rPr>
          <w:rFonts w:cs="Arial"/>
          <w:sz w:val="22"/>
          <w:szCs w:val="22"/>
          <w:lang w:val="en-US"/>
        </w:rPr>
        <w:t xml:space="preserve"> these needs are practical-based, orderly, intuitive, and simple. The hierarchy of needs is very high in terms of practical value. Maslow has described the basic and necessary needs of a human being then slowly the needs went on to advanced needs. That aspect of this hierarchy is very relatable for many human beings. </w:t>
      </w:r>
      <w:r w:rsidR="00C05703" w:rsidRPr="001020CB">
        <w:rPr>
          <w:rFonts w:cs="Arial"/>
          <w:sz w:val="22"/>
          <w:szCs w:val="22"/>
          <w:lang w:val="en-US"/>
        </w:rPr>
        <w:t>The needs</w:t>
      </w:r>
      <w:r w:rsidRPr="001020CB">
        <w:rPr>
          <w:rFonts w:cs="Arial"/>
          <w:sz w:val="22"/>
          <w:szCs w:val="22"/>
          <w:lang w:val="en-US"/>
        </w:rPr>
        <w:t xml:space="preserve"> of humans that are described in the hierarchy are very basic, universal, and innate. The model of hierarchy is very useful for a range of settings. </w:t>
      </w:r>
    </w:p>
    <w:p w14:paraId="5A9788BD" w14:textId="77777777"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The model has been able to appear as an original theory. The theory has been able to break out previous theories that have been established in psychology. Even many prominent thinkers have addressed that the theory is very relevant and practical, and many prominent thinkers have been forced to think after the theory was established and previous theories were </w:t>
      </w:r>
      <w:r w:rsidRPr="001020CB">
        <w:rPr>
          <w:rFonts w:cs="Arial"/>
          <w:sz w:val="22"/>
          <w:szCs w:val="22"/>
          <w:lang w:val="en-US"/>
        </w:rPr>
        <w:lastRenderedPageBreak/>
        <w:t xml:space="preserve">broken down. Many psychological theories that were stated and discovered in the 1900s are discarded after the invention of Maslow’s hierarchy of needs. Many theories that came after Maslow's hierarchy of needs are discarded but Maslow’s hierarchy of needs remained the same due to the prescience of Abraham Maslow (He, 2022).  </w:t>
      </w:r>
    </w:p>
    <w:p w14:paraId="02659B52" w14:textId="77777777" w:rsidR="009C70BA" w:rsidRPr="001020CB" w:rsidRDefault="009C70BA">
      <w:pPr>
        <w:autoSpaceDE w:val="0"/>
        <w:autoSpaceDN w:val="0"/>
        <w:adjustRightInd w:val="0"/>
        <w:rPr>
          <w:rFonts w:cs="Arial"/>
          <w:sz w:val="22"/>
          <w:szCs w:val="22"/>
          <w:lang w:val="en-US"/>
        </w:rPr>
      </w:pPr>
    </w:p>
    <w:p w14:paraId="0F045868" w14:textId="2FC28050"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 The theory was invented in the 1940s, but </w:t>
      </w:r>
      <w:r w:rsidR="00C05703" w:rsidRPr="001020CB">
        <w:rPr>
          <w:rFonts w:cs="Arial"/>
          <w:sz w:val="22"/>
          <w:szCs w:val="22"/>
          <w:lang w:val="en-US"/>
        </w:rPr>
        <w:t>its</w:t>
      </w:r>
      <w:r w:rsidRPr="001020CB">
        <w:rPr>
          <w:rFonts w:cs="Arial"/>
          <w:sz w:val="22"/>
          <w:szCs w:val="22"/>
          <w:lang w:val="en-US"/>
        </w:rPr>
        <w:t xml:space="preserve"> relevance didn't reduce after the theory was introduced. As time has passed the relevance of the theory found to be more than before. The most significant criticism about Maslow's hierarchy needs is that the theory is concerned with </w:t>
      </w:r>
      <w:r w:rsidR="00C05703" w:rsidRPr="001020CB">
        <w:rPr>
          <w:rFonts w:cs="Arial"/>
          <w:sz w:val="22"/>
          <w:szCs w:val="22"/>
          <w:lang w:val="en-US"/>
        </w:rPr>
        <w:t xml:space="preserve">an </w:t>
      </w:r>
      <w:r w:rsidRPr="001020CB">
        <w:rPr>
          <w:rFonts w:cs="Arial"/>
          <w:sz w:val="22"/>
          <w:szCs w:val="22"/>
          <w:lang w:val="en-US"/>
        </w:rPr>
        <w:t xml:space="preserve">unscientific approach, usage of unreliable samples, all those specific research methods he used to draw conclusions and referred those methods as personal observation and biographical analysis. This theory of human motivation wasn't based on empirical research. More specifically there is no base of scientific evidence in the theory of Maslow’s hierarchy of needs. Most praised and good reviews come from Wahba and Bridwell. These reviews have outlined that Maslow’s hierarchy of needs theory has genuine support from research findings and some other areas of the theory have been totally rejected. Some papers have mixed opinions about the theory. The author of the theory has stated that the entire theory is non-testable because it has investigated the needs of human beings, but the satisfaction level of different individuals is completely different. </w:t>
      </w:r>
      <w:proofErr w:type="gramStart"/>
      <w:r w:rsidRPr="001020CB">
        <w:rPr>
          <w:rFonts w:cs="Arial"/>
          <w:sz w:val="22"/>
          <w:szCs w:val="22"/>
          <w:lang w:val="en-US"/>
        </w:rPr>
        <w:t>So</w:t>
      </w:r>
      <w:proofErr w:type="gramEnd"/>
      <w:r w:rsidRPr="001020CB">
        <w:rPr>
          <w:rFonts w:cs="Arial"/>
          <w:sz w:val="22"/>
          <w:szCs w:val="22"/>
          <w:lang w:val="en-US"/>
        </w:rPr>
        <w:t xml:space="preserve"> it is tough to measure the level of satisfaction of different individuals. Another major criticism of hierarchy needs is that if the hierarchy gets reversed then it will seem to be not arranged. For some individuals love </w:t>
      </w:r>
      <w:r w:rsidR="0061691A" w:rsidRPr="001020CB">
        <w:rPr>
          <w:rFonts w:cs="Arial"/>
          <w:sz w:val="22"/>
          <w:szCs w:val="22"/>
          <w:lang w:val="en-US"/>
        </w:rPr>
        <w:t>seems</w:t>
      </w:r>
      <w:r w:rsidRPr="001020CB">
        <w:rPr>
          <w:rFonts w:cs="Arial"/>
          <w:sz w:val="22"/>
          <w:szCs w:val="22"/>
          <w:lang w:val="en-US"/>
        </w:rPr>
        <w:t xml:space="preserve"> to be more important, on the other hand, some individuals prefer self-esteem rather than love (Akoto</w:t>
      </w:r>
      <w:r w:rsidRPr="001020CB">
        <w:rPr>
          <w:rFonts w:cs="Arial"/>
          <w:i/>
          <w:iCs/>
          <w:sz w:val="22"/>
          <w:szCs w:val="22"/>
          <w:lang w:val="en-US"/>
        </w:rPr>
        <w:t xml:space="preserve"> et al.,</w:t>
      </w:r>
      <w:r w:rsidRPr="001020CB">
        <w:rPr>
          <w:rFonts w:cs="Arial"/>
          <w:sz w:val="22"/>
          <w:szCs w:val="22"/>
          <w:lang w:val="en-US"/>
        </w:rPr>
        <w:t xml:space="preserve"> 2022, pp. 1-14). </w:t>
      </w:r>
    </w:p>
    <w:p w14:paraId="34C0496D" w14:textId="77777777" w:rsidR="009C70BA" w:rsidRPr="001020CB" w:rsidRDefault="00310DB6">
      <w:pPr>
        <w:pStyle w:val="ListParagraph"/>
        <w:numPr>
          <w:ilvl w:val="0"/>
          <w:numId w:val="1"/>
        </w:numPr>
        <w:autoSpaceDE w:val="0"/>
        <w:autoSpaceDN w:val="0"/>
        <w:adjustRightInd w:val="0"/>
        <w:rPr>
          <w:rFonts w:cs="Arial"/>
          <w:b/>
          <w:sz w:val="22"/>
          <w:szCs w:val="22"/>
        </w:rPr>
      </w:pPr>
      <w:r w:rsidRPr="001020CB">
        <w:rPr>
          <w:rFonts w:cs="Arial"/>
          <w:b/>
          <w:sz w:val="22"/>
          <w:szCs w:val="22"/>
        </w:rPr>
        <w:t>Critically discuss how useful and relevant the theory is in today’s workplace.</w:t>
      </w:r>
    </w:p>
    <w:p w14:paraId="4FCDBB8E" w14:textId="19218B96"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Maslow’s hierarchy of needs is very relevant in today's workplaces also. In the current business world, everything is very fast and fickle. An organization </w:t>
      </w:r>
      <w:proofErr w:type="gramStart"/>
      <w:r w:rsidRPr="001020CB">
        <w:rPr>
          <w:rFonts w:cs="Arial"/>
          <w:sz w:val="22"/>
          <w:szCs w:val="22"/>
          <w:lang w:val="en-US"/>
        </w:rPr>
        <w:t>has to</w:t>
      </w:r>
      <w:proofErr w:type="gramEnd"/>
      <w:r w:rsidRPr="001020CB">
        <w:rPr>
          <w:rFonts w:cs="Arial"/>
          <w:sz w:val="22"/>
          <w:szCs w:val="22"/>
          <w:lang w:val="en-US"/>
        </w:rPr>
        <w:t xml:space="preserve"> be really fast and dynamic to catch the speed of the current business world. Consumers that consume different products and services are also very fast in terms of shifting from one priority to another. Therefore, it becomes immensely tough for an organization to ensure that the organization is matching consumers’ needs. The workforce of the organization needs to be very efficient and active to ensure that the organization always matches with </w:t>
      </w:r>
      <w:r w:rsidR="0061691A" w:rsidRPr="001020CB">
        <w:rPr>
          <w:rFonts w:cs="Arial"/>
          <w:sz w:val="22"/>
          <w:szCs w:val="22"/>
          <w:lang w:val="en-US"/>
        </w:rPr>
        <w:t>consumers</w:t>
      </w:r>
      <w:r w:rsidRPr="001020CB">
        <w:rPr>
          <w:rFonts w:cs="Arial"/>
          <w:sz w:val="22"/>
          <w:szCs w:val="22"/>
          <w:lang w:val="en-US"/>
        </w:rPr>
        <w:t xml:space="preserve">. Workforce doesn't mean only the production force that ensures production but also other parts of the workforce such as the marketing team that </w:t>
      </w:r>
      <w:r w:rsidR="0061691A" w:rsidRPr="001020CB">
        <w:rPr>
          <w:rFonts w:cs="Arial"/>
          <w:sz w:val="22"/>
          <w:szCs w:val="22"/>
          <w:lang w:val="en-US"/>
        </w:rPr>
        <w:t>researches</w:t>
      </w:r>
      <w:r w:rsidRPr="001020CB">
        <w:rPr>
          <w:rFonts w:cs="Arial"/>
          <w:sz w:val="22"/>
          <w:szCs w:val="22"/>
          <w:lang w:val="en-US"/>
        </w:rPr>
        <w:t xml:space="preserve"> the market to find out what are the preferred products </w:t>
      </w:r>
      <w:r w:rsidR="0061691A" w:rsidRPr="001020CB">
        <w:rPr>
          <w:rFonts w:cs="Arial"/>
          <w:sz w:val="22"/>
          <w:szCs w:val="22"/>
          <w:lang w:val="en-US"/>
        </w:rPr>
        <w:t>of</w:t>
      </w:r>
      <w:r w:rsidRPr="001020CB">
        <w:rPr>
          <w:rFonts w:cs="Arial"/>
          <w:sz w:val="22"/>
          <w:szCs w:val="22"/>
          <w:lang w:val="en-US"/>
        </w:rPr>
        <w:t xml:space="preserve"> consumers. To ensure the efficiency of the workforce the organization needs to motivate all the workforce. Here the importance and relevance of Maslow's hierarchy of needs in underlying (Sharma</w:t>
      </w:r>
      <w:r w:rsidRPr="001020CB">
        <w:rPr>
          <w:rFonts w:cs="Arial"/>
          <w:i/>
          <w:iCs/>
          <w:sz w:val="22"/>
          <w:szCs w:val="22"/>
          <w:lang w:val="en-US"/>
        </w:rPr>
        <w:t xml:space="preserve"> et al.,</w:t>
      </w:r>
      <w:r w:rsidRPr="001020CB">
        <w:rPr>
          <w:rFonts w:cs="Arial"/>
          <w:sz w:val="22"/>
          <w:szCs w:val="22"/>
          <w:lang w:val="en-US"/>
        </w:rPr>
        <w:t xml:space="preserve"> 2022, pp. 222-229). The pyramid of Maslow's hierarchy of needs depicts what elements are needed for humans and in what stage </w:t>
      </w:r>
      <w:proofErr w:type="gramStart"/>
      <w:r w:rsidRPr="001020CB">
        <w:rPr>
          <w:rFonts w:cs="Arial"/>
          <w:sz w:val="22"/>
          <w:szCs w:val="22"/>
          <w:lang w:val="en-US"/>
        </w:rPr>
        <w:t>and also</w:t>
      </w:r>
      <w:proofErr w:type="gramEnd"/>
      <w:r w:rsidRPr="001020CB">
        <w:rPr>
          <w:rFonts w:cs="Arial"/>
          <w:sz w:val="22"/>
          <w:szCs w:val="22"/>
          <w:lang w:val="en-US"/>
        </w:rPr>
        <w:t xml:space="preserve"> that element helps a human being to stay motivated. An organization can use this pyramid to ensure employees' </w:t>
      </w:r>
      <w:r w:rsidRPr="001020CB">
        <w:rPr>
          <w:rFonts w:cs="Arial"/>
          <w:sz w:val="22"/>
          <w:szCs w:val="22"/>
          <w:lang w:val="en-US"/>
        </w:rPr>
        <w:lastRenderedPageBreak/>
        <w:t xml:space="preserve">satisfaction and motivation. First of </w:t>
      </w:r>
      <w:proofErr w:type="gramStart"/>
      <w:r w:rsidRPr="001020CB">
        <w:rPr>
          <w:rFonts w:cs="Arial"/>
          <w:sz w:val="22"/>
          <w:szCs w:val="22"/>
          <w:lang w:val="en-US"/>
        </w:rPr>
        <w:t>all</w:t>
      </w:r>
      <w:proofErr w:type="gramEnd"/>
      <w:r w:rsidRPr="001020CB">
        <w:rPr>
          <w:rFonts w:cs="Arial"/>
          <w:sz w:val="22"/>
          <w:szCs w:val="22"/>
          <w:lang w:val="en-US"/>
        </w:rPr>
        <w:t xml:space="preserve"> an employee work for money that will help him to fulfill his psychological needs. Then the employee looks for job security. If job security is available in the workplace, then the worker can freely work without any tension and the tension does not impact the performance of workers. Then an employee looks for love and belongings. If the individual is loved by his colleagues and the organization then he will feel much more confident and comfortable to perform better. Then esteem needs take place. Here, a worker tries to feel good about own self. If an employee performs well in the workplace, then he should be praised for his good performance, and he will feel much more motivated for future performances. Self-actualization is not for every individual; therefore, this need does not impact an organization very heavily or directly. </w:t>
      </w:r>
    </w:p>
    <w:p w14:paraId="22A11213" w14:textId="77777777" w:rsidR="009C70BA" w:rsidRPr="001020CB" w:rsidRDefault="00310DB6">
      <w:pPr>
        <w:pStyle w:val="ListParagraph"/>
        <w:numPr>
          <w:ilvl w:val="0"/>
          <w:numId w:val="1"/>
        </w:numPr>
        <w:autoSpaceDE w:val="0"/>
        <w:autoSpaceDN w:val="0"/>
        <w:adjustRightInd w:val="0"/>
        <w:rPr>
          <w:rFonts w:cs="Arial"/>
          <w:sz w:val="22"/>
          <w:szCs w:val="22"/>
        </w:rPr>
      </w:pPr>
      <w:r w:rsidRPr="001020CB">
        <w:rPr>
          <w:rFonts w:cs="Arial"/>
          <w:b/>
          <w:sz w:val="22"/>
          <w:szCs w:val="22"/>
        </w:rPr>
        <w:t>Give a practical example of how the theory is applicable or not in different workplace today</w:t>
      </w:r>
      <w:r w:rsidRPr="001020CB">
        <w:rPr>
          <w:rFonts w:cs="Arial"/>
          <w:sz w:val="22"/>
          <w:szCs w:val="22"/>
        </w:rPr>
        <w:t xml:space="preserve"> (positive or negative views of the theory application)</w:t>
      </w:r>
    </w:p>
    <w:p w14:paraId="183F346D" w14:textId="3999FBB5"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Maslow’s hierarchy of needs will ensure better performances </w:t>
      </w:r>
      <w:r w:rsidR="0061691A" w:rsidRPr="001020CB">
        <w:rPr>
          <w:rFonts w:cs="Arial"/>
          <w:sz w:val="22"/>
          <w:szCs w:val="22"/>
          <w:lang w:val="en-US"/>
        </w:rPr>
        <w:t>in</w:t>
      </w:r>
      <w:r w:rsidRPr="001020CB">
        <w:rPr>
          <w:rFonts w:cs="Arial"/>
          <w:sz w:val="22"/>
          <w:szCs w:val="22"/>
          <w:lang w:val="en-US"/>
        </w:rPr>
        <w:t xml:space="preserve"> a workplace even in the current days. Many big organizations use this theory as a reference for better performances of employees and to ensure that employees stay motivated (</w:t>
      </w:r>
      <w:proofErr w:type="spellStart"/>
      <w:r w:rsidRPr="001020CB">
        <w:rPr>
          <w:rFonts w:cs="Arial"/>
          <w:sz w:val="22"/>
          <w:szCs w:val="22"/>
          <w:lang w:val="en-US"/>
        </w:rPr>
        <w:t>Dutil</w:t>
      </w:r>
      <w:proofErr w:type="spellEnd"/>
      <w:r w:rsidRPr="001020CB">
        <w:rPr>
          <w:rFonts w:cs="Arial"/>
          <w:sz w:val="22"/>
          <w:szCs w:val="22"/>
          <w:lang w:val="en-US"/>
        </w:rPr>
        <w:t xml:space="preserve">, 2022, pp. 138-249). </w:t>
      </w:r>
    </w:p>
    <w:p w14:paraId="4BCB050D" w14:textId="77777777" w:rsidR="009C70BA" w:rsidRPr="001020CB" w:rsidRDefault="009C70BA">
      <w:pPr>
        <w:autoSpaceDE w:val="0"/>
        <w:autoSpaceDN w:val="0"/>
        <w:adjustRightInd w:val="0"/>
        <w:rPr>
          <w:rFonts w:cs="Arial"/>
          <w:sz w:val="22"/>
          <w:szCs w:val="22"/>
          <w:lang w:val="en-US"/>
        </w:rPr>
      </w:pPr>
    </w:p>
    <w:p w14:paraId="468D9A31" w14:textId="78FA565F" w:rsidR="009C70BA" w:rsidRPr="001020CB" w:rsidRDefault="00310DB6">
      <w:pPr>
        <w:autoSpaceDE w:val="0"/>
        <w:autoSpaceDN w:val="0"/>
        <w:adjustRightInd w:val="0"/>
        <w:rPr>
          <w:rFonts w:cs="Arial"/>
          <w:sz w:val="22"/>
          <w:szCs w:val="22"/>
        </w:rPr>
      </w:pPr>
      <w:r w:rsidRPr="001020CB">
        <w:rPr>
          <w:rFonts w:cs="Arial"/>
          <w:sz w:val="22"/>
          <w:szCs w:val="22"/>
          <w:lang w:val="en-US"/>
        </w:rPr>
        <w:t>Microsoft is one of the biggest organizations in the current business world. The organization uses Maslow’s hierarchy of needs theory to ensure both employees better performances and motivation of employees. The organization primarily offers good wages to its workers that help workers to fulfill their psychological needs. Then, the organization offers job security to its workers. When there is job security available then workers work freely, and it did not impact their performance. Microsoft has created a very good corporate culture in the workplace. In that culture</w:t>
      </w:r>
      <w:r w:rsidR="0061691A" w:rsidRPr="001020CB">
        <w:rPr>
          <w:rFonts w:cs="Arial"/>
          <w:sz w:val="22"/>
          <w:szCs w:val="22"/>
          <w:lang w:val="en-US"/>
        </w:rPr>
        <w:t>,</w:t>
      </w:r>
      <w:r w:rsidRPr="001020CB">
        <w:rPr>
          <w:rFonts w:cs="Arial"/>
          <w:sz w:val="22"/>
          <w:szCs w:val="22"/>
          <w:lang w:val="en-US"/>
        </w:rPr>
        <w:t xml:space="preserve"> everyone loves each other and feels like loved ones. That fact completes the need for love and belonging. Then workers look for self-esteem </w:t>
      </w:r>
      <w:r w:rsidR="0061691A" w:rsidRPr="001020CB">
        <w:rPr>
          <w:rFonts w:cs="Arial"/>
          <w:sz w:val="22"/>
          <w:szCs w:val="22"/>
          <w:lang w:val="en-US"/>
        </w:rPr>
        <w:t>when</w:t>
      </w:r>
      <w:r w:rsidRPr="001020CB">
        <w:rPr>
          <w:rFonts w:cs="Arial"/>
          <w:sz w:val="22"/>
          <w:szCs w:val="22"/>
          <w:lang w:val="en-US"/>
        </w:rPr>
        <w:t xml:space="preserve"> they want to feel good about themselves. In that stage, Microsoft praises workers for good performances and ensures that all needs are fulfilled. Microsoft has </w:t>
      </w:r>
      <w:r w:rsidR="0061691A" w:rsidRPr="001020CB">
        <w:rPr>
          <w:rFonts w:cs="Arial"/>
          <w:sz w:val="22"/>
          <w:szCs w:val="22"/>
          <w:lang w:val="en-US"/>
        </w:rPr>
        <w:t>used</w:t>
      </w:r>
      <w:r w:rsidRPr="001020CB">
        <w:rPr>
          <w:rFonts w:cs="Arial"/>
          <w:sz w:val="22"/>
          <w:szCs w:val="22"/>
          <w:lang w:val="en-US"/>
        </w:rPr>
        <w:t xml:space="preserve"> the theory to make sure that all demands and requirements of workers are fulfilled. </w:t>
      </w:r>
      <w:r w:rsidR="0061691A" w:rsidRPr="001020CB">
        <w:rPr>
          <w:rFonts w:cs="Arial"/>
          <w:sz w:val="22"/>
          <w:szCs w:val="22"/>
          <w:lang w:val="en-US"/>
        </w:rPr>
        <w:t>The use</w:t>
      </w:r>
      <w:r w:rsidRPr="001020CB">
        <w:rPr>
          <w:rFonts w:cs="Arial"/>
          <w:sz w:val="22"/>
          <w:szCs w:val="22"/>
          <w:lang w:val="en-US"/>
        </w:rPr>
        <w:t xml:space="preserve"> of this theory by Microsoft has outlined the usefulness of the theory (</w:t>
      </w:r>
      <w:proofErr w:type="spellStart"/>
      <w:r w:rsidRPr="001020CB">
        <w:rPr>
          <w:rFonts w:cs="Arial"/>
          <w:sz w:val="22"/>
          <w:szCs w:val="22"/>
          <w:lang w:val="en-US"/>
        </w:rPr>
        <w:t>Vithayaporn</w:t>
      </w:r>
      <w:proofErr w:type="spellEnd"/>
      <w:r w:rsidRPr="001020CB">
        <w:rPr>
          <w:rFonts w:cs="Arial"/>
          <w:sz w:val="22"/>
          <w:szCs w:val="22"/>
          <w:lang w:val="en-US"/>
        </w:rPr>
        <w:t xml:space="preserve"> et al., 2022, pp. 38-58). </w:t>
      </w:r>
    </w:p>
    <w:p w14:paraId="416114CE" w14:textId="77777777" w:rsidR="009C70BA" w:rsidRPr="001020CB" w:rsidRDefault="009C70BA">
      <w:pPr>
        <w:autoSpaceDE w:val="0"/>
        <w:autoSpaceDN w:val="0"/>
        <w:adjustRightInd w:val="0"/>
        <w:rPr>
          <w:rFonts w:cs="Arial"/>
          <w:sz w:val="22"/>
          <w:szCs w:val="22"/>
        </w:rPr>
      </w:pPr>
    </w:p>
    <w:p w14:paraId="4467F5DB" w14:textId="2C642666" w:rsidR="009C70BA" w:rsidRPr="001020CB" w:rsidRDefault="0061691A">
      <w:pPr>
        <w:autoSpaceDE w:val="0"/>
        <w:autoSpaceDN w:val="0"/>
        <w:adjustRightInd w:val="0"/>
        <w:rPr>
          <w:rFonts w:cs="Arial"/>
          <w:sz w:val="22"/>
          <w:szCs w:val="22"/>
        </w:rPr>
      </w:pPr>
      <w:r w:rsidRPr="001020CB">
        <w:rPr>
          <w:rFonts w:cs="Arial"/>
          <w:sz w:val="22"/>
          <w:szCs w:val="22"/>
          <w:lang w:val="en-US"/>
        </w:rPr>
        <w:t>There</w:t>
      </w:r>
      <w:r w:rsidR="00310DB6" w:rsidRPr="001020CB">
        <w:rPr>
          <w:rFonts w:cs="Arial"/>
          <w:sz w:val="22"/>
          <w:szCs w:val="22"/>
          <w:lang w:val="en-US"/>
        </w:rPr>
        <w:t xml:space="preserve"> are many organizations that have been not able to use the theory of Maslow’s hierarchy of needs. First of </w:t>
      </w:r>
      <w:proofErr w:type="gramStart"/>
      <w:r w:rsidR="00310DB6" w:rsidRPr="001020CB">
        <w:rPr>
          <w:rFonts w:cs="Arial"/>
          <w:sz w:val="22"/>
          <w:szCs w:val="22"/>
          <w:lang w:val="en-US"/>
        </w:rPr>
        <w:t>all</w:t>
      </w:r>
      <w:proofErr w:type="gramEnd"/>
      <w:r w:rsidR="00310DB6" w:rsidRPr="001020CB">
        <w:rPr>
          <w:rFonts w:cs="Arial"/>
          <w:sz w:val="22"/>
          <w:szCs w:val="22"/>
          <w:lang w:val="en-US"/>
        </w:rPr>
        <w:t xml:space="preserve"> these organizations do not fulfill physical needs of workers as these organizations offer less wage than the market value. Also, these organizations have not initiated a healthy, honest culture, in the workplace so no love and attachment </w:t>
      </w:r>
      <w:r w:rsidR="00F94C47" w:rsidRPr="001020CB">
        <w:rPr>
          <w:rFonts w:cs="Arial"/>
          <w:sz w:val="22"/>
          <w:szCs w:val="22"/>
          <w:lang w:val="en-US"/>
        </w:rPr>
        <w:t>have</w:t>
      </w:r>
      <w:r w:rsidR="00310DB6" w:rsidRPr="001020CB">
        <w:rPr>
          <w:rFonts w:cs="Arial"/>
          <w:sz w:val="22"/>
          <w:szCs w:val="22"/>
          <w:lang w:val="en-US"/>
        </w:rPr>
        <w:t xml:space="preserve"> </w:t>
      </w:r>
      <w:r w:rsidRPr="001020CB">
        <w:rPr>
          <w:rFonts w:cs="Arial"/>
          <w:sz w:val="22"/>
          <w:szCs w:val="22"/>
          <w:lang w:val="en-US"/>
        </w:rPr>
        <w:t xml:space="preserve">been </w:t>
      </w:r>
      <w:r w:rsidR="00310DB6" w:rsidRPr="001020CB">
        <w:rPr>
          <w:rFonts w:cs="Arial"/>
          <w:sz w:val="22"/>
          <w:szCs w:val="22"/>
          <w:lang w:val="en-US"/>
        </w:rPr>
        <w:t xml:space="preserve">established between workers and the organization. Safety needs are also not fulfilled as there is no security of their job. No recognition, rewards are offered to workers after good </w:t>
      </w:r>
      <w:proofErr w:type="gramStart"/>
      <w:r w:rsidR="00310DB6" w:rsidRPr="001020CB">
        <w:rPr>
          <w:rFonts w:cs="Arial"/>
          <w:sz w:val="22"/>
          <w:szCs w:val="22"/>
          <w:lang w:val="en-US"/>
        </w:rPr>
        <w:t>performance</w:t>
      </w:r>
      <w:proofErr w:type="gramEnd"/>
      <w:r w:rsidR="00310DB6" w:rsidRPr="001020CB">
        <w:rPr>
          <w:rFonts w:cs="Arial"/>
          <w:sz w:val="22"/>
          <w:szCs w:val="22"/>
          <w:lang w:val="en-US"/>
        </w:rPr>
        <w:t xml:space="preserve"> so no </w:t>
      </w:r>
      <w:r w:rsidR="00F94C47" w:rsidRPr="001020CB">
        <w:rPr>
          <w:rFonts w:cs="Arial"/>
          <w:sz w:val="22"/>
          <w:szCs w:val="22"/>
          <w:lang w:val="en-US"/>
        </w:rPr>
        <w:t>self-esteem</w:t>
      </w:r>
      <w:r w:rsidR="00310DB6" w:rsidRPr="001020CB">
        <w:rPr>
          <w:rFonts w:cs="Arial"/>
          <w:sz w:val="22"/>
          <w:szCs w:val="22"/>
          <w:lang w:val="en-US"/>
        </w:rPr>
        <w:t xml:space="preserve"> needs are completed. Therefore, there </w:t>
      </w:r>
      <w:r w:rsidR="00F94C47" w:rsidRPr="001020CB">
        <w:rPr>
          <w:rFonts w:cs="Arial"/>
          <w:sz w:val="22"/>
          <w:szCs w:val="22"/>
          <w:lang w:val="en-US"/>
        </w:rPr>
        <w:t>are</w:t>
      </w:r>
      <w:r w:rsidR="00310DB6" w:rsidRPr="001020CB">
        <w:rPr>
          <w:rFonts w:cs="Arial"/>
          <w:sz w:val="22"/>
          <w:szCs w:val="22"/>
          <w:lang w:val="en-US"/>
        </w:rPr>
        <w:t xml:space="preserve"> </w:t>
      </w:r>
      <w:r w:rsidR="00F94C47" w:rsidRPr="001020CB">
        <w:rPr>
          <w:rFonts w:cs="Arial"/>
          <w:sz w:val="22"/>
          <w:szCs w:val="22"/>
          <w:lang w:val="en-US"/>
        </w:rPr>
        <w:t>positive</w:t>
      </w:r>
      <w:r w:rsidR="00310DB6" w:rsidRPr="001020CB">
        <w:rPr>
          <w:rFonts w:cs="Arial"/>
          <w:sz w:val="22"/>
          <w:szCs w:val="22"/>
          <w:lang w:val="en-US"/>
        </w:rPr>
        <w:t xml:space="preserve"> sides of </w:t>
      </w:r>
      <w:r w:rsidR="00310DB6" w:rsidRPr="001020CB">
        <w:rPr>
          <w:rFonts w:cs="Arial"/>
          <w:sz w:val="22"/>
          <w:szCs w:val="22"/>
          <w:lang w:val="en-US"/>
        </w:rPr>
        <w:lastRenderedPageBreak/>
        <w:t xml:space="preserve">the </w:t>
      </w:r>
      <w:proofErr w:type="gramStart"/>
      <w:r w:rsidR="00310DB6" w:rsidRPr="001020CB">
        <w:rPr>
          <w:rFonts w:cs="Arial"/>
          <w:sz w:val="22"/>
          <w:szCs w:val="22"/>
          <w:lang w:val="en-US"/>
        </w:rPr>
        <w:t>theory</w:t>
      </w:r>
      <w:proofErr w:type="gramEnd"/>
      <w:r w:rsidR="00310DB6" w:rsidRPr="001020CB">
        <w:rPr>
          <w:rFonts w:cs="Arial"/>
          <w:sz w:val="22"/>
          <w:szCs w:val="22"/>
          <w:lang w:val="en-US"/>
        </w:rPr>
        <w:t xml:space="preserve"> but the organization has been failed to use it correctly (Sharma </w:t>
      </w:r>
      <w:r w:rsidR="00310DB6" w:rsidRPr="001020CB">
        <w:rPr>
          <w:rFonts w:cs="Arial"/>
          <w:i/>
          <w:iCs/>
          <w:sz w:val="22"/>
          <w:szCs w:val="22"/>
          <w:lang w:val="en-US"/>
        </w:rPr>
        <w:t>et al.,</w:t>
      </w:r>
      <w:r w:rsidR="00310DB6" w:rsidRPr="001020CB">
        <w:rPr>
          <w:rFonts w:cs="Arial"/>
          <w:sz w:val="22"/>
          <w:szCs w:val="22"/>
          <w:lang w:val="en-US"/>
        </w:rPr>
        <w:t xml:space="preserve"> 2022, pp. 222-229). </w:t>
      </w:r>
    </w:p>
    <w:p w14:paraId="634FB649" w14:textId="77777777" w:rsidR="009C70BA" w:rsidRPr="001020CB" w:rsidRDefault="009C70BA">
      <w:pPr>
        <w:autoSpaceDE w:val="0"/>
        <w:autoSpaceDN w:val="0"/>
        <w:adjustRightInd w:val="0"/>
        <w:rPr>
          <w:rFonts w:cs="Arial"/>
          <w:sz w:val="22"/>
          <w:szCs w:val="22"/>
        </w:rPr>
      </w:pPr>
    </w:p>
    <w:p w14:paraId="041105A9" w14:textId="77777777" w:rsidR="009C70BA" w:rsidRPr="001020CB" w:rsidRDefault="00310DB6">
      <w:pPr>
        <w:pStyle w:val="ListParagraph"/>
        <w:numPr>
          <w:ilvl w:val="0"/>
          <w:numId w:val="1"/>
        </w:numPr>
        <w:autoSpaceDE w:val="0"/>
        <w:autoSpaceDN w:val="0"/>
        <w:adjustRightInd w:val="0"/>
        <w:rPr>
          <w:rFonts w:cs="Arial"/>
          <w:b/>
          <w:sz w:val="22"/>
          <w:szCs w:val="22"/>
        </w:rPr>
      </w:pPr>
      <w:r w:rsidRPr="001020CB">
        <w:rPr>
          <w:rFonts w:cs="Arial"/>
          <w:b/>
          <w:sz w:val="22"/>
          <w:szCs w:val="22"/>
          <w:lang w:val="en-US"/>
        </w:rPr>
        <w:t>Recommendation:</w:t>
      </w:r>
    </w:p>
    <w:p w14:paraId="1C12D088" w14:textId="15CEB051"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Finally, it can be said Maslow’s hierarchy of needs theory has been both praised and criticized. Also, the theory has very relevant in the workplaces of current days. An organization can use this theory to ensure that workers stay motivated, and their performance level increases which will ensure better productivity </w:t>
      </w:r>
      <w:r w:rsidR="00F94C47" w:rsidRPr="001020CB">
        <w:rPr>
          <w:rFonts w:cs="Arial"/>
          <w:sz w:val="22"/>
          <w:szCs w:val="22"/>
          <w:lang w:val="en-US"/>
        </w:rPr>
        <w:t>for</w:t>
      </w:r>
      <w:r w:rsidRPr="001020CB">
        <w:rPr>
          <w:rFonts w:cs="Arial"/>
          <w:sz w:val="22"/>
          <w:szCs w:val="22"/>
          <w:lang w:val="en-US"/>
        </w:rPr>
        <w:t xml:space="preserve"> the organization. It has been identified that Microsoft also uses Maslow’s hierarchy of needs to ensure better performance and motivation of workers. Therefore, an organization should use Maslow’s hierarchy of needs to increase the productivity of the organization. </w:t>
      </w:r>
    </w:p>
    <w:p w14:paraId="18D6A45C" w14:textId="77777777" w:rsidR="009C70BA" w:rsidRPr="001020CB" w:rsidRDefault="009C70BA">
      <w:pPr>
        <w:autoSpaceDE w:val="0"/>
        <w:autoSpaceDN w:val="0"/>
        <w:adjustRightInd w:val="0"/>
        <w:rPr>
          <w:rFonts w:cs="Arial"/>
          <w:sz w:val="22"/>
          <w:szCs w:val="22"/>
          <w:lang w:val="en-US"/>
        </w:rPr>
      </w:pPr>
    </w:p>
    <w:p w14:paraId="7D6C24AD" w14:textId="77777777" w:rsidR="009C70BA" w:rsidRPr="001020CB" w:rsidRDefault="009C70BA">
      <w:pPr>
        <w:autoSpaceDE w:val="0"/>
        <w:autoSpaceDN w:val="0"/>
        <w:adjustRightInd w:val="0"/>
        <w:rPr>
          <w:rFonts w:cs="Arial"/>
          <w:sz w:val="22"/>
          <w:szCs w:val="22"/>
          <w:lang w:val="en-US"/>
        </w:rPr>
      </w:pPr>
    </w:p>
    <w:p w14:paraId="38C7F716" w14:textId="77777777" w:rsidR="009C70BA" w:rsidRPr="001020CB" w:rsidRDefault="009C70BA">
      <w:pPr>
        <w:autoSpaceDE w:val="0"/>
        <w:autoSpaceDN w:val="0"/>
        <w:adjustRightInd w:val="0"/>
        <w:rPr>
          <w:rFonts w:cs="Arial"/>
          <w:sz w:val="22"/>
          <w:szCs w:val="22"/>
          <w:lang w:val="en-US"/>
        </w:rPr>
      </w:pPr>
    </w:p>
    <w:p w14:paraId="6A5ED2BE" w14:textId="77777777" w:rsidR="009C70BA" w:rsidRPr="001020CB" w:rsidRDefault="009C70BA">
      <w:pPr>
        <w:autoSpaceDE w:val="0"/>
        <w:autoSpaceDN w:val="0"/>
        <w:adjustRightInd w:val="0"/>
        <w:rPr>
          <w:rFonts w:cs="Arial"/>
          <w:sz w:val="22"/>
          <w:szCs w:val="22"/>
          <w:lang w:val="en-US"/>
        </w:rPr>
      </w:pPr>
    </w:p>
    <w:p w14:paraId="52C7B55D" w14:textId="77777777" w:rsidR="009C70BA" w:rsidRPr="001020CB" w:rsidRDefault="009C70BA">
      <w:pPr>
        <w:autoSpaceDE w:val="0"/>
        <w:autoSpaceDN w:val="0"/>
        <w:adjustRightInd w:val="0"/>
        <w:rPr>
          <w:rFonts w:cs="Arial"/>
          <w:sz w:val="22"/>
          <w:szCs w:val="22"/>
          <w:lang w:val="en-US"/>
        </w:rPr>
      </w:pPr>
    </w:p>
    <w:p w14:paraId="528591AB" w14:textId="77777777" w:rsidR="009C70BA" w:rsidRPr="001020CB" w:rsidRDefault="009C70BA">
      <w:pPr>
        <w:autoSpaceDE w:val="0"/>
        <w:autoSpaceDN w:val="0"/>
        <w:adjustRightInd w:val="0"/>
        <w:rPr>
          <w:rFonts w:cs="Arial"/>
          <w:sz w:val="22"/>
          <w:szCs w:val="22"/>
        </w:rPr>
      </w:pPr>
    </w:p>
    <w:p w14:paraId="693221A3" w14:textId="77777777" w:rsidR="009C70BA" w:rsidRPr="001020CB" w:rsidRDefault="00310DB6">
      <w:pPr>
        <w:pStyle w:val="Heading1"/>
        <w:rPr>
          <w:rFonts w:ascii="Arial" w:hAnsi="Arial" w:cs="Arial"/>
          <w:sz w:val="22"/>
          <w:szCs w:val="22"/>
        </w:rPr>
      </w:pPr>
      <w:bookmarkStart w:id="1" w:name="_Toc97372681"/>
      <w:r w:rsidRPr="001020CB">
        <w:rPr>
          <w:rFonts w:ascii="Arial" w:hAnsi="Arial" w:cs="Arial"/>
          <w:sz w:val="22"/>
          <w:szCs w:val="22"/>
        </w:rPr>
        <w:t>Question 2</w:t>
      </w:r>
      <w:bookmarkEnd w:id="1"/>
      <w:r w:rsidRPr="001020CB">
        <w:rPr>
          <w:rFonts w:ascii="Arial" w:hAnsi="Arial" w:cs="Arial"/>
          <w:sz w:val="22"/>
          <w:szCs w:val="22"/>
        </w:rPr>
        <w:t xml:space="preserve"> </w:t>
      </w:r>
    </w:p>
    <w:p w14:paraId="43416639" w14:textId="77777777" w:rsidR="009C70BA" w:rsidRPr="001020CB" w:rsidRDefault="00310DB6">
      <w:pPr>
        <w:pStyle w:val="ListParagraph"/>
        <w:numPr>
          <w:ilvl w:val="0"/>
          <w:numId w:val="3"/>
        </w:numPr>
        <w:autoSpaceDE w:val="0"/>
        <w:autoSpaceDN w:val="0"/>
        <w:adjustRightInd w:val="0"/>
        <w:rPr>
          <w:rFonts w:cs="Arial"/>
          <w:b/>
          <w:sz w:val="22"/>
          <w:szCs w:val="22"/>
        </w:rPr>
      </w:pPr>
      <w:r w:rsidRPr="001020CB">
        <w:rPr>
          <w:rFonts w:cs="Arial"/>
          <w:b/>
          <w:sz w:val="22"/>
          <w:szCs w:val="22"/>
        </w:rPr>
        <w:t xml:space="preserve">Introduction </w:t>
      </w:r>
    </w:p>
    <w:p w14:paraId="3EFB63C9" w14:textId="50C46084"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Here, a reflective model such as Driscoll's reflective model will be discussed. How this reflective model has helped me to shape my critical thinking abilities, </w:t>
      </w:r>
      <w:r w:rsidR="00F94C47" w:rsidRPr="001020CB">
        <w:rPr>
          <w:rFonts w:cs="Arial"/>
          <w:sz w:val="22"/>
          <w:szCs w:val="22"/>
          <w:lang w:val="en-US"/>
        </w:rPr>
        <w:t xml:space="preserve">and </w:t>
      </w:r>
      <w:r w:rsidRPr="001020CB">
        <w:rPr>
          <w:rFonts w:cs="Arial"/>
          <w:sz w:val="22"/>
          <w:szCs w:val="22"/>
          <w:lang w:val="en-US"/>
        </w:rPr>
        <w:t>what I have learned while learning this model will be described here. There are several steps of this reflective model such as what? (</w:t>
      </w:r>
      <w:proofErr w:type="gramStart"/>
      <w:r w:rsidRPr="001020CB">
        <w:rPr>
          <w:rFonts w:cs="Arial"/>
          <w:sz w:val="22"/>
          <w:szCs w:val="22"/>
          <w:lang w:val="en-US"/>
        </w:rPr>
        <w:t>the</w:t>
      </w:r>
      <w:proofErr w:type="gramEnd"/>
      <w:r w:rsidRPr="001020CB">
        <w:rPr>
          <w:rFonts w:cs="Arial"/>
          <w:sz w:val="22"/>
          <w:szCs w:val="22"/>
          <w:lang w:val="en-US"/>
        </w:rPr>
        <w:t xml:space="preserve"> new experience or learning), so what? (</w:t>
      </w:r>
      <w:proofErr w:type="gramStart"/>
      <w:r w:rsidRPr="001020CB">
        <w:rPr>
          <w:rFonts w:cs="Arial"/>
          <w:sz w:val="22"/>
          <w:szCs w:val="22"/>
          <w:lang w:val="en-US"/>
        </w:rPr>
        <w:t>why</w:t>
      </w:r>
      <w:proofErr w:type="gramEnd"/>
      <w:r w:rsidRPr="001020CB">
        <w:rPr>
          <w:rFonts w:cs="Arial"/>
          <w:sz w:val="22"/>
          <w:szCs w:val="22"/>
          <w:lang w:val="en-US"/>
        </w:rPr>
        <w:t xml:space="preserve"> the learning or experience is very important or significant), now what? (</w:t>
      </w:r>
      <w:proofErr w:type="gramStart"/>
      <w:r w:rsidRPr="001020CB">
        <w:rPr>
          <w:rFonts w:cs="Arial"/>
          <w:sz w:val="22"/>
          <w:szCs w:val="22"/>
          <w:lang w:val="en-US"/>
        </w:rPr>
        <w:t>here</w:t>
      </w:r>
      <w:proofErr w:type="gramEnd"/>
      <w:r w:rsidRPr="001020CB">
        <w:rPr>
          <w:rFonts w:cs="Arial"/>
          <w:sz w:val="22"/>
          <w:szCs w:val="22"/>
          <w:lang w:val="en-US"/>
        </w:rPr>
        <w:t xml:space="preserve">, the use of this learning in </w:t>
      </w:r>
      <w:r w:rsidR="00F94C47" w:rsidRPr="001020CB">
        <w:rPr>
          <w:rFonts w:cs="Arial"/>
          <w:sz w:val="22"/>
          <w:szCs w:val="22"/>
          <w:lang w:val="en-US"/>
        </w:rPr>
        <w:t xml:space="preserve">the </w:t>
      </w:r>
      <w:r w:rsidRPr="001020CB">
        <w:rPr>
          <w:rFonts w:cs="Arial"/>
          <w:sz w:val="22"/>
          <w:szCs w:val="22"/>
          <w:lang w:val="en-US"/>
        </w:rPr>
        <w:t>future will be outlined).</w:t>
      </w:r>
    </w:p>
    <w:p w14:paraId="4D2FF002" w14:textId="77777777" w:rsidR="009C70BA" w:rsidRPr="001020CB" w:rsidRDefault="00310DB6">
      <w:pPr>
        <w:pStyle w:val="ListParagraph"/>
        <w:numPr>
          <w:ilvl w:val="0"/>
          <w:numId w:val="3"/>
        </w:numPr>
        <w:autoSpaceDE w:val="0"/>
        <w:autoSpaceDN w:val="0"/>
        <w:adjustRightInd w:val="0"/>
        <w:rPr>
          <w:rFonts w:cs="Arial"/>
          <w:b/>
          <w:sz w:val="22"/>
          <w:szCs w:val="22"/>
        </w:rPr>
      </w:pPr>
      <w:r w:rsidRPr="001020CB">
        <w:rPr>
          <w:rFonts w:cs="Arial"/>
          <w:b/>
          <w:sz w:val="22"/>
          <w:szCs w:val="22"/>
        </w:rPr>
        <w:t>Review the learning that took place on this module</w:t>
      </w:r>
    </w:p>
    <w:p w14:paraId="43175C56" w14:textId="62D30443"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The main use of Driscoll's reflective model is to learn reflective writing. Every individual's perspective is completely different </w:t>
      </w:r>
      <w:r w:rsidR="00F94C47" w:rsidRPr="001020CB">
        <w:rPr>
          <w:rFonts w:cs="Arial"/>
          <w:sz w:val="22"/>
          <w:szCs w:val="22"/>
          <w:lang w:val="en-US"/>
        </w:rPr>
        <w:t>from</w:t>
      </w:r>
      <w:r w:rsidRPr="001020CB">
        <w:rPr>
          <w:rFonts w:cs="Arial"/>
          <w:sz w:val="22"/>
          <w:szCs w:val="22"/>
          <w:lang w:val="en-US"/>
        </w:rPr>
        <w:t xml:space="preserve"> others. Understanding the fact this model can be used to outline reflective knowledge of an individual (Smith</w:t>
      </w:r>
      <w:r w:rsidRPr="001020CB">
        <w:rPr>
          <w:rFonts w:cs="Arial"/>
          <w:i/>
          <w:iCs/>
          <w:sz w:val="22"/>
          <w:szCs w:val="22"/>
          <w:lang w:val="en-US"/>
        </w:rPr>
        <w:t xml:space="preserve"> et al., </w:t>
      </w:r>
      <w:r w:rsidRPr="001020CB">
        <w:rPr>
          <w:rFonts w:cs="Arial"/>
          <w:sz w:val="22"/>
          <w:szCs w:val="22"/>
          <w:lang w:val="en-US"/>
        </w:rPr>
        <w:t xml:space="preserve">2022). </w:t>
      </w:r>
    </w:p>
    <w:p w14:paraId="723E2063" w14:textId="04709FE2"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The very first stage of the model </w:t>
      </w:r>
      <w:r w:rsidR="00F94C47" w:rsidRPr="001020CB">
        <w:rPr>
          <w:rFonts w:cs="Arial"/>
          <w:sz w:val="22"/>
          <w:szCs w:val="22"/>
          <w:lang w:val="en-US"/>
        </w:rPr>
        <w:t>is “what</w:t>
      </w:r>
      <w:r w:rsidRPr="001020CB">
        <w:rPr>
          <w:rFonts w:cs="Arial"/>
          <w:sz w:val="22"/>
          <w:szCs w:val="22"/>
          <w:lang w:val="en-US"/>
        </w:rPr>
        <w:t xml:space="preserve">?". Here, Driscoll has </w:t>
      </w:r>
      <w:proofErr w:type="gramStart"/>
      <w:r w:rsidRPr="001020CB">
        <w:rPr>
          <w:rFonts w:cs="Arial"/>
          <w:sz w:val="22"/>
          <w:szCs w:val="22"/>
          <w:lang w:val="en-US"/>
        </w:rPr>
        <w:t>actually depicted</w:t>
      </w:r>
      <w:proofErr w:type="gramEnd"/>
      <w:r w:rsidRPr="001020CB">
        <w:rPr>
          <w:rFonts w:cs="Arial"/>
          <w:sz w:val="22"/>
          <w:szCs w:val="22"/>
          <w:lang w:val="en-US"/>
        </w:rPr>
        <w:t xml:space="preserve"> the experience that has helped me to outline reflective </w:t>
      </w:r>
      <w:r w:rsidR="00F94C47" w:rsidRPr="001020CB">
        <w:rPr>
          <w:rFonts w:cs="Arial"/>
          <w:sz w:val="22"/>
          <w:szCs w:val="22"/>
          <w:lang w:val="en-US"/>
        </w:rPr>
        <w:t>thinking</w:t>
      </w:r>
      <w:r w:rsidRPr="001020CB">
        <w:rPr>
          <w:rFonts w:cs="Arial"/>
          <w:sz w:val="22"/>
          <w:szCs w:val="22"/>
          <w:lang w:val="en-US"/>
        </w:rPr>
        <w:t xml:space="preserve"> and build my critical thinking abilities. The main learning that has </w:t>
      </w:r>
      <w:r w:rsidR="00F94C47" w:rsidRPr="001020CB">
        <w:rPr>
          <w:rFonts w:cs="Arial"/>
          <w:sz w:val="22"/>
          <w:szCs w:val="22"/>
          <w:lang w:val="en-US"/>
        </w:rPr>
        <w:t>taken</w:t>
      </w:r>
      <w:r w:rsidRPr="001020CB">
        <w:rPr>
          <w:rFonts w:cs="Arial"/>
          <w:sz w:val="22"/>
          <w:szCs w:val="22"/>
          <w:lang w:val="en-US"/>
        </w:rPr>
        <w:t xml:space="preserve"> place here is the experience that I have experienced. Now, the experience </w:t>
      </w:r>
      <w:r w:rsidR="00F94C47" w:rsidRPr="001020CB">
        <w:rPr>
          <w:rFonts w:cs="Arial"/>
          <w:sz w:val="22"/>
          <w:szCs w:val="22"/>
          <w:lang w:val="en-US"/>
        </w:rPr>
        <w:t>involves</w:t>
      </w:r>
      <w:r w:rsidRPr="001020CB">
        <w:rPr>
          <w:rFonts w:cs="Arial"/>
          <w:sz w:val="22"/>
          <w:szCs w:val="22"/>
          <w:lang w:val="en-US"/>
        </w:rPr>
        <w:t xml:space="preserve"> some elements or stages that can help me to think critically </w:t>
      </w:r>
      <w:proofErr w:type="gramStart"/>
      <w:r w:rsidRPr="001020CB">
        <w:rPr>
          <w:rFonts w:cs="Arial"/>
          <w:sz w:val="22"/>
          <w:szCs w:val="22"/>
          <w:lang w:val="en-US"/>
        </w:rPr>
        <w:t>and also</w:t>
      </w:r>
      <w:proofErr w:type="gramEnd"/>
      <w:r w:rsidRPr="001020CB">
        <w:rPr>
          <w:rFonts w:cs="Arial"/>
          <w:sz w:val="22"/>
          <w:szCs w:val="22"/>
          <w:lang w:val="en-US"/>
        </w:rPr>
        <w:t xml:space="preserve"> will help me to learn in a reflective way. </w:t>
      </w:r>
    </w:p>
    <w:p w14:paraId="546D6B4D" w14:textId="51C96D10"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The first element is a brief discussion of the experience. This can be any kind of experience, starting from learning a new topic in class to </w:t>
      </w:r>
      <w:r w:rsidR="00F94C47" w:rsidRPr="001020CB">
        <w:rPr>
          <w:rFonts w:cs="Arial"/>
          <w:sz w:val="22"/>
          <w:szCs w:val="22"/>
          <w:lang w:val="en-US"/>
        </w:rPr>
        <w:t>watching</w:t>
      </w:r>
      <w:r w:rsidRPr="001020CB">
        <w:rPr>
          <w:rFonts w:cs="Arial"/>
          <w:sz w:val="22"/>
          <w:szCs w:val="22"/>
          <w:lang w:val="en-US"/>
        </w:rPr>
        <w:t xml:space="preserve"> a football game in the stadium. Now </w:t>
      </w:r>
      <w:r w:rsidRPr="001020CB">
        <w:rPr>
          <w:rFonts w:cs="Arial"/>
          <w:sz w:val="22"/>
          <w:szCs w:val="22"/>
          <w:lang w:val="en-US"/>
        </w:rPr>
        <w:lastRenderedPageBreak/>
        <w:t xml:space="preserve">this experience has also some of </w:t>
      </w:r>
      <w:r w:rsidR="00F94C47" w:rsidRPr="001020CB">
        <w:rPr>
          <w:rFonts w:cs="Arial"/>
          <w:sz w:val="22"/>
          <w:szCs w:val="22"/>
          <w:lang w:val="en-US"/>
        </w:rPr>
        <w:t xml:space="preserve">the </w:t>
      </w:r>
      <w:r w:rsidRPr="001020CB">
        <w:rPr>
          <w:rFonts w:cs="Arial"/>
          <w:sz w:val="22"/>
          <w:szCs w:val="22"/>
          <w:lang w:val="en-US"/>
        </w:rPr>
        <w:t>elements that have helped me to understand the experience critically.</w:t>
      </w:r>
    </w:p>
    <w:p w14:paraId="04BA5433" w14:textId="77777777"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 What exactly happened in that time is the first question as this will help me to possess a clear memory about the experience. What I did at that time is another question as my activities can change the perspective of the </w:t>
      </w:r>
      <w:proofErr w:type="gramStart"/>
      <w:r w:rsidRPr="001020CB">
        <w:rPr>
          <w:rFonts w:cs="Arial"/>
          <w:sz w:val="22"/>
          <w:szCs w:val="22"/>
          <w:lang w:val="en-US"/>
        </w:rPr>
        <w:t>experience</w:t>
      </w:r>
      <w:proofErr w:type="gramEnd"/>
      <w:r w:rsidRPr="001020CB">
        <w:rPr>
          <w:rFonts w:cs="Arial"/>
          <w:sz w:val="22"/>
          <w:szCs w:val="22"/>
          <w:lang w:val="en-US"/>
        </w:rPr>
        <w:t xml:space="preserve"> so this is also a very important part of this reflective learning.</w:t>
      </w:r>
    </w:p>
    <w:p w14:paraId="7B3CD93A" w14:textId="4D8B6D14"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Was someone else also included in that experience as anyone's involvement can change the entire scenario so this is another component of learning cycle (Lovett </w:t>
      </w:r>
      <w:r w:rsidRPr="001020CB">
        <w:rPr>
          <w:rFonts w:cs="Arial"/>
          <w:i/>
          <w:iCs/>
          <w:sz w:val="22"/>
          <w:szCs w:val="22"/>
          <w:lang w:val="en-US"/>
        </w:rPr>
        <w:t>et al.,</w:t>
      </w:r>
      <w:r w:rsidRPr="001020CB">
        <w:rPr>
          <w:rFonts w:cs="Arial"/>
          <w:sz w:val="22"/>
          <w:szCs w:val="22"/>
          <w:lang w:val="en-US"/>
        </w:rPr>
        <w:t xml:space="preserve"> 2022, pp. 3478-3484).</w:t>
      </w:r>
    </w:p>
    <w:p w14:paraId="686688D1" w14:textId="18224A60" w:rsidR="009C70BA" w:rsidRPr="001020CB" w:rsidRDefault="00310DB6">
      <w:pPr>
        <w:autoSpaceDE w:val="0"/>
        <w:autoSpaceDN w:val="0"/>
        <w:adjustRightInd w:val="0"/>
        <w:rPr>
          <w:rFonts w:cs="Arial"/>
          <w:sz w:val="22"/>
          <w:szCs w:val="22"/>
        </w:rPr>
      </w:pPr>
      <w:r w:rsidRPr="001020CB">
        <w:rPr>
          <w:rFonts w:cs="Arial"/>
          <w:sz w:val="22"/>
          <w:szCs w:val="22"/>
          <w:lang w:val="en-US"/>
        </w:rPr>
        <w:t>The most important question about this experience is whether the experience was good or bad for me. In life</w:t>
      </w:r>
      <w:r w:rsidR="00BC494D" w:rsidRPr="001020CB">
        <w:rPr>
          <w:rFonts w:cs="Arial"/>
          <w:sz w:val="22"/>
          <w:szCs w:val="22"/>
          <w:lang w:val="en-US"/>
        </w:rPr>
        <w:t>,</w:t>
      </w:r>
      <w:r w:rsidRPr="001020CB">
        <w:rPr>
          <w:rFonts w:cs="Arial"/>
          <w:sz w:val="22"/>
          <w:szCs w:val="22"/>
          <w:lang w:val="en-US"/>
        </w:rPr>
        <w:t xml:space="preserve"> every little </w:t>
      </w:r>
      <w:r w:rsidR="00BC494D" w:rsidRPr="001020CB">
        <w:rPr>
          <w:rFonts w:cs="Arial"/>
          <w:sz w:val="22"/>
          <w:szCs w:val="22"/>
          <w:lang w:val="en-US"/>
        </w:rPr>
        <w:t>thing</w:t>
      </w:r>
      <w:r w:rsidRPr="001020CB">
        <w:rPr>
          <w:rFonts w:cs="Arial"/>
          <w:sz w:val="22"/>
          <w:szCs w:val="22"/>
          <w:lang w:val="en-US"/>
        </w:rPr>
        <w:t xml:space="preserve"> </w:t>
      </w:r>
      <w:r w:rsidR="00BC494D" w:rsidRPr="001020CB">
        <w:rPr>
          <w:rFonts w:cs="Arial"/>
          <w:sz w:val="22"/>
          <w:szCs w:val="22"/>
          <w:lang w:val="en-US"/>
        </w:rPr>
        <w:t>helps</w:t>
      </w:r>
      <w:r w:rsidRPr="001020CB">
        <w:rPr>
          <w:rFonts w:cs="Arial"/>
          <w:sz w:val="22"/>
          <w:szCs w:val="22"/>
          <w:lang w:val="en-US"/>
        </w:rPr>
        <w:t xml:space="preserve"> an individual to learn that bad or good experience is also a factor for me. </w:t>
      </w:r>
      <w:r w:rsidR="00BC494D" w:rsidRPr="001020CB">
        <w:rPr>
          <w:rFonts w:cs="Arial"/>
          <w:sz w:val="22"/>
          <w:szCs w:val="22"/>
          <w:lang w:val="en-US"/>
        </w:rPr>
        <w:t>A good</w:t>
      </w:r>
      <w:r w:rsidRPr="001020CB">
        <w:rPr>
          <w:rFonts w:cs="Arial"/>
          <w:sz w:val="22"/>
          <w:szCs w:val="22"/>
          <w:lang w:val="en-US"/>
        </w:rPr>
        <w:t xml:space="preserve"> experience will help me to earn positive experience </w:t>
      </w:r>
      <w:r w:rsidR="00BC494D" w:rsidRPr="001020CB">
        <w:rPr>
          <w:rFonts w:cs="Arial"/>
          <w:sz w:val="22"/>
          <w:szCs w:val="22"/>
          <w:lang w:val="en-US"/>
        </w:rPr>
        <w:t xml:space="preserve">and a </w:t>
      </w:r>
      <w:r w:rsidRPr="001020CB">
        <w:rPr>
          <w:rFonts w:cs="Arial"/>
          <w:sz w:val="22"/>
          <w:szCs w:val="22"/>
          <w:lang w:val="en-US"/>
        </w:rPr>
        <w:t xml:space="preserve">bad experience will teach me to do better in </w:t>
      </w:r>
      <w:r w:rsidR="00BC494D" w:rsidRPr="001020CB">
        <w:rPr>
          <w:rFonts w:cs="Arial"/>
          <w:sz w:val="22"/>
          <w:szCs w:val="22"/>
          <w:lang w:val="en-US"/>
        </w:rPr>
        <w:t xml:space="preserve">the </w:t>
      </w:r>
      <w:r w:rsidRPr="001020CB">
        <w:rPr>
          <w:rFonts w:cs="Arial"/>
          <w:sz w:val="22"/>
          <w:szCs w:val="22"/>
          <w:lang w:val="en-US"/>
        </w:rPr>
        <w:t xml:space="preserve">next occasions. Understanding why the experience was good or bad will help me to learn reflectively as it will be based on </w:t>
      </w:r>
      <w:r w:rsidR="00BC494D" w:rsidRPr="001020CB">
        <w:rPr>
          <w:rFonts w:cs="Arial"/>
          <w:sz w:val="22"/>
          <w:szCs w:val="22"/>
          <w:lang w:val="en-US"/>
        </w:rPr>
        <w:t xml:space="preserve">a </w:t>
      </w:r>
      <w:r w:rsidRPr="001020CB">
        <w:rPr>
          <w:rFonts w:cs="Arial"/>
          <w:sz w:val="22"/>
          <w:szCs w:val="22"/>
          <w:lang w:val="en-US"/>
        </w:rPr>
        <w:t xml:space="preserve">personal point of view. </w:t>
      </w:r>
    </w:p>
    <w:p w14:paraId="409BB8C8" w14:textId="77777777" w:rsidR="009C70BA" w:rsidRPr="001020CB" w:rsidRDefault="00310DB6">
      <w:pPr>
        <w:pStyle w:val="ListParagraph"/>
        <w:numPr>
          <w:ilvl w:val="0"/>
          <w:numId w:val="3"/>
        </w:numPr>
        <w:autoSpaceDE w:val="0"/>
        <w:autoSpaceDN w:val="0"/>
        <w:adjustRightInd w:val="0"/>
        <w:rPr>
          <w:rFonts w:cs="Arial"/>
          <w:sz w:val="22"/>
          <w:szCs w:val="22"/>
        </w:rPr>
      </w:pPr>
      <w:r w:rsidRPr="001020CB">
        <w:rPr>
          <w:rFonts w:cs="Arial"/>
          <w:b/>
          <w:sz w:val="22"/>
          <w:szCs w:val="22"/>
        </w:rPr>
        <w:t>Critically discuss how the various topics have shaped your critical thinking abilities</w:t>
      </w:r>
      <w:r w:rsidRPr="001020CB">
        <w:rPr>
          <w:rFonts w:cs="Arial"/>
          <w:sz w:val="22"/>
          <w:szCs w:val="22"/>
        </w:rPr>
        <w:t>.</w:t>
      </w:r>
    </w:p>
    <w:p w14:paraId="310C97FD" w14:textId="1C483B54" w:rsidR="009C70BA" w:rsidRPr="001020CB" w:rsidRDefault="00310DB6">
      <w:pPr>
        <w:autoSpaceDE w:val="0"/>
        <w:autoSpaceDN w:val="0"/>
        <w:adjustRightInd w:val="0"/>
        <w:rPr>
          <w:rFonts w:cs="Arial"/>
          <w:sz w:val="22"/>
          <w:szCs w:val="22"/>
        </w:rPr>
      </w:pPr>
      <w:r w:rsidRPr="001020CB">
        <w:rPr>
          <w:rFonts w:cs="Arial"/>
          <w:sz w:val="22"/>
          <w:szCs w:val="22"/>
          <w:lang w:val="en-US"/>
        </w:rPr>
        <w:t>This reflective model has helped me to shape my critical thinking abilities.</w:t>
      </w:r>
      <w:r w:rsidR="00BC494D" w:rsidRPr="001020CB">
        <w:rPr>
          <w:rFonts w:cs="Arial"/>
          <w:sz w:val="22"/>
          <w:szCs w:val="22"/>
          <w:lang w:val="en-US"/>
        </w:rPr>
        <w:t xml:space="preserve"> I</w:t>
      </w:r>
      <w:r w:rsidRPr="001020CB">
        <w:rPr>
          <w:rFonts w:cs="Arial"/>
          <w:sz w:val="22"/>
          <w:szCs w:val="22"/>
          <w:lang w:val="en-US"/>
        </w:rPr>
        <w:t xml:space="preserve">s about experiencing a new experience and then learning from it and finally applying the learned experience to new topics and issues. Here, the second part of the model is "So what?". The question so what has multiple components inside </w:t>
      </w:r>
      <w:r w:rsidR="00BC494D" w:rsidRPr="001020CB">
        <w:rPr>
          <w:rFonts w:cs="Arial"/>
          <w:sz w:val="22"/>
          <w:szCs w:val="22"/>
          <w:lang w:val="en-US"/>
        </w:rPr>
        <w:t>itself,</w:t>
      </w:r>
      <w:r w:rsidRPr="001020CB">
        <w:rPr>
          <w:rFonts w:cs="Arial"/>
          <w:sz w:val="22"/>
          <w:szCs w:val="22"/>
          <w:lang w:val="en-US"/>
        </w:rPr>
        <w:t xml:space="preserve"> and those components have helped me to shape my critical thinking abilities. </w:t>
      </w:r>
    </w:p>
    <w:p w14:paraId="4B2F9BC0" w14:textId="77777777" w:rsidR="009C70BA" w:rsidRPr="001020CB" w:rsidRDefault="00310DB6">
      <w:pPr>
        <w:autoSpaceDE w:val="0"/>
        <w:autoSpaceDN w:val="0"/>
        <w:adjustRightInd w:val="0"/>
        <w:rPr>
          <w:rFonts w:cs="Arial"/>
          <w:sz w:val="22"/>
          <w:szCs w:val="22"/>
        </w:rPr>
      </w:pPr>
      <w:r w:rsidRPr="001020CB">
        <w:rPr>
          <w:rFonts w:cs="Arial"/>
          <w:sz w:val="22"/>
          <w:szCs w:val="22"/>
          <w:lang w:val="en-US"/>
        </w:rPr>
        <w:t>The first fact is my feelings about the experience that I have experienced. My feelings can help me to think critically as this model is a reflective model so my perspectives are most important (</w:t>
      </w:r>
      <w:proofErr w:type="spellStart"/>
      <w:r w:rsidRPr="001020CB">
        <w:rPr>
          <w:rFonts w:cs="Arial"/>
          <w:sz w:val="22"/>
          <w:szCs w:val="22"/>
          <w:lang w:val="en-US"/>
        </w:rPr>
        <w:t>Soubdiraraj</w:t>
      </w:r>
      <w:proofErr w:type="spellEnd"/>
      <w:r w:rsidRPr="001020CB">
        <w:rPr>
          <w:rFonts w:cs="Arial"/>
          <w:sz w:val="22"/>
          <w:szCs w:val="22"/>
          <w:lang w:val="en-US"/>
        </w:rPr>
        <w:t xml:space="preserve"> and Babu, 2022). </w:t>
      </w:r>
    </w:p>
    <w:p w14:paraId="7C770297" w14:textId="15D204D6"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How I reacted to that experience is also another factor that has influenced my critical thinking because my reactions are different </w:t>
      </w:r>
      <w:r w:rsidR="00BC494D" w:rsidRPr="001020CB">
        <w:rPr>
          <w:rFonts w:cs="Arial"/>
          <w:sz w:val="22"/>
          <w:szCs w:val="22"/>
          <w:lang w:val="en-US"/>
        </w:rPr>
        <w:t>from</w:t>
      </w:r>
      <w:r w:rsidRPr="001020CB">
        <w:rPr>
          <w:rFonts w:cs="Arial"/>
          <w:sz w:val="22"/>
          <w:szCs w:val="22"/>
          <w:lang w:val="en-US"/>
        </w:rPr>
        <w:t xml:space="preserve"> </w:t>
      </w:r>
      <w:r w:rsidR="00B248B7" w:rsidRPr="001020CB">
        <w:rPr>
          <w:rFonts w:cs="Arial"/>
          <w:sz w:val="22"/>
          <w:szCs w:val="22"/>
          <w:lang w:val="en-US"/>
        </w:rPr>
        <w:t>others,</w:t>
      </w:r>
      <w:r w:rsidRPr="001020CB">
        <w:rPr>
          <w:rFonts w:cs="Arial"/>
          <w:sz w:val="22"/>
          <w:szCs w:val="22"/>
          <w:lang w:val="en-US"/>
        </w:rPr>
        <w:t xml:space="preserve"> so it has helped me to develop my own perspectives. </w:t>
      </w:r>
    </w:p>
    <w:p w14:paraId="7CAB65FE" w14:textId="566F50D8"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Why I </w:t>
      </w:r>
      <w:r w:rsidR="00723198" w:rsidRPr="001020CB">
        <w:rPr>
          <w:rFonts w:cs="Arial"/>
          <w:sz w:val="22"/>
          <w:szCs w:val="22"/>
          <w:lang w:val="en-US"/>
        </w:rPr>
        <w:t>did</w:t>
      </w:r>
      <w:r w:rsidRPr="001020CB">
        <w:rPr>
          <w:rFonts w:cs="Arial"/>
          <w:sz w:val="22"/>
          <w:szCs w:val="22"/>
          <w:lang w:val="en-US"/>
        </w:rPr>
        <w:t xml:space="preserve"> react in </w:t>
      </w:r>
      <w:r w:rsidR="00723198" w:rsidRPr="001020CB">
        <w:rPr>
          <w:rFonts w:cs="Arial"/>
          <w:sz w:val="22"/>
          <w:szCs w:val="22"/>
          <w:lang w:val="en-US"/>
        </w:rPr>
        <w:t>a</w:t>
      </w:r>
      <w:r w:rsidRPr="001020CB">
        <w:rPr>
          <w:rFonts w:cs="Arial"/>
          <w:sz w:val="22"/>
          <w:szCs w:val="22"/>
          <w:lang w:val="en-US"/>
        </w:rPr>
        <w:t xml:space="preserve"> particular way is another question. Because my reaction is completely dependent on my thoughts and </w:t>
      </w:r>
      <w:r w:rsidR="00B248B7" w:rsidRPr="001020CB">
        <w:rPr>
          <w:rFonts w:cs="Arial"/>
          <w:sz w:val="22"/>
          <w:szCs w:val="22"/>
          <w:lang w:val="en-US"/>
        </w:rPr>
        <w:t>feelings,</w:t>
      </w:r>
      <w:r w:rsidRPr="001020CB">
        <w:rPr>
          <w:rFonts w:cs="Arial"/>
          <w:sz w:val="22"/>
          <w:szCs w:val="22"/>
          <w:lang w:val="en-US"/>
        </w:rPr>
        <w:t xml:space="preserve"> this is also </w:t>
      </w:r>
      <w:r w:rsidR="00B248B7" w:rsidRPr="001020CB">
        <w:rPr>
          <w:rFonts w:cs="Arial"/>
          <w:sz w:val="22"/>
          <w:szCs w:val="22"/>
          <w:lang w:val="en-US"/>
        </w:rPr>
        <w:t>an</w:t>
      </w:r>
      <w:r w:rsidRPr="001020CB">
        <w:rPr>
          <w:rFonts w:cs="Arial"/>
          <w:sz w:val="22"/>
          <w:szCs w:val="22"/>
          <w:lang w:val="en-US"/>
        </w:rPr>
        <w:t xml:space="preserve"> element that has shaped my critical thinking. </w:t>
      </w:r>
    </w:p>
    <w:p w14:paraId="5674CD50" w14:textId="6214922F"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The feeling about the experience at that point of time and the feeling about the experience right now is </w:t>
      </w:r>
      <w:r w:rsidR="00B248B7" w:rsidRPr="001020CB">
        <w:rPr>
          <w:rFonts w:cs="Arial"/>
          <w:sz w:val="22"/>
          <w:szCs w:val="22"/>
          <w:lang w:val="en-US"/>
        </w:rPr>
        <w:t xml:space="preserve">the </w:t>
      </w:r>
      <w:r w:rsidRPr="001020CB">
        <w:rPr>
          <w:rFonts w:cs="Arial"/>
          <w:sz w:val="22"/>
          <w:szCs w:val="22"/>
          <w:lang w:val="en-US"/>
        </w:rPr>
        <w:t xml:space="preserve">same or not. If it is </w:t>
      </w:r>
      <w:r w:rsidR="00B248B7" w:rsidRPr="001020CB">
        <w:rPr>
          <w:rFonts w:cs="Arial"/>
          <w:sz w:val="22"/>
          <w:szCs w:val="22"/>
          <w:lang w:val="en-US"/>
        </w:rPr>
        <w:t>the same,</w:t>
      </w:r>
      <w:r w:rsidRPr="001020CB">
        <w:rPr>
          <w:rFonts w:cs="Arial"/>
          <w:sz w:val="22"/>
          <w:szCs w:val="22"/>
          <w:lang w:val="en-US"/>
        </w:rPr>
        <w:t xml:space="preserve"> then </w:t>
      </w:r>
      <w:r w:rsidR="00B248B7" w:rsidRPr="001020CB">
        <w:rPr>
          <w:rFonts w:cs="Arial"/>
          <w:sz w:val="22"/>
          <w:szCs w:val="22"/>
          <w:lang w:val="en-US"/>
        </w:rPr>
        <w:t xml:space="preserve">the </w:t>
      </w:r>
      <w:r w:rsidRPr="001020CB">
        <w:rPr>
          <w:rFonts w:cs="Arial"/>
          <w:sz w:val="22"/>
          <w:szCs w:val="22"/>
          <w:lang w:val="en-US"/>
        </w:rPr>
        <w:t xml:space="preserve">thinking process and critical thinking process must have not changed but if it is changed then the critical thinking procedure has changed. </w:t>
      </w:r>
    </w:p>
    <w:p w14:paraId="59F562A2" w14:textId="0C691C1D" w:rsidR="009C70BA" w:rsidRPr="001020CB" w:rsidRDefault="00310DB6">
      <w:pPr>
        <w:autoSpaceDE w:val="0"/>
        <w:autoSpaceDN w:val="0"/>
        <w:adjustRightInd w:val="0"/>
        <w:rPr>
          <w:rFonts w:cs="Arial"/>
          <w:sz w:val="22"/>
          <w:szCs w:val="22"/>
        </w:rPr>
      </w:pPr>
      <w:r w:rsidRPr="001020CB">
        <w:rPr>
          <w:rFonts w:cs="Arial"/>
          <w:sz w:val="22"/>
          <w:szCs w:val="22"/>
          <w:lang w:val="en-US"/>
        </w:rPr>
        <w:t xml:space="preserve">If anyone else was involved? If they were </w:t>
      </w:r>
      <w:proofErr w:type="gramStart"/>
      <w:r w:rsidRPr="001020CB">
        <w:rPr>
          <w:rFonts w:cs="Arial"/>
          <w:sz w:val="22"/>
          <w:szCs w:val="22"/>
          <w:lang w:val="en-US"/>
        </w:rPr>
        <w:t>involved</w:t>
      </w:r>
      <w:proofErr w:type="gramEnd"/>
      <w:r w:rsidRPr="001020CB">
        <w:rPr>
          <w:rFonts w:cs="Arial"/>
          <w:sz w:val="22"/>
          <w:szCs w:val="22"/>
          <w:lang w:val="en-US"/>
        </w:rPr>
        <w:t xml:space="preserve"> then what was their feeling? Understanding </w:t>
      </w:r>
      <w:r w:rsidR="00B248B7" w:rsidRPr="001020CB">
        <w:rPr>
          <w:rFonts w:cs="Arial"/>
          <w:sz w:val="22"/>
          <w:szCs w:val="22"/>
          <w:lang w:val="en-US"/>
        </w:rPr>
        <w:t xml:space="preserve">the </w:t>
      </w:r>
      <w:r w:rsidRPr="001020CB">
        <w:rPr>
          <w:rFonts w:cs="Arial"/>
          <w:sz w:val="22"/>
          <w:szCs w:val="22"/>
          <w:lang w:val="en-US"/>
        </w:rPr>
        <w:t xml:space="preserve">feelings of someone else can be useful as it will help to understand an individual's </w:t>
      </w:r>
      <w:r w:rsidRPr="001020CB">
        <w:rPr>
          <w:rFonts w:cs="Arial"/>
          <w:sz w:val="22"/>
          <w:szCs w:val="22"/>
          <w:lang w:val="en-US"/>
        </w:rPr>
        <w:lastRenderedPageBreak/>
        <w:t xml:space="preserve">perspective that is different from </w:t>
      </w:r>
      <w:r w:rsidR="00B248B7" w:rsidRPr="001020CB">
        <w:rPr>
          <w:rFonts w:cs="Arial"/>
          <w:sz w:val="22"/>
          <w:szCs w:val="22"/>
          <w:lang w:val="en-US"/>
        </w:rPr>
        <w:t>mine</w:t>
      </w:r>
      <w:r w:rsidRPr="001020CB">
        <w:rPr>
          <w:rFonts w:cs="Arial"/>
          <w:sz w:val="22"/>
          <w:szCs w:val="22"/>
          <w:lang w:val="en-US"/>
        </w:rPr>
        <w:t xml:space="preserve">. Ultimately, it will increase my ability of critical thinking. Also, it is very important that I understand why they reacted to this experience in that way. Their reaction is based on their preferences, thinking, perspectives, etc. So that </w:t>
      </w:r>
      <w:r w:rsidR="00B248B7" w:rsidRPr="001020CB">
        <w:rPr>
          <w:rFonts w:cs="Arial"/>
          <w:sz w:val="22"/>
          <w:szCs w:val="22"/>
          <w:lang w:val="en-US"/>
        </w:rPr>
        <w:t>will</w:t>
      </w:r>
      <w:r w:rsidRPr="001020CB">
        <w:rPr>
          <w:rFonts w:cs="Arial"/>
          <w:sz w:val="22"/>
          <w:szCs w:val="22"/>
          <w:lang w:val="en-US"/>
        </w:rPr>
        <w:t xml:space="preserve"> be also helpful for myself to increase my critical thinking abilities (</w:t>
      </w:r>
      <w:proofErr w:type="spellStart"/>
      <w:r w:rsidRPr="001020CB">
        <w:rPr>
          <w:rFonts w:cs="Arial"/>
          <w:sz w:val="22"/>
          <w:szCs w:val="22"/>
          <w:lang w:val="en-US"/>
        </w:rPr>
        <w:t>Tani</w:t>
      </w:r>
      <w:proofErr w:type="spellEnd"/>
      <w:r w:rsidRPr="001020CB">
        <w:rPr>
          <w:rFonts w:cs="Arial"/>
          <w:sz w:val="22"/>
          <w:szCs w:val="22"/>
          <w:lang w:val="en-US"/>
        </w:rPr>
        <w:t xml:space="preserve"> et al., 2022, pp. 101674). </w:t>
      </w:r>
    </w:p>
    <w:p w14:paraId="35D5C242" w14:textId="77777777" w:rsidR="009C70BA" w:rsidRPr="001020CB" w:rsidRDefault="00310DB6">
      <w:pPr>
        <w:pStyle w:val="ListParagraph"/>
        <w:numPr>
          <w:ilvl w:val="0"/>
          <w:numId w:val="3"/>
        </w:numPr>
        <w:autoSpaceDE w:val="0"/>
        <w:autoSpaceDN w:val="0"/>
        <w:adjustRightInd w:val="0"/>
        <w:rPr>
          <w:rFonts w:cs="Arial"/>
          <w:b/>
          <w:sz w:val="22"/>
          <w:szCs w:val="22"/>
        </w:rPr>
      </w:pPr>
      <w:r w:rsidRPr="001020CB">
        <w:rPr>
          <w:rFonts w:cs="Arial"/>
          <w:b/>
          <w:sz w:val="22"/>
          <w:szCs w:val="22"/>
        </w:rPr>
        <w:t>Explain how you intend to use critical thinking skills gained to inform future engagement.</w:t>
      </w:r>
    </w:p>
    <w:p w14:paraId="648A3CE9" w14:textId="4B7931B0"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As I have said before that this reflective learning will be very helpful for myself because it contains certain elements that have influenced my critical thinking. There are </w:t>
      </w:r>
      <w:r w:rsidR="00B248B7" w:rsidRPr="001020CB">
        <w:rPr>
          <w:rFonts w:cs="Arial"/>
          <w:sz w:val="22"/>
          <w:szCs w:val="22"/>
          <w:lang w:val="en-US"/>
        </w:rPr>
        <w:t xml:space="preserve">a </w:t>
      </w:r>
      <w:r w:rsidRPr="001020CB">
        <w:rPr>
          <w:rFonts w:cs="Arial"/>
          <w:sz w:val="22"/>
          <w:szCs w:val="22"/>
          <w:lang w:val="en-US"/>
        </w:rPr>
        <w:t xml:space="preserve">few questions that arrive in this step and answers </w:t>
      </w:r>
      <w:r w:rsidR="00B248B7" w:rsidRPr="001020CB">
        <w:rPr>
          <w:rFonts w:cs="Arial"/>
          <w:sz w:val="22"/>
          <w:szCs w:val="22"/>
          <w:lang w:val="en-US"/>
        </w:rPr>
        <w:t>to</w:t>
      </w:r>
      <w:r w:rsidRPr="001020CB">
        <w:rPr>
          <w:rFonts w:cs="Arial"/>
          <w:sz w:val="22"/>
          <w:szCs w:val="22"/>
          <w:lang w:val="en-US"/>
        </w:rPr>
        <w:t xml:space="preserve"> these questions will help me to use my experience in future engagements.</w:t>
      </w:r>
    </w:p>
    <w:p w14:paraId="264F95CE" w14:textId="793AAD69"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The very first question will occur that what I have </w:t>
      </w:r>
      <w:r w:rsidR="00B248B7" w:rsidRPr="001020CB">
        <w:rPr>
          <w:rFonts w:cs="Arial"/>
          <w:sz w:val="22"/>
          <w:szCs w:val="22"/>
          <w:lang w:val="en-US"/>
        </w:rPr>
        <w:t>learned</w:t>
      </w:r>
      <w:r w:rsidRPr="001020CB">
        <w:rPr>
          <w:rFonts w:cs="Arial"/>
          <w:sz w:val="22"/>
          <w:szCs w:val="22"/>
          <w:lang w:val="en-US"/>
        </w:rPr>
        <w:t xml:space="preserve"> from the experience or situation. Learnings </w:t>
      </w:r>
      <w:r w:rsidR="00B248B7" w:rsidRPr="001020CB">
        <w:rPr>
          <w:rFonts w:cs="Arial"/>
          <w:sz w:val="22"/>
          <w:szCs w:val="22"/>
          <w:lang w:val="en-US"/>
        </w:rPr>
        <w:t>from</w:t>
      </w:r>
      <w:r w:rsidRPr="001020CB">
        <w:rPr>
          <w:rFonts w:cs="Arial"/>
          <w:sz w:val="22"/>
          <w:szCs w:val="22"/>
          <w:lang w:val="en-US"/>
        </w:rPr>
        <w:t xml:space="preserve"> that previous experience will be helpful for me in future engagements. If the experience was </w:t>
      </w:r>
      <w:r w:rsidR="00B248B7" w:rsidRPr="001020CB">
        <w:rPr>
          <w:rFonts w:cs="Arial"/>
          <w:sz w:val="22"/>
          <w:szCs w:val="22"/>
          <w:lang w:val="en-US"/>
        </w:rPr>
        <w:t>negative,</w:t>
      </w:r>
      <w:r w:rsidRPr="001020CB">
        <w:rPr>
          <w:rFonts w:cs="Arial"/>
          <w:sz w:val="22"/>
          <w:szCs w:val="22"/>
          <w:lang w:val="en-US"/>
        </w:rPr>
        <w:t xml:space="preserve"> then I will try to not repeat that in future engagements and if the experience was very positive then I will try to bring that experience in my future engagements</w:t>
      </w:r>
      <w:r w:rsidR="00B248B7" w:rsidRPr="001020CB">
        <w:rPr>
          <w:rFonts w:cs="Arial"/>
          <w:sz w:val="22"/>
          <w:szCs w:val="22"/>
          <w:lang w:val="en-US"/>
        </w:rPr>
        <w:t>.</w:t>
      </w:r>
    </w:p>
    <w:p w14:paraId="5632CD89" w14:textId="3A9F9A71"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If the previous experience was </w:t>
      </w:r>
      <w:r w:rsidR="00B248B7" w:rsidRPr="001020CB">
        <w:rPr>
          <w:rFonts w:cs="Arial"/>
          <w:sz w:val="22"/>
          <w:szCs w:val="22"/>
          <w:lang w:val="en-US"/>
        </w:rPr>
        <w:t>negative,</w:t>
      </w:r>
      <w:r w:rsidRPr="001020CB">
        <w:rPr>
          <w:rFonts w:cs="Arial"/>
          <w:sz w:val="22"/>
          <w:szCs w:val="22"/>
          <w:lang w:val="en-US"/>
        </w:rPr>
        <w:t xml:space="preserve"> then how I will be able to </w:t>
      </w:r>
      <w:r w:rsidR="00B248B7" w:rsidRPr="001020CB">
        <w:rPr>
          <w:rFonts w:cs="Arial"/>
          <w:sz w:val="22"/>
          <w:szCs w:val="22"/>
          <w:lang w:val="en-US"/>
        </w:rPr>
        <w:t>prevent</w:t>
      </w:r>
      <w:r w:rsidRPr="001020CB">
        <w:rPr>
          <w:rFonts w:cs="Arial"/>
          <w:sz w:val="22"/>
          <w:szCs w:val="22"/>
          <w:lang w:val="en-US"/>
        </w:rPr>
        <w:t xml:space="preserve"> </w:t>
      </w:r>
      <w:r w:rsidR="00B248B7" w:rsidRPr="001020CB">
        <w:rPr>
          <w:rFonts w:cs="Arial"/>
          <w:sz w:val="22"/>
          <w:szCs w:val="22"/>
          <w:lang w:val="en-US"/>
        </w:rPr>
        <w:t>the</w:t>
      </w:r>
      <w:r w:rsidRPr="001020CB">
        <w:rPr>
          <w:rFonts w:cs="Arial"/>
          <w:sz w:val="22"/>
          <w:szCs w:val="22"/>
          <w:lang w:val="en-US"/>
        </w:rPr>
        <w:t xml:space="preserve"> negative effects of that experience is another question that can arise. If I have identified negative effects of the experience then I will be able to critically think about these effects and try to avoid those negative areas of that experience in future engagements (O'Driscoll </w:t>
      </w:r>
      <w:r w:rsidRPr="001020CB">
        <w:rPr>
          <w:rFonts w:cs="Arial"/>
          <w:i/>
          <w:iCs/>
          <w:sz w:val="22"/>
          <w:szCs w:val="22"/>
          <w:lang w:val="en-US"/>
        </w:rPr>
        <w:t>et al</w:t>
      </w:r>
      <w:r w:rsidRPr="001020CB">
        <w:rPr>
          <w:rFonts w:cs="Arial"/>
          <w:sz w:val="22"/>
          <w:szCs w:val="22"/>
          <w:lang w:val="en-US"/>
        </w:rPr>
        <w:t xml:space="preserve">., 2022, pp. 1621). </w:t>
      </w:r>
    </w:p>
    <w:p w14:paraId="7603E878" w14:textId="361E1DAB"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I can ask myself what I will do if again similar kind of situation </w:t>
      </w:r>
      <w:r w:rsidR="00B248B7" w:rsidRPr="001020CB">
        <w:rPr>
          <w:rFonts w:cs="Arial"/>
          <w:sz w:val="22"/>
          <w:szCs w:val="22"/>
          <w:lang w:val="en-US"/>
        </w:rPr>
        <w:t>arrives</w:t>
      </w:r>
      <w:r w:rsidRPr="001020CB">
        <w:rPr>
          <w:rFonts w:cs="Arial"/>
          <w:sz w:val="22"/>
          <w:szCs w:val="22"/>
          <w:lang w:val="en-US"/>
        </w:rPr>
        <w:t xml:space="preserve"> in the future. </w:t>
      </w:r>
      <w:proofErr w:type="gramStart"/>
      <w:r w:rsidRPr="001020CB">
        <w:rPr>
          <w:rFonts w:cs="Arial"/>
          <w:sz w:val="22"/>
          <w:szCs w:val="22"/>
          <w:lang w:val="en-US"/>
        </w:rPr>
        <w:t>First of all</w:t>
      </w:r>
      <w:proofErr w:type="gramEnd"/>
      <w:r w:rsidRPr="001020CB">
        <w:rPr>
          <w:rFonts w:cs="Arial"/>
          <w:sz w:val="22"/>
          <w:szCs w:val="22"/>
          <w:lang w:val="en-US"/>
        </w:rPr>
        <w:t xml:space="preserve">, I will do something different if the situation that has arrived was a negative experience in my life previously. I will try to avoid </w:t>
      </w:r>
      <w:r w:rsidR="00B248B7" w:rsidRPr="001020CB">
        <w:rPr>
          <w:rFonts w:cs="Arial"/>
          <w:sz w:val="22"/>
          <w:szCs w:val="22"/>
          <w:lang w:val="en-US"/>
        </w:rPr>
        <w:t xml:space="preserve">the </w:t>
      </w:r>
      <w:r w:rsidRPr="001020CB">
        <w:rPr>
          <w:rFonts w:cs="Arial"/>
          <w:sz w:val="22"/>
          <w:szCs w:val="22"/>
          <w:lang w:val="en-US"/>
        </w:rPr>
        <w:t xml:space="preserve">negative sides of the experience by doing different activities from </w:t>
      </w:r>
      <w:r w:rsidR="008C5AFD" w:rsidRPr="001020CB">
        <w:rPr>
          <w:rFonts w:cs="Arial"/>
          <w:sz w:val="22"/>
          <w:szCs w:val="22"/>
          <w:lang w:val="en-US"/>
        </w:rPr>
        <w:t xml:space="preserve">the </w:t>
      </w:r>
      <w:r w:rsidRPr="001020CB">
        <w:rPr>
          <w:rFonts w:cs="Arial"/>
          <w:sz w:val="22"/>
          <w:szCs w:val="22"/>
          <w:lang w:val="en-US"/>
        </w:rPr>
        <w:t xml:space="preserve">past. Also, I can prepare myself better for future engagements then I will be able to prevent myself </w:t>
      </w:r>
      <w:r w:rsidR="008C5AFD" w:rsidRPr="001020CB">
        <w:rPr>
          <w:rFonts w:cs="Arial"/>
          <w:sz w:val="22"/>
          <w:szCs w:val="22"/>
          <w:lang w:val="en-US"/>
        </w:rPr>
        <w:t>from</w:t>
      </w:r>
      <w:r w:rsidRPr="001020CB">
        <w:rPr>
          <w:rFonts w:cs="Arial"/>
          <w:sz w:val="22"/>
          <w:szCs w:val="22"/>
          <w:lang w:val="en-US"/>
        </w:rPr>
        <w:t xml:space="preserve"> experiencing wrong or bad events.</w:t>
      </w:r>
    </w:p>
    <w:p w14:paraId="0EFA2C6C" w14:textId="0A6C9FB8" w:rsidR="009C70BA" w:rsidRPr="001020CB" w:rsidRDefault="00310DB6">
      <w:pPr>
        <w:autoSpaceDE w:val="0"/>
        <w:autoSpaceDN w:val="0"/>
        <w:adjustRightInd w:val="0"/>
        <w:rPr>
          <w:rFonts w:cs="Arial"/>
          <w:sz w:val="22"/>
          <w:szCs w:val="22"/>
          <w:lang w:val="en-US"/>
        </w:rPr>
      </w:pPr>
      <w:r w:rsidRPr="001020CB">
        <w:rPr>
          <w:rFonts w:cs="Arial"/>
          <w:sz w:val="22"/>
          <w:szCs w:val="22"/>
          <w:lang w:val="en-US"/>
        </w:rPr>
        <w:t xml:space="preserve">For understanding </w:t>
      </w:r>
      <w:r w:rsidR="008C5AFD" w:rsidRPr="001020CB">
        <w:rPr>
          <w:rFonts w:cs="Arial"/>
          <w:sz w:val="22"/>
          <w:szCs w:val="22"/>
          <w:lang w:val="en-US"/>
        </w:rPr>
        <w:t xml:space="preserve">the </w:t>
      </w:r>
      <w:r w:rsidRPr="001020CB">
        <w:rPr>
          <w:rFonts w:cs="Arial"/>
          <w:sz w:val="22"/>
          <w:szCs w:val="22"/>
          <w:lang w:val="en-US"/>
        </w:rPr>
        <w:t xml:space="preserve">wrong or negative areas of the experience I will try to find out what did go wrong in </w:t>
      </w:r>
      <w:r w:rsidR="008C5AFD" w:rsidRPr="001020CB">
        <w:rPr>
          <w:rFonts w:cs="Arial"/>
          <w:sz w:val="22"/>
          <w:szCs w:val="22"/>
          <w:lang w:val="en-US"/>
        </w:rPr>
        <w:t xml:space="preserve">the </w:t>
      </w:r>
      <w:r w:rsidRPr="001020CB">
        <w:rPr>
          <w:rFonts w:cs="Arial"/>
          <w:sz w:val="22"/>
          <w:szCs w:val="22"/>
          <w:lang w:val="en-US"/>
        </w:rPr>
        <w:t xml:space="preserve">last </w:t>
      </w:r>
      <w:proofErr w:type="gramStart"/>
      <w:r w:rsidRPr="001020CB">
        <w:rPr>
          <w:rFonts w:cs="Arial"/>
          <w:sz w:val="22"/>
          <w:szCs w:val="22"/>
          <w:lang w:val="en-US"/>
        </w:rPr>
        <w:t>experience</w:t>
      </w:r>
      <w:proofErr w:type="gramEnd"/>
      <w:r w:rsidRPr="001020CB">
        <w:rPr>
          <w:rFonts w:cs="Arial"/>
          <w:sz w:val="22"/>
          <w:szCs w:val="22"/>
          <w:lang w:val="en-US"/>
        </w:rPr>
        <w:t xml:space="preserve"> and I will look after how I can manage to avoid that negative part of the experience (</w:t>
      </w:r>
      <w:proofErr w:type="spellStart"/>
      <w:r w:rsidRPr="001020CB">
        <w:rPr>
          <w:rFonts w:cs="Arial"/>
          <w:sz w:val="22"/>
          <w:szCs w:val="22"/>
          <w:lang w:val="en-US"/>
        </w:rPr>
        <w:t>Soubdiraraj</w:t>
      </w:r>
      <w:proofErr w:type="spellEnd"/>
      <w:r w:rsidRPr="001020CB">
        <w:rPr>
          <w:rFonts w:cs="Arial"/>
          <w:sz w:val="22"/>
          <w:szCs w:val="22"/>
          <w:lang w:val="en-US"/>
        </w:rPr>
        <w:t xml:space="preserve"> and Babu, 2022). </w:t>
      </w:r>
    </w:p>
    <w:p w14:paraId="2E86E335" w14:textId="77777777" w:rsidR="009C70BA" w:rsidRPr="001020CB" w:rsidRDefault="00310DB6">
      <w:pPr>
        <w:rPr>
          <w:rFonts w:cs="Arial"/>
          <w:sz w:val="22"/>
          <w:szCs w:val="22"/>
          <w:lang w:val="en-US"/>
        </w:rPr>
      </w:pPr>
      <w:r w:rsidRPr="001020CB">
        <w:rPr>
          <w:rFonts w:cs="Arial"/>
          <w:sz w:val="22"/>
          <w:szCs w:val="22"/>
          <w:lang w:val="en-US"/>
        </w:rPr>
        <w:br w:type="page"/>
      </w:r>
    </w:p>
    <w:p w14:paraId="07C73609" w14:textId="77777777" w:rsidR="009C70BA" w:rsidRPr="001020CB" w:rsidRDefault="00310DB6">
      <w:pPr>
        <w:pStyle w:val="Heading1"/>
        <w:rPr>
          <w:rFonts w:ascii="Arial" w:hAnsi="Arial" w:cs="Arial"/>
          <w:sz w:val="22"/>
          <w:szCs w:val="22"/>
          <w:lang w:val="en-US"/>
        </w:rPr>
      </w:pPr>
      <w:bookmarkStart w:id="2" w:name="_Toc97372682"/>
      <w:r w:rsidRPr="001020CB">
        <w:rPr>
          <w:rFonts w:ascii="Arial" w:hAnsi="Arial" w:cs="Arial"/>
          <w:sz w:val="22"/>
          <w:szCs w:val="22"/>
          <w:lang w:val="en-US"/>
        </w:rPr>
        <w:lastRenderedPageBreak/>
        <w:t>Reference list</w:t>
      </w:r>
      <w:bookmarkEnd w:id="2"/>
      <w:r w:rsidRPr="001020CB">
        <w:rPr>
          <w:rFonts w:ascii="Arial" w:hAnsi="Arial" w:cs="Arial"/>
          <w:sz w:val="22"/>
          <w:szCs w:val="22"/>
          <w:lang w:val="en-US"/>
        </w:rPr>
        <w:t xml:space="preserve">  </w:t>
      </w:r>
    </w:p>
    <w:p w14:paraId="00709937" w14:textId="77777777" w:rsidR="009C70BA" w:rsidRPr="001020CB" w:rsidRDefault="009C70BA">
      <w:pPr>
        <w:autoSpaceDE w:val="0"/>
        <w:autoSpaceDN w:val="0"/>
        <w:adjustRightInd w:val="0"/>
        <w:rPr>
          <w:rFonts w:cs="Arial"/>
          <w:sz w:val="22"/>
          <w:szCs w:val="22"/>
          <w:shd w:val="clear" w:color="auto" w:fill="FFFFFF"/>
        </w:rPr>
      </w:pPr>
    </w:p>
    <w:p w14:paraId="7AB29151" w14:textId="77777777" w:rsidR="00485740" w:rsidRPr="001020CB" w:rsidRDefault="00485740">
      <w:pPr>
        <w:autoSpaceDE w:val="0"/>
        <w:autoSpaceDN w:val="0"/>
        <w:adjustRightInd w:val="0"/>
        <w:rPr>
          <w:rFonts w:cs="Arial"/>
          <w:sz w:val="22"/>
          <w:szCs w:val="22"/>
          <w:shd w:val="clear" w:color="auto" w:fill="FFFFFF"/>
        </w:rPr>
      </w:pPr>
      <w:proofErr w:type="spellStart"/>
      <w:r w:rsidRPr="001020CB">
        <w:rPr>
          <w:rFonts w:cs="Arial"/>
          <w:sz w:val="22"/>
          <w:szCs w:val="22"/>
          <w:shd w:val="clear" w:color="auto" w:fill="FFFFFF"/>
          <w:lang w:val="en-US"/>
        </w:rPr>
        <w:t>Afify</w:t>
      </w:r>
      <w:proofErr w:type="spellEnd"/>
      <w:r w:rsidRPr="001020CB">
        <w:rPr>
          <w:rFonts w:cs="Arial"/>
          <w:sz w:val="22"/>
          <w:szCs w:val="22"/>
          <w:shd w:val="clear" w:color="auto" w:fill="FFFFFF"/>
          <w:lang w:val="en-US"/>
        </w:rPr>
        <w:t>, A.S., 2022. Effect of COVID-19 Pandemic on Consumption Patterns among Egyptian Consumers and Its Relation to Maslow’s Hierarchy of Needs. Modern Economy, 13(2), pp.186-207.</w:t>
      </w:r>
    </w:p>
    <w:p w14:paraId="2F7DD56D" w14:textId="77777777" w:rsidR="00485740" w:rsidRPr="001020CB" w:rsidRDefault="00485740">
      <w:pPr>
        <w:autoSpaceDE w:val="0"/>
        <w:autoSpaceDN w:val="0"/>
        <w:adjustRightInd w:val="0"/>
        <w:rPr>
          <w:rFonts w:cs="Arial"/>
          <w:sz w:val="22"/>
          <w:szCs w:val="22"/>
          <w:shd w:val="clear" w:color="auto" w:fill="FFFFFF"/>
          <w:lang w:val="en-US"/>
        </w:rPr>
      </w:pPr>
      <w:r w:rsidRPr="001020CB">
        <w:rPr>
          <w:rFonts w:cs="Arial"/>
          <w:sz w:val="22"/>
          <w:szCs w:val="22"/>
          <w:shd w:val="clear" w:color="auto" w:fill="FFFFFF"/>
          <w:lang w:val="en-US"/>
        </w:rPr>
        <w:t xml:space="preserve">Akoto, Y., </w:t>
      </w:r>
      <w:proofErr w:type="spellStart"/>
      <w:r w:rsidRPr="001020CB">
        <w:rPr>
          <w:rFonts w:cs="Arial"/>
          <w:sz w:val="22"/>
          <w:szCs w:val="22"/>
          <w:shd w:val="clear" w:color="auto" w:fill="FFFFFF"/>
          <w:lang w:val="en-US"/>
        </w:rPr>
        <w:t>Nketsia</w:t>
      </w:r>
      <w:proofErr w:type="spellEnd"/>
      <w:r w:rsidRPr="001020CB">
        <w:rPr>
          <w:rFonts w:cs="Arial"/>
          <w:sz w:val="22"/>
          <w:szCs w:val="22"/>
          <w:shd w:val="clear" w:color="auto" w:fill="FFFFFF"/>
          <w:lang w:val="en-US"/>
        </w:rPr>
        <w:t>, W., Opoku, M.P. and Opoku, E.K., 2022. Factors motivating students with disabilities to access and participate in university education in Ghana. Higher Education Research &amp; Development, pp.1-14.</w:t>
      </w:r>
    </w:p>
    <w:p w14:paraId="09718580" w14:textId="77777777" w:rsidR="00485740" w:rsidRPr="001020CB" w:rsidRDefault="00485740">
      <w:pPr>
        <w:autoSpaceDE w:val="0"/>
        <w:autoSpaceDN w:val="0"/>
        <w:adjustRightInd w:val="0"/>
        <w:rPr>
          <w:rFonts w:cs="Arial"/>
          <w:sz w:val="22"/>
          <w:szCs w:val="22"/>
          <w:shd w:val="clear" w:color="auto" w:fill="FFFFFF"/>
        </w:rPr>
      </w:pPr>
      <w:proofErr w:type="spellStart"/>
      <w:r w:rsidRPr="001020CB">
        <w:rPr>
          <w:rFonts w:cs="Arial"/>
          <w:sz w:val="22"/>
          <w:szCs w:val="22"/>
          <w:shd w:val="clear" w:color="auto" w:fill="FFFFFF"/>
          <w:lang w:val="en-US"/>
        </w:rPr>
        <w:t>Dutil</w:t>
      </w:r>
      <w:proofErr w:type="spellEnd"/>
      <w:r w:rsidRPr="001020CB">
        <w:rPr>
          <w:rFonts w:cs="Arial"/>
          <w:sz w:val="22"/>
          <w:szCs w:val="22"/>
          <w:shd w:val="clear" w:color="auto" w:fill="FFFFFF"/>
          <w:lang w:val="en-US"/>
        </w:rPr>
        <w:t xml:space="preserve">, P., 2022. What Do People Want from Politics? Rediscovering and </w:t>
      </w:r>
      <w:proofErr w:type="gramStart"/>
      <w:r w:rsidRPr="001020CB">
        <w:rPr>
          <w:rFonts w:cs="Arial"/>
          <w:sz w:val="22"/>
          <w:szCs w:val="22"/>
          <w:shd w:val="clear" w:color="auto" w:fill="FFFFFF"/>
          <w:lang w:val="en-US"/>
        </w:rPr>
        <w:t>Repurposing</w:t>
      </w:r>
      <w:proofErr w:type="gramEnd"/>
      <w:r w:rsidRPr="001020CB">
        <w:rPr>
          <w:rFonts w:cs="Arial"/>
          <w:sz w:val="22"/>
          <w:szCs w:val="22"/>
          <w:shd w:val="clear" w:color="auto" w:fill="FFFFFF"/>
          <w:lang w:val="en-US"/>
        </w:rPr>
        <w:t xml:space="preserve"> the “Maslow Hierarchy” to Teach Political Needs. Journal of Political Science Education, 18(1), pp.138-149.</w:t>
      </w:r>
    </w:p>
    <w:p w14:paraId="631B3D3D" w14:textId="77777777" w:rsidR="00485740" w:rsidRPr="001020CB" w:rsidRDefault="00485740">
      <w:pPr>
        <w:autoSpaceDE w:val="0"/>
        <w:autoSpaceDN w:val="0"/>
        <w:adjustRightInd w:val="0"/>
        <w:rPr>
          <w:rFonts w:cs="Arial"/>
          <w:sz w:val="22"/>
          <w:szCs w:val="22"/>
          <w:shd w:val="clear" w:color="auto" w:fill="FFFFFF"/>
          <w:lang w:val="en-US"/>
        </w:rPr>
      </w:pPr>
      <w:r w:rsidRPr="001020CB">
        <w:rPr>
          <w:rFonts w:cs="Arial"/>
          <w:sz w:val="22"/>
          <w:szCs w:val="22"/>
          <w:shd w:val="clear" w:color="auto" w:fill="FFFFFF"/>
          <w:lang w:val="en-US"/>
        </w:rPr>
        <w:t xml:space="preserve">He, X., 2022. A study of the relationship between teachers' perception towards the principal's transformational leadership style and teacher retention at Baoji </w:t>
      </w:r>
      <w:proofErr w:type="spellStart"/>
      <w:r w:rsidRPr="001020CB">
        <w:rPr>
          <w:rFonts w:cs="Arial"/>
          <w:sz w:val="22"/>
          <w:szCs w:val="22"/>
          <w:shd w:val="clear" w:color="auto" w:fill="FFFFFF"/>
          <w:lang w:val="en-US"/>
        </w:rPr>
        <w:t>Jintai</w:t>
      </w:r>
      <w:proofErr w:type="spellEnd"/>
      <w:r w:rsidRPr="001020CB">
        <w:rPr>
          <w:rFonts w:cs="Arial"/>
          <w:sz w:val="22"/>
          <w:szCs w:val="22"/>
          <w:shd w:val="clear" w:color="auto" w:fill="FFFFFF"/>
          <w:lang w:val="en-US"/>
        </w:rPr>
        <w:t xml:space="preserve"> Senior Middle School, Shaanxi Province, China.</w:t>
      </w:r>
    </w:p>
    <w:p w14:paraId="270940C7" w14:textId="77777777" w:rsidR="00485740" w:rsidRPr="001020CB" w:rsidRDefault="00485740">
      <w:pPr>
        <w:autoSpaceDE w:val="0"/>
        <w:autoSpaceDN w:val="0"/>
        <w:adjustRightInd w:val="0"/>
        <w:rPr>
          <w:rFonts w:cs="Arial"/>
          <w:sz w:val="22"/>
          <w:szCs w:val="22"/>
          <w:shd w:val="clear" w:color="auto" w:fill="FFFFFF"/>
        </w:rPr>
      </w:pPr>
      <w:r w:rsidRPr="001020CB">
        <w:rPr>
          <w:rFonts w:cs="Arial"/>
          <w:sz w:val="22"/>
          <w:szCs w:val="22"/>
          <w:shd w:val="clear" w:color="auto" w:fill="FFFFFF"/>
          <w:lang w:val="en-US"/>
        </w:rPr>
        <w:t xml:space="preserve">Lovett, A.J., Wells, M.P., He, Z., Lu, J., Wang, </w:t>
      </w:r>
      <w:proofErr w:type="gramStart"/>
      <w:r w:rsidRPr="001020CB">
        <w:rPr>
          <w:rFonts w:cs="Arial"/>
          <w:sz w:val="22"/>
          <w:szCs w:val="22"/>
          <w:shd w:val="clear" w:color="auto" w:fill="FFFFFF"/>
          <w:lang w:val="en-US"/>
        </w:rPr>
        <w:t>H.</w:t>
      </w:r>
      <w:proofErr w:type="gramEnd"/>
      <w:r w:rsidRPr="001020CB">
        <w:rPr>
          <w:rFonts w:cs="Arial"/>
          <w:sz w:val="22"/>
          <w:szCs w:val="22"/>
          <w:shd w:val="clear" w:color="auto" w:fill="FFFFFF"/>
          <w:lang w:val="en-US"/>
        </w:rPr>
        <w:t xml:space="preserve"> and MacManus-Driscoll, J.L., 2022. High ionic conductivity in fluorite δ-bismuth oxide-based vertically aligned nanocomposite thin films. Journal of Materials Chemistry A, 10(7), pp.3478-3484.</w:t>
      </w:r>
    </w:p>
    <w:p w14:paraId="2906D02F" w14:textId="77777777" w:rsidR="00485740" w:rsidRPr="001020CB" w:rsidRDefault="00485740">
      <w:pPr>
        <w:autoSpaceDE w:val="0"/>
        <w:autoSpaceDN w:val="0"/>
        <w:adjustRightInd w:val="0"/>
        <w:rPr>
          <w:rFonts w:cs="Arial"/>
          <w:sz w:val="22"/>
          <w:szCs w:val="22"/>
          <w:shd w:val="clear" w:color="auto" w:fill="FFFFFF"/>
        </w:rPr>
      </w:pPr>
      <w:r w:rsidRPr="001020CB">
        <w:rPr>
          <w:rFonts w:cs="Arial"/>
          <w:sz w:val="22"/>
          <w:szCs w:val="22"/>
          <w:shd w:val="clear" w:color="auto" w:fill="FFFFFF"/>
          <w:lang w:val="en-US"/>
        </w:rPr>
        <w:t xml:space="preserve">O'Driscoll, D., </w:t>
      </w:r>
      <w:proofErr w:type="spellStart"/>
      <w:r w:rsidRPr="001020CB">
        <w:rPr>
          <w:rFonts w:cs="Arial"/>
          <w:sz w:val="22"/>
          <w:szCs w:val="22"/>
          <w:shd w:val="clear" w:color="auto" w:fill="FFFFFF"/>
          <w:lang w:val="en-US"/>
        </w:rPr>
        <w:t>Gramola</w:t>
      </w:r>
      <w:proofErr w:type="spellEnd"/>
      <w:r w:rsidRPr="001020CB">
        <w:rPr>
          <w:rFonts w:cs="Arial"/>
          <w:sz w:val="22"/>
          <w:szCs w:val="22"/>
          <w:shd w:val="clear" w:color="auto" w:fill="FFFFFF"/>
          <w:lang w:val="en-US"/>
        </w:rPr>
        <w:t xml:space="preserve">, M., Wang, T., Bruce, P.J. and </w:t>
      </w:r>
      <w:proofErr w:type="spellStart"/>
      <w:r w:rsidRPr="001020CB">
        <w:rPr>
          <w:rFonts w:cs="Arial"/>
          <w:sz w:val="22"/>
          <w:szCs w:val="22"/>
          <w:shd w:val="clear" w:color="auto" w:fill="FFFFFF"/>
          <w:lang w:val="en-US"/>
        </w:rPr>
        <w:t>Santer</w:t>
      </w:r>
      <w:proofErr w:type="spellEnd"/>
      <w:r w:rsidRPr="001020CB">
        <w:rPr>
          <w:rFonts w:cs="Arial"/>
          <w:sz w:val="22"/>
          <w:szCs w:val="22"/>
          <w:shd w:val="clear" w:color="auto" w:fill="FFFFFF"/>
          <w:lang w:val="en-US"/>
        </w:rPr>
        <w:t>, M.J., 2022. Design, construction, and mechanical testing of a rigid-deployable aeroshell for atmospheric entry. In AIAA SCITECH 2022 Forum (p. 1621).</w:t>
      </w:r>
    </w:p>
    <w:p w14:paraId="056D7644" w14:textId="77777777" w:rsidR="00485740" w:rsidRPr="001020CB" w:rsidRDefault="00485740">
      <w:pPr>
        <w:autoSpaceDE w:val="0"/>
        <w:autoSpaceDN w:val="0"/>
        <w:adjustRightInd w:val="0"/>
        <w:rPr>
          <w:rFonts w:cs="Arial"/>
          <w:sz w:val="22"/>
          <w:szCs w:val="22"/>
          <w:shd w:val="clear" w:color="auto" w:fill="FFFFFF"/>
        </w:rPr>
      </w:pPr>
      <w:r w:rsidRPr="001020CB">
        <w:rPr>
          <w:rFonts w:cs="Arial"/>
          <w:sz w:val="22"/>
          <w:szCs w:val="22"/>
          <w:shd w:val="clear" w:color="auto" w:fill="FFFFFF"/>
          <w:lang w:val="en-US"/>
        </w:rPr>
        <w:t>Sharma, M.K., Narasimha, S. and Singh, P., 2022. Battle of royale game: Perspective from Maslow’s hierarchy of needs. International Journal of Social Psychiatry, 68(1), pp.227-229.</w:t>
      </w:r>
    </w:p>
    <w:p w14:paraId="535EC45A" w14:textId="77777777" w:rsidR="00485740" w:rsidRPr="001020CB" w:rsidRDefault="00485740">
      <w:pPr>
        <w:autoSpaceDE w:val="0"/>
        <w:autoSpaceDN w:val="0"/>
        <w:adjustRightInd w:val="0"/>
        <w:rPr>
          <w:rFonts w:cs="Arial"/>
          <w:sz w:val="22"/>
          <w:szCs w:val="22"/>
          <w:shd w:val="clear" w:color="auto" w:fill="FFFFFF"/>
        </w:rPr>
      </w:pPr>
      <w:proofErr w:type="spellStart"/>
      <w:r w:rsidRPr="001020CB">
        <w:rPr>
          <w:rFonts w:cs="Arial"/>
          <w:sz w:val="22"/>
          <w:szCs w:val="22"/>
          <w:shd w:val="clear" w:color="auto" w:fill="FFFFFF"/>
          <w:lang w:val="en-US"/>
        </w:rPr>
        <w:t>Shoib</w:t>
      </w:r>
      <w:proofErr w:type="spellEnd"/>
      <w:r w:rsidRPr="001020CB">
        <w:rPr>
          <w:rFonts w:cs="Arial"/>
          <w:sz w:val="22"/>
          <w:szCs w:val="22"/>
          <w:shd w:val="clear" w:color="auto" w:fill="FFFFFF"/>
          <w:lang w:val="en-US"/>
        </w:rPr>
        <w:t xml:space="preserve">, S., Amanda, T.W., Menon, V., </w:t>
      </w:r>
      <w:proofErr w:type="spellStart"/>
      <w:r w:rsidRPr="001020CB">
        <w:rPr>
          <w:rFonts w:cs="Arial"/>
          <w:sz w:val="22"/>
          <w:szCs w:val="22"/>
          <w:shd w:val="clear" w:color="auto" w:fill="FFFFFF"/>
          <w:lang w:val="en-US"/>
        </w:rPr>
        <w:t>Ransing</w:t>
      </w:r>
      <w:proofErr w:type="spellEnd"/>
      <w:r w:rsidRPr="001020CB">
        <w:rPr>
          <w:rFonts w:cs="Arial"/>
          <w:sz w:val="22"/>
          <w:szCs w:val="22"/>
          <w:shd w:val="clear" w:color="auto" w:fill="FFFFFF"/>
          <w:lang w:val="en-US"/>
        </w:rPr>
        <w:t xml:space="preserve">, R., Kar, S.K., </w:t>
      </w:r>
      <w:proofErr w:type="spellStart"/>
      <w:r w:rsidRPr="001020CB">
        <w:rPr>
          <w:rFonts w:cs="Arial"/>
          <w:sz w:val="22"/>
          <w:szCs w:val="22"/>
          <w:shd w:val="clear" w:color="auto" w:fill="FFFFFF"/>
          <w:lang w:val="en-US"/>
        </w:rPr>
        <w:t>Ojeahere</w:t>
      </w:r>
      <w:proofErr w:type="spellEnd"/>
      <w:r w:rsidRPr="001020CB">
        <w:rPr>
          <w:rFonts w:cs="Arial"/>
          <w:sz w:val="22"/>
          <w:szCs w:val="22"/>
          <w:shd w:val="clear" w:color="auto" w:fill="FFFFFF"/>
          <w:lang w:val="en-US"/>
        </w:rPr>
        <w:t xml:space="preserve">, M.I., </w:t>
      </w:r>
      <w:proofErr w:type="spellStart"/>
      <w:r w:rsidRPr="001020CB">
        <w:rPr>
          <w:rFonts w:cs="Arial"/>
          <w:sz w:val="22"/>
          <w:szCs w:val="22"/>
          <w:shd w:val="clear" w:color="auto" w:fill="FFFFFF"/>
          <w:lang w:val="en-US"/>
        </w:rPr>
        <w:t>Halabi</w:t>
      </w:r>
      <w:proofErr w:type="spellEnd"/>
      <w:r w:rsidRPr="001020CB">
        <w:rPr>
          <w:rFonts w:cs="Arial"/>
          <w:sz w:val="22"/>
          <w:szCs w:val="22"/>
          <w:shd w:val="clear" w:color="auto" w:fill="FFFFFF"/>
          <w:lang w:val="en-US"/>
        </w:rPr>
        <w:t xml:space="preserve">, S.E. and Saleem, S.M., 2022. Is Maslow’s Hierarchy of Needs Applicable During the COVID-19 </w:t>
      </w:r>
      <w:proofErr w:type="gramStart"/>
      <w:r w:rsidRPr="001020CB">
        <w:rPr>
          <w:rFonts w:cs="Arial"/>
          <w:sz w:val="22"/>
          <w:szCs w:val="22"/>
          <w:shd w:val="clear" w:color="auto" w:fill="FFFFFF"/>
          <w:lang w:val="en-US"/>
        </w:rPr>
        <w:t>Pandemic?.</w:t>
      </w:r>
      <w:proofErr w:type="gramEnd"/>
      <w:r w:rsidRPr="001020CB">
        <w:rPr>
          <w:rFonts w:cs="Arial"/>
          <w:sz w:val="22"/>
          <w:szCs w:val="22"/>
          <w:shd w:val="clear" w:color="auto" w:fill="FFFFFF"/>
          <w:lang w:val="en-US"/>
        </w:rPr>
        <w:t xml:space="preserve"> Indian Journal of Psychological Medicine, p.02537176211060435.</w:t>
      </w:r>
    </w:p>
    <w:p w14:paraId="759F8CA1" w14:textId="77777777" w:rsidR="00485740" w:rsidRPr="001020CB" w:rsidRDefault="00485740">
      <w:pPr>
        <w:autoSpaceDE w:val="0"/>
        <w:autoSpaceDN w:val="0"/>
        <w:adjustRightInd w:val="0"/>
        <w:rPr>
          <w:rFonts w:cs="Arial"/>
          <w:sz w:val="22"/>
          <w:szCs w:val="22"/>
          <w:shd w:val="clear" w:color="auto" w:fill="FFFFFF"/>
        </w:rPr>
      </w:pPr>
      <w:r w:rsidRPr="001020CB">
        <w:rPr>
          <w:rFonts w:cs="Arial"/>
          <w:sz w:val="22"/>
          <w:szCs w:val="22"/>
          <w:shd w:val="clear" w:color="auto" w:fill="FFFFFF"/>
          <w:lang w:val="en-US"/>
        </w:rPr>
        <w:t xml:space="preserve">Smith, C.S., O’Driscoll, C. and </w:t>
      </w:r>
      <w:proofErr w:type="spellStart"/>
      <w:r w:rsidRPr="001020CB">
        <w:rPr>
          <w:rFonts w:cs="Arial"/>
          <w:sz w:val="22"/>
          <w:szCs w:val="22"/>
          <w:shd w:val="clear" w:color="auto" w:fill="FFFFFF"/>
          <w:lang w:val="en-US"/>
        </w:rPr>
        <w:t>Ebbini</w:t>
      </w:r>
      <w:proofErr w:type="spellEnd"/>
      <w:r w:rsidRPr="001020CB">
        <w:rPr>
          <w:rFonts w:cs="Arial"/>
          <w:sz w:val="22"/>
          <w:szCs w:val="22"/>
          <w:shd w:val="clear" w:color="auto" w:fill="FFFFFF"/>
          <w:lang w:val="en-US"/>
        </w:rPr>
        <w:t xml:space="preserve">, E.S., 2022. </w:t>
      </w:r>
      <w:proofErr w:type="spellStart"/>
      <w:r w:rsidRPr="001020CB">
        <w:rPr>
          <w:rFonts w:cs="Arial"/>
          <w:sz w:val="22"/>
          <w:szCs w:val="22"/>
          <w:shd w:val="clear" w:color="auto" w:fill="FFFFFF"/>
          <w:lang w:val="en-US"/>
        </w:rPr>
        <w:t>Spatio</w:t>
      </w:r>
      <w:proofErr w:type="spellEnd"/>
      <w:r w:rsidRPr="001020CB">
        <w:rPr>
          <w:rFonts w:cs="Arial"/>
          <w:sz w:val="22"/>
          <w:szCs w:val="22"/>
          <w:shd w:val="clear" w:color="auto" w:fill="FFFFFF"/>
          <w:lang w:val="en-US"/>
        </w:rPr>
        <w:t>-spectral Ultrasound Characterization of Reflection and Transmission Through Bone with Temperature Dependence. IEEE Transactions on Ultrasonics, Ferroelectrics, and Frequency Control.</w:t>
      </w:r>
    </w:p>
    <w:p w14:paraId="04E2F7D3" w14:textId="77777777" w:rsidR="00485740" w:rsidRPr="001020CB" w:rsidRDefault="00485740">
      <w:pPr>
        <w:autoSpaceDE w:val="0"/>
        <w:autoSpaceDN w:val="0"/>
        <w:adjustRightInd w:val="0"/>
        <w:rPr>
          <w:rFonts w:cs="Arial"/>
          <w:sz w:val="22"/>
          <w:szCs w:val="22"/>
          <w:shd w:val="clear" w:color="auto" w:fill="FFFFFF"/>
        </w:rPr>
      </w:pPr>
      <w:proofErr w:type="spellStart"/>
      <w:r w:rsidRPr="001020CB">
        <w:rPr>
          <w:rFonts w:cs="Arial"/>
          <w:sz w:val="22"/>
          <w:szCs w:val="22"/>
          <w:shd w:val="clear" w:color="auto" w:fill="FFFFFF"/>
          <w:lang w:val="en-US"/>
        </w:rPr>
        <w:t>Soundiraraj</w:t>
      </w:r>
      <w:proofErr w:type="spellEnd"/>
      <w:r w:rsidRPr="001020CB">
        <w:rPr>
          <w:rFonts w:cs="Arial"/>
          <w:sz w:val="22"/>
          <w:szCs w:val="22"/>
          <w:shd w:val="clear" w:color="auto" w:fill="FFFFFF"/>
          <w:lang w:val="en-US"/>
        </w:rPr>
        <w:t>, S. and Babu, B.A., 2022. Reflective Practice for Teachers in the Post-Method Era. Contemporary ELT Strategies in Engineering Pedagogy: Theory and Practice.</w:t>
      </w:r>
    </w:p>
    <w:p w14:paraId="124A0C88" w14:textId="77777777" w:rsidR="00485740" w:rsidRPr="001020CB" w:rsidRDefault="00485740">
      <w:pPr>
        <w:autoSpaceDE w:val="0"/>
        <w:autoSpaceDN w:val="0"/>
        <w:adjustRightInd w:val="0"/>
        <w:rPr>
          <w:rFonts w:cs="Arial"/>
          <w:sz w:val="22"/>
          <w:szCs w:val="22"/>
          <w:shd w:val="clear" w:color="auto" w:fill="FFFFFF"/>
        </w:rPr>
      </w:pPr>
      <w:proofErr w:type="spellStart"/>
      <w:r w:rsidRPr="001020CB">
        <w:rPr>
          <w:rFonts w:cs="Arial"/>
          <w:sz w:val="22"/>
          <w:szCs w:val="22"/>
          <w:shd w:val="clear" w:color="auto" w:fill="FFFFFF"/>
          <w:lang w:val="en-US"/>
        </w:rPr>
        <w:t>Tani</w:t>
      </w:r>
      <w:proofErr w:type="spellEnd"/>
      <w:r w:rsidRPr="001020CB">
        <w:rPr>
          <w:rFonts w:cs="Arial"/>
          <w:sz w:val="22"/>
          <w:szCs w:val="22"/>
          <w:shd w:val="clear" w:color="auto" w:fill="FFFFFF"/>
          <w:lang w:val="en-US"/>
        </w:rPr>
        <w:t xml:space="preserve">, M., </w:t>
      </w:r>
      <w:proofErr w:type="spellStart"/>
      <w:r w:rsidRPr="001020CB">
        <w:rPr>
          <w:rFonts w:cs="Arial"/>
          <w:sz w:val="22"/>
          <w:szCs w:val="22"/>
          <w:shd w:val="clear" w:color="auto" w:fill="FFFFFF"/>
          <w:lang w:val="en-US"/>
        </w:rPr>
        <w:t>Troise</w:t>
      </w:r>
      <w:proofErr w:type="spellEnd"/>
      <w:r w:rsidRPr="001020CB">
        <w:rPr>
          <w:rFonts w:cs="Arial"/>
          <w:sz w:val="22"/>
          <w:szCs w:val="22"/>
          <w:shd w:val="clear" w:color="auto" w:fill="FFFFFF"/>
          <w:lang w:val="en-US"/>
        </w:rPr>
        <w:t>, C. and O’Driscoll, A., 2022. Business model innovation in mobile apps market: Exploring the new subscription plans with a behavioral reasoning perspective. Journal of Engineering and Technology Management, 63, p.101674.</w:t>
      </w:r>
    </w:p>
    <w:p w14:paraId="3DCF7DB2" w14:textId="77777777" w:rsidR="00485740" w:rsidRPr="001020CB" w:rsidRDefault="00485740">
      <w:pPr>
        <w:autoSpaceDE w:val="0"/>
        <w:autoSpaceDN w:val="0"/>
        <w:adjustRightInd w:val="0"/>
        <w:rPr>
          <w:rFonts w:cs="Arial"/>
          <w:sz w:val="22"/>
          <w:szCs w:val="22"/>
          <w:shd w:val="clear" w:color="auto" w:fill="FFFFFF"/>
        </w:rPr>
      </w:pPr>
      <w:proofErr w:type="spellStart"/>
      <w:r w:rsidRPr="001020CB">
        <w:rPr>
          <w:rFonts w:cs="Arial"/>
          <w:sz w:val="22"/>
          <w:szCs w:val="22"/>
          <w:shd w:val="clear" w:color="auto" w:fill="FFFFFF"/>
          <w:lang w:val="en-US"/>
        </w:rPr>
        <w:t>Vithayaporn</w:t>
      </w:r>
      <w:proofErr w:type="spellEnd"/>
      <w:r w:rsidRPr="001020CB">
        <w:rPr>
          <w:rFonts w:cs="Arial"/>
          <w:sz w:val="22"/>
          <w:szCs w:val="22"/>
          <w:shd w:val="clear" w:color="auto" w:fill="FFFFFF"/>
          <w:lang w:val="en-US"/>
        </w:rPr>
        <w:t xml:space="preserve">, S., </w:t>
      </w:r>
      <w:proofErr w:type="spellStart"/>
      <w:r w:rsidRPr="001020CB">
        <w:rPr>
          <w:rFonts w:cs="Arial"/>
          <w:sz w:val="22"/>
          <w:szCs w:val="22"/>
          <w:shd w:val="clear" w:color="auto" w:fill="FFFFFF"/>
          <w:lang w:val="en-US"/>
        </w:rPr>
        <w:t>Katekaew</w:t>
      </w:r>
      <w:proofErr w:type="spellEnd"/>
      <w:r w:rsidRPr="001020CB">
        <w:rPr>
          <w:rFonts w:cs="Arial"/>
          <w:sz w:val="22"/>
          <w:szCs w:val="22"/>
          <w:shd w:val="clear" w:color="auto" w:fill="FFFFFF"/>
          <w:lang w:val="en-US"/>
        </w:rPr>
        <w:t xml:space="preserve">, R., </w:t>
      </w:r>
      <w:proofErr w:type="spellStart"/>
      <w:r w:rsidRPr="001020CB">
        <w:rPr>
          <w:rFonts w:cs="Arial"/>
          <w:sz w:val="22"/>
          <w:szCs w:val="22"/>
          <w:shd w:val="clear" w:color="auto" w:fill="FFFFFF"/>
          <w:lang w:val="en-US"/>
        </w:rPr>
        <w:t>Vorapanya</w:t>
      </w:r>
      <w:proofErr w:type="spellEnd"/>
      <w:r w:rsidRPr="001020CB">
        <w:rPr>
          <w:rFonts w:cs="Arial"/>
          <w:sz w:val="22"/>
          <w:szCs w:val="22"/>
          <w:shd w:val="clear" w:color="auto" w:fill="FFFFFF"/>
          <w:lang w:val="en-US"/>
        </w:rPr>
        <w:t xml:space="preserve">, C. and </w:t>
      </w:r>
      <w:proofErr w:type="spellStart"/>
      <w:r w:rsidRPr="001020CB">
        <w:rPr>
          <w:rFonts w:cs="Arial"/>
          <w:sz w:val="22"/>
          <w:szCs w:val="22"/>
          <w:shd w:val="clear" w:color="auto" w:fill="FFFFFF"/>
          <w:lang w:val="en-US"/>
        </w:rPr>
        <w:t>Sanpetpanich</w:t>
      </w:r>
      <w:proofErr w:type="spellEnd"/>
      <w:r w:rsidRPr="001020CB">
        <w:rPr>
          <w:rFonts w:cs="Arial"/>
          <w:sz w:val="22"/>
          <w:szCs w:val="22"/>
          <w:shd w:val="clear" w:color="auto" w:fill="FFFFFF"/>
          <w:lang w:val="en-US"/>
        </w:rPr>
        <w:t>, S., 2022. Antecedents And Consequences of Organizational Learning Climates: A Meta-Analysis Using Maslow’s Hierarchy of Needs Theory. ABAC ODI JOURNAL Vision. Action. Outcome, 9(2), pp.38-58.</w:t>
      </w:r>
    </w:p>
    <w:sectPr w:rsidR="00485740" w:rsidRPr="001020C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46185" w14:textId="77777777" w:rsidR="00B424CF" w:rsidRDefault="00B424CF">
      <w:pPr>
        <w:spacing w:line="240" w:lineRule="auto"/>
      </w:pPr>
      <w:r>
        <w:separator/>
      </w:r>
    </w:p>
  </w:endnote>
  <w:endnote w:type="continuationSeparator" w:id="0">
    <w:p w14:paraId="2B722F2C" w14:textId="77777777" w:rsidR="00B424CF" w:rsidRDefault="00B424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6583"/>
      <w:docPartObj>
        <w:docPartGallery w:val="Page Numbers (Bottom of Page)"/>
        <w:docPartUnique/>
      </w:docPartObj>
    </w:sdtPr>
    <w:sdtEndPr>
      <w:rPr>
        <w:noProof/>
      </w:rPr>
    </w:sdtEndPr>
    <w:sdtContent>
      <w:p w14:paraId="2353E4A0" w14:textId="77777777" w:rsidR="00485740" w:rsidRDefault="00485740">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64768618" w14:textId="77777777" w:rsidR="009C70BA" w:rsidRDefault="009C70B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01370" w14:textId="77777777" w:rsidR="00B424CF" w:rsidRDefault="00B424CF">
      <w:pPr>
        <w:spacing w:line="240" w:lineRule="auto"/>
      </w:pPr>
      <w:r>
        <w:separator/>
      </w:r>
    </w:p>
  </w:footnote>
  <w:footnote w:type="continuationSeparator" w:id="0">
    <w:p w14:paraId="169C96B3" w14:textId="77777777" w:rsidR="00B424CF" w:rsidRDefault="00B424C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65B93" w14:textId="77777777" w:rsidR="009C70BA" w:rsidRDefault="009C70B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8EAC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000002"/>
    <w:multiLevelType w:val="hybridMultilevel"/>
    <w:tmpl w:val="02886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880D5E"/>
    <w:multiLevelType w:val="hybridMultilevel"/>
    <w:tmpl w:val="A47A6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0BA"/>
    <w:rsid w:val="00057CCA"/>
    <w:rsid w:val="001020CB"/>
    <w:rsid w:val="00310DB6"/>
    <w:rsid w:val="00457893"/>
    <w:rsid w:val="00485740"/>
    <w:rsid w:val="0061691A"/>
    <w:rsid w:val="0071030F"/>
    <w:rsid w:val="00723198"/>
    <w:rsid w:val="008C5AFD"/>
    <w:rsid w:val="009C70BA"/>
    <w:rsid w:val="00B248B7"/>
    <w:rsid w:val="00B424CF"/>
    <w:rsid w:val="00BC494D"/>
    <w:rsid w:val="00C05703"/>
    <w:rsid w:val="00C329E5"/>
    <w:rsid w:val="00F11BD9"/>
    <w:rsid w:val="00F23195"/>
    <w:rsid w:val="00F94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B8D90"/>
  <w15:docId w15:val="{4DEC33A2-5CCB-4A8D-A40C-26B79216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SimSun"/>
        <w:sz w:val="24"/>
        <w:szCs w:val="4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imes New Roman" w:eastAsia="SimSun" w:hAnsi="Times New Roman"/>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SimSun" w:hAnsi="Times New Roman" w:cs="SimSun"/>
      <w:b/>
      <w:sz w:val="28"/>
      <w:szCs w:val="32"/>
    </w:r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line="259" w:lineRule="auto"/>
      <w:jc w:val="left"/>
      <w:outlineLvl w:val="9"/>
    </w:pPr>
    <w:rPr>
      <w:rFonts w:ascii="Cambria" w:hAnsi="Cambria"/>
      <w:b w:val="0"/>
      <w:color w:val="365F91"/>
      <w:sz w:val="32"/>
      <w:lang w:val="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BA72E-AF15-49E7-B37A-64EA24E3F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11</Pages>
  <Words>3641</Words>
  <Characters>20759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Obinna Nkwocha</dc:creator>
  <cp:lastModifiedBy>Ana Bundea (2021299)</cp:lastModifiedBy>
  <cp:revision>38</cp:revision>
  <dcterms:created xsi:type="dcterms:W3CDTF">2022-03-05T04:52:00Z</dcterms:created>
  <dcterms:modified xsi:type="dcterms:W3CDTF">2022-04-05T15:48:00Z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8e58027d285e48c88fb049bc22ea35fd</vt:lpwstr>
  </property>
</Properties>
</file>