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4ED89C" w14:textId="43DC342A" w:rsidR="00386A6E" w:rsidRPr="0061335D" w:rsidRDefault="00E97D42" w:rsidP="0061335D">
      <w:pPr>
        <w:spacing w:line="360" w:lineRule="auto"/>
        <w:rPr>
          <w:rFonts w:ascii="Arial" w:hAnsi="Arial" w:cs="Arial"/>
        </w:rPr>
      </w:pPr>
      <w:r w:rsidRPr="0061335D">
        <w:rPr>
          <w:rFonts w:ascii="Arial" w:hAnsi="Arial" w:cs="Arial"/>
        </w:rPr>
        <w:t>Leon Ronald Reid 2408647</w:t>
      </w:r>
    </w:p>
    <w:p w14:paraId="203F0681" w14:textId="38D752E2" w:rsidR="00386A6E" w:rsidRPr="0061335D" w:rsidRDefault="00180C9B" w:rsidP="0061335D">
      <w:pPr>
        <w:spacing w:line="360" w:lineRule="auto"/>
        <w:rPr>
          <w:rFonts w:ascii="Arial" w:hAnsi="Arial" w:cs="Arial"/>
          <w:bCs/>
        </w:rPr>
      </w:pPr>
      <w:r w:rsidRPr="00386A6E">
        <w:rPr>
          <w:rFonts w:ascii="Arial" w:hAnsi="Arial" w:cs="Arial"/>
          <w:bCs/>
        </w:rPr>
        <w:t xml:space="preserve">BA (Hons) Leadership and Management Skills for the Workplace   </w:t>
      </w:r>
    </w:p>
    <w:p w14:paraId="31402879" w14:textId="67E1C127" w:rsidR="00180C9B" w:rsidRPr="0061335D" w:rsidRDefault="00180C9B" w:rsidP="0061335D">
      <w:pPr>
        <w:spacing w:line="360" w:lineRule="auto"/>
        <w:rPr>
          <w:rFonts w:ascii="Arial" w:hAnsi="Arial" w:cs="Arial"/>
          <w:bCs/>
        </w:rPr>
      </w:pPr>
      <w:r w:rsidRPr="00386A6E">
        <w:rPr>
          <w:rFonts w:ascii="Arial" w:hAnsi="Arial" w:cs="Arial"/>
          <w:bCs/>
        </w:rPr>
        <w:t>Understanding and Engaging Stakeholders   </w:t>
      </w:r>
    </w:p>
    <w:p w14:paraId="75C1DD33" w14:textId="294FE903" w:rsidR="00180C9B" w:rsidRPr="0061335D" w:rsidRDefault="00180C9B" w:rsidP="0061335D">
      <w:pPr>
        <w:spacing w:line="360" w:lineRule="auto"/>
        <w:rPr>
          <w:rFonts w:ascii="Arial" w:hAnsi="Arial" w:cs="Arial"/>
          <w:bCs/>
        </w:rPr>
      </w:pPr>
      <w:r w:rsidRPr="00386A6E">
        <w:rPr>
          <w:rFonts w:ascii="Arial" w:hAnsi="Arial" w:cs="Arial"/>
          <w:bCs/>
        </w:rPr>
        <w:t>LCLM5001 </w:t>
      </w:r>
    </w:p>
    <w:p w14:paraId="5794B0FA" w14:textId="3C253A70" w:rsidR="00A83378" w:rsidRPr="0061335D" w:rsidRDefault="007134AE" w:rsidP="0061335D">
      <w:pPr>
        <w:spacing w:line="360" w:lineRule="auto"/>
        <w:rPr>
          <w:rFonts w:ascii="Arial" w:hAnsi="Arial" w:cs="Arial"/>
        </w:rPr>
      </w:pPr>
      <w:r w:rsidRPr="0061335D">
        <w:rPr>
          <w:rFonts w:ascii="Arial" w:hAnsi="Arial" w:cs="Arial"/>
        </w:rPr>
        <w:t xml:space="preserve">This renowned </w:t>
      </w:r>
      <w:r w:rsidR="0044105E" w:rsidRPr="0061335D">
        <w:rPr>
          <w:rFonts w:ascii="Arial" w:hAnsi="Arial" w:cs="Arial"/>
        </w:rPr>
        <w:t>company called Huwai</w:t>
      </w:r>
      <w:r w:rsidR="00B63F5E" w:rsidRPr="0061335D">
        <w:rPr>
          <w:rFonts w:ascii="Arial" w:hAnsi="Arial" w:cs="Arial"/>
        </w:rPr>
        <w:t xml:space="preserve"> have a health care </w:t>
      </w:r>
      <w:r w:rsidR="00C16B2E" w:rsidRPr="0061335D">
        <w:rPr>
          <w:rFonts w:ascii="Arial" w:hAnsi="Arial" w:cs="Arial"/>
        </w:rPr>
        <w:t xml:space="preserve">service, </w:t>
      </w:r>
      <w:r w:rsidR="005559E3" w:rsidRPr="0061335D">
        <w:rPr>
          <w:rFonts w:ascii="Arial" w:hAnsi="Arial" w:cs="Arial"/>
        </w:rPr>
        <w:t>which</w:t>
      </w:r>
      <w:r w:rsidR="00C16B2E" w:rsidRPr="0061335D">
        <w:rPr>
          <w:rFonts w:ascii="Arial" w:hAnsi="Arial" w:cs="Arial"/>
        </w:rPr>
        <w:t xml:space="preserve"> produce a </w:t>
      </w:r>
      <w:r w:rsidR="008427B6" w:rsidRPr="0061335D">
        <w:rPr>
          <w:rFonts w:ascii="Arial" w:hAnsi="Arial" w:cs="Arial"/>
        </w:rPr>
        <w:t>health car</w:t>
      </w:r>
      <w:r w:rsidR="00546798" w:rsidRPr="0061335D">
        <w:rPr>
          <w:rFonts w:ascii="Arial" w:hAnsi="Arial" w:cs="Arial"/>
        </w:rPr>
        <w:t xml:space="preserve">e </w:t>
      </w:r>
      <w:r w:rsidR="00EF0635" w:rsidRPr="0061335D">
        <w:rPr>
          <w:rFonts w:ascii="Arial" w:hAnsi="Arial" w:cs="Arial"/>
        </w:rPr>
        <w:t xml:space="preserve">watch </w:t>
      </w:r>
      <w:r w:rsidR="008427B6" w:rsidRPr="0061335D">
        <w:rPr>
          <w:rFonts w:ascii="Arial" w:hAnsi="Arial" w:cs="Arial"/>
        </w:rPr>
        <w:t>device</w:t>
      </w:r>
      <w:r w:rsidR="003259D7" w:rsidRPr="0061335D">
        <w:rPr>
          <w:rFonts w:ascii="Arial" w:hAnsi="Arial" w:cs="Arial"/>
        </w:rPr>
        <w:t xml:space="preserve"> that tracks heart rate, oxygen levels and sleep patterns</w:t>
      </w:r>
      <w:r w:rsidR="00546798" w:rsidRPr="0061335D">
        <w:rPr>
          <w:rFonts w:ascii="Arial" w:hAnsi="Arial" w:cs="Arial"/>
        </w:rPr>
        <w:t>.</w:t>
      </w:r>
      <w:r w:rsidR="004F37C6" w:rsidRPr="0061335D">
        <w:rPr>
          <w:rFonts w:ascii="Arial" w:hAnsi="Arial" w:cs="Arial"/>
        </w:rPr>
        <w:t xml:space="preserve"> This </w:t>
      </w:r>
      <w:r w:rsidR="001B546F" w:rsidRPr="0061335D">
        <w:rPr>
          <w:rFonts w:ascii="Arial" w:hAnsi="Arial" w:cs="Arial"/>
        </w:rPr>
        <w:t>watch</w:t>
      </w:r>
      <w:r w:rsidR="004F37C6" w:rsidRPr="0061335D">
        <w:rPr>
          <w:rFonts w:ascii="Arial" w:hAnsi="Arial" w:cs="Arial"/>
        </w:rPr>
        <w:t xml:space="preserve"> goes by the name </w:t>
      </w:r>
      <w:r w:rsidR="001B546F" w:rsidRPr="0061335D">
        <w:rPr>
          <w:rFonts w:ascii="Arial" w:hAnsi="Arial" w:cs="Arial"/>
        </w:rPr>
        <w:t>Huawei</w:t>
      </w:r>
      <w:r w:rsidR="004F37C6" w:rsidRPr="0061335D">
        <w:rPr>
          <w:rFonts w:ascii="Arial" w:hAnsi="Arial" w:cs="Arial"/>
        </w:rPr>
        <w:t xml:space="preserve"> watch </w:t>
      </w:r>
      <w:r w:rsidR="001B546F" w:rsidRPr="0061335D">
        <w:rPr>
          <w:rFonts w:ascii="Arial" w:hAnsi="Arial" w:cs="Arial"/>
        </w:rPr>
        <w:t>g 6 pro.</w:t>
      </w:r>
      <w:r w:rsidR="00546798" w:rsidRPr="0061335D">
        <w:rPr>
          <w:rFonts w:ascii="Arial" w:hAnsi="Arial" w:cs="Arial"/>
        </w:rPr>
        <w:t xml:space="preserve"> </w:t>
      </w:r>
      <w:r w:rsidR="00F00954" w:rsidRPr="0061335D">
        <w:rPr>
          <w:rFonts w:ascii="Arial" w:hAnsi="Arial" w:cs="Arial"/>
        </w:rPr>
        <w:t>This health care device will launch to consumers in 6 months.</w:t>
      </w:r>
      <w:r w:rsidR="00A620A3" w:rsidRPr="0061335D">
        <w:rPr>
          <w:rFonts w:ascii="Arial" w:hAnsi="Arial" w:cs="Arial"/>
        </w:rPr>
        <w:t xml:space="preserve"> </w:t>
      </w:r>
      <w:r w:rsidR="00642FF4" w:rsidRPr="0061335D">
        <w:rPr>
          <w:rFonts w:ascii="Arial" w:hAnsi="Arial" w:cs="Arial"/>
        </w:rPr>
        <w:t xml:space="preserve">As project manager, I manage launch prep and align stakeholders to meet objectives. </w:t>
      </w:r>
      <w:r w:rsidR="0063167D" w:rsidRPr="0061335D">
        <w:rPr>
          <w:rFonts w:ascii="Arial" w:hAnsi="Arial" w:cs="Arial"/>
        </w:rPr>
        <w:t>Huwai</w:t>
      </w:r>
      <w:r w:rsidR="00A70217" w:rsidRPr="0061335D">
        <w:rPr>
          <w:rFonts w:ascii="Arial" w:hAnsi="Arial" w:cs="Arial"/>
        </w:rPr>
        <w:t xml:space="preserve"> </w:t>
      </w:r>
      <w:r w:rsidR="008A652D" w:rsidRPr="0061335D">
        <w:rPr>
          <w:rFonts w:ascii="Arial" w:hAnsi="Arial" w:cs="Arial"/>
        </w:rPr>
        <w:t>Founded in 1987, Huawei is a leading global provider of information and communications technology infrastructure and smart devices</w:t>
      </w:r>
      <w:r w:rsidR="008A6F56" w:rsidRPr="0061335D">
        <w:rPr>
          <w:rFonts w:ascii="Arial" w:hAnsi="Arial" w:cs="Arial"/>
        </w:rPr>
        <w:t>.</w:t>
      </w:r>
      <w:r w:rsidR="000567D3" w:rsidRPr="0061335D">
        <w:rPr>
          <w:rFonts w:ascii="Arial" w:hAnsi="Arial" w:cs="Arial"/>
          <w:color w:val="202122"/>
          <w:shd w:val="clear" w:color="auto" w:fill="FFFFFF"/>
        </w:rPr>
        <w:t xml:space="preserve"> </w:t>
      </w:r>
      <w:r w:rsidR="000567D3" w:rsidRPr="0061335D">
        <w:rPr>
          <w:rFonts w:ascii="Arial" w:hAnsi="Arial" w:cs="Arial"/>
        </w:rPr>
        <w:t xml:space="preserve">The Huawei </w:t>
      </w:r>
      <w:r w:rsidR="00A660C1" w:rsidRPr="0061335D">
        <w:rPr>
          <w:rFonts w:ascii="Arial" w:hAnsi="Arial" w:cs="Arial"/>
        </w:rPr>
        <w:t>w</w:t>
      </w:r>
      <w:r w:rsidR="000567D3" w:rsidRPr="0061335D">
        <w:rPr>
          <w:rFonts w:ascii="Arial" w:hAnsi="Arial" w:cs="Arial"/>
        </w:rPr>
        <w:t>atch is the first smartwatch produced by Huawei It was announced at the 2015</w:t>
      </w:r>
      <w:r w:rsidR="008A652D" w:rsidRPr="0061335D">
        <w:rPr>
          <w:rFonts w:ascii="Arial" w:hAnsi="Arial" w:cs="Arial"/>
        </w:rPr>
        <w:t xml:space="preserve"> W</w:t>
      </w:r>
      <w:r w:rsidR="00FE6A7D" w:rsidRPr="0061335D">
        <w:rPr>
          <w:rFonts w:ascii="Arial" w:hAnsi="Arial" w:cs="Arial"/>
        </w:rPr>
        <w:t>hich</w:t>
      </w:r>
      <w:r w:rsidR="008A652D" w:rsidRPr="0061335D">
        <w:rPr>
          <w:rFonts w:ascii="Arial" w:hAnsi="Arial" w:cs="Arial"/>
        </w:rPr>
        <w:t xml:space="preserve"> have approximately 208,000 employees and operate in over 170 countries and regions, serving more than three billion people around the world</w:t>
      </w:r>
      <w:r w:rsidR="009C3368" w:rsidRPr="0061335D">
        <w:rPr>
          <w:rFonts w:ascii="Arial" w:hAnsi="Arial" w:cs="Arial"/>
        </w:rPr>
        <w:t xml:space="preserve"> </w:t>
      </w:r>
      <w:r w:rsidR="008A652D" w:rsidRPr="0061335D">
        <w:rPr>
          <w:rFonts w:ascii="Arial" w:hAnsi="Arial" w:cs="Arial"/>
        </w:rPr>
        <w:t>bringing digital to every person, home and organization for a fully connected, intelligent world.</w:t>
      </w:r>
      <w:r w:rsidR="00483DFF" w:rsidRPr="0061335D">
        <w:rPr>
          <w:rFonts w:ascii="Arial" w:hAnsi="Arial" w:cs="Arial"/>
        </w:rPr>
        <w:t xml:space="preserve"> </w:t>
      </w:r>
      <w:r w:rsidR="002A43E0" w:rsidRPr="0061335D">
        <w:rPr>
          <w:rFonts w:ascii="Arial" w:hAnsi="Arial" w:cs="Arial"/>
        </w:rPr>
        <w:t xml:space="preserve">This </w:t>
      </w:r>
      <w:r w:rsidR="00B15F60" w:rsidRPr="0061335D">
        <w:rPr>
          <w:rFonts w:ascii="Arial" w:hAnsi="Arial" w:cs="Arial"/>
        </w:rPr>
        <w:t xml:space="preserve">type of </w:t>
      </w:r>
      <w:r w:rsidR="002A43E0" w:rsidRPr="0061335D">
        <w:rPr>
          <w:rFonts w:ascii="Arial" w:hAnsi="Arial" w:cs="Arial"/>
        </w:rPr>
        <w:t xml:space="preserve">software is not a medical device. </w:t>
      </w:r>
      <w:r w:rsidR="006A2DAA" w:rsidRPr="0061335D">
        <w:rPr>
          <w:rFonts w:ascii="Arial" w:hAnsi="Arial" w:cs="Arial"/>
        </w:rPr>
        <w:t>Monitoring data and results are for information only and not for medical diagnosis or treatment decisions.</w:t>
      </w:r>
      <w:r w:rsidR="000A24F6" w:rsidRPr="0061335D">
        <w:rPr>
          <w:rFonts w:ascii="Arial" w:hAnsi="Arial" w:cs="Arial"/>
        </w:rPr>
        <w:t xml:space="preserve"> </w:t>
      </w:r>
      <w:r w:rsidR="00202B28" w:rsidRPr="0061335D">
        <w:rPr>
          <w:rFonts w:ascii="Arial" w:hAnsi="Arial" w:cs="Arial"/>
        </w:rPr>
        <w:t xml:space="preserve">This device by Huwai has </w:t>
      </w:r>
      <w:r w:rsidR="00B85147" w:rsidRPr="0061335D">
        <w:rPr>
          <w:rFonts w:ascii="Arial" w:hAnsi="Arial" w:cs="Arial"/>
        </w:rPr>
        <w:t>enhanced tracking</w:t>
      </w:r>
      <w:r w:rsidR="004F40D8" w:rsidRPr="0061335D">
        <w:rPr>
          <w:rFonts w:ascii="Arial" w:hAnsi="Arial" w:cs="Arial"/>
        </w:rPr>
        <w:t xml:space="preserve"> </w:t>
      </w:r>
      <w:r w:rsidR="00B85147" w:rsidRPr="0061335D">
        <w:rPr>
          <w:rFonts w:ascii="Arial" w:hAnsi="Arial" w:cs="Arial"/>
        </w:rPr>
        <w:t>of sleep stages, wake-up</w:t>
      </w:r>
      <w:r w:rsidR="00CE7C22" w:rsidRPr="0061335D">
        <w:rPr>
          <w:rFonts w:ascii="Arial" w:hAnsi="Arial" w:cs="Arial"/>
        </w:rPr>
        <w:t xml:space="preserve"> time, sleep hours</w:t>
      </w:r>
      <w:r w:rsidR="00FA1EAE" w:rsidRPr="0061335D">
        <w:rPr>
          <w:rFonts w:ascii="Arial" w:hAnsi="Arial" w:cs="Arial"/>
        </w:rPr>
        <w:t>, respiratory rate, heart rate and blood oxygen during sleep</w:t>
      </w:r>
      <w:r w:rsidR="00045A8E" w:rsidRPr="0061335D">
        <w:rPr>
          <w:rFonts w:ascii="Arial" w:hAnsi="Arial" w:cs="Arial"/>
        </w:rPr>
        <w:t xml:space="preserve"> with customised advice to improve </w:t>
      </w:r>
      <w:r w:rsidR="008B11D9" w:rsidRPr="0061335D">
        <w:rPr>
          <w:rFonts w:ascii="Arial" w:hAnsi="Arial" w:cs="Arial"/>
        </w:rPr>
        <w:t>your sleep habits.</w:t>
      </w:r>
      <w:r w:rsidR="003E598E" w:rsidRPr="0061335D">
        <w:rPr>
          <w:rFonts w:ascii="Arial" w:hAnsi="Arial" w:cs="Arial"/>
        </w:rPr>
        <w:t xml:space="preserve"> </w:t>
      </w:r>
      <w:r w:rsidR="00E73BF8" w:rsidRPr="0061335D">
        <w:rPr>
          <w:rFonts w:ascii="Arial" w:hAnsi="Arial" w:cs="Arial"/>
        </w:rPr>
        <w:t xml:space="preserve">Huawei's operational activities encompass a wide range of sectors, including telecommunications equipment, consumer electronics, electric vehicle autonomous driving systems, and rooftop solar power products. The company's main product lines include telecommunications equipment, consumer electronics, electric vehicle autonomous driving systems, and rooftop solar power products. Huawei has expanded its operations to over 170 countries and regions, serving more than three billion people worldwide. </w:t>
      </w:r>
      <w:r w:rsidR="00C102D2" w:rsidRPr="0061335D">
        <w:rPr>
          <w:rFonts w:ascii="Arial" w:hAnsi="Arial" w:cs="Arial"/>
        </w:rPr>
        <w:t>The company bases its innovation efforts on scientific, technological, and customer considerations, aiming to provide increased value by advancing technology and responding to customer needs.</w:t>
      </w:r>
    </w:p>
    <w:p w14:paraId="6D35171D" w14:textId="42AF3E84" w:rsidR="00B22AC8" w:rsidRPr="00B22AC8" w:rsidRDefault="00BA1F85" w:rsidP="0061335D">
      <w:pPr>
        <w:spacing w:line="360" w:lineRule="auto"/>
        <w:rPr>
          <w:rFonts w:ascii="Arial" w:hAnsi="Arial" w:cs="Arial"/>
        </w:rPr>
      </w:pPr>
      <w:r w:rsidRPr="0061335D">
        <w:rPr>
          <w:rFonts w:ascii="Arial" w:hAnsi="Arial" w:cs="Arial"/>
        </w:rPr>
        <w:t xml:space="preserve">This company is highly advanced in this field </w:t>
      </w:r>
      <w:r w:rsidR="00F40B72" w:rsidRPr="0061335D">
        <w:rPr>
          <w:rFonts w:ascii="Arial" w:hAnsi="Arial" w:cs="Arial"/>
        </w:rPr>
        <w:t xml:space="preserve">and wishes to continue to progress, especially with </w:t>
      </w:r>
      <w:r w:rsidR="004374CB" w:rsidRPr="0061335D">
        <w:rPr>
          <w:rFonts w:ascii="Arial" w:hAnsi="Arial" w:cs="Arial"/>
        </w:rPr>
        <w:t>the highly based ongoing company which seems to pr</w:t>
      </w:r>
      <w:r w:rsidR="00085E85" w:rsidRPr="0061335D">
        <w:rPr>
          <w:rFonts w:ascii="Arial" w:hAnsi="Arial" w:cs="Arial"/>
        </w:rPr>
        <w:t>o</w:t>
      </w:r>
      <w:r w:rsidR="001670F3" w:rsidRPr="0061335D">
        <w:rPr>
          <w:rFonts w:ascii="Arial" w:hAnsi="Arial" w:cs="Arial"/>
        </w:rPr>
        <w:t>gress</w:t>
      </w:r>
      <w:r w:rsidR="00085E85" w:rsidRPr="0061335D">
        <w:rPr>
          <w:rFonts w:ascii="Arial" w:hAnsi="Arial" w:cs="Arial"/>
        </w:rPr>
        <w:t>.</w:t>
      </w:r>
      <w:r w:rsidR="00D75A97" w:rsidRPr="0061335D">
        <w:rPr>
          <w:rFonts w:ascii="Arial" w:hAnsi="Arial" w:cs="Arial"/>
        </w:rPr>
        <w:t xml:space="preserve"> There </w:t>
      </w:r>
      <w:r w:rsidR="00B43F52" w:rsidRPr="0061335D">
        <w:rPr>
          <w:rFonts w:ascii="Arial" w:hAnsi="Arial" w:cs="Arial"/>
        </w:rPr>
        <w:t>will obviously be strengths and weak</w:t>
      </w:r>
      <w:r w:rsidR="00F07C8E" w:rsidRPr="0061335D">
        <w:rPr>
          <w:rFonts w:ascii="Arial" w:hAnsi="Arial" w:cs="Arial"/>
        </w:rPr>
        <w:t xml:space="preserve">nesses that this </w:t>
      </w:r>
      <w:r w:rsidR="00077028" w:rsidRPr="0061335D">
        <w:rPr>
          <w:rFonts w:ascii="Arial" w:hAnsi="Arial" w:cs="Arial"/>
        </w:rPr>
        <w:t>high-tech</w:t>
      </w:r>
      <w:r w:rsidR="00F07C8E" w:rsidRPr="0061335D">
        <w:rPr>
          <w:rFonts w:ascii="Arial" w:hAnsi="Arial" w:cs="Arial"/>
        </w:rPr>
        <w:t xml:space="preserve"> </w:t>
      </w:r>
      <w:r w:rsidR="00367096" w:rsidRPr="0061335D">
        <w:rPr>
          <w:rFonts w:ascii="Arial" w:hAnsi="Arial" w:cs="Arial"/>
        </w:rPr>
        <w:t xml:space="preserve">electronic will have just like any other </w:t>
      </w:r>
      <w:r w:rsidR="00077028" w:rsidRPr="0061335D">
        <w:rPr>
          <w:rFonts w:ascii="Arial" w:hAnsi="Arial" w:cs="Arial"/>
        </w:rPr>
        <w:t>organisation</w:t>
      </w:r>
      <w:r w:rsidR="00C96C52" w:rsidRPr="0061335D">
        <w:rPr>
          <w:rFonts w:ascii="Arial" w:hAnsi="Arial" w:cs="Arial"/>
        </w:rPr>
        <w:t xml:space="preserve">, which make this a good </w:t>
      </w:r>
      <w:r w:rsidR="00077028" w:rsidRPr="0061335D">
        <w:rPr>
          <w:rFonts w:ascii="Arial" w:hAnsi="Arial" w:cs="Arial"/>
        </w:rPr>
        <w:t>competitor</w:t>
      </w:r>
      <w:r w:rsidR="00C96C52" w:rsidRPr="0061335D">
        <w:rPr>
          <w:rFonts w:ascii="Arial" w:hAnsi="Arial" w:cs="Arial"/>
        </w:rPr>
        <w:t xml:space="preserve"> </w:t>
      </w:r>
      <w:r w:rsidR="00317D7D" w:rsidRPr="0061335D">
        <w:rPr>
          <w:rFonts w:ascii="Arial" w:hAnsi="Arial" w:cs="Arial"/>
        </w:rPr>
        <w:t>just like any other companies have in this industr</w:t>
      </w:r>
      <w:r w:rsidR="00221F60" w:rsidRPr="0061335D">
        <w:rPr>
          <w:rFonts w:ascii="Arial" w:hAnsi="Arial" w:cs="Arial"/>
        </w:rPr>
        <w:t xml:space="preserve">y, and especially because this is a more up to date </w:t>
      </w:r>
      <w:r w:rsidR="00BE7C59" w:rsidRPr="0061335D">
        <w:rPr>
          <w:rFonts w:ascii="Arial" w:hAnsi="Arial" w:cs="Arial"/>
        </w:rPr>
        <w:t xml:space="preserve">product business will be running perfectly with the </w:t>
      </w:r>
      <w:r w:rsidR="008438CE" w:rsidRPr="0061335D">
        <w:rPr>
          <w:rFonts w:ascii="Arial" w:hAnsi="Arial" w:cs="Arial"/>
        </w:rPr>
        <w:t>most advanced product services available</w:t>
      </w:r>
      <w:r w:rsidR="00877FF2" w:rsidRPr="0061335D">
        <w:rPr>
          <w:rFonts w:ascii="Arial" w:hAnsi="Arial" w:cs="Arial"/>
        </w:rPr>
        <w:t>.</w:t>
      </w:r>
      <w:r w:rsidR="00F059AC" w:rsidRPr="0061335D">
        <w:rPr>
          <w:rFonts w:ascii="Arial" w:hAnsi="Arial" w:cs="Arial"/>
        </w:rPr>
        <w:t xml:space="preserve"> </w:t>
      </w:r>
      <w:r w:rsidR="00DB716A" w:rsidRPr="0061335D">
        <w:rPr>
          <w:rFonts w:ascii="Arial" w:hAnsi="Arial" w:cs="Arial"/>
        </w:rPr>
        <w:t xml:space="preserve">With all business </w:t>
      </w:r>
      <w:r w:rsidR="006E0F36" w:rsidRPr="0061335D">
        <w:rPr>
          <w:rFonts w:ascii="Arial" w:hAnsi="Arial" w:cs="Arial"/>
        </w:rPr>
        <w:t>organisations</w:t>
      </w:r>
      <w:r w:rsidR="00DB716A" w:rsidRPr="0061335D">
        <w:rPr>
          <w:rFonts w:ascii="Arial" w:hAnsi="Arial" w:cs="Arial"/>
        </w:rPr>
        <w:t xml:space="preserve"> </w:t>
      </w:r>
      <w:r w:rsidR="00B8744F" w:rsidRPr="0061335D">
        <w:rPr>
          <w:rFonts w:ascii="Arial" w:hAnsi="Arial" w:cs="Arial"/>
        </w:rPr>
        <w:t>there will be an analysis appraisal which will help the company</w:t>
      </w:r>
      <w:r w:rsidR="00557C16" w:rsidRPr="0061335D">
        <w:rPr>
          <w:rFonts w:ascii="Arial" w:hAnsi="Arial" w:cs="Arial"/>
        </w:rPr>
        <w:t xml:space="preserve"> come up with ideal strategies to help it improve and grow. This company </w:t>
      </w:r>
      <w:r w:rsidR="00F333BC" w:rsidRPr="0061335D">
        <w:rPr>
          <w:rFonts w:ascii="Arial" w:hAnsi="Arial" w:cs="Arial"/>
        </w:rPr>
        <w:t>Huawei</w:t>
      </w:r>
      <w:r w:rsidR="00557C16" w:rsidRPr="0061335D">
        <w:rPr>
          <w:rFonts w:ascii="Arial" w:hAnsi="Arial" w:cs="Arial"/>
        </w:rPr>
        <w:t xml:space="preserve"> provide a </w:t>
      </w:r>
      <w:r w:rsidR="00557C16" w:rsidRPr="0061335D">
        <w:rPr>
          <w:rFonts w:ascii="Arial" w:hAnsi="Arial" w:cs="Arial"/>
        </w:rPr>
        <w:t>health care watch device that tracks heart rate, oxygen levels and sleep patterns</w:t>
      </w:r>
      <w:r w:rsidR="00557C16" w:rsidRPr="0061335D">
        <w:rPr>
          <w:rFonts w:ascii="Arial" w:hAnsi="Arial" w:cs="Arial"/>
        </w:rPr>
        <w:t xml:space="preserve">. The </w:t>
      </w:r>
      <w:r w:rsidR="00F333BC" w:rsidRPr="0061335D">
        <w:rPr>
          <w:rFonts w:ascii="Arial" w:hAnsi="Arial" w:cs="Arial"/>
        </w:rPr>
        <w:t>company’s</w:t>
      </w:r>
      <w:r w:rsidR="00557C16" w:rsidRPr="0061335D">
        <w:rPr>
          <w:rFonts w:ascii="Arial" w:hAnsi="Arial" w:cs="Arial"/>
        </w:rPr>
        <w:t xml:space="preserve"> </w:t>
      </w:r>
      <w:r w:rsidR="00557C16" w:rsidRPr="0061335D">
        <w:rPr>
          <w:rFonts w:ascii="Arial" w:hAnsi="Arial" w:cs="Arial"/>
        </w:rPr>
        <w:t xml:space="preserve">analysis provides a </w:t>
      </w:r>
      <w:r w:rsidR="00557C16" w:rsidRPr="0061335D">
        <w:rPr>
          <w:rFonts w:ascii="Arial" w:hAnsi="Arial" w:cs="Arial"/>
        </w:rPr>
        <w:lastRenderedPageBreak/>
        <w:t xml:space="preserve">structured appraisal </w:t>
      </w:r>
      <w:r w:rsidR="00557C16" w:rsidRPr="0061335D">
        <w:rPr>
          <w:rFonts w:ascii="Arial" w:hAnsi="Arial" w:cs="Arial"/>
        </w:rPr>
        <w:t>to identify</w:t>
      </w:r>
      <w:r w:rsidR="00557C16" w:rsidRPr="0061335D">
        <w:rPr>
          <w:rFonts w:ascii="Arial" w:hAnsi="Arial" w:cs="Arial"/>
        </w:rPr>
        <w:t xml:space="preserve"> the company’s internal and external environment</w:t>
      </w:r>
      <w:r w:rsidR="00557C16" w:rsidRPr="0061335D">
        <w:rPr>
          <w:rFonts w:ascii="Arial" w:hAnsi="Arial" w:cs="Arial"/>
        </w:rPr>
        <w:t>, a swot analysis strategy works well for this company identifying the strengths, weaknesses, opportunities and threats. Strengths for this company producing this type of device would be one of t</w:t>
      </w:r>
      <w:r w:rsidR="00557C16" w:rsidRPr="0061335D">
        <w:rPr>
          <w:rFonts w:ascii="Arial" w:hAnsi="Arial" w:cs="Arial"/>
        </w:rPr>
        <w:t xml:space="preserve">echnological </w:t>
      </w:r>
      <w:r w:rsidR="00557C16" w:rsidRPr="0061335D">
        <w:rPr>
          <w:rFonts w:ascii="Arial" w:hAnsi="Arial" w:cs="Arial"/>
        </w:rPr>
        <w:t>expertise</w:t>
      </w:r>
      <w:r w:rsidR="00557C16" w:rsidRPr="0061335D">
        <w:rPr>
          <w:rFonts w:ascii="Arial" w:hAnsi="Arial" w:cs="Arial"/>
        </w:rPr>
        <w:t xml:space="preserve"> and </w:t>
      </w:r>
      <w:r w:rsidR="00557C16" w:rsidRPr="0061335D">
        <w:rPr>
          <w:rFonts w:ascii="Arial" w:hAnsi="Arial" w:cs="Arial"/>
        </w:rPr>
        <w:t>i</w:t>
      </w:r>
      <w:r w:rsidR="00557C16" w:rsidRPr="0061335D">
        <w:rPr>
          <w:rFonts w:ascii="Arial" w:hAnsi="Arial" w:cs="Arial"/>
        </w:rPr>
        <w:t>nnovation</w:t>
      </w:r>
      <w:r w:rsidR="00557C16" w:rsidRPr="0061335D">
        <w:rPr>
          <w:rFonts w:ascii="Arial" w:hAnsi="Arial" w:cs="Arial"/>
        </w:rPr>
        <w:t xml:space="preserve"> involving s</w:t>
      </w:r>
      <w:r w:rsidR="00557C16" w:rsidRPr="00557C16">
        <w:rPr>
          <w:rFonts w:ascii="Arial" w:hAnsi="Arial" w:cs="Arial"/>
        </w:rPr>
        <w:t>trong capability in</w:t>
      </w:r>
      <w:r w:rsidR="00557C16" w:rsidRPr="0061335D">
        <w:rPr>
          <w:rFonts w:ascii="Arial" w:hAnsi="Arial" w:cs="Arial"/>
        </w:rPr>
        <w:t xml:space="preserve"> the</w:t>
      </w:r>
      <w:r w:rsidR="00557C16" w:rsidRPr="00557C16">
        <w:rPr>
          <w:rFonts w:ascii="Arial" w:hAnsi="Arial" w:cs="Arial"/>
        </w:rPr>
        <w:t xml:space="preserve"> wearable technology, sensors, and health data analytics.</w:t>
      </w:r>
      <w:r w:rsidR="00557C16" w:rsidRPr="0061335D">
        <w:rPr>
          <w:rFonts w:ascii="Arial" w:hAnsi="Arial" w:cs="Arial"/>
        </w:rPr>
        <w:t xml:space="preserve"> </w:t>
      </w:r>
      <w:r w:rsidR="00557C16" w:rsidRPr="00557C16">
        <w:rPr>
          <w:rFonts w:ascii="Arial" w:hAnsi="Arial" w:cs="Arial"/>
        </w:rPr>
        <w:t>Integration of advanced features like oxygen monitoring, sleep tracking, and AI-based health insights.</w:t>
      </w:r>
      <w:r w:rsidR="00557C16" w:rsidRPr="0061335D">
        <w:rPr>
          <w:rFonts w:ascii="Arial" w:hAnsi="Arial" w:cs="Arial"/>
        </w:rPr>
        <w:t xml:space="preserve"> </w:t>
      </w:r>
      <w:r w:rsidR="00557C16" w:rsidRPr="0061335D">
        <w:rPr>
          <w:rFonts w:ascii="Arial" w:hAnsi="Arial" w:cs="Arial"/>
        </w:rPr>
        <w:t xml:space="preserve">Integration with </w:t>
      </w:r>
      <w:r w:rsidR="00557C16" w:rsidRPr="0061335D">
        <w:rPr>
          <w:rFonts w:ascii="Arial" w:hAnsi="Arial" w:cs="Arial"/>
        </w:rPr>
        <w:t>d</w:t>
      </w:r>
      <w:r w:rsidR="00557C16" w:rsidRPr="0061335D">
        <w:rPr>
          <w:rFonts w:ascii="Arial" w:hAnsi="Arial" w:cs="Arial"/>
        </w:rPr>
        <w:t xml:space="preserve">igital </w:t>
      </w:r>
      <w:r w:rsidR="00557C16" w:rsidRPr="0061335D">
        <w:rPr>
          <w:rFonts w:ascii="Arial" w:hAnsi="Arial" w:cs="Arial"/>
        </w:rPr>
        <w:t>h</w:t>
      </w:r>
      <w:r w:rsidR="00557C16" w:rsidRPr="0061335D">
        <w:rPr>
          <w:rFonts w:ascii="Arial" w:hAnsi="Arial" w:cs="Arial"/>
        </w:rPr>
        <w:t xml:space="preserve">ealth </w:t>
      </w:r>
      <w:r w:rsidR="00557C16" w:rsidRPr="0061335D">
        <w:rPr>
          <w:rFonts w:ascii="Arial" w:hAnsi="Arial" w:cs="Arial"/>
        </w:rPr>
        <w:t>p</w:t>
      </w:r>
      <w:r w:rsidR="00557C16" w:rsidRPr="0061335D">
        <w:rPr>
          <w:rFonts w:ascii="Arial" w:hAnsi="Arial" w:cs="Arial"/>
        </w:rPr>
        <w:t>latforms</w:t>
      </w:r>
      <w:r w:rsidR="00557C16" w:rsidRPr="0061335D">
        <w:rPr>
          <w:rFonts w:ascii="Arial" w:hAnsi="Arial" w:cs="Arial"/>
        </w:rPr>
        <w:t xml:space="preserve"> s</w:t>
      </w:r>
      <w:r w:rsidR="00557C16" w:rsidRPr="00557C16">
        <w:rPr>
          <w:rFonts w:ascii="Arial" w:hAnsi="Arial" w:cs="Arial"/>
        </w:rPr>
        <w:t xml:space="preserve">eamless data </w:t>
      </w:r>
      <w:r w:rsidR="00F333BC" w:rsidRPr="0061335D">
        <w:rPr>
          <w:rFonts w:ascii="Arial" w:hAnsi="Arial" w:cs="Arial"/>
        </w:rPr>
        <w:t>synchronising</w:t>
      </w:r>
      <w:r w:rsidR="00557C16" w:rsidRPr="00557C16">
        <w:rPr>
          <w:rFonts w:ascii="Arial" w:hAnsi="Arial" w:cs="Arial"/>
        </w:rPr>
        <w:t xml:space="preserve"> between devices, apps, and cloud systems enhances user experience.</w:t>
      </w:r>
      <w:r w:rsidR="00557C16" w:rsidRPr="0061335D">
        <w:rPr>
          <w:rFonts w:ascii="Arial" w:hAnsi="Arial" w:cs="Arial"/>
        </w:rPr>
        <w:t xml:space="preserve"> The f</w:t>
      </w:r>
      <w:r w:rsidR="00557C16" w:rsidRPr="00557C16">
        <w:rPr>
          <w:rFonts w:ascii="Arial" w:hAnsi="Arial" w:cs="Arial"/>
        </w:rPr>
        <w:t xml:space="preserve">ocus on </w:t>
      </w:r>
      <w:r w:rsidR="00557C16" w:rsidRPr="0061335D">
        <w:rPr>
          <w:rFonts w:ascii="Arial" w:hAnsi="Arial" w:cs="Arial"/>
        </w:rPr>
        <w:t>p</w:t>
      </w:r>
      <w:r w:rsidR="00557C16" w:rsidRPr="00557C16">
        <w:rPr>
          <w:rFonts w:ascii="Arial" w:hAnsi="Arial" w:cs="Arial"/>
        </w:rPr>
        <w:t xml:space="preserve">reventive </w:t>
      </w:r>
      <w:r w:rsidR="00557C16" w:rsidRPr="0061335D">
        <w:rPr>
          <w:rFonts w:ascii="Arial" w:hAnsi="Arial" w:cs="Arial"/>
        </w:rPr>
        <w:t>h</w:t>
      </w:r>
      <w:r w:rsidR="00557C16" w:rsidRPr="00557C16">
        <w:rPr>
          <w:rFonts w:ascii="Arial" w:hAnsi="Arial" w:cs="Arial"/>
        </w:rPr>
        <w:t>ealthcare</w:t>
      </w:r>
      <w:r w:rsidR="00557C16" w:rsidRPr="0061335D">
        <w:rPr>
          <w:rFonts w:ascii="Arial" w:hAnsi="Arial" w:cs="Arial"/>
        </w:rPr>
        <w:t xml:space="preserve"> if the d</w:t>
      </w:r>
      <w:r w:rsidR="00557C16" w:rsidRPr="00557C16">
        <w:rPr>
          <w:rFonts w:ascii="Arial" w:hAnsi="Arial" w:cs="Arial"/>
        </w:rPr>
        <w:t xml:space="preserve">evice enables </w:t>
      </w:r>
      <w:r w:rsidR="00F333BC" w:rsidRPr="0061335D">
        <w:rPr>
          <w:rFonts w:ascii="Arial" w:hAnsi="Arial" w:cs="Arial"/>
        </w:rPr>
        <w:t>initiative-taking</w:t>
      </w:r>
      <w:r w:rsidR="00557C16" w:rsidRPr="00557C16">
        <w:rPr>
          <w:rFonts w:ascii="Arial" w:hAnsi="Arial" w:cs="Arial"/>
        </w:rPr>
        <w:t xml:space="preserve"> health management and early detection of issues appealing to health-conscious users.</w:t>
      </w:r>
      <w:r w:rsidR="00557C16" w:rsidRPr="0061335D">
        <w:rPr>
          <w:rFonts w:ascii="Arial" w:hAnsi="Arial" w:cs="Arial"/>
        </w:rPr>
        <w:t xml:space="preserve"> </w:t>
      </w:r>
      <w:r w:rsidR="00557C16" w:rsidRPr="00557C16">
        <w:rPr>
          <w:rFonts w:ascii="Arial" w:hAnsi="Arial" w:cs="Arial"/>
        </w:rPr>
        <w:t xml:space="preserve">Global </w:t>
      </w:r>
      <w:r w:rsidR="00557C16" w:rsidRPr="0061335D">
        <w:rPr>
          <w:rFonts w:ascii="Arial" w:hAnsi="Arial" w:cs="Arial"/>
        </w:rPr>
        <w:t>r</w:t>
      </w:r>
      <w:r w:rsidR="00557C16" w:rsidRPr="00557C16">
        <w:rPr>
          <w:rFonts w:ascii="Arial" w:hAnsi="Arial" w:cs="Arial"/>
        </w:rPr>
        <w:t xml:space="preserve">each and </w:t>
      </w:r>
      <w:r w:rsidR="00557C16" w:rsidRPr="0061335D">
        <w:rPr>
          <w:rFonts w:ascii="Arial" w:hAnsi="Arial" w:cs="Arial"/>
        </w:rPr>
        <w:t>d</w:t>
      </w:r>
      <w:r w:rsidR="00557C16" w:rsidRPr="00557C16">
        <w:rPr>
          <w:rFonts w:ascii="Arial" w:hAnsi="Arial" w:cs="Arial"/>
        </w:rPr>
        <w:t xml:space="preserve">istribution </w:t>
      </w:r>
      <w:r w:rsidR="00557C16" w:rsidRPr="0061335D">
        <w:rPr>
          <w:rFonts w:ascii="Arial" w:hAnsi="Arial" w:cs="Arial"/>
        </w:rPr>
        <w:t>c</w:t>
      </w:r>
      <w:r w:rsidR="00557C16" w:rsidRPr="00557C16">
        <w:rPr>
          <w:rFonts w:ascii="Arial" w:hAnsi="Arial" w:cs="Arial"/>
        </w:rPr>
        <w:t>apabilities</w:t>
      </w:r>
      <w:r w:rsidR="00557C16" w:rsidRPr="0061335D">
        <w:rPr>
          <w:rFonts w:ascii="Arial" w:hAnsi="Arial" w:cs="Arial"/>
        </w:rPr>
        <w:t>, a</w:t>
      </w:r>
      <w:r w:rsidR="00557C16" w:rsidRPr="00557C16">
        <w:rPr>
          <w:rFonts w:ascii="Arial" w:hAnsi="Arial" w:cs="Arial"/>
        </w:rPr>
        <w:t>bility to distribute through both direct online platforms and retail networks worldwide.</w:t>
      </w:r>
      <w:r w:rsidR="00557C16" w:rsidRPr="0061335D">
        <w:rPr>
          <w:rFonts w:ascii="Arial" w:hAnsi="Arial" w:cs="Arial"/>
        </w:rPr>
        <w:t xml:space="preserve"> Weaknesses possible for the company new device may involve l</w:t>
      </w:r>
      <w:r w:rsidR="00557C16" w:rsidRPr="0061335D">
        <w:rPr>
          <w:rFonts w:ascii="Arial" w:hAnsi="Arial" w:cs="Arial"/>
        </w:rPr>
        <w:t xml:space="preserve">imited </w:t>
      </w:r>
      <w:r w:rsidR="00557C16" w:rsidRPr="0061335D">
        <w:rPr>
          <w:rFonts w:ascii="Arial" w:hAnsi="Arial" w:cs="Arial"/>
        </w:rPr>
        <w:t>health</w:t>
      </w:r>
      <w:r w:rsidR="00557C16" w:rsidRPr="0061335D">
        <w:rPr>
          <w:rFonts w:ascii="Arial" w:hAnsi="Arial" w:cs="Arial"/>
        </w:rPr>
        <w:t xml:space="preserve">care </w:t>
      </w:r>
      <w:r w:rsidR="00557C16" w:rsidRPr="0061335D">
        <w:rPr>
          <w:rFonts w:ascii="Arial" w:hAnsi="Arial" w:cs="Arial"/>
        </w:rPr>
        <w:t>c</w:t>
      </w:r>
      <w:r w:rsidR="00557C16" w:rsidRPr="0061335D">
        <w:rPr>
          <w:rFonts w:ascii="Arial" w:hAnsi="Arial" w:cs="Arial"/>
        </w:rPr>
        <w:t>redibility</w:t>
      </w:r>
      <w:r w:rsidR="00557C16" w:rsidRPr="0061335D">
        <w:rPr>
          <w:rFonts w:ascii="Arial" w:hAnsi="Arial" w:cs="Arial"/>
        </w:rPr>
        <w:t xml:space="preserve"> c</w:t>
      </w:r>
      <w:r w:rsidR="00557C16" w:rsidRPr="00557C16">
        <w:rPr>
          <w:rFonts w:ascii="Arial" w:hAnsi="Arial" w:cs="Arial"/>
        </w:rPr>
        <w:t xml:space="preserve">ompared to medical device firms, may lack full medical certification or clinical validation. Regulatory and </w:t>
      </w:r>
      <w:r w:rsidR="00557C16" w:rsidRPr="0061335D">
        <w:rPr>
          <w:rFonts w:ascii="Arial" w:hAnsi="Arial" w:cs="Arial"/>
        </w:rPr>
        <w:t>c</w:t>
      </w:r>
      <w:r w:rsidR="00557C16" w:rsidRPr="00557C16">
        <w:rPr>
          <w:rFonts w:ascii="Arial" w:hAnsi="Arial" w:cs="Arial"/>
        </w:rPr>
        <w:t xml:space="preserve">ompliance </w:t>
      </w:r>
      <w:r w:rsidR="00557C16" w:rsidRPr="0061335D">
        <w:rPr>
          <w:rFonts w:ascii="Arial" w:hAnsi="Arial" w:cs="Arial"/>
        </w:rPr>
        <w:t>c</w:t>
      </w:r>
      <w:r w:rsidR="00557C16" w:rsidRPr="00557C16">
        <w:rPr>
          <w:rFonts w:ascii="Arial" w:hAnsi="Arial" w:cs="Arial"/>
        </w:rPr>
        <w:t>hallenges</w:t>
      </w:r>
      <w:r w:rsidR="00557C16" w:rsidRPr="0061335D">
        <w:rPr>
          <w:rFonts w:ascii="Arial" w:hAnsi="Arial" w:cs="Arial"/>
        </w:rPr>
        <w:t>, n</w:t>
      </w:r>
      <w:r w:rsidR="00557C16" w:rsidRPr="00557C16">
        <w:rPr>
          <w:rFonts w:ascii="Arial" w:hAnsi="Arial" w:cs="Arial"/>
        </w:rPr>
        <w:t>avigating different international health data protection and medical device regulations can be complex.</w:t>
      </w:r>
      <w:r w:rsidR="00557C16" w:rsidRPr="0061335D">
        <w:rPr>
          <w:rFonts w:ascii="Arial" w:hAnsi="Arial" w:cs="Arial"/>
        </w:rPr>
        <w:t xml:space="preserve"> </w:t>
      </w:r>
      <w:r w:rsidR="00557C16" w:rsidRPr="00557C16">
        <w:rPr>
          <w:rFonts w:ascii="Arial" w:hAnsi="Arial" w:cs="Arial"/>
        </w:rPr>
        <w:t xml:space="preserve">Dependence on </w:t>
      </w:r>
      <w:r w:rsidR="00557C16" w:rsidRPr="0061335D">
        <w:rPr>
          <w:rFonts w:ascii="Arial" w:hAnsi="Arial" w:cs="Arial"/>
        </w:rPr>
        <w:t>h</w:t>
      </w:r>
      <w:r w:rsidR="00557C16" w:rsidRPr="00557C16">
        <w:rPr>
          <w:rFonts w:ascii="Arial" w:hAnsi="Arial" w:cs="Arial"/>
        </w:rPr>
        <w:t xml:space="preserve">ardware </w:t>
      </w:r>
      <w:r w:rsidR="00557C16" w:rsidRPr="0061335D">
        <w:rPr>
          <w:rFonts w:ascii="Arial" w:hAnsi="Arial" w:cs="Arial"/>
        </w:rPr>
        <w:t>s</w:t>
      </w:r>
      <w:r w:rsidR="00557C16" w:rsidRPr="00557C16">
        <w:rPr>
          <w:rFonts w:ascii="Arial" w:hAnsi="Arial" w:cs="Arial"/>
        </w:rPr>
        <w:t>ales</w:t>
      </w:r>
      <w:r w:rsidR="00557C16" w:rsidRPr="0061335D">
        <w:rPr>
          <w:rFonts w:ascii="Arial" w:hAnsi="Arial" w:cs="Arial"/>
        </w:rPr>
        <w:t>, r</w:t>
      </w:r>
      <w:r w:rsidR="00557C16" w:rsidRPr="00557C16">
        <w:rPr>
          <w:rFonts w:ascii="Arial" w:hAnsi="Arial" w:cs="Arial"/>
        </w:rPr>
        <w:t>evenue may rely heavily on watch sales rather than diversified healthcare services.</w:t>
      </w:r>
      <w:r w:rsidR="00557C16" w:rsidRPr="0061335D">
        <w:rPr>
          <w:rFonts w:ascii="Arial" w:hAnsi="Arial" w:cs="Arial"/>
        </w:rPr>
        <w:t xml:space="preserve"> </w:t>
      </w:r>
      <w:r w:rsidR="00557C16" w:rsidRPr="00557C16">
        <w:rPr>
          <w:rFonts w:ascii="Arial" w:hAnsi="Arial" w:cs="Arial"/>
        </w:rPr>
        <w:t xml:space="preserve">Data </w:t>
      </w:r>
      <w:r w:rsidR="00557C16" w:rsidRPr="0061335D">
        <w:rPr>
          <w:rFonts w:ascii="Arial" w:hAnsi="Arial" w:cs="Arial"/>
        </w:rPr>
        <w:t>p</w:t>
      </w:r>
      <w:r w:rsidR="00557C16" w:rsidRPr="00557C16">
        <w:rPr>
          <w:rFonts w:ascii="Arial" w:hAnsi="Arial" w:cs="Arial"/>
        </w:rPr>
        <w:t xml:space="preserve">rivacy </w:t>
      </w:r>
      <w:r w:rsidR="00557C16" w:rsidRPr="0061335D">
        <w:rPr>
          <w:rFonts w:ascii="Arial" w:hAnsi="Arial" w:cs="Arial"/>
        </w:rPr>
        <w:t>c</w:t>
      </w:r>
      <w:r w:rsidR="00557C16" w:rsidRPr="00557C16">
        <w:rPr>
          <w:rFonts w:ascii="Arial" w:hAnsi="Arial" w:cs="Arial"/>
        </w:rPr>
        <w:t>oncerns</w:t>
      </w:r>
      <w:r w:rsidR="00557C16" w:rsidRPr="0061335D">
        <w:rPr>
          <w:rFonts w:ascii="Arial" w:hAnsi="Arial" w:cs="Arial"/>
        </w:rPr>
        <w:t xml:space="preserve">, </w:t>
      </w:r>
      <w:r w:rsidR="00F333BC" w:rsidRPr="0061335D">
        <w:rPr>
          <w:rFonts w:ascii="Arial" w:hAnsi="Arial" w:cs="Arial"/>
        </w:rPr>
        <w:t>managing</w:t>
      </w:r>
      <w:r w:rsidR="00557C16" w:rsidRPr="00557C16">
        <w:rPr>
          <w:rFonts w:ascii="Arial" w:hAnsi="Arial" w:cs="Arial"/>
        </w:rPr>
        <w:t xml:space="preserve"> sensitive biometric data raises trust and compliance issues if not managed transparently.</w:t>
      </w:r>
      <w:r w:rsidR="00F333BC" w:rsidRPr="0061335D">
        <w:rPr>
          <w:rFonts w:ascii="Arial" w:hAnsi="Arial" w:cs="Arial"/>
        </w:rPr>
        <w:t xml:space="preserve"> </w:t>
      </w:r>
      <w:r w:rsidR="00F333BC" w:rsidRPr="0061335D">
        <w:rPr>
          <w:rFonts w:ascii="Arial" w:hAnsi="Arial" w:cs="Arial"/>
        </w:rPr>
        <w:t>Opportunities</w:t>
      </w:r>
      <w:r w:rsidR="00421383" w:rsidRPr="0061335D">
        <w:rPr>
          <w:rFonts w:ascii="Arial" w:hAnsi="Arial" w:cs="Arial"/>
        </w:rPr>
        <w:t xml:space="preserve"> in for</w:t>
      </w:r>
      <w:r w:rsidR="00F333BC" w:rsidRPr="0061335D">
        <w:rPr>
          <w:rFonts w:ascii="Arial" w:hAnsi="Arial" w:cs="Arial"/>
          <w:b/>
          <w:bCs/>
        </w:rPr>
        <w:t xml:space="preserve"> </w:t>
      </w:r>
      <w:r w:rsidR="00F333BC" w:rsidRPr="00F333BC">
        <w:rPr>
          <w:rFonts w:ascii="Arial" w:hAnsi="Arial" w:cs="Arial"/>
        </w:rPr>
        <w:t>Huawei is well positioned to capitalize on emerging global trends and market opportunities</w:t>
      </w:r>
      <w:r w:rsidR="00C315C9" w:rsidRPr="0061335D">
        <w:rPr>
          <w:rFonts w:ascii="Arial" w:hAnsi="Arial" w:cs="Arial"/>
        </w:rPr>
        <w:t xml:space="preserve">, </w:t>
      </w:r>
      <w:r w:rsidR="008C24F2" w:rsidRPr="0061335D">
        <w:rPr>
          <w:rFonts w:ascii="Arial" w:hAnsi="Arial" w:cs="Arial"/>
        </w:rPr>
        <w:t>g</w:t>
      </w:r>
      <w:r w:rsidR="00F333BC" w:rsidRPr="00F333BC">
        <w:rPr>
          <w:rFonts w:ascii="Arial" w:hAnsi="Arial" w:cs="Arial"/>
        </w:rPr>
        <w:t xml:space="preserve">rowing </w:t>
      </w:r>
      <w:r w:rsidR="008C24F2" w:rsidRPr="0061335D">
        <w:rPr>
          <w:rFonts w:ascii="Arial" w:hAnsi="Arial" w:cs="Arial"/>
        </w:rPr>
        <w:t>g</w:t>
      </w:r>
      <w:r w:rsidR="00F333BC" w:rsidRPr="00F333BC">
        <w:rPr>
          <w:rFonts w:ascii="Arial" w:hAnsi="Arial" w:cs="Arial"/>
        </w:rPr>
        <w:t xml:space="preserve">lobal </w:t>
      </w:r>
      <w:r w:rsidR="008C24F2" w:rsidRPr="0061335D">
        <w:rPr>
          <w:rFonts w:ascii="Arial" w:hAnsi="Arial" w:cs="Arial"/>
        </w:rPr>
        <w:t>d</w:t>
      </w:r>
      <w:r w:rsidR="00F333BC" w:rsidRPr="00F333BC">
        <w:rPr>
          <w:rFonts w:ascii="Arial" w:hAnsi="Arial" w:cs="Arial"/>
        </w:rPr>
        <w:t>emand</w:t>
      </w:r>
      <w:r w:rsidR="00F333BC" w:rsidRPr="0061335D">
        <w:rPr>
          <w:rFonts w:ascii="Arial" w:hAnsi="Arial" w:cs="Arial"/>
        </w:rPr>
        <w:t xml:space="preserve"> </w:t>
      </w:r>
      <w:r w:rsidR="00F333BC" w:rsidRPr="00F333BC">
        <w:rPr>
          <w:rFonts w:ascii="Arial" w:hAnsi="Arial" w:cs="Arial"/>
        </w:rPr>
        <w:t xml:space="preserve">for </w:t>
      </w:r>
      <w:r w:rsidR="008C24F2" w:rsidRPr="0061335D">
        <w:rPr>
          <w:rFonts w:ascii="Arial" w:hAnsi="Arial" w:cs="Arial"/>
        </w:rPr>
        <w:t>h</w:t>
      </w:r>
      <w:r w:rsidR="00F333BC" w:rsidRPr="00F333BC">
        <w:rPr>
          <w:rFonts w:ascii="Arial" w:hAnsi="Arial" w:cs="Arial"/>
        </w:rPr>
        <w:t>ealth-</w:t>
      </w:r>
      <w:r w:rsidR="00A83320" w:rsidRPr="0061335D">
        <w:rPr>
          <w:rFonts w:ascii="Arial" w:hAnsi="Arial" w:cs="Arial"/>
        </w:rPr>
        <w:t>c</w:t>
      </w:r>
      <w:r w:rsidR="00F333BC" w:rsidRPr="00F333BC">
        <w:rPr>
          <w:rFonts w:ascii="Arial" w:hAnsi="Arial" w:cs="Arial"/>
        </w:rPr>
        <w:t xml:space="preserve">entric </w:t>
      </w:r>
      <w:r w:rsidR="00A83320" w:rsidRPr="0061335D">
        <w:rPr>
          <w:rFonts w:ascii="Arial" w:hAnsi="Arial" w:cs="Arial"/>
        </w:rPr>
        <w:t>w</w:t>
      </w:r>
      <w:r w:rsidR="00F333BC" w:rsidRPr="00F333BC">
        <w:rPr>
          <w:rFonts w:ascii="Arial" w:hAnsi="Arial" w:cs="Arial"/>
        </w:rPr>
        <w:t>earables</w:t>
      </w:r>
      <w:r w:rsidR="00A83320" w:rsidRPr="0061335D">
        <w:rPr>
          <w:rFonts w:ascii="Arial" w:hAnsi="Arial" w:cs="Arial"/>
        </w:rPr>
        <w:t xml:space="preserve"> </w:t>
      </w:r>
      <w:r w:rsidR="00F333BC" w:rsidRPr="00F333BC">
        <w:rPr>
          <w:rFonts w:ascii="Arial" w:hAnsi="Arial" w:cs="Arial"/>
        </w:rPr>
        <w:t>there has been a significant surge in consumer demand for health-monitoring devices. This creates an opportunity for Huawei to strengthen its market share through advanced AI-driven health features in its wearable line.</w:t>
      </w:r>
      <w:r w:rsidR="00F333BC" w:rsidRPr="0061335D">
        <w:rPr>
          <w:rFonts w:ascii="Arial" w:hAnsi="Arial" w:cs="Arial"/>
          <w:b/>
          <w:bCs/>
        </w:rPr>
        <w:t xml:space="preserve"> </w:t>
      </w:r>
      <w:r w:rsidR="00EC6613" w:rsidRPr="0061335D">
        <w:rPr>
          <w:rFonts w:ascii="Arial" w:hAnsi="Arial" w:cs="Arial"/>
        </w:rPr>
        <w:t>Also e</w:t>
      </w:r>
      <w:r w:rsidR="00F333BC" w:rsidRPr="00F333BC">
        <w:rPr>
          <w:rFonts w:ascii="Arial" w:hAnsi="Arial" w:cs="Arial"/>
        </w:rPr>
        <w:t xml:space="preserve">xpansion into </w:t>
      </w:r>
      <w:r w:rsidR="00EC6613" w:rsidRPr="0061335D">
        <w:rPr>
          <w:rFonts w:ascii="Arial" w:hAnsi="Arial" w:cs="Arial"/>
        </w:rPr>
        <w:t>e</w:t>
      </w:r>
      <w:r w:rsidR="00F333BC" w:rsidRPr="00F333BC">
        <w:rPr>
          <w:rFonts w:ascii="Arial" w:hAnsi="Arial" w:cs="Arial"/>
        </w:rPr>
        <w:t xml:space="preserve">merging </w:t>
      </w:r>
      <w:r w:rsidR="00EC6613" w:rsidRPr="0061335D">
        <w:rPr>
          <w:rFonts w:ascii="Arial" w:hAnsi="Arial" w:cs="Arial"/>
        </w:rPr>
        <w:t>m</w:t>
      </w:r>
      <w:r w:rsidR="00F333BC" w:rsidRPr="00F333BC">
        <w:rPr>
          <w:rFonts w:ascii="Arial" w:hAnsi="Arial" w:cs="Arial"/>
        </w:rPr>
        <w:t>arkets</w:t>
      </w:r>
      <w:r w:rsidR="00EC6613" w:rsidRPr="0061335D">
        <w:rPr>
          <w:rFonts w:ascii="Arial" w:hAnsi="Arial" w:cs="Arial"/>
        </w:rPr>
        <w:t xml:space="preserve"> w</w:t>
      </w:r>
      <w:r w:rsidR="00F333BC" w:rsidRPr="00F333BC">
        <w:rPr>
          <w:rFonts w:ascii="Arial" w:hAnsi="Arial" w:cs="Arial"/>
        </w:rPr>
        <w:t>ith strong brand recognition in Asia, Africa, and the Middle East, Huawei can further expand in developing markets where competitors like Apple and Samsung have a smaller footprint.</w:t>
      </w:r>
      <w:r w:rsidR="00F333BC" w:rsidRPr="0061335D">
        <w:rPr>
          <w:rFonts w:ascii="Arial" w:hAnsi="Arial" w:cs="Arial"/>
          <w:b/>
          <w:bCs/>
        </w:rPr>
        <w:t xml:space="preserve"> </w:t>
      </w:r>
      <w:r w:rsidR="00F333BC" w:rsidRPr="00F333BC">
        <w:rPr>
          <w:rFonts w:ascii="Arial" w:hAnsi="Arial" w:cs="Arial"/>
        </w:rPr>
        <w:t xml:space="preserve">Integration with </w:t>
      </w:r>
      <w:r w:rsidR="003963B5" w:rsidRPr="0061335D">
        <w:rPr>
          <w:rFonts w:ascii="Arial" w:hAnsi="Arial" w:cs="Arial"/>
        </w:rPr>
        <w:t>a</w:t>
      </w:r>
      <w:r w:rsidR="00F333BC" w:rsidRPr="00F333BC">
        <w:rPr>
          <w:rFonts w:ascii="Arial" w:hAnsi="Arial" w:cs="Arial"/>
        </w:rPr>
        <w:t xml:space="preserve">rtificial </w:t>
      </w:r>
      <w:r w:rsidR="003963B5" w:rsidRPr="0061335D">
        <w:rPr>
          <w:rFonts w:ascii="Arial" w:hAnsi="Arial" w:cs="Arial"/>
        </w:rPr>
        <w:t>i</w:t>
      </w:r>
      <w:r w:rsidR="00F333BC" w:rsidRPr="00F333BC">
        <w:rPr>
          <w:rFonts w:ascii="Arial" w:hAnsi="Arial" w:cs="Arial"/>
        </w:rPr>
        <w:t xml:space="preserve">ntelligence and </w:t>
      </w:r>
      <w:r w:rsidR="003963B5" w:rsidRPr="0061335D">
        <w:rPr>
          <w:rFonts w:ascii="Arial" w:hAnsi="Arial" w:cs="Arial"/>
        </w:rPr>
        <w:t>i</w:t>
      </w:r>
      <w:r w:rsidR="00F333BC" w:rsidRPr="00F333BC">
        <w:rPr>
          <w:rFonts w:ascii="Arial" w:hAnsi="Arial" w:cs="Arial"/>
        </w:rPr>
        <w:t xml:space="preserve">nternet of </w:t>
      </w:r>
      <w:r w:rsidR="003963B5" w:rsidRPr="0061335D">
        <w:rPr>
          <w:rFonts w:ascii="Arial" w:hAnsi="Arial" w:cs="Arial"/>
        </w:rPr>
        <w:t>t</w:t>
      </w:r>
      <w:r w:rsidR="00F333BC" w:rsidRPr="00F333BC">
        <w:rPr>
          <w:rFonts w:ascii="Arial" w:hAnsi="Arial" w:cs="Arial"/>
        </w:rPr>
        <w:t>hings</w:t>
      </w:r>
      <w:r w:rsidR="00F333BC" w:rsidRPr="00F333BC">
        <w:rPr>
          <w:rFonts w:ascii="Arial" w:hAnsi="Arial" w:cs="Arial"/>
          <w:b/>
          <w:bCs/>
        </w:rPr>
        <w:t xml:space="preserve"> </w:t>
      </w:r>
      <w:r w:rsidR="00F333BC" w:rsidRPr="00F333BC">
        <w:rPr>
          <w:rFonts w:ascii="Arial" w:hAnsi="Arial" w:cs="Arial"/>
        </w:rPr>
        <w:t>Huawei can leverage its AI expertise to create a more connected ecosystem</w:t>
      </w:r>
      <w:r w:rsidR="00F333BC" w:rsidRPr="0061335D">
        <w:rPr>
          <w:rFonts w:ascii="Arial" w:hAnsi="Arial" w:cs="Arial"/>
        </w:rPr>
        <w:t xml:space="preserve"> </w:t>
      </w:r>
      <w:r w:rsidR="00F333BC" w:rsidRPr="00F333BC">
        <w:rPr>
          <w:rFonts w:ascii="Arial" w:hAnsi="Arial" w:cs="Arial"/>
        </w:rPr>
        <w:t>linking smartwatches, smartphones, and other smart home devices</w:t>
      </w:r>
      <w:r w:rsidR="00F333BC" w:rsidRPr="0061335D">
        <w:rPr>
          <w:rFonts w:ascii="Arial" w:hAnsi="Arial" w:cs="Arial"/>
        </w:rPr>
        <w:t xml:space="preserve"> </w:t>
      </w:r>
      <w:r w:rsidR="00F333BC" w:rsidRPr="00F333BC">
        <w:rPr>
          <w:rFonts w:ascii="Arial" w:hAnsi="Arial" w:cs="Arial"/>
        </w:rPr>
        <w:t>to deliver an enhanced user experience.</w:t>
      </w:r>
      <w:r w:rsidR="00F333BC" w:rsidRPr="0061335D">
        <w:rPr>
          <w:rFonts w:ascii="Arial" w:hAnsi="Arial" w:cs="Arial"/>
          <w:b/>
          <w:bCs/>
        </w:rPr>
        <w:t xml:space="preserve"> </w:t>
      </w:r>
      <w:r w:rsidR="00F333BC" w:rsidRPr="00F333BC">
        <w:rPr>
          <w:rFonts w:ascii="Arial" w:hAnsi="Arial" w:cs="Arial"/>
        </w:rPr>
        <w:t xml:space="preserve">Sustainability and </w:t>
      </w:r>
      <w:r w:rsidR="00835B91" w:rsidRPr="0061335D">
        <w:rPr>
          <w:rFonts w:ascii="Arial" w:hAnsi="Arial" w:cs="Arial"/>
        </w:rPr>
        <w:t>p</w:t>
      </w:r>
      <w:r w:rsidR="00F333BC" w:rsidRPr="00F333BC">
        <w:rPr>
          <w:rFonts w:ascii="Arial" w:hAnsi="Arial" w:cs="Arial"/>
        </w:rPr>
        <w:t xml:space="preserve">roduct </w:t>
      </w:r>
      <w:r w:rsidR="00835B91" w:rsidRPr="0061335D">
        <w:rPr>
          <w:rFonts w:ascii="Arial" w:hAnsi="Arial" w:cs="Arial"/>
        </w:rPr>
        <w:t>l</w:t>
      </w:r>
      <w:r w:rsidR="00F333BC" w:rsidRPr="00F333BC">
        <w:rPr>
          <w:rFonts w:ascii="Arial" w:hAnsi="Arial" w:cs="Arial"/>
        </w:rPr>
        <w:t>ongevity</w:t>
      </w:r>
      <w:r w:rsidR="00626316" w:rsidRPr="0061335D">
        <w:rPr>
          <w:rFonts w:ascii="Arial" w:hAnsi="Arial" w:cs="Arial"/>
        </w:rPr>
        <w:t xml:space="preserve"> </w:t>
      </w:r>
      <w:r w:rsidR="00835B91" w:rsidRPr="0061335D">
        <w:rPr>
          <w:rFonts w:ascii="Arial" w:hAnsi="Arial" w:cs="Arial"/>
        </w:rPr>
        <w:t>g</w:t>
      </w:r>
      <w:r w:rsidR="00F333BC" w:rsidRPr="00F333BC">
        <w:rPr>
          <w:rFonts w:ascii="Arial" w:hAnsi="Arial" w:cs="Arial"/>
        </w:rPr>
        <w:t xml:space="preserve">rowing consumer </w:t>
      </w:r>
      <w:r w:rsidR="00626316" w:rsidRPr="0061335D">
        <w:rPr>
          <w:rFonts w:ascii="Arial" w:hAnsi="Arial" w:cs="Arial"/>
        </w:rPr>
        <w:t xml:space="preserve"> </w:t>
      </w:r>
      <w:r w:rsidR="00F333BC" w:rsidRPr="00F333BC">
        <w:rPr>
          <w:rFonts w:ascii="Arial" w:hAnsi="Arial" w:cs="Arial"/>
        </w:rPr>
        <w:t>awareness of environmental sustainability offers Huawei an opportunity to promote eco-friendly production, durable materials, and energy-efficient devices</w:t>
      </w:r>
      <w:r w:rsidR="00B22AC8" w:rsidRPr="0061335D">
        <w:rPr>
          <w:rFonts w:ascii="Arial" w:hAnsi="Arial" w:cs="Arial"/>
        </w:rPr>
        <w:t xml:space="preserve">. </w:t>
      </w:r>
      <w:r w:rsidR="00B22AC8" w:rsidRPr="0061335D">
        <w:rPr>
          <w:rFonts w:ascii="Arial" w:hAnsi="Arial" w:cs="Arial"/>
        </w:rPr>
        <w:t>Over the years, Huawei has diversified into multiple product categories, including telecommunications equipment, smartphones, wearable devices, and cloud computing services. Despite facing significant geopolitical and trade restrictions</w:t>
      </w:r>
      <w:r w:rsidR="00887A9D" w:rsidRPr="0061335D">
        <w:rPr>
          <w:rFonts w:ascii="Arial" w:hAnsi="Arial" w:cs="Arial"/>
        </w:rPr>
        <w:t xml:space="preserve"> </w:t>
      </w:r>
      <w:r w:rsidR="00B22AC8" w:rsidRPr="0061335D">
        <w:rPr>
          <w:rFonts w:ascii="Arial" w:hAnsi="Arial" w:cs="Arial"/>
        </w:rPr>
        <w:t>particularly from the United States and several European countries</w:t>
      </w:r>
      <w:r w:rsidR="00887A9D" w:rsidRPr="0061335D">
        <w:rPr>
          <w:rFonts w:ascii="Arial" w:hAnsi="Arial" w:cs="Arial"/>
        </w:rPr>
        <w:t xml:space="preserve"> </w:t>
      </w:r>
      <w:r w:rsidR="00B22AC8" w:rsidRPr="0061335D">
        <w:rPr>
          <w:rFonts w:ascii="Arial" w:hAnsi="Arial" w:cs="Arial"/>
        </w:rPr>
        <w:t>Huawei continues to be a major player in the global technology market. This resilience is largely attributed to the company’s strong commitment to research, innovation, and the consistent production of high-quality products.</w:t>
      </w:r>
      <w:r w:rsidR="00161A6B" w:rsidRPr="0061335D">
        <w:rPr>
          <w:rFonts w:ascii="Arial" w:hAnsi="Arial" w:cs="Arial"/>
        </w:rPr>
        <w:t xml:space="preserve"> </w:t>
      </w:r>
      <w:r w:rsidR="00B22AC8" w:rsidRPr="00B22AC8">
        <w:rPr>
          <w:rFonts w:ascii="Arial" w:hAnsi="Arial" w:cs="Arial"/>
        </w:rPr>
        <w:t>Threats</w:t>
      </w:r>
      <w:r w:rsidR="00161A6B" w:rsidRPr="0061335D">
        <w:rPr>
          <w:rFonts w:ascii="Arial" w:hAnsi="Arial" w:cs="Arial"/>
        </w:rPr>
        <w:t xml:space="preserve"> </w:t>
      </w:r>
      <w:r w:rsidR="00B22AC8" w:rsidRPr="00B22AC8">
        <w:rPr>
          <w:rFonts w:ascii="Arial" w:hAnsi="Arial" w:cs="Arial"/>
        </w:rPr>
        <w:t xml:space="preserve">Huawei must also navigate several external threats that may impact its global competitiveness and long-term sustainability in the smartwatch market. Intensifying </w:t>
      </w:r>
      <w:r w:rsidR="00C3019A" w:rsidRPr="0061335D">
        <w:rPr>
          <w:rFonts w:ascii="Arial" w:hAnsi="Arial" w:cs="Arial"/>
        </w:rPr>
        <w:t>m</w:t>
      </w:r>
      <w:r w:rsidR="00B22AC8" w:rsidRPr="00B22AC8">
        <w:rPr>
          <w:rFonts w:ascii="Arial" w:hAnsi="Arial" w:cs="Arial"/>
        </w:rPr>
        <w:t xml:space="preserve">arket </w:t>
      </w:r>
      <w:r w:rsidR="00C3019A" w:rsidRPr="0061335D">
        <w:rPr>
          <w:rFonts w:ascii="Arial" w:hAnsi="Arial" w:cs="Arial"/>
        </w:rPr>
        <w:t>c</w:t>
      </w:r>
      <w:r w:rsidR="00B22AC8" w:rsidRPr="00B22AC8">
        <w:rPr>
          <w:rFonts w:ascii="Arial" w:hAnsi="Arial" w:cs="Arial"/>
        </w:rPr>
        <w:t>ompetition</w:t>
      </w:r>
      <w:r w:rsidR="00C16149" w:rsidRPr="0061335D">
        <w:rPr>
          <w:rFonts w:ascii="Arial" w:hAnsi="Arial" w:cs="Arial"/>
        </w:rPr>
        <w:t xml:space="preserve"> </w:t>
      </w:r>
      <w:r w:rsidR="00626316" w:rsidRPr="0061335D">
        <w:rPr>
          <w:rFonts w:ascii="Arial" w:hAnsi="Arial" w:cs="Arial"/>
        </w:rPr>
        <w:t>t</w:t>
      </w:r>
      <w:r w:rsidR="00B22AC8" w:rsidRPr="00B22AC8">
        <w:rPr>
          <w:rFonts w:ascii="Arial" w:hAnsi="Arial" w:cs="Arial"/>
        </w:rPr>
        <w:t xml:space="preserve">he global </w:t>
      </w:r>
      <w:r w:rsidR="00B22AC8" w:rsidRPr="00B22AC8">
        <w:rPr>
          <w:rFonts w:ascii="Arial" w:hAnsi="Arial" w:cs="Arial"/>
        </w:rPr>
        <w:lastRenderedPageBreak/>
        <w:t>smartwatch industry has become increasingly competitive, dominated by established brands such as Apple, Samsung, Garmin, and Fitbit. These companies benefit from extensive brand loyalty, well-developed software ecosystems, and diversified product portfolios. To compete effectively, Huawei must continuously innovate and differentiate its products</w:t>
      </w:r>
      <w:r w:rsidR="00C3019A" w:rsidRPr="0061335D">
        <w:rPr>
          <w:rFonts w:ascii="Arial" w:hAnsi="Arial" w:cs="Arial"/>
        </w:rPr>
        <w:t xml:space="preserve"> </w:t>
      </w:r>
      <w:r w:rsidR="00B22AC8" w:rsidRPr="00B22AC8">
        <w:rPr>
          <w:rFonts w:ascii="Arial" w:hAnsi="Arial" w:cs="Arial"/>
        </w:rPr>
        <w:t xml:space="preserve">such as the Huawei Watch GT 6 Pro—through superior design, functionality, and value propositions. Geopolitical and </w:t>
      </w:r>
      <w:r w:rsidR="004173BA" w:rsidRPr="0061335D">
        <w:rPr>
          <w:rFonts w:ascii="Arial" w:hAnsi="Arial" w:cs="Arial"/>
        </w:rPr>
        <w:t>r</w:t>
      </w:r>
      <w:r w:rsidR="00B22AC8" w:rsidRPr="00B22AC8">
        <w:rPr>
          <w:rFonts w:ascii="Arial" w:hAnsi="Arial" w:cs="Arial"/>
        </w:rPr>
        <w:t xml:space="preserve">egulatory </w:t>
      </w:r>
      <w:r w:rsidR="004173BA" w:rsidRPr="0061335D">
        <w:rPr>
          <w:rFonts w:ascii="Arial" w:hAnsi="Arial" w:cs="Arial"/>
        </w:rPr>
        <w:t>c</w:t>
      </w:r>
      <w:r w:rsidR="00B22AC8" w:rsidRPr="00B22AC8">
        <w:rPr>
          <w:rFonts w:ascii="Arial" w:hAnsi="Arial" w:cs="Arial"/>
        </w:rPr>
        <w:t>hallenges</w:t>
      </w:r>
      <w:r w:rsidR="004173BA" w:rsidRPr="0061335D">
        <w:rPr>
          <w:rFonts w:ascii="Arial" w:hAnsi="Arial" w:cs="Arial"/>
        </w:rPr>
        <w:t xml:space="preserve"> o</w:t>
      </w:r>
      <w:r w:rsidR="00B22AC8" w:rsidRPr="00B22AC8">
        <w:rPr>
          <w:rFonts w:ascii="Arial" w:hAnsi="Arial" w:cs="Arial"/>
        </w:rPr>
        <w:t xml:space="preserve">ngoing trade restrictions and political scrutiny, particularly from </w:t>
      </w:r>
      <w:r w:rsidR="005A22E4" w:rsidRPr="0061335D">
        <w:rPr>
          <w:rFonts w:ascii="Arial" w:hAnsi="Arial" w:cs="Arial"/>
        </w:rPr>
        <w:t>w</w:t>
      </w:r>
      <w:r w:rsidR="00B22AC8" w:rsidRPr="00B22AC8">
        <w:rPr>
          <w:rFonts w:ascii="Arial" w:hAnsi="Arial" w:cs="Arial"/>
        </w:rPr>
        <w:t>estern governments, continue to limit Huawei’s access to advanced technologies and international markets. Such constraints have affected the company’s ability to source critical components and collaborate with key technology partners. This geopolitical environment presents a significant barrier to Huawei’s global expansion and product competitiveness.</w:t>
      </w:r>
      <w:r w:rsidR="00626316" w:rsidRPr="0061335D">
        <w:rPr>
          <w:rFonts w:ascii="Arial" w:hAnsi="Arial" w:cs="Arial"/>
        </w:rPr>
        <w:t xml:space="preserve"> </w:t>
      </w:r>
      <w:r w:rsidR="00B22AC8" w:rsidRPr="00B22AC8">
        <w:rPr>
          <w:rFonts w:ascii="Arial" w:hAnsi="Arial" w:cs="Arial"/>
        </w:rPr>
        <w:t>Rapid</w:t>
      </w:r>
      <w:r w:rsidR="00DE3941" w:rsidRPr="0061335D">
        <w:rPr>
          <w:rFonts w:ascii="Arial" w:hAnsi="Arial" w:cs="Arial"/>
        </w:rPr>
        <w:t xml:space="preserve"> </w:t>
      </w:r>
      <w:r w:rsidR="006359F6" w:rsidRPr="0061335D">
        <w:rPr>
          <w:rFonts w:ascii="Arial" w:hAnsi="Arial" w:cs="Arial"/>
        </w:rPr>
        <w:t>t</w:t>
      </w:r>
      <w:r w:rsidR="00B22AC8" w:rsidRPr="00B22AC8">
        <w:rPr>
          <w:rFonts w:ascii="Arial" w:hAnsi="Arial" w:cs="Arial"/>
        </w:rPr>
        <w:t xml:space="preserve">echnological </w:t>
      </w:r>
      <w:r w:rsidR="006359F6" w:rsidRPr="0061335D">
        <w:rPr>
          <w:rFonts w:ascii="Arial" w:hAnsi="Arial" w:cs="Arial"/>
        </w:rPr>
        <w:t>a</w:t>
      </w:r>
      <w:r w:rsidR="00B22AC8" w:rsidRPr="00B22AC8">
        <w:rPr>
          <w:rFonts w:ascii="Arial" w:hAnsi="Arial" w:cs="Arial"/>
        </w:rPr>
        <w:t>dvancements</w:t>
      </w:r>
      <w:r w:rsidR="00DE3941" w:rsidRPr="0061335D">
        <w:rPr>
          <w:rFonts w:ascii="Arial" w:hAnsi="Arial" w:cs="Arial"/>
        </w:rPr>
        <w:t xml:space="preserve"> t</w:t>
      </w:r>
      <w:r w:rsidR="00B22AC8" w:rsidRPr="00B22AC8">
        <w:rPr>
          <w:rFonts w:ascii="Arial" w:hAnsi="Arial" w:cs="Arial"/>
        </w:rPr>
        <w:t xml:space="preserve">he pace of innovation in the wearable technology sector is extremely rapid, with new developments in artificial intelligence, health monitoring, and connectivity emerging frequently. To remain competitive, Huawei must sustain substantial investment in research and development to ensure that its smartwatches integrate the latest technological features and meet evolving consumer expectations. Data </w:t>
      </w:r>
      <w:r w:rsidR="00DE3941" w:rsidRPr="0061335D">
        <w:rPr>
          <w:rFonts w:ascii="Arial" w:hAnsi="Arial" w:cs="Arial"/>
        </w:rPr>
        <w:t>p</w:t>
      </w:r>
      <w:r w:rsidR="00B22AC8" w:rsidRPr="00B22AC8">
        <w:rPr>
          <w:rFonts w:ascii="Arial" w:hAnsi="Arial" w:cs="Arial"/>
        </w:rPr>
        <w:t xml:space="preserve">rivacy and </w:t>
      </w:r>
      <w:r w:rsidR="00DE3941" w:rsidRPr="0061335D">
        <w:rPr>
          <w:rFonts w:ascii="Arial" w:hAnsi="Arial" w:cs="Arial"/>
        </w:rPr>
        <w:t>s</w:t>
      </w:r>
      <w:r w:rsidR="00B22AC8" w:rsidRPr="00B22AC8">
        <w:rPr>
          <w:rFonts w:ascii="Arial" w:hAnsi="Arial" w:cs="Arial"/>
        </w:rPr>
        <w:t xml:space="preserve">ecurity </w:t>
      </w:r>
      <w:r w:rsidR="00DE3941" w:rsidRPr="0061335D">
        <w:rPr>
          <w:rFonts w:ascii="Arial" w:hAnsi="Arial" w:cs="Arial"/>
        </w:rPr>
        <w:t>c</w:t>
      </w:r>
      <w:r w:rsidR="00B22AC8" w:rsidRPr="00B22AC8">
        <w:rPr>
          <w:rFonts w:ascii="Arial" w:hAnsi="Arial" w:cs="Arial"/>
        </w:rPr>
        <w:t>oncerns</w:t>
      </w:r>
      <w:r w:rsidR="00DE3941" w:rsidRPr="0061335D">
        <w:rPr>
          <w:rFonts w:ascii="Arial" w:hAnsi="Arial" w:cs="Arial"/>
        </w:rPr>
        <w:t xml:space="preserve">, </w:t>
      </w:r>
      <w:r w:rsidR="00F92E59" w:rsidRPr="0061335D">
        <w:rPr>
          <w:rFonts w:ascii="Arial" w:hAnsi="Arial" w:cs="Arial"/>
        </w:rPr>
        <w:t>d</w:t>
      </w:r>
      <w:r w:rsidR="00B22AC8" w:rsidRPr="00B22AC8">
        <w:rPr>
          <w:rFonts w:ascii="Arial" w:hAnsi="Arial" w:cs="Arial"/>
        </w:rPr>
        <w:t>ata protection and privacy issues pose another significant threat to Huawei’s brand reputation. Increasingly strict global regulations</w:t>
      </w:r>
      <w:r w:rsidR="00626316" w:rsidRPr="0061335D">
        <w:rPr>
          <w:rFonts w:ascii="Arial" w:hAnsi="Arial" w:cs="Arial"/>
        </w:rPr>
        <w:t xml:space="preserve"> </w:t>
      </w:r>
      <w:r w:rsidR="00B22AC8" w:rsidRPr="00B22AC8">
        <w:rPr>
          <w:rFonts w:ascii="Arial" w:hAnsi="Arial" w:cs="Arial"/>
        </w:rPr>
        <w:t xml:space="preserve">such as the </w:t>
      </w:r>
      <w:r w:rsidR="00F92E59" w:rsidRPr="0061335D">
        <w:rPr>
          <w:rFonts w:ascii="Arial" w:hAnsi="Arial" w:cs="Arial"/>
        </w:rPr>
        <w:t>E</w:t>
      </w:r>
      <w:r w:rsidR="00B22AC8" w:rsidRPr="00B22AC8">
        <w:rPr>
          <w:rFonts w:ascii="Arial" w:hAnsi="Arial" w:cs="Arial"/>
        </w:rPr>
        <w:t xml:space="preserve">uropean </w:t>
      </w:r>
      <w:r w:rsidR="00F92E59" w:rsidRPr="0061335D">
        <w:rPr>
          <w:rFonts w:ascii="Arial" w:hAnsi="Arial" w:cs="Arial"/>
        </w:rPr>
        <w:t>u</w:t>
      </w:r>
      <w:r w:rsidR="00B22AC8" w:rsidRPr="00B22AC8">
        <w:rPr>
          <w:rFonts w:ascii="Arial" w:hAnsi="Arial" w:cs="Arial"/>
        </w:rPr>
        <w:t xml:space="preserve">nion’s </w:t>
      </w:r>
      <w:r w:rsidR="00F92E59" w:rsidRPr="0061335D">
        <w:rPr>
          <w:rFonts w:ascii="Arial" w:hAnsi="Arial" w:cs="Arial"/>
        </w:rPr>
        <w:t>g</w:t>
      </w:r>
      <w:r w:rsidR="00B22AC8" w:rsidRPr="00B22AC8">
        <w:rPr>
          <w:rFonts w:ascii="Arial" w:hAnsi="Arial" w:cs="Arial"/>
        </w:rPr>
        <w:t xml:space="preserve">eneral </w:t>
      </w:r>
      <w:r w:rsidR="00F92E59" w:rsidRPr="0061335D">
        <w:rPr>
          <w:rFonts w:ascii="Arial" w:hAnsi="Arial" w:cs="Arial"/>
        </w:rPr>
        <w:t>d</w:t>
      </w:r>
      <w:r w:rsidR="00B22AC8" w:rsidRPr="00B22AC8">
        <w:rPr>
          <w:rFonts w:ascii="Arial" w:hAnsi="Arial" w:cs="Arial"/>
        </w:rPr>
        <w:t xml:space="preserve">ata </w:t>
      </w:r>
      <w:r w:rsidR="00F92E59" w:rsidRPr="0061335D">
        <w:rPr>
          <w:rFonts w:ascii="Arial" w:hAnsi="Arial" w:cs="Arial"/>
        </w:rPr>
        <w:t>p</w:t>
      </w:r>
      <w:r w:rsidR="00B22AC8" w:rsidRPr="00B22AC8">
        <w:rPr>
          <w:rFonts w:ascii="Arial" w:hAnsi="Arial" w:cs="Arial"/>
        </w:rPr>
        <w:t xml:space="preserve">rotection </w:t>
      </w:r>
      <w:r w:rsidR="00F92E59" w:rsidRPr="0061335D">
        <w:rPr>
          <w:rFonts w:ascii="Arial" w:hAnsi="Arial" w:cs="Arial"/>
        </w:rPr>
        <w:t>r</w:t>
      </w:r>
      <w:r w:rsidR="00B22AC8" w:rsidRPr="00B22AC8">
        <w:rPr>
          <w:rFonts w:ascii="Arial" w:hAnsi="Arial" w:cs="Arial"/>
        </w:rPr>
        <w:t>egulation</w:t>
      </w:r>
      <w:r w:rsidR="00626316" w:rsidRPr="0061335D">
        <w:rPr>
          <w:rFonts w:ascii="Arial" w:hAnsi="Arial" w:cs="Arial"/>
        </w:rPr>
        <w:t xml:space="preserve"> </w:t>
      </w:r>
      <w:r w:rsidR="00B22AC8" w:rsidRPr="00B22AC8">
        <w:rPr>
          <w:rFonts w:ascii="Arial" w:hAnsi="Arial" w:cs="Arial"/>
        </w:rPr>
        <w:t>and heightened consumer awareness around personal data usage have placed additional pressure on technology companies. Any perception of compromised data security could damage consumer trust and reduce Huawei’s ability to compete in markets where privacy is a key purchasing consideration.</w:t>
      </w:r>
    </w:p>
    <w:p w14:paraId="57216040" w14:textId="77777777" w:rsidR="00B24195" w:rsidRPr="0061335D" w:rsidRDefault="002D6F14" w:rsidP="0061335D">
      <w:pPr>
        <w:spacing w:line="360" w:lineRule="auto"/>
        <w:rPr>
          <w:rFonts w:ascii="Arial" w:hAnsi="Arial" w:cs="Arial"/>
          <w:b/>
          <w:bCs/>
        </w:rPr>
      </w:pPr>
      <w:r w:rsidRPr="0061335D">
        <w:rPr>
          <w:rFonts w:ascii="Arial" w:hAnsi="Arial" w:cs="Arial"/>
        </w:rPr>
        <w:t>Effective stakeholder management is critical to the success of the project, ensuring that the interests and influences of both internal and external stakeholders are addressed throughout the planning, development, and marketing phases.</w:t>
      </w:r>
      <w:r w:rsidRPr="0061335D">
        <w:rPr>
          <w:rFonts w:ascii="Arial" w:hAnsi="Arial" w:cs="Arial"/>
        </w:rPr>
        <w:t xml:space="preserve"> </w:t>
      </w:r>
      <w:r w:rsidR="00DD7449" w:rsidRPr="0061335D">
        <w:rPr>
          <w:rFonts w:ascii="Arial" w:hAnsi="Arial" w:cs="Arial"/>
        </w:rPr>
        <w:t>Internal stakeholders are individuals or departments within Huawei who directly contribute to or influence the project’s success. Their collaboration and decision-making will determine the effectiveness of the product launch.</w:t>
      </w:r>
      <w:r w:rsidR="009B0BEA" w:rsidRPr="0061335D">
        <w:rPr>
          <w:rFonts w:ascii="Arial" w:hAnsi="Arial" w:cs="Arial"/>
        </w:rPr>
        <w:t xml:space="preserve"> </w:t>
      </w:r>
      <w:r w:rsidR="009B0BEA" w:rsidRPr="0061335D">
        <w:rPr>
          <w:rFonts w:ascii="Arial" w:hAnsi="Arial" w:cs="Arial"/>
        </w:rPr>
        <w:t>External stakeholders include all individuals, organizations, and institutions outside Huawei that may affect or be affected by the smartwatch launch. Their collaboration and perceptions are crucial to achieving market success and regulatory compliance.</w:t>
      </w:r>
      <w:r w:rsidR="00F53E17" w:rsidRPr="0061335D">
        <w:rPr>
          <w:rFonts w:ascii="Arial" w:hAnsi="Arial" w:cs="Arial"/>
        </w:rPr>
        <w:t xml:space="preserve"> </w:t>
      </w:r>
      <w:r w:rsidR="00F53E17" w:rsidRPr="0061335D">
        <w:rPr>
          <w:rFonts w:ascii="Arial" w:hAnsi="Arial" w:cs="Arial"/>
        </w:rPr>
        <w:t>To prioritise engagement, stakeholders can be mapped according to their level of interest and influence in the projec</w:t>
      </w:r>
      <w:r w:rsidR="00F53E17" w:rsidRPr="0061335D">
        <w:rPr>
          <w:rFonts w:ascii="Arial" w:hAnsi="Arial" w:cs="Arial"/>
        </w:rPr>
        <w:t>t</w:t>
      </w:r>
      <w:r w:rsidR="005E7034" w:rsidRPr="0061335D">
        <w:rPr>
          <w:rFonts w:ascii="Arial" w:hAnsi="Arial" w:cs="Arial"/>
        </w:rPr>
        <w:t xml:space="preserve">, </w:t>
      </w:r>
      <w:r w:rsidR="005E7034" w:rsidRPr="0061335D">
        <w:rPr>
          <w:rFonts w:ascii="Arial" w:hAnsi="Arial" w:cs="Arial"/>
        </w:rPr>
        <w:t>ensuring active engagement, transparent communication, and strong collaboration across all levels, Huawei can strengthen its market position in the global wearable healthcare technology sector while reinforcing its brand as an innovator in smart health devices.</w:t>
      </w:r>
      <w:r w:rsidR="00F3766E" w:rsidRPr="00F3766E">
        <w:rPr>
          <w:rFonts w:ascii="Arial" w:hAnsi="Arial" w:cs="Arial"/>
          <w:b/>
          <w:bCs/>
        </w:rPr>
        <w:t xml:space="preserve"> </w:t>
      </w:r>
    </w:p>
    <w:p w14:paraId="292FA179" w14:textId="7FF0C319" w:rsidR="002E6A21" w:rsidRPr="0061335D" w:rsidRDefault="00F3766E" w:rsidP="0061335D">
      <w:pPr>
        <w:spacing w:line="360" w:lineRule="auto"/>
        <w:rPr>
          <w:rFonts w:ascii="Arial" w:hAnsi="Arial" w:cs="Arial"/>
        </w:rPr>
      </w:pPr>
      <w:r w:rsidRPr="00F3766E">
        <w:rPr>
          <w:rFonts w:ascii="Arial" w:hAnsi="Arial" w:cs="Arial"/>
        </w:rPr>
        <w:t>Internal Stakeholders</w:t>
      </w:r>
      <w:r w:rsidR="00244EAD" w:rsidRPr="0061335D">
        <w:rPr>
          <w:rFonts w:ascii="Arial" w:hAnsi="Arial" w:cs="Arial"/>
        </w:rPr>
        <w:t xml:space="preserve"> t</w:t>
      </w:r>
      <w:r w:rsidRPr="00F3766E">
        <w:rPr>
          <w:rFonts w:ascii="Arial" w:hAnsi="Arial" w:cs="Arial"/>
        </w:rPr>
        <w:t>hese are individuals and departments within Huawei directly responsible for planning, developing, and implementing the project.</w:t>
      </w:r>
      <w:r w:rsidR="005B6217" w:rsidRPr="0061335D">
        <w:rPr>
          <w:rFonts w:ascii="Arial" w:hAnsi="Arial" w:cs="Arial"/>
        </w:rPr>
        <w:t xml:space="preserve"> Internal stakeholder </w:t>
      </w:r>
      <w:r w:rsidR="005B6217" w:rsidRPr="0061335D">
        <w:rPr>
          <w:rFonts w:ascii="Arial" w:hAnsi="Arial" w:cs="Arial"/>
        </w:rPr>
        <w:lastRenderedPageBreak/>
        <w:t>roles</w:t>
      </w:r>
      <w:r w:rsidR="00D9419E" w:rsidRPr="0061335D">
        <w:rPr>
          <w:rFonts w:ascii="Arial" w:hAnsi="Arial" w:cs="Arial"/>
        </w:rPr>
        <w:t xml:space="preserve"> and functions</w:t>
      </w:r>
      <w:r w:rsidR="00000A2D" w:rsidRPr="0061335D">
        <w:rPr>
          <w:rFonts w:ascii="Arial" w:hAnsi="Arial" w:cs="Arial"/>
        </w:rPr>
        <w:t>:-</w:t>
      </w:r>
      <w:r w:rsidR="00D9419E" w:rsidRPr="0061335D">
        <w:rPr>
          <w:rFonts w:ascii="Arial" w:hAnsi="Arial" w:cs="Arial"/>
        </w:rPr>
        <w:t xml:space="preserve"> </w:t>
      </w:r>
      <w:r w:rsidR="00B33166" w:rsidRPr="0061335D">
        <w:rPr>
          <w:rFonts w:ascii="Arial" w:hAnsi="Arial" w:cs="Arial"/>
        </w:rPr>
        <w:t>Executive</w:t>
      </w:r>
      <w:r w:rsidR="004A4235" w:rsidRPr="0061335D">
        <w:rPr>
          <w:rFonts w:ascii="Arial" w:hAnsi="Arial" w:cs="Arial"/>
        </w:rPr>
        <w:t xml:space="preserve"> management and board directors</w:t>
      </w:r>
      <w:r w:rsidR="003B6068" w:rsidRPr="0061335D">
        <w:rPr>
          <w:rFonts w:ascii="Arial" w:hAnsi="Arial" w:cs="Arial"/>
        </w:rPr>
        <w:t xml:space="preserve"> - </w:t>
      </w:r>
      <w:r w:rsidR="003564DA" w:rsidRPr="0061335D">
        <w:rPr>
          <w:rFonts w:ascii="Arial" w:hAnsi="Arial" w:cs="Arial"/>
        </w:rPr>
        <w:t>p</w:t>
      </w:r>
      <w:r w:rsidR="004A4235" w:rsidRPr="00F3766E">
        <w:rPr>
          <w:rFonts w:ascii="Arial" w:hAnsi="Arial" w:cs="Arial"/>
        </w:rPr>
        <w:t>rovide overall strategic leadership, approve project funding, and ensure the product aligns with Huawei’s corporate objectives</w:t>
      </w:r>
      <w:r w:rsidR="003564DA" w:rsidRPr="0061335D">
        <w:rPr>
          <w:rFonts w:ascii="Arial" w:hAnsi="Arial" w:cs="Arial"/>
        </w:rPr>
        <w:t xml:space="preserve">, marketing and </w:t>
      </w:r>
      <w:r w:rsidR="0005362A" w:rsidRPr="0061335D">
        <w:rPr>
          <w:rFonts w:ascii="Arial" w:hAnsi="Arial" w:cs="Arial"/>
        </w:rPr>
        <w:t>communications department</w:t>
      </w:r>
      <w:r w:rsidR="00306694" w:rsidRPr="0061335D">
        <w:rPr>
          <w:rFonts w:ascii="Arial" w:hAnsi="Arial" w:cs="Arial"/>
        </w:rPr>
        <w:t xml:space="preserve"> </w:t>
      </w:r>
      <w:r w:rsidR="003B6068" w:rsidRPr="0061335D">
        <w:rPr>
          <w:rFonts w:ascii="Arial" w:hAnsi="Arial" w:cs="Arial"/>
        </w:rPr>
        <w:t>-</w:t>
      </w:r>
      <w:r w:rsidR="00306694" w:rsidRPr="0061335D">
        <w:rPr>
          <w:rFonts w:ascii="Arial" w:hAnsi="Arial" w:cs="Arial"/>
        </w:rPr>
        <w:t xml:space="preserve"> </w:t>
      </w:r>
      <w:r w:rsidR="002940AC" w:rsidRPr="0061335D">
        <w:rPr>
          <w:rFonts w:ascii="Arial" w:hAnsi="Arial" w:cs="Arial"/>
        </w:rPr>
        <w:t>c</w:t>
      </w:r>
      <w:r w:rsidR="002940AC" w:rsidRPr="00F3766E">
        <w:rPr>
          <w:rFonts w:ascii="Arial" w:hAnsi="Arial" w:cs="Arial"/>
        </w:rPr>
        <w:t>reate marketing strategies, promotional materials, and global advertising campaigns for the launch</w:t>
      </w:r>
      <w:r w:rsidR="002940AC" w:rsidRPr="0061335D">
        <w:rPr>
          <w:rFonts w:ascii="Arial" w:hAnsi="Arial" w:cs="Arial"/>
        </w:rPr>
        <w:t>,</w:t>
      </w:r>
      <w:r w:rsidR="0068612D" w:rsidRPr="0061335D">
        <w:rPr>
          <w:rFonts w:ascii="Arial" w:hAnsi="Arial" w:cs="Arial"/>
        </w:rPr>
        <w:t xml:space="preserve"> </w:t>
      </w:r>
      <w:r w:rsidR="0068612D" w:rsidRPr="00F3766E">
        <w:rPr>
          <w:rFonts w:ascii="Arial" w:hAnsi="Arial" w:cs="Arial"/>
        </w:rPr>
        <w:t>Finance Department</w:t>
      </w:r>
      <w:r w:rsidR="00306694" w:rsidRPr="0061335D">
        <w:rPr>
          <w:rFonts w:ascii="Arial" w:hAnsi="Arial" w:cs="Arial"/>
        </w:rPr>
        <w:t xml:space="preserve"> -</w:t>
      </w:r>
      <w:r w:rsidR="0068612D" w:rsidRPr="0061335D">
        <w:rPr>
          <w:rFonts w:ascii="Arial" w:hAnsi="Arial" w:cs="Arial"/>
          <w:b/>
          <w:bCs/>
        </w:rPr>
        <w:t xml:space="preserve"> </w:t>
      </w:r>
      <w:r w:rsidR="0068612D" w:rsidRPr="0061335D">
        <w:rPr>
          <w:rFonts w:ascii="Arial" w:hAnsi="Arial" w:cs="Arial"/>
        </w:rPr>
        <w:t>m</w:t>
      </w:r>
      <w:r w:rsidR="0068612D" w:rsidRPr="00F3766E">
        <w:rPr>
          <w:rFonts w:ascii="Arial" w:hAnsi="Arial" w:cs="Arial"/>
        </w:rPr>
        <w:t>anage the project’s budget, monitor costs, and assess profitability</w:t>
      </w:r>
      <w:r w:rsidR="00306694" w:rsidRPr="0061335D">
        <w:rPr>
          <w:rFonts w:ascii="Arial" w:hAnsi="Arial" w:cs="Arial"/>
        </w:rPr>
        <w:t xml:space="preserve">, </w:t>
      </w:r>
      <w:r w:rsidR="00306694" w:rsidRPr="00F3766E">
        <w:rPr>
          <w:rFonts w:ascii="Arial" w:hAnsi="Arial" w:cs="Arial"/>
        </w:rPr>
        <w:t>Sales and Distribution Department</w:t>
      </w:r>
      <w:r w:rsidR="00212D5F" w:rsidRPr="0061335D">
        <w:rPr>
          <w:rFonts w:ascii="Arial" w:hAnsi="Arial" w:cs="Arial"/>
        </w:rPr>
        <w:t xml:space="preserve"> - </w:t>
      </w:r>
      <w:r w:rsidR="00306694" w:rsidRPr="00F3766E">
        <w:rPr>
          <w:rFonts w:ascii="Arial" w:hAnsi="Arial" w:cs="Arial"/>
        </w:rPr>
        <w:t>Develop retail partnerships and oversee both online and offline product distribution</w:t>
      </w:r>
      <w:r w:rsidR="00212D5F" w:rsidRPr="0061335D">
        <w:rPr>
          <w:rFonts w:ascii="Arial" w:hAnsi="Arial" w:cs="Arial"/>
        </w:rPr>
        <w:t xml:space="preserve">, </w:t>
      </w:r>
      <w:r w:rsidR="00694D08" w:rsidRPr="00F3766E">
        <w:rPr>
          <w:rFonts w:ascii="Arial" w:hAnsi="Arial" w:cs="Arial"/>
        </w:rPr>
        <w:t>Human Resources Department</w:t>
      </w:r>
      <w:r w:rsidR="00694D08" w:rsidRPr="0061335D">
        <w:rPr>
          <w:rFonts w:ascii="Arial" w:hAnsi="Arial" w:cs="Arial"/>
        </w:rPr>
        <w:t xml:space="preserve"> - </w:t>
      </w:r>
      <w:r w:rsidR="00694D08" w:rsidRPr="00F3766E">
        <w:rPr>
          <w:rFonts w:ascii="Arial" w:hAnsi="Arial" w:cs="Arial"/>
        </w:rPr>
        <w:t>Recruit, train, and support staff involved in production, marketing, and customer service.</w:t>
      </w:r>
      <w:r w:rsidR="002E6A21" w:rsidRPr="0061335D">
        <w:rPr>
          <w:rFonts w:ascii="Arial" w:hAnsi="Arial" w:cs="Arial"/>
        </w:rPr>
        <w:t xml:space="preserve"> </w:t>
      </w:r>
    </w:p>
    <w:p w14:paraId="24BEC550" w14:textId="45A16F7F" w:rsidR="00E4375B" w:rsidRPr="0061335D" w:rsidRDefault="002E6A21" w:rsidP="0061335D">
      <w:pPr>
        <w:spacing w:line="360" w:lineRule="auto"/>
        <w:rPr>
          <w:rFonts w:ascii="Arial" w:hAnsi="Arial" w:cs="Arial"/>
        </w:rPr>
      </w:pPr>
      <w:r w:rsidRPr="00F3766E">
        <w:rPr>
          <w:rFonts w:ascii="Arial" w:hAnsi="Arial" w:cs="Arial"/>
        </w:rPr>
        <w:t>External stakeholders are individuals or organizations outside Huawei who have an interest in or are affected by the smartwatch’s launch.</w:t>
      </w:r>
      <w:r w:rsidR="00186E52" w:rsidRPr="0061335D">
        <w:rPr>
          <w:rFonts w:ascii="Arial" w:hAnsi="Arial" w:cs="Arial"/>
        </w:rPr>
        <w:t xml:space="preserve"> External stakeholders roles and functions</w:t>
      </w:r>
      <w:r w:rsidR="00422999" w:rsidRPr="0061335D">
        <w:rPr>
          <w:rFonts w:ascii="Arial" w:hAnsi="Arial" w:cs="Arial"/>
        </w:rPr>
        <w:t>:- Customers</w:t>
      </w:r>
      <w:r w:rsidR="0035412C" w:rsidRPr="0061335D">
        <w:rPr>
          <w:rFonts w:ascii="Arial" w:hAnsi="Arial" w:cs="Arial"/>
        </w:rPr>
        <w:t xml:space="preserve"> </w:t>
      </w:r>
      <w:r w:rsidR="00422999" w:rsidRPr="0061335D">
        <w:rPr>
          <w:rFonts w:ascii="Arial" w:hAnsi="Arial" w:cs="Arial"/>
        </w:rPr>
        <w:t>-</w:t>
      </w:r>
      <w:r w:rsidR="0035412C" w:rsidRPr="0061335D">
        <w:rPr>
          <w:rFonts w:ascii="Arial" w:hAnsi="Arial" w:cs="Arial"/>
        </w:rPr>
        <w:t xml:space="preserve"> </w:t>
      </w:r>
      <w:r w:rsidR="0035412C" w:rsidRPr="00F3766E">
        <w:rPr>
          <w:rFonts w:ascii="Arial" w:hAnsi="Arial" w:cs="Arial"/>
        </w:rPr>
        <w:t>Purchase and use the smartwatch; provide feedback on usability, design, and health monitoring accuracy</w:t>
      </w:r>
      <w:r w:rsidR="0035412C" w:rsidRPr="0061335D">
        <w:rPr>
          <w:rFonts w:ascii="Arial" w:hAnsi="Arial" w:cs="Arial"/>
        </w:rPr>
        <w:t xml:space="preserve">, </w:t>
      </w:r>
      <w:r w:rsidR="0035412C" w:rsidRPr="00F3766E">
        <w:rPr>
          <w:rFonts w:ascii="Arial" w:hAnsi="Arial" w:cs="Arial"/>
        </w:rPr>
        <w:t>Component and Technology Suppliers</w:t>
      </w:r>
      <w:r w:rsidR="0035412C" w:rsidRPr="0061335D">
        <w:rPr>
          <w:rFonts w:ascii="Arial" w:hAnsi="Arial" w:cs="Arial"/>
        </w:rPr>
        <w:t xml:space="preserve"> -</w:t>
      </w:r>
      <w:r w:rsidR="0035412C" w:rsidRPr="0061335D">
        <w:rPr>
          <w:rFonts w:ascii="Arial" w:hAnsi="Arial" w:cs="Arial"/>
          <w:b/>
          <w:bCs/>
        </w:rPr>
        <w:t xml:space="preserve"> </w:t>
      </w:r>
      <w:r w:rsidR="00B468EE" w:rsidRPr="00F3766E">
        <w:rPr>
          <w:rFonts w:ascii="Arial" w:hAnsi="Arial" w:cs="Arial"/>
        </w:rPr>
        <w:t>Provide key hardware components like sensors, processors, and batteries essential for production</w:t>
      </w:r>
      <w:r w:rsidR="00854B78" w:rsidRPr="0061335D">
        <w:rPr>
          <w:rFonts w:ascii="Arial" w:hAnsi="Arial" w:cs="Arial"/>
        </w:rPr>
        <w:t xml:space="preserve">, </w:t>
      </w:r>
      <w:r w:rsidR="00854B78" w:rsidRPr="00F3766E">
        <w:rPr>
          <w:rFonts w:ascii="Arial" w:hAnsi="Arial" w:cs="Arial"/>
        </w:rPr>
        <w:t>Retail and Distribution Partners</w:t>
      </w:r>
      <w:r w:rsidR="00854B78" w:rsidRPr="0061335D">
        <w:rPr>
          <w:rFonts w:ascii="Arial" w:hAnsi="Arial" w:cs="Arial"/>
        </w:rPr>
        <w:t xml:space="preserve"> - </w:t>
      </w:r>
      <w:r w:rsidR="00854B78" w:rsidRPr="00F3766E">
        <w:rPr>
          <w:rFonts w:ascii="Arial" w:hAnsi="Arial" w:cs="Arial"/>
        </w:rPr>
        <w:t>Sell the smartwatch through online platforms and physical retail outlets</w:t>
      </w:r>
      <w:r w:rsidR="00F654F9" w:rsidRPr="0061335D">
        <w:rPr>
          <w:rFonts w:ascii="Arial" w:hAnsi="Arial" w:cs="Arial"/>
        </w:rPr>
        <w:t xml:space="preserve">, </w:t>
      </w:r>
      <w:r w:rsidR="00F654F9" w:rsidRPr="00F3766E">
        <w:rPr>
          <w:rFonts w:ascii="Arial" w:hAnsi="Arial" w:cs="Arial"/>
        </w:rPr>
        <w:t>Marketing and Advertising Agencies</w:t>
      </w:r>
      <w:r w:rsidR="00431870" w:rsidRPr="0061335D">
        <w:rPr>
          <w:rFonts w:ascii="Arial" w:hAnsi="Arial" w:cs="Arial"/>
        </w:rPr>
        <w:t xml:space="preserve"> - </w:t>
      </w:r>
      <w:r w:rsidR="00431870" w:rsidRPr="00F3766E">
        <w:rPr>
          <w:rFonts w:ascii="Arial" w:hAnsi="Arial" w:cs="Arial"/>
        </w:rPr>
        <w:t>Support Huawei’s promotional activities and coordinate global launch campaigns</w:t>
      </w:r>
      <w:r w:rsidR="00431870" w:rsidRPr="0061335D">
        <w:rPr>
          <w:rFonts w:ascii="Arial" w:hAnsi="Arial" w:cs="Arial"/>
        </w:rPr>
        <w:t xml:space="preserve">, </w:t>
      </w:r>
      <w:r w:rsidR="00431870" w:rsidRPr="00F3766E">
        <w:rPr>
          <w:rFonts w:ascii="Arial" w:hAnsi="Arial" w:cs="Arial"/>
        </w:rPr>
        <w:t>Investors and Shareholders</w:t>
      </w:r>
      <w:r w:rsidR="00431870" w:rsidRPr="0061335D">
        <w:rPr>
          <w:rFonts w:ascii="Arial" w:hAnsi="Arial" w:cs="Arial"/>
        </w:rPr>
        <w:t xml:space="preserve"> - </w:t>
      </w:r>
      <w:r w:rsidR="00431870" w:rsidRPr="00F3766E">
        <w:rPr>
          <w:rFonts w:ascii="Arial" w:hAnsi="Arial" w:cs="Arial"/>
        </w:rPr>
        <w:t>Expect a successful and profitable product launch that enhances Huawei’s brand value and market share</w:t>
      </w:r>
      <w:r w:rsidR="00D87E2F" w:rsidRPr="0061335D">
        <w:rPr>
          <w:rFonts w:ascii="Arial" w:hAnsi="Arial" w:cs="Arial"/>
        </w:rPr>
        <w:t xml:space="preserve">, </w:t>
      </w:r>
      <w:r w:rsidR="00D87E2F" w:rsidRPr="00F3766E">
        <w:rPr>
          <w:rFonts w:ascii="Arial" w:hAnsi="Arial" w:cs="Arial"/>
        </w:rPr>
        <w:t>Competitors</w:t>
      </w:r>
      <w:r w:rsidR="00D87E2F" w:rsidRPr="0061335D">
        <w:rPr>
          <w:rFonts w:ascii="Arial" w:hAnsi="Arial" w:cs="Arial"/>
        </w:rPr>
        <w:t xml:space="preserve"> - </w:t>
      </w:r>
      <w:r w:rsidR="00D87E2F" w:rsidRPr="00F3766E">
        <w:rPr>
          <w:rFonts w:ascii="Arial" w:hAnsi="Arial" w:cs="Arial"/>
        </w:rPr>
        <w:t>Influence market trends and competitive pricing strategies that may affect Huawei’s positioning</w:t>
      </w:r>
      <w:r w:rsidR="00244EAD" w:rsidRPr="0061335D">
        <w:rPr>
          <w:rFonts w:ascii="Arial" w:hAnsi="Arial" w:cs="Arial"/>
        </w:rPr>
        <w:t>.</w:t>
      </w:r>
      <w:r w:rsidR="006A705C" w:rsidRPr="0061335D">
        <w:rPr>
          <w:rFonts w:ascii="Arial" w:hAnsi="Arial" w:cs="Arial"/>
        </w:rPr>
        <w:t xml:space="preserve"> </w:t>
      </w:r>
      <w:r w:rsidR="00340D5C" w:rsidRPr="0061335D">
        <w:rPr>
          <w:rFonts w:ascii="Arial" w:hAnsi="Arial" w:cs="Arial"/>
        </w:rPr>
        <w:t>Challenges, roles</w:t>
      </w:r>
      <w:r w:rsidR="00170331" w:rsidRPr="0061335D">
        <w:rPr>
          <w:rFonts w:ascii="Arial" w:hAnsi="Arial" w:cs="Arial"/>
        </w:rPr>
        <w:t xml:space="preserve"> and </w:t>
      </w:r>
      <w:r w:rsidR="00B33166" w:rsidRPr="0061335D">
        <w:rPr>
          <w:rFonts w:ascii="Arial" w:hAnsi="Arial" w:cs="Arial"/>
        </w:rPr>
        <w:t>responsibilities</w:t>
      </w:r>
      <w:r w:rsidR="006A705C" w:rsidRPr="0061335D">
        <w:rPr>
          <w:rFonts w:ascii="Arial" w:hAnsi="Arial" w:cs="Arial"/>
        </w:rPr>
        <w:t xml:space="preserve"> faced by stakeholders is a key part of stakeholder analysis, especially for a product launch project like the Huawei Watch GT 6 Pro healthcare device.</w:t>
      </w:r>
      <w:r w:rsidR="00C03D86" w:rsidRPr="0061335D">
        <w:rPr>
          <w:rFonts w:ascii="Arial" w:hAnsi="Arial" w:cs="Arial"/>
        </w:rPr>
        <w:t xml:space="preserve"> </w:t>
      </w:r>
      <w:r w:rsidR="00833DD6" w:rsidRPr="0061335D">
        <w:rPr>
          <w:rFonts w:ascii="Arial" w:hAnsi="Arial" w:cs="Arial"/>
        </w:rPr>
        <w:t xml:space="preserve">The stakeholders involved in the Huawei Watch GT 6 Pro project face a range of challenges, including technological, regulatory, financial, and reputational risks. Internal departments such </w:t>
      </w:r>
      <w:r w:rsidR="004C5DE5" w:rsidRPr="0061335D">
        <w:rPr>
          <w:rFonts w:ascii="Arial" w:hAnsi="Arial" w:cs="Arial"/>
        </w:rPr>
        <w:t xml:space="preserve">as </w:t>
      </w:r>
      <w:r w:rsidR="002032F3" w:rsidRPr="0061335D">
        <w:rPr>
          <w:rFonts w:ascii="Arial" w:hAnsi="Arial" w:cs="Arial"/>
        </w:rPr>
        <w:t xml:space="preserve">human resources </w:t>
      </w:r>
      <w:r w:rsidR="00833DD6" w:rsidRPr="0061335D">
        <w:rPr>
          <w:rFonts w:ascii="Arial" w:hAnsi="Arial" w:cs="Arial"/>
        </w:rPr>
        <w:t xml:space="preserve">must balance innovation and speed without compromising quality or safety. Externally, customers and </w:t>
      </w:r>
      <w:r w:rsidR="00144467" w:rsidRPr="0061335D">
        <w:rPr>
          <w:rFonts w:ascii="Arial" w:hAnsi="Arial" w:cs="Arial"/>
        </w:rPr>
        <w:t>stakeholders in this field</w:t>
      </w:r>
      <w:r w:rsidR="00833DD6" w:rsidRPr="0061335D">
        <w:rPr>
          <w:rFonts w:ascii="Arial" w:hAnsi="Arial" w:cs="Arial"/>
        </w:rPr>
        <w:t xml:space="preserve"> are primarily concerned with data privacy and health accuracy.</w:t>
      </w:r>
      <w:r w:rsidR="00E67E19" w:rsidRPr="0061335D">
        <w:rPr>
          <w:rFonts w:ascii="Arial" w:hAnsi="Arial" w:cs="Arial"/>
        </w:rPr>
        <w:t xml:space="preserve"> </w:t>
      </w:r>
      <w:r w:rsidR="00833DD6" w:rsidRPr="00833DD6">
        <w:rPr>
          <w:rFonts w:ascii="Arial" w:hAnsi="Arial" w:cs="Arial"/>
        </w:rPr>
        <w:t>Addressing th</w:t>
      </w:r>
      <w:r w:rsidR="00E67E19" w:rsidRPr="0061335D">
        <w:rPr>
          <w:rFonts w:ascii="Arial" w:hAnsi="Arial" w:cs="Arial"/>
        </w:rPr>
        <w:t>is</w:t>
      </w:r>
      <w:r w:rsidR="00833DD6" w:rsidRPr="00833DD6">
        <w:rPr>
          <w:rFonts w:ascii="Arial" w:hAnsi="Arial" w:cs="Arial"/>
        </w:rPr>
        <w:t xml:space="preserve"> through effective risk management, clear communication, and collaborative planning will be vital to ensuring a smooth and successful product launch within the six-month timeframe.</w:t>
      </w:r>
      <w:r w:rsidR="006855DC" w:rsidRPr="0061335D">
        <w:rPr>
          <w:rFonts w:ascii="Arial" w:hAnsi="Arial" w:cs="Arial"/>
        </w:rPr>
        <w:t xml:space="preserve"> </w:t>
      </w:r>
      <w:r w:rsidR="00E87144" w:rsidRPr="00A75B47">
        <w:rPr>
          <w:rFonts w:ascii="Arial" w:hAnsi="Arial" w:cs="Arial"/>
        </w:rPr>
        <w:t>Executive Management and Board of Directors</w:t>
      </w:r>
      <w:r w:rsidR="00BB0018" w:rsidRPr="0061335D">
        <w:rPr>
          <w:rFonts w:ascii="Arial" w:hAnsi="Arial" w:cs="Arial"/>
        </w:rPr>
        <w:t xml:space="preserve"> -  </w:t>
      </w:r>
      <w:r w:rsidR="00C935B0" w:rsidRPr="0061335D">
        <w:rPr>
          <w:rFonts w:ascii="Arial" w:hAnsi="Arial" w:cs="Arial"/>
        </w:rPr>
        <w:t>Will b</w:t>
      </w:r>
      <w:r w:rsidR="00C935B0" w:rsidRPr="00A75B47">
        <w:rPr>
          <w:rFonts w:ascii="Arial" w:hAnsi="Arial" w:cs="Arial"/>
        </w:rPr>
        <w:t xml:space="preserve">alancing the need for rapid product launch within six months while ensuring product quality, profitability, </w:t>
      </w:r>
      <w:r w:rsidR="00C935B0" w:rsidRPr="0061335D">
        <w:rPr>
          <w:rFonts w:ascii="Arial" w:hAnsi="Arial" w:cs="Arial"/>
        </w:rPr>
        <w:t xml:space="preserve"> approving the project plan, budget, and overall strategy</w:t>
      </w:r>
      <w:r w:rsidR="00CF5D96" w:rsidRPr="0061335D">
        <w:rPr>
          <w:rFonts w:ascii="Arial" w:hAnsi="Arial" w:cs="Arial"/>
        </w:rPr>
        <w:t xml:space="preserve">, </w:t>
      </w:r>
      <w:r w:rsidR="00AA7AB4" w:rsidRPr="0061335D">
        <w:rPr>
          <w:rFonts w:ascii="Arial" w:hAnsi="Arial" w:cs="Arial"/>
        </w:rPr>
        <w:t>Provide leadership,</w:t>
      </w:r>
      <w:r w:rsidR="00476A0E" w:rsidRPr="0061335D">
        <w:rPr>
          <w:rFonts w:ascii="Arial" w:hAnsi="Arial" w:cs="Arial"/>
        </w:rPr>
        <w:t xml:space="preserve"> </w:t>
      </w:r>
      <w:r w:rsidR="00AA7AB4" w:rsidRPr="0061335D">
        <w:rPr>
          <w:rFonts w:ascii="Arial" w:hAnsi="Arial" w:cs="Arial"/>
        </w:rPr>
        <w:t>and decision-making authority</w:t>
      </w:r>
      <w:r w:rsidR="00CF5D96" w:rsidRPr="0061335D">
        <w:rPr>
          <w:rFonts w:ascii="Arial" w:hAnsi="Arial" w:cs="Arial"/>
        </w:rPr>
        <w:t xml:space="preserve">, </w:t>
      </w:r>
      <w:r w:rsidR="00AA7AB4" w:rsidRPr="0061335D">
        <w:rPr>
          <w:rFonts w:ascii="Arial" w:hAnsi="Arial" w:cs="Arial"/>
        </w:rPr>
        <w:t>Monitor project and ensure alignment with Huawei’s corporate goals</w:t>
      </w:r>
      <w:r w:rsidR="00CF5D96" w:rsidRPr="0061335D">
        <w:rPr>
          <w:rFonts w:ascii="Arial" w:hAnsi="Arial" w:cs="Arial"/>
        </w:rPr>
        <w:t>.</w:t>
      </w:r>
      <w:r w:rsidR="00791FEE" w:rsidRPr="0061335D">
        <w:rPr>
          <w:rFonts w:ascii="Arial" w:hAnsi="Arial" w:cs="Arial"/>
        </w:rPr>
        <w:t xml:space="preserve"> Marketing and commu</w:t>
      </w:r>
      <w:r w:rsidR="00424E4D" w:rsidRPr="0061335D">
        <w:rPr>
          <w:rFonts w:ascii="Arial" w:hAnsi="Arial" w:cs="Arial"/>
        </w:rPr>
        <w:t>nications department</w:t>
      </w:r>
      <w:r w:rsidR="005A722E" w:rsidRPr="0061335D">
        <w:rPr>
          <w:rFonts w:ascii="Arial" w:hAnsi="Arial" w:cs="Arial"/>
        </w:rPr>
        <w:t xml:space="preserve"> </w:t>
      </w:r>
      <w:r w:rsidR="005A722E" w:rsidRPr="0061335D">
        <w:rPr>
          <w:rFonts w:ascii="Arial" w:hAnsi="Arial" w:cs="Arial"/>
        </w:rPr>
        <w:t>- Create global and regional marketing strategies</w:t>
      </w:r>
      <w:r w:rsidR="00BD4F4D" w:rsidRPr="0061335D">
        <w:rPr>
          <w:rFonts w:ascii="Arial" w:hAnsi="Arial" w:cs="Arial"/>
        </w:rPr>
        <w:t>, d</w:t>
      </w:r>
      <w:r w:rsidR="005A722E" w:rsidRPr="0061335D">
        <w:rPr>
          <w:rFonts w:ascii="Arial" w:hAnsi="Arial" w:cs="Arial"/>
        </w:rPr>
        <w:t>esign promotional materials and advertising campaigns</w:t>
      </w:r>
      <w:r w:rsidR="00BD4F4D" w:rsidRPr="0061335D">
        <w:rPr>
          <w:rFonts w:ascii="Arial" w:hAnsi="Arial" w:cs="Arial"/>
        </w:rPr>
        <w:t>, b</w:t>
      </w:r>
      <w:r w:rsidR="005A722E" w:rsidRPr="0061335D">
        <w:rPr>
          <w:rFonts w:ascii="Arial" w:hAnsi="Arial" w:cs="Arial"/>
        </w:rPr>
        <w:t>uild brand image and manage public relations</w:t>
      </w:r>
      <w:r w:rsidR="008079B2" w:rsidRPr="0061335D">
        <w:rPr>
          <w:rFonts w:ascii="Arial" w:hAnsi="Arial" w:cs="Arial"/>
        </w:rPr>
        <w:t>, e</w:t>
      </w:r>
      <w:r w:rsidR="00B4799D" w:rsidRPr="0061335D">
        <w:rPr>
          <w:rFonts w:ascii="Arial" w:hAnsi="Arial" w:cs="Arial"/>
        </w:rPr>
        <w:t>xecute Huawei’s promotional campaigns and media placements</w:t>
      </w:r>
      <w:r w:rsidR="008079B2" w:rsidRPr="0061335D">
        <w:rPr>
          <w:rFonts w:ascii="Arial" w:hAnsi="Arial" w:cs="Arial"/>
        </w:rPr>
        <w:t>, e</w:t>
      </w:r>
      <w:r w:rsidR="00B4799D" w:rsidRPr="0061335D">
        <w:rPr>
          <w:rFonts w:ascii="Arial" w:hAnsi="Arial" w:cs="Arial"/>
        </w:rPr>
        <w:t>nhance brand visibility and manage regional marketing efforts</w:t>
      </w:r>
      <w:r w:rsidR="008079B2" w:rsidRPr="0061335D">
        <w:rPr>
          <w:rFonts w:ascii="Arial" w:hAnsi="Arial" w:cs="Arial"/>
        </w:rPr>
        <w:t>.</w:t>
      </w:r>
      <w:r w:rsidR="00E4375B" w:rsidRPr="0061335D">
        <w:rPr>
          <w:rFonts w:ascii="Arial" w:hAnsi="Arial" w:cs="Arial"/>
        </w:rPr>
        <w:t xml:space="preserve"> Finance department</w:t>
      </w:r>
      <w:r w:rsidR="001D1DA6" w:rsidRPr="0061335D">
        <w:rPr>
          <w:rFonts w:ascii="Arial" w:hAnsi="Arial" w:cs="Arial"/>
        </w:rPr>
        <w:t xml:space="preserve"> - </w:t>
      </w:r>
      <w:r w:rsidR="001D1DA6" w:rsidRPr="00E4375B">
        <w:rPr>
          <w:rFonts w:ascii="Arial" w:hAnsi="Arial" w:cs="Arial"/>
        </w:rPr>
        <w:t>Allocate project funding and monitor expenses</w:t>
      </w:r>
      <w:r w:rsidR="001D1DA6" w:rsidRPr="0061335D">
        <w:rPr>
          <w:rFonts w:ascii="Arial" w:hAnsi="Arial" w:cs="Arial"/>
        </w:rPr>
        <w:t xml:space="preserve">, </w:t>
      </w:r>
      <w:r w:rsidR="00173293" w:rsidRPr="0061335D">
        <w:rPr>
          <w:rFonts w:ascii="Arial" w:hAnsi="Arial" w:cs="Arial"/>
        </w:rPr>
        <w:t>c</w:t>
      </w:r>
      <w:r w:rsidR="001D1DA6" w:rsidRPr="00E4375B">
        <w:rPr>
          <w:rFonts w:ascii="Arial" w:hAnsi="Arial" w:cs="Arial"/>
        </w:rPr>
        <w:t xml:space="preserve">onduct cost–benefit analysis to ensure financial </w:t>
      </w:r>
      <w:r w:rsidR="001D1DA6" w:rsidRPr="00E4375B">
        <w:rPr>
          <w:rFonts w:ascii="Arial" w:hAnsi="Arial" w:cs="Arial"/>
        </w:rPr>
        <w:lastRenderedPageBreak/>
        <w:t>sustainability</w:t>
      </w:r>
      <w:r w:rsidR="001D1DA6" w:rsidRPr="0061335D">
        <w:rPr>
          <w:rFonts w:ascii="Arial" w:hAnsi="Arial" w:cs="Arial"/>
        </w:rPr>
        <w:t xml:space="preserve">, </w:t>
      </w:r>
      <w:r w:rsidR="00173293" w:rsidRPr="0061335D">
        <w:rPr>
          <w:rFonts w:ascii="Arial" w:hAnsi="Arial" w:cs="Arial"/>
        </w:rPr>
        <w:t>p</w:t>
      </w:r>
      <w:r w:rsidR="001D1DA6" w:rsidRPr="00E4375B">
        <w:rPr>
          <w:rFonts w:ascii="Arial" w:hAnsi="Arial" w:cs="Arial"/>
        </w:rPr>
        <w:t>repare financial reports for management and investors</w:t>
      </w:r>
      <w:r w:rsidR="00D05841" w:rsidRPr="0061335D">
        <w:rPr>
          <w:rFonts w:ascii="Arial" w:hAnsi="Arial" w:cs="Arial"/>
        </w:rPr>
        <w:t xml:space="preserve">, </w:t>
      </w:r>
      <w:r w:rsidR="00D05841" w:rsidRPr="0061335D">
        <w:rPr>
          <w:rFonts w:ascii="Arial" w:hAnsi="Arial" w:cs="Arial"/>
        </w:rPr>
        <w:t>Provide capital and financial support for the project</w:t>
      </w:r>
      <w:r w:rsidR="004D4484" w:rsidRPr="0061335D">
        <w:rPr>
          <w:rFonts w:ascii="Arial" w:hAnsi="Arial" w:cs="Arial"/>
        </w:rPr>
        <w:t>,</w:t>
      </w:r>
      <w:r w:rsidR="00D05841" w:rsidRPr="0061335D">
        <w:rPr>
          <w:rFonts w:ascii="Arial" w:hAnsi="Arial" w:cs="Arial"/>
        </w:rPr>
        <w:t xml:space="preserve"> </w:t>
      </w:r>
      <w:r w:rsidR="004D4484" w:rsidRPr="0061335D">
        <w:rPr>
          <w:rFonts w:ascii="Arial" w:hAnsi="Arial" w:cs="Arial"/>
        </w:rPr>
        <w:t>m</w:t>
      </w:r>
      <w:r w:rsidR="00D05841" w:rsidRPr="0061335D">
        <w:rPr>
          <w:rFonts w:ascii="Arial" w:hAnsi="Arial" w:cs="Arial"/>
        </w:rPr>
        <w:t>onitor financial performance and return on investment</w:t>
      </w:r>
      <w:r w:rsidR="004D4484" w:rsidRPr="0061335D">
        <w:rPr>
          <w:rFonts w:ascii="Arial" w:hAnsi="Arial" w:cs="Arial"/>
        </w:rPr>
        <w:t>, i</w:t>
      </w:r>
      <w:r w:rsidR="00D05841" w:rsidRPr="0061335D">
        <w:rPr>
          <w:rFonts w:ascii="Arial" w:hAnsi="Arial" w:cs="Arial"/>
        </w:rPr>
        <w:t>nfluence major strategic and funding decisions</w:t>
      </w:r>
      <w:r w:rsidR="004D4484" w:rsidRPr="0061335D">
        <w:rPr>
          <w:rFonts w:ascii="Arial" w:hAnsi="Arial" w:cs="Arial"/>
        </w:rPr>
        <w:t xml:space="preserve">. </w:t>
      </w:r>
      <w:r w:rsidR="00AD536E" w:rsidRPr="0061335D">
        <w:rPr>
          <w:rFonts w:ascii="Arial" w:hAnsi="Arial" w:cs="Arial"/>
        </w:rPr>
        <w:t xml:space="preserve">Sales department - </w:t>
      </w:r>
      <w:r w:rsidR="00E9586C" w:rsidRPr="0061335D">
        <w:rPr>
          <w:rFonts w:ascii="Arial" w:hAnsi="Arial" w:cs="Arial"/>
        </w:rPr>
        <w:t xml:space="preserve"> Develop sales channels and pricing strategies</w:t>
      </w:r>
      <w:r w:rsidR="00AA4D02" w:rsidRPr="0061335D">
        <w:rPr>
          <w:rFonts w:ascii="Arial" w:hAnsi="Arial" w:cs="Arial"/>
        </w:rPr>
        <w:t>, m</w:t>
      </w:r>
      <w:r w:rsidR="00E9586C" w:rsidRPr="0061335D">
        <w:rPr>
          <w:rFonts w:ascii="Arial" w:hAnsi="Arial" w:cs="Arial"/>
        </w:rPr>
        <w:t>anage partnerships with retail outlets</w:t>
      </w:r>
      <w:r w:rsidR="00AA4D02" w:rsidRPr="0061335D">
        <w:rPr>
          <w:rFonts w:ascii="Arial" w:hAnsi="Arial" w:cs="Arial"/>
        </w:rPr>
        <w:t>, t</w:t>
      </w:r>
      <w:r w:rsidR="00E9586C" w:rsidRPr="0061335D">
        <w:rPr>
          <w:rFonts w:ascii="Arial" w:hAnsi="Arial" w:cs="Arial"/>
        </w:rPr>
        <w:t>rack sales performance post-launch</w:t>
      </w:r>
      <w:r w:rsidR="00481461" w:rsidRPr="0061335D">
        <w:rPr>
          <w:rFonts w:ascii="Arial" w:hAnsi="Arial" w:cs="Arial"/>
        </w:rPr>
        <w:t>. Human resources department</w:t>
      </w:r>
      <w:r w:rsidR="001F1D5A" w:rsidRPr="0061335D">
        <w:rPr>
          <w:rFonts w:ascii="Arial" w:hAnsi="Arial" w:cs="Arial"/>
        </w:rPr>
        <w:t xml:space="preserve"> also have a lot of roles</w:t>
      </w:r>
      <w:r w:rsidR="00AB4F1A" w:rsidRPr="0061335D">
        <w:rPr>
          <w:rFonts w:ascii="Arial" w:hAnsi="Arial" w:cs="Arial"/>
        </w:rPr>
        <w:t>, responsibilities</w:t>
      </w:r>
      <w:r w:rsidR="001F1D5A" w:rsidRPr="0061335D">
        <w:rPr>
          <w:rFonts w:ascii="Arial" w:hAnsi="Arial" w:cs="Arial"/>
        </w:rPr>
        <w:t xml:space="preserve"> and challenges</w:t>
      </w:r>
      <w:r w:rsidR="00AB4F1A" w:rsidRPr="0061335D">
        <w:rPr>
          <w:rFonts w:ascii="Arial" w:hAnsi="Arial" w:cs="Arial"/>
        </w:rPr>
        <w:t xml:space="preserve"> with exceptional benefits</w:t>
      </w:r>
      <w:r w:rsidR="002058D5" w:rsidRPr="0061335D">
        <w:rPr>
          <w:rFonts w:ascii="Arial" w:hAnsi="Arial" w:cs="Arial"/>
        </w:rPr>
        <w:t xml:space="preserve">, especially for the ongoing progression for this </w:t>
      </w:r>
      <w:r w:rsidR="00207C95" w:rsidRPr="0061335D">
        <w:rPr>
          <w:rFonts w:ascii="Arial" w:hAnsi="Arial" w:cs="Arial"/>
        </w:rPr>
        <w:t xml:space="preserve">business – the human resources department </w:t>
      </w:r>
      <w:r w:rsidR="001F1D5A" w:rsidRPr="0061335D">
        <w:rPr>
          <w:rFonts w:ascii="Arial" w:hAnsi="Arial" w:cs="Arial"/>
        </w:rPr>
        <w:t xml:space="preserve"> </w:t>
      </w:r>
      <w:r w:rsidR="00C857F8" w:rsidRPr="0061335D">
        <w:rPr>
          <w:rFonts w:ascii="Arial" w:hAnsi="Arial" w:cs="Arial"/>
        </w:rPr>
        <w:t>- Recruit and train staff for production, and marketing roles</w:t>
      </w:r>
      <w:r w:rsidR="004D462B" w:rsidRPr="0061335D">
        <w:rPr>
          <w:rFonts w:ascii="Arial" w:hAnsi="Arial" w:cs="Arial"/>
        </w:rPr>
        <w:t>, m</w:t>
      </w:r>
      <w:r w:rsidR="00C857F8" w:rsidRPr="0061335D">
        <w:rPr>
          <w:rFonts w:ascii="Arial" w:hAnsi="Arial" w:cs="Arial"/>
        </w:rPr>
        <w:t>anage employee engagement and project team welfare</w:t>
      </w:r>
      <w:r w:rsidR="00065FA8" w:rsidRPr="0061335D">
        <w:rPr>
          <w:rFonts w:ascii="Arial" w:hAnsi="Arial" w:cs="Arial"/>
        </w:rPr>
        <w:t xml:space="preserve"> and e</w:t>
      </w:r>
      <w:r w:rsidR="00C857F8" w:rsidRPr="0061335D">
        <w:rPr>
          <w:rFonts w:ascii="Arial" w:hAnsi="Arial" w:cs="Arial"/>
        </w:rPr>
        <w:t>nsure compliance with</w:t>
      </w:r>
      <w:r w:rsidR="00065FA8" w:rsidRPr="0061335D">
        <w:rPr>
          <w:rFonts w:ascii="Arial" w:hAnsi="Arial" w:cs="Arial"/>
        </w:rPr>
        <w:t xml:space="preserve"> </w:t>
      </w:r>
      <w:r w:rsidR="00C857F8" w:rsidRPr="0061335D">
        <w:rPr>
          <w:rFonts w:ascii="Arial" w:hAnsi="Arial" w:cs="Arial"/>
        </w:rPr>
        <w:t>regulations and company policies</w:t>
      </w:r>
      <w:r w:rsidR="00065FA8" w:rsidRPr="0061335D">
        <w:rPr>
          <w:rFonts w:ascii="Arial" w:hAnsi="Arial" w:cs="Arial"/>
        </w:rPr>
        <w:t>.</w:t>
      </w:r>
    </w:p>
    <w:p w14:paraId="0DB45F61" w14:textId="556DC678" w:rsidR="00B609E2" w:rsidRPr="0061335D" w:rsidRDefault="00D47113" w:rsidP="0061335D">
      <w:pPr>
        <w:spacing w:line="360" w:lineRule="auto"/>
        <w:rPr>
          <w:rFonts w:ascii="Arial" w:hAnsi="Arial" w:cs="Arial"/>
          <w:b/>
          <w:bCs/>
        </w:rPr>
      </w:pPr>
      <w:r w:rsidRPr="0061335D">
        <w:rPr>
          <w:rFonts w:ascii="Arial" w:hAnsi="Arial" w:cs="Arial"/>
        </w:rPr>
        <w:t xml:space="preserve">Compliable tools such as </w:t>
      </w:r>
      <w:r w:rsidR="009C5684" w:rsidRPr="0061335D">
        <w:rPr>
          <w:rFonts w:ascii="Arial" w:hAnsi="Arial" w:cs="Arial"/>
        </w:rPr>
        <w:t xml:space="preserve">a </w:t>
      </w:r>
      <w:r w:rsidRPr="0061335D">
        <w:rPr>
          <w:rFonts w:ascii="Arial" w:hAnsi="Arial" w:cs="Arial"/>
        </w:rPr>
        <w:t>range</w:t>
      </w:r>
      <w:r w:rsidR="009C5684" w:rsidRPr="0061335D">
        <w:rPr>
          <w:rFonts w:ascii="Arial" w:hAnsi="Arial" w:cs="Arial"/>
        </w:rPr>
        <w:t xml:space="preserve"> of different</w:t>
      </w:r>
      <w:r w:rsidRPr="0061335D">
        <w:rPr>
          <w:rFonts w:ascii="Arial" w:hAnsi="Arial" w:cs="Arial"/>
        </w:rPr>
        <w:t xml:space="preserve">  frameworks, model, and theories to </w:t>
      </w:r>
      <w:r w:rsidR="00B82746" w:rsidRPr="0061335D">
        <w:rPr>
          <w:rFonts w:ascii="Arial" w:hAnsi="Arial" w:cs="Arial"/>
        </w:rPr>
        <w:t xml:space="preserve">be </w:t>
      </w:r>
      <w:r w:rsidRPr="0061335D">
        <w:rPr>
          <w:rFonts w:ascii="Arial" w:hAnsi="Arial" w:cs="Arial"/>
        </w:rPr>
        <w:t>engage</w:t>
      </w:r>
      <w:r w:rsidR="00B82746" w:rsidRPr="0061335D">
        <w:rPr>
          <w:rFonts w:ascii="Arial" w:hAnsi="Arial" w:cs="Arial"/>
        </w:rPr>
        <w:t>d</w:t>
      </w:r>
      <w:r w:rsidRPr="0061335D">
        <w:rPr>
          <w:rFonts w:ascii="Arial" w:hAnsi="Arial" w:cs="Arial"/>
        </w:rPr>
        <w:t xml:space="preserve"> such as stakeholder's matrix, engagement plan, communication plan and RACI matrix </w:t>
      </w:r>
      <w:r w:rsidR="00871793" w:rsidRPr="0061335D">
        <w:rPr>
          <w:rFonts w:ascii="Arial" w:hAnsi="Arial" w:cs="Arial"/>
        </w:rPr>
        <w:t>enables Huawei to strategically manage stakeholder relationships</w:t>
      </w:r>
      <w:r w:rsidR="00F027D3" w:rsidRPr="0061335D">
        <w:rPr>
          <w:rFonts w:ascii="Arial" w:hAnsi="Arial" w:cs="Arial"/>
        </w:rPr>
        <w:t xml:space="preserve">, </w:t>
      </w:r>
      <w:r w:rsidR="00C174C4" w:rsidRPr="0061335D">
        <w:rPr>
          <w:rFonts w:ascii="Arial" w:hAnsi="Arial" w:cs="Arial"/>
        </w:rPr>
        <w:t>which will</w:t>
      </w:r>
      <w:r w:rsidR="00735C4D" w:rsidRPr="0061335D">
        <w:rPr>
          <w:rFonts w:ascii="Arial" w:hAnsi="Arial" w:cs="Arial"/>
        </w:rPr>
        <w:t xml:space="preserve"> </w:t>
      </w:r>
      <w:r w:rsidR="00735C4D" w:rsidRPr="0061335D">
        <w:rPr>
          <w:rFonts w:ascii="Arial" w:hAnsi="Arial" w:cs="Arial"/>
        </w:rPr>
        <w:t>ensure that the Huawei Watch GT 6 Pro project remains on schedule, compliant, and supported by all key stakeholders.</w:t>
      </w:r>
      <w:r w:rsidR="00376B75" w:rsidRPr="0061335D">
        <w:rPr>
          <w:rFonts w:ascii="Arial" w:hAnsi="Arial" w:cs="Arial"/>
        </w:rPr>
        <w:t xml:space="preserve"> </w:t>
      </w:r>
      <w:r w:rsidR="00376B75" w:rsidRPr="0061335D">
        <w:rPr>
          <w:rFonts w:ascii="Arial" w:hAnsi="Arial" w:cs="Arial"/>
        </w:rPr>
        <w:t>The application of stakeholder management frameworks enables Huawei to strategically manage relationships with its internal and external stakeholders throughout the launch of the Huawei Watch GT 6 Pro.</w:t>
      </w:r>
      <w:r w:rsidR="00376B75" w:rsidRPr="0061335D">
        <w:rPr>
          <w:rFonts w:ascii="Arial" w:hAnsi="Arial" w:cs="Arial"/>
        </w:rPr>
        <w:t xml:space="preserve"> </w:t>
      </w:r>
      <w:r w:rsidR="00644207" w:rsidRPr="0061335D">
        <w:rPr>
          <w:rFonts w:ascii="Arial" w:hAnsi="Arial" w:cs="Arial"/>
        </w:rPr>
        <w:t xml:space="preserve">This will </w:t>
      </w:r>
      <w:r w:rsidR="000D6549" w:rsidRPr="0061335D">
        <w:rPr>
          <w:rFonts w:ascii="Arial" w:hAnsi="Arial" w:cs="Arial"/>
        </w:rPr>
        <w:t>p</w:t>
      </w:r>
      <w:r w:rsidR="000D6549" w:rsidRPr="0061335D">
        <w:rPr>
          <w:rFonts w:ascii="Arial" w:hAnsi="Arial" w:cs="Arial"/>
        </w:rPr>
        <w:t>rovide</w:t>
      </w:r>
      <w:r w:rsidR="00644207" w:rsidRPr="0061335D">
        <w:rPr>
          <w:rFonts w:ascii="Arial" w:hAnsi="Arial" w:cs="Arial"/>
        </w:rPr>
        <w:t xml:space="preserve"> a</w:t>
      </w:r>
      <w:r w:rsidR="000D6549" w:rsidRPr="0061335D">
        <w:rPr>
          <w:rFonts w:ascii="Arial" w:hAnsi="Arial" w:cs="Arial"/>
        </w:rPr>
        <w:t xml:space="preserve"> structured approach to identifying, prioritizing, and engaging stakeholders based on their influence and involvement. T</w:t>
      </w:r>
      <w:r w:rsidR="00F56DA0" w:rsidRPr="0061335D">
        <w:rPr>
          <w:rFonts w:ascii="Arial" w:hAnsi="Arial" w:cs="Arial"/>
        </w:rPr>
        <w:t>his process</w:t>
      </w:r>
      <w:r w:rsidR="000D6549" w:rsidRPr="0061335D">
        <w:rPr>
          <w:rFonts w:ascii="Arial" w:hAnsi="Arial" w:cs="Arial"/>
        </w:rPr>
        <w:t xml:space="preserve"> ensure</w:t>
      </w:r>
      <w:r w:rsidR="00F56DA0" w:rsidRPr="0061335D">
        <w:rPr>
          <w:rFonts w:ascii="Arial" w:hAnsi="Arial" w:cs="Arial"/>
        </w:rPr>
        <w:t>s</w:t>
      </w:r>
      <w:r w:rsidR="000D6549" w:rsidRPr="0061335D">
        <w:rPr>
          <w:rFonts w:ascii="Arial" w:hAnsi="Arial" w:cs="Arial"/>
        </w:rPr>
        <w:t xml:space="preserve"> that communication </w:t>
      </w:r>
      <w:r w:rsidR="00E613D9" w:rsidRPr="0061335D">
        <w:rPr>
          <w:rFonts w:ascii="Arial" w:hAnsi="Arial" w:cs="Arial"/>
        </w:rPr>
        <w:t xml:space="preserve">is thorough, </w:t>
      </w:r>
      <w:r w:rsidR="000D6549" w:rsidRPr="0061335D">
        <w:rPr>
          <w:rFonts w:ascii="Arial" w:hAnsi="Arial" w:cs="Arial"/>
        </w:rPr>
        <w:t>responsibilities are clearly defined, and all stakeholders remain aligned with the project’s objectives.</w:t>
      </w:r>
      <w:r w:rsidR="007D0EA6" w:rsidRPr="0061335D">
        <w:rPr>
          <w:rFonts w:ascii="Arial" w:hAnsi="Arial" w:cs="Arial"/>
        </w:rPr>
        <w:t xml:space="preserve"> </w:t>
      </w:r>
      <w:r w:rsidR="007D0EA6" w:rsidRPr="0061335D">
        <w:rPr>
          <w:rFonts w:ascii="Arial" w:hAnsi="Arial" w:cs="Arial"/>
        </w:rPr>
        <w:t xml:space="preserve">Effective stakeholder engagement is vital for the success of the Huawei Watch GT 6 Pro, especially  the global operations and the short six-month project timeline. Huawei </w:t>
      </w:r>
      <w:r w:rsidR="00F70A92" w:rsidRPr="0061335D">
        <w:rPr>
          <w:rFonts w:ascii="Arial" w:hAnsi="Arial" w:cs="Arial"/>
        </w:rPr>
        <w:t>will apply</w:t>
      </w:r>
      <w:r w:rsidR="007D0EA6" w:rsidRPr="0061335D">
        <w:rPr>
          <w:rFonts w:ascii="Arial" w:hAnsi="Arial" w:cs="Arial"/>
        </w:rPr>
        <w:t xml:space="preserve"> range of strategi</w:t>
      </w:r>
      <w:r w:rsidR="00F70A92" w:rsidRPr="0061335D">
        <w:rPr>
          <w:rFonts w:ascii="Arial" w:hAnsi="Arial" w:cs="Arial"/>
        </w:rPr>
        <w:t xml:space="preserve">es </w:t>
      </w:r>
      <w:r w:rsidR="007D0EA6" w:rsidRPr="0061335D">
        <w:rPr>
          <w:rFonts w:ascii="Arial" w:hAnsi="Arial" w:cs="Arial"/>
        </w:rPr>
        <w:t>to manage communication, accountability, and collaboration among all stakeholders</w:t>
      </w:r>
      <w:r w:rsidR="00437F8B" w:rsidRPr="0061335D">
        <w:rPr>
          <w:rFonts w:ascii="Arial" w:hAnsi="Arial" w:cs="Arial"/>
        </w:rPr>
        <w:t xml:space="preserve">, </w:t>
      </w:r>
      <w:r w:rsidR="007D0EA6" w:rsidRPr="0061335D">
        <w:rPr>
          <w:rFonts w:ascii="Arial" w:hAnsi="Arial" w:cs="Arial"/>
        </w:rPr>
        <w:t>structured approaches to identifying, prioritizing, and engaging key internal and external stakeholders throughout the product development and launch process.</w:t>
      </w:r>
      <w:r w:rsidR="007E5356" w:rsidRPr="0061335D">
        <w:rPr>
          <w:rFonts w:ascii="Arial" w:hAnsi="Arial" w:cs="Arial"/>
        </w:rPr>
        <w:t xml:space="preserve"> </w:t>
      </w:r>
      <w:r w:rsidR="007E5356" w:rsidRPr="0061335D">
        <w:rPr>
          <w:rFonts w:ascii="Arial" w:hAnsi="Arial" w:cs="Arial"/>
        </w:rPr>
        <w:t>Stakeholder Power–Interest Matrix (Mendelow’s Matrix)</w:t>
      </w:r>
      <w:r w:rsidR="007E5356" w:rsidRPr="0061335D">
        <w:rPr>
          <w:rFonts w:ascii="Arial" w:hAnsi="Arial" w:cs="Arial"/>
          <w:b/>
          <w:bCs/>
        </w:rPr>
        <w:t xml:space="preserve"> </w:t>
      </w:r>
      <w:r w:rsidR="007E5356" w:rsidRPr="007E5356">
        <w:rPr>
          <w:rFonts w:ascii="Arial" w:hAnsi="Arial" w:cs="Arial"/>
        </w:rPr>
        <w:t xml:space="preserve">The Stakeholder Power–Interest Matrix, developed by Mendelow (1991), helps organizations categorize stakeholders based on their level of power </w:t>
      </w:r>
      <w:r w:rsidR="00773225" w:rsidRPr="0061335D">
        <w:rPr>
          <w:rFonts w:ascii="Arial" w:hAnsi="Arial" w:cs="Arial"/>
        </w:rPr>
        <w:t xml:space="preserve"> </w:t>
      </w:r>
      <w:r w:rsidR="007E5356" w:rsidRPr="007E5356">
        <w:rPr>
          <w:rFonts w:ascii="Arial" w:hAnsi="Arial" w:cs="Arial"/>
        </w:rPr>
        <w:t>influence over project outcomes</w:t>
      </w:r>
      <w:r w:rsidR="00773225" w:rsidRPr="0061335D">
        <w:rPr>
          <w:rFonts w:ascii="Arial" w:hAnsi="Arial" w:cs="Arial"/>
        </w:rPr>
        <w:t xml:space="preserve"> </w:t>
      </w:r>
      <w:r w:rsidR="007E5356" w:rsidRPr="007E5356">
        <w:rPr>
          <w:rFonts w:ascii="Arial" w:hAnsi="Arial" w:cs="Arial"/>
        </w:rPr>
        <w:t>and level of interest degree of concern with project progress</w:t>
      </w:r>
      <w:r w:rsidR="00BE2B11" w:rsidRPr="0061335D">
        <w:rPr>
          <w:rFonts w:ascii="Arial" w:hAnsi="Arial" w:cs="Arial"/>
        </w:rPr>
        <w:t xml:space="preserve"> :- </w:t>
      </w:r>
      <w:r w:rsidR="00BE2B11" w:rsidRPr="00B27FEE">
        <w:rPr>
          <w:rFonts w:ascii="Arial" w:hAnsi="Arial" w:cs="Arial"/>
        </w:rPr>
        <w:t>High Power / High Interest</w:t>
      </w:r>
      <w:r w:rsidR="0057428E" w:rsidRPr="0061335D">
        <w:rPr>
          <w:rFonts w:ascii="Arial" w:hAnsi="Arial" w:cs="Arial"/>
        </w:rPr>
        <w:t xml:space="preserve"> will include </w:t>
      </w:r>
      <w:r w:rsidR="0057428E" w:rsidRPr="00B27FEE">
        <w:rPr>
          <w:rFonts w:ascii="Arial" w:hAnsi="Arial" w:cs="Arial"/>
        </w:rPr>
        <w:t>Executive Management</w:t>
      </w:r>
      <w:r w:rsidR="00DA07DE" w:rsidRPr="0061335D">
        <w:rPr>
          <w:rFonts w:ascii="Arial" w:hAnsi="Arial" w:cs="Arial"/>
        </w:rPr>
        <w:t xml:space="preserve"> who will e</w:t>
      </w:r>
      <w:r w:rsidR="0057428E" w:rsidRPr="00B27FEE">
        <w:rPr>
          <w:rFonts w:ascii="Arial" w:hAnsi="Arial" w:cs="Arial"/>
        </w:rPr>
        <w:t>ngage closely through regular progress reports, strategic meetings, and decision-making participation.</w:t>
      </w:r>
      <w:r w:rsidR="00D12DC1" w:rsidRPr="0061335D">
        <w:rPr>
          <w:rFonts w:ascii="Arial" w:hAnsi="Arial" w:cs="Arial"/>
        </w:rPr>
        <w:t xml:space="preserve"> </w:t>
      </w:r>
      <w:r w:rsidR="00D12DC1" w:rsidRPr="00B27FEE">
        <w:rPr>
          <w:rFonts w:ascii="Arial" w:hAnsi="Arial" w:cs="Arial"/>
        </w:rPr>
        <w:t>High Power / Low Interest</w:t>
      </w:r>
      <w:r w:rsidR="00D12DC1" w:rsidRPr="0061335D">
        <w:rPr>
          <w:rFonts w:ascii="Arial" w:hAnsi="Arial" w:cs="Arial"/>
        </w:rPr>
        <w:t xml:space="preserve"> who include </w:t>
      </w:r>
      <w:r w:rsidR="008810BE" w:rsidRPr="0061335D">
        <w:rPr>
          <w:rFonts w:ascii="Arial" w:hAnsi="Arial" w:cs="Arial"/>
        </w:rPr>
        <w:t>b</w:t>
      </w:r>
      <w:r w:rsidR="00D12DC1" w:rsidRPr="0061335D">
        <w:rPr>
          <w:rFonts w:ascii="Arial" w:hAnsi="Arial" w:cs="Arial"/>
        </w:rPr>
        <w:t>oard of directors and investors</w:t>
      </w:r>
      <w:r w:rsidR="008810BE" w:rsidRPr="0061335D">
        <w:rPr>
          <w:rFonts w:ascii="Arial" w:hAnsi="Arial" w:cs="Arial"/>
        </w:rPr>
        <w:t xml:space="preserve"> </w:t>
      </w:r>
      <w:r w:rsidR="00B028ED" w:rsidRPr="0061335D">
        <w:rPr>
          <w:rFonts w:ascii="Arial" w:hAnsi="Arial" w:cs="Arial"/>
        </w:rPr>
        <w:t>who will k</w:t>
      </w:r>
      <w:r w:rsidR="00B028ED" w:rsidRPr="00B27FEE">
        <w:rPr>
          <w:rFonts w:ascii="Arial" w:hAnsi="Arial" w:cs="Arial"/>
        </w:rPr>
        <w:t>eep updates and performance reviews.</w:t>
      </w:r>
      <w:r w:rsidR="00B028ED" w:rsidRPr="0061335D">
        <w:rPr>
          <w:rFonts w:ascii="Arial" w:hAnsi="Arial" w:cs="Arial"/>
        </w:rPr>
        <w:t xml:space="preserve"> </w:t>
      </w:r>
      <w:r w:rsidR="00B028ED" w:rsidRPr="00B27FEE">
        <w:rPr>
          <w:rFonts w:ascii="Arial" w:hAnsi="Arial" w:cs="Arial"/>
        </w:rPr>
        <w:t>Low Power / High Interest</w:t>
      </w:r>
      <w:r w:rsidR="008E09F1" w:rsidRPr="0061335D">
        <w:rPr>
          <w:rFonts w:ascii="Arial" w:hAnsi="Arial" w:cs="Arial"/>
        </w:rPr>
        <w:t xml:space="preserve"> are going to be c</w:t>
      </w:r>
      <w:r w:rsidR="008E09F1" w:rsidRPr="00B27FEE">
        <w:rPr>
          <w:rFonts w:ascii="Arial" w:hAnsi="Arial" w:cs="Arial"/>
        </w:rPr>
        <w:t xml:space="preserve">ustomers, </w:t>
      </w:r>
      <w:r w:rsidR="008E09F1" w:rsidRPr="0061335D">
        <w:rPr>
          <w:rFonts w:ascii="Arial" w:hAnsi="Arial" w:cs="Arial"/>
        </w:rPr>
        <w:t>r</w:t>
      </w:r>
      <w:r w:rsidR="008E09F1" w:rsidRPr="00B27FEE">
        <w:rPr>
          <w:rFonts w:ascii="Arial" w:hAnsi="Arial" w:cs="Arial"/>
        </w:rPr>
        <w:t xml:space="preserve">etail </w:t>
      </w:r>
      <w:r w:rsidR="00506571" w:rsidRPr="0061335D">
        <w:rPr>
          <w:rFonts w:ascii="Arial" w:hAnsi="Arial" w:cs="Arial"/>
        </w:rPr>
        <w:t>p</w:t>
      </w:r>
      <w:r w:rsidR="008E09F1" w:rsidRPr="00B27FEE">
        <w:rPr>
          <w:rFonts w:ascii="Arial" w:hAnsi="Arial" w:cs="Arial"/>
        </w:rPr>
        <w:t xml:space="preserve">artners, </w:t>
      </w:r>
      <w:r w:rsidR="00506571" w:rsidRPr="0061335D">
        <w:rPr>
          <w:rFonts w:ascii="Arial" w:hAnsi="Arial" w:cs="Arial"/>
        </w:rPr>
        <w:t>and h</w:t>
      </w:r>
      <w:r w:rsidR="008E09F1" w:rsidRPr="00B27FEE">
        <w:rPr>
          <w:rFonts w:ascii="Arial" w:hAnsi="Arial" w:cs="Arial"/>
        </w:rPr>
        <w:t xml:space="preserve">ealthcare </w:t>
      </w:r>
      <w:r w:rsidR="00506571" w:rsidRPr="0061335D">
        <w:rPr>
          <w:rFonts w:ascii="Arial" w:hAnsi="Arial" w:cs="Arial"/>
        </w:rPr>
        <w:t>organisations</w:t>
      </w:r>
      <w:r w:rsidR="00DE3044" w:rsidRPr="0061335D">
        <w:rPr>
          <w:rFonts w:ascii="Arial" w:hAnsi="Arial" w:cs="Arial"/>
        </w:rPr>
        <w:t xml:space="preserve"> to k</w:t>
      </w:r>
      <w:r w:rsidR="00DE3044" w:rsidRPr="00B27FEE">
        <w:rPr>
          <w:rFonts w:ascii="Arial" w:hAnsi="Arial" w:cs="Arial"/>
        </w:rPr>
        <w:t>eep informed through newsletters, marketing updates, and social media.</w:t>
      </w:r>
      <w:r w:rsidR="00DE3044" w:rsidRPr="0061335D">
        <w:rPr>
          <w:rFonts w:ascii="Arial" w:hAnsi="Arial" w:cs="Arial"/>
        </w:rPr>
        <w:t xml:space="preserve"> </w:t>
      </w:r>
      <w:r w:rsidR="00DE3044" w:rsidRPr="00B27FEE">
        <w:rPr>
          <w:rFonts w:ascii="Arial" w:hAnsi="Arial" w:cs="Arial"/>
        </w:rPr>
        <w:t>Low Power / Low Interest</w:t>
      </w:r>
      <w:r w:rsidR="00007457" w:rsidRPr="0061335D">
        <w:rPr>
          <w:rFonts w:ascii="Arial" w:hAnsi="Arial" w:cs="Arial"/>
        </w:rPr>
        <w:t xml:space="preserve"> are m</w:t>
      </w:r>
      <w:r w:rsidR="00007457" w:rsidRPr="00B27FEE">
        <w:rPr>
          <w:rFonts w:ascii="Arial" w:hAnsi="Arial" w:cs="Arial"/>
        </w:rPr>
        <w:t xml:space="preserve">edia, </w:t>
      </w:r>
      <w:r w:rsidR="00007457" w:rsidRPr="0061335D">
        <w:rPr>
          <w:rFonts w:ascii="Arial" w:hAnsi="Arial" w:cs="Arial"/>
        </w:rPr>
        <w:t>g</w:t>
      </w:r>
      <w:r w:rsidR="00007457" w:rsidRPr="00B27FEE">
        <w:rPr>
          <w:rFonts w:ascii="Arial" w:hAnsi="Arial" w:cs="Arial"/>
        </w:rPr>
        <w:t xml:space="preserve">eneral </w:t>
      </w:r>
      <w:r w:rsidR="00007457" w:rsidRPr="0061335D">
        <w:rPr>
          <w:rFonts w:ascii="Arial" w:hAnsi="Arial" w:cs="Arial"/>
        </w:rPr>
        <w:t>p</w:t>
      </w:r>
      <w:r w:rsidR="00007457" w:rsidRPr="00B27FEE">
        <w:rPr>
          <w:rFonts w:ascii="Arial" w:hAnsi="Arial" w:cs="Arial"/>
        </w:rPr>
        <w:t>ublic</w:t>
      </w:r>
      <w:r w:rsidR="00007457" w:rsidRPr="0061335D">
        <w:rPr>
          <w:rFonts w:ascii="Arial" w:hAnsi="Arial" w:cs="Arial"/>
        </w:rPr>
        <w:t xml:space="preserve"> that m</w:t>
      </w:r>
      <w:r w:rsidR="00007457" w:rsidRPr="00B27FEE">
        <w:rPr>
          <w:rFonts w:ascii="Arial" w:hAnsi="Arial" w:cs="Arial"/>
        </w:rPr>
        <w:t>onitor and communicate through public announcements and press releases.</w:t>
      </w:r>
      <w:r w:rsidR="002712BD" w:rsidRPr="0061335D">
        <w:rPr>
          <w:rFonts w:ascii="Arial" w:hAnsi="Arial" w:cs="Arial"/>
        </w:rPr>
        <w:t xml:space="preserve"> </w:t>
      </w:r>
      <w:r w:rsidR="00260D3B" w:rsidRPr="0061335D">
        <w:rPr>
          <w:rFonts w:ascii="Arial" w:hAnsi="Arial" w:cs="Arial"/>
        </w:rPr>
        <w:t xml:space="preserve">This </w:t>
      </w:r>
      <w:r w:rsidR="002712BD" w:rsidRPr="0061335D">
        <w:rPr>
          <w:rFonts w:ascii="Arial" w:hAnsi="Arial" w:cs="Arial"/>
        </w:rPr>
        <w:t>helps identify which stakeholders need management and which require regular communication.</w:t>
      </w:r>
      <w:r w:rsidR="00A4429C" w:rsidRPr="0061335D">
        <w:rPr>
          <w:rFonts w:ascii="Arial" w:hAnsi="Arial" w:cs="Arial"/>
        </w:rPr>
        <w:t xml:space="preserve"> </w:t>
      </w:r>
      <w:r w:rsidR="00A4429C" w:rsidRPr="0061335D">
        <w:rPr>
          <w:rFonts w:ascii="Arial" w:hAnsi="Arial" w:cs="Arial"/>
        </w:rPr>
        <w:t>RACI Matrix (Responsible, Accountable, Consulted, Informed)</w:t>
      </w:r>
      <w:r w:rsidR="006707C3" w:rsidRPr="0061335D">
        <w:rPr>
          <w:rFonts w:ascii="Arial" w:hAnsi="Arial" w:cs="Arial"/>
        </w:rPr>
        <w:t>. T</w:t>
      </w:r>
      <w:r w:rsidR="00A4429C" w:rsidRPr="00A4429C">
        <w:rPr>
          <w:rFonts w:ascii="Arial" w:hAnsi="Arial" w:cs="Arial"/>
        </w:rPr>
        <w:t xml:space="preserve">he </w:t>
      </w:r>
      <w:r w:rsidR="00A4429C" w:rsidRPr="00A4429C">
        <w:rPr>
          <w:rFonts w:ascii="Arial" w:hAnsi="Arial" w:cs="Arial"/>
        </w:rPr>
        <w:lastRenderedPageBreak/>
        <w:t>RACI Matrix clarifies roles and responsibilities for each task within the project</w:t>
      </w:r>
      <w:r w:rsidR="007F547C" w:rsidRPr="0061335D">
        <w:rPr>
          <w:rFonts w:ascii="Arial" w:hAnsi="Arial" w:cs="Arial"/>
        </w:rPr>
        <w:t>.</w:t>
      </w:r>
      <w:r w:rsidR="007717C4" w:rsidRPr="0061335D">
        <w:rPr>
          <w:rFonts w:ascii="Arial" w:hAnsi="Arial" w:cs="Arial"/>
        </w:rPr>
        <w:t xml:space="preserve"> </w:t>
      </w:r>
      <w:r w:rsidR="003740E4" w:rsidRPr="0061335D">
        <w:rPr>
          <w:rFonts w:ascii="Arial" w:hAnsi="Arial" w:cs="Arial"/>
        </w:rPr>
        <w:t>The m</w:t>
      </w:r>
      <w:r w:rsidR="007717C4" w:rsidRPr="0061335D">
        <w:rPr>
          <w:rFonts w:ascii="Arial" w:hAnsi="Arial" w:cs="Arial"/>
        </w:rPr>
        <w:t xml:space="preserve">arketing </w:t>
      </w:r>
      <w:r w:rsidR="003740E4" w:rsidRPr="0061335D">
        <w:rPr>
          <w:rFonts w:ascii="Arial" w:hAnsi="Arial" w:cs="Arial"/>
        </w:rPr>
        <w:t>s</w:t>
      </w:r>
      <w:r w:rsidR="007717C4" w:rsidRPr="0061335D">
        <w:rPr>
          <w:rFonts w:ascii="Arial" w:hAnsi="Arial" w:cs="Arial"/>
        </w:rPr>
        <w:t xml:space="preserve">trategy </w:t>
      </w:r>
      <w:r w:rsidR="003740E4" w:rsidRPr="0061335D">
        <w:rPr>
          <w:rFonts w:ascii="Arial" w:hAnsi="Arial" w:cs="Arial"/>
        </w:rPr>
        <w:t>d</w:t>
      </w:r>
      <w:r w:rsidR="007717C4" w:rsidRPr="0061335D">
        <w:rPr>
          <w:rFonts w:ascii="Arial" w:hAnsi="Arial" w:cs="Arial"/>
        </w:rPr>
        <w:t>evelopment</w:t>
      </w:r>
      <w:r w:rsidR="00A57F54" w:rsidRPr="0061335D">
        <w:rPr>
          <w:rFonts w:ascii="Arial" w:hAnsi="Arial" w:cs="Arial"/>
        </w:rPr>
        <w:t xml:space="preserve"> </w:t>
      </w:r>
      <w:r w:rsidR="00C6176A" w:rsidRPr="0061335D">
        <w:rPr>
          <w:rFonts w:ascii="Arial" w:hAnsi="Arial" w:cs="Arial"/>
        </w:rPr>
        <w:t xml:space="preserve"> outlines key marketing activities, showing who is Responsible, Accountable, Consulted, and Informed  ensuring clarity in roles and decision-making</w:t>
      </w:r>
      <w:r w:rsidR="000B2595" w:rsidRPr="0061335D">
        <w:rPr>
          <w:rFonts w:ascii="Arial" w:hAnsi="Arial" w:cs="Arial"/>
        </w:rPr>
        <w:t xml:space="preserve">. </w:t>
      </w:r>
      <w:r w:rsidR="000B2595" w:rsidRPr="0061335D">
        <w:rPr>
          <w:rFonts w:ascii="Arial" w:hAnsi="Arial" w:cs="Arial"/>
        </w:rPr>
        <w:t>Effective stakeholder engagement requires the use of structured frameworks and models to accountability throughout a project. This allows project managers t</w:t>
      </w:r>
      <w:r w:rsidR="00BC2A25" w:rsidRPr="0061335D">
        <w:rPr>
          <w:rFonts w:ascii="Arial" w:hAnsi="Arial" w:cs="Arial"/>
        </w:rPr>
        <w:t xml:space="preserve">o produce </w:t>
      </w:r>
      <w:r w:rsidR="000B2595" w:rsidRPr="0061335D">
        <w:rPr>
          <w:rFonts w:ascii="Arial" w:hAnsi="Arial" w:cs="Arial"/>
        </w:rPr>
        <w:t>engagement strategies</w:t>
      </w:r>
      <w:r w:rsidR="00D82DDA" w:rsidRPr="0061335D">
        <w:rPr>
          <w:rFonts w:ascii="Arial" w:hAnsi="Arial" w:cs="Arial"/>
        </w:rPr>
        <w:t>.</w:t>
      </w:r>
      <w:r w:rsidR="000B2595" w:rsidRPr="0061335D">
        <w:rPr>
          <w:rFonts w:ascii="Arial" w:hAnsi="Arial" w:cs="Arial"/>
        </w:rPr>
        <w:t xml:space="preserve"> Stakeholder Engagement Plan outlines specific approaches for involving each stakeholder, detailing engagement</w:t>
      </w:r>
      <w:r w:rsidR="00560B93" w:rsidRPr="0061335D">
        <w:rPr>
          <w:rFonts w:ascii="Arial" w:hAnsi="Arial" w:cs="Arial"/>
        </w:rPr>
        <w:t xml:space="preserve">, </w:t>
      </w:r>
      <w:r w:rsidR="000B2595" w:rsidRPr="0061335D">
        <w:rPr>
          <w:rFonts w:ascii="Arial" w:hAnsi="Arial" w:cs="Arial"/>
        </w:rPr>
        <w:t>communication methods, and feedback</w:t>
      </w:r>
      <w:r w:rsidR="00BC6BF9" w:rsidRPr="0061335D">
        <w:rPr>
          <w:rFonts w:ascii="Arial" w:hAnsi="Arial" w:cs="Arial"/>
        </w:rPr>
        <w:t>.</w:t>
      </w:r>
      <w:r w:rsidR="000B2595" w:rsidRPr="0061335D">
        <w:rPr>
          <w:rFonts w:ascii="Arial" w:hAnsi="Arial" w:cs="Arial"/>
        </w:rPr>
        <w:t xml:space="preserve"> This plan ensures that all parties are appropriately consulted and involved at each project stage. Communication Plan, which defines how information will be shared, specifying the message content, communication channels. This framework promotes consistency and reducing the risk of miscommunication. </w:t>
      </w:r>
      <w:r w:rsidR="00D704D0" w:rsidRPr="0061335D">
        <w:rPr>
          <w:rFonts w:ascii="Arial" w:hAnsi="Arial" w:cs="Arial"/>
        </w:rPr>
        <w:t>T</w:t>
      </w:r>
      <w:r w:rsidR="000B2595" w:rsidRPr="0061335D">
        <w:rPr>
          <w:rFonts w:ascii="Arial" w:hAnsi="Arial" w:cs="Arial"/>
        </w:rPr>
        <w:t>he RACI Matrix (Responsible, Accountable, Consulted, Informed</w:t>
      </w:r>
      <w:r w:rsidR="000B2595" w:rsidRPr="0061335D">
        <w:rPr>
          <w:rFonts w:ascii="Arial" w:hAnsi="Arial" w:cs="Arial"/>
          <w:b/>
          <w:bCs/>
        </w:rPr>
        <w:t>)</w:t>
      </w:r>
      <w:r w:rsidR="000B2595" w:rsidRPr="0061335D">
        <w:rPr>
          <w:rFonts w:ascii="Arial" w:hAnsi="Arial" w:cs="Arial"/>
        </w:rPr>
        <w:t xml:space="preserve"> clarifies roles and responsibilities across the project team, ensuring that decision-making authority and accountability are well-defined. </w:t>
      </w:r>
      <w:r w:rsidR="002B72DF" w:rsidRPr="0061335D">
        <w:rPr>
          <w:rFonts w:ascii="Arial" w:hAnsi="Arial" w:cs="Arial"/>
        </w:rPr>
        <w:t>T</w:t>
      </w:r>
      <w:r w:rsidR="000B2595" w:rsidRPr="0061335D">
        <w:rPr>
          <w:rFonts w:ascii="Arial" w:hAnsi="Arial" w:cs="Arial"/>
        </w:rPr>
        <w:t xml:space="preserve">hese frameworks support effective stakeholder management </w:t>
      </w:r>
      <w:r w:rsidR="003B1C9E" w:rsidRPr="0061335D">
        <w:rPr>
          <w:rFonts w:ascii="Arial" w:hAnsi="Arial" w:cs="Arial"/>
        </w:rPr>
        <w:t>having</w:t>
      </w:r>
      <w:r w:rsidR="000B2595" w:rsidRPr="0061335D">
        <w:rPr>
          <w:rFonts w:ascii="Arial" w:hAnsi="Arial" w:cs="Arial"/>
        </w:rPr>
        <w:t xml:space="preserve"> clear communication, efficient coordination, and strong engagement throughout the project </w:t>
      </w:r>
      <w:r w:rsidR="003B1C9E" w:rsidRPr="0061335D">
        <w:rPr>
          <w:rFonts w:ascii="Arial" w:hAnsi="Arial" w:cs="Arial"/>
        </w:rPr>
        <w:t xml:space="preserve">for </w:t>
      </w:r>
      <w:r w:rsidR="00082B57" w:rsidRPr="0061335D">
        <w:rPr>
          <w:rFonts w:ascii="Arial" w:hAnsi="Arial" w:cs="Arial"/>
        </w:rPr>
        <w:t>Huawei</w:t>
      </w:r>
      <w:r w:rsidR="00A61F09" w:rsidRPr="0061335D">
        <w:rPr>
          <w:rFonts w:ascii="Arial" w:hAnsi="Arial" w:cs="Arial"/>
        </w:rPr>
        <w:t xml:space="preserve"> to help progress and proceed within this business</w:t>
      </w:r>
      <w:r w:rsidR="00700640" w:rsidRPr="0061335D">
        <w:rPr>
          <w:rFonts w:ascii="Arial" w:hAnsi="Arial" w:cs="Arial"/>
        </w:rPr>
        <w:t>.</w:t>
      </w:r>
      <w:r w:rsidR="00B609E2" w:rsidRPr="0061335D">
        <w:rPr>
          <w:rFonts w:ascii="Arial" w:hAnsi="Arial" w:cs="Arial"/>
        </w:rPr>
        <w:t xml:space="preserve"> </w:t>
      </w:r>
      <w:r w:rsidR="00B609E2" w:rsidRPr="0061335D">
        <w:rPr>
          <w:rFonts w:ascii="Arial" w:hAnsi="Arial" w:cs="Arial"/>
          <w:b/>
          <w:bCs/>
        </w:rPr>
        <w:t>RACI Matrix for the Marketing Department</w:t>
      </w:r>
      <w:r w:rsidR="009C3D0F" w:rsidRPr="0061335D">
        <w:rPr>
          <w:rFonts w:ascii="Arial" w:hAnsi="Arial" w:cs="Arial"/>
          <w:b/>
          <w:bCs/>
        </w:rPr>
        <w:t xml:space="preserve"> R</w:t>
      </w:r>
      <w:r w:rsidR="00932AD2" w:rsidRPr="0061335D">
        <w:rPr>
          <w:rFonts w:ascii="Arial" w:hAnsi="Arial" w:cs="Arial"/>
          <w:b/>
          <w:bCs/>
        </w:rPr>
        <w:t>-</w:t>
      </w:r>
      <w:r w:rsidR="006337FA" w:rsidRPr="0061335D">
        <w:rPr>
          <w:rFonts w:ascii="Arial" w:hAnsi="Arial" w:cs="Arial"/>
          <w:b/>
          <w:bCs/>
        </w:rPr>
        <w:t>(Responsible)</w:t>
      </w:r>
      <w:r w:rsidR="00932AD2" w:rsidRPr="0061335D">
        <w:rPr>
          <w:rFonts w:ascii="Arial" w:hAnsi="Arial" w:cs="Arial"/>
          <w:b/>
          <w:bCs/>
        </w:rPr>
        <w:t xml:space="preserve"> A-(Accountable)</w:t>
      </w:r>
      <w:r w:rsidR="002A375B" w:rsidRPr="0061335D">
        <w:rPr>
          <w:rFonts w:ascii="Arial" w:hAnsi="Arial" w:cs="Arial"/>
          <w:b/>
          <w:bCs/>
        </w:rPr>
        <w:t xml:space="preserve"> C-(Consulted) I-(Informed)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73"/>
        <w:gridCol w:w="1106"/>
        <w:gridCol w:w="1112"/>
        <w:gridCol w:w="933"/>
        <w:gridCol w:w="639"/>
        <w:gridCol w:w="1289"/>
        <w:gridCol w:w="1414"/>
        <w:gridCol w:w="1060"/>
      </w:tblGrid>
      <w:tr w:rsidR="00B609E2" w:rsidRPr="00B609E2" w14:paraId="4B5E6C00" w14:textId="77777777">
        <w:trPr>
          <w:tblHeader/>
          <w:tblCellSpacing w:w="15" w:type="dxa"/>
        </w:trPr>
        <w:tc>
          <w:tcPr>
            <w:tcW w:w="0" w:type="auto"/>
            <w:vAlign w:val="center"/>
            <w:hideMark/>
          </w:tcPr>
          <w:p w14:paraId="5BBBC39C" w14:textId="77777777" w:rsidR="00B609E2" w:rsidRPr="00B609E2" w:rsidRDefault="00B609E2" w:rsidP="0061335D">
            <w:pPr>
              <w:spacing w:line="360" w:lineRule="auto"/>
              <w:rPr>
                <w:rFonts w:ascii="Arial" w:hAnsi="Arial" w:cs="Arial"/>
                <w:b/>
                <w:bCs/>
              </w:rPr>
            </w:pPr>
            <w:r w:rsidRPr="00B609E2">
              <w:rPr>
                <w:rFonts w:ascii="Arial" w:hAnsi="Arial" w:cs="Arial"/>
                <w:b/>
                <w:bCs/>
              </w:rPr>
              <w:t>Marketing Activity / Task</w:t>
            </w:r>
          </w:p>
        </w:tc>
        <w:tc>
          <w:tcPr>
            <w:tcW w:w="0" w:type="auto"/>
            <w:vAlign w:val="center"/>
            <w:hideMark/>
          </w:tcPr>
          <w:p w14:paraId="4D4C1A6D" w14:textId="77777777" w:rsidR="00B609E2" w:rsidRPr="00B609E2" w:rsidRDefault="00B609E2" w:rsidP="0061335D">
            <w:pPr>
              <w:spacing w:line="360" w:lineRule="auto"/>
              <w:rPr>
                <w:rFonts w:ascii="Arial" w:hAnsi="Arial" w:cs="Arial"/>
                <w:b/>
                <w:bCs/>
              </w:rPr>
            </w:pPr>
            <w:r w:rsidRPr="00B609E2">
              <w:rPr>
                <w:rFonts w:ascii="Arial" w:hAnsi="Arial" w:cs="Arial"/>
                <w:b/>
                <w:bCs/>
              </w:rPr>
              <w:t>Marketing Manager</w:t>
            </w:r>
          </w:p>
        </w:tc>
        <w:tc>
          <w:tcPr>
            <w:tcW w:w="0" w:type="auto"/>
            <w:vAlign w:val="center"/>
            <w:hideMark/>
          </w:tcPr>
          <w:p w14:paraId="7B9EB0DE" w14:textId="77777777" w:rsidR="00B609E2" w:rsidRPr="00B609E2" w:rsidRDefault="00B609E2" w:rsidP="0061335D">
            <w:pPr>
              <w:spacing w:line="360" w:lineRule="auto"/>
              <w:rPr>
                <w:rFonts w:ascii="Arial" w:hAnsi="Arial" w:cs="Arial"/>
                <w:b/>
                <w:bCs/>
              </w:rPr>
            </w:pPr>
            <w:r w:rsidRPr="00B609E2">
              <w:rPr>
                <w:rFonts w:ascii="Arial" w:hAnsi="Arial" w:cs="Arial"/>
                <w:b/>
                <w:bCs/>
              </w:rPr>
              <w:t>Marketing Executive / Officer</w:t>
            </w:r>
          </w:p>
        </w:tc>
        <w:tc>
          <w:tcPr>
            <w:tcW w:w="0" w:type="auto"/>
            <w:vAlign w:val="center"/>
            <w:hideMark/>
          </w:tcPr>
          <w:p w14:paraId="11F43CB9" w14:textId="77777777" w:rsidR="00B609E2" w:rsidRPr="00B609E2" w:rsidRDefault="00B609E2" w:rsidP="0061335D">
            <w:pPr>
              <w:spacing w:line="360" w:lineRule="auto"/>
              <w:rPr>
                <w:rFonts w:ascii="Arial" w:hAnsi="Arial" w:cs="Arial"/>
                <w:b/>
                <w:bCs/>
              </w:rPr>
            </w:pPr>
            <w:r w:rsidRPr="00B609E2">
              <w:rPr>
                <w:rFonts w:ascii="Arial" w:hAnsi="Arial" w:cs="Arial"/>
                <w:b/>
                <w:bCs/>
              </w:rPr>
              <w:t>Creative Team</w:t>
            </w:r>
          </w:p>
        </w:tc>
        <w:tc>
          <w:tcPr>
            <w:tcW w:w="0" w:type="auto"/>
            <w:vAlign w:val="center"/>
            <w:hideMark/>
          </w:tcPr>
          <w:p w14:paraId="61CA3349" w14:textId="77777777" w:rsidR="00B609E2" w:rsidRPr="00B609E2" w:rsidRDefault="00B609E2" w:rsidP="0061335D">
            <w:pPr>
              <w:spacing w:line="360" w:lineRule="auto"/>
              <w:rPr>
                <w:rFonts w:ascii="Arial" w:hAnsi="Arial" w:cs="Arial"/>
                <w:b/>
                <w:bCs/>
              </w:rPr>
            </w:pPr>
            <w:r w:rsidRPr="00B609E2">
              <w:rPr>
                <w:rFonts w:ascii="Arial" w:hAnsi="Arial" w:cs="Arial"/>
                <w:b/>
                <w:bCs/>
              </w:rPr>
              <w:t>Sales Team</w:t>
            </w:r>
          </w:p>
        </w:tc>
        <w:tc>
          <w:tcPr>
            <w:tcW w:w="0" w:type="auto"/>
            <w:vAlign w:val="center"/>
            <w:hideMark/>
          </w:tcPr>
          <w:p w14:paraId="251E6C8F" w14:textId="77777777" w:rsidR="00B609E2" w:rsidRPr="00B609E2" w:rsidRDefault="00B609E2" w:rsidP="0061335D">
            <w:pPr>
              <w:spacing w:line="360" w:lineRule="auto"/>
              <w:rPr>
                <w:rFonts w:ascii="Arial" w:hAnsi="Arial" w:cs="Arial"/>
                <w:b/>
                <w:bCs/>
              </w:rPr>
            </w:pPr>
            <w:r w:rsidRPr="00B609E2">
              <w:rPr>
                <w:rFonts w:ascii="Arial" w:hAnsi="Arial" w:cs="Arial"/>
                <w:b/>
                <w:bCs/>
              </w:rPr>
              <w:t>Finance Department</w:t>
            </w:r>
          </w:p>
        </w:tc>
        <w:tc>
          <w:tcPr>
            <w:tcW w:w="0" w:type="auto"/>
            <w:vAlign w:val="center"/>
            <w:hideMark/>
          </w:tcPr>
          <w:p w14:paraId="1B377927" w14:textId="77777777" w:rsidR="00B609E2" w:rsidRPr="00B609E2" w:rsidRDefault="00B609E2" w:rsidP="0061335D">
            <w:pPr>
              <w:spacing w:line="360" w:lineRule="auto"/>
              <w:rPr>
                <w:rFonts w:ascii="Arial" w:hAnsi="Arial" w:cs="Arial"/>
                <w:b/>
                <w:bCs/>
              </w:rPr>
            </w:pPr>
            <w:r w:rsidRPr="00B609E2">
              <w:rPr>
                <w:rFonts w:ascii="Arial" w:hAnsi="Arial" w:cs="Arial"/>
                <w:b/>
                <w:bCs/>
              </w:rPr>
              <w:t>Senior Management / CEO</w:t>
            </w:r>
          </w:p>
        </w:tc>
        <w:tc>
          <w:tcPr>
            <w:tcW w:w="0" w:type="auto"/>
            <w:vAlign w:val="center"/>
            <w:hideMark/>
          </w:tcPr>
          <w:p w14:paraId="3A2F806B" w14:textId="77777777" w:rsidR="00B609E2" w:rsidRPr="00B609E2" w:rsidRDefault="00B609E2" w:rsidP="0061335D">
            <w:pPr>
              <w:spacing w:line="360" w:lineRule="auto"/>
              <w:rPr>
                <w:rFonts w:ascii="Arial" w:hAnsi="Arial" w:cs="Arial"/>
                <w:b/>
                <w:bCs/>
              </w:rPr>
            </w:pPr>
            <w:r w:rsidRPr="00B609E2">
              <w:rPr>
                <w:rFonts w:ascii="Arial" w:hAnsi="Arial" w:cs="Arial"/>
                <w:b/>
                <w:bCs/>
              </w:rPr>
              <w:t>External Agencies</w:t>
            </w:r>
          </w:p>
        </w:tc>
      </w:tr>
      <w:tr w:rsidR="00B609E2" w:rsidRPr="00B609E2" w14:paraId="7D4BD09A" w14:textId="77777777">
        <w:trPr>
          <w:tblCellSpacing w:w="15" w:type="dxa"/>
        </w:trPr>
        <w:tc>
          <w:tcPr>
            <w:tcW w:w="0" w:type="auto"/>
            <w:vAlign w:val="center"/>
            <w:hideMark/>
          </w:tcPr>
          <w:p w14:paraId="006221C2" w14:textId="77777777" w:rsidR="00B609E2" w:rsidRPr="00B609E2" w:rsidRDefault="00B609E2" w:rsidP="0061335D">
            <w:pPr>
              <w:spacing w:line="360" w:lineRule="auto"/>
              <w:rPr>
                <w:rFonts w:ascii="Arial" w:hAnsi="Arial" w:cs="Arial"/>
              </w:rPr>
            </w:pPr>
            <w:r w:rsidRPr="00B609E2">
              <w:rPr>
                <w:rFonts w:ascii="Arial" w:hAnsi="Arial" w:cs="Arial"/>
                <w:b/>
                <w:bCs/>
              </w:rPr>
              <w:t>Marketing Strategy Development</w:t>
            </w:r>
          </w:p>
        </w:tc>
        <w:tc>
          <w:tcPr>
            <w:tcW w:w="0" w:type="auto"/>
            <w:vAlign w:val="center"/>
            <w:hideMark/>
          </w:tcPr>
          <w:p w14:paraId="4FB5B637" w14:textId="77777777" w:rsidR="00B609E2" w:rsidRPr="00B609E2" w:rsidRDefault="00B609E2" w:rsidP="0061335D">
            <w:pPr>
              <w:spacing w:line="360" w:lineRule="auto"/>
              <w:rPr>
                <w:rFonts w:ascii="Arial" w:hAnsi="Arial" w:cs="Arial"/>
              </w:rPr>
            </w:pPr>
            <w:r w:rsidRPr="00B609E2">
              <w:rPr>
                <w:rFonts w:ascii="Arial" w:hAnsi="Arial" w:cs="Arial"/>
              </w:rPr>
              <w:t>A</w:t>
            </w:r>
          </w:p>
        </w:tc>
        <w:tc>
          <w:tcPr>
            <w:tcW w:w="0" w:type="auto"/>
            <w:vAlign w:val="center"/>
            <w:hideMark/>
          </w:tcPr>
          <w:p w14:paraId="091C324E" w14:textId="77777777" w:rsidR="00B609E2" w:rsidRPr="00B609E2" w:rsidRDefault="00B609E2" w:rsidP="0061335D">
            <w:pPr>
              <w:spacing w:line="360" w:lineRule="auto"/>
              <w:rPr>
                <w:rFonts w:ascii="Arial" w:hAnsi="Arial" w:cs="Arial"/>
              </w:rPr>
            </w:pPr>
            <w:r w:rsidRPr="00B609E2">
              <w:rPr>
                <w:rFonts w:ascii="Arial" w:hAnsi="Arial" w:cs="Arial"/>
              </w:rPr>
              <w:t>C</w:t>
            </w:r>
          </w:p>
        </w:tc>
        <w:tc>
          <w:tcPr>
            <w:tcW w:w="0" w:type="auto"/>
            <w:vAlign w:val="center"/>
            <w:hideMark/>
          </w:tcPr>
          <w:p w14:paraId="19C27F6E" w14:textId="77777777" w:rsidR="00B609E2" w:rsidRPr="00B609E2" w:rsidRDefault="00B609E2" w:rsidP="0061335D">
            <w:pPr>
              <w:spacing w:line="360" w:lineRule="auto"/>
              <w:rPr>
                <w:rFonts w:ascii="Arial" w:hAnsi="Arial" w:cs="Arial"/>
              </w:rPr>
            </w:pPr>
            <w:r w:rsidRPr="00B609E2">
              <w:rPr>
                <w:rFonts w:ascii="Arial" w:hAnsi="Arial" w:cs="Arial"/>
              </w:rPr>
              <w:t>C</w:t>
            </w:r>
          </w:p>
        </w:tc>
        <w:tc>
          <w:tcPr>
            <w:tcW w:w="0" w:type="auto"/>
            <w:vAlign w:val="center"/>
            <w:hideMark/>
          </w:tcPr>
          <w:p w14:paraId="559F4F10" w14:textId="77777777" w:rsidR="00B609E2" w:rsidRPr="00B609E2" w:rsidRDefault="00B609E2" w:rsidP="0061335D">
            <w:pPr>
              <w:spacing w:line="360" w:lineRule="auto"/>
              <w:rPr>
                <w:rFonts w:ascii="Arial" w:hAnsi="Arial" w:cs="Arial"/>
              </w:rPr>
            </w:pPr>
            <w:r w:rsidRPr="00B609E2">
              <w:rPr>
                <w:rFonts w:ascii="Arial" w:hAnsi="Arial" w:cs="Arial"/>
              </w:rPr>
              <w:t>C</w:t>
            </w:r>
          </w:p>
        </w:tc>
        <w:tc>
          <w:tcPr>
            <w:tcW w:w="0" w:type="auto"/>
            <w:vAlign w:val="center"/>
            <w:hideMark/>
          </w:tcPr>
          <w:p w14:paraId="5BA90A2D" w14:textId="77777777" w:rsidR="00B609E2" w:rsidRPr="00B609E2" w:rsidRDefault="00B609E2" w:rsidP="0061335D">
            <w:pPr>
              <w:spacing w:line="360" w:lineRule="auto"/>
              <w:rPr>
                <w:rFonts w:ascii="Arial" w:hAnsi="Arial" w:cs="Arial"/>
              </w:rPr>
            </w:pPr>
            <w:r w:rsidRPr="00B609E2">
              <w:rPr>
                <w:rFonts w:ascii="Arial" w:hAnsi="Arial" w:cs="Arial"/>
              </w:rPr>
              <w:t>C</w:t>
            </w:r>
          </w:p>
        </w:tc>
        <w:tc>
          <w:tcPr>
            <w:tcW w:w="0" w:type="auto"/>
            <w:vAlign w:val="center"/>
            <w:hideMark/>
          </w:tcPr>
          <w:p w14:paraId="7EF859BA" w14:textId="77777777" w:rsidR="00B609E2" w:rsidRPr="00B609E2" w:rsidRDefault="00B609E2" w:rsidP="0061335D">
            <w:pPr>
              <w:spacing w:line="360" w:lineRule="auto"/>
              <w:rPr>
                <w:rFonts w:ascii="Arial" w:hAnsi="Arial" w:cs="Arial"/>
              </w:rPr>
            </w:pPr>
            <w:r w:rsidRPr="00B609E2">
              <w:rPr>
                <w:rFonts w:ascii="Arial" w:hAnsi="Arial" w:cs="Arial"/>
              </w:rPr>
              <w:t>I</w:t>
            </w:r>
          </w:p>
        </w:tc>
        <w:tc>
          <w:tcPr>
            <w:tcW w:w="0" w:type="auto"/>
            <w:vAlign w:val="center"/>
            <w:hideMark/>
          </w:tcPr>
          <w:p w14:paraId="18973EAA" w14:textId="77777777" w:rsidR="00B609E2" w:rsidRPr="00B609E2" w:rsidRDefault="00B609E2" w:rsidP="0061335D">
            <w:pPr>
              <w:spacing w:line="360" w:lineRule="auto"/>
              <w:rPr>
                <w:rFonts w:ascii="Arial" w:hAnsi="Arial" w:cs="Arial"/>
              </w:rPr>
            </w:pPr>
            <w:r w:rsidRPr="00B609E2">
              <w:rPr>
                <w:rFonts w:ascii="Arial" w:hAnsi="Arial" w:cs="Arial"/>
              </w:rPr>
              <w:t>I</w:t>
            </w:r>
          </w:p>
        </w:tc>
      </w:tr>
      <w:tr w:rsidR="00B609E2" w:rsidRPr="00B609E2" w14:paraId="49C4ED2E" w14:textId="77777777">
        <w:trPr>
          <w:tblCellSpacing w:w="15" w:type="dxa"/>
        </w:trPr>
        <w:tc>
          <w:tcPr>
            <w:tcW w:w="0" w:type="auto"/>
            <w:vAlign w:val="center"/>
            <w:hideMark/>
          </w:tcPr>
          <w:p w14:paraId="608EA3C5" w14:textId="77777777" w:rsidR="00B609E2" w:rsidRPr="00B609E2" w:rsidRDefault="00B609E2" w:rsidP="0061335D">
            <w:pPr>
              <w:spacing w:line="360" w:lineRule="auto"/>
              <w:rPr>
                <w:rFonts w:ascii="Arial" w:hAnsi="Arial" w:cs="Arial"/>
              </w:rPr>
            </w:pPr>
            <w:r w:rsidRPr="00B609E2">
              <w:rPr>
                <w:rFonts w:ascii="Arial" w:hAnsi="Arial" w:cs="Arial"/>
                <w:b/>
                <w:bCs/>
              </w:rPr>
              <w:t>Campaign Planning &amp; Design</w:t>
            </w:r>
          </w:p>
        </w:tc>
        <w:tc>
          <w:tcPr>
            <w:tcW w:w="0" w:type="auto"/>
            <w:vAlign w:val="center"/>
            <w:hideMark/>
          </w:tcPr>
          <w:p w14:paraId="5B2DB846" w14:textId="77777777" w:rsidR="00B609E2" w:rsidRPr="00B609E2" w:rsidRDefault="00B609E2" w:rsidP="0061335D">
            <w:pPr>
              <w:spacing w:line="360" w:lineRule="auto"/>
              <w:rPr>
                <w:rFonts w:ascii="Arial" w:hAnsi="Arial" w:cs="Arial"/>
              </w:rPr>
            </w:pPr>
            <w:r w:rsidRPr="00B609E2">
              <w:rPr>
                <w:rFonts w:ascii="Arial" w:hAnsi="Arial" w:cs="Arial"/>
              </w:rPr>
              <w:t>A</w:t>
            </w:r>
          </w:p>
        </w:tc>
        <w:tc>
          <w:tcPr>
            <w:tcW w:w="0" w:type="auto"/>
            <w:vAlign w:val="center"/>
            <w:hideMark/>
          </w:tcPr>
          <w:p w14:paraId="04032B00" w14:textId="77777777" w:rsidR="00B609E2" w:rsidRPr="00B609E2" w:rsidRDefault="00B609E2" w:rsidP="0061335D">
            <w:pPr>
              <w:spacing w:line="360" w:lineRule="auto"/>
              <w:rPr>
                <w:rFonts w:ascii="Arial" w:hAnsi="Arial" w:cs="Arial"/>
              </w:rPr>
            </w:pPr>
            <w:r w:rsidRPr="00B609E2">
              <w:rPr>
                <w:rFonts w:ascii="Arial" w:hAnsi="Arial" w:cs="Arial"/>
              </w:rPr>
              <w:t>R</w:t>
            </w:r>
          </w:p>
        </w:tc>
        <w:tc>
          <w:tcPr>
            <w:tcW w:w="0" w:type="auto"/>
            <w:vAlign w:val="center"/>
            <w:hideMark/>
          </w:tcPr>
          <w:p w14:paraId="0895631D" w14:textId="77777777" w:rsidR="00B609E2" w:rsidRPr="00B609E2" w:rsidRDefault="00B609E2" w:rsidP="0061335D">
            <w:pPr>
              <w:spacing w:line="360" w:lineRule="auto"/>
              <w:rPr>
                <w:rFonts w:ascii="Arial" w:hAnsi="Arial" w:cs="Arial"/>
              </w:rPr>
            </w:pPr>
            <w:r w:rsidRPr="00B609E2">
              <w:rPr>
                <w:rFonts w:ascii="Arial" w:hAnsi="Arial" w:cs="Arial"/>
              </w:rPr>
              <w:t>R</w:t>
            </w:r>
          </w:p>
        </w:tc>
        <w:tc>
          <w:tcPr>
            <w:tcW w:w="0" w:type="auto"/>
            <w:vAlign w:val="center"/>
            <w:hideMark/>
          </w:tcPr>
          <w:p w14:paraId="66080748" w14:textId="77777777" w:rsidR="00B609E2" w:rsidRPr="00B609E2" w:rsidRDefault="00B609E2" w:rsidP="0061335D">
            <w:pPr>
              <w:spacing w:line="360" w:lineRule="auto"/>
              <w:rPr>
                <w:rFonts w:ascii="Arial" w:hAnsi="Arial" w:cs="Arial"/>
              </w:rPr>
            </w:pPr>
            <w:r w:rsidRPr="00B609E2">
              <w:rPr>
                <w:rFonts w:ascii="Arial" w:hAnsi="Arial" w:cs="Arial"/>
              </w:rPr>
              <w:t>C</w:t>
            </w:r>
          </w:p>
        </w:tc>
        <w:tc>
          <w:tcPr>
            <w:tcW w:w="0" w:type="auto"/>
            <w:vAlign w:val="center"/>
            <w:hideMark/>
          </w:tcPr>
          <w:p w14:paraId="5D0C3463" w14:textId="77777777" w:rsidR="00B609E2" w:rsidRPr="00B609E2" w:rsidRDefault="00B609E2" w:rsidP="0061335D">
            <w:pPr>
              <w:spacing w:line="360" w:lineRule="auto"/>
              <w:rPr>
                <w:rFonts w:ascii="Arial" w:hAnsi="Arial" w:cs="Arial"/>
              </w:rPr>
            </w:pPr>
            <w:r w:rsidRPr="00B609E2">
              <w:rPr>
                <w:rFonts w:ascii="Arial" w:hAnsi="Arial" w:cs="Arial"/>
              </w:rPr>
              <w:t>I</w:t>
            </w:r>
          </w:p>
        </w:tc>
        <w:tc>
          <w:tcPr>
            <w:tcW w:w="0" w:type="auto"/>
            <w:vAlign w:val="center"/>
            <w:hideMark/>
          </w:tcPr>
          <w:p w14:paraId="3842B4FF" w14:textId="77777777" w:rsidR="00B609E2" w:rsidRPr="00B609E2" w:rsidRDefault="00B609E2" w:rsidP="0061335D">
            <w:pPr>
              <w:spacing w:line="360" w:lineRule="auto"/>
              <w:rPr>
                <w:rFonts w:ascii="Arial" w:hAnsi="Arial" w:cs="Arial"/>
              </w:rPr>
            </w:pPr>
            <w:r w:rsidRPr="00B609E2">
              <w:rPr>
                <w:rFonts w:ascii="Arial" w:hAnsi="Arial" w:cs="Arial"/>
              </w:rPr>
              <w:t>I</w:t>
            </w:r>
          </w:p>
        </w:tc>
        <w:tc>
          <w:tcPr>
            <w:tcW w:w="0" w:type="auto"/>
            <w:vAlign w:val="center"/>
            <w:hideMark/>
          </w:tcPr>
          <w:p w14:paraId="72267E37" w14:textId="77777777" w:rsidR="00B609E2" w:rsidRPr="00B609E2" w:rsidRDefault="00B609E2" w:rsidP="0061335D">
            <w:pPr>
              <w:spacing w:line="360" w:lineRule="auto"/>
              <w:rPr>
                <w:rFonts w:ascii="Arial" w:hAnsi="Arial" w:cs="Arial"/>
              </w:rPr>
            </w:pPr>
            <w:r w:rsidRPr="00B609E2">
              <w:rPr>
                <w:rFonts w:ascii="Arial" w:hAnsi="Arial" w:cs="Arial"/>
              </w:rPr>
              <w:t>C</w:t>
            </w:r>
          </w:p>
        </w:tc>
      </w:tr>
      <w:tr w:rsidR="00B609E2" w:rsidRPr="00B609E2" w14:paraId="6BA288DF" w14:textId="77777777">
        <w:trPr>
          <w:tblCellSpacing w:w="15" w:type="dxa"/>
        </w:trPr>
        <w:tc>
          <w:tcPr>
            <w:tcW w:w="0" w:type="auto"/>
            <w:vAlign w:val="center"/>
            <w:hideMark/>
          </w:tcPr>
          <w:p w14:paraId="22CBD874" w14:textId="77777777" w:rsidR="00B609E2" w:rsidRPr="00B609E2" w:rsidRDefault="00B609E2" w:rsidP="0061335D">
            <w:pPr>
              <w:spacing w:line="360" w:lineRule="auto"/>
              <w:rPr>
                <w:rFonts w:ascii="Arial" w:hAnsi="Arial" w:cs="Arial"/>
              </w:rPr>
            </w:pPr>
            <w:r w:rsidRPr="00B609E2">
              <w:rPr>
                <w:rFonts w:ascii="Arial" w:hAnsi="Arial" w:cs="Arial"/>
                <w:b/>
                <w:bCs/>
              </w:rPr>
              <w:t>Social Media Management</w:t>
            </w:r>
          </w:p>
        </w:tc>
        <w:tc>
          <w:tcPr>
            <w:tcW w:w="0" w:type="auto"/>
            <w:vAlign w:val="center"/>
            <w:hideMark/>
          </w:tcPr>
          <w:p w14:paraId="013B8C59" w14:textId="77777777" w:rsidR="00B609E2" w:rsidRPr="00B609E2" w:rsidRDefault="00B609E2" w:rsidP="0061335D">
            <w:pPr>
              <w:spacing w:line="360" w:lineRule="auto"/>
              <w:rPr>
                <w:rFonts w:ascii="Arial" w:hAnsi="Arial" w:cs="Arial"/>
              </w:rPr>
            </w:pPr>
            <w:r w:rsidRPr="00B609E2">
              <w:rPr>
                <w:rFonts w:ascii="Arial" w:hAnsi="Arial" w:cs="Arial"/>
              </w:rPr>
              <w:t>C</w:t>
            </w:r>
          </w:p>
        </w:tc>
        <w:tc>
          <w:tcPr>
            <w:tcW w:w="0" w:type="auto"/>
            <w:vAlign w:val="center"/>
            <w:hideMark/>
          </w:tcPr>
          <w:p w14:paraId="6483DA44" w14:textId="77777777" w:rsidR="00B609E2" w:rsidRPr="00B609E2" w:rsidRDefault="00B609E2" w:rsidP="0061335D">
            <w:pPr>
              <w:spacing w:line="360" w:lineRule="auto"/>
              <w:rPr>
                <w:rFonts w:ascii="Arial" w:hAnsi="Arial" w:cs="Arial"/>
              </w:rPr>
            </w:pPr>
            <w:r w:rsidRPr="00B609E2">
              <w:rPr>
                <w:rFonts w:ascii="Arial" w:hAnsi="Arial" w:cs="Arial"/>
              </w:rPr>
              <w:t>R</w:t>
            </w:r>
          </w:p>
        </w:tc>
        <w:tc>
          <w:tcPr>
            <w:tcW w:w="0" w:type="auto"/>
            <w:vAlign w:val="center"/>
            <w:hideMark/>
          </w:tcPr>
          <w:p w14:paraId="31595BCA" w14:textId="77777777" w:rsidR="00B609E2" w:rsidRPr="00B609E2" w:rsidRDefault="00B609E2" w:rsidP="0061335D">
            <w:pPr>
              <w:spacing w:line="360" w:lineRule="auto"/>
              <w:rPr>
                <w:rFonts w:ascii="Arial" w:hAnsi="Arial" w:cs="Arial"/>
              </w:rPr>
            </w:pPr>
            <w:r w:rsidRPr="00B609E2">
              <w:rPr>
                <w:rFonts w:ascii="Arial" w:hAnsi="Arial" w:cs="Arial"/>
              </w:rPr>
              <w:t>R</w:t>
            </w:r>
          </w:p>
        </w:tc>
        <w:tc>
          <w:tcPr>
            <w:tcW w:w="0" w:type="auto"/>
            <w:vAlign w:val="center"/>
            <w:hideMark/>
          </w:tcPr>
          <w:p w14:paraId="4C2327B4" w14:textId="77777777" w:rsidR="00B609E2" w:rsidRPr="00B609E2" w:rsidRDefault="00B609E2" w:rsidP="0061335D">
            <w:pPr>
              <w:spacing w:line="360" w:lineRule="auto"/>
              <w:rPr>
                <w:rFonts w:ascii="Arial" w:hAnsi="Arial" w:cs="Arial"/>
              </w:rPr>
            </w:pPr>
            <w:r w:rsidRPr="00B609E2">
              <w:rPr>
                <w:rFonts w:ascii="Arial" w:hAnsi="Arial" w:cs="Arial"/>
              </w:rPr>
              <w:t>I</w:t>
            </w:r>
          </w:p>
        </w:tc>
        <w:tc>
          <w:tcPr>
            <w:tcW w:w="0" w:type="auto"/>
            <w:vAlign w:val="center"/>
            <w:hideMark/>
          </w:tcPr>
          <w:p w14:paraId="7BB6FDA0" w14:textId="77777777" w:rsidR="00B609E2" w:rsidRPr="00B609E2" w:rsidRDefault="00B609E2" w:rsidP="0061335D">
            <w:pPr>
              <w:spacing w:line="360" w:lineRule="auto"/>
              <w:rPr>
                <w:rFonts w:ascii="Arial" w:hAnsi="Arial" w:cs="Arial"/>
              </w:rPr>
            </w:pPr>
            <w:r w:rsidRPr="00B609E2">
              <w:rPr>
                <w:rFonts w:ascii="Arial" w:hAnsi="Arial" w:cs="Arial"/>
              </w:rPr>
              <w:t>I</w:t>
            </w:r>
          </w:p>
        </w:tc>
        <w:tc>
          <w:tcPr>
            <w:tcW w:w="0" w:type="auto"/>
            <w:vAlign w:val="center"/>
            <w:hideMark/>
          </w:tcPr>
          <w:p w14:paraId="362CF024" w14:textId="77777777" w:rsidR="00B609E2" w:rsidRPr="00B609E2" w:rsidRDefault="00B609E2" w:rsidP="0061335D">
            <w:pPr>
              <w:spacing w:line="360" w:lineRule="auto"/>
              <w:rPr>
                <w:rFonts w:ascii="Arial" w:hAnsi="Arial" w:cs="Arial"/>
              </w:rPr>
            </w:pPr>
            <w:r w:rsidRPr="00B609E2">
              <w:rPr>
                <w:rFonts w:ascii="Arial" w:hAnsi="Arial" w:cs="Arial"/>
              </w:rPr>
              <w:t>I</w:t>
            </w:r>
          </w:p>
        </w:tc>
        <w:tc>
          <w:tcPr>
            <w:tcW w:w="0" w:type="auto"/>
            <w:vAlign w:val="center"/>
            <w:hideMark/>
          </w:tcPr>
          <w:p w14:paraId="75056938" w14:textId="77777777" w:rsidR="00B609E2" w:rsidRPr="00B609E2" w:rsidRDefault="00B609E2" w:rsidP="0061335D">
            <w:pPr>
              <w:spacing w:line="360" w:lineRule="auto"/>
              <w:rPr>
                <w:rFonts w:ascii="Arial" w:hAnsi="Arial" w:cs="Arial"/>
              </w:rPr>
            </w:pPr>
            <w:r w:rsidRPr="00B609E2">
              <w:rPr>
                <w:rFonts w:ascii="Arial" w:hAnsi="Arial" w:cs="Arial"/>
              </w:rPr>
              <w:t>C</w:t>
            </w:r>
          </w:p>
        </w:tc>
      </w:tr>
      <w:tr w:rsidR="00B609E2" w:rsidRPr="00B609E2" w14:paraId="2380502B" w14:textId="77777777">
        <w:trPr>
          <w:tblCellSpacing w:w="15" w:type="dxa"/>
        </w:trPr>
        <w:tc>
          <w:tcPr>
            <w:tcW w:w="0" w:type="auto"/>
            <w:vAlign w:val="center"/>
            <w:hideMark/>
          </w:tcPr>
          <w:p w14:paraId="5569B2D8" w14:textId="77777777" w:rsidR="00B609E2" w:rsidRPr="00B609E2" w:rsidRDefault="00B609E2" w:rsidP="0061335D">
            <w:pPr>
              <w:spacing w:line="360" w:lineRule="auto"/>
              <w:rPr>
                <w:rFonts w:ascii="Arial" w:hAnsi="Arial" w:cs="Arial"/>
              </w:rPr>
            </w:pPr>
            <w:r w:rsidRPr="00B609E2">
              <w:rPr>
                <w:rFonts w:ascii="Arial" w:hAnsi="Arial" w:cs="Arial"/>
                <w:b/>
                <w:bCs/>
              </w:rPr>
              <w:t>Market Research &amp; Analysis</w:t>
            </w:r>
          </w:p>
        </w:tc>
        <w:tc>
          <w:tcPr>
            <w:tcW w:w="0" w:type="auto"/>
            <w:vAlign w:val="center"/>
            <w:hideMark/>
          </w:tcPr>
          <w:p w14:paraId="52FEEE98" w14:textId="77777777" w:rsidR="00B609E2" w:rsidRPr="00B609E2" w:rsidRDefault="00B609E2" w:rsidP="0061335D">
            <w:pPr>
              <w:spacing w:line="360" w:lineRule="auto"/>
              <w:rPr>
                <w:rFonts w:ascii="Arial" w:hAnsi="Arial" w:cs="Arial"/>
              </w:rPr>
            </w:pPr>
            <w:r w:rsidRPr="00B609E2">
              <w:rPr>
                <w:rFonts w:ascii="Arial" w:hAnsi="Arial" w:cs="Arial"/>
              </w:rPr>
              <w:t>A</w:t>
            </w:r>
          </w:p>
        </w:tc>
        <w:tc>
          <w:tcPr>
            <w:tcW w:w="0" w:type="auto"/>
            <w:vAlign w:val="center"/>
            <w:hideMark/>
          </w:tcPr>
          <w:p w14:paraId="19142D2A" w14:textId="77777777" w:rsidR="00B609E2" w:rsidRPr="00B609E2" w:rsidRDefault="00B609E2" w:rsidP="0061335D">
            <w:pPr>
              <w:spacing w:line="360" w:lineRule="auto"/>
              <w:rPr>
                <w:rFonts w:ascii="Arial" w:hAnsi="Arial" w:cs="Arial"/>
              </w:rPr>
            </w:pPr>
            <w:r w:rsidRPr="00B609E2">
              <w:rPr>
                <w:rFonts w:ascii="Arial" w:hAnsi="Arial" w:cs="Arial"/>
              </w:rPr>
              <w:t>R</w:t>
            </w:r>
          </w:p>
        </w:tc>
        <w:tc>
          <w:tcPr>
            <w:tcW w:w="0" w:type="auto"/>
            <w:vAlign w:val="center"/>
            <w:hideMark/>
          </w:tcPr>
          <w:p w14:paraId="361565F9" w14:textId="77777777" w:rsidR="00B609E2" w:rsidRPr="00B609E2" w:rsidRDefault="00B609E2" w:rsidP="0061335D">
            <w:pPr>
              <w:spacing w:line="360" w:lineRule="auto"/>
              <w:rPr>
                <w:rFonts w:ascii="Arial" w:hAnsi="Arial" w:cs="Arial"/>
              </w:rPr>
            </w:pPr>
            <w:r w:rsidRPr="00B609E2">
              <w:rPr>
                <w:rFonts w:ascii="Arial" w:hAnsi="Arial" w:cs="Arial"/>
              </w:rPr>
              <w:t>C</w:t>
            </w:r>
          </w:p>
        </w:tc>
        <w:tc>
          <w:tcPr>
            <w:tcW w:w="0" w:type="auto"/>
            <w:vAlign w:val="center"/>
            <w:hideMark/>
          </w:tcPr>
          <w:p w14:paraId="6DF5C065" w14:textId="77777777" w:rsidR="00B609E2" w:rsidRPr="00B609E2" w:rsidRDefault="00B609E2" w:rsidP="0061335D">
            <w:pPr>
              <w:spacing w:line="360" w:lineRule="auto"/>
              <w:rPr>
                <w:rFonts w:ascii="Arial" w:hAnsi="Arial" w:cs="Arial"/>
              </w:rPr>
            </w:pPr>
            <w:r w:rsidRPr="00B609E2">
              <w:rPr>
                <w:rFonts w:ascii="Arial" w:hAnsi="Arial" w:cs="Arial"/>
              </w:rPr>
              <w:t>C</w:t>
            </w:r>
          </w:p>
        </w:tc>
        <w:tc>
          <w:tcPr>
            <w:tcW w:w="0" w:type="auto"/>
            <w:vAlign w:val="center"/>
            <w:hideMark/>
          </w:tcPr>
          <w:p w14:paraId="07E2D2B7" w14:textId="77777777" w:rsidR="00B609E2" w:rsidRPr="00B609E2" w:rsidRDefault="00B609E2" w:rsidP="0061335D">
            <w:pPr>
              <w:spacing w:line="360" w:lineRule="auto"/>
              <w:rPr>
                <w:rFonts w:ascii="Arial" w:hAnsi="Arial" w:cs="Arial"/>
              </w:rPr>
            </w:pPr>
            <w:r w:rsidRPr="00B609E2">
              <w:rPr>
                <w:rFonts w:ascii="Arial" w:hAnsi="Arial" w:cs="Arial"/>
              </w:rPr>
              <w:t>I</w:t>
            </w:r>
          </w:p>
        </w:tc>
        <w:tc>
          <w:tcPr>
            <w:tcW w:w="0" w:type="auto"/>
            <w:vAlign w:val="center"/>
            <w:hideMark/>
          </w:tcPr>
          <w:p w14:paraId="23BA58E0" w14:textId="77777777" w:rsidR="00B609E2" w:rsidRPr="00B609E2" w:rsidRDefault="00B609E2" w:rsidP="0061335D">
            <w:pPr>
              <w:spacing w:line="360" w:lineRule="auto"/>
              <w:rPr>
                <w:rFonts w:ascii="Arial" w:hAnsi="Arial" w:cs="Arial"/>
              </w:rPr>
            </w:pPr>
            <w:r w:rsidRPr="00B609E2">
              <w:rPr>
                <w:rFonts w:ascii="Arial" w:hAnsi="Arial" w:cs="Arial"/>
              </w:rPr>
              <w:t>I</w:t>
            </w:r>
          </w:p>
        </w:tc>
        <w:tc>
          <w:tcPr>
            <w:tcW w:w="0" w:type="auto"/>
            <w:vAlign w:val="center"/>
            <w:hideMark/>
          </w:tcPr>
          <w:p w14:paraId="3EF04B2A" w14:textId="77777777" w:rsidR="00B609E2" w:rsidRPr="00B609E2" w:rsidRDefault="00B609E2" w:rsidP="0061335D">
            <w:pPr>
              <w:spacing w:line="360" w:lineRule="auto"/>
              <w:rPr>
                <w:rFonts w:ascii="Arial" w:hAnsi="Arial" w:cs="Arial"/>
              </w:rPr>
            </w:pPr>
            <w:r w:rsidRPr="00B609E2">
              <w:rPr>
                <w:rFonts w:ascii="Arial" w:hAnsi="Arial" w:cs="Arial"/>
              </w:rPr>
              <w:t>C</w:t>
            </w:r>
          </w:p>
        </w:tc>
      </w:tr>
      <w:tr w:rsidR="00B609E2" w:rsidRPr="00B609E2" w14:paraId="6DB4563D" w14:textId="77777777">
        <w:trPr>
          <w:tblCellSpacing w:w="15" w:type="dxa"/>
        </w:trPr>
        <w:tc>
          <w:tcPr>
            <w:tcW w:w="0" w:type="auto"/>
            <w:vAlign w:val="center"/>
            <w:hideMark/>
          </w:tcPr>
          <w:p w14:paraId="0C904728" w14:textId="77777777" w:rsidR="00B609E2" w:rsidRPr="00B609E2" w:rsidRDefault="00B609E2" w:rsidP="0061335D">
            <w:pPr>
              <w:spacing w:line="360" w:lineRule="auto"/>
              <w:rPr>
                <w:rFonts w:ascii="Arial" w:hAnsi="Arial" w:cs="Arial"/>
              </w:rPr>
            </w:pPr>
            <w:r w:rsidRPr="00B609E2">
              <w:rPr>
                <w:rFonts w:ascii="Arial" w:hAnsi="Arial" w:cs="Arial"/>
                <w:b/>
                <w:bCs/>
              </w:rPr>
              <w:lastRenderedPageBreak/>
              <w:t>Budget Planning &amp; Cost Control</w:t>
            </w:r>
          </w:p>
        </w:tc>
        <w:tc>
          <w:tcPr>
            <w:tcW w:w="0" w:type="auto"/>
            <w:vAlign w:val="center"/>
            <w:hideMark/>
          </w:tcPr>
          <w:p w14:paraId="16069297" w14:textId="77777777" w:rsidR="00B609E2" w:rsidRPr="00B609E2" w:rsidRDefault="00B609E2" w:rsidP="0061335D">
            <w:pPr>
              <w:spacing w:line="360" w:lineRule="auto"/>
              <w:rPr>
                <w:rFonts w:ascii="Arial" w:hAnsi="Arial" w:cs="Arial"/>
              </w:rPr>
            </w:pPr>
            <w:r w:rsidRPr="00B609E2">
              <w:rPr>
                <w:rFonts w:ascii="Arial" w:hAnsi="Arial" w:cs="Arial"/>
              </w:rPr>
              <w:t>A</w:t>
            </w:r>
          </w:p>
        </w:tc>
        <w:tc>
          <w:tcPr>
            <w:tcW w:w="0" w:type="auto"/>
            <w:vAlign w:val="center"/>
            <w:hideMark/>
          </w:tcPr>
          <w:p w14:paraId="15326228" w14:textId="77777777" w:rsidR="00B609E2" w:rsidRPr="00B609E2" w:rsidRDefault="00B609E2" w:rsidP="0061335D">
            <w:pPr>
              <w:spacing w:line="360" w:lineRule="auto"/>
              <w:rPr>
                <w:rFonts w:ascii="Arial" w:hAnsi="Arial" w:cs="Arial"/>
              </w:rPr>
            </w:pPr>
            <w:r w:rsidRPr="00B609E2">
              <w:rPr>
                <w:rFonts w:ascii="Arial" w:hAnsi="Arial" w:cs="Arial"/>
              </w:rPr>
              <w:t>C</w:t>
            </w:r>
          </w:p>
        </w:tc>
        <w:tc>
          <w:tcPr>
            <w:tcW w:w="0" w:type="auto"/>
            <w:vAlign w:val="center"/>
            <w:hideMark/>
          </w:tcPr>
          <w:p w14:paraId="48EC4DF4" w14:textId="77777777" w:rsidR="00B609E2" w:rsidRPr="00B609E2" w:rsidRDefault="00B609E2" w:rsidP="0061335D">
            <w:pPr>
              <w:spacing w:line="360" w:lineRule="auto"/>
              <w:rPr>
                <w:rFonts w:ascii="Arial" w:hAnsi="Arial" w:cs="Arial"/>
              </w:rPr>
            </w:pPr>
            <w:r w:rsidRPr="00B609E2">
              <w:rPr>
                <w:rFonts w:ascii="Arial" w:hAnsi="Arial" w:cs="Arial"/>
              </w:rPr>
              <w:t>I</w:t>
            </w:r>
          </w:p>
        </w:tc>
        <w:tc>
          <w:tcPr>
            <w:tcW w:w="0" w:type="auto"/>
            <w:vAlign w:val="center"/>
            <w:hideMark/>
          </w:tcPr>
          <w:p w14:paraId="2C77770A" w14:textId="77777777" w:rsidR="00B609E2" w:rsidRPr="00B609E2" w:rsidRDefault="00B609E2" w:rsidP="0061335D">
            <w:pPr>
              <w:spacing w:line="360" w:lineRule="auto"/>
              <w:rPr>
                <w:rFonts w:ascii="Arial" w:hAnsi="Arial" w:cs="Arial"/>
              </w:rPr>
            </w:pPr>
            <w:r w:rsidRPr="00B609E2">
              <w:rPr>
                <w:rFonts w:ascii="Arial" w:hAnsi="Arial" w:cs="Arial"/>
              </w:rPr>
              <w:t>I</w:t>
            </w:r>
          </w:p>
        </w:tc>
        <w:tc>
          <w:tcPr>
            <w:tcW w:w="0" w:type="auto"/>
            <w:vAlign w:val="center"/>
            <w:hideMark/>
          </w:tcPr>
          <w:p w14:paraId="7E1E7599" w14:textId="77777777" w:rsidR="00B609E2" w:rsidRPr="00B609E2" w:rsidRDefault="00B609E2" w:rsidP="0061335D">
            <w:pPr>
              <w:spacing w:line="360" w:lineRule="auto"/>
              <w:rPr>
                <w:rFonts w:ascii="Arial" w:hAnsi="Arial" w:cs="Arial"/>
              </w:rPr>
            </w:pPr>
            <w:r w:rsidRPr="00B609E2">
              <w:rPr>
                <w:rFonts w:ascii="Arial" w:hAnsi="Arial" w:cs="Arial"/>
              </w:rPr>
              <w:t>R</w:t>
            </w:r>
          </w:p>
        </w:tc>
        <w:tc>
          <w:tcPr>
            <w:tcW w:w="0" w:type="auto"/>
            <w:vAlign w:val="center"/>
            <w:hideMark/>
          </w:tcPr>
          <w:p w14:paraId="71926CE9" w14:textId="77777777" w:rsidR="00B609E2" w:rsidRPr="00B609E2" w:rsidRDefault="00B609E2" w:rsidP="0061335D">
            <w:pPr>
              <w:spacing w:line="360" w:lineRule="auto"/>
              <w:rPr>
                <w:rFonts w:ascii="Arial" w:hAnsi="Arial" w:cs="Arial"/>
              </w:rPr>
            </w:pPr>
            <w:r w:rsidRPr="00B609E2">
              <w:rPr>
                <w:rFonts w:ascii="Arial" w:hAnsi="Arial" w:cs="Arial"/>
              </w:rPr>
              <w:t>C</w:t>
            </w:r>
          </w:p>
        </w:tc>
        <w:tc>
          <w:tcPr>
            <w:tcW w:w="0" w:type="auto"/>
            <w:vAlign w:val="center"/>
            <w:hideMark/>
          </w:tcPr>
          <w:p w14:paraId="19690A14" w14:textId="77777777" w:rsidR="00B609E2" w:rsidRPr="00B609E2" w:rsidRDefault="00B609E2" w:rsidP="0061335D">
            <w:pPr>
              <w:spacing w:line="360" w:lineRule="auto"/>
              <w:rPr>
                <w:rFonts w:ascii="Arial" w:hAnsi="Arial" w:cs="Arial"/>
              </w:rPr>
            </w:pPr>
            <w:r w:rsidRPr="00B609E2">
              <w:rPr>
                <w:rFonts w:ascii="Arial" w:hAnsi="Arial" w:cs="Arial"/>
              </w:rPr>
              <w:t>I</w:t>
            </w:r>
          </w:p>
        </w:tc>
      </w:tr>
      <w:tr w:rsidR="00B609E2" w:rsidRPr="00B609E2" w14:paraId="3571E445" w14:textId="77777777">
        <w:trPr>
          <w:tblCellSpacing w:w="15" w:type="dxa"/>
        </w:trPr>
        <w:tc>
          <w:tcPr>
            <w:tcW w:w="0" w:type="auto"/>
            <w:vAlign w:val="center"/>
            <w:hideMark/>
          </w:tcPr>
          <w:p w14:paraId="3A5D4C1C" w14:textId="77777777" w:rsidR="00B609E2" w:rsidRPr="00B609E2" w:rsidRDefault="00B609E2" w:rsidP="0061335D">
            <w:pPr>
              <w:spacing w:line="360" w:lineRule="auto"/>
              <w:rPr>
                <w:rFonts w:ascii="Arial" w:hAnsi="Arial" w:cs="Arial"/>
              </w:rPr>
            </w:pPr>
            <w:r w:rsidRPr="00B609E2">
              <w:rPr>
                <w:rFonts w:ascii="Arial" w:hAnsi="Arial" w:cs="Arial"/>
                <w:b/>
                <w:bCs/>
              </w:rPr>
              <w:t>Content Creation (Blogs, Ads, etc.)</w:t>
            </w:r>
          </w:p>
        </w:tc>
        <w:tc>
          <w:tcPr>
            <w:tcW w:w="0" w:type="auto"/>
            <w:vAlign w:val="center"/>
            <w:hideMark/>
          </w:tcPr>
          <w:p w14:paraId="283DA205" w14:textId="77777777" w:rsidR="00B609E2" w:rsidRPr="00B609E2" w:rsidRDefault="00B609E2" w:rsidP="0061335D">
            <w:pPr>
              <w:spacing w:line="360" w:lineRule="auto"/>
              <w:rPr>
                <w:rFonts w:ascii="Arial" w:hAnsi="Arial" w:cs="Arial"/>
              </w:rPr>
            </w:pPr>
            <w:r w:rsidRPr="00B609E2">
              <w:rPr>
                <w:rFonts w:ascii="Arial" w:hAnsi="Arial" w:cs="Arial"/>
              </w:rPr>
              <w:t>C</w:t>
            </w:r>
          </w:p>
        </w:tc>
        <w:tc>
          <w:tcPr>
            <w:tcW w:w="0" w:type="auto"/>
            <w:vAlign w:val="center"/>
            <w:hideMark/>
          </w:tcPr>
          <w:p w14:paraId="5F7D571B" w14:textId="77777777" w:rsidR="00B609E2" w:rsidRPr="00B609E2" w:rsidRDefault="00B609E2" w:rsidP="0061335D">
            <w:pPr>
              <w:spacing w:line="360" w:lineRule="auto"/>
              <w:rPr>
                <w:rFonts w:ascii="Arial" w:hAnsi="Arial" w:cs="Arial"/>
              </w:rPr>
            </w:pPr>
            <w:r w:rsidRPr="00B609E2">
              <w:rPr>
                <w:rFonts w:ascii="Arial" w:hAnsi="Arial" w:cs="Arial"/>
              </w:rPr>
              <w:t>R</w:t>
            </w:r>
          </w:p>
        </w:tc>
        <w:tc>
          <w:tcPr>
            <w:tcW w:w="0" w:type="auto"/>
            <w:vAlign w:val="center"/>
            <w:hideMark/>
          </w:tcPr>
          <w:p w14:paraId="668396F9" w14:textId="77777777" w:rsidR="00B609E2" w:rsidRPr="00B609E2" w:rsidRDefault="00B609E2" w:rsidP="0061335D">
            <w:pPr>
              <w:spacing w:line="360" w:lineRule="auto"/>
              <w:rPr>
                <w:rFonts w:ascii="Arial" w:hAnsi="Arial" w:cs="Arial"/>
              </w:rPr>
            </w:pPr>
            <w:r w:rsidRPr="00B609E2">
              <w:rPr>
                <w:rFonts w:ascii="Arial" w:hAnsi="Arial" w:cs="Arial"/>
              </w:rPr>
              <w:t>R</w:t>
            </w:r>
          </w:p>
        </w:tc>
        <w:tc>
          <w:tcPr>
            <w:tcW w:w="0" w:type="auto"/>
            <w:vAlign w:val="center"/>
            <w:hideMark/>
          </w:tcPr>
          <w:p w14:paraId="6143CB70" w14:textId="77777777" w:rsidR="00B609E2" w:rsidRPr="00B609E2" w:rsidRDefault="00B609E2" w:rsidP="0061335D">
            <w:pPr>
              <w:spacing w:line="360" w:lineRule="auto"/>
              <w:rPr>
                <w:rFonts w:ascii="Arial" w:hAnsi="Arial" w:cs="Arial"/>
              </w:rPr>
            </w:pPr>
            <w:r w:rsidRPr="00B609E2">
              <w:rPr>
                <w:rFonts w:ascii="Arial" w:hAnsi="Arial" w:cs="Arial"/>
              </w:rPr>
              <w:t>I</w:t>
            </w:r>
          </w:p>
        </w:tc>
        <w:tc>
          <w:tcPr>
            <w:tcW w:w="0" w:type="auto"/>
            <w:vAlign w:val="center"/>
            <w:hideMark/>
          </w:tcPr>
          <w:p w14:paraId="00E060A2" w14:textId="77777777" w:rsidR="00B609E2" w:rsidRPr="00B609E2" w:rsidRDefault="00B609E2" w:rsidP="0061335D">
            <w:pPr>
              <w:spacing w:line="360" w:lineRule="auto"/>
              <w:rPr>
                <w:rFonts w:ascii="Arial" w:hAnsi="Arial" w:cs="Arial"/>
              </w:rPr>
            </w:pPr>
            <w:r w:rsidRPr="00B609E2">
              <w:rPr>
                <w:rFonts w:ascii="Arial" w:hAnsi="Arial" w:cs="Arial"/>
              </w:rPr>
              <w:t>I</w:t>
            </w:r>
          </w:p>
        </w:tc>
        <w:tc>
          <w:tcPr>
            <w:tcW w:w="0" w:type="auto"/>
            <w:vAlign w:val="center"/>
            <w:hideMark/>
          </w:tcPr>
          <w:p w14:paraId="3AE7CB44" w14:textId="77777777" w:rsidR="00B609E2" w:rsidRPr="00B609E2" w:rsidRDefault="00B609E2" w:rsidP="0061335D">
            <w:pPr>
              <w:spacing w:line="360" w:lineRule="auto"/>
              <w:rPr>
                <w:rFonts w:ascii="Arial" w:hAnsi="Arial" w:cs="Arial"/>
              </w:rPr>
            </w:pPr>
            <w:r w:rsidRPr="00B609E2">
              <w:rPr>
                <w:rFonts w:ascii="Arial" w:hAnsi="Arial" w:cs="Arial"/>
              </w:rPr>
              <w:t>I</w:t>
            </w:r>
          </w:p>
        </w:tc>
        <w:tc>
          <w:tcPr>
            <w:tcW w:w="0" w:type="auto"/>
            <w:vAlign w:val="center"/>
            <w:hideMark/>
          </w:tcPr>
          <w:p w14:paraId="696DD42E" w14:textId="77777777" w:rsidR="00B609E2" w:rsidRPr="00B609E2" w:rsidRDefault="00B609E2" w:rsidP="0061335D">
            <w:pPr>
              <w:spacing w:line="360" w:lineRule="auto"/>
              <w:rPr>
                <w:rFonts w:ascii="Arial" w:hAnsi="Arial" w:cs="Arial"/>
              </w:rPr>
            </w:pPr>
            <w:r w:rsidRPr="00B609E2">
              <w:rPr>
                <w:rFonts w:ascii="Arial" w:hAnsi="Arial" w:cs="Arial"/>
              </w:rPr>
              <w:t>C</w:t>
            </w:r>
          </w:p>
        </w:tc>
      </w:tr>
      <w:tr w:rsidR="00B609E2" w:rsidRPr="00B609E2" w14:paraId="03BB89D2" w14:textId="77777777">
        <w:trPr>
          <w:tblCellSpacing w:w="15" w:type="dxa"/>
        </w:trPr>
        <w:tc>
          <w:tcPr>
            <w:tcW w:w="0" w:type="auto"/>
            <w:vAlign w:val="center"/>
            <w:hideMark/>
          </w:tcPr>
          <w:p w14:paraId="6D4EF2B2" w14:textId="77777777" w:rsidR="00B609E2" w:rsidRPr="00B609E2" w:rsidRDefault="00B609E2" w:rsidP="0061335D">
            <w:pPr>
              <w:spacing w:line="360" w:lineRule="auto"/>
              <w:rPr>
                <w:rFonts w:ascii="Arial" w:hAnsi="Arial" w:cs="Arial"/>
              </w:rPr>
            </w:pPr>
            <w:r w:rsidRPr="00B609E2">
              <w:rPr>
                <w:rFonts w:ascii="Arial" w:hAnsi="Arial" w:cs="Arial"/>
                <w:b/>
                <w:bCs/>
              </w:rPr>
              <w:t>Brand Management</w:t>
            </w:r>
          </w:p>
        </w:tc>
        <w:tc>
          <w:tcPr>
            <w:tcW w:w="0" w:type="auto"/>
            <w:vAlign w:val="center"/>
            <w:hideMark/>
          </w:tcPr>
          <w:p w14:paraId="08C18962" w14:textId="77777777" w:rsidR="00B609E2" w:rsidRPr="00B609E2" w:rsidRDefault="00B609E2" w:rsidP="0061335D">
            <w:pPr>
              <w:spacing w:line="360" w:lineRule="auto"/>
              <w:rPr>
                <w:rFonts w:ascii="Arial" w:hAnsi="Arial" w:cs="Arial"/>
              </w:rPr>
            </w:pPr>
            <w:r w:rsidRPr="00B609E2">
              <w:rPr>
                <w:rFonts w:ascii="Arial" w:hAnsi="Arial" w:cs="Arial"/>
              </w:rPr>
              <w:t>A</w:t>
            </w:r>
          </w:p>
        </w:tc>
        <w:tc>
          <w:tcPr>
            <w:tcW w:w="0" w:type="auto"/>
            <w:vAlign w:val="center"/>
            <w:hideMark/>
          </w:tcPr>
          <w:p w14:paraId="03C02BAE" w14:textId="77777777" w:rsidR="00B609E2" w:rsidRPr="00B609E2" w:rsidRDefault="00B609E2" w:rsidP="0061335D">
            <w:pPr>
              <w:spacing w:line="360" w:lineRule="auto"/>
              <w:rPr>
                <w:rFonts w:ascii="Arial" w:hAnsi="Arial" w:cs="Arial"/>
              </w:rPr>
            </w:pPr>
            <w:r w:rsidRPr="00B609E2">
              <w:rPr>
                <w:rFonts w:ascii="Arial" w:hAnsi="Arial" w:cs="Arial"/>
              </w:rPr>
              <w:t>R</w:t>
            </w:r>
          </w:p>
        </w:tc>
        <w:tc>
          <w:tcPr>
            <w:tcW w:w="0" w:type="auto"/>
            <w:vAlign w:val="center"/>
            <w:hideMark/>
          </w:tcPr>
          <w:p w14:paraId="7E5852BA" w14:textId="77777777" w:rsidR="00B609E2" w:rsidRPr="00B609E2" w:rsidRDefault="00B609E2" w:rsidP="0061335D">
            <w:pPr>
              <w:spacing w:line="360" w:lineRule="auto"/>
              <w:rPr>
                <w:rFonts w:ascii="Arial" w:hAnsi="Arial" w:cs="Arial"/>
              </w:rPr>
            </w:pPr>
            <w:r w:rsidRPr="00B609E2">
              <w:rPr>
                <w:rFonts w:ascii="Arial" w:hAnsi="Arial" w:cs="Arial"/>
              </w:rPr>
              <w:t>R</w:t>
            </w:r>
          </w:p>
        </w:tc>
        <w:tc>
          <w:tcPr>
            <w:tcW w:w="0" w:type="auto"/>
            <w:vAlign w:val="center"/>
            <w:hideMark/>
          </w:tcPr>
          <w:p w14:paraId="1D6AA355" w14:textId="77777777" w:rsidR="00B609E2" w:rsidRPr="00B609E2" w:rsidRDefault="00B609E2" w:rsidP="0061335D">
            <w:pPr>
              <w:spacing w:line="360" w:lineRule="auto"/>
              <w:rPr>
                <w:rFonts w:ascii="Arial" w:hAnsi="Arial" w:cs="Arial"/>
              </w:rPr>
            </w:pPr>
            <w:r w:rsidRPr="00B609E2">
              <w:rPr>
                <w:rFonts w:ascii="Arial" w:hAnsi="Arial" w:cs="Arial"/>
              </w:rPr>
              <w:t>C</w:t>
            </w:r>
          </w:p>
        </w:tc>
        <w:tc>
          <w:tcPr>
            <w:tcW w:w="0" w:type="auto"/>
            <w:vAlign w:val="center"/>
            <w:hideMark/>
          </w:tcPr>
          <w:p w14:paraId="1F08ADCD" w14:textId="77777777" w:rsidR="00B609E2" w:rsidRPr="00B609E2" w:rsidRDefault="00B609E2" w:rsidP="0061335D">
            <w:pPr>
              <w:spacing w:line="360" w:lineRule="auto"/>
              <w:rPr>
                <w:rFonts w:ascii="Arial" w:hAnsi="Arial" w:cs="Arial"/>
              </w:rPr>
            </w:pPr>
            <w:r w:rsidRPr="00B609E2">
              <w:rPr>
                <w:rFonts w:ascii="Arial" w:hAnsi="Arial" w:cs="Arial"/>
              </w:rPr>
              <w:t>I</w:t>
            </w:r>
          </w:p>
        </w:tc>
        <w:tc>
          <w:tcPr>
            <w:tcW w:w="0" w:type="auto"/>
            <w:vAlign w:val="center"/>
            <w:hideMark/>
          </w:tcPr>
          <w:p w14:paraId="2B00549C" w14:textId="77777777" w:rsidR="00B609E2" w:rsidRPr="00B609E2" w:rsidRDefault="00B609E2" w:rsidP="0061335D">
            <w:pPr>
              <w:spacing w:line="360" w:lineRule="auto"/>
              <w:rPr>
                <w:rFonts w:ascii="Arial" w:hAnsi="Arial" w:cs="Arial"/>
              </w:rPr>
            </w:pPr>
            <w:r w:rsidRPr="00B609E2">
              <w:rPr>
                <w:rFonts w:ascii="Arial" w:hAnsi="Arial" w:cs="Arial"/>
              </w:rPr>
              <w:t>C</w:t>
            </w:r>
          </w:p>
        </w:tc>
        <w:tc>
          <w:tcPr>
            <w:tcW w:w="0" w:type="auto"/>
            <w:vAlign w:val="center"/>
            <w:hideMark/>
          </w:tcPr>
          <w:p w14:paraId="46BAB4EC" w14:textId="77777777" w:rsidR="00B609E2" w:rsidRPr="00B609E2" w:rsidRDefault="00B609E2" w:rsidP="0061335D">
            <w:pPr>
              <w:spacing w:line="360" w:lineRule="auto"/>
              <w:rPr>
                <w:rFonts w:ascii="Arial" w:hAnsi="Arial" w:cs="Arial"/>
              </w:rPr>
            </w:pPr>
            <w:r w:rsidRPr="00B609E2">
              <w:rPr>
                <w:rFonts w:ascii="Arial" w:hAnsi="Arial" w:cs="Arial"/>
              </w:rPr>
              <w:t>C</w:t>
            </w:r>
          </w:p>
        </w:tc>
      </w:tr>
      <w:tr w:rsidR="00B609E2" w:rsidRPr="00B609E2" w14:paraId="4B3026A7" w14:textId="77777777">
        <w:trPr>
          <w:tblCellSpacing w:w="15" w:type="dxa"/>
        </w:trPr>
        <w:tc>
          <w:tcPr>
            <w:tcW w:w="0" w:type="auto"/>
            <w:vAlign w:val="center"/>
            <w:hideMark/>
          </w:tcPr>
          <w:p w14:paraId="4CA2E6B9" w14:textId="77777777" w:rsidR="00B609E2" w:rsidRPr="00B609E2" w:rsidRDefault="00B609E2" w:rsidP="0061335D">
            <w:pPr>
              <w:spacing w:line="360" w:lineRule="auto"/>
              <w:rPr>
                <w:rFonts w:ascii="Arial" w:hAnsi="Arial" w:cs="Arial"/>
              </w:rPr>
            </w:pPr>
            <w:r w:rsidRPr="00B609E2">
              <w:rPr>
                <w:rFonts w:ascii="Arial" w:hAnsi="Arial" w:cs="Arial"/>
                <w:b/>
                <w:bCs/>
              </w:rPr>
              <w:t>Product Launch / Promotion</w:t>
            </w:r>
          </w:p>
        </w:tc>
        <w:tc>
          <w:tcPr>
            <w:tcW w:w="0" w:type="auto"/>
            <w:vAlign w:val="center"/>
            <w:hideMark/>
          </w:tcPr>
          <w:p w14:paraId="207A3235" w14:textId="77777777" w:rsidR="00B609E2" w:rsidRPr="00B609E2" w:rsidRDefault="00B609E2" w:rsidP="0061335D">
            <w:pPr>
              <w:spacing w:line="360" w:lineRule="auto"/>
              <w:rPr>
                <w:rFonts w:ascii="Arial" w:hAnsi="Arial" w:cs="Arial"/>
              </w:rPr>
            </w:pPr>
            <w:r w:rsidRPr="00B609E2">
              <w:rPr>
                <w:rFonts w:ascii="Arial" w:hAnsi="Arial" w:cs="Arial"/>
              </w:rPr>
              <w:t>A</w:t>
            </w:r>
          </w:p>
        </w:tc>
        <w:tc>
          <w:tcPr>
            <w:tcW w:w="0" w:type="auto"/>
            <w:vAlign w:val="center"/>
            <w:hideMark/>
          </w:tcPr>
          <w:p w14:paraId="0AE4DD6B" w14:textId="77777777" w:rsidR="00B609E2" w:rsidRPr="00B609E2" w:rsidRDefault="00B609E2" w:rsidP="0061335D">
            <w:pPr>
              <w:spacing w:line="360" w:lineRule="auto"/>
              <w:rPr>
                <w:rFonts w:ascii="Arial" w:hAnsi="Arial" w:cs="Arial"/>
              </w:rPr>
            </w:pPr>
            <w:r w:rsidRPr="00B609E2">
              <w:rPr>
                <w:rFonts w:ascii="Arial" w:hAnsi="Arial" w:cs="Arial"/>
              </w:rPr>
              <w:t>R</w:t>
            </w:r>
          </w:p>
        </w:tc>
        <w:tc>
          <w:tcPr>
            <w:tcW w:w="0" w:type="auto"/>
            <w:vAlign w:val="center"/>
            <w:hideMark/>
          </w:tcPr>
          <w:p w14:paraId="090F1443" w14:textId="77777777" w:rsidR="00B609E2" w:rsidRPr="00B609E2" w:rsidRDefault="00B609E2" w:rsidP="0061335D">
            <w:pPr>
              <w:spacing w:line="360" w:lineRule="auto"/>
              <w:rPr>
                <w:rFonts w:ascii="Arial" w:hAnsi="Arial" w:cs="Arial"/>
              </w:rPr>
            </w:pPr>
            <w:r w:rsidRPr="00B609E2">
              <w:rPr>
                <w:rFonts w:ascii="Arial" w:hAnsi="Arial" w:cs="Arial"/>
              </w:rPr>
              <w:t>R</w:t>
            </w:r>
          </w:p>
        </w:tc>
        <w:tc>
          <w:tcPr>
            <w:tcW w:w="0" w:type="auto"/>
            <w:vAlign w:val="center"/>
            <w:hideMark/>
          </w:tcPr>
          <w:p w14:paraId="2288FF45" w14:textId="77777777" w:rsidR="00B609E2" w:rsidRPr="00B609E2" w:rsidRDefault="00B609E2" w:rsidP="0061335D">
            <w:pPr>
              <w:spacing w:line="360" w:lineRule="auto"/>
              <w:rPr>
                <w:rFonts w:ascii="Arial" w:hAnsi="Arial" w:cs="Arial"/>
              </w:rPr>
            </w:pPr>
            <w:r w:rsidRPr="00B609E2">
              <w:rPr>
                <w:rFonts w:ascii="Arial" w:hAnsi="Arial" w:cs="Arial"/>
              </w:rPr>
              <w:t>R</w:t>
            </w:r>
          </w:p>
        </w:tc>
        <w:tc>
          <w:tcPr>
            <w:tcW w:w="0" w:type="auto"/>
            <w:vAlign w:val="center"/>
            <w:hideMark/>
          </w:tcPr>
          <w:p w14:paraId="7CB5C4FE" w14:textId="77777777" w:rsidR="00B609E2" w:rsidRPr="00B609E2" w:rsidRDefault="00B609E2" w:rsidP="0061335D">
            <w:pPr>
              <w:spacing w:line="360" w:lineRule="auto"/>
              <w:rPr>
                <w:rFonts w:ascii="Arial" w:hAnsi="Arial" w:cs="Arial"/>
              </w:rPr>
            </w:pPr>
            <w:r w:rsidRPr="00B609E2">
              <w:rPr>
                <w:rFonts w:ascii="Arial" w:hAnsi="Arial" w:cs="Arial"/>
              </w:rPr>
              <w:t>C</w:t>
            </w:r>
          </w:p>
        </w:tc>
        <w:tc>
          <w:tcPr>
            <w:tcW w:w="0" w:type="auto"/>
            <w:vAlign w:val="center"/>
            <w:hideMark/>
          </w:tcPr>
          <w:p w14:paraId="645336B0" w14:textId="77777777" w:rsidR="00B609E2" w:rsidRPr="00B609E2" w:rsidRDefault="00B609E2" w:rsidP="0061335D">
            <w:pPr>
              <w:spacing w:line="360" w:lineRule="auto"/>
              <w:rPr>
                <w:rFonts w:ascii="Arial" w:hAnsi="Arial" w:cs="Arial"/>
              </w:rPr>
            </w:pPr>
            <w:r w:rsidRPr="00B609E2">
              <w:rPr>
                <w:rFonts w:ascii="Arial" w:hAnsi="Arial" w:cs="Arial"/>
              </w:rPr>
              <w:t>I</w:t>
            </w:r>
          </w:p>
        </w:tc>
        <w:tc>
          <w:tcPr>
            <w:tcW w:w="0" w:type="auto"/>
            <w:vAlign w:val="center"/>
            <w:hideMark/>
          </w:tcPr>
          <w:p w14:paraId="6765E5DC" w14:textId="77777777" w:rsidR="00B609E2" w:rsidRPr="00B609E2" w:rsidRDefault="00B609E2" w:rsidP="0061335D">
            <w:pPr>
              <w:spacing w:line="360" w:lineRule="auto"/>
              <w:rPr>
                <w:rFonts w:ascii="Arial" w:hAnsi="Arial" w:cs="Arial"/>
              </w:rPr>
            </w:pPr>
            <w:r w:rsidRPr="00B609E2">
              <w:rPr>
                <w:rFonts w:ascii="Arial" w:hAnsi="Arial" w:cs="Arial"/>
              </w:rPr>
              <w:t>C</w:t>
            </w:r>
          </w:p>
        </w:tc>
      </w:tr>
      <w:tr w:rsidR="00B609E2" w:rsidRPr="00B609E2" w14:paraId="1A180D9D" w14:textId="77777777">
        <w:trPr>
          <w:tblCellSpacing w:w="15" w:type="dxa"/>
        </w:trPr>
        <w:tc>
          <w:tcPr>
            <w:tcW w:w="0" w:type="auto"/>
            <w:vAlign w:val="center"/>
            <w:hideMark/>
          </w:tcPr>
          <w:p w14:paraId="1147A691" w14:textId="77777777" w:rsidR="00B609E2" w:rsidRPr="00B609E2" w:rsidRDefault="00B609E2" w:rsidP="0061335D">
            <w:pPr>
              <w:spacing w:line="360" w:lineRule="auto"/>
              <w:rPr>
                <w:rFonts w:ascii="Arial" w:hAnsi="Arial" w:cs="Arial"/>
              </w:rPr>
            </w:pPr>
            <w:r w:rsidRPr="00B609E2">
              <w:rPr>
                <w:rFonts w:ascii="Arial" w:hAnsi="Arial" w:cs="Arial"/>
                <w:b/>
                <w:bCs/>
              </w:rPr>
              <w:t>Performance Reporting &amp; Analytics</w:t>
            </w:r>
          </w:p>
        </w:tc>
        <w:tc>
          <w:tcPr>
            <w:tcW w:w="0" w:type="auto"/>
            <w:vAlign w:val="center"/>
            <w:hideMark/>
          </w:tcPr>
          <w:p w14:paraId="04CDD09C" w14:textId="77777777" w:rsidR="00B609E2" w:rsidRPr="00B609E2" w:rsidRDefault="00B609E2" w:rsidP="0061335D">
            <w:pPr>
              <w:spacing w:line="360" w:lineRule="auto"/>
              <w:rPr>
                <w:rFonts w:ascii="Arial" w:hAnsi="Arial" w:cs="Arial"/>
              </w:rPr>
            </w:pPr>
            <w:r w:rsidRPr="00B609E2">
              <w:rPr>
                <w:rFonts w:ascii="Arial" w:hAnsi="Arial" w:cs="Arial"/>
              </w:rPr>
              <w:t>A</w:t>
            </w:r>
          </w:p>
        </w:tc>
        <w:tc>
          <w:tcPr>
            <w:tcW w:w="0" w:type="auto"/>
            <w:vAlign w:val="center"/>
            <w:hideMark/>
          </w:tcPr>
          <w:p w14:paraId="66C8B288" w14:textId="77777777" w:rsidR="00B609E2" w:rsidRPr="00B609E2" w:rsidRDefault="00B609E2" w:rsidP="0061335D">
            <w:pPr>
              <w:spacing w:line="360" w:lineRule="auto"/>
              <w:rPr>
                <w:rFonts w:ascii="Arial" w:hAnsi="Arial" w:cs="Arial"/>
              </w:rPr>
            </w:pPr>
            <w:r w:rsidRPr="00B609E2">
              <w:rPr>
                <w:rFonts w:ascii="Arial" w:hAnsi="Arial" w:cs="Arial"/>
              </w:rPr>
              <w:t>R</w:t>
            </w:r>
          </w:p>
        </w:tc>
        <w:tc>
          <w:tcPr>
            <w:tcW w:w="0" w:type="auto"/>
            <w:vAlign w:val="center"/>
            <w:hideMark/>
          </w:tcPr>
          <w:p w14:paraId="3C75FEA6" w14:textId="77777777" w:rsidR="00B609E2" w:rsidRPr="00B609E2" w:rsidRDefault="00B609E2" w:rsidP="0061335D">
            <w:pPr>
              <w:spacing w:line="360" w:lineRule="auto"/>
              <w:rPr>
                <w:rFonts w:ascii="Arial" w:hAnsi="Arial" w:cs="Arial"/>
              </w:rPr>
            </w:pPr>
            <w:r w:rsidRPr="00B609E2">
              <w:rPr>
                <w:rFonts w:ascii="Arial" w:hAnsi="Arial" w:cs="Arial"/>
              </w:rPr>
              <w:t>I</w:t>
            </w:r>
          </w:p>
        </w:tc>
        <w:tc>
          <w:tcPr>
            <w:tcW w:w="0" w:type="auto"/>
            <w:vAlign w:val="center"/>
            <w:hideMark/>
          </w:tcPr>
          <w:p w14:paraId="15B6E7B8" w14:textId="77777777" w:rsidR="00B609E2" w:rsidRPr="00B609E2" w:rsidRDefault="00B609E2" w:rsidP="0061335D">
            <w:pPr>
              <w:spacing w:line="360" w:lineRule="auto"/>
              <w:rPr>
                <w:rFonts w:ascii="Arial" w:hAnsi="Arial" w:cs="Arial"/>
              </w:rPr>
            </w:pPr>
            <w:r w:rsidRPr="00B609E2">
              <w:rPr>
                <w:rFonts w:ascii="Arial" w:hAnsi="Arial" w:cs="Arial"/>
              </w:rPr>
              <w:t>C</w:t>
            </w:r>
          </w:p>
        </w:tc>
        <w:tc>
          <w:tcPr>
            <w:tcW w:w="0" w:type="auto"/>
            <w:vAlign w:val="center"/>
            <w:hideMark/>
          </w:tcPr>
          <w:p w14:paraId="24E44747" w14:textId="77777777" w:rsidR="00B609E2" w:rsidRPr="00B609E2" w:rsidRDefault="00B609E2" w:rsidP="0061335D">
            <w:pPr>
              <w:spacing w:line="360" w:lineRule="auto"/>
              <w:rPr>
                <w:rFonts w:ascii="Arial" w:hAnsi="Arial" w:cs="Arial"/>
              </w:rPr>
            </w:pPr>
            <w:r w:rsidRPr="00B609E2">
              <w:rPr>
                <w:rFonts w:ascii="Arial" w:hAnsi="Arial" w:cs="Arial"/>
              </w:rPr>
              <w:t>C</w:t>
            </w:r>
          </w:p>
        </w:tc>
        <w:tc>
          <w:tcPr>
            <w:tcW w:w="0" w:type="auto"/>
            <w:vAlign w:val="center"/>
            <w:hideMark/>
          </w:tcPr>
          <w:p w14:paraId="648F2291" w14:textId="77777777" w:rsidR="00B609E2" w:rsidRPr="00B609E2" w:rsidRDefault="00B609E2" w:rsidP="0061335D">
            <w:pPr>
              <w:spacing w:line="360" w:lineRule="auto"/>
              <w:rPr>
                <w:rFonts w:ascii="Arial" w:hAnsi="Arial" w:cs="Arial"/>
              </w:rPr>
            </w:pPr>
            <w:r w:rsidRPr="00B609E2">
              <w:rPr>
                <w:rFonts w:ascii="Arial" w:hAnsi="Arial" w:cs="Arial"/>
              </w:rPr>
              <w:t>I</w:t>
            </w:r>
          </w:p>
        </w:tc>
        <w:tc>
          <w:tcPr>
            <w:tcW w:w="0" w:type="auto"/>
            <w:vAlign w:val="center"/>
            <w:hideMark/>
          </w:tcPr>
          <w:p w14:paraId="622E0238" w14:textId="77777777" w:rsidR="00B609E2" w:rsidRPr="00B609E2" w:rsidRDefault="00B609E2" w:rsidP="0061335D">
            <w:pPr>
              <w:spacing w:line="360" w:lineRule="auto"/>
              <w:rPr>
                <w:rFonts w:ascii="Arial" w:hAnsi="Arial" w:cs="Arial"/>
              </w:rPr>
            </w:pPr>
            <w:r w:rsidRPr="00B609E2">
              <w:rPr>
                <w:rFonts w:ascii="Arial" w:hAnsi="Arial" w:cs="Arial"/>
              </w:rPr>
              <w:t>I</w:t>
            </w:r>
          </w:p>
        </w:tc>
      </w:tr>
      <w:tr w:rsidR="00B609E2" w:rsidRPr="00B609E2" w14:paraId="7B01DB97" w14:textId="77777777">
        <w:trPr>
          <w:tblCellSpacing w:w="15" w:type="dxa"/>
        </w:trPr>
        <w:tc>
          <w:tcPr>
            <w:tcW w:w="0" w:type="auto"/>
            <w:vAlign w:val="center"/>
            <w:hideMark/>
          </w:tcPr>
          <w:p w14:paraId="27CF0FC3" w14:textId="77777777" w:rsidR="00B609E2" w:rsidRPr="00B609E2" w:rsidRDefault="00B609E2" w:rsidP="0061335D">
            <w:pPr>
              <w:spacing w:line="360" w:lineRule="auto"/>
              <w:rPr>
                <w:rFonts w:ascii="Arial" w:hAnsi="Arial" w:cs="Arial"/>
              </w:rPr>
            </w:pPr>
            <w:r w:rsidRPr="00B609E2">
              <w:rPr>
                <w:rFonts w:ascii="Arial" w:hAnsi="Arial" w:cs="Arial"/>
                <w:b/>
                <w:bCs/>
              </w:rPr>
              <w:t>Public Relations &amp; Media Coordination</w:t>
            </w:r>
          </w:p>
        </w:tc>
        <w:tc>
          <w:tcPr>
            <w:tcW w:w="0" w:type="auto"/>
            <w:vAlign w:val="center"/>
            <w:hideMark/>
          </w:tcPr>
          <w:p w14:paraId="4D9C6981" w14:textId="77777777" w:rsidR="00B609E2" w:rsidRPr="00B609E2" w:rsidRDefault="00B609E2" w:rsidP="0061335D">
            <w:pPr>
              <w:spacing w:line="360" w:lineRule="auto"/>
              <w:rPr>
                <w:rFonts w:ascii="Arial" w:hAnsi="Arial" w:cs="Arial"/>
              </w:rPr>
            </w:pPr>
            <w:r w:rsidRPr="00B609E2">
              <w:rPr>
                <w:rFonts w:ascii="Arial" w:hAnsi="Arial" w:cs="Arial"/>
              </w:rPr>
              <w:t>A</w:t>
            </w:r>
          </w:p>
        </w:tc>
        <w:tc>
          <w:tcPr>
            <w:tcW w:w="0" w:type="auto"/>
            <w:vAlign w:val="center"/>
            <w:hideMark/>
          </w:tcPr>
          <w:p w14:paraId="04886683" w14:textId="77777777" w:rsidR="00B609E2" w:rsidRPr="00B609E2" w:rsidRDefault="00B609E2" w:rsidP="0061335D">
            <w:pPr>
              <w:spacing w:line="360" w:lineRule="auto"/>
              <w:rPr>
                <w:rFonts w:ascii="Arial" w:hAnsi="Arial" w:cs="Arial"/>
              </w:rPr>
            </w:pPr>
            <w:r w:rsidRPr="00B609E2">
              <w:rPr>
                <w:rFonts w:ascii="Arial" w:hAnsi="Arial" w:cs="Arial"/>
              </w:rPr>
              <w:t>C</w:t>
            </w:r>
          </w:p>
        </w:tc>
        <w:tc>
          <w:tcPr>
            <w:tcW w:w="0" w:type="auto"/>
            <w:vAlign w:val="center"/>
            <w:hideMark/>
          </w:tcPr>
          <w:p w14:paraId="7FD17199" w14:textId="77777777" w:rsidR="00B609E2" w:rsidRPr="00B609E2" w:rsidRDefault="00B609E2" w:rsidP="0061335D">
            <w:pPr>
              <w:spacing w:line="360" w:lineRule="auto"/>
              <w:rPr>
                <w:rFonts w:ascii="Arial" w:hAnsi="Arial" w:cs="Arial"/>
              </w:rPr>
            </w:pPr>
            <w:r w:rsidRPr="00B609E2">
              <w:rPr>
                <w:rFonts w:ascii="Arial" w:hAnsi="Arial" w:cs="Arial"/>
              </w:rPr>
              <w:t>C</w:t>
            </w:r>
          </w:p>
        </w:tc>
        <w:tc>
          <w:tcPr>
            <w:tcW w:w="0" w:type="auto"/>
            <w:vAlign w:val="center"/>
            <w:hideMark/>
          </w:tcPr>
          <w:p w14:paraId="20FFFBC3" w14:textId="77777777" w:rsidR="00B609E2" w:rsidRPr="00B609E2" w:rsidRDefault="00B609E2" w:rsidP="0061335D">
            <w:pPr>
              <w:spacing w:line="360" w:lineRule="auto"/>
              <w:rPr>
                <w:rFonts w:ascii="Arial" w:hAnsi="Arial" w:cs="Arial"/>
              </w:rPr>
            </w:pPr>
            <w:r w:rsidRPr="00B609E2">
              <w:rPr>
                <w:rFonts w:ascii="Arial" w:hAnsi="Arial" w:cs="Arial"/>
              </w:rPr>
              <w:t>I</w:t>
            </w:r>
          </w:p>
        </w:tc>
        <w:tc>
          <w:tcPr>
            <w:tcW w:w="0" w:type="auto"/>
            <w:vAlign w:val="center"/>
            <w:hideMark/>
          </w:tcPr>
          <w:p w14:paraId="176A2103" w14:textId="77777777" w:rsidR="00B609E2" w:rsidRPr="00B609E2" w:rsidRDefault="00B609E2" w:rsidP="0061335D">
            <w:pPr>
              <w:spacing w:line="360" w:lineRule="auto"/>
              <w:rPr>
                <w:rFonts w:ascii="Arial" w:hAnsi="Arial" w:cs="Arial"/>
              </w:rPr>
            </w:pPr>
            <w:r w:rsidRPr="00B609E2">
              <w:rPr>
                <w:rFonts w:ascii="Arial" w:hAnsi="Arial" w:cs="Arial"/>
              </w:rPr>
              <w:t>I</w:t>
            </w:r>
          </w:p>
        </w:tc>
        <w:tc>
          <w:tcPr>
            <w:tcW w:w="0" w:type="auto"/>
            <w:vAlign w:val="center"/>
            <w:hideMark/>
          </w:tcPr>
          <w:p w14:paraId="5D813A44" w14:textId="77777777" w:rsidR="00B609E2" w:rsidRPr="00B609E2" w:rsidRDefault="00B609E2" w:rsidP="0061335D">
            <w:pPr>
              <w:spacing w:line="360" w:lineRule="auto"/>
              <w:rPr>
                <w:rFonts w:ascii="Arial" w:hAnsi="Arial" w:cs="Arial"/>
              </w:rPr>
            </w:pPr>
            <w:r w:rsidRPr="00B609E2">
              <w:rPr>
                <w:rFonts w:ascii="Arial" w:hAnsi="Arial" w:cs="Arial"/>
              </w:rPr>
              <w:t>I</w:t>
            </w:r>
          </w:p>
        </w:tc>
        <w:tc>
          <w:tcPr>
            <w:tcW w:w="0" w:type="auto"/>
            <w:vAlign w:val="center"/>
            <w:hideMark/>
          </w:tcPr>
          <w:p w14:paraId="41A53C29" w14:textId="77777777" w:rsidR="00B609E2" w:rsidRPr="00B609E2" w:rsidRDefault="00B609E2" w:rsidP="0061335D">
            <w:pPr>
              <w:spacing w:line="360" w:lineRule="auto"/>
              <w:rPr>
                <w:rFonts w:ascii="Arial" w:hAnsi="Arial" w:cs="Arial"/>
              </w:rPr>
            </w:pPr>
            <w:r w:rsidRPr="00B609E2">
              <w:rPr>
                <w:rFonts w:ascii="Arial" w:hAnsi="Arial" w:cs="Arial"/>
              </w:rPr>
              <w:t>R</w:t>
            </w:r>
          </w:p>
        </w:tc>
      </w:tr>
    </w:tbl>
    <w:p w14:paraId="729B4D4A" w14:textId="568C88C9" w:rsidR="005C4D91" w:rsidRPr="000633FB" w:rsidRDefault="00C46E59" w:rsidP="0061335D">
      <w:pPr>
        <w:spacing w:line="360" w:lineRule="auto"/>
        <w:rPr>
          <w:rFonts w:ascii="Arial" w:hAnsi="Arial" w:cs="Arial"/>
          <w:b/>
          <w:bCs/>
        </w:rPr>
      </w:pPr>
      <w:r w:rsidRPr="0061335D">
        <w:rPr>
          <w:rFonts w:ascii="Arial" w:hAnsi="Arial" w:cs="Arial"/>
        </w:rPr>
        <w:t>As</w:t>
      </w:r>
      <w:r w:rsidR="00393258" w:rsidRPr="0061335D">
        <w:rPr>
          <w:rFonts w:ascii="Arial" w:hAnsi="Arial" w:cs="Arial"/>
        </w:rPr>
        <w:t xml:space="preserve"> </w:t>
      </w:r>
      <w:r w:rsidR="005E5D62" w:rsidRPr="0061335D">
        <w:rPr>
          <w:rFonts w:ascii="Arial" w:hAnsi="Arial" w:cs="Arial"/>
        </w:rPr>
        <w:t>the Project Manager (PM) play</w:t>
      </w:r>
      <w:r w:rsidR="00046D31" w:rsidRPr="0061335D">
        <w:rPr>
          <w:rFonts w:ascii="Arial" w:hAnsi="Arial" w:cs="Arial"/>
        </w:rPr>
        <w:t>ing</w:t>
      </w:r>
      <w:r w:rsidR="005E5D62" w:rsidRPr="0061335D">
        <w:rPr>
          <w:rFonts w:ascii="Arial" w:hAnsi="Arial" w:cs="Arial"/>
        </w:rPr>
        <w:t xml:space="preserve"> a</w:t>
      </w:r>
      <w:r w:rsidR="00046D31" w:rsidRPr="0061335D">
        <w:rPr>
          <w:rFonts w:ascii="Arial" w:hAnsi="Arial" w:cs="Arial"/>
        </w:rPr>
        <w:t xml:space="preserve"> </w:t>
      </w:r>
      <w:r w:rsidR="005E5D62" w:rsidRPr="0061335D">
        <w:rPr>
          <w:rFonts w:ascii="Arial" w:hAnsi="Arial" w:cs="Arial"/>
        </w:rPr>
        <w:t>coordinating and accountability role, ensuring that the marketing strategy project is delivered on time, within budget, and aligned with business objectives</w:t>
      </w:r>
      <w:r w:rsidR="000E4B5B" w:rsidRPr="0061335D">
        <w:rPr>
          <w:rFonts w:ascii="Arial" w:hAnsi="Arial" w:cs="Arial"/>
        </w:rPr>
        <w:t xml:space="preserve"> - </w:t>
      </w:r>
      <w:r w:rsidR="0022090F" w:rsidRPr="0061335D">
        <w:rPr>
          <w:rFonts w:ascii="Arial" w:hAnsi="Arial" w:cs="Arial"/>
        </w:rPr>
        <w:t>The Project Manager (PM) plays a</w:t>
      </w:r>
      <w:r w:rsidR="0022090F" w:rsidRPr="0061335D">
        <w:rPr>
          <w:rFonts w:ascii="Arial" w:hAnsi="Arial" w:cs="Arial"/>
          <w:b/>
          <w:bCs/>
        </w:rPr>
        <w:t xml:space="preserve"> </w:t>
      </w:r>
      <w:r w:rsidR="0022090F" w:rsidRPr="0061335D">
        <w:rPr>
          <w:rFonts w:ascii="Arial" w:hAnsi="Arial" w:cs="Arial"/>
        </w:rPr>
        <w:t>coordinating and accountability role within the marketing strategy project. Acting as the link between different departments and stakeholders, the Project Manager oversees planning, execution, monitoring, and evaluation activities</w:t>
      </w:r>
      <w:r w:rsidR="0089547F" w:rsidRPr="0061335D">
        <w:rPr>
          <w:rFonts w:ascii="Arial" w:hAnsi="Arial" w:cs="Arial"/>
        </w:rPr>
        <w:t>,</w:t>
      </w:r>
      <w:r w:rsidR="0061321E" w:rsidRPr="0061335D">
        <w:rPr>
          <w:rFonts w:ascii="Arial" w:hAnsi="Arial" w:cs="Arial"/>
        </w:rPr>
        <w:t xml:space="preserve"> </w:t>
      </w:r>
      <w:r w:rsidR="0022090F" w:rsidRPr="0061335D">
        <w:rPr>
          <w:rFonts w:ascii="Arial" w:hAnsi="Arial" w:cs="Arial"/>
        </w:rPr>
        <w:t xml:space="preserve">responsible for integrating the efforts of the marketing, sales, and finance teams to maintain alignment and ensure that </w:t>
      </w:r>
      <w:r w:rsidR="0061321E" w:rsidRPr="0061335D">
        <w:rPr>
          <w:rFonts w:ascii="Arial" w:hAnsi="Arial" w:cs="Arial"/>
        </w:rPr>
        <w:t xml:space="preserve">the </w:t>
      </w:r>
      <w:r w:rsidR="0022090F" w:rsidRPr="0061335D">
        <w:rPr>
          <w:rFonts w:ascii="Arial" w:hAnsi="Arial" w:cs="Arial"/>
        </w:rPr>
        <w:t xml:space="preserve">project </w:t>
      </w:r>
      <w:r w:rsidR="0061321E" w:rsidRPr="0061335D">
        <w:rPr>
          <w:rFonts w:ascii="Arial" w:hAnsi="Arial" w:cs="Arial"/>
        </w:rPr>
        <w:t xml:space="preserve">is </w:t>
      </w:r>
      <w:r w:rsidR="0022090F" w:rsidRPr="0061335D">
        <w:rPr>
          <w:rFonts w:ascii="Arial" w:hAnsi="Arial" w:cs="Arial"/>
        </w:rPr>
        <w:t xml:space="preserve">achieved efficiently. </w:t>
      </w:r>
      <w:r w:rsidR="00E82FA1" w:rsidRPr="0061335D">
        <w:rPr>
          <w:rFonts w:ascii="Arial" w:hAnsi="Arial" w:cs="Arial"/>
        </w:rPr>
        <w:t xml:space="preserve"> The project </w:t>
      </w:r>
      <w:r w:rsidR="0022090F" w:rsidRPr="0061335D">
        <w:rPr>
          <w:rFonts w:ascii="Arial" w:hAnsi="Arial" w:cs="Arial"/>
        </w:rPr>
        <w:t>M</w:t>
      </w:r>
      <w:r w:rsidR="00E82FA1" w:rsidRPr="0061335D">
        <w:rPr>
          <w:rFonts w:ascii="Arial" w:hAnsi="Arial" w:cs="Arial"/>
        </w:rPr>
        <w:t>anager</w:t>
      </w:r>
      <w:r w:rsidR="0022090F" w:rsidRPr="0061335D">
        <w:rPr>
          <w:rFonts w:ascii="Arial" w:hAnsi="Arial" w:cs="Arial"/>
        </w:rPr>
        <w:t xml:space="preserve"> manag</w:t>
      </w:r>
      <w:r w:rsidR="00F939C2" w:rsidRPr="0061335D">
        <w:rPr>
          <w:rFonts w:ascii="Arial" w:hAnsi="Arial" w:cs="Arial"/>
        </w:rPr>
        <w:t>ing</w:t>
      </w:r>
      <w:r w:rsidR="0022090F" w:rsidRPr="0061335D">
        <w:rPr>
          <w:rFonts w:ascii="Arial" w:hAnsi="Arial" w:cs="Arial"/>
        </w:rPr>
        <w:t xml:space="preserve"> project risks, </w:t>
      </w:r>
      <w:r w:rsidR="00082B57" w:rsidRPr="0061335D">
        <w:rPr>
          <w:rFonts w:ascii="Arial" w:hAnsi="Arial" w:cs="Arial"/>
        </w:rPr>
        <w:t>allocating</w:t>
      </w:r>
      <w:r w:rsidR="0022090F" w:rsidRPr="0061335D">
        <w:rPr>
          <w:rFonts w:ascii="Arial" w:hAnsi="Arial" w:cs="Arial"/>
        </w:rPr>
        <w:t xml:space="preserve"> resources effectively, and ensur</w:t>
      </w:r>
      <w:r w:rsidR="00FC092B" w:rsidRPr="0061335D">
        <w:rPr>
          <w:rFonts w:ascii="Arial" w:hAnsi="Arial" w:cs="Arial"/>
        </w:rPr>
        <w:t xml:space="preserve">ing </w:t>
      </w:r>
      <w:r w:rsidR="0022090F" w:rsidRPr="0061335D">
        <w:rPr>
          <w:rFonts w:ascii="Arial" w:hAnsi="Arial" w:cs="Arial"/>
        </w:rPr>
        <w:t xml:space="preserve">communication across all stakeholder groups. By maintaining strategic and operational elements, the Project Manager ensures that the marketing strategy is not only executed effectively but also </w:t>
      </w:r>
      <w:r w:rsidR="0022090F" w:rsidRPr="0061335D">
        <w:rPr>
          <w:rFonts w:ascii="Arial" w:hAnsi="Arial" w:cs="Arial"/>
        </w:rPr>
        <w:lastRenderedPageBreak/>
        <w:t>delivers measurable value to the organisation</w:t>
      </w:r>
      <w:r w:rsidR="00723504" w:rsidRPr="0061335D">
        <w:rPr>
          <w:rFonts w:ascii="Arial" w:hAnsi="Arial" w:cs="Arial"/>
        </w:rPr>
        <w:t xml:space="preserve"> </w:t>
      </w:r>
      <w:r w:rsidR="00723504" w:rsidRPr="0061335D">
        <w:rPr>
          <w:rFonts w:ascii="Arial" w:hAnsi="Arial" w:cs="Arial"/>
        </w:rPr>
        <w:t xml:space="preserve">Effective management of a marketing strategy project requires strong leadership, </w:t>
      </w:r>
      <w:r w:rsidR="00E16ACC" w:rsidRPr="0061335D">
        <w:rPr>
          <w:rFonts w:ascii="Arial" w:hAnsi="Arial" w:cs="Arial"/>
        </w:rPr>
        <w:t xml:space="preserve"> communication, coordination, cooperation and collaboration </w:t>
      </w:r>
      <w:r w:rsidR="00723504" w:rsidRPr="0061335D">
        <w:rPr>
          <w:rFonts w:ascii="Arial" w:hAnsi="Arial" w:cs="Arial"/>
        </w:rPr>
        <w:t xml:space="preserve"> and stakeholder engagement</w:t>
      </w:r>
      <w:r w:rsidR="009C671A" w:rsidRPr="0061335D">
        <w:rPr>
          <w:rFonts w:ascii="Arial" w:hAnsi="Arial" w:cs="Arial"/>
        </w:rPr>
        <w:t>.</w:t>
      </w:r>
      <w:r w:rsidR="00B1744B" w:rsidRPr="0061335D">
        <w:rPr>
          <w:rFonts w:ascii="Arial" w:hAnsi="Arial" w:cs="Arial"/>
        </w:rPr>
        <w:t xml:space="preserve"> </w:t>
      </w:r>
      <w:r w:rsidR="00321554" w:rsidRPr="0061335D">
        <w:rPr>
          <w:rFonts w:ascii="Arial" w:hAnsi="Arial" w:cs="Arial"/>
        </w:rPr>
        <w:t xml:space="preserve">Stakeholder </w:t>
      </w:r>
      <w:r w:rsidR="009C671A" w:rsidRPr="0061335D">
        <w:rPr>
          <w:rFonts w:ascii="Arial" w:hAnsi="Arial" w:cs="Arial"/>
        </w:rPr>
        <w:t>e</w:t>
      </w:r>
      <w:r w:rsidR="00321554" w:rsidRPr="0061335D">
        <w:rPr>
          <w:rFonts w:ascii="Arial" w:hAnsi="Arial" w:cs="Arial"/>
        </w:rPr>
        <w:t xml:space="preserve">ngagement and </w:t>
      </w:r>
      <w:r w:rsidR="009C671A" w:rsidRPr="0061335D">
        <w:rPr>
          <w:rFonts w:ascii="Arial" w:hAnsi="Arial" w:cs="Arial"/>
        </w:rPr>
        <w:t>c</w:t>
      </w:r>
      <w:r w:rsidR="00321554" w:rsidRPr="0061335D">
        <w:rPr>
          <w:rFonts w:ascii="Arial" w:hAnsi="Arial" w:cs="Arial"/>
        </w:rPr>
        <w:t xml:space="preserve">onflict </w:t>
      </w:r>
      <w:r w:rsidR="009C671A" w:rsidRPr="0061335D">
        <w:rPr>
          <w:rFonts w:ascii="Arial" w:hAnsi="Arial" w:cs="Arial"/>
        </w:rPr>
        <w:t>m</w:t>
      </w:r>
      <w:r w:rsidR="00321554" w:rsidRPr="0061335D">
        <w:rPr>
          <w:rFonts w:ascii="Arial" w:hAnsi="Arial" w:cs="Arial"/>
        </w:rPr>
        <w:t xml:space="preserve">anagement in a </w:t>
      </w:r>
      <w:r w:rsidR="009C671A" w:rsidRPr="0061335D">
        <w:rPr>
          <w:rFonts w:ascii="Arial" w:hAnsi="Arial" w:cs="Arial"/>
        </w:rPr>
        <w:t>m</w:t>
      </w:r>
      <w:r w:rsidR="00321554" w:rsidRPr="0061335D">
        <w:rPr>
          <w:rFonts w:ascii="Arial" w:hAnsi="Arial" w:cs="Arial"/>
        </w:rPr>
        <w:t xml:space="preserve">arketing </w:t>
      </w:r>
      <w:r w:rsidR="009C671A" w:rsidRPr="0061335D">
        <w:rPr>
          <w:rFonts w:ascii="Arial" w:hAnsi="Arial" w:cs="Arial"/>
        </w:rPr>
        <w:t>s</w:t>
      </w:r>
      <w:r w:rsidR="00321554" w:rsidRPr="0061335D">
        <w:rPr>
          <w:rFonts w:ascii="Arial" w:hAnsi="Arial" w:cs="Arial"/>
        </w:rPr>
        <w:t xml:space="preserve">trategy </w:t>
      </w:r>
      <w:r w:rsidR="005A2145" w:rsidRPr="0061335D">
        <w:rPr>
          <w:rFonts w:ascii="Arial" w:hAnsi="Arial" w:cs="Arial"/>
        </w:rPr>
        <w:t>project e</w:t>
      </w:r>
      <w:r w:rsidR="00321554" w:rsidRPr="00321554">
        <w:rPr>
          <w:rFonts w:ascii="Arial" w:hAnsi="Arial" w:cs="Arial"/>
        </w:rPr>
        <w:t>ffective project management of a marketing strategy project requires strong leadership, coordination, and stakeholder engagement. As the Project Manager</w:t>
      </w:r>
      <w:r w:rsidR="00321554" w:rsidRPr="00321554">
        <w:rPr>
          <w:rFonts w:ascii="Arial" w:hAnsi="Arial" w:cs="Arial"/>
          <w:b/>
          <w:bCs/>
        </w:rPr>
        <w:t xml:space="preserve"> </w:t>
      </w:r>
      <w:r w:rsidR="00321554" w:rsidRPr="00321554">
        <w:rPr>
          <w:rFonts w:ascii="Arial" w:hAnsi="Arial" w:cs="Arial"/>
        </w:rPr>
        <w:t>my role would involve developing a structured process to identify, analyse, engage, and communicate with key stakeholders to ensure alignment with project objectives and to mitigate potential conflicts.</w:t>
      </w:r>
      <w:r w:rsidR="000D5AA2" w:rsidRPr="0061335D">
        <w:rPr>
          <w:rFonts w:ascii="Arial" w:hAnsi="Arial" w:cs="Arial"/>
        </w:rPr>
        <w:t xml:space="preserve"> </w:t>
      </w:r>
      <w:r w:rsidR="00321554" w:rsidRPr="00321554">
        <w:rPr>
          <w:rFonts w:ascii="Arial" w:hAnsi="Arial" w:cs="Arial"/>
        </w:rPr>
        <w:t>Stakeholder Engagement Process</w:t>
      </w:r>
      <w:r w:rsidR="000D5AA2" w:rsidRPr="0061335D">
        <w:rPr>
          <w:rFonts w:ascii="Arial" w:hAnsi="Arial" w:cs="Arial"/>
        </w:rPr>
        <w:t xml:space="preserve"> - </w:t>
      </w:r>
      <w:r w:rsidR="00321554" w:rsidRPr="00321554">
        <w:rPr>
          <w:rFonts w:ascii="Arial" w:hAnsi="Arial" w:cs="Arial"/>
        </w:rPr>
        <w:t>The first step would be to identify and analyse stakeholders using a Stakeholder Matrix</w:t>
      </w:r>
      <w:r w:rsidR="000D5AA2" w:rsidRPr="0061335D">
        <w:rPr>
          <w:rFonts w:ascii="Arial" w:hAnsi="Arial" w:cs="Arial"/>
        </w:rPr>
        <w:t xml:space="preserve">. </w:t>
      </w:r>
      <w:r w:rsidR="00321554" w:rsidRPr="00321554">
        <w:rPr>
          <w:rFonts w:ascii="Arial" w:hAnsi="Arial" w:cs="Arial"/>
        </w:rPr>
        <w:t>This tool allows me to classify stakeholders according to their level of influence and interest in the project</w:t>
      </w:r>
      <w:r w:rsidR="00D578D3" w:rsidRPr="0061335D">
        <w:rPr>
          <w:rFonts w:ascii="Arial" w:hAnsi="Arial" w:cs="Arial"/>
        </w:rPr>
        <w:t xml:space="preserve"> – like a </w:t>
      </w:r>
      <w:r w:rsidR="00A90DF1" w:rsidRPr="0061335D">
        <w:rPr>
          <w:rFonts w:ascii="Arial" w:hAnsi="Arial" w:cs="Arial"/>
        </w:rPr>
        <w:t>s</w:t>
      </w:r>
      <w:r w:rsidR="00321554" w:rsidRPr="00321554">
        <w:rPr>
          <w:rFonts w:ascii="Arial" w:hAnsi="Arial" w:cs="Arial"/>
        </w:rPr>
        <w:t>enior manage</w:t>
      </w:r>
      <w:r w:rsidR="00A90DF1" w:rsidRPr="0061335D">
        <w:rPr>
          <w:rFonts w:ascii="Arial" w:hAnsi="Arial" w:cs="Arial"/>
        </w:rPr>
        <w:t>r</w:t>
      </w:r>
      <w:r w:rsidR="00321554" w:rsidRPr="00321554">
        <w:rPr>
          <w:rFonts w:ascii="Arial" w:hAnsi="Arial" w:cs="Arial"/>
        </w:rPr>
        <w:t xml:space="preserve"> and the marketing director would be classified as high power–high interest stakeholder and therefore require active management and regular engagement</w:t>
      </w:r>
      <w:r w:rsidR="00685369" w:rsidRPr="0061335D">
        <w:rPr>
          <w:rFonts w:ascii="Arial" w:hAnsi="Arial" w:cs="Arial"/>
        </w:rPr>
        <w:t xml:space="preserve"> and or/even</w:t>
      </w:r>
      <w:r w:rsidR="009F3744" w:rsidRPr="0061335D">
        <w:rPr>
          <w:rFonts w:ascii="Arial" w:hAnsi="Arial" w:cs="Arial"/>
        </w:rPr>
        <w:t xml:space="preserve"> an </w:t>
      </w:r>
      <w:r w:rsidR="00321554" w:rsidRPr="00321554">
        <w:rPr>
          <w:rFonts w:ascii="Arial" w:hAnsi="Arial" w:cs="Arial"/>
        </w:rPr>
        <w:t>external agenc</w:t>
      </w:r>
      <w:r w:rsidR="009F3744" w:rsidRPr="0061335D">
        <w:rPr>
          <w:rFonts w:ascii="Arial" w:hAnsi="Arial" w:cs="Arial"/>
        </w:rPr>
        <w:t>y</w:t>
      </w:r>
      <w:r w:rsidR="00321554" w:rsidRPr="00321554">
        <w:rPr>
          <w:rFonts w:ascii="Arial" w:hAnsi="Arial" w:cs="Arial"/>
        </w:rPr>
        <w:t xml:space="preserve"> or supplier may hold low power–high interest positions and should be kept informed through updates</w:t>
      </w:r>
      <w:r w:rsidR="008C28A0" w:rsidRPr="0061335D">
        <w:rPr>
          <w:rFonts w:ascii="Arial" w:hAnsi="Arial" w:cs="Arial"/>
        </w:rPr>
        <w:t xml:space="preserve">. </w:t>
      </w:r>
      <w:r w:rsidR="00321554" w:rsidRPr="00321554">
        <w:rPr>
          <w:rFonts w:ascii="Arial" w:hAnsi="Arial" w:cs="Arial"/>
        </w:rPr>
        <w:t>I w</w:t>
      </w:r>
      <w:r w:rsidR="008C28A0" w:rsidRPr="0061335D">
        <w:rPr>
          <w:rFonts w:ascii="Arial" w:hAnsi="Arial" w:cs="Arial"/>
        </w:rPr>
        <w:t xml:space="preserve">ill also </w:t>
      </w:r>
      <w:r w:rsidR="00321554" w:rsidRPr="00321554">
        <w:rPr>
          <w:rFonts w:ascii="Arial" w:hAnsi="Arial" w:cs="Arial"/>
        </w:rPr>
        <w:t xml:space="preserve">develop a Stakeholder Engagement Plan, </w:t>
      </w:r>
      <w:r w:rsidR="00FE5067" w:rsidRPr="0061335D">
        <w:rPr>
          <w:rFonts w:ascii="Arial" w:hAnsi="Arial" w:cs="Arial"/>
        </w:rPr>
        <w:t>providing</w:t>
      </w:r>
      <w:r w:rsidR="00321554" w:rsidRPr="00321554">
        <w:rPr>
          <w:rFonts w:ascii="Arial" w:hAnsi="Arial" w:cs="Arial"/>
        </w:rPr>
        <w:t xml:space="preserve"> the communication approach, engagement frequency, and feedback mechanisms for each stakeholder group. This plan ensures that all parties remain informed and involved throughout the</w:t>
      </w:r>
      <w:r w:rsidR="00FE5067" w:rsidRPr="0061335D">
        <w:rPr>
          <w:rFonts w:ascii="Arial" w:hAnsi="Arial" w:cs="Arial"/>
        </w:rPr>
        <w:t xml:space="preserve"> whole</w:t>
      </w:r>
      <w:r w:rsidR="00321554" w:rsidRPr="00321554">
        <w:rPr>
          <w:rFonts w:ascii="Arial" w:hAnsi="Arial" w:cs="Arial"/>
        </w:rPr>
        <w:t xml:space="preserve"> project. Engagement methods would </w:t>
      </w:r>
      <w:r w:rsidR="00082B57" w:rsidRPr="00321554">
        <w:rPr>
          <w:rFonts w:ascii="Arial" w:hAnsi="Arial" w:cs="Arial"/>
        </w:rPr>
        <w:t>include</w:t>
      </w:r>
      <w:r w:rsidR="00A711F5" w:rsidRPr="0061335D">
        <w:rPr>
          <w:rFonts w:ascii="Arial" w:hAnsi="Arial" w:cs="Arial"/>
        </w:rPr>
        <w:t xml:space="preserve"> </w:t>
      </w:r>
      <w:r w:rsidR="00321554" w:rsidRPr="00321554">
        <w:rPr>
          <w:rFonts w:ascii="Arial" w:hAnsi="Arial" w:cs="Arial"/>
        </w:rPr>
        <w:t>meetings, progress reports, focus groups, and feedback sessions, promoting collaboration and transparency. A</w:t>
      </w:r>
      <w:r w:rsidR="00A6298A" w:rsidRPr="0061335D">
        <w:rPr>
          <w:rFonts w:ascii="Arial" w:hAnsi="Arial" w:cs="Arial"/>
        </w:rPr>
        <w:t xml:space="preserve">lso a </w:t>
      </w:r>
      <w:r w:rsidR="00321554" w:rsidRPr="00321554">
        <w:rPr>
          <w:rFonts w:ascii="Arial" w:hAnsi="Arial" w:cs="Arial"/>
        </w:rPr>
        <w:t xml:space="preserve">Communication Plan would be </w:t>
      </w:r>
      <w:r w:rsidR="00A6298A" w:rsidRPr="0061335D">
        <w:rPr>
          <w:rFonts w:ascii="Arial" w:hAnsi="Arial" w:cs="Arial"/>
        </w:rPr>
        <w:t>built</w:t>
      </w:r>
      <w:r w:rsidR="00321554" w:rsidRPr="00321554">
        <w:rPr>
          <w:rFonts w:ascii="Arial" w:hAnsi="Arial" w:cs="Arial"/>
        </w:rPr>
        <w:t xml:space="preserve"> to define who communicates what information, through which channels, ensuring that expectations are clear and information is consistent across all levels.</w:t>
      </w:r>
      <w:r w:rsidR="00222DBB" w:rsidRPr="0061335D">
        <w:rPr>
          <w:rFonts w:ascii="Arial" w:hAnsi="Arial" w:cs="Arial"/>
        </w:rPr>
        <w:t xml:space="preserve"> </w:t>
      </w:r>
      <w:r w:rsidR="00321554" w:rsidRPr="00321554">
        <w:rPr>
          <w:rFonts w:ascii="Arial" w:hAnsi="Arial" w:cs="Arial"/>
        </w:rPr>
        <w:t>As part of this structured approach, I would also apply the RACI Matrix to define roles and responsibilities clearly. This framework would ensure accountability across the project team, and prevent role conflicts that might otherwise arise during the execution of the marketing strategy.</w:t>
      </w:r>
      <w:r w:rsidR="00222DBB" w:rsidRPr="0061335D">
        <w:rPr>
          <w:rFonts w:ascii="Arial" w:hAnsi="Arial" w:cs="Arial"/>
        </w:rPr>
        <w:t xml:space="preserve"> </w:t>
      </w:r>
      <w:r w:rsidR="00321554" w:rsidRPr="00321554">
        <w:rPr>
          <w:rFonts w:ascii="Arial" w:hAnsi="Arial" w:cs="Arial"/>
        </w:rPr>
        <w:t>Conflict Management Process</w:t>
      </w:r>
      <w:r w:rsidR="000F43D2" w:rsidRPr="0061335D">
        <w:rPr>
          <w:rFonts w:ascii="Arial" w:hAnsi="Arial" w:cs="Arial"/>
        </w:rPr>
        <w:t xml:space="preserve"> is also important</w:t>
      </w:r>
      <w:r w:rsidR="00C938CC" w:rsidRPr="0061335D">
        <w:rPr>
          <w:rFonts w:ascii="Arial" w:hAnsi="Arial" w:cs="Arial"/>
        </w:rPr>
        <w:t xml:space="preserve"> g</w:t>
      </w:r>
      <w:r w:rsidR="00321554" w:rsidRPr="00321554">
        <w:rPr>
          <w:rFonts w:ascii="Arial" w:hAnsi="Arial" w:cs="Arial"/>
        </w:rPr>
        <w:t>iven that marketing projects often involve multiple departments with differ</w:t>
      </w:r>
      <w:r w:rsidR="00C938CC" w:rsidRPr="0061335D">
        <w:rPr>
          <w:rFonts w:ascii="Arial" w:hAnsi="Arial" w:cs="Arial"/>
        </w:rPr>
        <w:t xml:space="preserve">ent </w:t>
      </w:r>
      <w:r w:rsidR="00321554" w:rsidRPr="00321554">
        <w:rPr>
          <w:rFonts w:ascii="Arial" w:hAnsi="Arial" w:cs="Arial"/>
        </w:rPr>
        <w:t>priorities</w:t>
      </w:r>
      <w:r w:rsidR="00C938CC" w:rsidRPr="0061335D">
        <w:rPr>
          <w:rFonts w:ascii="Arial" w:hAnsi="Arial" w:cs="Arial"/>
        </w:rPr>
        <w:t xml:space="preserve"> in </w:t>
      </w:r>
      <w:r w:rsidR="00321554" w:rsidRPr="00321554">
        <w:rPr>
          <w:rFonts w:ascii="Arial" w:hAnsi="Arial" w:cs="Arial"/>
        </w:rPr>
        <w:t>marketing, finance, and sales</w:t>
      </w:r>
      <w:r w:rsidR="005938FD" w:rsidRPr="0061335D">
        <w:rPr>
          <w:rFonts w:ascii="Arial" w:hAnsi="Arial" w:cs="Arial"/>
        </w:rPr>
        <w:t>.</w:t>
      </w:r>
      <w:r w:rsidR="00321554" w:rsidRPr="00321554">
        <w:rPr>
          <w:rFonts w:ascii="Arial" w:hAnsi="Arial" w:cs="Arial"/>
        </w:rPr>
        <w:t xml:space="preserve"> </w:t>
      </w:r>
      <w:r w:rsidR="005938FD" w:rsidRPr="0061335D">
        <w:rPr>
          <w:rFonts w:ascii="Arial" w:hAnsi="Arial" w:cs="Arial"/>
        </w:rPr>
        <w:t>C</w:t>
      </w:r>
      <w:r w:rsidR="00321554" w:rsidRPr="00321554">
        <w:rPr>
          <w:rFonts w:ascii="Arial" w:hAnsi="Arial" w:cs="Arial"/>
        </w:rPr>
        <w:t xml:space="preserve">onflict is manageable if approached proactively. As the Project Manager, I would first aim to </w:t>
      </w:r>
      <w:r w:rsidR="00321554" w:rsidRPr="00321554">
        <w:rPr>
          <w:rFonts w:ascii="Arial" w:hAnsi="Arial" w:cs="Arial"/>
          <w:b/>
          <w:bCs/>
        </w:rPr>
        <w:t>i</w:t>
      </w:r>
      <w:r w:rsidR="00321554" w:rsidRPr="00321554">
        <w:rPr>
          <w:rFonts w:ascii="Arial" w:hAnsi="Arial" w:cs="Arial"/>
        </w:rPr>
        <w:t xml:space="preserve">dentify potential sources of conflict early, such as </w:t>
      </w:r>
      <w:r w:rsidR="009B2481" w:rsidRPr="0061335D">
        <w:rPr>
          <w:rFonts w:ascii="Arial" w:hAnsi="Arial" w:cs="Arial"/>
        </w:rPr>
        <w:t xml:space="preserve">the </w:t>
      </w:r>
      <w:r w:rsidR="00321554" w:rsidRPr="00321554">
        <w:rPr>
          <w:rFonts w:ascii="Arial" w:hAnsi="Arial" w:cs="Arial"/>
        </w:rPr>
        <w:t xml:space="preserve">source, budget </w:t>
      </w:r>
      <w:r w:rsidR="009B2481" w:rsidRPr="0061335D">
        <w:rPr>
          <w:rFonts w:ascii="Arial" w:hAnsi="Arial" w:cs="Arial"/>
        </w:rPr>
        <w:t>issues</w:t>
      </w:r>
      <w:r w:rsidR="00321554" w:rsidRPr="00321554">
        <w:rPr>
          <w:rFonts w:ascii="Arial" w:hAnsi="Arial" w:cs="Arial"/>
        </w:rPr>
        <w:t>, or creative disagreements.</w:t>
      </w:r>
      <w:r w:rsidR="00A77C68" w:rsidRPr="0061335D">
        <w:rPr>
          <w:rFonts w:ascii="Arial" w:hAnsi="Arial" w:cs="Arial"/>
        </w:rPr>
        <w:t xml:space="preserve"> </w:t>
      </w:r>
      <w:r w:rsidR="00321554" w:rsidRPr="00321554">
        <w:rPr>
          <w:rFonts w:ascii="Arial" w:hAnsi="Arial" w:cs="Arial"/>
        </w:rPr>
        <w:t xml:space="preserve">To manage conflicts effectively, I would apply </w:t>
      </w:r>
      <w:r w:rsidR="005E5938" w:rsidRPr="0061335D">
        <w:rPr>
          <w:rFonts w:ascii="Arial" w:hAnsi="Arial" w:cs="Arial"/>
        </w:rPr>
        <w:t xml:space="preserve">the 4 C’s approach </w:t>
      </w:r>
      <w:r w:rsidR="00321554" w:rsidRPr="00321554">
        <w:rPr>
          <w:rFonts w:ascii="Arial" w:hAnsi="Arial" w:cs="Arial"/>
        </w:rPr>
        <w:t xml:space="preserve">which </w:t>
      </w:r>
      <w:r w:rsidR="009E4EFC" w:rsidRPr="0061335D">
        <w:rPr>
          <w:rFonts w:ascii="Arial" w:hAnsi="Arial" w:cs="Arial"/>
        </w:rPr>
        <w:t xml:space="preserve">is as </w:t>
      </w:r>
      <w:r w:rsidR="00A77C68" w:rsidRPr="0061335D">
        <w:rPr>
          <w:rFonts w:ascii="Arial" w:hAnsi="Arial" w:cs="Arial"/>
        </w:rPr>
        <w:t xml:space="preserve">- </w:t>
      </w:r>
      <w:r w:rsidR="00321554" w:rsidRPr="00321554">
        <w:rPr>
          <w:rFonts w:ascii="Arial" w:hAnsi="Arial" w:cs="Arial"/>
        </w:rPr>
        <w:t xml:space="preserve">collaborating, compromising, </w:t>
      </w:r>
      <w:r w:rsidR="005E5938" w:rsidRPr="0061335D">
        <w:rPr>
          <w:rFonts w:ascii="Arial" w:hAnsi="Arial" w:cs="Arial"/>
        </w:rPr>
        <w:t xml:space="preserve">communication </w:t>
      </w:r>
      <w:r w:rsidR="00321554" w:rsidRPr="00321554">
        <w:rPr>
          <w:rFonts w:ascii="Arial" w:hAnsi="Arial" w:cs="Arial"/>
        </w:rPr>
        <w:t xml:space="preserve">and competing. In most stakeholder scenarios, I would adopt a collaborative approach, encouraging open </w:t>
      </w:r>
      <w:r w:rsidR="002F5E20" w:rsidRPr="0061335D">
        <w:rPr>
          <w:rFonts w:ascii="Arial" w:hAnsi="Arial" w:cs="Arial"/>
        </w:rPr>
        <w:t>ceremonies</w:t>
      </w:r>
      <w:r w:rsidR="00321554" w:rsidRPr="00321554">
        <w:rPr>
          <w:rFonts w:ascii="Arial" w:hAnsi="Arial" w:cs="Arial"/>
        </w:rPr>
        <w:t xml:space="preserve"> and joint problem-solving to reach a mutually beneficial solution. This method promotes trust,  and long-term commitment among stakeholders. </w:t>
      </w:r>
      <w:r w:rsidR="00F258C0" w:rsidRPr="0061335D">
        <w:rPr>
          <w:rFonts w:ascii="Arial" w:hAnsi="Arial" w:cs="Arial"/>
        </w:rPr>
        <w:t>Where c</w:t>
      </w:r>
      <w:r w:rsidR="00321554" w:rsidRPr="00321554">
        <w:rPr>
          <w:rFonts w:ascii="Arial" w:hAnsi="Arial" w:cs="Arial"/>
        </w:rPr>
        <w:t xml:space="preserve">onstraints or strategic </w:t>
      </w:r>
      <w:r w:rsidR="00AD7BEA" w:rsidRPr="0061335D">
        <w:rPr>
          <w:rFonts w:ascii="Arial" w:hAnsi="Arial" w:cs="Arial"/>
        </w:rPr>
        <w:t>solutions</w:t>
      </w:r>
      <w:r w:rsidR="00321554" w:rsidRPr="00321554">
        <w:rPr>
          <w:rFonts w:ascii="Arial" w:hAnsi="Arial" w:cs="Arial"/>
        </w:rPr>
        <w:t xml:space="preserve"> require decisive action, I may </w:t>
      </w:r>
      <w:r w:rsidR="0080788D" w:rsidRPr="0061335D">
        <w:rPr>
          <w:rFonts w:ascii="Arial" w:hAnsi="Arial" w:cs="Arial"/>
        </w:rPr>
        <w:t>have use of</w:t>
      </w:r>
      <w:r w:rsidR="00321554" w:rsidRPr="00321554">
        <w:rPr>
          <w:rFonts w:ascii="Arial" w:hAnsi="Arial" w:cs="Arial"/>
        </w:rPr>
        <w:t xml:space="preserve"> a compromising or competing style to ensure project progress is not delayed</w:t>
      </w:r>
      <w:r w:rsidR="0080788D" w:rsidRPr="0061335D">
        <w:rPr>
          <w:rFonts w:ascii="Arial" w:hAnsi="Arial" w:cs="Arial"/>
        </w:rPr>
        <w:t xml:space="preserve">, all under a </w:t>
      </w:r>
      <w:r w:rsidR="00296372" w:rsidRPr="0061335D">
        <w:rPr>
          <w:rFonts w:ascii="Arial" w:hAnsi="Arial" w:cs="Arial"/>
        </w:rPr>
        <w:t>provided communicating method.</w:t>
      </w:r>
      <w:r w:rsidR="00EF2143" w:rsidRPr="0061335D">
        <w:rPr>
          <w:rFonts w:ascii="Arial" w:hAnsi="Arial" w:cs="Arial"/>
        </w:rPr>
        <w:t xml:space="preserve"> </w:t>
      </w:r>
      <w:r w:rsidR="00321554" w:rsidRPr="00321554">
        <w:rPr>
          <w:rFonts w:ascii="Arial" w:hAnsi="Arial" w:cs="Arial"/>
        </w:rPr>
        <w:t>I would</w:t>
      </w:r>
      <w:r w:rsidR="00EF2143" w:rsidRPr="0061335D">
        <w:rPr>
          <w:rFonts w:ascii="Arial" w:hAnsi="Arial" w:cs="Arial"/>
        </w:rPr>
        <w:t xml:space="preserve"> furthermore</w:t>
      </w:r>
      <w:r w:rsidR="00321554" w:rsidRPr="00321554">
        <w:rPr>
          <w:rFonts w:ascii="Arial" w:hAnsi="Arial" w:cs="Arial"/>
        </w:rPr>
        <w:t xml:space="preserve"> establish a formal conflict resolution process within the project framework. This would include clear escalation routes, documented issue logs, and regular stakeholder review meetings. Encouraging a culture of </w:t>
      </w:r>
      <w:r w:rsidR="00321554" w:rsidRPr="00321554">
        <w:rPr>
          <w:rFonts w:ascii="Arial" w:hAnsi="Arial" w:cs="Arial"/>
        </w:rPr>
        <w:lastRenderedPageBreak/>
        <w:t>open communication and psychological safety within the team would also help disagreements early before they escalate into major conflicts.</w:t>
      </w:r>
      <w:r w:rsidR="005D10D8" w:rsidRPr="0061335D">
        <w:rPr>
          <w:rFonts w:ascii="Arial" w:hAnsi="Arial" w:cs="Arial"/>
        </w:rPr>
        <w:t xml:space="preserve"> </w:t>
      </w:r>
      <w:r w:rsidR="00321554" w:rsidRPr="00321554">
        <w:rPr>
          <w:rFonts w:ascii="Arial" w:hAnsi="Arial" w:cs="Arial"/>
        </w:rPr>
        <w:t xml:space="preserve">To evaluate the effectiveness of stakeholder engagement and conflict management processes, I would </w:t>
      </w:r>
      <w:r w:rsidR="00EA57EF" w:rsidRPr="0061335D">
        <w:rPr>
          <w:rFonts w:ascii="Arial" w:hAnsi="Arial" w:cs="Arial"/>
        </w:rPr>
        <w:t xml:space="preserve">request </w:t>
      </w:r>
      <w:r w:rsidR="00321554" w:rsidRPr="00321554">
        <w:rPr>
          <w:rFonts w:ascii="Arial" w:hAnsi="Arial" w:cs="Arial"/>
        </w:rPr>
        <w:t xml:space="preserve">continuous feedback loops, and post-project reviews. Stakeholder satisfaction surveys, would provide valuable insights into engagement quality and identify areas for improvement. </w:t>
      </w:r>
      <w:r w:rsidR="000900BF" w:rsidRPr="0061335D">
        <w:rPr>
          <w:rFonts w:ascii="Arial" w:hAnsi="Arial" w:cs="Arial"/>
        </w:rPr>
        <w:t>Also methods</w:t>
      </w:r>
      <w:r w:rsidR="00321554" w:rsidRPr="00321554">
        <w:rPr>
          <w:rFonts w:ascii="Arial" w:hAnsi="Arial" w:cs="Arial"/>
        </w:rPr>
        <w:t xml:space="preserve"> such as meeting attendance, feedback, and stakeholder satisfaction levels</w:t>
      </w:r>
      <w:r w:rsidR="006C59A4" w:rsidRPr="0061335D">
        <w:rPr>
          <w:rFonts w:ascii="Arial" w:hAnsi="Arial" w:cs="Arial"/>
        </w:rPr>
        <w:t xml:space="preserve"> that</w:t>
      </w:r>
      <w:r w:rsidR="00321554" w:rsidRPr="00321554">
        <w:rPr>
          <w:rFonts w:ascii="Arial" w:hAnsi="Arial" w:cs="Arial"/>
        </w:rPr>
        <w:t xml:space="preserve"> would serve as performance indicator</w:t>
      </w:r>
      <w:r w:rsidR="005D10D8" w:rsidRPr="0061335D">
        <w:rPr>
          <w:rFonts w:ascii="Arial" w:hAnsi="Arial" w:cs="Arial"/>
        </w:rPr>
        <w:t>.</w:t>
      </w:r>
      <w:r w:rsidR="00CC6FA4" w:rsidRPr="0061335D">
        <w:rPr>
          <w:rFonts w:ascii="Arial" w:hAnsi="Arial" w:cs="Arial"/>
        </w:rPr>
        <w:t xml:space="preserve"> E</w:t>
      </w:r>
      <w:r w:rsidR="00321554" w:rsidRPr="00321554">
        <w:rPr>
          <w:rFonts w:ascii="Arial" w:hAnsi="Arial" w:cs="Arial"/>
        </w:rPr>
        <w:t xml:space="preserve">ngaging stakeholders and managing conflicts effectively are </w:t>
      </w:r>
      <w:r w:rsidR="00E64973" w:rsidRPr="0061335D">
        <w:rPr>
          <w:rFonts w:ascii="Arial" w:hAnsi="Arial" w:cs="Arial"/>
        </w:rPr>
        <w:t xml:space="preserve">important </w:t>
      </w:r>
      <w:r w:rsidR="00321554" w:rsidRPr="00321554">
        <w:rPr>
          <w:rFonts w:ascii="Arial" w:hAnsi="Arial" w:cs="Arial"/>
        </w:rPr>
        <w:t>to the success of any marketing strategy project and ensure that project objectives are achieved efficiently</w:t>
      </w:r>
      <w:r w:rsidR="00AD0337" w:rsidRPr="0061335D">
        <w:rPr>
          <w:rFonts w:ascii="Arial" w:hAnsi="Arial" w:cs="Arial"/>
        </w:rPr>
        <w:t xml:space="preserve"> and effectively.</w:t>
      </w:r>
      <w:r w:rsidR="007B5F82" w:rsidRPr="0061335D">
        <w:rPr>
          <w:rFonts w:ascii="Arial" w:hAnsi="Arial" w:cs="Arial"/>
        </w:rPr>
        <w:t xml:space="preserve"> </w:t>
      </w:r>
      <w:r w:rsidR="004030D2" w:rsidRPr="004030D2">
        <w:rPr>
          <w:rFonts w:ascii="Arial" w:hAnsi="Arial" w:cs="Arial"/>
        </w:rPr>
        <w:t>Stakeholder</w:t>
      </w:r>
      <w:r w:rsidR="00896862" w:rsidRPr="0061335D">
        <w:rPr>
          <w:rFonts w:ascii="Arial" w:hAnsi="Arial" w:cs="Arial"/>
        </w:rPr>
        <w:t>s</w:t>
      </w:r>
      <w:r w:rsidR="004030D2" w:rsidRPr="004030D2">
        <w:rPr>
          <w:rFonts w:ascii="Arial" w:hAnsi="Arial" w:cs="Arial"/>
        </w:rPr>
        <w:t xml:space="preserve"> </w:t>
      </w:r>
      <w:r w:rsidR="007B5F82" w:rsidRPr="0061335D">
        <w:rPr>
          <w:rFonts w:ascii="Arial" w:hAnsi="Arial" w:cs="Arial"/>
        </w:rPr>
        <w:t>i</w:t>
      </w:r>
      <w:r w:rsidR="004030D2" w:rsidRPr="004030D2">
        <w:rPr>
          <w:rFonts w:ascii="Arial" w:hAnsi="Arial" w:cs="Arial"/>
        </w:rPr>
        <w:t>mpact on</w:t>
      </w:r>
      <w:r w:rsidR="007B5F82" w:rsidRPr="0061335D">
        <w:rPr>
          <w:rFonts w:ascii="Arial" w:hAnsi="Arial" w:cs="Arial"/>
        </w:rPr>
        <w:t xml:space="preserve"> a</w:t>
      </w:r>
      <w:r w:rsidR="004030D2" w:rsidRPr="004030D2">
        <w:rPr>
          <w:rFonts w:ascii="Arial" w:hAnsi="Arial" w:cs="Arial"/>
        </w:rPr>
        <w:t xml:space="preserve"> </w:t>
      </w:r>
      <w:r w:rsidR="007B5F82" w:rsidRPr="0061335D">
        <w:rPr>
          <w:rFonts w:ascii="Arial" w:hAnsi="Arial" w:cs="Arial"/>
        </w:rPr>
        <w:t>b</w:t>
      </w:r>
      <w:r w:rsidR="004030D2" w:rsidRPr="004030D2">
        <w:rPr>
          <w:rFonts w:ascii="Arial" w:hAnsi="Arial" w:cs="Arial"/>
        </w:rPr>
        <w:t xml:space="preserve">usiness </w:t>
      </w:r>
      <w:r w:rsidR="008D6604" w:rsidRPr="0061335D">
        <w:rPr>
          <w:rFonts w:ascii="Arial" w:hAnsi="Arial" w:cs="Arial"/>
        </w:rPr>
        <w:t>and how it will help grow</w:t>
      </w:r>
      <w:r w:rsidR="00BF2C4C" w:rsidRPr="0061335D">
        <w:rPr>
          <w:rFonts w:ascii="Arial" w:hAnsi="Arial" w:cs="Arial"/>
        </w:rPr>
        <w:t>.</w:t>
      </w:r>
      <w:r w:rsidR="007C63CA" w:rsidRPr="0061335D">
        <w:rPr>
          <w:rFonts w:ascii="Arial" w:hAnsi="Arial" w:cs="Arial"/>
        </w:rPr>
        <w:t xml:space="preserve"> </w:t>
      </w:r>
      <w:r w:rsidR="004030D2" w:rsidRPr="004030D2">
        <w:rPr>
          <w:rFonts w:ascii="Arial" w:hAnsi="Arial" w:cs="Arial"/>
        </w:rPr>
        <w:t>Stakeholder engagement is a vital component of successful project management and plays a role in influencing overall business performance</w:t>
      </w:r>
      <w:r w:rsidR="009C38D6" w:rsidRPr="0061335D">
        <w:rPr>
          <w:rFonts w:ascii="Arial" w:hAnsi="Arial" w:cs="Arial"/>
        </w:rPr>
        <w:t xml:space="preserve"> and</w:t>
      </w:r>
      <w:r w:rsidR="004030D2" w:rsidRPr="004030D2">
        <w:rPr>
          <w:rFonts w:ascii="Arial" w:hAnsi="Arial" w:cs="Arial"/>
        </w:rPr>
        <w:t xml:space="preserve"> a marketing strategy project, the extent to which stakeholders are effectively identified, consulted, and involved directly determines the project’s success and the organisation’s ability to achieve its strategi</w:t>
      </w:r>
      <w:r w:rsidR="009C38D6" w:rsidRPr="0061335D">
        <w:rPr>
          <w:rFonts w:ascii="Arial" w:hAnsi="Arial" w:cs="Arial"/>
        </w:rPr>
        <w:t>es</w:t>
      </w:r>
      <w:r w:rsidR="000676D8" w:rsidRPr="0061335D">
        <w:rPr>
          <w:rFonts w:ascii="Arial" w:hAnsi="Arial" w:cs="Arial"/>
        </w:rPr>
        <w:t xml:space="preserve"> work.</w:t>
      </w:r>
      <w:r w:rsidR="004030D2" w:rsidRPr="004030D2">
        <w:rPr>
          <w:rFonts w:ascii="Arial" w:hAnsi="Arial" w:cs="Arial"/>
        </w:rPr>
        <w:t xml:space="preserve"> Strong stakeholder engagement ensures</w:t>
      </w:r>
      <w:r w:rsidR="00870050" w:rsidRPr="0061335D">
        <w:rPr>
          <w:rFonts w:ascii="Arial" w:hAnsi="Arial" w:cs="Arial"/>
        </w:rPr>
        <w:t xml:space="preserve"> </w:t>
      </w:r>
      <w:r w:rsidR="00082B57" w:rsidRPr="0061335D">
        <w:rPr>
          <w:rFonts w:ascii="Arial" w:hAnsi="Arial" w:cs="Arial"/>
        </w:rPr>
        <w:t>improvement</w:t>
      </w:r>
      <w:r w:rsidR="00870050" w:rsidRPr="0061335D">
        <w:rPr>
          <w:rFonts w:ascii="Arial" w:hAnsi="Arial" w:cs="Arial"/>
        </w:rPr>
        <w:t xml:space="preserve"> </w:t>
      </w:r>
      <w:r w:rsidR="00082B57" w:rsidRPr="0061335D">
        <w:rPr>
          <w:rFonts w:ascii="Arial" w:hAnsi="Arial" w:cs="Arial"/>
        </w:rPr>
        <w:t>ambition</w:t>
      </w:r>
      <w:r w:rsidR="004030D2" w:rsidRPr="004030D2">
        <w:rPr>
          <w:rFonts w:ascii="Arial" w:hAnsi="Arial" w:cs="Arial"/>
        </w:rPr>
        <w:t xml:space="preserve"> between project goals and organisational vision, enhances communication, and</w:t>
      </w:r>
      <w:r w:rsidR="00870050" w:rsidRPr="0061335D">
        <w:rPr>
          <w:rFonts w:ascii="Arial" w:hAnsi="Arial" w:cs="Arial"/>
        </w:rPr>
        <w:t xml:space="preserve"> </w:t>
      </w:r>
      <w:r w:rsidR="004030D2" w:rsidRPr="004030D2">
        <w:rPr>
          <w:rFonts w:ascii="Arial" w:hAnsi="Arial" w:cs="Arial"/>
        </w:rPr>
        <w:t>customer satisfaction, and profitability.</w:t>
      </w:r>
      <w:r w:rsidR="003D79BA" w:rsidRPr="0061335D">
        <w:rPr>
          <w:rFonts w:ascii="Arial" w:hAnsi="Arial" w:cs="Arial"/>
        </w:rPr>
        <w:t xml:space="preserve"> S</w:t>
      </w:r>
      <w:r w:rsidR="004030D2" w:rsidRPr="004030D2">
        <w:rPr>
          <w:rFonts w:ascii="Arial" w:hAnsi="Arial" w:cs="Arial"/>
        </w:rPr>
        <w:t>takeholder engagement enhances decision-making quality and</w:t>
      </w:r>
      <w:r w:rsidR="003D79BA" w:rsidRPr="0061335D">
        <w:rPr>
          <w:rFonts w:ascii="Arial" w:hAnsi="Arial" w:cs="Arial"/>
        </w:rPr>
        <w:t xml:space="preserve"> assurance</w:t>
      </w:r>
      <w:r w:rsidR="00CB5128" w:rsidRPr="0061335D">
        <w:rPr>
          <w:rFonts w:ascii="Arial" w:hAnsi="Arial" w:cs="Arial"/>
        </w:rPr>
        <w:t xml:space="preserve">. </w:t>
      </w:r>
      <w:r w:rsidR="004030D2" w:rsidRPr="004030D2">
        <w:rPr>
          <w:rFonts w:ascii="Arial" w:hAnsi="Arial" w:cs="Arial"/>
        </w:rPr>
        <w:t>When all key stakeholders are involved in defining the marketing strategy, th</w:t>
      </w:r>
      <w:r w:rsidR="007C63CA" w:rsidRPr="0061335D">
        <w:rPr>
          <w:rFonts w:ascii="Arial" w:hAnsi="Arial" w:cs="Arial"/>
        </w:rPr>
        <w:t>is</w:t>
      </w:r>
      <w:r w:rsidR="004030D2" w:rsidRPr="004030D2">
        <w:rPr>
          <w:rFonts w:ascii="Arial" w:hAnsi="Arial" w:cs="Arial"/>
        </w:rPr>
        <w:t xml:space="preserve"> plan tend</w:t>
      </w:r>
      <w:r w:rsidR="007C63CA" w:rsidRPr="0061335D">
        <w:rPr>
          <w:rFonts w:ascii="Arial" w:hAnsi="Arial" w:cs="Arial"/>
        </w:rPr>
        <w:t>s</w:t>
      </w:r>
      <w:r w:rsidR="004030D2" w:rsidRPr="004030D2">
        <w:rPr>
          <w:rFonts w:ascii="Arial" w:hAnsi="Arial" w:cs="Arial"/>
        </w:rPr>
        <w:t xml:space="preserve"> supported across departments.</w:t>
      </w:r>
      <w:r w:rsidR="004030D2" w:rsidRPr="004030D2">
        <w:rPr>
          <w:rFonts w:ascii="Arial" w:hAnsi="Arial" w:cs="Arial"/>
          <w:b/>
          <w:bCs/>
        </w:rPr>
        <w:t xml:space="preserve"> </w:t>
      </w:r>
      <w:r w:rsidR="002620AC" w:rsidRPr="0061335D">
        <w:rPr>
          <w:rFonts w:ascii="Arial" w:hAnsi="Arial" w:cs="Arial"/>
        </w:rPr>
        <w:t>E</w:t>
      </w:r>
      <w:r w:rsidR="004030D2" w:rsidRPr="004030D2">
        <w:rPr>
          <w:rFonts w:ascii="Arial" w:hAnsi="Arial" w:cs="Arial"/>
        </w:rPr>
        <w:t xml:space="preserve">ffective stakeholder engagement contributes to improved communication, coordination, and project efficiency. Regular engagement meetings, progress updates, and feedback sessions help ensure that all departments remain informed about project developments. This </w:t>
      </w:r>
      <w:r w:rsidR="00266151" w:rsidRPr="0061335D">
        <w:rPr>
          <w:rFonts w:ascii="Arial" w:hAnsi="Arial" w:cs="Arial"/>
        </w:rPr>
        <w:t xml:space="preserve">will </w:t>
      </w:r>
      <w:r w:rsidR="004030D2" w:rsidRPr="004030D2">
        <w:rPr>
          <w:rFonts w:ascii="Arial" w:hAnsi="Arial" w:cs="Arial"/>
        </w:rPr>
        <w:t xml:space="preserve">minimise the risk of misunderstandings, duplicate efforts, or missed deadlines. The </w:t>
      </w:r>
      <w:r w:rsidR="002620AC" w:rsidRPr="0061335D">
        <w:rPr>
          <w:rFonts w:ascii="Arial" w:hAnsi="Arial" w:cs="Arial"/>
        </w:rPr>
        <w:t>project</w:t>
      </w:r>
      <w:r w:rsidR="004030D2" w:rsidRPr="004030D2">
        <w:rPr>
          <w:rFonts w:ascii="Arial" w:hAnsi="Arial" w:cs="Arial"/>
        </w:rPr>
        <w:t xml:space="preserve"> </w:t>
      </w:r>
      <w:r w:rsidR="007324A3" w:rsidRPr="0061335D">
        <w:rPr>
          <w:rFonts w:ascii="Arial" w:hAnsi="Arial" w:cs="Arial"/>
        </w:rPr>
        <w:t>m</w:t>
      </w:r>
      <w:r w:rsidR="004030D2" w:rsidRPr="004030D2">
        <w:rPr>
          <w:rFonts w:ascii="Arial" w:hAnsi="Arial" w:cs="Arial"/>
        </w:rPr>
        <w:t xml:space="preserve">anager plays a pivotal role here, acting as the central communicator and ensuring that all </w:t>
      </w:r>
      <w:r w:rsidR="007324A3" w:rsidRPr="0061335D">
        <w:rPr>
          <w:rFonts w:ascii="Arial" w:hAnsi="Arial" w:cs="Arial"/>
        </w:rPr>
        <w:t>issues</w:t>
      </w:r>
      <w:r w:rsidR="004030D2" w:rsidRPr="004030D2">
        <w:rPr>
          <w:rFonts w:ascii="Arial" w:hAnsi="Arial" w:cs="Arial"/>
        </w:rPr>
        <w:t xml:space="preserve"> are closed </w:t>
      </w:r>
      <w:r w:rsidR="00082B57" w:rsidRPr="004030D2">
        <w:rPr>
          <w:rFonts w:ascii="Arial" w:hAnsi="Arial" w:cs="Arial"/>
        </w:rPr>
        <w:t>effectively.</w:t>
      </w:r>
      <w:r w:rsidR="00082B57" w:rsidRPr="0061335D">
        <w:rPr>
          <w:rFonts w:ascii="Arial" w:hAnsi="Arial" w:cs="Arial"/>
        </w:rPr>
        <w:t xml:space="preserve"> </w:t>
      </w:r>
      <w:r w:rsidR="00082B57" w:rsidRPr="004030D2">
        <w:rPr>
          <w:rFonts w:ascii="Arial" w:hAnsi="Arial" w:cs="Arial"/>
        </w:rPr>
        <w:t>Stakeholder</w:t>
      </w:r>
      <w:r w:rsidR="004030D2" w:rsidRPr="004030D2">
        <w:rPr>
          <w:rFonts w:ascii="Arial" w:hAnsi="Arial" w:cs="Arial"/>
        </w:rPr>
        <w:t xml:space="preserve"> engagement </w:t>
      </w:r>
      <w:r w:rsidR="007D575F" w:rsidRPr="0061335D">
        <w:rPr>
          <w:rFonts w:ascii="Arial" w:hAnsi="Arial" w:cs="Arial"/>
        </w:rPr>
        <w:t>will</w:t>
      </w:r>
      <w:r w:rsidR="00037F8D" w:rsidRPr="0061335D">
        <w:rPr>
          <w:rFonts w:ascii="Arial" w:hAnsi="Arial" w:cs="Arial"/>
        </w:rPr>
        <w:t xml:space="preserve"> </w:t>
      </w:r>
      <w:r w:rsidR="00AE0411" w:rsidRPr="0061335D">
        <w:rPr>
          <w:rFonts w:ascii="Arial" w:hAnsi="Arial" w:cs="Arial"/>
        </w:rPr>
        <w:t>influence</w:t>
      </w:r>
      <w:r w:rsidR="004030D2" w:rsidRPr="004030D2">
        <w:rPr>
          <w:rFonts w:ascii="Arial" w:hAnsi="Arial" w:cs="Arial"/>
        </w:rPr>
        <w:t xml:space="preserve"> </w:t>
      </w:r>
      <w:r w:rsidR="00AE0411" w:rsidRPr="0061335D">
        <w:rPr>
          <w:rFonts w:ascii="Arial" w:hAnsi="Arial" w:cs="Arial"/>
        </w:rPr>
        <w:t xml:space="preserve"> </w:t>
      </w:r>
      <w:r w:rsidR="004030D2" w:rsidRPr="004030D2">
        <w:rPr>
          <w:rFonts w:ascii="Arial" w:hAnsi="Arial" w:cs="Arial"/>
        </w:rPr>
        <w:t>creativity and responsiveness. Encouraging input from diverse internal and external stakeholders</w:t>
      </w:r>
      <w:r w:rsidR="00445AC6" w:rsidRPr="0061335D">
        <w:rPr>
          <w:rFonts w:ascii="Arial" w:hAnsi="Arial" w:cs="Arial"/>
        </w:rPr>
        <w:t xml:space="preserve">, </w:t>
      </w:r>
      <w:r w:rsidR="004030D2" w:rsidRPr="004030D2">
        <w:rPr>
          <w:rFonts w:ascii="Arial" w:hAnsi="Arial" w:cs="Arial"/>
        </w:rPr>
        <w:t xml:space="preserve"> Engaged stakeholders are more likely to provide constructive feedback, identify opportunities for improvement, and</w:t>
      </w:r>
      <w:r w:rsidR="00714D5A" w:rsidRPr="0061335D">
        <w:rPr>
          <w:rFonts w:ascii="Arial" w:hAnsi="Arial" w:cs="Arial"/>
        </w:rPr>
        <w:t xml:space="preserve"> </w:t>
      </w:r>
      <w:r w:rsidR="004030D2" w:rsidRPr="004030D2">
        <w:rPr>
          <w:rFonts w:ascii="Arial" w:hAnsi="Arial" w:cs="Arial"/>
        </w:rPr>
        <w:t>helping the organisation maintain a competit</w:t>
      </w:r>
      <w:r w:rsidR="00714D5A" w:rsidRPr="0061335D">
        <w:rPr>
          <w:rFonts w:ascii="Arial" w:hAnsi="Arial" w:cs="Arial"/>
        </w:rPr>
        <w:t>ion</w:t>
      </w:r>
      <w:r w:rsidR="002D659D" w:rsidRPr="0061335D">
        <w:rPr>
          <w:rFonts w:ascii="Arial" w:hAnsi="Arial" w:cs="Arial"/>
        </w:rPr>
        <w:t xml:space="preserve"> - </w:t>
      </w:r>
      <w:r w:rsidR="004030D2" w:rsidRPr="004030D2">
        <w:rPr>
          <w:rFonts w:ascii="Arial" w:hAnsi="Arial" w:cs="Arial"/>
        </w:rPr>
        <w:t xml:space="preserve">organisational culture and morale, consistent stakeholder engagement builds trust, ownership, and commitment among project team members. When stakeholders feel heard and valued, their motivation and productivity increase, leading to stronger teamwork and better project outcomes. </w:t>
      </w:r>
      <w:r w:rsidR="00C25A2B" w:rsidRPr="0061335D">
        <w:rPr>
          <w:rFonts w:ascii="Arial" w:hAnsi="Arial" w:cs="Arial"/>
        </w:rPr>
        <w:t xml:space="preserve">This </w:t>
      </w:r>
      <w:r w:rsidR="004030D2" w:rsidRPr="004030D2">
        <w:rPr>
          <w:rFonts w:ascii="Arial" w:hAnsi="Arial" w:cs="Arial"/>
        </w:rPr>
        <w:t>engagement strengthens relationships with external partners and customers, improving the organisation’s reputation and stakeholder loyalty over time.</w:t>
      </w:r>
      <w:r w:rsidR="0090686D" w:rsidRPr="0061335D">
        <w:rPr>
          <w:rFonts w:ascii="Arial" w:hAnsi="Arial" w:cs="Arial"/>
        </w:rPr>
        <w:t xml:space="preserve"> T</w:t>
      </w:r>
      <w:r w:rsidR="004030D2" w:rsidRPr="004030D2">
        <w:rPr>
          <w:rFonts w:ascii="Arial" w:hAnsi="Arial" w:cs="Arial"/>
        </w:rPr>
        <w:t xml:space="preserve">he lack of effective stakeholder engagement can have negative implications for business performance. Poor communication, unclear roles, and limited consultation can result in </w:t>
      </w:r>
      <w:r w:rsidR="00C20231" w:rsidRPr="0061335D">
        <w:rPr>
          <w:rFonts w:ascii="Arial" w:hAnsi="Arial" w:cs="Arial"/>
        </w:rPr>
        <w:t>problematic issues</w:t>
      </w:r>
      <w:r w:rsidR="004030D2" w:rsidRPr="004030D2">
        <w:rPr>
          <w:rFonts w:ascii="Arial" w:hAnsi="Arial" w:cs="Arial"/>
        </w:rPr>
        <w:t xml:space="preserve">, project delays, budget </w:t>
      </w:r>
      <w:r w:rsidR="003B1D78" w:rsidRPr="0061335D">
        <w:rPr>
          <w:rFonts w:ascii="Arial" w:hAnsi="Arial" w:cs="Arial"/>
        </w:rPr>
        <w:t>troubles</w:t>
      </w:r>
      <w:r w:rsidR="004030D2" w:rsidRPr="004030D2">
        <w:rPr>
          <w:rFonts w:ascii="Arial" w:hAnsi="Arial" w:cs="Arial"/>
        </w:rPr>
        <w:t xml:space="preserve">, and even reputational damage. </w:t>
      </w:r>
      <w:r w:rsidR="003F7812" w:rsidRPr="0061335D">
        <w:rPr>
          <w:rFonts w:ascii="Arial" w:hAnsi="Arial" w:cs="Arial"/>
        </w:rPr>
        <w:t>Less m</w:t>
      </w:r>
      <w:r w:rsidR="004030D2" w:rsidRPr="004030D2">
        <w:rPr>
          <w:rFonts w:ascii="Arial" w:hAnsi="Arial" w:cs="Arial"/>
        </w:rPr>
        <w:t>arketing st</w:t>
      </w:r>
      <w:r w:rsidR="00390EC4" w:rsidRPr="0061335D">
        <w:rPr>
          <w:rFonts w:ascii="Arial" w:hAnsi="Arial" w:cs="Arial"/>
        </w:rPr>
        <w:t xml:space="preserve">rategy </w:t>
      </w:r>
      <w:r w:rsidR="004030D2" w:rsidRPr="004030D2">
        <w:rPr>
          <w:rFonts w:ascii="Arial" w:hAnsi="Arial" w:cs="Arial"/>
        </w:rPr>
        <w:t>engagement often leads to campaigns that fail to meet audience expectations or deliver a weak return on investment. Therefore, neglecting stakeholder engagement can negatively impact overall business performance.</w:t>
      </w:r>
      <w:r w:rsidR="00B90057" w:rsidRPr="0061335D">
        <w:rPr>
          <w:rFonts w:ascii="Arial" w:hAnsi="Arial" w:cs="Arial"/>
        </w:rPr>
        <w:t xml:space="preserve"> </w:t>
      </w:r>
      <w:r w:rsidR="00B90057" w:rsidRPr="004030D2">
        <w:rPr>
          <w:rFonts w:ascii="Arial" w:hAnsi="Arial" w:cs="Arial"/>
        </w:rPr>
        <w:t xml:space="preserve">To </w:t>
      </w:r>
      <w:r w:rsidR="00B90057" w:rsidRPr="004030D2">
        <w:rPr>
          <w:rFonts w:ascii="Arial" w:hAnsi="Arial" w:cs="Arial"/>
        </w:rPr>
        <w:lastRenderedPageBreak/>
        <w:t>maintain competitive advantage, businesses must view stakeholder engagement not merely as a communication exercise but as a strategic management practice t</w:t>
      </w:r>
      <w:r w:rsidR="00B90057" w:rsidRPr="0061335D">
        <w:rPr>
          <w:rFonts w:ascii="Arial" w:hAnsi="Arial" w:cs="Arial"/>
        </w:rPr>
        <w:t xml:space="preserve">o </w:t>
      </w:r>
      <w:r w:rsidR="00B90057" w:rsidRPr="004030D2">
        <w:rPr>
          <w:rFonts w:ascii="Arial" w:hAnsi="Arial" w:cs="Arial"/>
        </w:rPr>
        <w:t>sustain growth</w:t>
      </w:r>
      <w:r w:rsidR="00B90057" w:rsidRPr="0061335D">
        <w:rPr>
          <w:rFonts w:ascii="Arial" w:hAnsi="Arial" w:cs="Arial"/>
        </w:rPr>
        <w:t xml:space="preserve">, expertise and </w:t>
      </w:r>
      <w:r w:rsidR="00B90057" w:rsidRPr="004030D2">
        <w:rPr>
          <w:rFonts w:ascii="Arial" w:hAnsi="Arial" w:cs="Arial"/>
        </w:rPr>
        <w:t>excellence</w:t>
      </w:r>
      <w:r w:rsidR="00B90057" w:rsidRPr="0061335D">
        <w:rPr>
          <w:rFonts w:ascii="Arial" w:hAnsi="Arial" w:cs="Arial"/>
        </w:rPr>
        <w:t>.</w:t>
      </w:r>
      <w:r w:rsidR="007213FF" w:rsidRPr="0061335D">
        <w:rPr>
          <w:rFonts w:ascii="Arial" w:hAnsi="Arial" w:cs="Arial"/>
        </w:rPr>
        <w:t xml:space="preserve"> </w:t>
      </w:r>
      <w:r w:rsidR="00F05AD9" w:rsidRPr="0061335D">
        <w:rPr>
          <w:rFonts w:ascii="Arial" w:hAnsi="Arial" w:cs="Arial"/>
        </w:rPr>
        <w:t>When</w:t>
      </w:r>
      <w:r w:rsidR="004030D2" w:rsidRPr="004030D2">
        <w:rPr>
          <w:rFonts w:ascii="Arial" w:hAnsi="Arial" w:cs="Arial"/>
        </w:rPr>
        <w:t xml:space="preserve"> stakeholder engagement</w:t>
      </w:r>
      <w:r w:rsidR="00E925D4" w:rsidRPr="0061335D">
        <w:rPr>
          <w:rFonts w:ascii="Arial" w:hAnsi="Arial" w:cs="Arial"/>
        </w:rPr>
        <w:t xml:space="preserve"> is managed effectively</w:t>
      </w:r>
      <w:r w:rsidR="004030D2" w:rsidRPr="004030D2">
        <w:rPr>
          <w:rFonts w:ascii="Arial" w:hAnsi="Arial" w:cs="Arial"/>
        </w:rPr>
        <w:t xml:space="preserve"> </w:t>
      </w:r>
      <w:r w:rsidR="00633A4E" w:rsidRPr="0061335D">
        <w:rPr>
          <w:rFonts w:ascii="Arial" w:hAnsi="Arial" w:cs="Arial"/>
        </w:rPr>
        <w:t xml:space="preserve">will </w:t>
      </w:r>
      <w:r w:rsidR="004030D2" w:rsidRPr="004030D2">
        <w:rPr>
          <w:rFonts w:ascii="Arial" w:hAnsi="Arial" w:cs="Arial"/>
        </w:rPr>
        <w:t>ha</w:t>
      </w:r>
      <w:r w:rsidR="00633A4E" w:rsidRPr="0061335D">
        <w:rPr>
          <w:rFonts w:ascii="Arial" w:hAnsi="Arial" w:cs="Arial"/>
        </w:rPr>
        <w:t>ve</w:t>
      </w:r>
      <w:r w:rsidR="004030D2" w:rsidRPr="004030D2">
        <w:rPr>
          <w:rFonts w:ascii="Arial" w:hAnsi="Arial" w:cs="Arial"/>
        </w:rPr>
        <w:t xml:space="preserve"> a direc</w:t>
      </w:r>
      <w:r w:rsidR="00633A4E" w:rsidRPr="0061335D">
        <w:rPr>
          <w:rFonts w:ascii="Arial" w:hAnsi="Arial" w:cs="Arial"/>
        </w:rPr>
        <w:t xml:space="preserve">t </w:t>
      </w:r>
      <w:r w:rsidR="004030D2" w:rsidRPr="004030D2">
        <w:rPr>
          <w:rFonts w:ascii="Arial" w:hAnsi="Arial" w:cs="Arial"/>
        </w:rPr>
        <w:t xml:space="preserve">impact </w:t>
      </w:r>
      <w:r w:rsidR="0007429D" w:rsidRPr="0061335D">
        <w:rPr>
          <w:rFonts w:ascii="Arial" w:hAnsi="Arial" w:cs="Arial"/>
        </w:rPr>
        <w:t xml:space="preserve">on the </w:t>
      </w:r>
      <w:r w:rsidR="00082B57" w:rsidRPr="004030D2">
        <w:rPr>
          <w:rFonts w:ascii="Arial" w:hAnsi="Arial" w:cs="Arial"/>
        </w:rPr>
        <w:t>project</w:t>
      </w:r>
      <w:r w:rsidR="00082B57" w:rsidRPr="0061335D">
        <w:rPr>
          <w:rFonts w:ascii="Arial" w:hAnsi="Arial" w:cs="Arial"/>
        </w:rPr>
        <w:t>’s</w:t>
      </w:r>
      <w:r w:rsidR="004030D2" w:rsidRPr="004030D2">
        <w:rPr>
          <w:rFonts w:ascii="Arial" w:hAnsi="Arial" w:cs="Arial"/>
        </w:rPr>
        <w:t xml:space="preserve"> success and long-term business outcomes</w:t>
      </w:r>
      <w:r w:rsidR="007213FF" w:rsidRPr="0061335D">
        <w:rPr>
          <w:rFonts w:ascii="Arial" w:hAnsi="Arial" w:cs="Arial"/>
        </w:rPr>
        <w:t>.</w:t>
      </w:r>
      <w:r w:rsidR="00D06861" w:rsidRPr="0061335D">
        <w:rPr>
          <w:rFonts w:ascii="Arial" w:hAnsi="Arial" w:cs="Arial"/>
        </w:rPr>
        <w:t xml:space="preserve"> </w:t>
      </w:r>
      <w:r w:rsidR="005341E9" w:rsidRPr="005341E9">
        <w:rPr>
          <w:rFonts w:ascii="Arial" w:hAnsi="Arial" w:cs="Arial"/>
        </w:rPr>
        <w:t>Effective stakeholder engagement plays a critical role in determining the success of a marketing strategy project and,  the overall business performance. Strong engagement practices not only enhance communication and collaboration but also contribute to improved decision-making, customer satisfaction, and long-term profitability.</w:t>
      </w:r>
      <w:r w:rsidR="00F33661" w:rsidRPr="0061335D">
        <w:rPr>
          <w:rFonts w:ascii="Arial" w:hAnsi="Arial" w:cs="Arial"/>
        </w:rPr>
        <w:t xml:space="preserve"> </w:t>
      </w:r>
      <w:r w:rsidR="005341E9" w:rsidRPr="005341E9">
        <w:rPr>
          <w:rFonts w:ascii="Arial" w:hAnsi="Arial" w:cs="Arial"/>
        </w:rPr>
        <w:t xml:space="preserve">Stakeholder engagement directly influences key aspects of organisational performance, including strategic alignment, operational efficiency, innovation, and reputation. When stakeholders are actively involved, the business benefits from a range of perspectives and expertise. This collaborative approach leads to better-informed marketing </w:t>
      </w:r>
      <w:r w:rsidR="00B967B4" w:rsidRPr="0061335D">
        <w:rPr>
          <w:rFonts w:ascii="Arial" w:hAnsi="Arial" w:cs="Arial"/>
        </w:rPr>
        <w:t>strategies. Effective</w:t>
      </w:r>
      <w:r w:rsidR="005341E9" w:rsidRPr="005341E9">
        <w:rPr>
          <w:rFonts w:ascii="Arial" w:hAnsi="Arial" w:cs="Arial"/>
        </w:rPr>
        <w:t xml:space="preserve"> engagement with internal stakeholder</w:t>
      </w:r>
      <w:r w:rsidR="005A2F96" w:rsidRPr="0061335D">
        <w:rPr>
          <w:rFonts w:ascii="Arial" w:hAnsi="Arial" w:cs="Arial"/>
        </w:rPr>
        <w:t xml:space="preserve">s </w:t>
      </w:r>
      <w:r w:rsidR="005341E9" w:rsidRPr="005341E9">
        <w:rPr>
          <w:rFonts w:ascii="Arial" w:hAnsi="Arial" w:cs="Arial"/>
        </w:rPr>
        <w:t>ensures that marketing strategies are realistic, financially viable, and aligned with revenue goals</w:t>
      </w:r>
      <w:r w:rsidR="005A2F96" w:rsidRPr="0061335D">
        <w:rPr>
          <w:rFonts w:ascii="Arial" w:hAnsi="Arial" w:cs="Arial"/>
        </w:rPr>
        <w:t>. E</w:t>
      </w:r>
      <w:r w:rsidR="005341E9" w:rsidRPr="005341E9">
        <w:rPr>
          <w:rFonts w:ascii="Arial" w:hAnsi="Arial" w:cs="Arial"/>
        </w:rPr>
        <w:t>xternal stakeholder engagement, including  enhances innovation and ensures the delivery of campaigns that meet market expectations</w:t>
      </w:r>
      <w:r w:rsidR="00F33661" w:rsidRPr="0061335D">
        <w:rPr>
          <w:rFonts w:ascii="Arial" w:hAnsi="Arial" w:cs="Arial"/>
        </w:rPr>
        <w:t xml:space="preserve"> </w:t>
      </w:r>
      <w:r w:rsidR="005341E9" w:rsidRPr="005341E9">
        <w:rPr>
          <w:rFonts w:ascii="Arial" w:hAnsi="Arial" w:cs="Arial"/>
        </w:rPr>
        <w:t>directly improving market performance and profitability.</w:t>
      </w:r>
      <w:r w:rsidR="00B00FEE" w:rsidRPr="0061335D">
        <w:rPr>
          <w:rFonts w:ascii="Arial" w:hAnsi="Arial" w:cs="Arial"/>
        </w:rPr>
        <w:t xml:space="preserve"> </w:t>
      </w:r>
      <w:r w:rsidR="005341E9" w:rsidRPr="005341E9">
        <w:rPr>
          <w:rFonts w:ascii="Arial" w:hAnsi="Arial" w:cs="Arial"/>
        </w:rPr>
        <w:t xml:space="preserve">Recommendations for </w:t>
      </w:r>
      <w:r w:rsidR="00822498" w:rsidRPr="0061335D">
        <w:rPr>
          <w:rFonts w:ascii="Arial" w:hAnsi="Arial" w:cs="Arial"/>
        </w:rPr>
        <w:t>f</w:t>
      </w:r>
      <w:r w:rsidR="005341E9" w:rsidRPr="005341E9">
        <w:rPr>
          <w:rFonts w:ascii="Arial" w:hAnsi="Arial" w:cs="Arial"/>
        </w:rPr>
        <w:t xml:space="preserve">uture </w:t>
      </w:r>
      <w:r w:rsidR="00822498" w:rsidRPr="0061335D">
        <w:rPr>
          <w:rFonts w:ascii="Arial" w:hAnsi="Arial" w:cs="Arial"/>
        </w:rPr>
        <w:t>e</w:t>
      </w:r>
      <w:r w:rsidR="005341E9" w:rsidRPr="005341E9">
        <w:rPr>
          <w:rFonts w:ascii="Arial" w:hAnsi="Arial" w:cs="Arial"/>
        </w:rPr>
        <w:t>ngagement</w:t>
      </w:r>
      <w:r w:rsidR="00B00FEE" w:rsidRPr="0061335D">
        <w:rPr>
          <w:rFonts w:ascii="Arial" w:hAnsi="Arial" w:cs="Arial"/>
        </w:rPr>
        <w:t xml:space="preserve"> - t</w:t>
      </w:r>
      <w:r w:rsidR="005341E9" w:rsidRPr="005341E9">
        <w:rPr>
          <w:rFonts w:ascii="Arial" w:hAnsi="Arial" w:cs="Arial"/>
        </w:rPr>
        <w:t xml:space="preserve">o strengthen stakeholder engagement and enhance business performance </w:t>
      </w:r>
      <w:r w:rsidR="00DA30DC" w:rsidRPr="0061335D">
        <w:rPr>
          <w:rFonts w:ascii="Arial" w:hAnsi="Arial" w:cs="Arial"/>
        </w:rPr>
        <w:t>complying with</w:t>
      </w:r>
      <w:r w:rsidR="00A35BCA" w:rsidRPr="0061335D">
        <w:rPr>
          <w:rFonts w:ascii="Arial" w:hAnsi="Arial" w:cs="Arial"/>
        </w:rPr>
        <w:t xml:space="preserve"> what can be actively achieved, are many options such as d</w:t>
      </w:r>
      <w:r w:rsidR="005341E9" w:rsidRPr="005341E9">
        <w:rPr>
          <w:rFonts w:ascii="Arial" w:hAnsi="Arial" w:cs="Arial"/>
        </w:rPr>
        <w:t>evelop</w:t>
      </w:r>
      <w:r w:rsidR="00A35BCA" w:rsidRPr="0061335D">
        <w:rPr>
          <w:rFonts w:ascii="Arial" w:hAnsi="Arial" w:cs="Arial"/>
        </w:rPr>
        <w:t>ing</w:t>
      </w:r>
      <w:r w:rsidR="005341E9" w:rsidRPr="005341E9">
        <w:rPr>
          <w:rFonts w:ascii="Arial" w:hAnsi="Arial" w:cs="Arial"/>
        </w:rPr>
        <w:t xml:space="preserve"> a </w:t>
      </w:r>
      <w:r w:rsidR="00A35BCA" w:rsidRPr="0061335D">
        <w:rPr>
          <w:rFonts w:ascii="Arial" w:hAnsi="Arial" w:cs="Arial"/>
        </w:rPr>
        <w:t>s</w:t>
      </w:r>
      <w:r w:rsidR="005341E9" w:rsidRPr="005341E9">
        <w:rPr>
          <w:rFonts w:ascii="Arial" w:hAnsi="Arial" w:cs="Arial"/>
        </w:rPr>
        <w:t xml:space="preserve">takeholder </w:t>
      </w:r>
      <w:r w:rsidR="00A35BCA" w:rsidRPr="0061335D">
        <w:rPr>
          <w:rFonts w:ascii="Arial" w:hAnsi="Arial" w:cs="Arial"/>
        </w:rPr>
        <w:t>e</w:t>
      </w:r>
      <w:r w:rsidR="005341E9" w:rsidRPr="005341E9">
        <w:rPr>
          <w:rFonts w:ascii="Arial" w:hAnsi="Arial" w:cs="Arial"/>
        </w:rPr>
        <w:t xml:space="preserve">ngagement </w:t>
      </w:r>
      <w:r w:rsidR="00A35BCA" w:rsidRPr="0061335D">
        <w:rPr>
          <w:rFonts w:ascii="Arial" w:hAnsi="Arial" w:cs="Arial"/>
        </w:rPr>
        <w:t>f</w:t>
      </w:r>
      <w:r w:rsidR="005341E9" w:rsidRPr="005341E9">
        <w:rPr>
          <w:rFonts w:ascii="Arial" w:hAnsi="Arial" w:cs="Arial"/>
        </w:rPr>
        <w:t>ramework</w:t>
      </w:r>
      <w:r w:rsidR="008965EC" w:rsidRPr="0061335D">
        <w:rPr>
          <w:rFonts w:ascii="Arial" w:hAnsi="Arial" w:cs="Arial"/>
        </w:rPr>
        <w:t xml:space="preserve"> to bring forward</w:t>
      </w:r>
      <w:r w:rsidR="005341E9" w:rsidRPr="005341E9">
        <w:rPr>
          <w:rFonts w:ascii="Arial" w:hAnsi="Arial" w:cs="Arial"/>
        </w:rPr>
        <w:t xml:space="preserve"> a framework that includes stakeholder identification, analysis, communication strategies, and feedback mechanisms. This </w:t>
      </w:r>
      <w:r w:rsidR="00DA537F" w:rsidRPr="0061335D">
        <w:rPr>
          <w:rFonts w:ascii="Arial" w:hAnsi="Arial" w:cs="Arial"/>
        </w:rPr>
        <w:t xml:space="preserve">will </w:t>
      </w:r>
      <w:r w:rsidR="005341E9" w:rsidRPr="005341E9">
        <w:rPr>
          <w:rFonts w:ascii="Arial" w:hAnsi="Arial" w:cs="Arial"/>
        </w:rPr>
        <w:t>ensure a consistent and proactive approach</w:t>
      </w:r>
      <w:r w:rsidR="00DA537F" w:rsidRPr="0061335D">
        <w:rPr>
          <w:rFonts w:ascii="Arial" w:hAnsi="Arial" w:cs="Arial"/>
        </w:rPr>
        <w:t>.</w:t>
      </w:r>
      <w:r w:rsidR="00E54B37" w:rsidRPr="0061335D">
        <w:rPr>
          <w:rFonts w:ascii="Arial" w:hAnsi="Arial" w:cs="Arial"/>
          <w:b/>
          <w:bCs/>
        </w:rPr>
        <w:t xml:space="preserve"> </w:t>
      </w:r>
      <w:r w:rsidR="005341E9" w:rsidRPr="005341E9">
        <w:rPr>
          <w:rFonts w:ascii="Arial" w:hAnsi="Arial" w:cs="Arial"/>
        </w:rPr>
        <w:t xml:space="preserve">Continuous </w:t>
      </w:r>
      <w:r w:rsidR="00E54B37" w:rsidRPr="0061335D">
        <w:rPr>
          <w:rFonts w:ascii="Arial" w:hAnsi="Arial" w:cs="Arial"/>
        </w:rPr>
        <w:t>c</w:t>
      </w:r>
      <w:r w:rsidR="005341E9" w:rsidRPr="005341E9">
        <w:rPr>
          <w:rFonts w:ascii="Arial" w:hAnsi="Arial" w:cs="Arial"/>
        </w:rPr>
        <w:t xml:space="preserve">ommunication and </w:t>
      </w:r>
      <w:r w:rsidR="00E54B37" w:rsidRPr="0061335D">
        <w:rPr>
          <w:rFonts w:ascii="Arial" w:hAnsi="Arial" w:cs="Arial"/>
        </w:rPr>
        <w:t>f</w:t>
      </w:r>
      <w:r w:rsidR="005341E9" w:rsidRPr="005341E9">
        <w:rPr>
          <w:rFonts w:ascii="Arial" w:hAnsi="Arial" w:cs="Arial"/>
        </w:rPr>
        <w:t>eedback</w:t>
      </w:r>
      <w:r w:rsidR="00237E20" w:rsidRPr="0061335D">
        <w:rPr>
          <w:rFonts w:ascii="Arial" w:hAnsi="Arial" w:cs="Arial"/>
        </w:rPr>
        <w:t xml:space="preserve"> u</w:t>
      </w:r>
      <w:r w:rsidR="005341E9" w:rsidRPr="005341E9">
        <w:rPr>
          <w:rFonts w:ascii="Arial" w:hAnsi="Arial" w:cs="Arial"/>
        </w:rPr>
        <w:t>s</w:t>
      </w:r>
      <w:r w:rsidR="00237E20" w:rsidRPr="0061335D">
        <w:rPr>
          <w:rFonts w:ascii="Arial" w:hAnsi="Arial" w:cs="Arial"/>
        </w:rPr>
        <w:t>ing</w:t>
      </w:r>
      <w:r w:rsidR="005341E9" w:rsidRPr="005341E9">
        <w:rPr>
          <w:rFonts w:ascii="Arial" w:hAnsi="Arial" w:cs="Arial"/>
        </w:rPr>
        <w:t xml:space="preserve"> digital tools, and regular feedback sessions to keep stakeholders informed and involved throughout the project</w:t>
      </w:r>
      <w:r w:rsidR="00717BDB" w:rsidRPr="0061335D">
        <w:rPr>
          <w:rFonts w:ascii="Arial" w:hAnsi="Arial" w:cs="Arial"/>
        </w:rPr>
        <w:t>.</w:t>
      </w:r>
      <w:r w:rsidR="0031293C" w:rsidRPr="0061335D">
        <w:rPr>
          <w:rFonts w:ascii="Arial" w:hAnsi="Arial" w:cs="Arial"/>
        </w:rPr>
        <w:t xml:space="preserve"> </w:t>
      </w:r>
      <w:r w:rsidR="005341E9" w:rsidRPr="005341E9">
        <w:rPr>
          <w:rFonts w:ascii="Arial" w:hAnsi="Arial" w:cs="Arial"/>
        </w:rPr>
        <w:t>Promot</w:t>
      </w:r>
      <w:r w:rsidR="0031293C" w:rsidRPr="0061335D">
        <w:rPr>
          <w:rFonts w:ascii="Arial" w:hAnsi="Arial" w:cs="Arial"/>
        </w:rPr>
        <w:t>ing</w:t>
      </w:r>
      <w:r w:rsidR="005341E9" w:rsidRPr="005341E9">
        <w:rPr>
          <w:rFonts w:ascii="Arial" w:hAnsi="Arial" w:cs="Arial"/>
        </w:rPr>
        <w:t xml:space="preserve"> a </w:t>
      </w:r>
      <w:r w:rsidR="0031293C" w:rsidRPr="0061335D">
        <w:rPr>
          <w:rFonts w:ascii="Arial" w:hAnsi="Arial" w:cs="Arial"/>
        </w:rPr>
        <w:t>c</w:t>
      </w:r>
      <w:r w:rsidR="005341E9" w:rsidRPr="005341E9">
        <w:rPr>
          <w:rFonts w:ascii="Arial" w:hAnsi="Arial" w:cs="Arial"/>
        </w:rPr>
        <w:t xml:space="preserve">ulture of </w:t>
      </w:r>
      <w:r w:rsidR="0031293C" w:rsidRPr="0061335D">
        <w:rPr>
          <w:rFonts w:ascii="Arial" w:hAnsi="Arial" w:cs="Arial"/>
        </w:rPr>
        <w:t>c</w:t>
      </w:r>
      <w:r w:rsidR="005341E9" w:rsidRPr="005341E9">
        <w:rPr>
          <w:rFonts w:ascii="Arial" w:hAnsi="Arial" w:cs="Arial"/>
        </w:rPr>
        <w:t xml:space="preserve">ollaboration </w:t>
      </w:r>
      <w:r w:rsidR="00E6080A" w:rsidRPr="0061335D">
        <w:rPr>
          <w:rFonts w:ascii="Arial" w:hAnsi="Arial" w:cs="Arial"/>
        </w:rPr>
        <w:t xml:space="preserve"> is </w:t>
      </w:r>
      <w:r w:rsidR="008D0A35" w:rsidRPr="0061335D">
        <w:rPr>
          <w:rFonts w:ascii="Arial" w:hAnsi="Arial" w:cs="Arial"/>
        </w:rPr>
        <w:t xml:space="preserve">productive </w:t>
      </w:r>
      <w:r w:rsidR="007663E3" w:rsidRPr="0061335D">
        <w:rPr>
          <w:rFonts w:ascii="Arial" w:hAnsi="Arial" w:cs="Arial"/>
        </w:rPr>
        <w:t xml:space="preserve">into </w:t>
      </w:r>
      <w:r w:rsidR="009F6DFE" w:rsidRPr="0061335D">
        <w:rPr>
          <w:rFonts w:ascii="Arial" w:hAnsi="Arial" w:cs="Arial"/>
        </w:rPr>
        <w:t>encountering</w:t>
      </w:r>
      <w:r w:rsidR="005341E9" w:rsidRPr="005341E9">
        <w:rPr>
          <w:rFonts w:ascii="Arial" w:hAnsi="Arial" w:cs="Arial"/>
        </w:rPr>
        <w:t xml:space="preserve"> open </w:t>
      </w:r>
      <w:r w:rsidR="00FB3626" w:rsidRPr="0061335D">
        <w:rPr>
          <w:rFonts w:ascii="Arial" w:hAnsi="Arial" w:cs="Arial"/>
        </w:rPr>
        <w:t xml:space="preserve">sessions to help with </w:t>
      </w:r>
      <w:r w:rsidR="005341E9" w:rsidRPr="005341E9">
        <w:rPr>
          <w:rFonts w:ascii="Arial" w:hAnsi="Arial" w:cs="Arial"/>
        </w:rPr>
        <w:t>psychological safety, collaboration to reduce conflict and strengthen trust between departments.</w:t>
      </w:r>
      <w:r w:rsidR="00D54DD1" w:rsidRPr="0061335D">
        <w:rPr>
          <w:rFonts w:ascii="Arial" w:hAnsi="Arial" w:cs="Arial"/>
        </w:rPr>
        <w:t xml:space="preserve"> </w:t>
      </w:r>
      <w:r w:rsidR="005C4D91" w:rsidRPr="000633FB">
        <w:rPr>
          <w:rFonts w:ascii="Arial" w:hAnsi="Arial" w:cs="Arial"/>
        </w:rPr>
        <w:t xml:space="preserve">Integrate </w:t>
      </w:r>
      <w:r w:rsidR="005C4D91" w:rsidRPr="0061335D">
        <w:rPr>
          <w:rFonts w:ascii="Arial" w:hAnsi="Arial" w:cs="Arial"/>
        </w:rPr>
        <w:t>e</w:t>
      </w:r>
      <w:r w:rsidR="005C4D91" w:rsidRPr="000633FB">
        <w:rPr>
          <w:rFonts w:ascii="Arial" w:hAnsi="Arial" w:cs="Arial"/>
        </w:rPr>
        <w:t xml:space="preserve">ngagement </w:t>
      </w:r>
      <w:r w:rsidR="005C4D91" w:rsidRPr="0061335D">
        <w:rPr>
          <w:rFonts w:ascii="Arial" w:hAnsi="Arial" w:cs="Arial"/>
        </w:rPr>
        <w:t>m</w:t>
      </w:r>
      <w:r w:rsidR="005C4D91" w:rsidRPr="000633FB">
        <w:rPr>
          <w:rFonts w:ascii="Arial" w:hAnsi="Arial" w:cs="Arial"/>
        </w:rPr>
        <w:t xml:space="preserve">etrics into </w:t>
      </w:r>
      <w:r w:rsidR="005C4D91" w:rsidRPr="0061335D">
        <w:rPr>
          <w:rFonts w:ascii="Arial" w:hAnsi="Arial" w:cs="Arial"/>
        </w:rPr>
        <w:t>p</w:t>
      </w:r>
      <w:r w:rsidR="005C4D91" w:rsidRPr="000633FB">
        <w:rPr>
          <w:rFonts w:ascii="Arial" w:hAnsi="Arial" w:cs="Arial"/>
        </w:rPr>
        <w:t xml:space="preserve">erformance </w:t>
      </w:r>
      <w:r w:rsidR="005C4D91" w:rsidRPr="0061335D">
        <w:rPr>
          <w:rFonts w:ascii="Arial" w:hAnsi="Arial" w:cs="Arial"/>
        </w:rPr>
        <w:t>e</w:t>
      </w:r>
      <w:r w:rsidR="005C4D91" w:rsidRPr="000633FB">
        <w:rPr>
          <w:rFonts w:ascii="Arial" w:hAnsi="Arial" w:cs="Arial"/>
        </w:rPr>
        <w:t>valuation</w:t>
      </w:r>
      <w:r w:rsidR="0001676D" w:rsidRPr="0061335D">
        <w:rPr>
          <w:rFonts w:ascii="Arial" w:hAnsi="Arial" w:cs="Arial"/>
        </w:rPr>
        <w:t xml:space="preserve"> u</w:t>
      </w:r>
      <w:r w:rsidR="005C4D91" w:rsidRPr="000633FB">
        <w:rPr>
          <w:rFonts w:ascii="Arial" w:hAnsi="Arial" w:cs="Arial"/>
        </w:rPr>
        <w:t>s</w:t>
      </w:r>
      <w:r w:rsidR="0001676D" w:rsidRPr="0061335D">
        <w:rPr>
          <w:rFonts w:ascii="Arial" w:hAnsi="Arial" w:cs="Arial"/>
        </w:rPr>
        <w:t>ing</w:t>
      </w:r>
      <w:r w:rsidR="005C4D91" w:rsidRPr="000633FB">
        <w:rPr>
          <w:rFonts w:ascii="Arial" w:hAnsi="Arial" w:cs="Arial"/>
        </w:rPr>
        <w:t xml:space="preserve"> measurable indicators such as stakeholder satisfaction scores, project completion rates, and communication effectiveness to assess engagement success and identify areas for improvement.</w:t>
      </w:r>
      <w:r w:rsidR="0001676D" w:rsidRPr="0061335D">
        <w:rPr>
          <w:rFonts w:ascii="Arial" w:hAnsi="Arial" w:cs="Arial"/>
        </w:rPr>
        <w:t xml:space="preserve"> </w:t>
      </w:r>
      <w:r w:rsidR="0001676D" w:rsidRPr="000633FB">
        <w:rPr>
          <w:rFonts w:ascii="Arial" w:hAnsi="Arial" w:cs="Arial"/>
        </w:rPr>
        <w:t>Provide Training in Stakeholder</w:t>
      </w:r>
      <w:r w:rsidR="00EC0B37" w:rsidRPr="0061335D">
        <w:rPr>
          <w:rFonts w:ascii="Arial" w:hAnsi="Arial" w:cs="Arial"/>
        </w:rPr>
        <w:t xml:space="preserve"> like</w:t>
      </w:r>
      <w:r w:rsidR="0001676D" w:rsidRPr="000633FB">
        <w:rPr>
          <w:rFonts w:ascii="Arial" w:hAnsi="Arial" w:cs="Arial"/>
        </w:rPr>
        <w:br/>
      </w:r>
      <w:r w:rsidR="00EC0B37" w:rsidRPr="0061335D">
        <w:rPr>
          <w:rFonts w:ascii="Arial" w:hAnsi="Arial" w:cs="Arial"/>
        </w:rPr>
        <w:t>o</w:t>
      </w:r>
      <w:r w:rsidR="0001676D" w:rsidRPr="000633FB">
        <w:rPr>
          <w:rFonts w:ascii="Arial" w:hAnsi="Arial" w:cs="Arial"/>
        </w:rPr>
        <w:t>ffer</w:t>
      </w:r>
      <w:r w:rsidR="00EC0B37" w:rsidRPr="0061335D">
        <w:rPr>
          <w:rFonts w:ascii="Arial" w:hAnsi="Arial" w:cs="Arial"/>
        </w:rPr>
        <w:t>ing</w:t>
      </w:r>
      <w:r w:rsidR="0001676D" w:rsidRPr="000633FB">
        <w:rPr>
          <w:rFonts w:ascii="Arial" w:hAnsi="Arial" w:cs="Arial"/>
        </w:rPr>
        <w:t xml:space="preserve"> professional development programmes for project managers and team leaders to enhance their interpersonal, negotiation, and conflict-resolution skills.</w:t>
      </w:r>
      <w:r w:rsidR="009636A1" w:rsidRPr="0061335D">
        <w:rPr>
          <w:rFonts w:ascii="Arial" w:hAnsi="Arial" w:cs="Arial"/>
        </w:rPr>
        <w:t xml:space="preserve"> S</w:t>
      </w:r>
      <w:r w:rsidR="000564FA" w:rsidRPr="0061335D">
        <w:rPr>
          <w:rFonts w:ascii="Arial" w:hAnsi="Arial" w:cs="Arial"/>
        </w:rPr>
        <w:t>ecure</w:t>
      </w:r>
      <w:r w:rsidR="009636A1" w:rsidRPr="0061335D">
        <w:rPr>
          <w:rFonts w:ascii="Arial" w:hAnsi="Arial" w:cs="Arial"/>
        </w:rPr>
        <w:t xml:space="preserve">  s</w:t>
      </w:r>
      <w:r w:rsidR="00EC0B37" w:rsidRPr="000633FB">
        <w:rPr>
          <w:rFonts w:ascii="Arial" w:hAnsi="Arial" w:cs="Arial"/>
        </w:rPr>
        <w:t xml:space="preserve">takeholder </w:t>
      </w:r>
      <w:r w:rsidR="009636A1" w:rsidRPr="0061335D">
        <w:rPr>
          <w:rFonts w:ascii="Arial" w:hAnsi="Arial" w:cs="Arial"/>
        </w:rPr>
        <w:t>o</w:t>
      </w:r>
      <w:r w:rsidR="00EC0B37" w:rsidRPr="000633FB">
        <w:rPr>
          <w:rFonts w:ascii="Arial" w:hAnsi="Arial" w:cs="Arial"/>
        </w:rPr>
        <w:t xml:space="preserve">bjectives with </w:t>
      </w:r>
      <w:r w:rsidR="009216CA" w:rsidRPr="0061335D">
        <w:rPr>
          <w:rFonts w:ascii="Arial" w:hAnsi="Arial" w:cs="Arial"/>
        </w:rPr>
        <w:t xml:space="preserve">the </w:t>
      </w:r>
      <w:r w:rsidR="009636A1" w:rsidRPr="0061335D">
        <w:rPr>
          <w:rFonts w:ascii="Arial" w:hAnsi="Arial" w:cs="Arial"/>
        </w:rPr>
        <w:t>b</w:t>
      </w:r>
      <w:r w:rsidR="00EC0B37" w:rsidRPr="000633FB">
        <w:rPr>
          <w:rFonts w:ascii="Arial" w:hAnsi="Arial" w:cs="Arial"/>
        </w:rPr>
        <w:t xml:space="preserve">usiness </w:t>
      </w:r>
      <w:r w:rsidR="009216CA" w:rsidRPr="0061335D">
        <w:rPr>
          <w:rFonts w:ascii="Arial" w:hAnsi="Arial" w:cs="Arial"/>
        </w:rPr>
        <w:t>s</w:t>
      </w:r>
      <w:r w:rsidR="00EC0B37" w:rsidRPr="000633FB">
        <w:rPr>
          <w:rFonts w:ascii="Arial" w:hAnsi="Arial" w:cs="Arial"/>
        </w:rPr>
        <w:t>trategy</w:t>
      </w:r>
      <w:r w:rsidR="003B1742" w:rsidRPr="0061335D">
        <w:rPr>
          <w:rFonts w:ascii="Arial" w:hAnsi="Arial" w:cs="Arial"/>
        </w:rPr>
        <w:t xml:space="preserve"> to </w:t>
      </w:r>
      <w:r w:rsidR="00EC0DA5" w:rsidRPr="0061335D">
        <w:rPr>
          <w:rFonts w:ascii="Arial" w:hAnsi="Arial" w:cs="Arial"/>
        </w:rPr>
        <w:t>e</w:t>
      </w:r>
      <w:r w:rsidR="00EC0B37" w:rsidRPr="000633FB">
        <w:rPr>
          <w:rFonts w:ascii="Arial" w:hAnsi="Arial" w:cs="Arial"/>
        </w:rPr>
        <w:t xml:space="preserve">nsure that stakeholder interests remain consistent with long-term organisational goals. Regular strategic reviews should be held to </w:t>
      </w:r>
      <w:r w:rsidR="00D82009" w:rsidRPr="0061335D">
        <w:rPr>
          <w:rFonts w:ascii="Arial" w:hAnsi="Arial" w:cs="Arial"/>
        </w:rPr>
        <w:t xml:space="preserve">for </w:t>
      </w:r>
      <w:r w:rsidR="00EC0B37" w:rsidRPr="000633FB">
        <w:rPr>
          <w:rFonts w:ascii="Arial" w:hAnsi="Arial" w:cs="Arial"/>
        </w:rPr>
        <w:t xml:space="preserve">marketing efforts </w:t>
      </w:r>
      <w:r w:rsidR="003B1742" w:rsidRPr="0061335D">
        <w:rPr>
          <w:rFonts w:ascii="Arial" w:hAnsi="Arial" w:cs="Arial"/>
        </w:rPr>
        <w:t xml:space="preserve">to help </w:t>
      </w:r>
      <w:r w:rsidR="00EC0B37" w:rsidRPr="000633FB">
        <w:rPr>
          <w:rFonts w:ascii="Arial" w:hAnsi="Arial" w:cs="Arial"/>
        </w:rPr>
        <w:t>chang</w:t>
      </w:r>
      <w:r w:rsidR="003B1742" w:rsidRPr="0061335D">
        <w:rPr>
          <w:rFonts w:ascii="Arial" w:hAnsi="Arial" w:cs="Arial"/>
        </w:rPr>
        <w:t>e</w:t>
      </w:r>
      <w:r w:rsidR="00EC0B37" w:rsidRPr="000633FB">
        <w:rPr>
          <w:rFonts w:ascii="Arial" w:hAnsi="Arial" w:cs="Arial"/>
        </w:rPr>
        <w:t xml:space="preserve"> business priorities</w:t>
      </w:r>
      <w:r w:rsidR="003B1742" w:rsidRPr="0061335D">
        <w:rPr>
          <w:rFonts w:ascii="Arial" w:hAnsi="Arial" w:cs="Arial"/>
        </w:rPr>
        <w:t xml:space="preserve"> efforts.</w:t>
      </w:r>
      <w:r w:rsidR="00EC0DA5" w:rsidRPr="0061335D">
        <w:rPr>
          <w:rFonts w:ascii="Arial" w:hAnsi="Arial" w:cs="Arial"/>
        </w:rPr>
        <w:t xml:space="preserve"> </w:t>
      </w:r>
    </w:p>
    <w:p w14:paraId="06C3E0F6" w14:textId="255BE6B4" w:rsidR="005341E9" w:rsidRDefault="00E1096E" w:rsidP="00605AFB">
      <w:pPr>
        <w:spacing w:line="360" w:lineRule="auto"/>
        <w:rPr>
          <w:rFonts w:ascii="Arial" w:hAnsi="Arial" w:cs="Arial"/>
        </w:rPr>
      </w:pPr>
      <w:r w:rsidRPr="00E1096E">
        <w:rPr>
          <w:rFonts w:ascii="Arial" w:hAnsi="Arial" w:cs="Arial"/>
        </w:rPr>
        <w:t xml:space="preserve">The success of the Huawei Watch GT 6 Pro project </w:t>
      </w:r>
      <w:r w:rsidR="00AA0A67" w:rsidRPr="0072393C">
        <w:rPr>
          <w:rFonts w:ascii="Arial" w:hAnsi="Arial" w:cs="Arial"/>
        </w:rPr>
        <w:t>deeply</w:t>
      </w:r>
      <w:r w:rsidRPr="00E1096E">
        <w:rPr>
          <w:rFonts w:ascii="Arial" w:hAnsi="Arial" w:cs="Arial"/>
        </w:rPr>
        <w:t xml:space="preserve"> effective </w:t>
      </w:r>
      <w:r w:rsidR="00433422" w:rsidRPr="0072393C">
        <w:rPr>
          <w:rFonts w:ascii="Arial" w:hAnsi="Arial" w:cs="Arial"/>
        </w:rPr>
        <w:t xml:space="preserve">in </w:t>
      </w:r>
      <w:r w:rsidRPr="00E1096E">
        <w:rPr>
          <w:rFonts w:ascii="Arial" w:hAnsi="Arial" w:cs="Arial"/>
        </w:rPr>
        <w:t xml:space="preserve">stakeholder engagement and strong project management leadership. </w:t>
      </w:r>
      <w:r w:rsidR="00433422" w:rsidRPr="0072393C">
        <w:rPr>
          <w:rFonts w:ascii="Arial" w:hAnsi="Arial" w:cs="Arial"/>
        </w:rPr>
        <w:t>S</w:t>
      </w:r>
      <w:r w:rsidRPr="00E1096E">
        <w:rPr>
          <w:rFonts w:ascii="Arial" w:hAnsi="Arial" w:cs="Arial"/>
        </w:rPr>
        <w:t>takeholder engagement is more than a communication activity</w:t>
      </w:r>
      <w:r w:rsidR="00E76B2A" w:rsidRPr="0072393C">
        <w:rPr>
          <w:rFonts w:ascii="Arial" w:hAnsi="Arial" w:cs="Arial"/>
        </w:rPr>
        <w:t xml:space="preserve"> </w:t>
      </w:r>
      <w:r w:rsidRPr="00E1096E">
        <w:rPr>
          <w:rFonts w:ascii="Arial" w:hAnsi="Arial" w:cs="Arial"/>
        </w:rPr>
        <w:t xml:space="preserve">it is a strategic management that </w:t>
      </w:r>
      <w:r w:rsidR="000B2B87" w:rsidRPr="0072393C">
        <w:rPr>
          <w:rFonts w:ascii="Arial" w:hAnsi="Arial" w:cs="Arial"/>
        </w:rPr>
        <w:t xml:space="preserve">provides progression </w:t>
      </w:r>
      <w:r w:rsidR="00D539E3" w:rsidRPr="0072393C">
        <w:rPr>
          <w:rFonts w:ascii="Arial" w:hAnsi="Arial" w:cs="Arial"/>
        </w:rPr>
        <w:t xml:space="preserve">for </w:t>
      </w:r>
      <w:r w:rsidRPr="00E1096E">
        <w:rPr>
          <w:rFonts w:ascii="Arial" w:hAnsi="Arial" w:cs="Arial"/>
        </w:rPr>
        <w:lastRenderedPageBreak/>
        <w:t xml:space="preserve">project outcomes, innovation, and long-term organisational performance. </w:t>
      </w:r>
      <w:r w:rsidR="000A4EC6" w:rsidRPr="0072393C">
        <w:rPr>
          <w:rFonts w:ascii="Arial" w:hAnsi="Arial" w:cs="Arial"/>
        </w:rPr>
        <w:t>E</w:t>
      </w:r>
      <w:r w:rsidRPr="00E1096E">
        <w:rPr>
          <w:rFonts w:ascii="Arial" w:hAnsi="Arial" w:cs="Arial"/>
        </w:rPr>
        <w:t xml:space="preserve">ffective </w:t>
      </w:r>
      <w:r w:rsidR="000A4EC6" w:rsidRPr="0072393C">
        <w:rPr>
          <w:rFonts w:ascii="Arial" w:hAnsi="Arial" w:cs="Arial"/>
        </w:rPr>
        <w:t xml:space="preserve">stakeholder </w:t>
      </w:r>
      <w:r w:rsidRPr="00E1096E">
        <w:rPr>
          <w:rFonts w:ascii="Arial" w:hAnsi="Arial" w:cs="Arial"/>
        </w:rPr>
        <w:t>engagement ensures that all parties</w:t>
      </w:r>
      <w:r w:rsidR="000A4EC6" w:rsidRPr="0072393C">
        <w:rPr>
          <w:rFonts w:ascii="Arial" w:hAnsi="Arial" w:cs="Arial"/>
        </w:rPr>
        <w:t xml:space="preserve"> </w:t>
      </w:r>
      <w:r w:rsidRPr="00E1096E">
        <w:rPr>
          <w:rFonts w:ascii="Arial" w:hAnsi="Arial" w:cs="Arial"/>
        </w:rPr>
        <w:t>internal departments, external partners, customers, and investor</w:t>
      </w:r>
      <w:r w:rsidR="00D24D15" w:rsidRPr="0072393C">
        <w:rPr>
          <w:rFonts w:ascii="Arial" w:hAnsi="Arial" w:cs="Arial"/>
        </w:rPr>
        <w:t>s</w:t>
      </w:r>
      <w:r w:rsidRPr="00E1096E">
        <w:rPr>
          <w:rFonts w:ascii="Arial" w:hAnsi="Arial" w:cs="Arial"/>
        </w:rPr>
        <w:t xml:space="preserve"> toward a shared goal</w:t>
      </w:r>
      <w:r w:rsidR="007B6AB4" w:rsidRPr="0072393C">
        <w:rPr>
          <w:rFonts w:ascii="Arial" w:hAnsi="Arial" w:cs="Arial"/>
        </w:rPr>
        <w:t>. S</w:t>
      </w:r>
      <w:r w:rsidR="009A614D" w:rsidRPr="0072393C">
        <w:rPr>
          <w:rFonts w:ascii="Arial" w:hAnsi="Arial" w:cs="Arial"/>
        </w:rPr>
        <w:t>takeholder</w:t>
      </w:r>
      <w:r w:rsidR="007B6AB4" w:rsidRPr="0072393C">
        <w:rPr>
          <w:rFonts w:ascii="Arial" w:hAnsi="Arial" w:cs="Arial"/>
        </w:rPr>
        <w:t>s and</w:t>
      </w:r>
      <w:r w:rsidR="00EA3FB6" w:rsidRPr="0072393C">
        <w:rPr>
          <w:rFonts w:ascii="Arial" w:hAnsi="Arial" w:cs="Arial"/>
        </w:rPr>
        <w:t xml:space="preserve"> there</w:t>
      </w:r>
      <w:r w:rsidR="007B6AB4" w:rsidRPr="0072393C">
        <w:rPr>
          <w:rFonts w:ascii="Arial" w:hAnsi="Arial" w:cs="Arial"/>
        </w:rPr>
        <w:t xml:space="preserve"> </w:t>
      </w:r>
      <w:r w:rsidR="009A614D" w:rsidRPr="0072393C">
        <w:rPr>
          <w:rFonts w:ascii="Arial" w:hAnsi="Arial" w:cs="Arial"/>
        </w:rPr>
        <w:t xml:space="preserve">engagement is a </w:t>
      </w:r>
      <w:r w:rsidR="00D71218" w:rsidRPr="0072393C">
        <w:rPr>
          <w:rFonts w:ascii="Arial" w:hAnsi="Arial" w:cs="Arial"/>
        </w:rPr>
        <w:t>very important</w:t>
      </w:r>
      <w:r w:rsidR="0006663E" w:rsidRPr="0072393C">
        <w:rPr>
          <w:rFonts w:ascii="Arial" w:hAnsi="Arial" w:cs="Arial"/>
        </w:rPr>
        <w:t xml:space="preserve"> for</w:t>
      </w:r>
      <w:r w:rsidR="009A614D" w:rsidRPr="0072393C">
        <w:rPr>
          <w:rFonts w:ascii="Arial" w:hAnsi="Arial" w:cs="Arial"/>
        </w:rPr>
        <w:t xml:space="preserve"> Huawei’s success in launching the Huawei Watch GT 6 Pro and maintaining its competitive advantage in the global technology market. By applying structured frameworks such as the Stakeholder Matrix, Engagement Plan, Communication Plan, and RACI Matrix, Huawei ensures that all internal and external stakeholders are</w:t>
      </w:r>
      <w:r w:rsidR="006A4256" w:rsidRPr="0072393C">
        <w:rPr>
          <w:rFonts w:ascii="Arial" w:hAnsi="Arial" w:cs="Arial"/>
        </w:rPr>
        <w:t xml:space="preserve"> involved with reliable </w:t>
      </w:r>
      <w:r w:rsidR="009910F8" w:rsidRPr="0072393C">
        <w:rPr>
          <w:rFonts w:ascii="Arial" w:hAnsi="Arial" w:cs="Arial"/>
        </w:rPr>
        <w:t>competence with the skills required</w:t>
      </w:r>
      <w:r w:rsidR="00253858" w:rsidRPr="0072393C">
        <w:rPr>
          <w:rFonts w:ascii="Arial" w:hAnsi="Arial" w:cs="Arial"/>
        </w:rPr>
        <w:t xml:space="preserve"> and experience</w:t>
      </w:r>
      <w:r w:rsidR="009A614D" w:rsidRPr="0072393C">
        <w:rPr>
          <w:rFonts w:ascii="Arial" w:hAnsi="Arial" w:cs="Arial"/>
        </w:rPr>
        <w:t>. This approach allows</w:t>
      </w:r>
      <w:r w:rsidR="00A45FA0" w:rsidRPr="0072393C">
        <w:rPr>
          <w:rFonts w:ascii="Arial" w:hAnsi="Arial" w:cs="Arial"/>
        </w:rPr>
        <w:t xml:space="preserve"> myself</w:t>
      </w:r>
      <w:r w:rsidR="009A614D" w:rsidRPr="0072393C">
        <w:rPr>
          <w:rFonts w:ascii="Arial" w:hAnsi="Arial" w:cs="Arial"/>
        </w:rPr>
        <w:t xml:space="preserve"> the Project Manager to balance competing priorities, manage risks, and maintain communication throughout the six-month launch period.</w:t>
      </w:r>
      <w:r w:rsidR="0072393C" w:rsidRPr="0072393C">
        <w:rPr>
          <w:rFonts w:ascii="Arial" w:hAnsi="Arial" w:cs="Arial"/>
        </w:rPr>
        <w:t xml:space="preserve"> </w:t>
      </w:r>
      <w:r w:rsidR="009A614D" w:rsidRPr="009A614D">
        <w:rPr>
          <w:rFonts w:ascii="Arial" w:hAnsi="Arial" w:cs="Arial"/>
        </w:rPr>
        <w:t>Strategically, stakeholder engagement strengthens Huawei’s product design and marketing decisions</w:t>
      </w:r>
      <w:r w:rsidR="0033000A" w:rsidRPr="0072393C">
        <w:rPr>
          <w:rFonts w:ascii="Arial" w:hAnsi="Arial" w:cs="Arial"/>
        </w:rPr>
        <w:t xml:space="preserve">, </w:t>
      </w:r>
      <w:r w:rsidR="009A614D" w:rsidRPr="009A614D">
        <w:rPr>
          <w:rFonts w:ascii="Arial" w:hAnsi="Arial" w:cs="Arial"/>
        </w:rPr>
        <w:t>organisational goals and customer need</w:t>
      </w:r>
      <w:r w:rsidR="0033000A" w:rsidRPr="0072393C">
        <w:rPr>
          <w:rFonts w:ascii="Arial" w:hAnsi="Arial" w:cs="Arial"/>
        </w:rPr>
        <w:t xml:space="preserve">s, </w:t>
      </w:r>
      <w:r w:rsidR="009A614D" w:rsidRPr="009A614D">
        <w:rPr>
          <w:rFonts w:ascii="Arial" w:hAnsi="Arial" w:cs="Arial"/>
        </w:rPr>
        <w:t xml:space="preserve">minimising errors and delays while improving accountability and efficiency. Engagement also drives </w:t>
      </w:r>
      <w:r w:rsidR="000E1B8B" w:rsidRPr="0072393C">
        <w:rPr>
          <w:rFonts w:ascii="Arial" w:hAnsi="Arial" w:cs="Arial"/>
        </w:rPr>
        <w:t xml:space="preserve">motivation </w:t>
      </w:r>
      <w:r w:rsidR="009831D7" w:rsidRPr="0072393C">
        <w:rPr>
          <w:rFonts w:ascii="Arial" w:hAnsi="Arial" w:cs="Arial"/>
        </w:rPr>
        <w:t xml:space="preserve">for boosting </w:t>
      </w:r>
      <w:r w:rsidR="009A614D" w:rsidRPr="009A614D">
        <w:rPr>
          <w:rFonts w:ascii="Arial" w:hAnsi="Arial" w:cs="Arial"/>
        </w:rPr>
        <w:t xml:space="preserve"> suppliers, customers, and global partners</w:t>
      </w:r>
      <w:r w:rsidR="009831D7" w:rsidRPr="0072393C">
        <w:rPr>
          <w:rFonts w:ascii="Arial" w:hAnsi="Arial" w:cs="Arial"/>
        </w:rPr>
        <w:t xml:space="preserve"> </w:t>
      </w:r>
      <w:r w:rsidR="00822DEF" w:rsidRPr="0072393C">
        <w:rPr>
          <w:rFonts w:ascii="Arial" w:hAnsi="Arial" w:cs="Arial"/>
        </w:rPr>
        <w:t>interest,</w:t>
      </w:r>
      <w:r w:rsidR="009A614D" w:rsidRPr="009A614D">
        <w:rPr>
          <w:rFonts w:ascii="Arial" w:hAnsi="Arial" w:cs="Arial"/>
        </w:rPr>
        <w:t xml:space="preserve"> resulting in a product that meets market expectations and enhances brand reputation.</w:t>
      </w:r>
      <w:r w:rsidR="001F208C" w:rsidRPr="0072393C">
        <w:rPr>
          <w:rFonts w:ascii="Arial" w:hAnsi="Arial" w:cs="Arial"/>
        </w:rPr>
        <w:t xml:space="preserve"> Furthermore </w:t>
      </w:r>
      <w:r w:rsidR="009A614D" w:rsidRPr="009A614D">
        <w:rPr>
          <w:rFonts w:ascii="Arial" w:hAnsi="Arial" w:cs="Arial"/>
        </w:rPr>
        <w:t xml:space="preserve">strong stakeholder relationships and improve Huawei’s adaptability in a rapidly changing technological environment. </w:t>
      </w:r>
      <w:r w:rsidR="0072393C" w:rsidRPr="0072393C">
        <w:rPr>
          <w:rFonts w:ascii="Arial" w:hAnsi="Arial" w:cs="Arial"/>
        </w:rPr>
        <w:t>S</w:t>
      </w:r>
      <w:r w:rsidR="009A614D" w:rsidRPr="009A614D">
        <w:rPr>
          <w:rFonts w:ascii="Arial" w:hAnsi="Arial" w:cs="Arial"/>
        </w:rPr>
        <w:t>takeholder engagement not only ensures a successful product launch but also supports sustainable growth, and long-term business performance for Huawei</w:t>
      </w:r>
      <w:r w:rsidR="00B33166">
        <w:rPr>
          <w:rFonts w:ascii="Arial" w:hAnsi="Arial" w:cs="Arial"/>
        </w:rPr>
        <w:t>.</w:t>
      </w:r>
    </w:p>
    <w:p w14:paraId="7E740B18" w14:textId="2F74A85D" w:rsidR="00F306EC" w:rsidRDefault="00F306EC" w:rsidP="00605AFB">
      <w:pPr>
        <w:spacing w:line="360" w:lineRule="auto"/>
        <w:rPr>
          <w:rFonts w:ascii="Arial" w:hAnsi="Arial" w:cs="Arial"/>
        </w:rPr>
      </w:pPr>
      <w:r>
        <w:rPr>
          <w:rFonts w:ascii="Arial" w:hAnsi="Arial" w:cs="Arial"/>
        </w:rPr>
        <w:t>References</w:t>
      </w:r>
      <w:r w:rsidR="001956E1">
        <w:rPr>
          <w:rFonts w:ascii="Arial" w:hAnsi="Arial" w:cs="Arial"/>
        </w:rPr>
        <w:t>.</w:t>
      </w:r>
    </w:p>
    <w:p w14:paraId="1E60B7FC" w14:textId="539421F3" w:rsidR="00F306EC" w:rsidRPr="00AD3911" w:rsidRDefault="00D91A07" w:rsidP="001956E1">
      <w:pPr>
        <w:spacing w:line="360" w:lineRule="auto"/>
        <w:rPr>
          <w:rFonts w:ascii="Arial" w:hAnsi="Arial" w:cs="Arial"/>
        </w:rPr>
      </w:pPr>
      <w:r w:rsidRPr="00AD3911">
        <w:rPr>
          <w:rFonts w:ascii="Arial" w:hAnsi="Arial" w:cs="Arial"/>
        </w:rPr>
        <w:t xml:space="preserve">Pellecchia, M., Arnold, K.T., Tomczuk, L. and </w:t>
      </w:r>
      <w:proofErr w:type="spellStart"/>
      <w:r w:rsidRPr="00AD3911">
        <w:rPr>
          <w:rFonts w:ascii="Arial" w:hAnsi="Arial" w:cs="Arial"/>
        </w:rPr>
        <w:t>Beidas</w:t>
      </w:r>
      <w:proofErr w:type="spellEnd"/>
      <w:r w:rsidRPr="00AD3911">
        <w:rPr>
          <w:rFonts w:ascii="Arial" w:hAnsi="Arial" w:cs="Arial"/>
        </w:rPr>
        <w:t>, R.S., 2022. Engaging stakeholders. </w:t>
      </w:r>
      <w:r w:rsidRPr="00AD3911">
        <w:rPr>
          <w:rFonts w:ascii="Arial" w:hAnsi="Arial" w:cs="Arial"/>
          <w:i/>
          <w:iCs/>
        </w:rPr>
        <w:t>Practical implementation science: moving evidence into practice. New York: Springer Publishing</w:t>
      </w:r>
      <w:r w:rsidRPr="00AD3911">
        <w:rPr>
          <w:rFonts w:ascii="Arial" w:hAnsi="Arial" w:cs="Arial"/>
        </w:rPr>
        <w:t>, pp.133-54.</w:t>
      </w:r>
    </w:p>
    <w:p w14:paraId="0375C4E5" w14:textId="6E010B82" w:rsidR="00D91A07" w:rsidRPr="00AD3911" w:rsidRDefault="005B4A7A" w:rsidP="001956E1">
      <w:pPr>
        <w:spacing w:line="360" w:lineRule="auto"/>
        <w:rPr>
          <w:rFonts w:ascii="Arial" w:hAnsi="Arial" w:cs="Arial"/>
        </w:rPr>
      </w:pPr>
      <w:r w:rsidRPr="00AD3911">
        <w:rPr>
          <w:rFonts w:ascii="Arial" w:hAnsi="Arial" w:cs="Arial"/>
        </w:rPr>
        <w:t xml:space="preserve">Bryson, J.M. and Quinn Patton, M., 2015. </w:t>
      </w:r>
      <w:proofErr w:type="spellStart"/>
      <w:r w:rsidRPr="00AD3911">
        <w:rPr>
          <w:rFonts w:ascii="Arial" w:hAnsi="Arial" w:cs="Arial"/>
        </w:rPr>
        <w:t>Analyzing</w:t>
      </w:r>
      <w:proofErr w:type="spellEnd"/>
      <w:r w:rsidRPr="00AD3911">
        <w:rPr>
          <w:rFonts w:ascii="Arial" w:hAnsi="Arial" w:cs="Arial"/>
        </w:rPr>
        <w:t xml:space="preserve"> and engaging stakeholders. </w:t>
      </w:r>
      <w:r w:rsidRPr="00AD3911">
        <w:rPr>
          <w:rFonts w:ascii="Arial" w:hAnsi="Arial" w:cs="Arial"/>
          <w:i/>
          <w:iCs/>
        </w:rPr>
        <w:t>Handbook of practical program evaluation</w:t>
      </w:r>
      <w:r w:rsidRPr="00AD3911">
        <w:rPr>
          <w:rFonts w:ascii="Arial" w:hAnsi="Arial" w:cs="Arial"/>
        </w:rPr>
        <w:t>, pp.36-61.</w:t>
      </w:r>
    </w:p>
    <w:p w14:paraId="22A4C839" w14:textId="72FD3142" w:rsidR="004F422C" w:rsidRPr="00AD3911" w:rsidRDefault="00976469" w:rsidP="001956E1">
      <w:pPr>
        <w:spacing w:line="360" w:lineRule="auto"/>
        <w:rPr>
          <w:rFonts w:ascii="Arial" w:hAnsi="Arial" w:cs="Arial"/>
        </w:rPr>
      </w:pPr>
      <w:r w:rsidRPr="00AD3911">
        <w:rPr>
          <w:rFonts w:ascii="Arial" w:hAnsi="Arial" w:cs="Arial"/>
        </w:rPr>
        <w:t>Cadle, J., Paul, D. and Turner, P., 2010. </w:t>
      </w:r>
      <w:r w:rsidRPr="00AD3911">
        <w:rPr>
          <w:rFonts w:ascii="Arial" w:hAnsi="Arial" w:cs="Arial"/>
          <w:i/>
          <w:iCs/>
        </w:rPr>
        <w:t>Business analysis techniques</w:t>
      </w:r>
      <w:r w:rsidRPr="00AD3911">
        <w:rPr>
          <w:rFonts w:ascii="Arial" w:hAnsi="Arial" w:cs="Arial"/>
        </w:rPr>
        <w:t> (Vol. 260). British Informatics Society Limited.</w:t>
      </w:r>
    </w:p>
    <w:p w14:paraId="5BD9F1FC" w14:textId="50DF152D" w:rsidR="00976469" w:rsidRPr="005341E9" w:rsidRDefault="00DE4020" w:rsidP="001956E1">
      <w:pPr>
        <w:spacing w:line="360" w:lineRule="auto"/>
        <w:rPr>
          <w:rFonts w:ascii="Arial" w:hAnsi="Arial" w:cs="Arial"/>
        </w:rPr>
      </w:pPr>
      <w:r w:rsidRPr="00AD3911">
        <w:rPr>
          <w:rFonts w:ascii="Arial" w:hAnsi="Arial" w:cs="Arial"/>
        </w:rPr>
        <w:t>Namugenyi, C., Nimmagadda, S.L. and Reiners, T., 2019. Design of a SWOT analysis model and its evaluation in diverse digital business ecosystem contexts. </w:t>
      </w:r>
      <w:r w:rsidRPr="00AD3911">
        <w:rPr>
          <w:rFonts w:ascii="Arial" w:hAnsi="Arial" w:cs="Arial"/>
          <w:i/>
          <w:iCs/>
        </w:rPr>
        <w:t>Procedia Computer Science</w:t>
      </w:r>
      <w:r w:rsidRPr="00AD3911">
        <w:rPr>
          <w:rFonts w:ascii="Arial" w:hAnsi="Arial" w:cs="Arial"/>
        </w:rPr>
        <w:t>, </w:t>
      </w:r>
      <w:r w:rsidRPr="00AD3911">
        <w:rPr>
          <w:rFonts w:ascii="Arial" w:hAnsi="Arial" w:cs="Arial"/>
          <w:i/>
          <w:iCs/>
        </w:rPr>
        <w:t>159</w:t>
      </w:r>
      <w:r w:rsidRPr="00AD3911">
        <w:rPr>
          <w:rFonts w:ascii="Arial" w:hAnsi="Arial" w:cs="Arial"/>
        </w:rPr>
        <w:t>, pp.1145-1154.</w:t>
      </w:r>
    </w:p>
    <w:p w14:paraId="5C002F2E" w14:textId="789D18E8" w:rsidR="00B27FEE" w:rsidRPr="00B27FEE" w:rsidRDefault="0024147F" w:rsidP="001956E1">
      <w:pPr>
        <w:spacing w:line="360" w:lineRule="auto"/>
        <w:rPr>
          <w:rFonts w:ascii="Arial" w:hAnsi="Arial" w:cs="Arial"/>
          <w:vanish/>
        </w:rPr>
      </w:pPr>
      <w:r w:rsidRPr="00AD3911">
        <w:rPr>
          <w:rFonts w:ascii="Arial" w:hAnsi="Arial" w:cs="Arial"/>
        </w:rPr>
        <w:t>Le, S., Wang, X., Zhang, T., Lei, S.M., Cheng, S., Yao, W. and Schumann, M., 2022. Validity of three smartwatches in estimating energy expenditure during outdoor walking and running. </w:t>
      </w:r>
      <w:r w:rsidRPr="00AD3911">
        <w:rPr>
          <w:rFonts w:ascii="Arial" w:hAnsi="Arial" w:cs="Arial"/>
          <w:i/>
          <w:iCs/>
        </w:rPr>
        <w:t>Frontiers in Physiology</w:t>
      </w:r>
      <w:r w:rsidRPr="00AD3911">
        <w:rPr>
          <w:rFonts w:ascii="Arial" w:hAnsi="Arial" w:cs="Arial"/>
        </w:rPr>
        <w:t>, </w:t>
      </w:r>
      <w:r w:rsidRPr="00AD3911">
        <w:rPr>
          <w:rFonts w:ascii="Arial" w:hAnsi="Arial" w:cs="Arial"/>
          <w:i/>
          <w:iCs/>
        </w:rPr>
        <w:t>13</w:t>
      </w:r>
      <w:r w:rsidRPr="00AD3911">
        <w:rPr>
          <w:rFonts w:ascii="Arial" w:hAnsi="Arial" w:cs="Arial"/>
        </w:rPr>
        <w:t>, p.995575.</w:t>
      </w:r>
    </w:p>
    <w:p w14:paraId="5FF2E975" w14:textId="77777777" w:rsidR="00B27FEE" w:rsidRPr="00B27FEE" w:rsidRDefault="00B27FEE" w:rsidP="001956E1">
      <w:pPr>
        <w:spacing w:line="360" w:lineRule="auto"/>
        <w:rPr>
          <w:rFonts w:ascii="Arial" w:hAnsi="Arial" w:cs="Arial"/>
          <w:vanish/>
        </w:rPr>
      </w:pPr>
    </w:p>
    <w:p w14:paraId="624BE3EB" w14:textId="77777777" w:rsidR="00B27FEE" w:rsidRPr="00B27FEE" w:rsidRDefault="00B27FEE" w:rsidP="001956E1">
      <w:pPr>
        <w:spacing w:line="360" w:lineRule="auto"/>
        <w:rPr>
          <w:rFonts w:ascii="Arial" w:hAnsi="Arial" w:cs="Arial"/>
          <w:vanish/>
        </w:rPr>
      </w:pPr>
    </w:p>
    <w:p w14:paraId="2E7C82D4" w14:textId="44B983F4" w:rsidR="007E5356" w:rsidRPr="007E5356" w:rsidRDefault="007E5356" w:rsidP="001956E1">
      <w:pPr>
        <w:spacing w:line="360" w:lineRule="auto"/>
        <w:rPr>
          <w:rFonts w:ascii="Arial" w:hAnsi="Arial" w:cs="Arial"/>
          <w:b/>
          <w:bCs/>
        </w:rPr>
      </w:pPr>
    </w:p>
    <w:p w14:paraId="4AD9AAA1" w14:textId="16F12374" w:rsidR="00034055" w:rsidRPr="00AD3911" w:rsidRDefault="00E12E38" w:rsidP="001956E1">
      <w:pPr>
        <w:spacing w:line="360" w:lineRule="auto"/>
        <w:rPr>
          <w:rFonts w:ascii="Arial" w:hAnsi="Arial" w:cs="Arial"/>
        </w:rPr>
      </w:pPr>
      <w:r w:rsidRPr="00AD3911">
        <w:rPr>
          <w:rFonts w:ascii="Arial" w:hAnsi="Arial" w:cs="Arial"/>
        </w:rPr>
        <w:t>Lee, W.Y., Lee, S.H., Jin, C. and Hyun, C.T., 2021. Development of the RACI model for processes of the closure phase in construction programs. </w:t>
      </w:r>
      <w:r w:rsidRPr="00AD3911">
        <w:rPr>
          <w:rFonts w:ascii="Arial" w:hAnsi="Arial" w:cs="Arial"/>
          <w:i/>
          <w:iCs/>
        </w:rPr>
        <w:t>Sustainability</w:t>
      </w:r>
      <w:r w:rsidRPr="00AD3911">
        <w:rPr>
          <w:rFonts w:ascii="Arial" w:hAnsi="Arial" w:cs="Arial"/>
        </w:rPr>
        <w:t>, </w:t>
      </w:r>
      <w:r w:rsidRPr="00AD3911">
        <w:rPr>
          <w:rFonts w:ascii="Arial" w:hAnsi="Arial" w:cs="Arial"/>
          <w:i/>
          <w:iCs/>
        </w:rPr>
        <w:t>13</w:t>
      </w:r>
      <w:r w:rsidRPr="00AD3911">
        <w:rPr>
          <w:rFonts w:ascii="Arial" w:hAnsi="Arial" w:cs="Arial"/>
        </w:rPr>
        <w:t>(4), p.1806.</w:t>
      </w:r>
    </w:p>
    <w:p w14:paraId="37D96499" w14:textId="7ACD7C90" w:rsidR="00376654" w:rsidRPr="00AD3911" w:rsidRDefault="007028FD" w:rsidP="001956E1">
      <w:pPr>
        <w:spacing w:line="360" w:lineRule="auto"/>
        <w:rPr>
          <w:rFonts w:ascii="Arial" w:hAnsi="Arial" w:cs="Arial"/>
        </w:rPr>
      </w:pPr>
      <w:r w:rsidRPr="00AD3911">
        <w:rPr>
          <w:rFonts w:ascii="Arial" w:hAnsi="Arial" w:cs="Arial"/>
        </w:rPr>
        <w:lastRenderedPageBreak/>
        <w:t>Ochilov, V., 2025. AN OVERVIEW OF THE 4C MODEL. </w:t>
      </w:r>
      <w:r w:rsidRPr="00AD3911">
        <w:rPr>
          <w:rFonts w:ascii="Arial" w:hAnsi="Arial" w:cs="Arial"/>
          <w:i/>
          <w:iCs/>
        </w:rPr>
        <w:t>Journal of Multidisciplinary Sciences and Innovations</w:t>
      </w:r>
      <w:r w:rsidRPr="00AD3911">
        <w:rPr>
          <w:rFonts w:ascii="Arial" w:hAnsi="Arial" w:cs="Arial"/>
        </w:rPr>
        <w:t>, </w:t>
      </w:r>
      <w:r w:rsidRPr="00AD3911">
        <w:rPr>
          <w:rFonts w:ascii="Arial" w:hAnsi="Arial" w:cs="Arial"/>
          <w:i/>
          <w:iCs/>
        </w:rPr>
        <w:t>1</w:t>
      </w:r>
      <w:r w:rsidRPr="00AD3911">
        <w:rPr>
          <w:rFonts w:ascii="Arial" w:hAnsi="Arial" w:cs="Arial"/>
        </w:rPr>
        <w:t>(3), pp.129-131.</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4375B" w:rsidRPr="00E4375B" w14:paraId="4A47D33C" w14:textId="77777777">
        <w:trPr>
          <w:tblCellSpacing w:w="15" w:type="dxa"/>
        </w:trPr>
        <w:tc>
          <w:tcPr>
            <w:tcW w:w="0" w:type="auto"/>
            <w:vAlign w:val="center"/>
            <w:hideMark/>
          </w:tcPr>
          <w:p w14:paraId="45A44715" w14:textId="77777777" w:rsidR="00E4375B" w:rsidRPr="00E4375B" w:rsidRDefault="00E4375B" w:rsidP="00E4375B"/>
        </w:tc>
      </w:tr>
    </w:tbl>
    <w:p w14:paraId="407F8022" w14:textId="77777777" w:rsidR="00E4375B" w:rsidRPr="00E4375B" w:rsidRDefault="00E4375B" w:rsidP="00E4375B">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4375B" w:rsidRPr="00E4375B" w14:paraId="628A97AA" w14:textId="77777777">
        <w:trPr>
          <w:tblCellSpacing w:w="15" w:type="dxa"/>
        </w:trPr>
        <w:tc>
          <w:tcPr>
            <w:tcW w:w="0" w:type="auto"/>
            <w:vAlign w:val="center"/>
            <w:hideMark/>
          </w:tcPr>
          <w:p w14:paraId="7663824C" w14:textId="6687ACF6" w:rsidR="00E4375B" w:rsidRPr="00E4375B" w:rsidRDefault="00E4375B" w:rsidP="00E4375B"/>
        </w:tc>
      </w:tr>
    </w:tbl>
    <w:p w14:paraId="3D786CCC" w14:textId="5F002CAD" w:rsidR="00C02319" w:rsidRPr="00833DD6" w:rsidRDefault="00C02319" w:rsidP="00833DD6"/>
    <w:p w14:paraId="5F885DDA" w14:textId="5AC4B731" w:rsidR="00A75B47" w:rsidRPr="00A75B47" w:rsidRDefault="00C02319" w:rsidP="00A75B47">
      <w:pPr>
        <w:rPr>
          <w:vanish/>
        </w:rPr>
      </w:pPr>
      <w:r>
        <w:rPr>
          <w:vanish/>
        </w:rPr>
        <w:br w:type="textWrapping" w:clear="all"/>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75B47" w:rsidRPr="00A75B47" w14:paraId="4F0F556E" w14:textId="77777777">
        <w:trPr>
          <w:tblCellSpacing w:w="15" w:type="dxa"/>
        </w:trPr>
        <w:tc>
          <w:tcPr>
            <w:tcW w:w="0" w:type="auto"/>
            <w:vAlign w:val="center"/>
            <w:hideMark/>
          </w:tcPr>
          <w:p w14:paraId="0D8554B5" w14:textId="1B0EF06C" w:rsidR="00A75B47" w:rsidRPr="00A75B47" w:rsidRDefault="001B147A" w:rsidP="00A75B47">
            <w:r w:rsidRPr="001B147A">
              <w:br/>
            </w:r>
          </w:p>
        </w:tc>
      </w:tr>
    </w:tbl>
    <w:p w14:paraId="42A11396" w14:textId="07C203EB" w:rsidR="00833DD6" w:rsidRPr="00833DD6" w:rsidRDefault="00833DD6" w:rsidP="00833DD6"/>
    <w:p w14:paraId="5CAE2883" w14:textId="38793929" w:rsidR="00587FD2" w:rsidRPr="00F3766E" w:rsidRDefault="00587FD2" w:rsidP="00B163DA"/>
    <w:p w14:paraId="328DCA55" w14:textId="228E355C" w:rsidR="002E6A21" w:rsidRPr="00F3766E" w:rsidRDefault="002E6A21" w:rsidP="002E6A21">
      <w:pPr>
        <w:jc w:val="both"/>
      </w:pPr>
    </w:p>
    <w:p w14:paraId="540A8499" w14:textId="77777777" w:rsidR="002E6A21" w:rsidRDefault="002E6A21" w:rsidP="00F3766E">
      <w:pPr>
        <w:jc w:val="both"/>
      </w:pPr>
    </w:p>
    <w:p w14:paraId="41D16674" w14:textId="77777777" w:rsidR="002E6A21" w:rsidRPr="00F3766E" w:rsidRDefault="002E6A21" w:rsidP="00F3766E">
      <w:pPr>
        <w:jc w:val="both"/>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19"/>
        <w:gridCol w:w="30"/>
        <w:gridCol w:w="5877"/>
      </w:tblGrid>
      <w:tr w:rsidR="00C5262F" w:rsidRPr="00F3766E" w14:paraId="6426223F" w14:textId="77777777" w:rsidTr="00C5262F">
        <w:trPr>
          <w:gridAfter w:val="1"/>
          <w:wAfter w:w="5832" w:type="dxa"/>
          <w:tblHeader/>
          <w:tblCellSpacing w:w="15" w:type="dxa"/>
        </w:trPr>
        <w:tc>
          <w:tcPr>
            <w:tcW w:w="0" w:type="auto"/>
            <w:gridSpan w:val="2"/>
            <w:vAlign w:val="center"/>
            <w:hideMark/>
          </w:tcPr>
          <w:p w14:paraId="6066D5D4" w14:textId="77777777" w:rsidR="00C5262F" w:rsidRPr="00F3766E" w:rsidRDefault="00C5262F" w:rsidP="007F341A">
            <w:pPr>
              <w:jc w:val="both"/>
              <w:rPr>
                <w:b/>
                <w:bCs/>
              </w:rPr>
            </w:pPr>
          </w:p>
        </w:tc>
      </w:tr>
      <w:tr w:rsidR="00C5262F" w:rsidRPr="00F3766E" w14:paraId="6933FAA3" w14:textId="77777777" w:rsidTr="00C5262F">
        <w:trPr>
          <w:gridAfter w:val="1"/>
          <w:wAfter w:w="5832" w:type="dxa"/>
          <w:tblHeader/>
          <w:tblCellSpacing w:w="15" w:type="dxa"/>
        </w:trPr>
        <w:tc>
          <w:tcPr>
            <w:tcW w:w="0" w:type="auto"/>
            <w:gridSpan w:val="2"/>
            <w:vAlign w:val="center"/>
            <w:hideMark/>
          </w:tcPr>
          <w:p w14:paraId="25FCAADF" w14:textId="48B5F2D8" w:rsidR="00C5262F" w:rsidRPr="00F3766E" w:rsidRDefault="00C5262F" w:rsidP="007F341A">
            <w:pPr>
              <w:jc w:val="both"/>
              <w:rPr>
                <w:b/>
                <w:bCs/>
              </w:rPr>
            </w:pPr>
          </w:p>
        </w:tc>
      </w:tr>
      <w:tr w:rsidR="006C5D79" w:rsidRPr="00F3766E" w14:paraId="36C69BBA" w14:textId="77777777">
        <w:trPr>
          <w:gridAfter w:val="1"/>
          <w:wAfter w:w="5832" w:type="dxa"/>
          <w:tblHeader/>
          <w:tblCellSpacing w:w="15" w:type="dxa"/>
        </w:trPr>
        <w:tc>
          <w:tcPr>
            <w:tcW w:w="0" w:type="auto"/>
            <w:gridSpan w:val="2"/>
            <w:vAlign w:val="center"/>
            <w:hideMark/>
          </w:tcPr>
          <w:p w14:paraId="5324686A" w14:textId="2C65727D" w:rsidR="006C5D79" w:rsidRPr="00F3766E" w:rsidRDefault="006C5D79" w:rsidP="00F3766E">
            <w:pPr>
              <w:jc w:val="both"/>
              <w:rPr>
                <w:b/>
                <w:bCs/>
              </w:rPr>
            </w:pPr>
          </w:p>
        </w:tc>
      </w:tr>
      <w:tr w:rsidR="00F3766E" w:rsidRPr="00F3766E" w14:paraId="45D018AD" w14:textId="77777777" w:rsidTr="0005362A">
        <w:trPr>
          <w:tblCellSpacing w:w="15" w:type="dxa"/>
        </w:trPr>
        <w:tc>
          <w:tcPr>
            <w:tcW w:w="3074" w:type="dxa"/>
            <w:vAlign w:val="center"/>
            <w:hideMark/>
          </w:tcPr>
          <w:p w14:paraId="7C50F3A7" w14:textId="06C71D80" w:rsidR="00F3766E" w:rsidRPr="00F3766E" w:rsidRDefault="00F3766E" w:rsidP="00F3766E">
            <w:pPr>
              <w:jc w:val="both"/>
            </w:pPr>
          </w:p>
        </w:tc>
        <w:tc>
          <w:tcPr>
            <w:tcW w:w="5862" w:type="dxa"/>
            <w:gridSpan w:val="2"/>
            <w:vAlign w:val="center"/>
            <w:hideMark/>
          </w:tcPr>
          <w:p w14:paraId="48A039A4" w14:textId="29D728DE" w:rsidR="00F3766E" w:rsidRPr="00F3766E" w:rsidRDefault="00F3766E" w:rsidP="00F3766E">
            <w:pPr>
              <w:jc w:val="both"/>
            </w:pPr>
          </w:p>
        </w:tc>
      </w:tr>
      <w:tr w:rsidR="00C5262F" w:rsidRPr="00F3766E" w14:paraId="4169D51E" w14:textId="77777777" w:rsidTr="0005362A">
        <w:trPr>
          <w:gridAfter w:val="2"/>
          <w:wAfter w:w="5862" w:type="dxa"/>
          <w:tblCellSpacing w:w="15" w:type="dxa"/>
        </w:trPr>
        <w:tc>
          <w:tcPr>
            <w:tcW w:w="3074" w:type="dxa"/>
            <w:vAlign w:val="center"/>
            <w:hideMark/>
          </w:tcPr>
          <w:p w14:paraId="092C352F" w14:textId="6BD07F0E" w:rsidR="00C5262F" w:rsidRPr="00F3766E" w:rsidRDefault="00C5262F" w:rsidP="00F3766E">
            <w:pPr>
              <w:jc w:val="both"/>
            </w:pPr>
          </w:p>
        </w:tc>
      </w:tr>
      <w:tr w:rsidR="00F3766E" w:rsidRPr="00F3766E" w14:paraId="638B5B5F" w14:textId="77777777" w:rsidTr="0005362A">
        <w:trPr>
          <w:tblCellSpacing w:w="15" w:type="dxa"/>
        </w:trPr>
        <w:tc>
          <w:tcPr>
            <w:tcW w:w="3074" w:type="dxa"/>
            <w:vAlign w:val="center"/>
            <w:hideMark/>
          </w:tcPr>
          <w:p w14:paraId="6EA9211E" w14:textId="1E2B3246" w:rsidR="00F3766E" w:rsidRPr="00F3766E" w:rsidRDefault="00F3766E" w:rsidP="00F3766E">
            <w:pPr>
              <w:jc w:val="both"/>
            </w:pPr>
          </w:p>
        </w:tc>
        <w:tc>
          <w:tcPr>
            <w:tcW w:w="5862" w:type="dxa"/>
            <w:gridSpan w:val="2"/>
            <w:vAlign w:val="center"/>
            <w:hideMark/>
          </w:tcPr>
          <w:p w14:paraId="69685B81" w14:textId="216DF718" w:rsidR="00F3766E" w:rsidRPr="00F3766E" w:rsidRDefault="00F3766E" w:rsidP="00F3766E">
            <w:pPr>
              <w:jc w:val="both"/>
            </w:pPr>
          </w:p>
        </w:tc>
      </w:tr>
      <w:tr w:rsidR="00694D08" w:rsidRPr="00F3766E" w14:paraId="5AC125F4" w14:textId="77777777" w:rsidTr="0005362A">
        <w:trPr>
          <w:gridAfter w:val="2"/>
          <w:wAfter w:w="5862" w:type="dxa"/>
          <w:tblCellSpacing w:w="15" w:type="dxa"/>
        </w:trPr>
        <w:tc>
          <w:tcPr>
            <w:tcW w:w="3074" w:type="dxa"/>
            <w:vAlign w:val="center"/>
            <w:hideMark/>
          </w:tcPr>
          <w:p w14:paraId="1C2520B9" w14:textId="5C7EB816" w:rsidR="00694D08" w:rsidRPr="00F3766E" w:rsidRDefault="00694D08" w:rsidP="00F3766E">
            <w:pPr>
              <w:jc w:val="both"/>
            </w:pPr>
          </w:p>
        </w:tc>
      </w:tr>
    </w:tbl>
    <w:p w14:paraId="3ED9D82F" w14:textId="3D6C737E" w:rsidR="00F3766E" w:rsidRPr="00F3766E" w:rsidRDefault="00F3766E" w:rsidP="00F3766E">
      <w:pPr>
        <w:jc w:val="both"/>
      </w:pPr>
    </w:p>
    <w:p w14:paraId="39967C42" w14:textId="43303A1F" w:rsidR="00F3766E" w:rsidRPr="00F3766E" w:rsidRDefault="00F3766E" w:rsidP="00F3766E">
      <w:pPr>
        <w:jc w:val="both"/>
      </w:pPr>
    </w:p>
    <w:p w14:paraId="0F4EB9A3" w14:textId="77777777" w:rsidR="00F3766E" w:rsidRPr="00F333BC" w:rsidRDefault="00F3766E" w:rsidP="00D6504F">
      <w:pPr>
        <w:jc w:val="both"/>
      </w:pPr>
    </w:p>
    <w:p w14:paraId="44EE5CAD" w14:textId="05BD9524" w:rsidR="00557C16" w:rsidRPr="00557C16" w:rsidRDefault="00557C16" w:rsidP="00D6504F">
      <w:pPr>
        <w:jc w:val="both"/>
      </w:pPr>
    </w:p>
    <w:p w14:paraId="57D87552" w14:textId="0766358A" w:rsidR="00557C16" w:rsidRPr="00557C16" w:rsidRDefault="00557C16" w:rsidP="00D6504F">
      <w:pPr>
        <w:jc w:val="both"/>
      </w:pPr>
    </w:p>
    <w:p w14:paraId="7ACF7407" w14:textId="2619B6EA" w:rsidR="002E06A2" w:rsidRPr="00E73BF8" w:rsidRDefault="002E06A2" w:rsidP="00D6504F">
      <w:pPr>
        <w:jc w:val="both"/>
        <w:rPr>
          <w:rFonts w:ascii="Aptos" w:hAnsi="Aptos"/>
        </w:rPr>
      </w:pPr>
    </w:p>
    <w:sectPr w:rsidR="002E06A2" w:rsidRPr="00E73BF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4DABBC" w14:textId="77777777" w:rsidR="00D60C90" w:rsidRDefault="00D60C90" w:rsidP="005E5D62">
      <w:pPr>
        <w:spacing w:after="0" w:line="240" w:lineRule="auto"/>
      </w:pPr>
      <w:r>
        <w:separator/>
      </w:r>
    </w:p>
  </w:endnote>
  <w:endnote w:type="continuationSeparator" w:id="0">
    <w:p w14:paraId="43A7E8F6" w14:textId="77777777" w:rsidR="00D60C90" w:rsidRDefault="00D60C90" w:rsidP="005E5D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C1441D" w14:textId="77777777" w:rsidR="00D60C90" w:rsidRDefault="00D60C90" w:rsidP="005E5D62">
      <w:pPr>
        <w:spacing w:after="0" w:line="240" w:lineRule="auto"/>
      </w:pPr>
      <w:r>
        <w:separator/>
      </w:r>
    </w:p>
  </w:footnote>
  <w:footnote w:type="continuationSeparator" w:id="0">
    <w:p w14:paraId="2D51F53E" w14:textId="77777777" w:rsidR="00D60C90" w:rsidRDefault="00D60C90" w:rsidP="005E5D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97F92"/>
    <w:multiLevelType w:val="multilevel"/>
    <w:tmpl w:val="8D848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CC7111"/>
    <w:multiLevelType w:val="multilevel"/>
    <w:tmpl w:val="BACCAC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4B8259F"/>
    <w:multiLevelType w:val="multilevel"/>
    <w:tmpl w:val="EAEE5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4AF07E8"/>
    <w:multiLevelType w:val="multilevel"/>
    <w:tmpl w:val="0290B4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F0638A8"/>
    <w:multiLevelType w:val="multilevel"/>
    <w:tmpl w:val="967213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DCD3067"/>
    <w:multiLevelType w:val="multilevel"/>
    <w:tmpl w:val="5BF4F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2253843"/>
    <w:multiLevelType w:val="multilevel"/>
    <w:tmpl w:val="46BC20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3C46721"/>
    <w:multiLevelType w:val="multilevel"/>
    <w:tmpl w:val="4950D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5C25DC8"/>
    <w:multiLevelType w:val="multilevel"/>
    <w:tmpl w:val="0234C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C4C4645"/>
    <w:multiLevelType w:val="multilevel"/>
    <w:tmpl w:val="22C8A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670748">
    <w:abstractNumId w:val="0"/>
  </w:num>
  <w:num w:numId="2" w16cid:durableId="414128614">
    <w:abstractNumId w:val="3"/>
  </w:num>
  <w:num w:numId="3" w16cid:durableId="224266165">
    <w:abstractNumId w:val="2"/>
  </w:num>
  <w:num w:numId="4" w16cid:durableId="903838904">
    <w:abstractNumId w:val="5"/>
  </w:num>
  <w:num w:numId="5" w16cid:durableId="1724016579">
    <w:abstractNumId w:val="7"/>
  </w:num>
  <w:num w:numId="6" w16cid:durableId="3017494">
    <w:abstractNumId w:val="9"/>
  </w:num>
  <w:num w:numId="7" w16cid:durableId="464471716">
    <w:abstractNumId w:val="6"/>
  </w:num>
  <w:num w:numId="8" w16cid:durableId="1104231573">
    <w:abstractNumId w:val="4"/>
  </w:num>
  <w:num w:numId="9" w16cid:durableId="963078212">
    <w:abstractNumId w:val="8"/>
  </w:num>
  <w:num w:numId="10" w16cid:durableId="19296565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FBB"/>
    <w:rsid w:val="00000A2D"/>
    <w:rsid w:val="00007457"/>
    <w:rsid w:val="00012809"/>
    <w:rsid w:val="0001676D"/>
    <w:rsid w:val="00034055"/>
    <w:rsid w:val="000369ED"/>
    <w:rsid w:val="00037F8D"/>
    <w:rsid w:val="00045A8E"/>
    <w:rsid w:val="00046D31"/>
    <w:rsid w:val="0005362A"/>
    <w:rsid w:val="000564FA"/>
    <w:rsid w:val="000567D3"/>
    <w:rsid w:val="000628D4"/>
    <w:rsid w:val="000633FB"/>
    <w:rsid w:val="00065FA8"/>
    <w:rsid w:val="0006663E"/>
    <w:rsid w:val="000668A6"/>
    <w:rsid w:val="000676D8"/>
    <w:rsid w:val="0007429D"/>
    <w:rsid w:val="00077028"/>
    <w:rsid w:val="00082B57"/>
    <w:rsid w:val="00085E85"/>
    <w:rsid w:val="000900BF"/>
    <w:rsid w:val="00092694"/>
    <w:rsid w:val="000A24F6"/>
    <w:rsid w:val="000A4EC6"/>
    <w:rsid w:val="000B2595"/>
    <w:rsid w:val="000B2B87"/>
    <w:rsid w:val="000B2CA4"/>
    <w:rsid w:val="000C478B"/>
    <w:rsid w:val="000D5AA2"/>
    <w:rsid w:val="000D6549"/>
    <w:rsid w:val="000E1B8B"/>
    <w:rsid w:val="000E4B5B"/>
    <w:rsid w:val="000E79CF"/>
    <w:rsid w:val="000F43D2"/>
    <w:rsid w:val="00144467"/>
    <w:rsid w:val="00161A6B"/>
    <w:rsid w:val="00165972"/>
    <w:rsid w:val="001670F3"/>
    <w:rsid w:val="00170331"/>
    <w:rsid w:val="00170DF9"/>
    <w:rsid w:val="001718DC"/>
    <w:rsid w:val="00173293"/>
    <w:rsid w:val="00180C9B"/>
    <w:rsid w:val="00186E52"/>
    <w:rsid w:val="001956E1"/>
    <w:rsid w:val="00195FBB"/>
    <w:rsid w:val="00196C83"/>
    <w:rsid w:val="001A0583"/>
    <w:rsid w:val="001B147A"/>
    <w:rsid w:val="001B546F"/>
    <w:rsid w:val="001B55AE"/>
    <w:rsid w:val="001D1DA6"/>
    <w:rsid w:val="001F0765"/>
    <w:rsid w:val="001F1D5A"/>
    <w:rsid w:val="001F208C"/>
    <w:rsid w:val="00202B28"/>
    <w:rsid w:val="002032F3"/>
    <w:rsid w:val="002036E6"/>
    <w:rsid w:val="002058D5"/>
    <w:rsid w:val="00207C95"/>
    <w:rsid w:val="00212D5F"/>
    <w:rsid w:val="0022090F"/>
    <w:rsid w:val="00221F60"/>
    <w:rsid w:val="00221FE3"/>
    <w:rsid w:val="00222DBB"/>
    <w:rsid w:val="00226BE1"/>
    <w:rsid w:val="0023614F"/>
    <w:rsid w:val="00237E20"/>
    <w:rsid w:val="0024147F"/>
    <w:rsid w:val="00244EAD"/>
    <w:rsid w:val="00253858"/>
    <w:rsid w:val="00260D3B"/>
    <w:rsid w:val="002620AC"/>
    <w:rsid w:val="00266151"/>
    <w:rsid w:val="002712BD"/>
    <w:rsid w:val="00284FD6"/>
    <w:rsid w:val="002940AC"/>
    <w:rsid w:val="00296372"/>
    <w:rsid w:val="002A375B"/>
    <w:rsid w:val="002A43E0"/>
    <w:rsid w:val="002B72DF"/>
    <w:rsid w:val="002D659D"/>
    <w:rsid w:val="002D6F14"/>
    <w:rsid w:val="002E06A2"/>
    <w:rsid w:val="002E6A21"/>
    <w:rsid w:val="002F5E20"/>
    <w:rsid w:val="00306694"/>
    <w:rsid w:val="0031293C"/>
    <w:rsid w:val="003137C7"/>
    <w:rsid w:val="00317D7D"/>
    <w:rsid w:val="00321554"/>
    <w:rsid w:val="003259D7"/>
    <w:rsid w:val="0033000A"/>
    <w:rsid w:val="00340D5C"/>
    <w:rsid w:val="0035412C"/>
    <w:rsid w:val="003564DA"/>
    <w:rsid w:val="00367096"/>
    <w:rsid w:val="003740E4"/>
    <w:rsid w:val="00376654"/>
    <w:rsid w:val="00376B75"/>
    <w:rsid w:val="00386A6E"/>
    <w:rsid w:val="00390EC4"/>
    <w:rsid w:val="00393258"/>
    <w:rsid w:val="003963B5"/>
    <w:rsid w:val="003B1742"/>
    <w:rsid w:val="003B1C9E"/>
    <w:rsid w:val="003B1D78"/>
    <w:rsid w:val="003B6068"/>
    <w:rsid w:val="003D79BA"/>
    <w:rsid w:val="003E1B76"/>
    <w:rsid w:val="003E598E"/>
    <w:rsid w:val="003F7812"/>
    <w:rsid w:val="0040234B"/>
    <w:rsid w:val="004030D2"/>
    <w:rsid w:val="004042B8"/>
    <w:rsid w:val="004173BA"/>
    <w:rsid w:val="00421383"/>
    <w:rsid w:val="00422999"/>
    <w:rsid w:val="00424E4D"/>
    <w:rsid w:val="00425947"/>
    <w:rsid w:val="00431056"/>
    <w:rsid w:val="00431870"/>
    <w:rsid w:val="00433422"/>
    <w:rsid w:val="004374CB"/>
    <w:rsid w:val="00437F8B"/>
    <w:rsid w:val="0044105E"/>
    <w:rsid w:val="00445AC6"/>
    <w:rsid w:val="00473862"/>
    <w:rsid w:val="00476A0E"/>
    <w:rsid w:val="00481461"/>
    <w:rsid w:val="00483DFF"/>
    <w:rsid w:val="0048708C"/>
    <w:rsid w:val="004A4235"/>
    <w:rsid w:val="004C5DE5"/>
    <w:rsid w:val="004D04D0"/>
    <w:rsid w:val="004D4484"/>
    <w:rsid w:val="004D462B"/>
    <w:rsid w:val="004E0E7D"/>
    <w:rsid w:val="004E6729"/>
    <w:rsid w:val="004F37C6"/>
    <w:rsid w:val="004F40D8"/>
    <w:rsid w:val="004F422C"/>
    <w:rsid w:val="00506571"/>
    <w:rsid w:val="005068E7"/>
    <w:rsid w:val="005341E9"/>
    <w:rsid w:val="00546798"/>
    <w:rsid w:val="005559E3"/>
    <w:rsid w:val="00557C16"/>
    <w:rsid w:val="00560B93"/>
    <w:rsid w:val="0057428E"/>
    <w:rsid w:val="0058365C"/>
    <w:rsid w:val="00587FD2"/>
    <w:rsid w:val="005938FD"/>
    <w:rsid w:val="005A2145"/>
    <w:rsid w:val="005A22E4"/>
    <w:rsid w:val="005A2F96"/>
    <w:rsid w:val="005A722E"/>
    <w:rsid w:val="005B2D04"/>
    <w:rsid w:val="005B4A7A"/>
    <w:rsid w:val="005B6217"/>
    <w:rsid w:val="005C25DE"/>
    <w:rsid w:val="005C2F9C"/>
    <w:rsid w:val="005C4D91"/>
    <w:rsid w:val="005D0985"/>
    <w:rsid w:val="005D10D8"/>
    <w:rsid w:val="005E5938"/>
    <w:rsid w:val="005E5D62"/>
    <w:rsid w:val="005E7034"/>
    <w:rsid w:val="00605AFB"/>
    <w:rsid w:val="0061321E"/>
    <w:rsid w:val="0061335D"/>
    <w:rsid w:val="00626316"/>
    <w:rsid w:val="0063167D"/>
    <w:rsid w:val="00631A63"/>
    <w:rsid w:val="006337FA"/>
    <w:rsid w:val="00633A4E"/>
    <w:rsid w:val="006359F6"/>
    <w:rsid w:val="00642FF4"/>
    <w:rsid w:val="00644207"/>
    <w:rsid w:val="00656765"/>
    <w:rsid w:val="006707C3"/>
    <w:rsid w:val="00685369"/>
    <w:rsid w:val="006855DC"/>
    <w:rsid w:val="0068612D"/>
    <w:rsid w:val="00694D08"/>
    <w:rsid w:val="006A2DAA"/>
    <w:rsid w:val="006A4256"/>
    <w:rsid w:val="006A5D7A"/>
    <w:rsid w:val="006A705C"/>
    <w:rsid w:val="006C59A4"/>
    <w:rsid w:val="006C5D79"/>
    <w:rsid w:val="006D6101"/>
    <w:rsid w:val="006E0F36"/>
    <w:rsid w:val="006F15F7"/>
    <w:rsid w:val="006F5F25"/>
    <w:rsid w:val="00700640"/>
    <w:rsid w:val="007028FD"/>
    <w:rsid w:val="00711AC8"/>
    <w:rsid w:val="007134AE"/>
    <w:rsid w:val="00713FC4"/>
    <w:rsid w:val="00714D5A"/>
    <w:rsid w:val="00717BDB"/>
    <w:rsid w:val="007213FF"/>
    <w:rsid w:val="00723504"/>
    <w:rsid w:val="0072393C"/>
    <w:rsid w:val="007324A3"/>
    <w:rsid w:val="00735C4D"/>
    <w:rsid w:val="007456F6"/>
    <w:rsid w:val="007663E3"/>
    <w:rsid w:val="007717C4"/>
    <w:rsid w:val="00773225"/>
    <w:rsid w:val="00791FEE"/>
    <w:rsid w:val="007B5F82"/>
    <w:rsid w:val="007B6AB4"/>
    <w:rsid w:val="007C63CA"/>
    <w:rsid w:val="007D0EA6"/>
    <w:rsid w:val="007D575F"/>
    <w:rsid w:val="007E5356"/>
    <w:rsid w:val="007F3563"/>
    <w:rsid w:val="007F547C"/>
    <w:rsid w:val="0080788D"/>
    <w:rsid w:val="008079B2"/>
    <w:rsid w:val="00822498"/>
    <w:rsid w:val="00822DEF"/>
    <w:rsid w:val="00833790"/>
    <w:rsid w:val="00833DD6"/>
    <w:rsid w:val="00835B91"/>
    <w:rsid w:val="008427B6"/>
    <w:rsid w:val="008438CE"/>
    <w:rsid w:val="00854B78"/>
    <w:rsid w:val="0086312B"/>
    <w:rsid w:val="00870050"/>
    <w:rsid w:val="00871793"/>
    <w:rsid w:val="00874439"/>
    <w:rsid w:val="00877FF2"/>
    <w:rsid w:val="0088057F"/>
    <w:rsid w:val="008810BE"/>
    <w:rsid w:val="008839EA"/>
    <w:rsid w:val="00887A9D"/>
    <w:rsid w:val="0089547F"/>
    <w:rsid w:val="0089582A"/>
    <w:rsid w:val="008965EC"/>
    <w:rsid w:val="00896862"/>
    <w:rsid w:val="008A1BB0"/>
    <w:rsid w:val="008A652D"/>
    <w:rsid w:val="008A6F56"/>
    <w:rsid w:val="008B0828"/>
    <w:rsid w:val="008B0B5C"/>
    <w:rsid w:val="008B11D9"/>
    <w:rsid w:val="008C24F2"/>
    <w:rsid w:val="008C28A0"/>
    <w:rsid w:val="008C398C"/>
    <w:rsid w:val="008D0456"/>
    <w:rsid w:val="008D0A35"/>
    <w:rsid w:val="008D6604"/>
    <w:rsid w:val="008E09F1"/>
    <w:rsid w:val="008E452D"/>
    <w:rsid w:val="008F005B"/>
    <w:rsid w:val="0090686D"/>
    <w:rsid w:val="009216CA"/>
    <w:rsid w:val="0092785E"/>
    <w:rsid w:val="00932AD2"/>
    <w:rsid w:val="00935B8C"/>
    <w:rsid w:val="0094517E"/>
    <w:rsid w:val="009636A1"/>
    <w:rsid w:val="00976469"/>
    <w:rsid w:val="009777D4"/>
    <w:rsid w:val="00980663"/>
    <w:rsid w:val="009831D7"/>
    <w:rsid w:val="009910F8"/>
    <w:rsid w:val="009A034E"/>
    <w:rsid w:val="009A614D"/>
    <w:rsid w:val="009B0BEA"/>
    <w:rsid w:val="009B2481"/>
    <w:rsid w:val="009B651F"/>
    <w:rsid w:val="009C23DD"/>
    <w:rsid w:val="009C3368"/>
    <w:rsid w:val="009C38D6"/>
    <w:rsid w:val="009C3D0F"/>
    <w:rsid w:val="009C5684"/>
    <w:rsid w:val="009C671A"/>
    <w:rsid w:val="009E1083"/>
    <w:rsid w:val="009E4EFC"/>
    <w:rsid w:val="009F3744"/>
    <w:rsid w:val="009F6DFE"/>
    <w:rsid w:val="00A16C59"/>
    <w:rsid w:val="00A265BA"/>
    <w:rsid w:val="00A314E9"/>
    <w:rsid w:val="00A31FA3"/>
    <w:rsid w:val="00A35BCA"/>
    <w:rsid w:val="00A41CEB"/>
    <w:rsid w:val="00A4429C"/>
    <w:rsid w:val="00A45FA0"/>
    <w:rsid w:val="00A57F54"/>
    <w:rsid w:val="00A60115"/>
    <w:rsid w:val="00A61F09"/>
    <w:rsid w:val="00A620A3"/>
    <w:rsid w:val="00A6298A"/>
    <w:rsid w:val="00A660C1"/>
    <w:rsid w:val="00A70217"/>
    <w:rsid w:val="00A711F5"/>
    <w:rsid w:val="00A71B71"/>
    <w:rsid w:val="00A75B47"/>
    <w:rsid w:val="00A77C68"/>
    <w:rsid w:val="00A83320"/>
    <w:rsid w:val="00A83378"/>
    <w:rsid w:val="00A90DF1"/>
    <w:rsid w:val="00AA0A67"/>
    <w:rsid w:val="00AA4D02"/>
    <w:rsid w:val="00AA7AB4"/>
    <w:rsid w:val="00AB1DF5"/>
    <w:rsid w:val="00AB4F1A"/>
    <w:rsid w:val="00AD0337"/>
    <w:rsid w:val="00AD3911"/>
    <w:rsid w:val="00AD4D92"/>
    <w:rsid w:val="00AD536E"/>
    <w:rsid w:val="00AD7BEA"/>
    <w:rsid w:val="00AE0411"/>
    <w:rsid w:val="00AE4697"/>
    <w:rsid w:val="00B00FEE"/>
    <w:rsid w:val="00B028ED"/>
    <w:rsid w:val="00B15162"/>
    <w:rsid w:val="00B15F60"/>
    <w:rsid w:val="00B163DA"/>
    <w:rsid w:val="00B1744B"/>
    <w:rsid w:val="00B22298"/>
    <w:rsid w:val="00B22AC8"/>
    <w:rsid w:val="00B24195"/>
    <w:rsid w:val="00B27FEE"/>
    <w:rsid w:val="00B33166"/>
    <w:rsid w:val="00B42385"/>
    <w:rsid w:val="00B43F52"/>
    <w:rsid w:val="00B468EE"/>
    <w:rsid w:val="00B4799D"/>
    <w:rsid w:val="00B5585A"/>
    <w:rsid w:val="00B609E2"/>
    <w:rsid w:val="00B63F5E"/>
    <w:rsid w:val="00B82746"/>
    <w:rsid w:val="00B82916"/>
    <w:rsid w:val="00B85147"/>
    <w:rsid w:val="00B8744F"/>
    <w:rsid w:val="00B90057"/>
    <w:rsid w:val="00B967B4"/>
    <w:rsid w:val="00BA1F85"/>
    <w:rsid w:val="00BB0018"/>
    <w:rsid w:val="00BC2A25"/>
    <w:rsid w:val="00BC3D1C"/>
    <w:rsid w:val="00BC6BF9"/>
    <w:rsid w:val="00BD4D2D"/>
    <w:rsid w:val="00BD4F4D"/>
    <w:rsid w:val="00BE2B11"/>
    <w:rsid w:val="00BE7C59"/>
    <w:rsid w:val="00BF2C4C"/>
    <w:rsid w:val="00C02319"/>
    <w:rsid w:val="00C03D86"/>
    <w:rsid w:val="00C102D2"/>
    <w:rsid w:val="00C14105"/>
    <w:rsid w:val="00C16149"/>
    <w:rsid w:val="00C16B2E"/>
    <w:rsid w:val="00C174C4"/>
    <w:rsid w:val="00C20231"/>
    <w:rsid w:val="00C25A2B"/>
    <w:rsid w:val="00C3019A"/>
    <w:rsid w:val="00C3071A"/>
    <w:rsid w:val="00C315C9"/>
    <w:rsid w:val="00C31896"/>
    <w:rsid w:val="00C46E59"/>
    <w:rsid w:val="00C47714"/>
    <w:rsid w:val="00C5262F"/>
    <w:rsid w:val="00C60971"/>
    <w:rsid w:val="00C6176A"/>
    <w:rsid w:val="00C633B5"/>
    <w:rsid w:val="00C817F9"/>
    <w:rsid w:val="00C857F8"/>
    <w:rsid w:val="00C85BBE"/>
    <w:rsid w:val="00C902E2"/>
    <w:rsid w:val="00C90778"/>
    <w:rsid w:val="00C935B0"/>
    <w:rsid w:val="00C938CC"/>
    <w:rsid w:val="00C96C52"/>
    <w:rsid w:val="00CB5128"/>
    <w:rsid w:val="00CB72B0"/>
    <w:rsid w:val="00CC6FA4"/>
    <w:rsid w:val="00CE7C22"/>
    <w:rsid w:val="00CF3353"/>
    <w:rsid w:val="00CF5D96"/>
    <w:rsid w:val="00D05841"/>
    <w:rsid w:val="00D06861"/>
    <w:rsid w:val="00D12DC1"/>
    <w:rsid w:val="00D20624"/>
    <w:rsid w:val="00D24D15"/>
    <w:rsid w:val="00D47113"/>
    <w:rsid w:val="00D539E3"/>
    <w:rsid w:val="00D54DD1"/>
    <w:rsid w:val="00D578D3"/>
    <w:rsid w:val="00D60C90"/>
    <w:rsid w:val="00D6504F"/>
    <w:rsid w:val="00D704D0"/>
    <w:rsid w:val="00D71218"/>
    <w:rsid w:val="00D73B01"/>
    <w:rsid w:val="00D75A97"/>
    <w:rsid w:val="00D82009"/>
    <w:rsid w:val="00D82DDA"/>
    <w:rsid w:val="00D87E2F"/>
    <w:rsid w:val="00D91A07"/>
    <w:rsid w:val="00D9419E"/>
    <w:rsid w:val="00DA07DE"/>
    <w:rsid w:val="00DA30DC"/>
    <w:rsid w:val="00DA537F"/>
    <w:rsid w:val="00DB716A"/>
    <w:rsid w:val="00DD7449"/>
    <w:rsid w:val="00DE3044"/>
    <w:rsid w:val="00DE3941"/>
    <w:rsid w:val="00DE4020"/>
    <w:rsid w:val="00DF57FB"/>
    <w:rsid w:val="00E1096E"/>
    <w:rsid w:val="00E12E38"/>
    <w:rsid w:val="00E16ACC"/>
    <w:rsid w:val="00E225DF"/>
    <w:rsid w:val="00E4375B"/>
    <w:rsid w:val="00E54B37"/>
    <w:rsid w:val="00E6080A"/>
    <w:rsid w:val="00E613D9"/>
    <w:rsid w:val="00E64973"/>
    <w:rsid w:val="00E67E19"/>
    <w:rsid w:val="00E73957"/>
    <w:rsid w:val="00E73BF8"/>
    <w:rsid w:val="00E76B2A"/>
    <w:rsid w:val="00E82FA1"/>
    <w:rsid w:val="00E87144"/>
    <w:rsid w:val="00E925D4"/>
    <w:rsid w:val="00E9586C"/>
    <w:rsid w:val="00E97D42"/>
    <w:rsid w:val="00EA3FB6"/>
    <w:rsid w:val="00EA57EF"/>
    <w:rsid w:val="00EB2ABA"/>
    <w:rsid w:val="00EB4E5C"/>
    <w:rsid w:val="00EC0B37"/>
    <w:rsid w:val="00EC0DA5"/>
    <w:rsid w:val="00EC6613"/>
    <w:rsid w:val="00ED5F1A"/>
    <w:rsid w:val="00ED7412"/>
    <w:rsid w:val="00EF0635"/>
    <w:rsid w:val="00EF2143"/>
    <w:rsid w:val="00F00954"/>
    <w:rsid w:val="00F027D3"/>
    <w:rsid w:val="00F059AC"/>
    <w:rsid w:val="00F05AD9"/>
    <w:rsid w:val="00F07C8E"/>
    <w:rsid w:val="00F1637C"/>
    <w:rsid w:val="00F222D5"/>
    <w:rsid w:val="00F258C0"/>
    <w:rsid w:val="00F263FE"/>
    <w:rsid w:val="00F306EC"/>
    <w:rsid w:val="00F333BC"/>
    <w:rsid w:val="00F33661"/>
    <w:rsid w:val="00F3766E"/>
    <w:rsid w:val="00F40B72"/>
    <w:rsid w:val="00F5308D"/>
    <w:rsid w:val="00F53E17"/>
    <w:rsid w:val="00F56DA0"/>
    <w:rsid w:val="00F56E12"/>
    <w:rsid w:val="00F60E4C"/>
    <w:rsid w:val="00F654F9"/>
    <w:rsid w:val="00F70A92"/>
    <w:rsid w:val="00F80299"/>
    <w:rsid w:val="00F92E59"/>
    <w:rsid w:val="00F939C2"/>
    <w:rsid w:val="00FA1EAE"/>
    <w:rsid w:val="00FB3626"/>
    <w:rsid w:val="00FB78CD"/>
    <w:rsid w:val="00FC092B"/>
    <w:rsid w:val="00FE5067"/>
    <w:rsid w:val="00FE6A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EAC3F"/>
  <w15:chartTrackingRefBased/>
  <w15:docId w15:val="{A4148BE6-BFB1-46C7-B80E-5C880228D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5F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5F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5F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5F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5F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5F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5F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5F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5F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5F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5F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5F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5F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5F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5F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5F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5F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5FBB"/>
    <w:rPr>
      <w:rFonts w:eastAsiaTheme="majorEastAsia" w:cstheme="majorBidi"/>
      <w:color w:val="272727" w:themeColor="text1" w:themeTint="D8"/>
    </w:rPr>
  </w:style>
  <w:style w:type="paragraph" w:styleId="Title">
    <w:name w:val="Title"/>
    <w:basedOn w:val="Normal"/>
    <w:next w:val="Normal"/>
    <w:link w:val="TitleChar"/>
    <w:uiPriority w:val="10"/>
    <w:qFormat/>
    <w:rsid w:val="00195F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5F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5F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5F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5FBB"/>
    <w:pPr>
      <w:spacing w:before="160"/>
      <w:jc w:val="center"/>
    </w:pPr>
    <w:rPr>
      <w:i/>
      <w:iCs/>
      <w:color w:val="404040" w:themeColor="text1" w:themeTint="BF"/>
    </w:rPr>
  </w:style>
  <w:style w:type="character" w:customStyle="1" w:styleId="QuoteChar">
    <w:name w:val="Quote Char"/>
    <w:basedOn w:val="DefaultParagraphFont"/>
    <w:link w:val="Quote"/>
    <w:uiPriority w:val="29"/>
    <w:rsid w:val="00195FBB"/>
    <w:rPr>
      <w:i/>
      <w:iCs/>
      <w:color w:val="404040" w:themeColor="text1" w:themeTint="BF"/>
    </w:rPr>
  </w:style>
  <w:style w:type="paragraph" w:styleId="ListParagraph">
    <w:name w:val="List Paragraph"/>
    <w:basedOn w:val="Normal"/>
    <w:uiPriority w:val="34"/>
    <w:qFormat/>
    <w:rsid w:val="00195FBB"/>
    <w:pPr>
      <w:ind w:left="720"/>
      <w:contextualSpacing/>
    </w:pPr>
  </w:style>
  <w:style w:type="character" w:styleId="IntenseEmphasis">
    <w:name w:val="Intense Emphasis"/>
    <w:basedOn w:val="DefaultParagraphFont"/>
    <w:uiPriority w:val="21"/>
    <w:qFormat/>
    <w:rsid w:val="00195FBB"/>
    <w:rPr>
      <w:i/>
      <w:iCs/>
      <w:color w:val="0F4761" w:themeColor="accent1" w:themeShade="BF"/>
    </w:rPr>
  </w:style>
  <w:style w:type="paragraph" w:styleId="IntenseQuote">
    <w:name w:val="Intense Quote"/>
    <w:basedOn w:val="Normal"/>
    <w:next w:val="Normal"/>
    <w:link w:val="IntenseQuoteChar"/>
    <w:uiPriority w:val="30"/>
    <w:qFormat/>
    <w:rsid w:val="00195F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5FBB"/>
    <w:rPr>
      <w:i/>
      <w:iCs/>
      <w:color w:val="0F4761" w:themeColor="accent1" w:themeShade="BF"/>
    </w:rPr>
  </w:style>
  <w:style w:type="character" w:styleId="IntenseReference">
    <w:name w:val="Intense Reference"/>
    <w:basedOn w:val="DefaultParagraphFont"/>
    <w:uiPriority w:val="32"/>
    <w:qFormat/>
    <w:rsid w:val="00195FBB"/>
    <w:rPr>
      <w:b/>
      <w:bCs/>
      <w:smallCaps/>
      <w:color w:val="0F4761" w:themeColor="accent1" w:themeShade="BF"/>
      <w:spacing w:val="5"/>
    </w:rPr>
  </w:style>
  <w:style w:type="character" w:styleId="Hyperlink">
    <w:name w:val="Hyperlink"/>
    <w:basedOn w:val="DefaultParagraphFont"/>
    <w:uiPriority w:val="99"/>
    <w:unhideWhenUsed/>
    <w:rsid w:val="000567D3"/>
    <w:rPr>
      <w:color w:val="467886" w:themeColor="hyperlink"/>
      <w:u w:val="single"/>
    </w:rPr>
  </w:style>
  <w:style w:type="character" w:styleId="UnresolvedMention">
    <w:name w:val="Unresolved Mention"/>
    <w:basedOn w:val="DefaultParagraphFont"/>
    <w:uiPriority w:val="99"/>
    <w:semiHidden/>
    <w:unhideWhenUsed/>
    <w:rsid w:val="000567D3"/>
    <w:rPr>
      <w:color w:val="605E5C"/>
      <w:shd w:val="clear" w:color="auto" w:fill="E1DFDD"/>
    </w:rPr>
  </w:style>
  <w:style w:type="paragraph" w:styleId="NormalWeb">
    <w:name w:val="Normal (Web)"/>
    <w:basedOn w:val="Normal"/>
    <w:uiPriority w:val="99"/>
    <w:semiHidden/>
    <w:unhideWhenUsed/>
    <w:rsid w:val="00557C16"/>
    <w:rPr>
      <w:rFonts w:ascii="Times New Roman" w:hAnsi="Times New Roman" w:cs="Times New Roman"/>
      <w:sz w:val="24"/>
      <w:szCs w:val="24"/>
    </w:rPr>
  </w:style>
  <w:style w:type="paragraph" w:styleId="Header">
    <w:name w:val="header"/>
    <w:basedOn w:val="Normal"/>
    <w:link w:val="HeaderChar"/>
    <w:uiPriority w:val="99"/>
    <w:unhideWhenUsed/>
    <w:rsid w:val="005E5D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5D62"/>
  </w:style>
  <w:style w:type="paragraph" w:styleId="Footer">
    <w:name w:val="footer"/>
    <w:basedOn w:val="Normal"/>
    <w:link w:val="FooterChar"/>
    <w:uiPriority w:val="99"/>
    <w:unhideWhenUsed/>
    <w:rsid w:val="005E5D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5D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fe0d7cf85951ee07dd064a7fcec0a869">
  <xsd:schema xmlns:xsd="http://www.w3.org/2001/XMLSchema" xmlns:xs="http://www.w3.org/2001/XMLSchema" xmlns:p="http://schemas.microsoft.com/office/2006/metadata/properties" xmlns:ns3="0085e1a2-9cbf-4b92-866b-21f3c89040b6" targetNamespace="http://schemas.microsoft.com/office/2006/metadata/properties" ma:root="true" ma:fieldsID="ae7830201a33a2d609f570f266dcdc87"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03BE8705-4DE8-4C76-9EC6-486852835E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4ECE1BC-6C08-46D8-B909-9951E1EDEB50}">
  <ds:schemaRefs>
    <ds:schemaRef ds:uri="http://schemas.microsoft.com/sharepoint/v3/contenttype/forms"/>
  </ds:schemaRefs>
</ds:datastoreItem>
</file>

<file path=customXml/itemProps3.xml><?xml version="1.0" encoding="utf-8"?>
<ds:datastoreItem xmlns:ds="http://schemas.openxmlformats.org/officeDocument/2006/customXml" ds:itemID="{D77BA465-4725-4DE7-BF0C-387DA5D83384}">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10480</TotalTime>
  <Pages>12</Pages>
  <Words>4230</Words>
  <Characters>26528</Characters>
  <Application>Microsoft Office Word</Application>
  <DocSecurity>0</DocSecurity>
  <Lines>363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 Ronald Reid (2408647)</dc:creator>
  <cp:keywords/>
  <dc:description/>
  <cp:lastModifiedBy>Leon Ronald Reid (2408647)</cp:lastModifiedBy>
  <cp:revision>395</cp:revision>
  <dcterms:created xsi:type="dcterms:W3CDTF">2025-10-24T16:19:00Z</dcterms:created>
  <dcterms:modified xsi:type="dcterms:W3CDTF">2025-11-11T02:54:00Z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