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84733328"/>
        <w:docPartObj>
          <w:docPartGallery w:val="Cover Pages"/>
          <w:docPartUnique/>
        </w:docPartObj>
      </w:sdtPr>
      <w:sdtEndPr/>
      <w:sdtContent>
        <w:p w:rsidR="00EA0EC8" w:rsidRDefault="00EA0EC8">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EA0EC8" w:rsidRDefault="00EA0EC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EA0EC8" w:rsidRDefault="00EA0EC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A0EC8" w:rsidRDefault="00EA0EC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EA0EC8" w:rsidRDefault="00EA0EC8">
                          <w:pPr>
                            <w:spacing w:before="240"/>
                            <w:jc w:val="center"/>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125223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1C003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EA0EC8" w:rsidRDefault="00EA0EC8">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3460000</wp:posOffset>
                    </wp:positionH>
                    <wp:positionV relativeFrom="page">
                      <wp:posOffset>6827578</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EA0EC8" w:rsidRPr="00EA0EC8" w:rsidRDefault="00EA0EC8">
                                <w:pPr>
                                  <w:pStyle w:val="NoSpacing"/>
                                  <w:rPr>
                                    <w:noProof/>
                                    <w:color w:val="44546A" w:themeColor="text2"/>
                                    <w:sz w:val="24"/>
                                    <w:lang w:val="en-GB"/>
                                  </w:rPr>
                                </w:pPr>
                                <w:r w:rsidRPr="00EA0EC8">
                                  <w:rPr>
                                    <w:noProof/>
                                    <w:color w:val="44546A" w:themeColor="text2"/>
                                    <w:sz w:val="24"/>
                                    <w:lang w:val="en-GB"/>
                                  </w:rPr>
                                  <w:t>Alex Jones</w:t>
                                </w:r>
                              </w:p>
                              <w:p w:rsidR="00EA0EC8" w:rsidRPr="00EA0EC8" w:rsidRDefault="00EA0EC8">
                                <w:pPr>
                                  <w:pStyle w:val="NoSpacing"/>
                                  <w:rPr>
                                    <w:noProof/>
                                    <w:color w:val="44546A" w:themeColor="text2"/>
                                    <w:sz w:val="24"/>
                                    <w:lang w:val="en-GB"/>
                                  </w:rPr>
                                </w:pPr>
                                <w:r w:rsidRPr="00EA0EC8">
                                  <w:rPr>
                                    <w:noProof/>
                                    <w:color w:val="44546A" w:themeColor="text2"/>
                                    <w:sz w:val="24"/>
                                    <w:lang w:val="en-GB"/>
                                  </w:rPr>
                                  <w:t>2200239</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8" type="#_x0000_t202" style="position:absolute;margin-left:272.45pt;margin-top:537.6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eQ5g8uEAAAANAQAA&#10;DwAAAGRycy9kb3ducmV2LnhtbEyPwU7DMAyG70i8Q2QkbizptLCuNJ3QEBKI0wYS4pa1pq2WOKXJ&#10;tvL2mBMc7f/T78/levJOnHCMfSAD2UyBQKpD01Nr4O318SYHEZOlxrpAaOAbI6yry4vSFk040xZP&#10;u9QKLqFYWANdSkMhZaw79DbOwoDE2WcYvU08jq1sRnvmcu/kXKlb6W1PfKGzA246rA+7ozfwspEP&#10;9B7U8+HJtvjlUG/z/MOY66vp/g5Ewin9wfCrz+pQsdM+HKmJwhnQi8WKUQ7UUs9BMLLKtQax51WW&#10;LTXIqpT/v6h+AAAA//8DAFBLAQItABQABgAIAAAAIQC2gziS/gAAAOEBAAATAAAAAAAAAAAAAAAA&#10;AAAAAABbQ29udGVudF9UeXBlc10ueG1sUEsBAi0AFAAGAAgAAAAhADj9If/WAAAAlAEAAAsAAAAA&#10;AAAAAAAAAAAALwEAAF9yZWxzLy5yZWxzUEsBAi0AFAAGAAgAAAAhAAayDbE5AgAAagQAAA4AAAAA&#10;AAAAAAAAAAAALgIAAGRycy9lMm9Eb2MueG1sUEsBAi0AFAAGAAgAAAAhAHkOYPLhAAAADQEAAA8A&#10;AAAAAAAAAAAAAAAAkwQAAGRycy9kb3ducmV2LnhtbFBLBQYAAAAABAAEAPMAAAChBQAAAAA=&#10;" filled="f" stroked="f" strokeweight=".5pt">
                    <v:textbox style="mso-fit-shape-to-text:t">
                      <w:txbxContent>
                        <w:p w:rsidR="00EA0EC8" w:rsidRPr="00EA0EC8" w:rsidRDefault="00EA0EC8">
                          <w:pPr>
                            <w:pStyle w:val="NoSpacing"/>
                            <w:rPr>
                              <w:noProof/>
                              <w:color w:val="44546A" w:themeColor="text2"/>
                              <w:sz w:val="24"/>
                              <w:lang w:val="en-GB"/>
                            </w:rPr>
                          </w:pPr>
                          <w:r w:rsidRPr="00EA0EC8">
                            <w:rPr>
                              <w:noProof/>
                              <w:color w:val="44546A" w:themeColor="text2"/>
                              <w:sz w:val="24"/>
                              <w:lang w:val="en-GB"/>
                            </w:rPr>
                            <w:t>Alex Jones</w:t>
                          </w:r>
                        </w:p>
                        <w:p w:rsidR="00EA0EC8" w:rsidRPr="00EA0EC8" w:rsidRDefault="00EA0EC8">
                          <w:pPr>
                            <w:pStyle w:val="NoSpacing"/>
                            <w:rPr>
                              <w:noProof/>
                              <w:color w:val="44546A" w:themeColor="text2"/>
                              <w:sz w:val="24"/>
                              <w:lang w:val="en-GB"/>
                            </w:rPr>
                          </w:pPr>
                          <w:r w:rsidRPr="00EA0EC8">
                            <w:rPr>
                              <w:noProof/>
                              <w:color w:val="44546A" w:themeColor="text2"/>
                              <w:sz w:val="24"/>
                              <w:lang w:val="en-GB"/>
                            </w:rPr>
                            <w:t>2200239</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3453650</wp:posOffset>
                    </wp:positionH>
                    <wp:positionV relativeFrom="margin">
                      <wp:align>center</wp:align>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EA0EC8" w:rsidRDefault="00EA0EC8">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Motorcycle geometry analysis and handling investigation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EA0EC8" w:rsidRDefault="00EA0EC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ACHA4003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271.95pt;margin-top:0;width:220.3pt;height:194.9pt;z-index:251661312;visibility:visible;mso-wrap-style:square;mso-width-percent:360;mso-height-percent:280;mso-wrap-distance-left:9pt;mso-wrap-distance-top:0;mso-wrap-distance-right:9pt;mso-wrap-distance-bottom:0;mso-position-horizontal:absolute;mso-position-horizontal-relative:page;mso-position-vertical:center;mso-position-vertical-relative:margin;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JfABYdwAAAAIAQAA&#10;DwAAAGRycy9kb3ducmV2LnhtbEyPQU+DQBSE7yb+h80z8WYXpTSAPBpj0pvGFEy8LuwrENldwm4L&#10;/fc+T3qczGTmm2K/mlFcaPaDswiPmwgE2dbpwXYIn/XhIQXhg7Jajc4SwpU87Mvbm0Ll2i32SJcq&#10;dIJLrM8VQh/ClEvp256M8hs3kWXv5GajAsu5k3pWC5ebUT5F0U4aNVhe6NVErz2139XZIFQfdBwX&#10;at5O/vBVD9f6XcdJQLy/W1+eQQRaw18YfvEZHUpmatzZai9GhGQbZxxF4EdsZ+k2AdEgxGmWgiwL&#10;+f9A+QMAAP//AwBQSwECLQAUAAYACAAAACEAtoM4kv4AAADhAQAAEwAAAAAAAAAAAAAAAAAAAAAA&#10;W0NvbnRlbnRfVHlwZXNdLnhtbFBLAQItABQABgAIAAAAIQA4/SH/1gAAAJQBAAALAAAAAAAAAAAA&#10;AAAAAC8BAABfcmVscy8ucmVsc1BLAQItABQABgAIAAAAIQCTj5HdOQIAAGsEAAAOAAAAAAAAAAAA&#10;AAAAAC4CAABkcnMvZTJvRG9jLnhtbFBLAQItABQABgAIAAAAIQAl8AFh3AAAAAgBAAAPAAAAAAAA&#10;AAAAAAAAAJMEAABkcnMvZG93bnJldi54bWxQSwUGAAAAAAQABADzAAAAnAU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EA0EC8" w:rsidRDefault="00EA0EC8">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Motorcycle geometry analysis and handling investigation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EA0EC8" w:rsidRDefault="00EA0EC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ACHA4003</w:t>
                              </w:r>
                            </w:p>
                          </w:sdtContent>
                        </w:sdt>
                      </w:txbxContent>
                    </v:textbox>
                    <w10:wrap type="square" anchorx="page" anchory="margin"/>
                  </v:shape>
                </w:pict>
              </mc:Fallback>
            </mc:AlternateContent>
          </w:r>
          <w:r>
            <w:br w:type="page"/>
          </w:r>
        </w:p>
      </w:sdtContent>
    </w:sdt>
    <w:p w:rsidR="00DF1730" w:rsidRPr="00DF1730" w:rsidRDefault="00DF1730" w:rsidP="00DF1730">
      <w:pPr>
        <w:rPr>
          <w:b/>
          <w:sz w:val="44"/>
          <w:u w:val="single"/>
        </w:rPr>
      </w:pPr>
      <w:r w:rsidRPr="00DF1730">
        <w:rPr>
          <w:b/>
          <w:sz w:val="44"/>
          <w:u w:val="single"/>
        </w:rPr>
        <w:lastRenderedPageBreak/>
        <w:t>Table of contents</w:t>
      </w:r>
    </w:p>
    <w:p w:rsidR="00DF1730" w:rsidRPr="00B314A8" w:rsidRDefault="00DF1730" w:rsidP="00DF1730">
      <w:pPr>
        <w:pStyle w:val="ListParagraph"/>
        <w:rPr>
          <w:sz w:val="20"/>
        </w:rPr>
      </w:pPr>
    </w:p>
    <w:p w:rsidR="00DF1730" w:rsidRDefault="00DF1730" w:rsidP="00DF1730">
      <w:pPr>
        <w:pStyle w:val="ListParagraph"/>
        <w:numPr>
          <w:ilvl w:val="0"/>
          <w:numId w:val="1"/>
        </w:numPr>
        <w:rPr>
          <w:sz w:val="36"/>
        </w:rPr>
      </w:pPr>
      <w:r>
        <w:rPr>
          <w:sz w:val="36"/>
        </w:rPr>
        <w:t>Introd</w:t>
      </w:r>
      <w:r w:rsidR="003412B6">
        <w:rPr>
          <w:sz w:val="36"/>
        </w:rPr>
        <w:t>uction…………………………………………………………………..</w:t>
      </w:r>
      <w:r>
        <w:rPr>
          <w:sz w:val="36"/>
        </w:rPr>
        <w:t>2</w:t>
      </w:r>
    </w:p>
    <w:p w:rsidR="00DF1730" w:rsidRDefault="009421CC" w:rsidP="00DF1730">
      <w:pPr>
        <w:pStyle w:val="ListParagraph"/>
        <w:numPr>
          <w:ilvl w:val="0"/>
          <w:numId w:val="1"/>
        </w:numPr>
        <w:rPr>
          <w:sz w:val="36"/>
        </w:rPr>
      </w:pPr>
      <w:r>
        <w:rPr>
          <w:sz w:val="36"/>
        </w:rPr>
        <w:t>Motorcycle Diagrams</w:t>
      </w:r>
      <w:r w:rsidR="00DF1730">
        <w:rPr>
          <w:sz w:val="36"/>
        </w:rPr>
        <w:t>………………………………</w:t>
      </w:r>
      <w:r w:rsidR="008C7AEE">
        <w:rPr>
          <w:sz w:val="36"/>
        </w:rPr>
        <w:t>………….</w:t>
      </w:r>
      <w:r w:rsidR="00DF1730">
        <w:rPr>
          <w:sz w:val="36"/>
        </w:rPr>
        <w:t>…….….</w:t>
      </w:r>
      <w:r w:rsidR="003412B6">
        <w:rPr>
          <w:sz w:val="36"/>
        </w:rPr>
        <w:t>.</w:t>
      </w:r>
      <w:r w:rsidR="00DF1730">
        <w:rPr>
          <w:sz w:val="36"/>
        </w:rPr>
        <w:t>3</w:t>
      </w:r>
    </w:p>
    <w:p w:rsidR="00DF1730" w:rsidRDefault="009421CC" w:rsidP="00DF1730">
      <w:pPr>
        <w:pStyle w:val="ListParagraph"/>
        <w:numPr>
          <w:ilvl w:val="0"/>
          <w:numId w:val="1"/>
        </w:numPr>
        <w:rPr>
          <w:sz w:val="36"/>
        </w:rPr>
      </w:pPr>
      <w:r>
        <w:rPr>
          <w:sz w:val="36"/>
        </w:rPr>
        <w:t>Centre of Gravity Calculations</w:t>
      </w:r>
      <w:r w:rsidR="008C7AEE">
        <w:rPr>
          <w:sz w:val="36"/>
        </w:rPr>
        <w:t>……………………………</w:t>
      </w:r>
      <w:r w:rsidR="00B64408">
        <w:rPr>
          <w:sz w:val="36"/>
        </w:rPr>
        <w:t>…….…</w:t>
      </w:r>
      <w:r w:rsidR="003412B6">
        <w:rPr>
          <w:sz w:val="36"/>
        </w:rPr>
        <w:t>….</w:t>
      </w:r>
      <w:r w:rsidR="008C7AEE">
        <w:rPr>
          <w:sz w:val="36"/>
        </w:rPr>
        <w:t>4</w:t>
      </w:r>
    </w:p>
    <w:p w:rsidR="00DF1730" w:rsidRDefault="008C7AEE" w:rsidP="00DF1730">
      <w:pPr>
        <w:pStyle w:val="ListParagraph"/>
        <w:numPr>
          <w:ilvl w:val="0"/>
          <w:numId w:val="1"/>
        </w:numPr>
        <w:rPr>
          <w:sz w:val="36"/>
        </w:rPr>
      </w:pPr>
      <w:r>
        <w:rPr>
          <w:sz w:val="36"/>
        </w:rPr>
        <w:t>Geometry Analysis…………………..……………………………….…</w:t>
      </w:r>
      <w:r w:rsidR="003412B6">
        <w:rPr>
          <w:sz w:val="36"/>
        </w:rPr>
        <w:t>.</w:t>
      </w:r>
      <w:r>
        <w:rPr>
          <w:sz w:val="36"/>
        </w:rPr>
        <w:t>..5</w:t>
      </w:r>
    </w:p>
    <w:p w:rsidR="00DF1730" w:rsidRDefault="003412B6" w:rsidP="00DF1730">
      <w:pPr>
        <w:pStyle w:val="ListParagraph"/>
        <w:numPr>
          <w:ilvl w:val="0"/>
          <w:numId w:val="1"/>
        </w:numPr>
        <w:rPr>
          <w:sz w:val="36"/>
        </w:rPr>
      </w:pPr>
      <w:r>
        <w:rPr>
          <w:sz w:val="36"/>
        </w:rPr>
        <w:t>Prototype Motorcycle Analysis…………………………………</w:t>
      </w:r>
      <w:r w:rsidR="00DF1730">
        <w:rPr>
          <w:sz w:val="36"/>
        </w:rPr>
        <w:t>…</w:t>
      </w:r>
      <w:r>
        <w:rPr>
          <w:sz w:val="36"/>
        </w:rPr>
        <w:t>.…6</w:t>
      </w:r>
    </w:p>
    <w:p w:rsidR="00DF1730" w:rsidRDefault="003412B6" w:rsidP="00DF1730">
      <w:pPr>
        <w:pStyle w:val="ListParagraph"/>
        <w:numPr>
          <w:ilvl w:val="0"/>
          <w:numId w:val="1"/>
        </w:numPr>
        <w:rPr>
          <w:sz w:val="36"/>
        </w:rPr>
      </w:pPr>
      <w:r>
        <w:rPr>
          <w:sz w:val="36"/>
        </w:rPr>
        <w:t>Recommended Alterations………………………………………..</w:t>
      </w:r>
      <w:r w:rsidR="00DF1730">
        <w:rPr>
          <w:sz w:val="36"/>
        </w:rPr>
        <w:t>……8</w:t>
      </w:r>
    </w:p>
    <w:p w:rsidR="00DF1730" w:rsidRDefault="00DF1730" w:rsidP="00DF1730">
      <w:pPr>
        <w:pStyle w:val="ListParagraph"/>
        <w:numPr>
          <w:ilvl w:val="0"/>
          <w:numId w:val="1"/>
        </w:numPr>
        <w:rPr>
          <w:sz w:val="36"/>
        </w:rPr>
      </w:pPr>
      <w:r w:rsidRPr="00B314A8">
        <w:rPr>
          <w:sz w:val="36"/>
        </w:rPr>
        <w:t>Reference list</w:t>
      </w:r>
      <w:r>
        <w:rPr>
          <w:sz w:val="36"/>
        </w:rPr>
        <w:t>……………………………………………………………</w:t>
      </w:r>
      <w:r w:rsidR="003412B6">
        <w:rPr>
          <w:sz w:val="36"/>
        </w:rPr>
        <w:t>..</w:t>
      </w:r>
      <w:r>
        <w:rPr>
          <w:sz w:val="36"/>
        </w:rPr>
        <w:t>.….9</w:t>
      </w:r>
    </w:p>
    <w:p w:rsidR="005D223D" w:rsidRDefault="005D223D">
      <w:pPr>
        <w:rPr>
          <w:sz w:val="36"/>
        </w:rPr>
      </w:pPr>
      <w:r>
        <w:rPr>
          <w:sz w:val="36"/>
        </w:rPr>
        <w:br w:type="page"/>
      </w:r>
    </w:p>
    <w:p w:rsidR="005D223D" w:rsidRPr="00AC1854" w:rsidRDefault="00C80085" w:rsidP="00F121F2">
      <w:pPr>
        <w:spacing w:after="120"/>
        <w:rPr>
          <w:sz w:val="32"/>
          <w:u w:val="single"/>
        </w:rPr>
      </w:pPr>
      <w:r w:rsidRPr="00AC1854">
        <w:rPr>
          <w:sz w:val="32"/>
          <w:u w:val="single"/>
        </w:rPr>
        <w:lastRenderedPageBreak/>
        <w:t>Introduction:</w:t>
      </w:r>
    </w:p>
    <w:p w:rsidR="009057D6" w:rsidRPr="00F121F2" w:rsidRDefault="009057D6" w:rsidP="00F121F2">
      <w:pPr>
        <w:spacing w:after="120"/>
      </w:pPr>
    </w:p>
    <w:p w:rsidR="009057D6" w:rsidRDefault="009057D6" w:rsidP="008A407E">
      <w:pPr>
        <w:spacing w:after="120" w:line="360" w:lineRule="auto"/>
        <w:rPr>
          <w:sz w:val="24"/>
        </w:rPr>
      </w:pPr>
      <w:r w:rsidRPr="00F121F2">
        <w:rPr>
          <w:sz w:val="24"/>
        </w:rPr>
        <w:t>The motorcycles I have</w:t>
      </w:r>
      <w:r w:rsidRPr="008A407E">
        <w:rPr>
          <w:sz w:val="24"/>
        </w:rPr>
        <w:t xml:space="preserve"> chosen for this assignment are the 2015 Ducati </w:t>
      </w:r>
      <w:proofErr w:type="spellStart"/>
      <w:r w:rsidRPr="008A407E">
        <w:rPr>
          <w:sz w:val="24"/>
        </w:rPr>
        <w:t>Panigale</w:t>
      </w:r>
      <w:proofErr w:type="spellEnd"/>
      <w:r w:rsidRPr="008A407E">
        <w:rPr>
          <w:sz w:val="24"/>
        </w:rPr>
        <w:t xml:space="preserve"> 1299 and the 2022 </w:t>
      </w:r>
      <w:proofErr w:type="spellStart"/>
      <w:r w:rsidRPr="008A407E">
        <w:rPr>
          <w:sz w:val="24"/>
        </w:rPr>
        <w:t>Buccimoto</w:t>
      </w:r>
      <w:proofErr w:type="spellEnd"/>
      <w:r w:rsidRPr="008A407E">
        <w:rPr>
          <w:sz w:val="24"/>
        </w:rPr>
        <w:t xml:space="preserve"> F20SM. </w:t>
      </w:r>
      <w:r w:rsidR="000A0ED2" w:rsidRPr="008A407E">
        <w:rPr>
          <w:sz w:val="24"/>
        </w:rPr>
        <w:t xml:space="preserve">The Ducati </w:t>
      </w:r>
      <w:proofErr w:type="spellStart"/>
      <w:r w:rsidR="000A0ED2" w:rsidRPr="008A407E">
        <w:rPr>
          <w:sz w:val="24"/>
        </w:rPr>
        <w:t>Panigale</w:t>
      </w:r>
      <w:proofErr w:type="spellEnd"/>
      <w:r w:rsidR="000A0ED2" w:rsidRPr="008A407E">
        <w:rPr>
          <w:sz w:val="24"/>
        </w:rPr>
        <w:t xml:space="preserve"> is a sports bike with a 1285c</w:t>
      </w:r>
      <w:r w:rsidR="00DD3318">
        <w:rPr>
          <w:sz w:val="24"/>
        </w:rPr>
        <w:t>c</w:t>
      </w:r>
      <w:r w:rsidR="000A0ED2" w:rsidRPr="008A407E">
        <w:rPr>
          <w:sz w:val="24"/>
        </w:rPr>
        <w:t xml:space="preserve"> 90° V twin designed for the racetrack, whereas the </w:t>
      </w:r>
      <w:proofErr w:type="spellStart"/>
      <w:r w:rsidR="000A0ED2" w:rsidRPr="008A407E">
        <w:rPr>
          <w:sz w:val="24"/>
        </w:rPr>
        <w:t>Buccimoto</w:t>
      </w:r>
      <w:proofErr w:type="spellEnd"/>
      <w:r w:rsidR="000A0ED2" w:rsidRPr="008A407E">
        <w:rPr>
          <w:sz w:val="24"/>
        </w:rPr>
        <w:t xml:space="preserve"> F20SM is a 150cc single cylinder pit bike, ideal for go karting tracks. </w:t>
      </w:r>
      <w:r w:rsidR="00C80085" w:rsidRPr="008A407E">
        <w:rPr>
          <w:sz w:val="24"/>
        </w:rPr>
        <w:t xml:space="preserve">In this report, I will be comparing the geometry of the </w:t>
      </w:r>
      <w:proofErr w:type="spellStart"/>
      <w:r w:rsidR="00C80085" w:rsidRPr="008A407E">
        <w:rPr>
          <w:sz w:val="24"/>
        </w:rPr>
        <w:t>Panigale</w:t>
      </w:r>
      <w:proofErr w:type="spellEnd"/>
      <w:r w:rsidR="00C80085" w:rsidRPr="008A407E">
        <w:rPr>
          <w:sz w:val="24"/>
        </w:rPr>
        <w:t xml:space="preserve"> to the F20SM to identify what fa</w:t>
      </w:r>
      <w:r w:rsidR="00185C9B" w:rsidRPr="008A407E">
        <w:rPr>
          <w:sz w:val="24"/>
        </w:rPr>
        <w:t>ctors influence their handling.</w:t>
      </w:r>
      <w:r w:rsidR="00AA497C" w:rsidRPr="008A407E">
        <w:rPr>
          <w:sz w:val="24"/>
        </w:rPr>
        <w:t xml:space="preserve"> This analysis will take into account: weight, size, </w:t>
      </w:r>
      <w:r w:rsidR="007B4B09" w:rsidRPr="008A407E">
        <w:rPr>
          <w:sz w:val="24"/>
        </w:rPr>
        <w:t xml:space="preserve">rake, trail and wheelbase. </w:t>
      </w:r>
      <w:r w:rsidR="0017716B" w:rsidRPr="008A407E">
        <w:rPr>
          <w:sz w:val="24"/>
        </w:rPr>
        <w:t xml:space="preserve">I will also be calculating the X and Y centre of gravity </w:t>
      </w:r>
      <w:r w:rsidR="001B3822">
        <w:rPr>
          <w:sz w:val="24"/>
        </w:rPr>
        <w:t xml:space="preserve">for each bike and analysing why </w:t>
      </w:r>
      <w:r w:rsidR="0017716B" w:rsidRPr="008A407E">
        <w:rPr>
          <w:sz w:val="24"/>
        </w:rPr>
        <w:t xml:space="preserve">each bike has its specific dimensions and geometry </w:t>
      </w:r>
      <w:r w:rsidR="00E865DD">
        <w:rPr>
          <w:sz w:val="24"/>
        </w:rPr>
        <w:t>and how it’s tailored to</w:t>
      </w:r>
      <w:r w:rsidR="008A407E">
        <w:rPr>
          <w:sz w:val="24"/>
        </w:rPr>
        <w:t xml:space="preserve"> best suit its </w:t>
      </w:r>
      <w:r w:rsidR="00E865DD">
        <w:rPr>
          <w:sz w:val="24"/>
        </w:rPr>
        <w:t xml:space="preserve">application. </w:t>
      </w:r>
    </w:p>
    <w:p w:rsidR="00816CED" w:rsidRDefault="00816CED" w:rsidP="008A407E">
      <w:pPr>
        <w:spacing w:after="120" w:line="360" w:lineRule="auto"/>
        <w:rPr>
          <w:sz w:val="24"/>
        </w:rPr>
      </w:pPr>
    </w:p>
    <w:p w:rsidR="00816CED" w:rsidRPr="008A407E" w:rsidRDefault="00816CED" w:rsidP="008A407E">
      <w:pPr>
        <w:spacing w:after="120" w:line="360" w:lineRule="auto"/>
        <w:rPr>
          <w:sz w:val="24"/>
        </w:rPr>
      </w:pPr>
      <w:r>
        <w:rPr>
          <w:sz w:val="24"/>
        </w:rPr>
        <w:t xml:space="preserve">This report will also cover </w:t>
      </w:r>
      <w:r w:rsidR="00B309EB">
        <w:rPr>
          <w:sz w:val="24"/>
        </w:rPr>
        <w:t xml:space="preserve">2 prototype motorcycles, </w:t>
      </w:r>
      <w:r>
        <w:rPr>
          <w:sz w:val="24"/>
        </w:rPr>
        <w:t xml:space="preserve">the KTM 450 Rally and the Ducati </w:t>
      </w:r>
      <w:proofErr w:type="spellStart"/>
      <w:r>
        <w:rPr>
          <w:sz w:val="24"/>
        </w:rPr>
        <w:t>Panigale</w:t>
      </w:r>
      <w:proofErr w:type="spellEnd"/>
      <w:r>
        <w:rPr>
          <w:sz w:val="24"/>
        </w:rPr>
        <w:t xml:space="preserve"> V4R WSBK and evaluate why their geometry and features have been designed the way they have been to</w:t>
      </w:r>
      <w:r w:rsidR="00E51C26">
        <w:rPr>
          <w:sz w:val="24"/>
        </w:rPr>
        <w:t xml:space="preserve"> create the fastest possible motorcycle for their respective races.</w:t>
      </w:r>
    </w:p>
    <w:p w:rsidR="005D223D" w:rsidRPr="00AA497C" w:rsidRDefault="005D223D">
      <w:r w:rsidRPr="00AA497C">
        <w:br w:type="page"/>
      </w:r>
    </w:p>
    <w:p w:rsidR="005D223D" w:rsidRPr="00AC1854" w:rsidRDefault="007B4B09">
      <w:pPr>
        <w:rPr>
          <w:sz w:val="32"/>
          <w:u w:val="single"/>
        </w:rPr>
      </w:pPr>
      <w:r w:rsidRPr="00AC1854">
        <w:rPr>
          <w:sz w:val="32"/>
          <w:u w:val="single"/>
        </w:rPr>
        <w:lastRenderedPageBreak/>
        <w:t>Motorcycle Diagrams</w:t>
      </w:r>
    </w:p>
    <w:p w:rsidR="00DB33BC" w:rsidRDefault="00BC1272">
      <w:pPr>
        <w:rPr>
          <w:sz w:val="24"/>
        </w:rPr>
      </w:pPr>
      <w:r w:rsidRPr="00BC1272">
        <w:rPr>
          <w:noProof/>
          <w:sz w:val="24"/>
          <w:lang w:eastAsia="en-GB"/>
        </w:rPr>
        <mc:AlternateContent>
          <mc:Choice Requires="wps">
            <w:drawing>
              <wp:anchor distT="45720" distB="45720" distL="114300" distR="114300" simplePos="0" relativeHeight="251670528" behindDoc="0" locked="0" layoutInCell="1" allowOverlap="1">
                <wp:simplePos x="0" y="0"/>
                <wp:positionH relativeFrom="margin">
                  <wp:align>center</wp:align>
                </wp:positionH>
                <wp:positionV relativeFrom="paragraph">
                  <wp:posOffset>43699</wp:posOffset>
                </wp:positionV>
                <wp:extent cx="2360930" cy="311150"/>
                <wp:effectExtent l="0" t="0" r="13335"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150"/>
                        </a:xfrm>
                        <a:prstGeom prst="rect">
                          <a:avLst/>
                        </a:prstGeom>
                        <a:solidFill>
                          <a:srgbClr val="FFFFFF"/>
                        </a:solidFill>
                        <a:ln w="9525">
                          <a:solidFill>
                            <a:schemeClr val="bg1"/>
                          </a:solidFill>
                          <a:miter lim="800000"/>
                          <a:headEnd/>
                          <a:tailEnd/>
                        </a:ln>
                      </wps:spPr>
                      <wps:txbx>
                        <w:txbxContent>
                          <w:p w:rsidR="00BC1272" w:rsidRPr="00BC1272" w:rsidRDefault="00BC1272" w:rsidP="00BC1272">
                            <w:pPr>
                              <w:jc w:val="center"/>
                              <w:rPr>
                                <w:b/>
                                <w:sz w:val="28"/>
                                <w:u w:val="single"/>
                              </w:rPr>
                            </w:pPr>
                            <w:r w:rsidRPr="00BC1272">
                              <w:rPr>
                                <w:b/>
                                <w:sz w:val="28"/>
                                <w:u w:val="single"/>
                              </w:rPr>
                              <w:t xml:space="preserve">Ducati </w:t>
                            </w:r>
                            <w:proofErr w:type="spellStart"/>
                            <w:r w:rsidRPr="00BC1272">
                              <w:rPr>
                                <w:b/>
                                <w:sz w:val="28"/>
                                <w:u w:val="single"/>
                              </w:rPr>
                              <w:t>Panigale</w:t>
                            </w:r>
                            <w:proofErr w:type="spellEnd"/>
                            <w:r w:rsidRPr="00BC1272">
                              <w:rPr>
                                <w:b/>
                                <w:sz w:val="28"/>
                                <w:u w:val="single"/>
                              </w:rPr>
                              <w:t xml:space="preserve"> 1299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Text Box 2" o:spid="_x0000_s1030" type="#_x0000_t202" style="position:absolute;margin-left:0;margin-top:3.45pt;width:185.9pt;height:24.5pt;z-index:25167052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ru2LAIAAEoEAAAOAAAAZHJzL2Uyb0RvYy54bWysVNuO0zAQfUfiHyy/01zaLtuo6WrpUoS0&#10;XKRdPsBxnMTC9gTbbbJ8PWOnLaW8IfJgeTzj45lzZrK+G7UiB2GdBFPSbJZSIgyHWpq2pN+ed29u&#10;KXGemZopMKKkL8LRu83rV+uhL0QOHahaWIIgxhVDX9LO+75IEsc7oZmbQS8MOhuwmnk0bZvUlg2I&#10;rlWSp+lNMoCtewtcOIenD5OTbiJ+0wjuvzSNE56okmJuPq42rlVYk82aFa1lfSf5MQ32D1loJg0+&#10;eoZ6YJ6RvZV/QWnJLTho/IyDTqBpJBexBqwmS6+qeepYL2ItSI7rzzS5/wfLPx++WiLrkuaUGKZR&#10;omcxevIORpIHdobeFRj01GOYH/EYVY6Vuv4R+HdHDGw7Zlpxby0MnWA1ZpeFm8nF1QnHBZBq+AQ1&#10;PsP2HiLQ2FgdqEMyCKKjSi9nZUIqHA/z+U26mqOLo2+eZdkySpew4nS7t85/EKBJ2JTUovIRnR0e&#10;nQ/ZsOIUEh5zoGS9k0pFw7bVVllyYNglu/jFAq7ClCFDSVfLfDkR8AdEaFhxBqnaiYIrBC09druS&#10;uqS3afim/gusvTd17EXPpJr2mLEyRxoDcxOHfqzGqNfipE4F9QvyamFqbhxG3HRgf1IyYGOX1P3Y&#10;MysoUR8NarPKFoswCdFYLN/maNhLT3XpYYYjVEk9JdN26+P0BNoM3KOGjYz0BrGnTI4pY8NG1o/D&#10;FSbi0o5Rv38Bm18AAAD//wMAUEsDBBQABgAIAAAAIQA8Vf9X3QAAAAUBAAAPAAAAZHJzL2Rvd25y&#10;ZXYueG1sTI+xTsNAEER7JP7htEh05JxAgmO8jgApKaBAhDTpLr6NbfDtWb6LY/6epYJyNKOZN/lq&#10;dK0aqA+NZ4TpJAFFXHrbcIWw+1jfpKBCNGxN65kQvinAqri8yE1m/ZnfadjGSkkJh8wg1DF2mdah&#10;rMmZMPEdsXhH3zsTRfaVtr05S7lr9SxJFtqZhmWhNh0911R+bU8OIRyTp890vdd+k/avL+Pd5s0O&#10;M8Trq/HxAVSkMf6F4Rdf0KEQpoM/sQ2qRZAjEWGxBCXm7f1UfhwQ5vMl6CLX/+mLHwAAAP//AwBQ&#10;SwECLQAUAAYACAAAACEAtoM4kv4AAADhAQAAEwAAAAAAAAAAAAAAAAAAAAAAW0NvbnRlbnRfVHlw&#10;ZXNdLnhtbFBLAQItABQABgAIAAAAIQA4/SH/1gAAAJQBAAALAAAAAAAAAAAAAAAAAC8BAABfcmVs&#10;cy8ucmVsc1BLAQItABQABgAIAAAAIQAXRru2LAIAAEoEAAAOAAAAAAAAAAAAAAAAAC4CAABkcnMv&#10;ZTJvRG9jLnhtbFBLAQItABQABgAIAAAAIQA8Vf9X3QAAAAUBAAAPAAAAAAAAAAAAAAAAAIYEAABk&#10;cnMvZG93bnJldi54bWxQSwUGAAAAAAQABADzAAAAkAUAAAAA&#10;" strokecolor="white [3212]">
                <v:textbox>
                  <w:txbxContent>
                    <w:p w:rsidR="00BC1272" w:rsidRPr="00BC1272" w:rsidRDefault="00BC1272" w:rsidP="00BC1272">
                      <w:pPr>
                        <w:jc w:val="center"/>
                        <w:rPr>
                          <w:b/>
                          <w:sz w:val="28"/>
                          <w:u w:val="single"/>
                        </w:rPr>
                      </w:pPr>
                      <w:r w:rsidRPr="00BC1272">
                        <w:rPr>
                          <w:b/>
                          <w:sz w:val="28"/>
                          <w:u w:val="single"/>
                        </w:rPr>
                        <w:t xml:space="preserve">Ducati </w:t>
                      </w:r>
                      <w:proofErr w:type="spellStart"/>
                      <w:r w:rsidRPr="00BC1272">
                        <w:rPr>
                          <w:b/>
                          <w:sz w:val="28"/>
                          <w:u w:val="single"/>
                        </w:rPr>
                        <w:t>Panigale</w:t>
                      </w:r>
                      <w:proofErr w:type="spellEnd"/>
                      <w:r w:rsidRPr="00BC1272">
                        <w:rPr>
                          <w:b/>
                          <w:sz w:val="28"/>
                          <w:u w:val="single"/>
                        </w:rPr>
                        <w:t xml:space="preserve"> 1299</w:t>
                      </w:r>
                    </w:p>
                  </w:txbxContent>
                </v:textbox>
                <w10:wrap type="square" anchorx="margin"/>
              </v:shape>
            </w:pict>
          </mc:Fallback>
        </mc:AlternateContent>
      </w:r>
      <w:r>
        <w:rPr>
          <w:noProof/>
          <w:sz w:val="24"/>
          <w:lang w:eastAsia="en-GB"/>
        </w:rPr>
        <w:drawing>
          <wp:anchor distT="0" distB="0" distL="114300" distR="114300" simplePos="0" relativeHeight="251671552" behindDoc="0" locked="0" layoutInCell="1" allowOverlap="1">
            <wp:simplePos x="0" y="0"/>
            <wp:positionH relativeFrom="margin">
              <wp:align>left</wp:align>
            </wp:positionH>
            <wp:positionV relativeFrom="paragraph">
              <wp:posOffset>295159</wp:posOffset>
            </wp:positionV>
            <wp:extent cx="5902036" cy="370349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221216_135226.png"/>
                    <pic:cNvPicPr/>
                  </pic:nvPicPr>
                  <pic:blipFill>
                    <a:blip r:embed="rId8">
                      <a:extLst>
                        <a:ext uri="{28A0092B-C50C-407E-A947-70E740481C1C}">
                          <a14:useLocalDpi xmlns:a14="http://schemas.microsoft.com/office/drawing/2010/main" val="0"/>
                        </a:ext>
                      </a:extLst>
                    </a:blip>
                    <a:stretch>
                      <a:fillRect/>
                    </a:stretch>
                  </pic:blipFill>
                  <pic:spPr>
                    <a:xfrm>
                      <a:off x="0" y="0"/>
                      <a:ext cx="5902036" cy="3703495"/>
                    </a:xfrm>
                    <a:prstGeom prst="rect">
                      <a:avLst/>
                    </a:prstGeom>
                  </pic:spPr>
                </pic:pic>
              </a:graphicData>
            </a:graphic>
            <wp14:sizeRelH relativeFrom="page">
              <wp14:pctWidth>0</wp14:pctWidth>
            </wp14:sizeRelH>
            <wp14:sizeRelV relativeFrom="page">
              <wp14:pctHeight>0</wp14:pctHeight>
            </wp14:sizeRelV>
          </wp:anchor>
        </w:drawing>
      </w:r>
    </w:p>
    <w:p w:rsidR="00BC1272" w:rsidRDefault="00BC1272">
      <w:pPr>
        <w:rPr>
          <w:sz w:val="24"/>
        </w:rPr>
      </w:pPr>
    </w:p>
    <w:p w:rsidR="00BC1272" w:rsidRDefault="00BC1272">
      <w:pPr>
        <w:rPr>
          <w:sz w:val="24"/>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p>
    <w:p w:rsidR="00BC1272" w:rsidRDefault="00BC1272" w:rsidP="00F121F2">
      <w:pPr>
        <w:spacing w:after="120"/>
        <w:rPr>
          <w:sz w:val="32"/>
          <w:u w:val="single"/>
        </w:rPr>
      </w:pPr>
      <w:r w:rsidRPr="00BC1272">
        <w:rPr>
          <w:noProof/>
          <w:sz w:val="24"/>
          <w:lang w:eastAsia="en-GB"/>
        </w:rPr>
        <mc:AlternateContent>
          <mc:Choice Requires="wps">
            <w:drawing>
              <wp:anchor distT="45720" distB="45720" distL="114300" distR="114300" simplePos="0" relativeHeight="251673600" behindDoc="0" locked="0" layoutInCell="1" allowOverlap="1" wp14:anchorId="58D15D16" wp14:editId="72ED0382">
                <wp:simplePos x="0" y="0"/>
                <wp:positionH relativeFrom="margin">
                  <wp:align>center</wp:align>
                </wp:positionH>
                <wp:positionV relativeFrom="paragraph">
                  <wp:posOffset>253019</wp:posOffset>
                </wp:positionV>
                <wp:extent cx="2360930" cy="311150"/>
                <wp:effectExtent l="0" t="0" r="13335" b="127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150"/>
                        </a:xfrm>
                        <a:prstGeom prst="rect">
                          <a:avLst/>
                        </a:prstGeom>
                        <a:solidFill>
                          <a:srgbClr val="FFFFFF"/>
                        </a:solidFill>
                        <a:ln w="9525">
                          <a:solidFill>
                            <a:sysClr val="window" lastClr="FFFFFF"/>
                          </a:solidFill>
                          <a:miter lim="800000"/>
                          <a:headEnd/>
                          <a:tailEnd/>
                        </a:ln>
                      </wps:spPr>
                      <wps:txbx>
                        <w:txbxContent>
                          <w:p w:rsidR="00BC1272" w:rsidRPr="00BC1272" w:rsidRDefault="00BC1272" w:rsidP="00BC1272">
                            <w:pPr>
                              <w:jc w:val="center"/>
                              <w:rPr>
                                <w:b/>
                                <w:sz w:val="28"/>
                                <w:u w:val="single"/>
                              </w:rPr>
                            </w:pPr>
                            <w:proofErr w:type="spellStart"/>
                            <w:r>
                              <w:rPr>
                                <w:b/>
                                <w:sz w:val="28"/>
                                <w:u w:val="single"/>
                              </w:rPr>
                              <w:t>Buccimoto</w:t>
                            </w:r>
                            <w:proofErr w:type="spellEnd"/>
                            <w:r>
                              <w:rPr>
                                <w:b/>
                                <w:sz w:val="28"/>
                                <w:u w:val="single"/>
                              </w:rPr>
                              <w:t xml:space="preserve"> F20SM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8D15D16" id="Text Box 3" o:spid="_x0000_s1031" type="#_x0000_t202" style="position:absolute;margin-left:0;margin-top:19.9pt;width:185.9pt;height:24.5pt;z-index:251673600;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O62MgIAAFsEAAAOAAAAZHJzL2Uyb0RvYy54bWysVNtu2zAMfR+wfxD0vtjOpWuMOEWXLsOA&#10;7gK0+wBZkmNhkuhJauzs60vJSZZ1wB6G+UEQReqIPIf06mYwmuyl8wpsRYtJTom0HISyu4p+e9y+&#10;uabEB2YF02BlRQ/S05v161ervivlFFrQQjqCINaXfVfRNoSuzDLPW2mYn0AnLTobcIYFNN0uE471&#10;iG50Ns3zq6wHJzoHXHqPp3ejk64TftNIHr40jZeB6IpibiGtLq11XLP1ipU7x7pW8WMa7B+yMExZ&#10;fPQMdccCI09O/QFlFHfgoQkTDiaDplFcphqwmiJ/Uc1DyzqZakFyfHemyf8/WP55/9URJSo6o8Qy&#10;gxI9yiGQdzCQWWSn73yJQQ8dhoUBj1HlVKnv7oF/98TCpmV2J2+dg76VTGB2RbyZXVwdcXwEqftP&#10;IPAZ9hQgAQ2NM5E6JIMgOqp0OCsTU+F4OJ1d5csZujj6ZkVRLJJ0GStPtzvnwwcJhsRNRR0qn9DZ&#10;/t6HmA0rTyHxMQ9aia3SOhluV2+0I3uGXbJNXyrgRZi2pK/ocjFdjAT8BnHwZwRsTwE9JZr5gId/&#10;gzQqYPtrZSp6ncdvbMhI43srUnMGpvS4xxK0PfIaqRxJDUM9JAEXJ7lqEAck2sHY7TiduGnB/aSk&#10;x06vqP/xxJzEBD9aFGtZzOdxNJIxX7ydouEuPfWlh1mOUBUNlIzbTUjjFHm0cIuiNirxHdUfMzmm&#10;jB2cZDhOWxyRSztF/fonrJ8BAAD//wMAUEsDBBQABgAIAAAAIQA5B58s3AAAAAYBAAAPAAAAZHJz&#10;L2Rvd25yZXYueG1sTI/BTsMwDIbvSLxDZCQuaEvLJOhK0wmBBicOK2jnrDFtReJUTbaGPT3mBDdb&#10;/6/Pn6tNclaccAqDJwX5MgOB1HozUKfg4327KECEqMlo6wkVfGOATX15UenS+Jl2eGpiJxhCodQK&#10;+hjHUsrQ9uh0WPoRibNPPzkdeZ06aSY9M9xZeZtld9LpgfhCr0d86rH9ao5Owcre7Oe436Xt81vz&#10;ml7ceczns1LXV+nxAUTEFP/K8KvP6lCz08EfyQRhFfAjkUlr9ud0dZ/zcFBQFAXIupL/9esfAAAA&#10;//8DAFBLAQItABQABgAIAAAAIQC2gziS/gAAAOEBAAATAAAAAAAAAAAAAAAAAAAAAABbQ29udGVu&#10;dF9UeXBlc10ueG1sUEsBAi0AFAAGAAgAAAAhADj9If/WAAAAlAEAAAsAAAAAAAAAAAAAAAAALwEA&#10;AF9yZWxzLy5yZWxzUEsBAi0AFAAGAAgAAAAhAPXs7rYyAgAAWwQAAA4AAAAAAAAAAAAAAAAALgIA&#10;AGRycy9lMm9Eb2MueG1sUEsBAi0AFAAGAAgAAAAhADkHnyzcAAAABgEAAA8AAAAAAAAAAAAAAAAA&#10;jAQAAGRycy9kb3ducmV2LnhtbFBLBQYAAAAABAAEAPMAAACVBQAAAAA=&#10;" strokecolor="window">
                <v:textbox>
                  <w:txbxContent>
                    <w:p w:rsidR="00BC1272" w:rsidRPr="00BC1272" w:rsidRDefault="00BC1272" w:rsidP="00BC1272">
                      <w:pPr>
                        <w:jc w:val="center"/>
                        <w:rPr>
                          <w:b/>
                          <w:sz w:val="28"/>
                          <w:u w:val="single"/>
                        </w:rPr>
                      </w:pPr>
                      <w:proofErr w:type="spellStart"/>
                      <w:r>
                        <w:rPr>
                          <w:b/>
                          <w:sz w:val="28"/>
                          <w:u w:val="single"/>
                        </w:rPr>
                        <w:t>Buccimoto</w:t>
                      </w:r>
                      <w:proofErr w:type="spellEnd"/>
                      <w:r>
                        <w:rPr>
                          <w:b/>
                          <w:sz w:val="28"/>
                          <w:u w:val="single"/>
                        </w:rPr>
                        <w:t xml:space="preserve"> F20SM</w:t>
                      </w:r>
                    </w:p>
                  </w:txbxContent>
                </v:textbox>
                <w10:wrap type="square" anchorx="margin"/>
              </v:shape>
            </w:pict>
          </mc:Fallback>
        </mc:AlternateContent>
      </w:r>
      <w:r>
        <w:rPr>
          <w:noProof/>
          <w:sz w:val="24"/>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562322</wp:posOffset>
            </wp:positionV>
            <wp:extent cx="5873750" cy="4487545"/>
            <wp:effectExtent l="0" t="0" r="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21216_212109.png"/>
                    <pic:cNvPicPr/>
                  </pic:nvPicPr>
                  <pic:blipFill>
                    <a:blip r:embed="rId9">
                      <a:extLst>
                        <a:ext uri="{28A0092B-C50C-407E-A947-70E740481C1C}">
                          <a14:useLocalDpi xmlns:a14="http://schemas.microsoft.com/office/drawing/2010/main" val="0"/>
                        </a:ext>
                      </a:extLst>
                    </a:blip>
                    <a:stretch>
                      <a:fillRect/>
                    </a:stretch>
                  </pic:blipFill>
                  <pic:spPr>
                    <a:xfrm>
                      <a:off x="0" y="0"/>
                      <a:ext cx="5873750" cy="4487545"/>
                    </a:xfrm>
                    <a:prstGeom prst="rect">
                      <a:avLst/>
                    </a:prstGeom>
                  </pic:spPr>
                </pic:pic>
              </a:graphicData>
            </a:graphic>
            <wp14:sizeRelH relativeFrom="page">
              <wp14:pctWidth>0</wp14:pctWidth>
            </wp14:sizeRelH>
            <wp14:sizeRelV relativeFrom="page">
              <wp14:pctHeight>0</wp14:pctHeight>
            </wp14:sizeRelV>
          </wp:anchor>
        </w:drawing>
      </w:r>
    </w:p>
    <w:p w:rsidR="0065432C" w:rsidRPr="0065432C" w:rsidRDefault="0065432C" w:rsidP="00F121F2">
      <w:pPr>
        <w:spacing w:after="120"/>
        <w:rPr>
          <w:sz w:val="32"/>
          <w:u w:val="single"/>
        </w:rPr>
      </w:pPr>
      <w:r w:rsidRPr="0065432C">
        <w:rPr>
          <w:sz w:val="32"/>
          <w:u w:val="single"/>
        </w:rPr>
        <w:lastRenderedPageBreak/>
        <w:t>Centre of Gravity calculations</w:t>
      </w:r>
    </w:p>
    <w:p w:rsidR="0065432C" w:rsidRPr="00425E0C" w:rsidRDefault="0065432C" w:rsidP="00425E0C">
      <w:pPr>
        <w:spacing w:after="120"/>
        <w:rPr>
          <w:sz w:val="20"/>
        </w:rPr>
      </w:pPr>
    </w:p>
    <w:p w:rsidR="0065432C" w:rsidRDefault="0065432C" w:rsidP="00425E0C">
      <w:pPr>
        <w:spacing w:after="0" w:line="360" w:lineRule="auto"/>
        <w:rPr>
          <w:sz w:val="24"/>
        </w:rPr>
      </w:pPr>
      <w:r>
        <w:rPr>
          <w:sz w:val="24"/>
        </w:rPr>
        <w:t>There are two different methods for calculating centre of gravity, the design method and the practical method. For these calculations, I have used the practical method. The calculations have been done as follows:</w:t>
      </w:r>
    </w:p>
    <w:p w:rsidR="00425E0C" w:rsidRPr="00425E0C" w:rsidRDefault="00BF401C" w:rsidP="00425E0C">
      <w:pPr>
        <w:spacing w:after="120" w:line="240" w:lineRule="auto"/>
        <w:rPr>
          <w:sz w:val="20"/>
        </w:rPr>
      </w:pPr>
      <w:r w:rsidRPr="00C629B8">
        <w:rPr>
          <w:noProof/>
          <w:sz w:val="24"/>
          <w:u w:val="single"/>
          <w:lang w:eastAsia="en-GB"/>
        </w:rPr>
        <mc:AlternateContent>
          <mc:Choice Requires="wps">
            <w:drawing>
              <wp:anchor distT="45720" distB="45720" distL="114300" distR="114300" simplePos="0" relativeHeight="251666432" behindDoc="0" locked="0" layoutInCell="1" allowOverlap="1">
                <wp:simplePos x="0" y="0"/>
                <wp:positionH relativeFrom="page">
                  <wp:posOffset>4401474</wp:posOffset>
                </wp:positionH>
                <wp:positionV relativeFrom="paragraph">
                  <wp:posOffset>29557</wp:posOffset>
                </wp:positionV>
                <wp:extent cx="2791460" cy="1404620"/>
                <wp:effectExtent l="0" t="0" r="2794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1460" cy="1404620"/>
                        </a:xfrm>
                        <a:prstGeom prst="rect">
                          <a:avLst/>
                        </a:prstGeom>
                        <a:solidFill>
                          <a:srgbClr val="FFFFFF"/>
                        </a:solidFill>
                        <a:ln w="9525">
                          <a:solidFill>
                            <a:srgbClr val="000000"/>
                          </a:solidFill>
                          <a:miter lim="800000"/>
                          <a:headEnd/>
                          <a:tailEnd/>
                        </a:ln>
                      </wps:spPr>
                      <wps:txbx>
                        <w:txbxContent>
                          <w:p w:rsidR="00C629B8" w:rsidRPr="00C629B8" w:rsidRDefault="00C629B8" w:rsidP="00C629B8">
                            <w:pPr>
                              <w:jc w:val="center"/>
                              <w:rPr>
                                <w:sz w:val="28"/>
                                <w:u w:val="single"/>
                              </w:rPr>
                            </w:pPr>
                            <w:r w:rsidRPr="00C629B8">
                              <w:rPr>
                                <w:sz w:val="28"/>
                                <w:u w:val="single"/>
                              </w:rPr>
                              <w:t>Key:</w:t>
                            </w:r>
                          </w:p>
                          <w:p w:rsidR="00C629B8" w:rsidRDefault="00C629B8">
                            <w:proofErr w:type="spellStart"/>
                            <w:r>
                              <w:t>Wr</w:t>
                            </w:r>
                            <w:proofErr w:type="spellEnd"/>
                            <w:r>
                              <w:t xml:space="preserve"> = load on rear wheel (kg)</w:t>
                            </w:r>
                          </w:p>
                          <w:p w:rsidR="00C629B8" w:rsidRDefault="00C629B8">
                            <w:r>
                              <w:t>L = Wheelbase (m)</w:t>
                            </w:r>
                          </w:p>
                          <w:p w:rsidR="00C629B8" w:rsidRDefault="00C629B8" w:rsidP="00C629B8">
                            <w:proofErr w:type="spellStart"/>
                            <w:r>
                              <w:t>Wt</w:t>
                            </w:r>
                            <w:proofErr w:type="spellEnd"/>
                            <w:r>
                              <w:t xml:space="preserve"> = Total weight</w:t>
                            </w:r>
                            <w:r w:rsidR="00DA29D3">
                              <w:t xml:space="preserve"> (kg)</w:t>
                            </w:r>
                          </w:p>
                          <w:p w:rsidR="00C629B8" w:rsidRDefault="00C629B8" w:rsidP="00C629B8">
                            <w:proofErr w:type="spellStart"/>
                            <w:r>
                              <w:t>Wrlifted</w:t>
                            </w:r>
                            <w:proofErr w:type="spellEnd"/>
                            <w:r>
                              <w:t xml:space="preserve"> = load on rear wheel when lifted</w:t>
                            </w:r>
                            <w:r w:rsidR="00DA29D3">
                              <w:t xml:space="preserve"> (kg)</w:t>
                            </w:r>
                          </w:p>
                          <w:p w:rsidR="00C629B8" w:rsidRDefault="00C629B8" w:rsidP="00C629B8">
                            <w:r w:rsidRPr="00E56A02">
                              <w:t>Θ</w:t>
                            </w:r>
                            <w:r>
                              <w:t xml:space="preserve"> = Angle of lifted bike</w:t>
                            </w:r>
                            <w:r w:rsidR="00DA29D3">
                              <w:t xml:space="preserve"> (Sin^-1(height of block/L)</w:t>
                            </w:r>
                          </w:p>
                          <w:p w:rsidR="00C629B8" w:rsidRDefault="00C629B8" w:rsidP="00C629B8">
                            <w:proofErr w:type="spellStart"/>
                            <w:r>
                              <w:t>Rav</w:t>
                            </w:r>
                            <w:proofErr w:type="spellEnd"/>
                            <w:r>
                              <w:t xml:space="preserve"> = Average wheel radius</w:t>
                            </w:r>
                            <w:r w:rsidR="00DA29D3">
                              <w:t xml:space="preserve"> (m)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346.55pt;margin-top:2.35pt;width:219.8pt;height:110.6pt;z-index:25166643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7flJgIAAE4EAAAOAAAAZHJzL2Uyb0RvYy54bWysVNuO0zAQfUfiHyy/01zUy27UdLV0KUJa&#10;LtIuHzB1nMbCN2y3Sfl6xk5bqgVeEHmwPJ7x8cw5M1neDUqSA3deGF3TYpJTwjUzjdC7mn593ry5&#10;ocQH0A1Io3lNj9zTu9XrV8veVrw0nZENdwRBtK96W9MuBFtlmWcdV+AnxnKNztY4BQFNt8saBz2i&#10;K5mVeT7PeuMa6wzj3uPpw+ikq4TftpyFz23reSCypphbSKtL6zau2WoJ1c6B7QQ7pQH/kIUCofHR&#10;C9QDBCB7J36DUoI5400bJsyozLStYDzVgNUU+YtqnjqwPNWC5Hh7ocn/P1j26fDFEdHUtCwWlGhQ&#10;KNIzHwJ5awZSRn566ysMe7IYGAY8Rp1Trd4+GvbNE23WHegdv3fO9B2HBvMr4s3s6uqI4yPItv9o&#10;GnwG9sEkoKF1KpKHdBBER52OF21iKgwPy8VtMZ2ji6GvmObTeZnUy6A6X7fOh/fcKBI3NXUofoKH&#10;w6MPMR2oziHxNW+kaDZCymS43XYtHTkANsomfamCF2FSk76mt7NyNjLwV4g8fX+CUCJgx0uhanpz&#10;CYIq8vZON6kfAwg57jFlqU9ERu5GFsOwHZJm87M+W9MckVlnxgbHgcRNZ9wPSnps7pr673twnBL5&#10;QaM6SOU0TkMyprMFUknctWd77QHNEKqmgZJxuw5pghJv9h5V3IjEb5R7zOSUMjZtov00YHEqru0U&#10;9es3sPoJAAD//wMAUEsDBBQABgAIAAAAIQCWqvnx3wAAAAoBAAAPAAAAZHJzL2Rvd25yZXYueG1s&#10;TI9NT8MwDIbvk/gPkZG4TCz9WAcrTSeYtBOnlXHPGtNWNE5psq3793gnuNl6Xz1+XGwm24szjr5z&#10;pCBeRCCQamc6ahQcPnaPzyB80GR07wgVXNHDprybFTo37kJ7PFehEQwhn2sFbQhDLqWvW7TaL9yA&#10;xNmXG60OvI6NNKO+MNz2MomilbS6I77Q6gG3Ldbf1ckqWP1U6fz908xpf929jbXNzPaQKfVwP72+&#10;gAg4hb8y3PRZHUp2OroTGS96ZqzTmKsKlk8gbnmcJjwdFSRJtgZZFvL/C+UvAAAA//8DAFBLAQIt&#10;ABQABgAIAAAAIQC2gziS/gAAAOEBAAATAAAAAAAAAAAAAAAAAAAAAABbQ29udGVudF9UeXBlc10u&#10;eG1sUEsBAi0AFAAGAAgAAAAhADj9If/WAAAAlAEAAAsAAAAAAAAAAAAAAAAALwEAAF9yZWxzLy5y&#10;ZWxzUEsBAi0AFAAGAAgAAAAhAAEzt+UmAgAATgQAAA4AAAAAAAAAAAAAAAAALgIAAGRycy9lMm9E&#10;b2MueG1sUEsBAi0AFAAGAAgAAAAhAJaq+fHfAAAACgEAAA8AAAAAAAAAAAAAAAAAgAQAAGRycy9k&#10;b3ducmV2LnhtbFBLBQYAAAAABAAEAPMAAACMBQAAAAA=&#10;">
                <v:textbox style="mso-fit-shape-to-text:t">
                  <w:txbxContent>
                    <w:p w:rsidR="00C629B8" w:rsidRPr="00C629B8" w:rsidRDefault="00C629B8" w:rsidP="00C629B8">
                      <w:pPr>
                        <w:jc w:val="center"/>
                        <w:rPr>
                          <w:sz w:val="28"/>
                          <w:u w:val="single"/>
                        </w:rPr>
                      </w:pPr>
                      <w:r w:rsidRPr="00C629B8">
                        <w:rPr>
                          <w:sz w:val="28"/>
                          <w:u w:val="single"/>
                        </w:rPr>
                        <w:t>Key:</w:t>
                      </w:r>
                    </w:p>
                    <w:p w:rsidR="00C629B8" w:rsidRDefault="00C629B8">
                      <w:proofErr w:type="spellStart"/>
                      <w:r>
                        <w:t>Wr</w:t>
                      </w:r>
                      <w:proofErr w:type="spellEnd"/>
                      <w:r>
                        <w:t xml:space="preserve"> = load on rear wheel (kg)</w:t>
                      </w:r>
                    </w:p>
                    <w:p w:rsidR="00C629B8" w:rsidRDefault="00C629B8">
                      <w:r>
                        <w:t>L = Wheelbase (m)</w:t>
                      </w:r>
                    </w:p>
                    <w:p w:rsidR="00C629B8" w:rsidRDefault="00C629B8" w:rsidP="00C629B8">
                      <w:proofErr w:type="spellStart"/>
                      <w:r>
                        <w:t>Wt</w:t>
                      </w:r>
                      <w:proofErr w:type="spellEnd"/>
                      <w:r>
                        <w:t xml:space="preserve"> = Total weight</w:t>
                      </w:r>
                      <w:r w:rsidR="00DA29D3">
                        <w:t xml:space="preserve"> (kg)</w:t>
                      </w:r>
                    </w:p>
                    <w:p w:rsidR="00C629B8" w:rsidRDefault="00C629B8" w:rsidP="00C629B8">
                      <w:proofErr w:type="spellStart"/>
                      <w:r>
                        <w:t>Wrlifted</w:t>
                      </w:r>
                      <w:proofErr w:type="spellEnd"/>
                      <w:r>
                        <w:t xml:space="preserve"> = load on rear wheel when lifted</w:t>
                      </w:r>
                      <w:r w:rsidR="00DA29D3">
                        <w:t xml:space="preserve"> (kg)</w:t>
                      </w:r>
                    </w:p>
                    <w:p w:rsidR="00C629B8" w:rsidRDefault="00C629B8" w:rsidP="00C629B8">
                      <w:r w:rsidRPr="00E56A02">
                        <w:t>Θ</w:t>
                      </w:r>
                      <w:r>
                        <w:t xml:space="preserve"> = Angle of lifted bike</w:t>
                      </w:r>
                      <w:r w:rsidR="00DA29D3">
                        <w:t xml:space="preserve"> (Sin^-1(height of block/L)</w:t>
                      </w:r>
                    </w:p>
                    <w:p w:rsidR="00C629B8" w:rsidRDefault="00C629B8" w:rsidP="00C629B8">
                      <w:proofErr w:type="spellStart"/>
                      <w:r>
                        <w:t>Rav</w:t>
                      </w:r>
                      <w:proofErr w:type="spellEnd"/>
                      <w:r>
                        <w:t xml:space="preserve"> = Average wheel radius</w:t>
                      </w:r>
                      <w:r w:rsidR="00DA29D3">
                        <w:t xml:space="preserve"> (m)</w:t>
                      </w:r>
                    </w:p>
                  </w:txbxContent>
                </v:textbox>
                <w10:wrap type="square" anchorx="page"/>
              </v:shape>
            </w:pict>
          </mc:Fallback>
        </mc:AlternateContent>
      </w:r>
    </w:p>
    <w:p w:rsidR="0065432C" w:rsidRPr="009B3F39" w:rsidRDefault="0065432C" w:rsidP="00F121F2">
      <w:pPr>
        <w:spacing w:after="120"/>
        <w:rPr>
          <w:sz w:val="28"/>
          <w:u w:val="single"/>
        </w:rPr>
      </w:pPr>
      <w:proofErr w:type="spellStart"/>
      <w:r w:rsidRPr="009B3F39">
        <w:rPr>
          <w:sz w:val="28"/>
          <w:u w:val="single"/>
        </w:rPr>
        <w:t>Buccimoto</w:t>
      </w:r>
      <w:proofErr w:type="spellEnd"/>
      <w:r w:rsidRPr="009B3F39">
        <w:rPr>
          <w:sz w:val="28"/>
          <w:u w:val="single"/>
        </w:rPr>
        <w:t xml:space="preserve"> F20SM:</w:t>
      </w:r>
    </w:p>
    <w:p w:rsidR="0065432C" w:rsidRPr="0065432C" w:rsidRDefault="0065432C" w:rsidP="00F121F2">
      <w:pPr>
        <w:spacing w:after="120"/>
        <w:rPr>
          <w:sz w:val="24"/>
        </w:rPr>
      </w:pPr>
      <w:r w:rsidRPr="0065432C">
        <w:rPr>
          <w:sz w:val="24"/>
        </w:rPr>
        <w:t>X Centre of Gravity (</w:t>
      </w:r>
      <w:proofErr w:type="spellStart"/>
      <w:r w:rsidRPr="0065432C">
        <w:rPr>
          <w:sz w:val="24"/>
        </w:rPr>
        <w:t>Xcog</w:t>
      </w:r>
      <w:proofErr w:type="spellEnd"/>
      <w:r w:rsidRPr="0065432C">
        <w:rPr>
          <w:sz w:val="24"/>
        </w:rPr>
        <w:t>):</w:t>
      </w:r>
    </w:p>
    <w:p w:rsidR="0065432C" w:rsidRPr="009B3F39" w:rsidRDefault="0065432C" w:rsidP="00F121F2">
      <w:pPr>
        <w:spacing w:after="120"/>
        <w:rPr>
          <w:sz w:val="10"/>
        </w:rPr>
      </w:pPr>
    </w:p>
    <w:p w:rsidR="0065432C" w:rsidRDefault="009B3F39" w:rsidP="00F43AE5">
      <w:pPr>
        <w:spacing w:after="120"/>
        <w:ind w:left="1440" w:firstLine="720"/>
        <w:rPr>
          <w:sz w:val="24"/>
        </w:rPr>
      </w:pPr>
      <w:proofErr w:type="spellStart"/>
      <w:r>
        <w:rPr>
          <w:sz w:val="24"/>
        </w:rPr>
        <w:t>Xcog</w:t>
      </w:r>
      <w:proofErr w:type="spellEnd"/>
      <w:r>
        <w:rPr>
          <w:sz w:val="24"/>
        </w:rPr>
        <w:t xml:space="preserve"> = (</w:t>
      </w:r>
      <w:proofErr w:type="spellStart"/>
      <w:r>
        <w:rPr>
          <w:sz w:val="24"/>
        </w:rPr>
        <w:t>Wr</w:t>
      </w:r>
      <w:proofErr w:type="spellEnd"/>
      <w:r>
        <w:rPr>
          <w:sz w:val="24"/>
        </w:rPr>
        <w:t>*</w:t>
      </w:r>
      <w:r w:rsidR="0065432C">
        <w:rPr>
          <w:sz w:val="24"/>
        </w:rPr>
        <w:t>L)/</w:t>
      </w:r>
      <w:proofErr w:type="spellStart"/>
      <w:r w:rsidR="0065432C">
        <w:rPr>
          <w:sz w:val="24"/>
        </w:rPr>
        <w:t>Wt</w:t>
      </w:r>
      <w:proofErr w:type="spellEnd"/>
    </w:p>
    <w:p w:rsidR="0065432C" w:rsidRDefault="00E23EF6" w:rsidP="00F43AE5">
      <w:pPr>
        <w:spacing w:after="120"/>
        <w:ind w:left="1440" w:firstLine="720"/>
        <w:rPr>
          <w:sz w:val="24"/>
        </w:rPr>
      </w:pPr>
      <w:proofErr w:type="spellStart"/>
      <w:r>
        <w:rPr>
          <w:sz w:val="24"/>
        </w:rPr>
        <w:t>Xcog</w:t>
      </w:r>
      <w:proofErr w:type="spellEnd"/>
      <w:r>
        <w:rPr>
          <w:sz w:val="24"/>
        </w:rPr>
        <w:t xml:space="preserve"> = (35.35</w:t>
      </w:r>
      <w:r w:rsidR="009B3F39">
        <w:rPr>
          <w:sz w:val="24"/>
        </w:rPr>
        <w:t>*</w:t>
      </w:r>
      <w:r w:rsidR="0065432C">
        <w:rPr>
          <w:sz w:val="24"/>
        </w:rPr>
        <w:t>1</w:t>
      </w:r>
      <w:r w:rsidR="001305F9">
        <w:rPr>
          <w:sz w:val="24"/>
        </w:rPr>
        <w:t>.</w:t>
      </w:r>
      <w:r w:rsidR="0065432C">
        <w:rPr>
          <w:sz w:val="24"/>
        </w:rPr>
        <w:t>20)/71.75</w:t>
      </w:r>
    </w:p>
    <w:p w:rsidR="0065432C" w:rsidRDefault="0065432C" w:rsidP="00F43AE5">
      <w:pPr>
        <w:spacing w:after="120"/>
        <w:ind w:left="1440" w:firstLine="720"/>
        <w:rPr>
          <w:sz w:val="24"/>
        </w:rPr>
      </w:pPr>
      <w:proofErr w:type="spellStart"/>
      <w:r>
        <w:rPr>
          <w:sz w:val="24"/>
        </w:rPr>
        <w:t>Xcog</w:t>
      </w:r>
      <w:proofErr w:type="spellEnd"/>
      <w:r>
        <w:rPr>
          <w:sz w:val="24"/>
        </w:rPr>
        <w:t xml:space="preserve"> = 0.59m</w:t>
      </w:r>
    </w:p>
    <w:p w:rsidR="0065432C" w:rsidRPr="00257F1C" w:rsidRDefault="0065432C" w:rsidP="00F121F2">
      <w:pPr>
        <w:spacing w:after="120"/>
        <w:rPr>
          <w:sz w:val="20"/>
        </w:rPr>
      </w:pPr>
    </w:p>
    <w:p w:rsidR="0065432C" w:rsidRPr="009B3F39" w:rsidRDefault="0065432C" w:rsidP="00F121F2">
      <w:pPr>
        <w:spacing w:after="120"/>
        <w:rPr>
          <w:sz w:val="24"/>
        </w:rPr>
      </w:pPr>
      <w:r w:rsidRPr="009B3F39">
        <w:rPr>
          <w:sz w:val="24"/>
        </w:rPr>
        <w:t>Y Centre of Gravity (</w:t>
      </w:r>
      <w:proofErr w:type="spellStart"/>
      <w:r w:rsidRPr="009B3F39">
        <w:rPr>
          <w:sz w:val="24"/>
        </w:rPr>
        <w:t>Ycog</w:t>
      </w:r>
      <w:proofErr w:type="spellEnd"/>
      <w:r w:rsidRPr="009B3F39">
        <w:rPr>
          <w:sz w:val="24"/>
        </w:rPr>
        <w:t>):</w:t>
      </w:r>
    </w:p>
    <w:p w:rsidR="0065432C" w:rsidRPr="009B3F39" w:rsidRDefault="0065432C" w:rsidP="00F121F2">
      <w:pPr>
        <w:spacing w:after="120"/>
        <w:rPr>
          <w:sz w:val="10"/>
        </w:rPr>
      </w:pPr>
    </w:p>
    <w:p w:rsidR="0065432C" w:rsidRPr="004179C6" w:rsidRDefault="00F43AE5" w:rsidP="00E56A02">
      <w:pPr>
        <w:rPr>
          <w:sz w:val="24"/>
        </w:rPr>
      </w:pPr>
      <w:r w:rsidRPr="004179C6">
        <w:rPr>
          <w:sz w:val="24"/>
        </w:rPr>
        <w:tab/>
      </w:r>
      <w:r w:rsidRPr="004179C6">
        <w:rPr>
          <w:sz w:val="24"/>
        </w:rPr>
        <w:tab/>
      </w:r>
      <w:r w:rsidRPr="004179C6">
        <w:rPr>
          <w:sz w:val="24"/>
        </w:rPr>
        <w:tab/>
      </w:r>
      <w:proofErr w:type="spellStart"/>
      <w:r w:rsidR="009B3F39" w:rsidRPr="004179C6">
        <w:rPr>
          <w:sz w:val="24"/>
        </w:rPr>
        <w:t>Ycog</w:t>
      </w:r>
      <w:proofErr w:type="spellEnd"/>
      <w:r w:rsidR="009B3F39" w:rsidRPr="004179C6">
        <w:rPr>
          <w:sz w:val="24"/>
        </w:rPr>
        <w:t xml:space="preserve"> = </w:t>
      </w:r>
      <w:r w:rsidR="00E23EF6" w:rsidRPr="004179C6">
        <w:rPr>
          <w:sz w:val="24"/>
        </w:rPr>
        <w:t>(</w:t>
      </w:r>
      <w:r w:rsidR="009B3F39" w:rsidRPr="004179C6">
        <w:rPr>
          <w:sz w:val="24"/>
        </w:rPr>
        <w:t>L*(</w:t>
      </w:r>
      <w:proofErr w:type="spellStart"/>
      <w:r w:rsidR="009B3F39" w:rsidRPr="004179C6">
        <w:rPr>
          <w:sz w:val="24"/>
        </w:rPr>
        <w:t>Wr-Wrlifted</w:t>
      </w:r>
      <w:proofErr w:type="spellEnd"/>
      <w:r w:rsidR="009B3F39" w:rsidRPr="004179C6">
        <w:rPr>
          <w:sz w:val="24"/>
        </w:rPr>
        <w:t>)/</w:t>
      </w:r>
      <w:proofErr w:type="spellStart"/>
      <w:r w:rsidR="009B3F39" w:rsidRPr="004179C6">
        <w:rPr>
          <w:sz w:val="24"/>
        </w:rPr>
        <w:t>Wt</w:t>
      </w:r>
      <w:proofErr w:type="spellEnd"/>
      <w:r w:rsidR="009B3F39" w:rsidRPr="004179C6">
        <w:rPr>
          <w:sz w:val="24"/>
        </w:rPr>
        <w:t>*</w:t>
      </w:r>
      <w:proofErr w:type="spellStart"/>
      <w:r w:rsidR="00E56A02" w:rsidRPr="004179C6">
        <w:rPr>
          <w:sz w:val="24"/>
        </w:rPr>
        <w:t>T</w:t>
      </w:r>
      <w:r w:rsidR="009B3F39" w:rsidRPr="004179C6">
        <w:rPr>
          <w:sz w:val="24"/>
        </w:rPr>
        <w:t>an</w:t>
      </w:r>
      <w:r w:rsidR="00E56A02" w:rsidRPr="004179C6">
        <w:rPr>
          <w:sz w:val="24"/>
        </w:rPr>
        <w:t>θ</w:t>
      </w:r>
      <w:proofErr w:type="spellEnd"/>
      <w:r w:rsidR="00E23EF6" w:rsidRPr="004179C6">
        <w:rPr>
          <w:sz w:val="24"/>
        </w:rPr>
        <w:t xml:space="preserve">) + </w:t>
      </w:r>
      <w:proofErr w:type="spellStart"/>
      <w:r w:rsidR="00E23EF6" w:rsidRPr="004179C6">
        <w:rPr>
          <w:sz w:val="24"/>
        </w:rPr>
        <w:t>Rav</w:t>
      </w:r>
      <w:proofErr w:type="spellEnd"/>
    </w:p>
    <w:p w:rsidR="00E23EF6" w:rsidRPr="004179C6" w:rsidRDefault="00F43AE5" w:rsidP="00E56A02">
      <w:pPr>
        <w:rPr>
          <w:sz w:val="24"/>
        </w:rPr>
      </w:pPr>
      <w:r w:rsidRPr="004179C6">
        <w:rPr>
          <w:sz w:val="24"/>
        </w:rPr>
        <w:tab/>
      </w:r>
      <w:r w:rsidRPr="004179C6">
        <w:rPr>
          <w:sz w:val="24"/>
        </w:rPr>
        <w:tab/>
      </w:r>
      <w:r w:rsidR="00E23EF6" w:rsidRPr="004179C6">
        <w:rPr>
          <w:sz w:val="24"/>
        </w:rPr>
        <w:tab/>
      </w:r>
      <w:proofErr w:type="spellStart"/>
      <w:r w:rsidR="00E23EF6" w:rsidRPr="004179C6">
        <w:rPr>
          <w:sz w:val="24"/>
        </w:rPr>
        <w:t>Ycog</w:t>
      </w:r>
      <w:proofErr w:type="spellEnd"/>
      <w:r w:rsidR="00E23EF6" w:rsidRPr="004179C6">
        <w:rPr>
          <w:sz w:val="24"/>
        </w:rPr>
        <w:t xml:space="preserve"> = (1.20*(35.35-31.25)/71.75</w:t>
      </w:r>
      <w:r w:rsidR="002731FF" w:rsidRPr="004179C6">
        <w:rPr>
          <w:sz w:val="24"/>
        </w:rPr>
        <w:t>*Tan16.82</w:t>
      </w:r>
      <w:r w:rsidR="00E23EF6" w:rsidRPr="004179C6">
        <w:rPr>
          <w:sz w:val="24"/>
        </w:rPr>
        <w:t>) + 0.245</w:t>
      </w:r>
    </w:p>
    <w:p w:rsidR="00E23EF6" w:rsidRPr="004179C6" w:rsidRDefault="00E23EF6" w:rsidP="00257F1C">
      <w:pPr>
        <w:spacing w:after="120"/>
        <w:rPr>
          <w:sz w:val="24"/>
        </w:rPr>
      </w:pPr>
      <w:r w:rsidRPr="004179C6">
        <w:rPr>
          <w:sz w:val="24"/>
        </w:rPr>
        <w:tab/>
      </w:r>
      <w:r w:rsidRPr="004179C6">
        <w:rPr>
          <w:sz w:val="24"/>
        </w:rPr>
        <w:tab/>
      </w:r>
      <w:r w:rsidRPr="004179C6">
        <w:rPr>
          <w:sz w:val="24"/>
        </w:rPr>
        <w:tab/>
      </w:r>
      <w:proofErr w:type="spellStart"/>
      <w:r w:rsidRPr="004179C6">
        <w:rPr>
          <w:sz w:val="24"/>
        </w:rPr>
        <w:t>Ycog</w:t>
      </w:r>
      <w:proofErr w:type="spellEnd"/>
      <w:r w:rsidRPr="004179C6">
        <w:rPr>
          <w:sz w:val="24"/>
        </w:rPr>
        <w:t xml:space="preserve"> = 0.48m</w:t>
      </w:r>
    </w:p>
    <w:p w:rsidR="005A2D76" w:rsidRPr="00257F1C" w:rsidRDefault="005A2D76" w:rsidP="00257F1C">
      <w:pPr>
        <w:rPr>
          <w:sz w:val="20"/>
        </w:rPr>
      </w:pPr>
    </w:p>
    <w:p w:rsidR="005A2D76" w:rsidRPr="00257F1C" w:rsidRDefault="005A2D76">
      <w:pPr>
        <w:rPr>
          <w:sz w:val="28"/>
          <w:u w:val="single"/>
        </w:rPr>
      </w:pPr>
      <w:r w:rsidRPr="00257F1C">
        <w:rPr>
          <w:sz w:val="28"/>
          <w:u w:val="single"/>
        </w:rPr>
        <w:t xml:space="preserve">Ducati </w:t>
      </w:r>
      <w:proofErr w:type="spellStart"/>
      <w:r w:rsidRPr="00257F1C">
        <w:rPr>
          <w:sz w:val="28"/>
          <w:u w:val="single"/>
        </w:rPr>
        <w:t>Panigale</w:t>
      </w:r>
      <w:proofErr w:type="spellEnd"/>
      <w:r w:rsidRPr="00257F1C">
        <w:rPr>
          <w:sz w:val="28"/>
          <w:u w:val="single"/>
        </w:rPr>
        <w:t xml:space="preserve"> 1299:</w:t>
      </w:r>
    </w:p>
    <w:p w:rsidR="001305F9" w:rsidRDefault="005A2D76" w:rsidP="001305F9">
      <w:pPr>
        <w:spacing w:after="120"/>
        <w:rPr>
          <w:sz w:val="24"/>
        </w:rPr>
      </w:pPr>
      <w:r>
        <w:rPr>
          <w:sz w:val="24"/>
        </w:rPr>
        <w:t>X Centre of Gravity (</w:t>
      </w:r>
      <w:proofErr w:type="spellStart"/>
      <w:r>
        <w:rPr>
          <w:sz w:val="24"/>
        </w:rPr>
        <w:t>Xcog</w:t>
      </w:r>
      <w:proofErr w:type="spellEnd"/>
      <w:r>
        <w:rPr>
          <w:sz w:val="24"/>
        </w:rPr>
        <w:t>):</w:t>
      </w:r>
    </w:p>
    <w:p w:rsidR="001305F9" w:rsidRPr="009B3F39" w:rsidRDefault="001305F9" w:rsidP="001305F9">
      <w:pPr>
        <w:spacing w:after="120"/>
        <w:rPr>
          <w:sz w:val="10"/>
        </w:rPr>
      </w:pPr>
    </w:p>
    <w:p w:rsidR="001305F9" w:rsidRDefault="001305F9" w:rsidP="001305F9">
      <w:pPr>
        <w:spacing w:after="120"/>
        <w:ind w:left="1440" w:firstLine="720"/>
        <w:rPr>
          <w:sz w:val="24"/>
        </w:rPr>
      </w:pPr>
      <w:proofErr w:type="spellStart"/>
      <w:r>
        <w:rPr>
          <w:sz w:val="24"/>
        </w:rPr>
        <w:t>Xcog</w:t>
      </w:r>
      <w:proofErr w:type="spellEnd"/>
      <w:r>
        <w:rPr>
          <w:sz w:val="24"/>
        </w:rPr>
        <w:t xml:space="preserve"> = (</w:t>
      </w:r>
      <w:proofErr w:type="spellStart"/>
      <w:r>
        <w:rPr>
          <w:sz w:val="24"/>
        </w:rPr>
        <w:t>Wr</w:t>
      </w:r>
      <w:proofErr w:type="spellEnd"/>
      <w:r>
        <w:rPr>
          <w:sz w:val="24"/>
        </w:rPr>
        <w:t>*L)/</w:t>
      </w:r>
      <w:proofErr w:type="spellStart"/>
      <w:r>
        <w:rPr>
          <w:sz w:val="24"/>
        </w:rPr>
        <w:t>Wt</w:t>
      </w:r>
      <w:proofErr w:type="spellEnd"/>
    </w:p>
    <w:p w:rsidR="001305F9" w:rsidRDefault="001305F9" w:rsidP="001305F9">
      <w:pPr>
        <w:spacing w:after="120"/>
        <w:ind w:left="1440" w:firstLine="720"/>
        <w:rPr>
          <w:sz w:val="24"/>
        </w:rPr>
      </w:pPr>
      <w:proofErr w:type="spellStart"/>
      <w:r>
        <w:rPr>
          <w:sz w:val="24"/>
        </w:rPr>
        <w:t>Xcog</w:t>
      </w:r>
      <w:proofErr w:type="spellEnd"/>
      <w:r>
        <w:rPr>
          <w:sz w:val="24"/>
        </w:rPr>
        <w:t xml:space="preserve"> = (87.7*1.44)/186.9</w:t>
      </w:r>
    </w:p>
    <w:p w:rsidR="001305F9" w:rsidRDefault="001305F9" w:rsidP="001305F9">
      <w:pPr>
        <w:spacing w:after="120"/>
        <w:ind w:left="1440" w:firstLine="720"/>
        <w:rPr>
          <w:sz w:val="24"/>
        </w:rPr>
      </w:pPr>
      <w:proofErr w:type="spellStart"/>
      <w:r>
        <w:rPr>
          <w:sz w:val="24"/>
        </w:rPr>
        <w:t>Xcog</w:t>
      </w:r>
      <w:proofErr w:type="spellEnd"/>
      <w:r>
        <w:rPr>
          <w:sz w:val="24"/>
        </w:rPr>
        <w:t xml:space="preserve"> = 0.68m</w:t>
      </w:r>
    </w:p>
    <w:p w:rsidR="005A2D76" w:rsidRPr="00257F1C" w:rsidRDefault="005A2D76" w:rsidP="00257F1C">
      <w:pPr>
        <w:spacing w:after="120"/>
        <w:rPr>
          <w:sz w:val="20"/>
        </w:rPr>
      </w:pPr>
    </w:p>
    <w:p w:rsidR="005A2D76" w:rsidRDefault="005A2D76">
      <w:pPr>
        <w:rPr>
          <w:sz w:val="24"/>
        </w:rPr>
      </w:pPr>
      <w:r>
        <w:rPr>
          <w:sz w:val="24"/>
        </w:rPr>
        <w:t>Y Centre of Gravity (</w:t>
      </w:r>
      <w:proofErr w:type="spellStart"/>
      <w:r>
        <w:rPr>
          <w:sz w:val="24"/>
        </w:rPr>
        <w:t>Ycog</w:t>
      </w:r>
      <w:proofErr w:type="spellEnd"/>
      <w:r>
        <w:rPr>
          <w:sz w:val="24"/>
        </w:rPr>
        <w:t xml:space="preserve">): </w:t>
      </w:r>
    </w:p>
    <w:p w:rsidR="00EB5A59" w:rsidRPr="009B3F39" w:rsidRDefault="00EB5A59" w:rsidP="00EB5A59">
      <w:pPr>
        <w:spacing w:after="120"/>
        <w:rPr>
          <w:sz w:val="10"/>
        </w:rPr>
      </w:pPr>
    </w:p>
    <w:p w:rsidR="00EB5A59" w:rsidRPr="004179C6" w:rsidRDefault="00EB5A59" w:rsidP="00EB5A59">
      <w:pPr>
        <w:rPr>
          <w:sz w:val="24"/>
        </w:rPr>
      </w:pPr>
      <w:r w:rsidRPr="004179C6">
        <w:rPr>
          <w:sz w:val="24"/>
        </w:rPr>
        <w:tab/>
      </w:r>
      <w:r w:rsidRPr="004179C6">
        <w:rPr>
          <w:sz w:val="24"/>
        </w:rPr>
        <w:tab/>
      </w:r>
      <w:r w:rsidRPr="004179C6">
        <w:rPr>
          <w:sz w:val="24"/>
        </w:rPr>
        <w:tab/>
      </w:r>
      <w:proofErr w:type="spellStart"/>
      <w:r w:rsidRPr="004179C6">
        <w:rPr>
          <w:sz w:val="24"/>
        </w:rPr>
        <w:t>Ycog</w:t>
      </w:r>
      <w:proofErr w:type="spellEnd"/>
      <w:r w:rsidRPr="004179C6">
        <w:rPr>
          <w:sz w:val="24"/>
        </w:rPr>
        <w:t xml:space="preserve"> = (L*(</w:t>
      </w:r>
      <w:proofErr w:type="spellStart"/>
      <w:r w:rsidRPr="004179C6">
        <w:rPr>
          <w:sz w:val="24"/>
        </w:rPr>
        <w:t>Wr-Wrlifted</w:t>
      </w:r>
      <w:proofErr w:type="spellEnd"/>
      <w:r w:rsidRPr="004179C6">
        <w:rPr>
          <w:sz w:val="24"/>
        </w:rPr>
        <w:t>)/</w:t>
      </w:r>
      <w:proofErr w:type="spellStart"/>
      <w:r w:rsidRPr="004179C6">
        <w:rPr>
          <w:sz w:val="24"/>
        </w:rPr>
        <w:t>Wt</w:t>
      </w:r>
      <w:proofErr w:type="spellEnd"/>
      <w:r w:rsidRPr="004179C6">
        <w:rPr>
          <w:sz w:val="24"/>
        </w:rPr>
        <w:t>*</w:t>
      </w:r>
      <w:proofErr w:type="spellStart"/>
      <w:r w:rsidRPr="004179C6">
        <w:rPr>
          <w:sz w:val="24"/>
        </w:rPr>
        <w:t>Tanθ</w:t>
      </w:r>
      <w:proofErr w:type="spellEnd"/>
      <w:r w:rsidRPr="004179C6">
        <w:rPr>
          <w:sz w:val="24"/>
        </w:rPr>
        <w:t xml:space="preserve">) + </w:t>
      </w:r>
      <w:proofErr w:type="spellStart"/>
      <w:r w:rsidRPr="004179C6">
        <w:rPr>
          <w:sz w:val="24"/>
        </w:rPr>
        <w:t>Rav</w:t>
      </w:r>
      <w:proofErr w:type="spellEnd"/>
    </w:p>
    <w:p w:rsidR="00EB5A59" w:rsidRPr="004179C6" w:rsidRDefault="00EB5A59" w:rsidP="00EB5A59">
      <w:pPr>
        <w:rPr>
          <w:sz w:val="24"/>
        </w:rPr>
      </w:pPr>
      <w:r w:rsidRPr="004179C6">
        <w:rPr>
          <w:sz w:val="24"/>
        </w:rPr>
        <w:tab/>
      </w:r>
      <w:r w:rsidRPr="004179C6">
        <w:rPr>
          <w:sz w:val="24"/>
        </w:rPr>
        <w:tab/>
      </w:r>
      <w:r w:rsidRPr="004179C6">
        <w:rPr>
          <w:sz w:val="24"/>
        </w:rPr>
        <w:tab/>
      </w:r>
      <w:proofErr w:type="spellStart"/>
      <w:r w:rsidRPr="004179C6">
        <w:rPr>
          <w:sz w:val="24"/>
        </w:rPr>
        <w:t>Ycog</w:t>
      </w:r>
      <w:proofErr w:type="spellEnd"/>
      <w:r w:rsidRPr="004179C6">
        <w:rPr>
          <w:sz w:val="24"/>
        </w:rPr>
        <w:t xml:space="preserve"> = (</w:t>
      </w:r>
      <w:r>
        <w:rPr>
          <w:sz w:val="24"/>
        </w:rPr>
        <w:t>1.44*(87.7-81</w:t>
      </w:r>
      <w:r w:rsidRPr="004179C6">
        <w:rPr>
          <w:sz w:val="24"/>
        </w:rPr>
        <w:t>)/</w:t>
      </w:r>
      <w:r>
        <w:rPr>
          <w:sz w:val="24"/>
        </w:rPr>
        <w:t>186.9</w:t>
      </w:r>
      <w:r w:rsidRPr="004179C6">
        <w:rPr>
          <w:sz w:val="24"/>
        </w:rPr>
        <w:t>*Tan</w:t>
      </w:r>
      <w:r>
        <w:rPr>
          <w:sz w:val="24"/>
        </w:rPr>
        <w:t>13.76) + 0.315</w:t>
      </w:r>
    </w:p>
    <w:p w:rsidR="00EB5A59" w:rsidRPr="004179C6" w:rsidRDefault="00EB5A59" w:rsidP="00EB5A59">
      <w:pPr>
        <w:rPr>
          <w:sz w:val="24"/>
        </w:rPr>
      </w:pPr>
      <w:r w:rsidRPr="004179C6">
        <w:rPr>
          <w:sz w:val="24"/>
        </w:rPr>
        <w:tab/>
      </w:r>
      <w:r w:rsidRPr="004179C6">
        <w:rPr>
          <w:sz w:val="24"/>
        </w:rPr>
        <w:tab/>
      </w:r>
      <w:r>
        <w:rPr>
          <w:sz w:val="24"/>
        </w:rPr>
        <w:tab/>
      </w:r>
      <w:proofErr w:type="spellStart"/>
      <w:r>
        <w:rPr>
          <w:sz w:val="24"/>
        </w:rPr>
        <w:t>Ycog</w:t>
      </w:r>
      <w:proofErr w:type="spellEnd"/>
      <w:r>
        <w:rPr>
          <w:sz w:val="24"/>
        </w:rPr>
        <w:t xml:space="preserve"> = 0.53</w:t>
      </w:r>
    </w:p>
    <w:p w:rsidR="00EB5A59" w:rsidRDefault="00EB5A59">
      <w:pPr>
        <w:rPr>
          <w:sz w:val="24"/>
        </w:rPr>
      </w:pPr>
    </w:p>
    <w:p w:rsidR="0065432C" w:rsidRDefault="0065432C">
      <w:pPr>
        <w:rPr>
          <w:sz w:val="24"/>
        </w:rPr>
      </w:pPr>
      <w:r>
        <w:rPr>
          <w:sz w:val="24"/>
        </w:rPr>
        <w:br w:type="page"/>
      </w:r>
    </w:p>
    <w:p w:rsidR="00F121F2" w:rsidRPr="001832E3" w:rsidRDefault="00F121F2" w:rsidP="00F121F2">
      <w:pPr>
        <w:spacing w:after="120"/>
        <w:rPr>
          <w:sz w:val="32"/>
          <w:u w:val="single"/>
        </w:rPr>
      </w:pPr>
      <w:r w:rsidRPr="001832E3">
        <w:rPr>
          <w:sz w:val="32"/>
          <w:u w:val="single"/>
        </w:rPr>
        <w:lastRenderedPageBreak/>
        <w:t>Geometry analysis</w:t>
      </w:r>
    </w:p>
    <w:p w:rsidR="00F121F2" w:rsidRPr="001832E3" w:rsidRDefault="00F121F2" w:rsidP="00F121F2">
      <w:pPr>
        <w:spacing w:after="120"/>
        <w:rPr>
          <w:sz w:val="20"/>
        </w:rPr>
      </w:pPr>
    </w:p>
    <w:p w:rsidR="00594CBD" w:rsidRDefault="00210D8E" w:rsidP="00594CBD">
      <w:pPr>
        <w:spacing w:after="0" w:line="360" w:lineRule="auto"/>
        <w:rPr>
          <w:sz w:val="24"/>
        </w:rPr>
      </w:pPr>
      <w:r>
        <w:rPr>
          <w:sz w:val="24"/>
        </w:rPr>
        <w:t xml:space="preserve">As seen in the diagrams above, the </w:t>
      </w:r>
      <w:proofErr w:type="spellStart"/>
      <w:r>
        <w:rPr>
          <w:sz w:val="24"/>
        </w:rPr>
        <w:t>Panigale</w:t>
      </w:r>
      <w:proofErr w:type="spellEnd"/>
      <w:r>
        <w:rPr>
          <w:sz w:val="24"/>
        </w:rPr>
        <w:t xml:space="preserve"> is evidently significantly bigger being a full size sports bike, as opposed to a pit bike. The </w:t>
      </w:r>
      <w:proofErr w:type="spellStart"/>
      <w:r w:rsidR="004B27C3">
        <w:rPr>
          <w:sz w:val="24"/>
        </w:rPr>
        <w:t>Panigale</w:t>
      </w:r>
      <w:proofErr w:type="spellEnd"/>
      <w:r w:rsidR="004B27C3">
        <w:rPr>
          <w:sz w:val="24"/>
        </w:rPr>
        <w:t xml:space="preserve"> was designed</w:t>
      </w:r>
      <w:r>
        <w:rPr>
          <w:sz w:val="24"/>
        </w:rPr>
        <w:t xml:space="preserve"> to be the fastest around a paved racetrack t</w:t>
      </w:r>
      <w:r w:rsidR="004B27C3">
        <w:rPr>
          <w:sz w:val="24"/>
        </w:rPr>
        <w:t>hat a street legal bike can be, wher</w:t>
      </w:r>
      <w:r w:rsidR="0013138F">
        <w:rPr>
          <w:sz w:val="24"/>
        </w:rPr>
        <w:t xml:space="preserve">eas the F20SM, being a </w:t>
      </w:r>
      <w:proofErr w:type="spellStart"/>
      <w:r w:rsidR="0013138F">
        <w:rPr>
          <w:sz w:val="24"/>
        </w:rPr>
        <w:t>motard</w:t>
      </w:r>
      <w:proofErr w:type="spellEnd"/>
      <w:r w:rsidR="0013138F">
        <w:rPr>
          <w:sz w:val="24"/>
        </w:rPr>
        <w:t>, has</w:t>
      </w:r>
      <w:r w:rsidR="004B27C3">
        <w:rPr>
          <w:sz w:val="24"/>
        </w:rPr>
        <w:t xml:space="preserve"> slick tyres,</w:t>
      </w:r>
      <w:r w:rsidR="0013138F">
        <w:rPr>
          <w:sz w:val="24"/>
        </w:rPr>
        <w:t xml:space="preserve"> and also comes with twin 2 piston radially mounted </w:t>
      </w:r>
      <w:proofErr w:type="spellStart"/>
      <w:r w:rsidR="0013138F">
        <w:rPr>
          <w:sz w:val="24"/>
        </w:rPr>
        <w:t>calipers</w:t>
      </w:r>
      <w:proofErr w:type="spellEnd"/>
      <w:r w:rsidR="004B27C3">
        <w:rPr>
          <w:sz w:val="24"/>
        </w:rPr>
        <w:t xml:space="preserve"> is also designed for tr</w:t>
      </w:r>
      <w:r w:rsidR="00361CF8">
        <w:rPr>
          <w:sz w:val="24"/>
        </w:rPr>
        <w:t>acks, but much smaller ones such as</w:t>
      </w:r>
      <w:r w:rsidR="00594CBD">
        <w:rPr>
          <w:sz w:val="24"/>
        </w:rPr>
        <w:t xml:space="preserve"> kart tracks.</w:t>
      </w:r>
    </w:p>
    <w:p w:rsidR="00594CBD" w:rsidRPr="006D5B81" w:rsidRDefault="00594CBD" w:rsidP="00594CBD">
      <w:pPr>
        <w:spacing w:line="240" w:lineRule="auto"/>
        <w:rPr>
          <w:sz w:val="20"/>
        </w:rPr>
      </w:pPr>
    </w:p>
    <w:p w:rsidR="000002E8" w:rsidRDefault="0013138F" w:rsidP="006D5B81">
      <w:pPr>
        <w:spacing w:after="0" w:line="360" w:lineRule="auto"/>
        <w:rPr>
          <w:sz w:val="24"/>
        </w:rPr>
      </w:pPr>
      <w:r>
        <w:rPr>
          <w:sz w:val="24"/>
        </w:rPr>
        <w:t xml:space="preserve">This big difference in size is largely the reason for the biggest difference in the handling characteristics, being weight. The </w:t>
      </w:r>
      <w:proofErr w:type="spellStart"/>
      <w:r>
        <w:rPr>
          <w:sz w:val="24"/>
        </w:rPr>
        <w:t>Panigale</w:t>
      </w:r>
      <w:proofErr w:type="spellEnd"/>
      <w:r>
        <w:rPr>
          <w:sz w:val="24"/>
        </w:rPr>
        <w:t xml:space="preserve"> tips the scales at 186.7kg whereas the F20SM only weighs 71.8kgs. This big difference in weight will affect many aspects of han</w:t>
      </w:r>
      <w:r w:rsidR="00111B80">
        <w:rPr>
          <w:sz w:val="24"/>
        </w:rPr>
        <w:t>d</w:t>
      </w:r>
      <w:r>
        <w:rPr>
          <w:sz w:val="24"/>
        </w:rPr>
        <w:t>ling, giving the F20SM a quicker turn into a corner, less load transfer</w:t>
      </w:r>
      <w:r w:rsidR="00111B80">
        <w:rPr>
          <w:sz w:val="24"/>
        </w:rPr>
        <w:t xml:space="preserve"> when accelerating and braking and less un</w:t>
      </w:r>
      <w:r w:rsidR="00217CA5">
        <w:rPr>
          <w:sz w:val="24"/>
        </w:rPr>
        <w:t>-</w:t>
      </w:r>
      <w:r w:rsidR="00111B80">
        <w:rPr>
          <w:sz w:val="24"/>
        </w:rPr>
        <w:t xml:space="preserve">sprung mass, allowing the suspension to work more efficiently. </w:t>
      </w:r>
      <w:r w:rsidR="000002E8">
        <w:rPr>
          <w:sz w:val="24"/>
        </w:rPr>
        <w:t xml:space="preserve">The F20SM also has a much steeper rake at 19°, meaning it takes less effort in order to turn the steering, for example when leaning into a corner. This difference in rake allows us to see how each bike has been designed for their specific use. The </w:t>
      </w:r>
      <w:proofErr w:type="spellStart"/>
      <w:r w:rsidR="000002E8">
        <w:rPr>
          <w:sz w:val="24"/>
        </w:rPr>
        <w:t>Panigale</w:t>
      </w:r>
      <w:proofErr w:type="spellEnd"/>
      <w:r w:rsidR="000002E8">
        <w:rPr>
          <w:sz w:val="24"/>
        </w:rPr>
        <w:t xml:space="preserve"> has a rake of 24°, making it more difficult to turn in than the F20SM, which is typically not a </w:t>
      </w:r>
      <w:r w:rsidR="00932A04">
        <w:rPr>
          <w:sz w:val="24"/>
        </w:rPr>
        <w:t xml:space="preserve">factor you want on a high performance </w:t>
      </w:r>
      <w:proofErr w:type="spellStart"/>
      <w:r w:rsidR="00932A04">
        <w:rPr>
          <w:sz w:val="24"/>
        </w:rPr>
        <w:t>sportsbike</w:t>
      </w:r>
      <w:proofErr w:type="spellEnd"/>
      <w:r w:rsidR="00932A04">
        <w:rPr>
          <w:sz w:val="24"/>
        </w:rPr>
        <w:t xml:space="preserve">, </w:t>
      </w:r>
      <w:r w:rsidR="00137C12">
        <w:rPr>
          <w:sz w:val="24"/>
        </w:rPr>
        <w:t>however having a higher rake has one major benefit, being stability</w:t>
      </w:r>
      <w:r w:rsidR="00932A04">
        <w:rPr>
          <w:sz w:val="24"/>
        </w:rPr>
        <w:t xml:space="preserve">. As the </w:t>
      </w:r>
      <w:proofErr w:type="spellStart"/>
      <w:r w:rsidR="00932A04">
        <w:rPr>
          <w:sz w:val="24"/>
        </w:rPr>
        <w:t>Panigale</w:t>
      </w:r>
      <w:proofErr w:type="spellEnd"/>
      <w:r w:rsidR="00932A04">
        <w:rPr>
          <w:sz w:val="24"/>
        </w:rPr>
        <w:t xml:space="preserve"> is designed for full sized tracks with long straights, it needs to have very good stability</w:t>
      </w:r>
      <w:r w:rsidR="00DB6DC0">
        <w:rPr>
          <w:sz w:val="24"/>
        </w:rPr>
        <w:t>, and therefore a higher rake,</w:t>
      </w:r>
      <w:r w:rsidR="00932A04">
        <w:rPr>
          <w:sz w:val="24"/>
        </w:rPr>
        <w:t xml:space="preserve"> to remain safe at speed</w:t>
      </w:r>
      <w:r w:rsidR="00570C40">
        <w:rPr>
          <w:sz w:val="24"/>
        </w:rPr>
        <w:t>s</w:t>
      </w:r>
      <w:r w:rsidR="00932A04">
        <w:rPr>
          <w:sz w:val="24"/>
        </w:rPr>
        <w:t xml:space="preserve"> of 300kph, </w:t>
      </w:r>
      <w:r w:rsidR="00E577BA">
        <w:rPr>
          <w:sz w:val="24"/>
        </w:rPr>
        <w:t>whereas the F20SM, having a significantly</w:t>
      </w:r>
      <w:r w:rsidR="00932A04">
        <w:rPr>
          <w:sz w:val="24"/>
        </w:rPr>
        <w:t xml:space="preserve"> smaller and less powerful engine, will never reach such speeds and therefore stability is not </w:t>
      </w:r>
      <w:r w:rsidR="00E577BA">
        <w:rPr>
          <w:sz w:val="24"/>
        </w:rPr>
        <w:t xml:space="preserve">nearly </w:t>
      </w:r>
      <w:r w:rsidR="00932A04">
        <w:rPr>
          <w:sz w:val="24"/>
        </w:rPr>
        <w:t xml:space="preserve">as big of a factor as it is to the </w:t>
      </w:r>
      <w:proofErr w:type="spellStart"/>
      <w:r w:rsidR="00932A04">
        <w:rPr>
          <w:sz w:val="24"/>
        </w:rPr>
        <w:t>Panigale</w:t>
      </w:r>
      <w:proofErr w:type="spellEnd"/>
      <w:r w:rsidR="00932A04">
        <w:rPr>
          <w:sz w:val="24"/>
        </w:rPr>
        <w:t>, hence the steeper rake angle.</w:t>
      </w:r>
    </w:p>
    <w:p w:rsidR="00217CA5" w:rsidRPr="006D5B81" w:rsidRDefault="00217CA5" w:rsidP="006D5B81">
      <w:pPr>
        <w:spacing w:line="240" w:lineRule="auto"/>
        <w:rPr>
          <w:sz w:val="20"/>
        </w:rPr>
      </w:pPr>
    </w:p>
    <w:p w:rsidR="00217CA5" w:rsidRDefault="00217CA5" w:rsidP="001832E3">
      <w:pPr>
        <w:spacing w:line="360" w:lineRule="auto"/>
        <w:rPr>
          <w:sz w:val="24"/>
        </w:rPr>
      </w:pPr>
      <w:r>
        <w:rPr>
          <w:sz w:val="24"/>
        </w:rPr>
        <w:t xml:space="preserve">The F20SM also has significantly smaller wheels, </w:t>
      </w:r>
      <w:r w:rsidR="006D5B81">
        <w:rPr>
          <w:sz w:val="24"/>
        </w:rPr>
        <w:t>giving it a quicker tur</w:t>
      </w:r>
      <w:r w:rsidR="00E616CA">
        <w:rPr>
          <w:sz w:val="24"/>
        </w:rPr>
        <w:t>n in to a corner, and</w:t>
      </w:r>
      <w:r w:rsidR="006D5B81">
        <w:rPr>
          <w:sz w:val="24"/>
        </w:rPr>
        <w:t xml:space="preserve"> the reduced mass due to reduced size results in significantly less inertia, which aids in braking performance but further reduces stability of the bike. </w:t>
      </w:r>
      <w:r w:rsidR="006C1D0E">
        <w:rPr>
          <w:sz w:val="24"/>
        </w:rPr>
        <w:t xml:space="preserve">The </w:t>
      </w:r>
      <w:proofErr w:type="spellStart"/>
      <w:r w:rsidR="006C1D0E">
        <w:rPr>
          <w:sz w:val="24"/>
        </w:rPr>
        <w:t>Panigale</w:t>
      </w:r>
      <w:proofErr w:type="spellEnd"/>
      <w:r w:rsidR="006C1D0E">
        <w:rPr>
          <w:sz w:val="24"/>
        </w:rPr>
        <w:t xml:space="preserve"> 1299 has a much wider rear tyre, giving it a greater surface area with the road especially at higher lean angles. This allows the </w:t>
      </w:r>
      <w:proofErr w:type="spellStart"/>
      <w:r w:rsidR="006C1D0E">
        <w:rPr>
          <w:sz w:val="24"/>
        </w:rPr>
        <w:t>Panigale</w:t>
      </w:r>
      <w:proofErr w:type="spellEnd"/>
      <w:r w:rsidR="006C1D0E">
        <w:rPr>
          <w:sz w:val="24"/>
        </w:rPr>
        <w:t xml:space="preserve"> to </w:t>
      </w:r>
      <w:r w:rsidR="009B2091">
        <w:rPr>
          <w:sz w:val="24"/>
        </w:rPr>
        <w:t xml:space="preserve">corner faster and at greater lean angles than the F20SM. </w:t>
      </w:r>
      <w:r w:rsidR="00B331B0">
        <w:rPr>
          <w:sz w:val="24"/>
        </w:rPr>
        <w:t xml:space="preserve">The </w:t>
      </w:r>
      <w:proofErr w:type="spellStart"/>
      <w:r w:rsidR="00B331B0">
        <w:rPr>
          <w:sz w:val="24"/>
        </w:rPr>
        <w:t>Panigale</w:t>
      </w:r>
      <w:proofErr w:type="spellEnd"/>
      <w:r w:rsidR="00B331B0">
        <w:rPr>
          <w:sz w:val="24"/>
        </w:rPr>
        <w:t xml:space="preserve"> 1299 also features clip on handlebars that are much lower relative to the seat than the regular handlebars on the F20SM. This put the rider into a forward leaning position, allowing for the rider to more easily move their body weight when changing direction. </w:t>
      </w:r>
    </w:p>
    <w:p w:rsidR="00DB4F84" w:rsidRDefault="00DB4F84" w:rsidP="001832E3">
      <w:pPr>
        <w:spacing w:line="360" w:lineRule="auto"/>
        <w:rPr>
          <w:sz w:val="24"/>
        </w:rPr>
      </w:pPr>
    </w:p>
    <w:p w:rsidR="00DB4F84" w:rsidRDefault="00DB4F84">
      <w:pPr>
        <w:rPr>
          <w:sz w:val="24"/>
        </w:rPr>
      </w:pPr>
      <w:r>
        <w:rPr>
          <w:sz w:val="24"/>
        </w:rPr>
        <w:br w:type="page"/>
      </w:r>
    </w:p>
    <w:p w:rsidR="00DB4F84" w:rsidRPr="009F3DD0" w:rsidRDefault="00DB4F84" w:rsidP="009F3DD0">
      <w:pPr>
        <w:spacing w:after="120" w:line="240" w:lineRule="auto"/>
        <w:rPr>
          <w:sz w:val="32"/>
          <w:u w:val="single"/>
        </w:rPr>
      </w:pPr>
      <w:r w:rsidRPr="009F3DD0">
        <w:rPr>
          <w:sz w:val="32"/>
          <w:u w:val="single"/>
        </w:rPr>
        <w:lastRenderedPageBreak/>
        <w:t>Prototype motorcycle analysis</w:t>
      </w:r>
    </w:p>
    <w:p w:rsidR="009176A3" w:rsidRDefault="009176A3" w:rsidP="009F3DD0">
      <w:pPr>
        <w:spacing w:after="120" w:line="360" w:lineRule="auto"/>
        <w:rPr>
          <w:sz w:val="24"/>
        </w:rPr>
      </w:pPr>
      <w:r w:rsidRPr="00BC1272">
        <w:rPr>
          <w:noProof/>
          <w:sz w:val="24"/>
          <w:lang w:eastAsia="en-GB"/>
        </w:rPr>
        <mc:AlternateContent>
          <mc:Choice Requires="wps">
            <w:drawing>
              <wp:anchor distT="45720" distB="45720" distL="114300" distR="114300" simplePos="0" relativeHeight="251676672" behindDoc="0" locked="0" layoutInCell="1" allowOverlap="1" wp14:anchorId="58D15D16" wp14:editId="72ED0382">
                <wp:simplePos x="0" y="0"/>
                <wp:positionH relativeFrom="margin">
                  <wp:posOffset>1702666</wp:posOffset>
                </wp:positionH>
                <wp:positionV relativeFrom="paragraph">
                  <wp:posOffset>51261</wp:posOffset>
                </wp:positionV>
                <wp:extent cx="2360930" cy="311150"/>
                <wp:effectExtent l="0" t="0" r="13335"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150"/>
                        </a:xfrm>
                        <a:prstGeom prst="rect">
                          <a:avLst/>
                        </a:prstGeom>
                        <a:solidFill>
                          <a:srgbClr val="FFFFFF"/>
                        </a:solidFill>
                        <a:ln w="9525">
                          <a:solidFill>
                            <a:schemeClr val="bg1"/>
                          </a:solidFill>
                          <a:miter lim="800000"/>
                          <a:headEnd/>
                          <a:tailEnd/>
                        </a:ln>
                      </wps:spPr>
                      <wps:txbx>
                        <w:txbxContent>
                          <w:p w:rsidR="009F3DD0" w:rsidRPr="00BC1272" w:rsidRDefault="009F3DD0" w:rsidP="009F3DD0">
                            <w:pPr>
                              <w:jc w:val="center"/>
                              <w:rPr>
                                <w:b/>
                                <w:sz w:val="28"/>
                                <w:u w:val="single"/>
                              </w:rPr>
                            </w:pPr>
                            <w:r>
                              <w:rPr>
                                <w:b/>
                                <w:sz w:val="28"/>
                                <w:u w:val="single"/>
                              </w:rPr>
                              <w:t>KTM 450 Rally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8D15D16" id="Text Box 6" o:spid="_x0000_s1033" type="#_x0000_t202" style="position:absolute;margin-left:134.05pt;margin-top:4.05pt;width:185.9pt;height:24.5pt;z-index:25167667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EpLAIAAEoEAAAOAAAAZHJzL2Uyb0RvYy54bWysVNtu2zAMfR+wfxD0vtjOrY0Rp+jSZRjQ&#10;XYB2HyDLsi1MEj1JiZ19fSk5ybLubZgfBFGkjshzSK/vBq3IQVgnwRQ0m6SUCMOhkqYp6Pfn3btb&#10;SpxnpmIKjCjoUTh6t3n7Zt13uZhCC6oSliCIcXnfFbT1vsuTxPFWaOYm0AmDzhqsZh5N2ySVZT2i&#10;a5VM03SZ9GCrzgIXzuHpw+ikm4hf14L7r3XthCeqoJibj6uNaxnWZLNmeWNZ10p+SoP9QxaaSYOP&#10;XqAemGdkb+VfUFpyCw5qP+GgE6hryUWsAavJ0lfVPLWsE7EWJMd1F5rc/4PlXw7fLJFVQZeUGKZR&#10;omcxePIeBrIM7PSdyzHoqcMwP+Axqhwrdd0j8B+OGNi2zDTi3lroW8EqzC4LN5OrqyOOCyBl/xkq&#10;fIbtPUSgobY6UIdkEERHlY4XZUIqHA+ns2W6mqGLo2+WZdkiSpew/Hy7s85/FKBJ2BTUovIRnR0e&#10;nQ/ZsPwcEh5zoGS1k0pFwzblVllyYNglu/jFAl6FKUP6gq4W08VIwB8QoWHFBaRsRgpeIWjpsduV&#10;1AW9TcM39l9g7YOpYi96JtW4x4yVOdEYmBs59EM5RL1uzuqUUB2RVwtjc+Mw4qYF+4uSHhu7oO7n&#10;nllBifpkUJtVNp+HSYjGfHEzRcNee8prDzMcoQrqKRm3Wx+nJ9Bm4B41rGWkN4g9ZnJKGRs2sn4a&#10;rjAR13aM+v0L2LwAAAD//wMAUEsDBBQABgAIAAAAIQB7hWMG3wAAAAgBAAAPAAAAZHJzL2Rvd25y&#10;ZXYueG1sTI/BTsMwEETvSPyDtUjcqJMAIQ3ZVIDUHuCAKFy4ufE2CcTryHbT8Pe4JziNVjOaeVut&#10;ZjOIiZzvLSOkiwQEcWN1zy3Cx/v6qgDhg2KtBsuE8EMeVvX5WaVKbY/8RtM2tCKWsC8VQhfCWErp&#10;m46M8gs7Ekdvb51RIZ6uldqpYyw3g8ySJJdG9RwXOjXSU0fN9/ZgEPw+efwq1p/Sbgr38jzfbF71&#10;lCFeXswP9yACzeEvDCf8iA51ZNrZA2svBoQsL9IYRThJ9PPr5RLEDuH2LgVZV/L/A/UvAAAA//8D&#10;AFBLAQItABQABgAIAAAAIQC2gziS/gAAAOEBAAATAAAAAAAAAAAAAAAAAAAAAABbQ29udGVudF9U&#10;eXBlc10ueG1sUEsBAi0AFAAGAAgAAAAhADj9If/WAAAAlAEAAAsAAAAAAAAAAAAAAAAALwEAAF9y&#10;ZWxzLy5yZWxzUEsBAi0AFAAGAAgAAAAhAEaX8SksAgAASgQAAA4AAAAAAAAAAAAAAAAALgIAAGRy&#10;cy9lMm9Eb2MueG1sUEsBAi0AFAAGAAgAAAAhAHuFYwbfAAAACAEAAA8AAAAAAAAAAAAAAAAAhgQA&#10;AGRycy9kb3ducmV2LnhtbFBLBQYAAAAABAAEAPMAAACSBQAAAAA=&#10;" strokecolor="white [3212]">
                <v:textbox>
                  <w:txbxContent>
                    <w:p w:rsidR="009F3DD0" w:rsidRPr="00BC1272" w:rsidRDefault="009F3DD0" w:rsidP="009F3DD0">
                      <w:pPr>
                        <w:jc w:val="center"/>
                        <w:rPr>
                          <w:b/>
                          <w:sz w:val="28"/>
                          <w:u w:val="single"/>
                        </w:rPr>
                      </w:pPr>
                      <w:r>
                        <w:rPr>
                          <w:b/>
                          <w:sz w:val="28"/>
                          <w:u w:val="single"/>
                        </w:rPr>
                        <w:t>KTM 450 Rally</w:t>
                      </w:r>
                    </w:p>
                  </w:txbxContent>
                </v:textbox>
                <w10:wrap type="square" anchorx="margin"/>
              </v:shape>
            </w:pict>
          </mc:Fallback>
        </mc:AlternateContent>
      </w:r>
    </w:p>
    <w:p w:rsidR="009176A3" w:rsidRDefault="009176A3" w:rsidP="009F3DD0">
      <w:pPr>
        <w:spacing w:after="120" w:line="360" w:lineRule="auto"/>
        <w:rPr>
          <w:sz w:val="24"/>
        </w:rPr>
      </w:pPr>
      <w:r>
        <w:rPr>
          <w:noProof/>
          <w:sz w:val="24"/>
          <w:lang w:eastAsia="en-GB"/>
        </w:rPr>
        <w:drawing>
          <wp:anchor distT="0" distB="0" distL="114300" distR="114300" simplePos="0" relativeHeight="251677696" behindDoc="0" locked="0" layoutInCell="1" allowOverlap="1">
            <wp:simplePos x="0" y="0"/>
            <wp:positionH relativeFrom="column">
              <wp:posOffset>235585</wp:posOffset>
            </wp:positionH>
            <wp:positionV relativeFrom="paragraph">
              <wp:posOffset>82550</wp:posOffset>
            </wp:positionV>
            <wp:extent cx="5285105" cy="38290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221217_203207.png"/>
                    <pic:cNvPicPr/>
                  </pic:nvPicPr>
                  <pic:blipFill>
                    <a:blip r:embed="rId10">
                      <a:extLst>
                        <a:ext uri="{28A0092B-C50C-407E-A947-70E740481C1C}">
                          <a14:useLocalDpi xmlns:a14="http://schemas.microsoft.com/office/drawing/2010/main" val="0"/>
                        </a:ext>
                      </a:extLst>
                    </a:blip>
                    <a:stretch>
                      <a:fillRect/>
                    </a:stretch>
                  </pic:blipFill>
                  <pic:spPr>
                    <a:xfrm>
                      <a:off x="0" y="0"/>
                      <a:ext cx="5285105" cy="3829050"/>
                    </a:xfrm>
                    <a:prstGeom prst="rect">
                      <a:avLst/>
                    </a:prstGeom>
                  </pic:spPr>
                </pic:pic>
              </a:graphicData>
            </a:graphic>
            <wp14:sizeRelH relativeFrom="page">
              <wp14:pctWidth>0</wp14:pctWidth>
            </wp14:sizeRelH>
            <wp14:sizeRelV relativeFrom="page">
              <wp14:pctHeight>0</wp14:pctHeight>
            </wp14:sizeRelV>
          </wp:anchor>
        </w:drawing>
      </w:r>
    </w:p>
    <w:p w:rsidR="009176A3" w:rsidRDefault="009176A3" w:rsidP="009F3DD0">
      <w:pPr>
        <w:spacing w:after="120" w:line="360" w:lineRule="auto"/>
        <w:rPr>
          <w:sz w:val="24"/>
        </w:rPr>
      </w:pPr>
    </w:p>
    <w:p w:rsidR="009176A3" w:rsidRDefault="009176A3" w:rsidP="009F3DD0">
      <w:pPr>
        <w:spacing w:after="120" w:line="360" w:lineRule="auto"/>
        <w:rPr>
          <w:sz w:val="24"/>
        </w:rPr>
      </w:pPr>
    </w:p>
    <w:p w:rsidR="00DB4F84" w:rsidRDefault="00DB4F84"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9176A3" w:rsidRDefault="009176A3" w:rsidP="009F3DD0">
      <w:pPr>
        <w:spacing w:after="120" w:line="360" w:lineRule="auto"/>
        <w:rPr>
          <w:sz w:val="24"/>
        </w:rPr>
      </w:pPr>
    </w:p>
    <w:p w:rsidR="00C35EC5" w:rsidRDefault="00C35EC5" w:rsidP="009F3DD0">
      <w:pPr>
        <w:spacing w:after="120" w:line="360" w:lineRule="auto"/>
        <w:rPr>
          <w:sz w:val="24"/>
        </w:rPr>
      </w:pPr>
    </w:p>
    <w:p w:rsidR="009176A3" w:rsidRDefault="004105BA" w:rsidP="009F3DD0">
      <w:pPr>
        <w:spacing w:after="120" w:line="360" w:lineRule="auto"/>
        <w:rPr>
          <w:sz w:val="24"/>
        </w:rPr>
      </w:pPr>
      <w:r>
        <w:rPr>
          <w:sz w:val="24"/>
        </w:rPr>
        <w:t xml:space="preserve">The KTM 450 Rally </w:t>
      </w:r>
      <w:r w:rsidR="00F1398F">
        <w:rPr>
          <w:sz w:val="24"/>
        </w:rPr>
        <w:t>is a single cylinder 450cc motorcycle designed for rally racing, such as the Dakar rally. Rally racing often requires travelling long distance at high speed over uneven terrain, so this bike has been designed to deal with that by having a very long wheelbase, giving it greater stability at high speeds as well as a high rake angle further increasing its stability at high speed. It has a skinny 21 inch wheel on the front to aid in handling over unstable ground and hopping over objects like rocks, and a wide</w:t>
      </w:r>
      <w:r w:rsidR="006C1D0E">
        <w:rPr>
          <w:sz w:val="24"/>
        </w:rPr>
        <w:t xml:space="preserve"> </w:t>
      </w:r>
      <w:r w:rsidR="00F1398F">
        <w:rPr>
          <w:sz w:val="24"/>
        </w:rPr>
        <w:t xml:space="preserve">18 inch rear wheel increases traction to the ground. </w:t>
      </w:r>
      <w:r w:rsidR="00254766">
        <w:rPr>
          <w:sz w:val="24"/>
        </w:rPr>
        <w:t>It has long travel suspension to absorb big impacts from jumps and a tall ground clearance to enable it to climb over bigger objects.</w:t>
      </w:r>
      <w:r w:rsidR="00A41213">
        <w:rPr>
          <w:sz w:val="24"/>
        </w:rPr>
        <w:t xml:space="preserve"> It has a long swing-arm in order to reduce the chance of a wheelie. </w:t>
      </w:r>
      <w:r w:rsidR="00AB70FC">
        <w:rPr>
          <w:sz w:val="24"/>
        </w:rPr>
        <w:t>The high mount exhaust prevents it from scraping on the ground and the skid plate has been fitted to protect the front engine casing from getting damaged.</w:t>
      </w:r>
      <w:r w:rsidR="00936BE6">
        <w:rPr>
          <w:sz w:val="24"/>
        </w:rPr>
        <w:t xml:space="preserve"> The bike is also fitted with a radiator guard to stop small rocks from hitting the radiator, causing it to leak, which can lead to a damaged engine if it overheats or at the very least a long repair time. It also has 2 fuel tanks, one just in front of the seat and another one just behind it, to give the bike a more balanced centre and gravity and enables </w:t>
      </w:r>
      <w:r w:rsidR="004E602E">
        <w:rPr>
          <w:sz w:val="24"/>
        </w:rPr>
        <w:t>it to carry more fuel to get through a rally stage wit</w:t>
      </w:r>
      <w:r w:rsidR="006B25E4">
        <w:rPr>
          <w:sz w:val="24"/>
        </w:rPr>
        <w:t>hout needing to refuel as much.</w:t>
      </w:r>
    </w:p>
    <w:p w:rsidR="000002E8" w:rsidRDefault="000002E8">
      <w:pPr>
        <w:rPr>
          <w:sz w:val="24"/>
        </w:rPr>
      </w:pPr>
      <w:r>
        <w:rPr>
          <w:sz w:val="24"/>
        </w:rPr>
        <w:br w:type="page"/>
      </w:r>
    </w:p>
    <w:p w:rsidR="00B77CD3" w:rsidRDefault="00EA0F7B">
      <w:pPr>
        <w:rPr>
          <w:sz w:val="24"/>
        </w:rPr>
      </w:pPr>
      <w:r>
        <w:rPr>
          <w:noProof/>
          <w:sz w:val="24"/>
          <w:lang w:eastAsia="en-GB"/>
        </w:rPr>
        <w:lastRenderedPageBreak/>
        <w:drawing>
          <wp:anchor distT="0" distB="0" distL="114300" distR="114300" simplePos="0" relativeHeight="251678720" behindDoc="0" locked="0" layoutInCell="1" allowOverlap="1">
            <wp:simplePos x="0" y="0"/>
            <wp:positionH relativeFrom="margin">
              <wp:align>left</wp:align>
            </wp:positionH>
            <wp:positionV relativeFrom="paragraph">
              <wp:posOffset>578</wp:posOffset>
            </wp:positionV>
            <wp:extent cx="5971540" cy="4204335"/>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20221217_213815.png"/>
                    <pic:cNvPicPr/>
                  </pic:nvPicPr>
                  <pic:blipFill>
                    <a:blip r:embed="rId11">
                      <a:extLst>
                        <a:ext uri="{28A0092B-C50C-407E-A947-70E740481C1C}">
                          <a14:useLocalDpi xmlns:a14="http://schemas.microsoft.com/office/drawing/2010/main" val="0"/>
                        </a:ext>
                      </a:extLst>
                    </a:blip>
                    <a:stretch>
                      <a:fillRect/>
                    </a:stretch>
                  </pic:blipFill>
                  <pic:spPr>
                    <a:xfrm>
                      <a:off x="0" y="0"/>
                      <a:ext cx="5971540" cy="4204335"/>
                    </a:xfrm>
                    <a:prstGeom prst="rect">
                      <a:avLst/>
                    </a:prstGeom>
                  </pic:spPr>
                </pic:pic>
              </a:graphicData>
            </a:graphic>
            <wp14:sizeRelH relativeFrom="page">
              <wp14:pctWidth>0</wp14:pctWidth>
            </wp14:sizeRelH>
            <wp14:sizeRelV relativeFrom="page">
              <wp14:pctHeight>0</wp14:pctHeight>
            </wp14:sizeRelV>
          </wp:anchor>
        </w:drawing>
      </w:r>
      <w:r w:rsidRPr="00BC1272">
        <w:rPr>
          <w:noProof/>
          <w:sz w:val="24"/>
          <w:lang w:eastAsia="en-GB"/>
        </w:rPr>
        <mc:AlternateContent>
          <mc:Choice Requires="wps">
            <w:drawing>
              <wp:anchor distT="45720" distB="45720" distL="114300" distR="114300" simplePos="0" relativeHeight="251680768" behindDoc="0" locked="0" layoutInCell="1" allowOverlap="1" wp14:anchorId="0570D567" wp14:editId="54B79188">
                <wp:simplePos x="0" y="0"/>
                <wp:positionH relativeFrom="margin">
                  <wp:align>center</wp:align>
                </wp:positionH>
                <wp:positionV relativeFrom="paragraph">
                  <wp:posOffset>578</wp:posOffset>
                </wp:positionV>
                <wp:extent cx="2360930" cy="311150"/>
                <wp:effectExtent l="0" t="0" r="13335" b="127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1150"/>
                        </a:xfrm>
                        <a:prstGeom prst="rect">
                          <a:avLst/>
                        </a:prstGeom>
                        <a:solidFill>
                          <a:srgbClr val="FFFFFF"/>
                        </a:solidFill>
                        <a:ln w="9525">
                          <a:solidFill>
                            <a:schemeClr val="bg1"/>
                          </a:solidFill>
                          <a:miter lim="800000"/>
                          <a:headEnd/>
                          <a:tailEnd/>
                        </a:ln>
                      </wps:spPr>
                      <wps:txbx>
                        <w:txbxContent>
                          <w:p w:rsidR="008F0397" w:rsidRPr="00BC1272" w:rsidRDefault="008F0397" w:rsidP="008F0397">
                            <w:pPr>
                              <w:jc w:val="center"/>
                              <w:rPr>
                                <w:b/>
                                <w:sz w:val="28"/>
                                <w:u w:val="single"/>
                              </w:rPr>
                            </w:pPr>
                            <w:r>
                              <w:rPr>
                                <w:b/>
                                <w:sz w:val="28"/>
                                <w:u w:val="single"/>
                              </w:rPr>
                              <w:t>Ducati V4R WSBK</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570D567" id="Text Box 8" o:spid="_x0000_s1034" type="#_x0000_t202" style="position:absolute;margin-left:0;margin-top:.05pt;width:185.9pt;height:24.5pt;z-index:251680768;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waVKgIAAEoEAAAOAAAAZHJzL2Uyb0RvYy54bWysVNuO0zAQfUfiHyy/0yS9LNuo6WrpUoS0&#10;XKRdPsBxnMTC9gTbbVK+nrGTLaW8IfJgeTzj45lzZrK5G7QiR2GdBFPQbJZSIgyHSpqmoN+e929u&#10;KXGemYopMKKgJ+Ho3fb1q03f5WIOLahKWIIgxuV9V9DW+y5PEsdboZmbQScMOmuwmnk0bZNUlvWI&#10;rlUyT9ObpAdbdRa4cA5PH0Yn3Ub8uhbcf6lrJzxRBcXcfFxtXMuwJtsNyxvLulbyKQ32D1loJg0+&#10;eoZ6YJ6Rg5V/QWnJLTio/YyDTqCuJRexBqwmS6+qeWpZJ2ItSI7rzjS5/wfLPx+/WiKrgqJQhmmU&#10;6FkMnryDgdwGdvrO5Rj01GGYH/AYVY6Vuu4R+HdHDOxaZhpxby30rWAVZpeFm8nF1RHHBZCy/wQV&#10;PsMOHiLQUFsdqEMyCKKjSqezMiEVjofzxU26XqCLo2+RZdkqSpew/OV2Z53/IECTsCmoReUjOjs+&#10;Oh+yYflLSHjMgZLVXioVDduUO2XJkWGX7OMXC7gKU4b0BV2v5quRgD8gQsOKM0jZjBRcIWjpsduV&#10;1Eh3Gr6x/wJr700Ve9EzqcY9ZqzMRGNgbuTQD+Uw6TWpU0J1Ql4tjM2Nw4ibFuxPSnps7IK6Hwdm&#10;BSXqo0Ft1tlyGSYhGsvV2zka9tJTXnqY4QhVUE/JuN35OD2BNgP3qGEtI71B7DGTKWVs2Mj6NFxh&#10;Ii7tGPX7F7D9BQAA//8DAFBLAwQUAAYACAAAACEADCDO0dsAAAAEAQAADwAAAGRycy9kb3ducmV2&#10;LnhtbEyPwU7DMBBE70j9B2uRuFEnpaJpGqcCpPYAB0TLhZsbb5PQeB3Zbhr+nu0JjrOzmnlTrEfb&#10;iQF9aB0pSKcJCKTKmZZqBZ/7zX0GIkRNRneOUMEPBliXk5tC58Zd6AOHXawFh1DItYImxj6XMlQN&#10;Wh2mrkdi7+i81ZGlr6Xx+sLhtpOzJHmUVrfEDY3u8aXB6rQ7WwXhmDx/Z5sv6baZf3sd59t3M8yU&#10;ursdn1YgIo7x7xmu+IwOJTMd3JlMEJ0CHhKvV8HewyLlGQcF82UKsizkf/jyFwAA//8DAFBLAQIt&#10;ABQABgAIAAAAIQC2gziS/gAAAOEBAAATAAAAAAAAAAAAAAAAAAAAAABbQ29udGVudF9UeXBlc10u&#10;eG1sUEsBAi0AFAAGAAgAAAAhADj9If/WAAAAlAEAAAsAAAAAAAAAAAAAAAAALwEAAF9yZWxzLy5y&#10;ZWxzUEsBAi0AFAAGAAgAAAAhADYrBpUqAgAASgQAAA4AAAAAAAAAAAAAAAAALgIAAGRycy9lMm9E&#10;b2MueG1sUEsBAi0AFAAGAAgAAAAhAAwgztHbAAAABAEAAA8AAAAAAAAAAAAAAAAAhAQAAGRycy9k&#10;b3ducmV2LnhtbFBLBQYAAAAABAAEAPMAAACMBQAAAAA=&#10;" strokecolor="white [3212]">
                <v:textbox>
                  <w:txbxContent>
                    <w:p w:rsidR="008F0397" w:rsidRPr="00BC1272" w:rsidRDefault="008F0397" w:rsidP="008F0397">
                      <w:pPr>
                        <w:jc w:val="center"/>
                        <w:rPr>
                          <w:b/>
                          <w:sz w:val="28"/>
                          <w:u w:val="single"/>
                        </w:rPr>
                      </w:pPr>
                      <w:r>
                        <w:rPr>
                          <w:b/>
                          <w:sz w:val="28"/>
                          <w:u w:val="single"/>
                        </w:rPr>
                        <w:t>Ducati V4R WSBK</w:t>
                      </w:r>
                    </w:p>
                  </w:txbxContent>
                </v:textbox>
                <w10:wrap type="square" anchorx="margin"/>
              </v:shape>
            </w:pict>
          </mc:Fallback>
        </mc:AlternateContent>
      </w:r>
    </w:p>
    <w:p w:rsidR="00B77CD3" w:rsidRPr="00A417E7" w:rsidRDefault="00E51C26" w:rsidP="00A417E7">
      <w:pPr>
        <w:spacing w:after="120" w:line="360" w:lineRule="auto"/>
        <w:rPr>
          <w:sz w:val="24"/>
        </w:rPr>
      </w:pPr>
      <w:r>
        <w:rPr>
          <w:sz w:val="24"/>
        </w:rPr>
        <w:t xml:space="preserve">The Ducati </w:t>
      </w:r>
      <w:proofErr w:type="spellStart"/>
      <w:r w:rsidR="004F4E03">
        <w:rPr>
          <w:sz w:val="24"/>
        </w:rPr>
        <w:t>Panigale</w:t>
      </w:r>
      <w:proofErr w:type="spellEnd"/>
      <w:r w:rsidR="004F4E03">
        <w:rPr>
          <w:sz w:val="24"/>
        </w:rPr>
        <w:t xml:space="preserve"> </w:t>
      </w:r>
      <w:r>
        <w:rPr>
          <w:sz w:val="24"/>
        </w:rPr>
        <w:t xml:space="preserve">V4R WSBK is a homologation version of the street legal Ducati V4R. It features a 1000cc V4 engine with </w:t>
      </w:r>
      <w:proofErr w:type="spellStart"/>
      <w:r>
        <w:rPr>
          <w:sz w:val="24"/>
        </w:rPr>
        <w:t>desmodromic</w:t>
      </w:r>
      <w:proofErr w:type="spellEnd"/>
      <w:r>
        <w:rPr>
          <w:sz w:val="24"/>
        </w:rPr>
        <w:t xml:space="preserve"> valves allowing the engine to rev much higher than an engine with a standa</w:t>
      </w:r>
      <w:r w:rsidR="0045122D">
        <w:rPr>
          <w:sz w:val="24"/>
        </w:rPr>
        <w:t xml:space="preserve">rd twin overhead cam set up. This is achieved because the </w:t>
      </w:r>
      <w:proofErr w:type="spellStart"/>
      <w:r>
        <w:rPr>
          <w:sz w:val="24"/>
        </w:rPr>
        <w:t>desmodromic</w:t>
      </w:r>
      <w:proofErr w:type="spellEnd"/>
      <w:r>
        <w:rPr>
          <w:sz w:val="24"/>
        </w:rPr>
        <w:t xml:space="preserve"> system uses another cam instead of a valve spring in order to close the valve, </w:t>
      </w:r>
      <w:r w:rsidR="0045122D">
        <w:rPr>
          <w:sz w:val="24"/>
        </w:rPr>
        <w:t>eliminating valve float. It also features a dry clutch, which minimised drive train losses by eliminating the aspect of fluid drag on the clutch and can also handle more power than a wet clutch of the same size, allowing dry clutches to be lighter and smaller. In terms of aerodynamics, this bike features winglets on the front fairing which create 30kg of downforce at 270kph. These win</w:t>
      </w:r>
      <w:r w:rsidR="00D82D63">
        <w:rPr>
          <w:sz w:val="24"/>
        </w:rPr>
        <w:t xml:space="preserve">glets improve the handling of the bike throughout the whole lap, providing better stability on the straights and through fast corners and provide better traction through slower corners and on corner exit. </w:t>
      </w:r>
      <w:r w:rsidR="00AA5798">
        <w:rPr>
          <w:sz w:val="24"/>
        </w:rPr>
        <w:t xml:space="preserve">It is evident to see how this bike has been suited specifically to race use, as a dry clutch will need to be replaced much more often than a wet clutch and the </w:t>
      </w:r>
      <w:proofErr w:type="spellStart"/>
      <w:r w:rsidR="00AA5798">
        <w:rPr>
          <w:sz w:val="24"/>
        </w:rPr>
        <w:t>desmodromic</w:t>
      </w:r>
      <w:proofErr w:type="spellEnd"/>
      <w:r w:rsidR="00AA5798">
        <w:rPr>
          <w:sz w:val="24"/>
        </w:rPr>
        <w:t xml:space="preserve"> valves are expensive to service, making them less viable to be used on the road and more viable on the track, whe</w:t>
      </w:r>
      <w:r w:rsidR="003E2A88">
        <w:rPr>
          <w:sz w:val="24"/>
        </w:rPr>
        <w:t>re</w:t>
      </w:r>
      <w:r w:rsidR="00AA5798">
        <w:rPr>
          <w:sz w:val="24"/>
        </w:rPr>
        <w:t xml:space="preserve"> there is a whole team of mechanics constantly checking over the bi</w:t>
      </w:r>
      <w:r w:rsidR="003E2A88">
        <w:rPr>
          <w:sz w:val="24"/>
        </w:rPr>
        <w:t xml:space="preserve">ke and </w:t>
      </w:r>
      <w:r w:rsidR="00716B62">
        <w:rPr>
          <w:sz w:val="24"/>
        </w:rPr>
        <w:t xml:space="preserve">regularly </w:t>
      </w:r>
      <w:r w:rsidR="003E2A88">
        <w:rPr>
          <w:sz w:val="24"/>
        </w:rPr>
        <w:t>replacing wear items such as</w:t>
      </w:r>
      <w:r w:rsidR="00716B62">
        <w:rPr>
          <w:sz w:val="24"/>
        </w:rPr>
        <w:t xml:space="preserve"> the clutch. </w:t>
      </w:r>
      <w:r w:rsidR="00EC2724">
        <w:rPr>
          <w:sz w:val="24"/>
        </w:rPr>
        <w:t xml:space="preserve">Similarities between the V4R WSBK and the </w:t>
      </w:r>
      <w:proofErr w:type="spellStart"/>
      <w:r w:rsidR="00EC2724">
        <w:rPr>
          <w:sz w:val="24"/>
        </w:rPr>
        <w:t>Panigale</w:t>
      </w:r>
      <w:proofErr w:type="spellEnd"/>
      <w:r w:rsidR="00EC2724">
        <w:rPr>
          <w:sz w:val="24"/>
        </w:rPr>
        <w:t xml:space="preserve"> 1299</w:t>
      </w:r>
      <w:r w:rsidR="00A417E7">
        <w:rPr>
          <w:sz w:val="24"/>
        </w:rPr>
        <w:t xml:space="preserve"> still exist, as they have near identical rake angles and the same wheel size. The dimensions rarely vary amongst modern </w:t>
      </w:r>
      <w:proofErr w:type="spellStart"/>
      <w:r w:rsidR="00A417E7">
        <w:rPr>
          <w:sz w:val="24"/>
        </w:rPr>
        <w:t>sportbikes</w:t>
      </w:r>
      <w:proofErr w:type="spellEnd"/>
      <w:r w:rsidR="00A417E7">
        <w:rPr>
          <w:sz w:val="24"/>
        </w:rPr>
        <w:t xml:space="preserve">, with all </w:t>
      </w:r>
      <w:proofErr w:type="spellStart"/>
      <w:r w:rsidR="00A417E7">
        <w:rPr>
          <w:sz w:val="24"/>
        </w:rPr>
        <w:t>manufacturors</w:t>
      </w:r>
      <w:proofErr w:type="spellEnd"/>
      <w:r w:rsidR="00A417E7">
        <w:rPr>
          <w:sz w:val="24"/>
        </w:rPr>
        <w:t xml:space="preserve"> </w:t>
      </w:r>
      <w:r w:rsidR="002A1E59">
        <w:rPr>
          <w:sz w:val="24"/>
        </w:rPr>
        <w:t xml:space="preserve">typically </w:t>
      </w:r>
      <w:r w:rsidR="00A417E7">
        <w:rPr>
          <w:sz w:val="24"/>
        </w:rPr>
        <w:t xml:space="preserve">using 17’ wheels and a rake between </w:t>
      </w:r>
      <w:r w:rsidR="006D5D7C">
        <w:rPr>
          <w:sz w:val="24"/>
        </w:rPr>
        <w:t>23.5° and 24.5°</w:t>
      </w:r>
      <w:r w:rsidR="002A1E59">
        <w:rPr>
          <w:sz w:val="24"/>
        </w:rPr>
        <w:t>.</w:t>
      </w:r>
    </w:p>
    <w:p w:rsidR="003961E8" w:rsidRPr="00095678" w:rsidRDefault="00B63081" w:rsidP="00E616CA">
      <w:pPr>
        <w:spacing w:after="120"/>
        <w:rPr>
          <w:sz w:val="32"/>
          <w:u w:val="single"/>
        </w:rPr>
      </w:pPr>
      <w:r w:rsidRPr="00095678">
        <w:rPr>
          <w:sz w:val="32"/>
          <w:u w:val="single"/>
        </w:rPr>
        <w:lastRenderedPageBreak/>
        <w:t>Recommended alterations</w:t>
      </w:r>
      <w:r w:rsidR="00095678" w:rsidRPr="00095678">
        <w:rPr>
          <w:sz w:val="32"/>
          <w:u w:val="single"/>
        </w:rPr>
        <w:t>:</w:t>
      </w:r>
    </w:p>
    <w:p w:rsidR="00B63081" w:rsidRPr="00B64408" w:rsidRDefault="00B63081" w:rsidP="00E616CA">
      <w:pPr>
        <w:spacing w:after="0" w:line="360" w:lineRule="auto"/>
        <w:rPr>
          <w:sz w:val="20"/>
        </w:rPr>
      </w:pPr>
    </w:p>
    <w:p w:rsidR="00B64408" w:rsidRDefault="00B64408" w:rsidP="00ED772B">
      <w:pPr>
        <w:spacing w:after="120" w:line="360" w:lineRule="auto"/>
        <w:rPr>
          <w:sz w:val="24"/>
        </w:rPr>
      </w:pPr>
      <w:r>
        <w:rPr>
          <w:sz w:val="24"/>
        </w:rPr>
        <w:t xml:space="preserve">Due to the standardisation of wheel size and rake angle between manufacturers, </w:t>
      </w:r>
      <w:r w:rsidR="002B0FC2">
        <w:rPr>
          <w:sz w:val="24"/>
        </w:rPr>
        <w:t xml:space="preserve">it can be deduced that 17’ wheels and a rake of 24° </w:t>
      </w:r>
      <w:r w:rsidR="0050641C">
        <w:rPr>
          <w:sz w:val="24"/>
        </w:rPr>
        <w:t>have been found to work the best for a street legal sports bike. The most effective alterations that can be made to a modern sports bike are those that make the bike better fit the rider. This includes distance from seat t</w:t>
      </w:r>
      <w:r w:rsidR="004E1F11">
        <w:rPr>
          <w:sz w:val="24"/>
        </w:rPr>
        <w:t>o the handlebar, seat height,</w:t>
      </w:r>
      <w:r w:rsidR="0050641C">
        <w:rPr>
          <w:sz w:val="24"/>
        </w:rPr>
        <w:t xml:space="preserve"> </w:t>
      </w:r>
      <w:r w:rsidR="004E1F11">
        <w:rPr>
          <w:sz w:val="24"/>
        </w:rPr>
        <w:t>and foot</w:t>
      </w:r>
      <w:r w:rsidR="0050641C">
        <w:rPr>
          <w:sz w:val="24"/>
        </w:rPr>
        <w:t xml:space="preserve"> peg height. These changes will enable the rider to much better control their own body weight which will give greater control over the bike as a whole. </w:t>
      </w:r>
      <w:r w:rsidR="004C0224">
        <w:rPr>
          <w:sz w:val="24"/>
        </w:rPr>
        <w:t xml:space="preserve">The </w:t>
      </w:r>
      <w:proofErr w:type="spellStart"/>
      <w:r w:rsidR="004C0224">
        <w:rPr>
          <w:sz w:val="24"/>
        </w:rPr>
        <w:t>Panigale</w:t>
      </w:r>
      <w:proofErr w:type="spellEnd"/>
      <w:r w:rsidR="004C0224">
        <w:rPr>
          <w:sz w:val="24"/>
        </w:rPr>
        <w:t xml:space="preserve"> 1299 has been carefully evolved over the years with geometry and technology carried down from Ducati’s racing history in </w:t>
      </w:r>
      <w:proofErr w:type="spellStart"/>
      <w:r w:rsidR="004C0224">
        <w:rPr>
          <w:sz w:val="24"/>
        </w:rPr>
        <w:t>MotoGP</w:t>
      </w:r>
      <w:proofErr w:type="spellEnd"/>
      <w:r w:rsidR="004C0224">
        <w:rPr>
          <w:sz w:val="24"/>
        </w:rPr>
        <w:t xml:space="preserve"> and WSBK and it features some of the best components available, such as suspension. For this reason, I believe the most effective alterations are to increase the riders </w:t>
      </w:r>
      <w:r w:rsidR="00EB38B3">
        <w:rPr>
          <w:sz w:val="24"/>
        </w:rPr>
        <w:t xml:space="preserve">feeling, </w:t>
      </w:r>
      <w:r w:rsidR="004C0224">
        <w:rPr>
          <w:sz w:val="24"/>
        </w:rPr>
        <w:t>control and</w:t>
      </w:r>
      <w:r w:rsidR="001510CB">
        <w:rPr>
          <w:sz w:val="24"/>
        </w:rPr>
        <w:t xml:space="preserve"> comfort while riding the bike.</w:t>
      </w:r>
    </w:p>
    <w:p w:rsidR="00182DCB" w:rsidRPr="00ED772B" w:rsidRDefault="00182DCB" w:rsidP="00ED772B">
      <w:pPr>
        <w:spacing w:after="120" w:line="240" w:lineRule="auto"/>
        <w:rPr>
          <w:sz w:val="20"/>
        </w:rPr>
      </w:pPr>
    </w:p>
    <w:p w:rsidR="00182DCB" w:rsidRDefault="00182DCB" w:rsidP="00ED772B">
      <w:pPr>
        <w:spacing w:line="360" w:lineRule="auto"/>
        <w:rPr>
          <w:sz w:val="24"/>
        </w:rPr>
      </w:pPr>
      <w:r>
        <w:rPr>
          <w:sz w:val="24"/>
        </w:rPr>
        <w:t xml:space="preserve">Due to the </w:t>
      </w:r>
      <w:proofErr w:type="spellStart"/>
      <w:r>
        <w:rPr>
          <w:sz w:val="24"/>
        </w:rPr>
        <w:t>Buccimoto</w:t>
      </w:r>
      <w:proofErr w:type="spellEnd"/>
      <w:r>
        <w:rPr>
          <w:sz w:val="24"/>
        </w:rPr>
        <w:t xml:space="preserve"> F20SM being a pit bike, it can be difficult for taller riders to fit the bike. This means that rider geometry alterations</w:t>
      </w:r>
      <w:r w:rsidR="00434897">
        <w:rPr>
          <w:sz w:val="24"/>
        </w:rPr>
        <w:t xml:space="preserve"> like seat height, bar height and foot peg height</w:t>
      </w:r>
      <w:r>
        <w:rPr>
          <w:sz w:val="24"/>
        </w:rPr>
        <w:t xml:space="preserve"> are even more significant when it comes to reducing lap time than they would be on the </w:t>
      </w:r>
      <w:proofErr w:type="spellStart"/>
      <w:r>
        <w:rPr>
          <w:sz w:val="24"/>
        </w:rPr>
        <w:t>P</w:t>
      </w:r>
      <w:r w:rsidR="00270EB7">
        <w:rPr>
          <w:sz w:val="24"/>
        </w:rPr>
        <w:t>anigale</w:t>
      </w:r>
      <w:proofErr w:type="spellEnd"/>
      <w:r w:rsidR="00270EB7">
        <w:rPr>
          <w:sz w:val="24"/>
        </w:rPr>
        <w:t>.</w:t>
      </w:r>
      <w:bookmarkStart w:id="0" w:name="_GoBack"/>
      <w:bookmarkEnd w:id="0"/>
    </w:p>
    <w:p w:rsidR="003961E8" w:rsidRDefault="003961E8">
      <w:pPr>
        <w:rPr>
          <w:sz w:val="24"/>
        </w:rPr>
      </w:pPr>
      <w:r>
        <w:rPr>
          <w:sz w:val="24"/>
        </w:rPr>
        <w:br w:type="page"/>
      </w:r>
    </w:p>
    <w:p w:rsidR="000002E8" w:rsidRPr="003961E8" w:rsidRDefault="000002E8">
      <w:pPr>
        <w:rPr>
          <w:sz w:val="32"/>
          <w:u w:val="single"/>
        </w:rPr>
      </w:pPr>
      <w:r w:rsidRPr="003961E8">
        <w:rPr>
          <w:sz w:val="32"/>
          <w:u w:val="single"/>
        </w:rPr>
        <w:lastRenderedPageBreak/>
        <w:t>Reference page:</w:t>
      </w:r>
    </w:p>
    <w:p w:rsidR="000002E8" w:rsidRDefault="000002E8">
      <w:pPr>
        <w:rPr>
          <w:sz w:val="24"/>
        </w:rPr>
      </w:pPr>
    </w:p>
    <w:p w:rsidR="000002E8" w:rsidRDefault="000002E8" w:rsidP="000002E8">
      <w:pPr>
        <w:pStyle w:val="NormalWeb"/>
        <w:ind w:left="567" w:hanging="567"/>
      </w:pPr>
      <w:r>
        <w:t xml:space="preserve">Staff, R.A. (2017) </w:t>
      </w:r>
      <w:r>
        <w:rPr>
          <w:i/>
          <w:iCs/>
        </w:rPr>
        <w:t>Unravelling the mysteries of rake and trail</w:t>
      </w:r>
      <w:r>
        <w:t xml:space="preserve">, </w:t>
      </w:r>
      <w:r>
        <w:rPr>
          <w:i/>
          <w:iCs/>
        </w:rPr>
        <w:t>RideApart.com</w:t>
      </w:r>
      <w:r>
        <w:t>. RideApart.com. Available at: https://www.rideapart.com/features/253963/unravelling-the-mysteries-of-rake-and-trail/#:~:text=The%20smaller%20the%20rake%20angle,helps%20maintain%20a%20straight%20course.</w:t>
      </w:r>
      <w:r w:rsidR="00934C5F">
        <w:t xml:space="preserve"> (Accessed: December 17, 2022).</w:t>
      </w:r>
    </w:p>
    <w:p w:rsidR="000002E8" w:rsidRDefault="000002E8" w:rsidP="000002E8">
      <w:pPr>
        <w:pStyle w:val="NormalWeb"/>
        <w:ind w:left="567" w:hanging="567"/>
      </w:pPr>
    </w:p>
    <w:p w:rsidR="000002E8" w:rsidRDefault="000002E8" w:rsidP="000002E8">
      <w:pPr>
        <w:pStyle w:val="NormalWeb"/>
        <w:ind w:left="567" w:hanging="567"/>
      </w:pPr>
      <w:r>
        <w:rPr>
          <w:i/>
          <w:iCs/>
        </w:rPr>
        <w:t>F20SM specifications</w:t>
      </w:r>
      <w:r>
        <w:t xml:space="preserve"> (no date) </w:t>
      </w:r>
      <w:proofErr w:type="spellStart"/>
      <w:r>
        <w:rPr>
          <w:i/>
          <w:iCs/>
        </w:rPr>
        <w:t>BucciMoto</w:t>
      </w:r>
      <w:proofErr w:type="spellEnd"/>
      <w:r>
        <w:rPr>
          <w:i/>
          <w:iCs/>
        </w:rPr>
        <w:t xml:space="preserve"> UK</w:t>
      </w:r>
      <w:r>
        <w:t>. Available at: https://www.buccimotouk.co.uk/copy-of-br12-gp-specifications</w:t>
      </w:r>
      <w:r w:rsidR="00934C5F">
        <w:t xml:space="preserve"> (Accessed: December 17, 2022).</w:t>
      </w:r>
    </w:p>
    <w:p w:rsidR="00B77CD3" w:rsidRPr="00B77CD3" w:rsidRDefault="00B77CD3" w:rsidP="000002E8">
      <w:pPr>
        <w:pStyle w:val="NormalWeb"/>
        <w:ind w:left="567" w:hanging="567"/>
      </w:pPr>
    </w:p>
    <w:p w:rsidR="00B77CD3" w:rsidRPr="00B77CD3" w:rsidRDefault="00B77CD3" w:rsidP="00B77CD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77CD3">
        <w:rPr>
          <w:rFonts w:ascii="Times New Roman" w:eastAsia="Times New Roman" w:hAnsi="Times New Roman" w:cs="Times New Roman"/>
          <w:i/>
          <w:iCs/>
          <w:sz w:val="24"/>
          <w:szCs w:val="24"/>
          <w:lang w:eastAsia="en-GB"/>
        </w:rPr>
        <w:t>2019 DUCATI CORSE PANIGALE V4RS SUPERBIKE</w:t>
      </w:r>
      <w:r w:rsidRPr="00B77CD3">
        <w:rPr>
          <w:rFonts w:ascii="Times New Roman" w:eastAsia="Times New Roman" w:hAnsi="Times New Roman" w:cs="Times New Roman"/>
          <w:sz w:val="24"/>
          <w:szCs w:val="24"/>
          <w:lang w:eastAsia="en-GB"/>
        </w:rPr>
        <w:t xml:space="preserve"> (2019) </w:t>
      </w:r>
      <w:r w:rsidRPr="00B77CD3">
        <w:rPr>
          <w:rFonts w:ascii="Times New Roman" w:eastAsia="Times New Roman" w:hAnsi="Times New Roman" w:cs="Times New Roman"/>
          <w:i/>
          <w:iCs/>
          <w:sz w:val="24"/>
          <w:szCs w:val="24"/>
          <w:lang w:eastAsia="en-GB"/>
        </w:rPr>
        <w:t xml:space="preserve">FastDates.com new bike features - </w:t>
      </w:r>
      <w:proofErr w:type="spellStart"/>
      <w:r w:rsidRPr="00B77CD3">
        <w:rPr>
          <w:rFonts w:ascii="Times New Roman" w:eastAsia="Times New Roman" w:hAnsi="Times New Roman" w:cs="Times New Roman"/>
          <w:i/>
          <w:iCs/>
          <w:sz w:val="24"/>
          <w:szCs w:val="24"/>
          <w:lang w:eastAsia="en-GB"/>
        </w:rPr>
        <w:t>ducati</w:t>
      </w:r>
      <w:proofErr w:type="spellEnd"/>
      <w:r w:rsidRPr="00B77CD3">
        <w:rPr>
          <w:rFonts w:ascii="Times New Roman" w:eastAsia="Times New Roman" w:hAnsi="Times New Roman" w:cs="Times New Roman"/>
          <w:i/>
          <w:iCs/>
          <w:sz w:val="24"/>
          <w:szCs w:val="24"/>
          <w:lang w:eastAsia="en-GB"/>
        </w:rPr>
        <w:t xml:space="preserve"> 2019 </w:t>
      </w:r>
      <w:proofErr w:type="spellStart"/>
      <w:r w:rsidRPr="00B77CD3">
        <w:rPr>
          <w:rFonts w:ascii="Times New Roman" w:eastAsia="Times New Roman" w:hAnsi="Times New Roman" w:cs="Times New Roman"/>
          <w:i/>
          <w:iCs/>
          <w:sz w:val="24"/>
          <w:szCs w:val="24"/>
          <w:lang w:eastAsia="en-GB"/>
        </w:rPr>
        <w:t>Desmosedici</w:t>
      </w:r>
      <w:proofErr w:type="spellEnd"/>
      <w:r w:rsidRPr="00B77CD3">
        <w:rPr>
          <w:rFonts w:ascii="Times New Roman" w:eastAsia="Times New Roman" w:hAnsi="Times New Roman" w:cs="Times New Roman"/>
          <w:i/>
          <w:iCs/>
          <w:sz w:val="24"/>
          <w:szCs w:val="24"/>
          <w:lang w:eastAsia="en-GB"/>
        </w:rPr>
        <w:t xml:space="preserve"> </w:t>
      </w:r>
      <w:proofErr w:type="spellStart"/>
      <w:r w:rsidRPr="00B77CD3">
        <w:rPr>
          <w:rFonts w:ascii="Times New Roman" w:eastAsia="Times New Roman" w:hAnsi="Times New Roman" w:cs="Times New Roman"/>
          <w:i/>
          <w:iCs/>
          <w:sz w:val="24"/>
          <w:szCs w:val="24"/>
          <w:lang w:eastAsia="en-GB"/>
        </w:rPr>
        <w:t>stradle</w:t>
      </w:r>
      <w:proofErr w:type="spellEnd"/>
      <w:r w:rsidRPr="00B77CD3">
        <w:rPr>
          <w:rFonts w:ascii="Times New Roman" w:eastAsia="Times New Roman" w:hAnsi="Times New Roman" w:cs="Times New Roman"/>
          <w:i/>
          <w:iCs/>
          <w:sz w:val="24"/>
          <w:szCs w:val="24"/>
          <w:lang w:eastAsia="en-GB"/>
        </w:rPr>
        <w:t xml:space="preserve"> V4R 1000cc superbike</w:t>
      </w:r>
      <w:r w:rsidRPr="00B77CD3">
        <w:rPr>
          <w:rFonts w:ascii="Times New Roman" w:eastAsia="Times New Roman" w:hAnsi="Times New Roman" w:cs="Times New Roman"/>
          <w:sz w:val="24"/>
          <w:szCs w:val="24"/>
          <w:lang w:eastAsia="en-GB"/>
        </w:rPr>
        <w:t>. Available at: https://www.fastdates.com/PLN.NewBikes/Ducati/2018Ducati/Ducati_Stradale_V4RS_Superbike.htm</w:t>
      </w:r>
      <w:r w:rsidR="00934C5F">
        <w:rPr>
          <w:rFonts w:ascii="Times New Roman" w:eastAsia="Times New Roman" w:hAnsi="Times New Roman" w:cs="Times New Roman"/>
          <w:sz w:val="24"/>
          <w:szCs w:val="24"/>
          <w:lang w:eastAsia="en-GB"/>
        </w:rPr>
        <w:t xml:space="preserve"> (Accessed: December 17, 2022).</w:t>
      </w:r>
    </w:p>
    <w:p w:rsidR="000002E8" w:rsidRDefault="000002E8" w:rsidP="00934C5F">
      <w:pPr>
        <w:pStyle w:val="NormalWeb"/>
        <w:ind w:left="567" w:hanging="567"/>
      </w:pPr>
    </w:p>
    <w:p w:rsidR="0045122D" w:rsidRPr="0045122D" w:rsidRDefault="0045122D" w:rsidP="004512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5122D">
        <w:rPr>
          <w:rFonts w:ascii="Times New Roman" w:eastAsia="Times New Roman" w:hAnsi="Times New Roman" w:cs="Times New Roman"/>
          <w:sz w:val="24"/>
          <w:szCs w:val="24"/>
          <w:lang w:eastAsia="en-GB"/>
        </w:rPr>
        <w:t xml:space="preserve">Staff, M.C.N. (2014) </w:t>
      </w:r>
      <w:proofErr w:type="gramStart"/>
      <w:r w:rsidRPr="0045122D">
        <w:rPr>
          <w:rFonts w:ascii="Times New Roman" w:eastAsia="Times New Roman" w:hAnsi="Times New Roman" w:cs="Times New Roman"/>
          <w:i/>
          <w:iCs/>
          <w:sz w:val="24"/>
          <w:szCs w:val="24"/>
          <w:lang w:eastAsia="en-GB"/>
        </w:rPr>
        <w:t>Why</w:t>
      </w:r>
      <w:proofErr w:type="gramEnd"/>
      <w:r w:rsidRPr="0045122D">
        <w:rPr>
          <w:rFonts w:ascii="Times New Roman" w:eastAsia="Times New Roman" w:hAnsi="Times New Roman" w:cs="Times New Roman"/>
          <w:i/>
          <w:iCs/>
          <w:sz w:val="24"/>
          <w:szCs w:val="24"/>
          <w:lang w:eastAsia="en-GB"/>
        </w:rPr>
        <w:t xml:space="preserve"> you shouldn't ignore your clutch</w:t>
      </w:r>
      <w:r w:rsidRPr="0045122D">
        <w:rPr>
          <w:rFonts w:ascii="Times New Roman" w:eastAsia="Times New Roman" w:hAnsi="Times New Roman" w:cs="Times New Roman"/>
          <w:sz w:val="24"/>
          <w:szCs w:val="24"/>
          <w:lang w:eastAsia="en-GB"/>
        </w:rPr>
        <w:t xml:space="preserve">, </w:t>
      </w:r>
      <w:r w:rsidRPr="0045122D">
        <w:rPr>
          <w:rFonts w:ascii="Times New Roman" w:eastAsia="Times New Roman" w:hAnsi="Times New Roman" w:cs="Times New Roman"/>
          <w:i/>
          <w:iCs/>
          <w:sz w:val="24"/>
          <w:szCs w:val="24"/>
          <w:lang w:eastAsia="en-GB"/>
        </w:rPr>
        <w:t>MCN</w:t>
      </w:r>
      <w:r w:rsidRPr="0045122D">
        <w:rPr>
          <w:rFonts w:ascii="Times New Roman" w:eastAsia="Times New Roman" w:hAnsi="Times New Roman" w:cs="Times New Roman"/>
          <w:sz w:val="24"/>
          <w:szCs w:val="24"/>
          <w:lang w:eastAsia="en-GB"/>
        </w:rPr>
        <w:t>. Motorcycle News. Available at: https://www.motorcyclenews.com/news/2001/july/why-you-shouldnt-ignore-your-clutch/#:~:text=The%20dry%20clutch%2C%20as%20the,wet%20clutch%20the%20same%20size.</w:t>
      </w:r>
      <w:r w:rsidR="00934C5F">
        <w:rPr>
          <w:rFonts w:ascii="Times New Roman" w:eastAsia="Times New Roman" w:hAnsi="Times New Roman" w:cs="Times New Roman"/>
          <w:sz w:val="24"/>
          <w:szCs w:val="24"/>
          <w:lang w:eastAsia="en-GB"/>
        </w:rPr>
        <w:t xml:space="preserve"> (Accessed: December 18, 2022).</w:t>
      </w:r>
    </w:p>
    <w:p w:rsidR="0045122D" w:rsidRDefault="0045122D" w:rsidP="00934C5F">
      <w:pPr>
        <w:pStyle w:val="NormalWeb"/>
        <w:spacing w:after="120" w:afterAutospacing="0"/>
        <w:ind w:left="567" w:hanging="567"/>
      </w:pPr>
    </w:p>
    <w:p w:rsidR="0045122D" w:rsidRPr="0045122D" w:rsidRDefault="0045122D" w:rsidP="0045122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45122D">
        <w:rPr>
          <w:rFonts w:ascii="Times New Roman" w:eastAsia="Times New Roman" w:hAnsi="Times New Roman" w:cs="Times New Roman"/>
          <w:sz w:val="24"/>
          <w:szCs w:val="24"/>
          <w:lang w:eastAsia="en-GB"/>
        </w:rPr>
        <w:t>Hooshmand</w:t>
      </w:r>
      <w:proofErr w:type="spellEnd"/>
      <w:r w:rsidRPr="0045122D">
        <w:rPr>
          <w:rFonts w:ascii="Times New Roman" w:eastAsia="Times New Roman" w:hAnsi="Times New Roman" w:cs="Times New Roman"/>
          <w:sz w:val="24"/>
          <w:szCs w:val="24"/>
          <w:lang w:eastAsia="en-GB"/>
        </w:rPr>
        <w:t xml:space="preserve">, D. (2020) </w:t>
      </w:r>
      <w:r w:rsidRPr="0045122D">
        <w:rPr>
          <w:rFonts w:ascii="Times New Roman" w:eastAsia="Times New Roman" w:hAnsi="Times New Roman" w:cs="Times New Roman"/>
          <w:i/>
          <w:iCs/>
          <w:sz w:val="24"/>
          <w:szCs w:val="24"/>
          <w:lang w:eastAsia="en-GB"/>
        </w:rPr>
        <w:t xml:space="preserve">Ducati </w:t>
      </w:r>
      <w:proofErr w:type="spellStart"/>
      <w:r w:rsidRPr="0045122D">
        <w:rPr>
          <w:rFonts w:ascii="Times New Roman" w:eastAsia="Times New Roman" w:hAnsi="Times New Roman" w:cs="Times New Roman"/>
          <w:i/>
          <w:iCs/>
          <w:sz w:val="24"/>
          <w:szCs w:val="24"/>
          <w:lang w:eastAsia="en-GB"/>
        </w:rPr>
        <w:t>desmodromic</w:t>
      </w:r>
      <w:proofErr w:type="spellEnd"/>
      <w:r w:rsidRPr="0045122D">
        <w:rPr>
          <w:rFonts w:ascii="Times New Roman" w:eastAsia="Times New Roman" w:hAnsi="Times New Roman" w:cs="Times New Roman"/>
          <w:i/>
          <w:iCs/>
          <w:sz w:val="24"/>
          <w:szCs w:val="24"/>
          <w:lang w:eastAsia="en-GB"/>
        </w:rPr>
        <w:t xml:space="preserve"> valves - everything you need/want to know</w:t>
      </w:r>
      <w:r w:rsidRPr="0045122D">
        <w:rPr>
          <w:rFonts w:ascii="Times New Roman" w:eastAsia="Times New Roman" w:hAnsi="Times New Roman" w:cs="Times New Roman"/>
          <w:sz w:val="24"/>
          <w:szCs w:val="24"/>
          <w:lang w:eastAsia="en-GB"/>
        </w:rPr>
        <w:t xml:space="preserve">, </w:t>
      </w:r>
      <w:proofErr w:type="spellStart"/>
      <w:r w:rsidRPr="0045122D">
        <w:rPr>
          <w:rFonts w:ascii="Times New Roman" w:eastAsia="Times New Roman" w:hAnsi="Times New Roman" w:cs="Times New Roman"/>
          <w:i/>
          <w:iCs/>
          <w:sz w:val="24"/>
          <w:szCs w:val="24"/>
          <w:lang w:eastAsia="en-GB"/>
        </w:rPr>
        <w:t>Motofomo</w:t>
      </w:r>
      <w:proofErr w:type="spellEnd"/>
      <w:r w:rsidRPr="0045122D">
        <w:rPr>
          <w:rFonts w:ascii="Times New Roman" w:eastAsia="Times New Roman" w:hAnsi="Times New Roman" w:cs="Times New Roman"/>
          <w:sz w:val="24"/>
          <w:szCs w:val="24"/>
          <w:lang w:eastAsia="en-GB"/>
        </w:rPr>
        <w:t>. Available at: https://motofomo.com/desmodromic-valves-everything-to-know/</w:t>
      </w:r>
      <w:r w:rsidR="00934C5F">
        <w:rPr>
          <w:rFonts w:ascii="Times New Roman" w:eastAsia="Times New Roman" w:hAnsi="Times New Roman" w:cs="Times New Roman"/>
          <w:sz w:val="24"/>
          <w:szCs w:val="24"/>
          <w:lang w:eastAsia="en-GB"/>
        </w:rPr>
        <w:t xml:space="preserve"> (Accessed: December 18, 2022).</w:t>
      </w:r>
    </w:p>
    <w:p w:rsidR="0045122D" w:rsidRDefault="0045122D" w:rsidP="00934C5F">
      <w:pPr>
        <w:pStyle w:val="NormalWeb"/>
        <w:spacing w:after="0" w:afterAutospacing="0"/>
        <w:ind w:left="567" w:hanging="567"/>
      </w:pPr>
    </w:p>
    <w:p w:rsidR="000473AB" w:rsidRPr="000473AB" w:rsidRDefault="000473AB" w:rsidP="000473A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473AB">
        <w:rPr>
          <w:rFonts w:ascii="Times New Roman" w:eastAsia="Times New Roman" w:hAnsi="Times New Roman" w:cs="Times New Roman"/>
          <w:sz w:val="24"/>
          <w:szCs w:val="24"/>
          <w:lang w:eastAsia="en-GB"/>
        </w:rPr>
        <w:t xml:space="preserve">Mattie, J.D. (2019) </w:t>
      </w:r>
      <w:r w:rsidRPr="000473AB">
        <w:rPr>
          <w:rFonts w:ascii="Times New Roman" w:eastAsia="Times New Roman" w:hAnsi="Times New Roman" w:cs="Times New Roman"/>
          <w:i/>
          <w:iCs/>
          <w:sz w:val="24"/>
          <w:szCs w:val="24"/>
          <w:lang w:eastAsia="en-GB"/>
        </w:rPr>
        <w:t>What are the benefits of a larger wheel in a motorcycle</w:t>
      </w:r>
      <w:proofErr w:type="gramStart"/>
      <w:r w:rsidRPr="000473AB">
        <w:rPr>
          <w:rFonts w:ascii="Times New Roman" w:eastAsia="Times New Roman" w:hAnsi="Times New Roman" w:cs="Times New Roman"/>
          <w:i/>
          <w:iCs/>
          <w:sz w:val="24"/>
          <w:szCs w:val="24"/>
          <w:lang w:eastAsia="en-GB"/>
        </w:rPr>
        <w:t>?</w:t>
      </w:r>
      <w:r w:rsidRPr="000473AB">
        <w:rPr>
          <w:rFonts w:ascii="Times New Roman" w:eastAsia="Times New Roman" w:hAnsi="Times New Roman" w:cs="Times New Roman"/>
          <w:sz w:val="24"/>
          <w:szCs w:val="24"/>
          <w:lang w:eastAsia="en-GB"/>
        </w:rPr>
        <w:t>,</w:t>
      </w:r>
      <w:proofErr w:type="gramEnd"/>
      <w:r w:rsidRPr="000473AB">
        <w:rPr>
          <w:rFonts w:ascii="Times New Roman" w:eastAsia="Times New Roman" w:hAnsi="Times New Roman" w:cs="Times New Roman"/>
          <w:sz w:val="24"/>
          <w:szCs w:val="24"/>
          <w:lang w:eastAsia="en-GB"/>
        </w:rPr>
        <w:t xml:space="preserve"> </w:t>
      </w:r>
      <w:proofErr w:type="spellStart"/>
      <w:r w:rsidRPr="000473AB">
        <w:rPr>
          <w:rFonts w:ascii="Times New Roman" w:eastAsia="Times New Roman" w:hAnsi="Times New Roman" w:cs="Times New Roman"/>
          <w:i/>
          <w:iCs/>
          <w:sz w:val="24"/>
          <w:szCs w:val="24"/>
          <w:lang w:eastAsia="en-GB"/>
        </w:rPr>
        <w:t>BikersRights</w:t>
      </w:r>
      <w:proofErr w:type="spellEnd"/>
      <w:r w:rsidRPr="000473AB">
        <w:rPr>
          <w:rFonts w:ascii="Times New Roman" w:eastAsia="Times New Roman" w:hAnsi="Times New Roman" w:cs="Times New Roman"/>
          <w:sz w:val="24"/>
          <w:szCs w:val="24"/>
          <w:lang w:eastAsia="en-GB"/>
        </w:rPr>
        <w:t>. Available at: https://www.bikersrights.com/benefits-of-a-larger-wheel-in-a-motorcycle/ (Accessed: December 18, 2022).</w:t>
      </w:r>
    </w:p>
    <w:sectPr w:rsidR="000473AB" w:rsidRPr="000473AB" w:rsidSect="00EA0EC8">
      <w:footerReference w:type="default" r:id="rId12"/>
      <w:pgSz w:w="11906" w:h="16838"/>
      <w:pgMar w:top="992" w:right="992" w:bottom="992" w:left="992"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6F54" w:rsidRDefault="00B36F54" w:rsidP="00B64408">
      <w:pPr>
        <w:spacing w:after="0" w:line="240" w:lineRule="auto"/>
      </w:pPr>
      <w:r>
        <w:separator/>
      </w:r>
    </w:p>
  </w:endnote>
  <w:endnote w:type="continuationSeparator" w:id="0">
    <w:p w:rsidR="00B36F54" w:rsidRDefault="00B36F54" w:rsidP="00B64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9145819"/>
      <w:docPartObj>
        <w:docPartGallery w:val="Page Numbers (Bottom of Page)"/>
        <w:docPartUnique/>
      </w:docPartObj>
    </w:sdtPr>
    <w:sdtEndPr>
      <w:rPr>
        <w:noProof/>
      </w:rPr>
    </w:sdtEndPr>
    <w:sdtContent>
      <w:p w:rsidR="00B64408" w:rsidRDefault="00B64408">
        <w:pPr>
          <w:pStyle w:val="Footer"/>
          <w:jc w:val="right"/>
        </w:pPr>
        <w:r>
          <w:fldChar w:fldCharType="begin"/>
        </w:r>
        <w:r>
          <w:instrText xml:space="preserve"> PAGE   \* MERGEFORMAT </w:instrText>
        </w:r>
        <w:r>
          <w:fldChar w:fldCharType="separate"/>
        </w:r>
        <w:r w:rsidR="00270EB7">
          <w:rPr>
            <w:noProof/>
          </w:rPr>
          <w:t>8</w:t>
        </w:r>
        <w:r>
          <w:rPr>
            <w:noProof/>
          </w:rPr>
          <w:fldChar w:fldCharType="end"/>
        </w:r>
      </w:p>
    </w:sdtContent>
  </w:sdt>
  <w:p w:rsidR="00B64408" w:rsidRDefault="00B644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6F54" w:rsidRDefault="00B36F54" w:rsidP="00B64408">
      <w:pPr>
        <w:spacing w:after="0" w:line="240" w:lineRule="auto"/>
      </w:pPr>
      <w:r>
        <w:separator/>
      </w:r>
    </w:p>
  </w:footnote>
  <w:footnote w:type="continuationSeparator" w:id="0">
    <w:p w:rsidR="00B36F54" w:rsidRDefault="00B36F54" w:rsidP="00B6440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D1109E"/>
    <w:multiLevelType w:val="hybridMultilevel"/>
    <w:tmpl w:val="CFE28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F28"/>
    <w:rsid w:val="000002E8"/>
    <w:rsid w:val="00010C60"/>
    <w:rsid w:val="000473AB"/>
    <w:rsid w:val="00095678"/>
    <w:rsid w:val="000A0ED2"/>
    <w:rsid w:val="00111B80"/>
    <w:rsid w:val="001305F9"/>
    <w:rsid w:val="0013138F"/>
    <w:rsid w:val="00137C12"/>
    <w:rsid w:val="001510CB"/>
    <w:rsid w:val="0017716B"/>
    <w:rsid w:val="00182DCB"/>
    <w:rsid w:val="001832E3"/>
    <w:rsid w:val="00185C9B"/>
    <w:rsid w:val="001B3822"/>
    <w:rsid w:val="00210D8E"/>
    <w:rsid w:val="00217CA5"/>
    <w:rsid w:val="002438BB"/>
    <w:rsid w:val="00254766"/>
    <w:rsid w:val="00257F1C"/>
    <w:rsid w:val="00270EB7"/>
    <w:rsid w:val="002731FF"/>
    <w:rsid w:val="002A1E59"/>
    <w:rsid w:val="002B0FC2"/>
    <w:rsid w:val="002F7606"/>
    <w:rsid w:val="00300A98"/>
    <w:rsid w:val="003412B6"/>
    <w:rsid w:val="00361CF8"/>
    <w:rsid w:val="00396191"/>
    <w:rsid w:val="003961E8"/>
    <w:rsid w:val="00396BC0"/>
    <w:rsid w:val="003E2A88"/>
    <w:rsid w:val="003E354B"/>
    <w:rsid w:val="004105BA"/>
    <w:rsid w:val="004179C6"/>
    <w:rsid w:val="00425E0C"/>
    <w:rsid w:val="00434897"/>
    <w:rsid w:val="0045122D"/>
    <w:rsid w:val="00465101"/>
    <w:rsid w:val="004B27C3"/>
    <w:rsid w:val="004C0224"/>
    <w:rsid w:val="004D1C67"/>
    <w:rsid w:val="004E1F11"/>
    <w:rsid w:val="004E602E"/>
    <w:rsid w:val="004F4E03"/>
    <w:rsid w:val="005019A8"/>
    <w:rsid w:val="0050641C"/>
    <w:rsid w:val="0053625F"/>
    <w:rsid w:val="00557465"/>
    <w:rsid w:val="00570C40"/>
    <w:rsid w:val="00594CBD"/>
    <w:rsid w:val="005A2D76"/>
    <w:rsid w:val="005D223D"/>
    <w:rsid w:val="0065432C"/>
    <w:rsid w:val="006B25E4"/>
    <w:rsid w:val="006C1D0E"/>
    <w:rsid w:val="006D5B81"/>
    <w:rsid w:val="006D5D7C"/>
    <w:rsid w:val="006D5EBF"/>
    <w:rsid w:val="00702F28"/>
    <w:rsid w:val="00716B62"/>
    <w:rsid w:val="0074613C"/>
    <w:rsid w:val="007810BD"/>
    <w:rsid w:val="007B4B09"/>
    <w:rsid w:val="00816CED"/>
    <w:rsid w:val="008A407E"/>
    <w:rsid w:val="008C7AEE"/>
    <w:rsid w:val="008F0397"/>
    <w:rsid w:val="009057D6"/>
    <w:rsid w:val="00910D8C"/>
    <w:rsid w:val="009176A3"/>
    <w:rsid w:val="00932A04"/>
    <w:rsid w:val="00934C5F"/>
    <w:rsid w:val="00936BE6"/>
    <w:rsid w:val="009421CC"/>
    <w:rsid w:val="009A12BC"/>
    <w:rsid w:val="009B2091"/>
    <w:rsid w:val="009B3F39"/>
    <w:rsid w:val="009F3DD0"/>
    <w:rsid w:val="00A30252"/>
    <w:rsid w:val="00A41213"/>
    <w:rsid w:val="00A417E7"/>
    <w:rsid w:val="00AA497C"/>
    <w:rsid w:val="00AA5798"/>
    <w:rsid w:val="00AB70FC"/>
    <w:rsid w:val="00AC1854"/>
    <w:rsid w:val="00B03AA0"/>
    <w:rsid w:val="00B219AA"/>
    <w:rsid w:val="00B309EB"/>
    <w:rsid w:val="00B331B0"/>
    <w:rsid w:val="00B36F54"/>
    <w:rsid w:val="00B63081"/>
    <w:rsid w:val="00B64408"/>
    <w:rsid w:val="00B72A7A"/>
    <w:rsid w:val="00B77CD3"/>
    <w:rsid w:val="00B96250"/>
    <w:rsid w:val="00BA1434"/>
    <w:rsid w:val="00BC1272"/>
    <w:rsid w:val="00BF401C"/>
    <w:rsid w:val="00C35EC5"/>
    <w:rsid w:val="00C629B8"/>
    <w:rsid w:val="00C80085"/>
    <w:rsid w:val="00CE0CD3"/>
    <w:rsid w:val="00D82D63"/>
    <w:rsid w:val="00DA29D3"/>
    <w:rsid w:val="00DB056F"/>
    <w:rsid w:val="00DB33BC"/>
    <w:rsid w:val="00DB4F84"/>
    <w:rsid w:val="00DB6DC0"/>
    <w:rsid w:val="00DD3318"/>
    <w:rsid w:val="00DF1730"/>
    <w:rsid w:val="00E00916"/>
    <w:rsid w:val="00E23EF6"/>
    <w:rsid w:val="00E50B45"/>
    <w:rsid w:val="00E51C26"/>
    <w:rsid w:val="00E56A02"/>
    <w:rsid w:val="00E577BA"/>
    <w:rsid w:val="00E616CA"/>
    <w:rsid w:val="00E865DD"/>
    <w:rsid w:val="00EA0EC8"/>
    <w:rsid w:val="00EA0F7B"/>
    <w:rsid w:val="00EB38B3"/>
    <w:rsid w:val="00EB5A59"/>
    <w:rsid w:val="00EC2724"/>
    <w:rsid w:val="00ED772B"/>
    <w:rsid w:val="00F121F2"/>
    <w:rsid w:val="00F1398F"/>
    <w:rsid w:val="00F43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6BE790-1D3A-44EC-9177-E9782863F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0E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0EC8"/>
    <w:rPr>
      <w:rFonts w:eastAsiaTheme="minorEastAsia"/>
      <w:lang w:val="en-US"/>
    </w:rPr>
  </w:style>
  <w:style w:type="paragraph" w:styleId="ListParagraph">
    <w:name w:val="List Paragraph"/>
    <w:basedOn w:val="Normal"/>
    <w:uiPriority w:val="34"/>
    <w:qFormat/>
    <w:rsid w:val="00DF1730"/>
    <w:pPr>
      <w:ind w:left="720"/>
      <w:contextualSpacing/>
    </w:pPr>
    <w:rPr>
      <w:rFonts w:eastAsiaTheme="minorEastAsia"/>
    </w:rPr>
  </w:style>
  <w:style w:type="paragraph" w:styleId="NormalWeb">
    <w:name w:val="Normal (Web)"/>
    <w:basedOn w:val="Normal"/>
    <w:uiPriority w:val="99"/>
    <w:semiHidden/>
    <w:unhideWhenUsed/>
    <w:rsid w:val="000002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4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408"/>
  </w:style>
  <w:style w:type="paragraph" w:styleId="Footer">
    <w:name w:val="footer"/>
    <w:basedOn w:val="Normal"/>
    <w:link w:val="FooterChar"/>
    <w:uiPriority w:val="99"/>
    <w:unhideWhenUsed/>
    <w:rsid w:val="00B64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0182788">
      <w:bodyDiv w:val="1"/>
      <w:marLeft w:val="0"/>
      <w:marRight w:val="0"/>
      <w:marTop w:val="0"/>
      <w:marBottom w:val="0"/>
      <w:divBdr>
        <w:top w:val="none" w:sz="0" w:space="0" w:color="auto"/>
        <w:left w:val="none" w:sz="0" w:space="0" w:color="auto"/>
        <w:bottom w:val="none" w:sz="0" w:space="0" w:color="auto"/>
        <w:right w:val="none" w:sz="0" w:space="0" w:color="auto"/>
      </w:divBdr>
    </w:div>
    <w:div w:id="1251235587">
      <w:bodyDiv w:val="1"/>
      <w:marLeft w:val="0"/>
      <w:marRight w:val="0"/>
      <w:marTop w:val="0"/>
      <w:marBottom w:val="0"/>
      <w:divBdr>
        <w:top w:val="none" w:sz="0" w:space="0" w:color="auto"/>
        <w:left w:val="none" w:sz="0" w:space="0" w:color="auto"/>
        <w:bottom w:val="none" w:sz="0" w:space="0" w:color="auto"/>
        <w:right w:val="none" w:sz="0" w:space="0" w:color="auto"/>
      </w:divBdr>
    </w:div>
    <w:div w:id="1623808905">
      <w:bodyDiv w:val="1"/>
      <w:marLeft w:val="0"/>
      <w:marRight w:val="0"/>
      <w:marTop w:val="0"/>
      <w:marBottom w:val="0"/>
      <w:divBdr>
        <w:top w:val="none" w:sz="0" w:space="0" w:color="auto"/>
        <w:left w:val="none" w:sz="0" w:space="0" w:color="auto"/>
        <w:bottom w:val="none" w:sz="0" w:space="0" w:color="auto"/>
        <w:right w:val="none" w:sz="0" w:space="0" w:color="auto"/>
      </w:divBdr>
    </w:div>
    <w:div w:id="1843545037">
      <w:bodyDiv w:val="1"/>
      <w:marLeft w:val="0"/>
      <w:marRight w:val="0"/>
      <w:marTop w:val="0"/>
      <w:marBottom w:val="0"/>
      <w:divBdr>
        <w:top w:val="none" w:sz="0" w:space="0" w:color="auto"/>
        <w:left w:val="none" w:sz="0" w:space="0" w:color="auto"/>
        <w:bottom w:val="none" w:sz="0" w:space="0" w:color="auto"/>
        <w:right w:val="none" w:sz="0" w:space="0" w:color="auto"/>
      </w:divBdr>
    </w:div>
    <w:div w:id="1958828541">
      <w:bodyDiv w:val="1"/>
      <w:marLeft w:val="0"/>
      <w:marRight w:val="0"/>
      <w:marTop w:val="0"/>
      <w:marBottom w:val="0"/>
      <w:divBdr>
        <w:top w:val="none" w:sz="0" w:space="0" w:color="auto"/>
        <w:left w:val="none" w:sz="0" w:space="0" w:color="auto"/>
        <w:bottom w:val="none" w:sz="0" w:space="0" w:color="auto"/>
        <w:right w:val="none" w:sz="0" w:space="0" w:color="auto"/>
      </w:divBdr>
    </w:div>
    <w:div w:id="197567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63124-0D9D-46E4-AF91-26159A17A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10</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Motorcycle geometry analysis and handling investigation</vt:lpstr>
    </vt:vector>
  </TitlesOfParts>
  <Company/>
  <LinksUpToDate>false</LinksUpToDate>
  <CharactersWithSpaces>10304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Motorcycle geometry analysis and handling investigation</dc:title>
  <dc:subject>ACHA4003</dc:subject>
  <dc:creator/>
  <cp:keywords/>
  <dc:description/>
  <cp:lastModifiedBy>Microsoft account</cp:lastModifiedBy>
  <cp:revision>115</cp:revision>
  <dcterms:created xsi:type="dcterms:W3CDTF">2022-12-14T17:13:00Z</dcterms:created>
  <dcterms:modified xsi:type="dcterms:W3CDTF">2022-12-18T17:34:00Z</dcterms:modified>
</cp:coreProperties>
</file>