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2F816B" w14:textId="77777777" w:rsidR="002548F6" w:rsidRDefault="002548F6" w:rsidP="002548F6">
      <w:pPr>
        <w:pStyle w:val="Title"/>
        <w:jc w:val="center"/>
        <w:rPr>
          <w:rFonts w:ascii="Courier New" w:hAnsi="Courier New" w:cs="Courier New"/>
        </w:rPr>
      </w:pPr>
      <w:r>
        <w:rPr>
          <w:rFonts w:ascii="Courier New" w:hAnsi="Courier New" w:cs="Courier New"/>
        </w:rPr>
        <w:t>Legal issues – Fire safety in the hotel industry</w:t>
      </w:r>
    </w:p>
    <w:p w14:paraId="5E84D30A" w14:textId="77777777" w:rsidR="002548F6" w:rsidRDefault="002548F6" w:rsidP="002548F6"/>
    <w:p w14:paraId="28A1196D" w14:textId="77777777" w:rsidR="002548F6" w:rsidRDefault="002548F6" w:rsidP="002548F6"/>
    <w:p w14:paraId="47592890" w14:textId="77777777" w:rsidR="002548F6" w:rsidRDefault="002548F6" w:rsidP="002548F6"/>
    <w:p w14:paraId="4275FE78" w14:textId="77777777" w:rsidR="002548F6" w:rsidRDefault="002548F6" w:rsidP="002548F6">
      <w:pPr>
        <w:jc w:val="center"/>
        <w:rPr>
          <w:rFonts w:ascii="Courier New" w:hAnsi="Courier New" w:cs="Courier New"/>
          <w:szCs w:val="24"/>
        </w:rPr>
      </w:pPr>
      <w:r>
        <w:rPr>
          <w:rFonts w:ascii="Courier New" w:hAnsi="Courier New" w:cs="Courier New"/>
          <w:szCs w:val="24"/>
        </w:rPr>
        <w:t>Student Name: Alexandru Badea</w:t>
      </w:r>
    </w:p>
    <w:p w14:paraId="43B0197C" w14:textId="77777777" w:rsidR="002548F6" w:rsidRDefault="002548F6" w:rsidP="002548F6">
      <w:pPr>
        <w:jc w:val="center"/>
        <w:rPr>
          <w:rFonts w:ascii="Courier New" w:hAnsi="Courier New" w:cs="Courier New"/>
          <w:szCs w:val="24"/>
        </w:rPr>
      </w:pPr>
      <w:r>
        <w:rPr>
          <w:rFonts w:ascii="Courier New" w:hAnsi="Courier New" w:cs="Courier New"/>
          <w:szCs w:val="24"/>
        </w:rPr>
        <w:t xml:space="preserve">Student ID: </w:t>
      </w:r>
      <w:r>
        <w:rPr>
          <w:rFonts w:ascii="Courier New" w:hAnsi="Courier New" w:cs="Courier New"/>
          <w:color w:val="000000" w:themeColor="text1"/>
          <w:szCs w:val="24"/>
        </w:rPr>
        <w:t>2208275</w:t>
      </w:r>
    </w:p>
    <w:p w14:paraId="55CE865C" w14:textId="77777777" w:rsidR="002548F6" w:rsidRDefault="002548F6" w:rsidP="002548F6">
      <w:pPr>
        <w:jc w:val="center"/>
        <w:rPr>
          <w:rFonts w:ascii="Courier New" w:hAnsi="Courier New" w:cs="Courier New"/>
          <w:szCs w:val="24"/>
        </w:rPr>
      </w:pPr>
      <w:r>
        <w:rPr>
          <w:rFonts w:ascii="Courier New" w:hAnsi="Courier New" w:cs="Courier New"/>
          <w:szCs w:val="24"/>
        </w:rPr>
        <w:t xml:space="preserve">Module Title: Business Skills BMIH4001 </w:t>
      </w:r>
    </w:p>
    <w:p w14:paraId="6F0548DE" w14:textId="77777777" w:rsidR="002548F6" w:rsidRDefault="002548F6" w:rsidP="002548F6">
      <w:pPr>
        <w:jc w:val="center"/>
        <w:rPr>
          <w:rFonts w:ascii="Courier New" w:hAnsi="Courier New" w:cs="Courier New"/>
          <w:szCs w:val="24"/>
        </w:rPr>
      </w:pPr>
      <w:r>
        <w:rPr>
          <w:rFonts w:ascii="Courier New" w:hAnsi="Courier New" w:cs="Courier New"/>
          <w:szCs w:val="24"/>
        </w:rPr>
        <w:t xml:space="preserve">Lecturer’s name: </w:t>
      </w:r>
      <w:r>
        <w:rPr>
          <w:rFonts w:ascii="Courier New" w:hAnsi="Courier New" w:cs="Courier New"/>
          <w:color w:val="000000" w:themeColor="text1"/>
          <w:szCs w:val="24"/>
          <w:shd w:val="clear" w:color="auto" w:fill="FFFFFF"/>
        </w:rPr>
        <w:t>Deborah Ann Lloyd</w:t>
      </w:r>
    </w:p>
    <w:p w14:paraId="38C9577F" w14:textId="255ABEEB" w:rsidR="002548F6" w:rsidRDefault="002548F6" w:rsidP="002548F6">
      <w:pPr>
        <w:jc w:val="center"/>
        <w:rPr>
          <w:rFonts w:ascii="Courier New" w:hAnsi="Courier New" w:cs="Courier New"/>
          <w:szCs w:val="24"/>
        </w:rPr>
      </w:pPr>
      <w:r>
        <w:rPr>
          <w:rFonts w:ascii="Courier New" w:hAnsi="Courier New" w:cs="Courier New"/>
          <w:szCs w:val="24"/>
        </w:rPr>
        <w:t>Wordcount: 4</w:t>
      </w:r>
      <w:r>
        <w:rPr>
          <w:rFonts w:ascii="Courier New" w:hAnsi="Courier New" w:cs="Courier New"/>
          <w:szCs w:val="24"/>
        </w:rPr>
        <w:t>07</w:t>
      </w:r>
      <w:bookmarkStart w:id="0" w:name="_GoBack"/>
      <w:bookmarkEnd w:id="0"/>
    </w:p>
    <w:p w14:paraId="64AEF396" w14:textId="26C3B93B" w:rsidR="00660BD6" w:rsidRDefault="00660BD6">
      <w:pPr>
        <w:spacing w:before="0" w:line="259" w:lineRule="auto"/>
        <w:jc w:val="left"/>
      </w:pPr>
      <w:r>
        <w:br w:type="page"/>
      </w:r>
    </w:p>
    <w:p w14:paraId="7A5829B0" w14:textId="0B5CDC01" w:rsidR="00A2438B" w:rsidRDefault="00A2438B" w:rsidP="00A2438B">
      <w:r>
        <w:lastRenderedPageBreak/>
        <w:t>Fire is one of the most dangerous accidents in the workplace. The equipment for fire safety is mandatory, and the maintenance gets done by a public authority. The main motive is to reduce the damage due to accidents caused by fire. It applies to almost all buildings, places, and structures other than individual private homes (Chudley and Greeno, 2017). In the UK, fire safety at the workplace gets placed with a new law, The Fire Safety Act 2021. This act ensures that every organization has its equipment and exit for fire safety. The motive of it is to ensure that no human being or other life gets harmed due to any accident relating to fire.</w:t>
      </w:r>
    </w:p>
    <w:p w14:paraId="4016D047" w14:textId="77777777" w:rsidR="00E80630" w:rsidRDefault="00E80630" w:rsidP="00660BD6">
      <w:r w:rsidRPr="00E80630">
        <w:t xml:space="preserve">The need of fire safety is the top priority for almost all buildings with hospitality and tourism services. The massive buildings in tourism and hospitality have marvelous big designs because they host a lot of people and employees each passing season. This gathering makes it susceptible to any fire accident as time goes by. Fire safety is ensured by creating emergency exit points for the people inside the building (Inglis, 2018). The fire safety regulation under proper supervision ensures that these buildings maintain enough equipment and arrangement to fight such accidental situations caused by fire. These arrangements in the UK have been mandatory for organizations. </w:t>
      </w:r>
    </w:p>
    <w:p w14:paraId="2F63AC1F" w14:textId="38556BD6" w:rsidR="00A2438B" w:rsidRDefault="00A2438B" w:rsidP="00660BD6">
      <w:r w:rsidRPr="00A2438B">
        <w:t>Several measurements get suggested to hotel organizations in maintaining fire safety. The hotel buildings should have an effective alarm system and conduct fire drills automatically when a fire is detected (Hurley, 2016). There should always be a communicative action plan by the authority so that fire is alarmed to the fire service workers faster. The availability of fire extinguishers should be at hand and easily accessible along with the easy exit signs. The sign should clarify which way to exit and where the extinguishers can be found easily. Apart from all these, the management of the hotel organization should always check for any security mistakes and any risks that might cause such issues (Kuligowski, 2011).</w:t>
      </w:r>
    </w:p>
    <w:p w14:paraId="41FD2A40" w14:textId="735F7EEB" w:rsidR="004F5D56" w:rsidRDefault="00A2438B" w:rsidP="00660BD6">
      <w:r w:rsidRPr="00A2438B">
        <w:t>Fire accident is a phenomenon around the world that cause harm to innocent lives, and protecting them from it is a mandatory action for all organizations. The maintenance in the hotel industry has to be top-notch, primarily because this type of organization deals with a large flux and influx of people like customers and employees daily. All lives matter, so every organization has to maintain fire safety measures at a high standard.</w:t>
      </w:r>
    </w:p>
    <w:p w14:paraId="3194EB5E" w14:textId="77777777" w:rsidR="00A2438B" w:rsidRDefault="00A2438B" w:rsidP="00660BD6"/>
    <w:p w14:paraId="74F83F8F" w14:textId="77777777" w:rsidR="00A2438B" w:rsidRDefault="00A2438B" w:rsidP="00660BD6"/>
    <w:p w14:paraId="55FE9CEE" w14:textId="77777777" w:rsidR="004F5D56" w:rsidRDefault="004F5D56" w:rsidP="00660BD6"/>
    <w:p w14:paraId="24B1C29C" w14:textId="0B81CA9F" w:rsidR="00E13BD8" w:rsidRPr="00E13BD8" w:rsidRDefault="00E13BD8" w:rsidP="00E13BD8">
      <w:pPr>
        <w:jc w:val="center"/>
        <w:rPr>
          <w:b/>
          <w:bCs/>
          <w:u w:val="single"/>
        </w:rPr>
      </w:pPr>
      <w:r w:rsidRPr="00E13BD8">
        <w:rPr>
          <w:b/>
          <w:bCs/>
          <w:u w:val="single"/>
        </w:rPr>
        <w:lastRenderedPageBreak/>
        <w:t>References</w:t>
      </w:r>
    </w:p>
    <w:p w14:paraId="39C9721C" w14:textId="77777777" w:rsidR="00FF3470" w:rsidRDefault="00FF3470" w:rsidP="00FF3470">
      <w:r>
        <w:t>Chudley, R. and Greeno, R., 2017. Building Construction Handbook. 11th ed. Oxford: Routledge, p.794.</w:t>
      </w:r>
    </w:p>
    <w:p w14:paraId="002B6E99" w14:textId="14088612" w:rsidR="00FF3470" w:rsidRDefault="00FF3470" w:rsidP="00FF3470">
      <w:r>
        <w:t xml:space="preserve">Inglis, A., 2018. A visit to Blair Drummond Safari and Adventure Park - Cooper Cottages. Cooper Cottages. </w:t>
      </w:r>
    </w:p>
    <w:p w14:paraId="260C1A3C" w14:textId="143ADF3C" w:rsidR="003400DE" w:rsidRDefault="003400DE" w:rsidP="00FF3470">
      <w:r w:rsidRPr="003400DE">
        <w:t>Hurley, M., 2016. SFPE handbook of fire protection engineering. 5th ed. Society of Fire Protection Engineers, pp.Chapter 64 P2491 – P2551.</w:t>
      </w:r>
    </w:p>
    <w:p w14:paraId="3192BF70" w14:textId="2A37753E" w:rsidR="003400DE" w:rsidRDefault="003400DE" w:rsidP="00FF3470">
      <w:r w:rsidRPr="003400DE">
        <w:t>Kuligowski, E., 2011. Predicting Human Behavior During Fires. Fire Technology, 49(1), pp.101-120.</w:t>
      </w:r>
    </w:p>
    <w:p w14:paraId="2C99A331" w14:textId="77777777" w:rsidR="003400DE" w:rsidRDefault="003400DE" w:rsidP="00FF3470"/>
    <w:p w14:paraId="0D46FB00" w14:textId="03B0FAB1" w:rsidR="00E13BD8" w:rsidRDefault="00E13BD8" w:rsidP="00FF3470"/>
    <w:p w14:paraId="3DA5C9F3" w14:textId="49FCBD1E" w:rsidR="00660BD6" w:rsidRDefault="00660BD6" w:rsidP="00660BD6"/>
    <w:sectPr w:rsidR="00660B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40007843" w:usb2="00000001"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BE4"/>
    <w:rsid w:val="00055C7A"/>
    <w:rsid w:val="000D2124"/>
    <w:rsid w:val="001244D5"/>
    <w:rsid w:val="00134546"/>
    <w:rsid w:val="001C1E69"/>
    <w:rsid w:val="002548F6"/>
    <w:rsid w:val="0029243A"/>
    <w:rsid w:val="00337304"/>
    <w:rsid w:val="003400DE"/>
    <w:rsid w:val="00396A34"/>
    <w:rsid w:val="003B281B"/>
    <w:rsid w:val="004239D0"/>
    <w:rsid w:val="004565BB"/>
    <w:rsid w:val="004F5D56"/>
    <w:rsid w:val="00501E59"/>
    <w:rsid w:val="0055409C"/>
    <w:rsid w:val="0057060C"/>
    <w:rsid w:val="00622E9A"/>
    <w:rsid w:val="00660BD6"/>
    <w:rsid w:val="00662430"/>
    <w:rsid w:val="006B7FD7"/>
    <w:rsid w:val="0076760D"/>
    <w:rsid w:val="00771440"/>
    <w:rsid w:val="00775259"/>
    <w:rsid w:val="00783AC4"/>
    <w:rsid w:val="007E4F93"/>
    <w:rsid w:val="007E6519"/>
    <w:rsid w:val="007F6740"/>
    <w:rsid w:val="008C3EBD"/>
    <w:rsid w:val="008C6793"/>
    <w:rsid w:val="009317DD"/>
    <w:rsid w:val="009726BF"/>
    <w:rsid w:val="00980084"/>
    <w:rsid w:val="00A2438B"/>
    <w:rsid w:val="00A60E49"/>
    <w:rsid w:val="00AB255B"/>
    <w:rsid w:val="00AB3271"/>
    <w:rsid w:val="00B4201D"/>
    <w:rsid w:val="00B56C60"/>
    <w:rsid w:val="00BA64AC"/>
    <w:rsid w:val="00C74D0D"/>
    <w:rsid w:val="00D762C7"/>
    <w:rsid w:val="00D86D2E"/>
    <w:rsid w:val="00DC739D"/>
    <w:rsid w:val="00E13BD8"/>
    <w:rsid w:val="00E2171D"/>
    <w:rsid w:val="00E300BE"/>
    <w:rsid w:val="00E66DF2"/>
    <w:rsid w:val="00E80630"/>
    <w:rsid w:val="00EF12EC"/>
    <w:rsid w:val="00F16BE4"/>
    <w:rsid w:val="00F27B7C"/>
    <w:rsid w:val="00F8447E"/>
    <w:rsid w:val="00F956C0"/>
    <w:rsid w:val="00FA6D1C"/>
    <w:rsid w:val="00FB6870"/>
    <w:rsid w:val="00FD254F"/>
    <w:rsid w:val="00FF3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C4D01"/>
  <w15:chartTrackingRefBased/>
  <w15:docId w15:val="{74EAC356-5AAB-479A-8643-2527283D2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726BF"/>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6B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147213">
      <w:bodyDiv w:val="1"/>
      <w:marLeft w:val="0"/>
      <w:marRight w:val="0"/>
      <w:marTop w:val="0"/>
      <w:marBottom w:val="0"/>
      <w:divBdr>
        <w:top w:val="none" w:sz="0" w:space="0" w:color="auto"/>
        <w:left w:val="none" w:sz="0" w:space="0" w:color="auto"/>
        <w:bottom w:val="none" w:sz="0" w:space="0" w:color="auto"/>
        <w:right w:val="none" w:sz="0" w:space="0" w:color="auto"/>
      </w:divBdr>
    </w:div>
    <w:div w:id="794099735">
      <w:bodyDiv w:val="1"/>
      <w:marLeft w:val="0"/>
      <w:marRight w:val="0"/>
      <w:marTop w:val="0"/>
      <w:marBottom w:val="0"/>
      <w:divBdr>
        <w:top w:val="none" w:sz="0" w:space="0" w:color="auto"/>
        <w:left w:val="none" w:sz="0" w:space="0" w:color="auto"/>
        <w:bottom w:val="none" w:sz="0" w:space="0" w:color="auto"/>
        <w:right w:val="none" w:sz="0" w:space="0" w:color="auto"/>
      </w:divBdr>
    </w:div>
    <w:div w:id="880824866">
      <w:bodyDiv w:val="1"/>
      <w:marLeft w:val="0"/>
      <w:marRight w:val="0"/>
      <w:marTop w:val="0"/>
      <w:marBottom w:val="0"/>
      <w:divBdr>
        <w:top w:val="none" w:sz="0" w:space="0" w:color="auto"/>
        <w:left w:val="none" w:sz="0" w:space="0" w:color="auto"/>
        <w:bottom w:val="none" w:sz="0" w:space="0" w:color="auto"/>
        <w:right w:val="none" w:sz="0" w:space="0" w:color="auto"/>
      </w:divBdr>
    </w:div>
    <w:div w:id="1532257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3</Pages>
  <Words>469</Words>
  <Characters>2674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antrax</cp:lastModifiedBy>
  <cp:revision>54</cp:revision>
  <dcterms:created xsi:type="dcterms:W3CDTF">2023-02-08T06:11:00Z</dcterms:created>
  <dcterms:modified xsi:type="dcterms:W3CDTF">2023-02-15T17:37:00Z</dcterms:modified>
</cp:coreProperties>
</file>