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3B53" w:rsidRPr="00506952" w:rsidRDefault="00CE3B53" w:rsidP="00CE3B53">
      <w:pPr>
        <w:jc w:val="center"/>
        <w:rPr>
          <w:rFonts w:ascii="Arial" w:hAnsi="Arial" w:cs="Arial"/>
          <w:sz w:val="24"/>
        </w:rPr>
      </w:pPr>
      <w:r w:rsidRPr="00506952">
        <w:rPr>
          <w:rFonts w:ascii="Arial" w:hAnsi="Arial" w:cs="Arial"/>
          <w:b/>
          <w:sz w:val="28"/>
        </w:rPr>
        <w:t>BSc/HND/HNC Built Environment Portfolio</w:t>
      </w:r>
    </w:p>
    <w:tbl>
      <w:tblPr>
        <w:tblStyle w:val="PlainTable5"/>
        <w:tblW w:w="0" w:type="auto"/>
        <w:tblLook w:val="04A0" w:firstRow="1" w:lastRow="0" w:firstColumn="1" w:lastColumn="0" w:noHBand="0" w:noVBand="1"/>
      </w:tblPr>
      <w:tblGrid>
        <w:gridCol w:w="9016"/>
      </w:tblGrid>
      <w:tr w:rsidR="00CE3B53" w:rsidRPr="00506952" w:rsidTr="00CE3B53">
        <w:trPr>
          <w:cnfStyle w:val="100000000000" w:firstRow="1" w:lastRow="0" w:firstColumn="0" w:lastColumn="0" w:oddVBand="0" w:evenVBand="0" w:oddHBand="0" w:evenHBand="0" w:firstRowFirstColumn="0" w:firstRowLastColumn="0" w:lastRowFirstColumn="0" w:lastRowLastColumn="0"/>
          <w:trHeight w:val="841"/>
        </w:trPr>
        <w:tc>
          <w:tcPr>
            <w:cnfStyle w:val="001000000100" w:firstRow="0" w:lastRow="0" w:firstColumn="1" w:lastColumn="0" w:oddVBand="0" w:evenVBand="0" w:oddHBand="0" w:evenHBand="0" w:firstRowFirstColumn="1" w:firstRowLastColumn="0" w:lastRowFirstColumn="0" w:lastRowLastColumn="0"/>
            <w:tcW w:w="9016" w:type="dxa"/>
          </w:tcPr>
          <w:p w:rsidR="00CE3B53" w:rsidRPr="00506952" w:rsidRDefault="00CE3B53" w:rsidP="00CE3B53">
            <w:pPr>
              <w:jc w:val="center"/>
              <w:rPr>
                <w:rFonts w:ascii="Arial" w:hAnsi="Arial" w:cs="Arial"/>
                <w:b/>
                <w:i w:val="0"/>
                <w:sz w:val="28"/>
              </w:rPr>
            </w:pPr>
            <w:r w:rsidRPr="00506952">
              <w:rPr>
                <w:rFonts w:ascii="Arial" w:hAnsi="Arial" w:cs="Arial"/>
                <w:b/>
                <w:i w:val="0"/>
                <w:sz w:val="28"/>
              </w:rPr>
              <w:t>Geology and soil mechanics</w:t>
            </w:r>
          </w:p>
          <w:p w:rsidR="00CE3B53" w:rsidRPr="00506952" w:rsidRDefault="00CE3B53" w:rsidP="00CE3B53">
            <w:pPr>
              <w:jc w:val="center"/>
              <w:rPr>
                <w:rFonts w:ascii="Arial" w:hAnsi="Arial" w:cs="Arial"/>
                <w:sz w:val="28"/>
              </w:rPr>
            </w:pPr>
          </w:p>
        </w:tc>
      </w:tr>
    </w:tbl>
    <w:p w:rsidR="00CE3B53" w:rsidRPr="00506952" w:rsidRDefault="00CE3B53" w:rsidP="00CE3B53">
      <w:pPr>
        <w:rPr>
          <w:rFonts w:ascii="Arial" w:hAnsi="Arial" w:cs="Arial"/>
          <w:sz w:val="28"/>
        </w:rPr>
      </w:pPr>
    </w:p>
    <w:tbl>
      <w:tblPr>
        <w:tblStyle w:val="TableGrid"/>
        <w:tblW w:w="0" w:type="auto"/>
        <w:tblLook w:val="04A0" w:firstRow="1" w:lastRow="0" w:firstColumn="1" w:lastColumn="0" w:noHBand="0" w:noVBand="1"/>
      </w:tblPr>
      <w:tblGrid>
        <w:gridCol w:w="4508"/>
        <w:gridCol w:w="4508"/>
      </w:tblGrid>
      <w:tr w:rsidR="00CE3B53" w:rsidRPr="00506952" w:rsidTr="00CE3B53">
        <w:tc>
          <w:tcPr>
            <w:tcW w:w="4508" w:type="dxa"/>
          </w:tcPr>
          <w:p w:rsidR="00CE3B53" w:rsidRPr="00506952" w:rsidRDefault="00CE3B53" w:rsidP="00CE3B53">
            <w:pPr>
              <w:rPr>
                <w:rFonts w:ascii="Arial" w:hAnsi="Arial" w:cs="Arial"/>
                <w:sz w:val="28"/>
              </w:rPr>
            </w:pPr>
            <w:r w:rsidRPr="00506952">
              <w:rPr>
                <w:rFonts w:ascii="Arial" w:hAnsi="Arial" w:cs="Arial"/>
                <w:sz w:val="28"/>
              </w:rPr>
              <w:t>Name:</w:t>
            </w:r>
          </w:p>
        </w:tc>
        <w:tc>
          <w:tcPr>
            <w:tcW w:w="4508" w:type="dxa"/>
          </w:tcPr>
          <w:p w:rsidR="00CE3B53" w:rsidRPr="00506952" w:rsidRDefault="00CE3B53" w:rsidP="00CE3B53">
            <w:pPr>
              <w:rPr>
                <w:rFonts w:ascii="Arial" w:hAnsi="Arial" w:cs="Arial"/>
                <w:sz w:val="28"/>
              </w:rPr>
            </w:pPr>
            <w:r w:rsidRPr="00506952">
              <w:rPr>
                <w:rFonts w:ascii="Arial" w:hAnsi="Arial" w:cs="Arial"/>
                <w:sz w:val="28"/>
              </w:rPr>
              <w:t>Connor Gilbert</w:t>
            </w:r>
          </w:p>
        </w:tc>
      </w:tr>
      <w:tr w:rsidR="00CE3B53" w:rsidRPr="00506952" w:rsidTr="00CE3B53">
        <w:tc>
          <w:tcPr>
            <w:tcW w:w="4508" w:type="dxa"/>
          </w:tcPr>
          <w:p w:rsidR="00CE3B53" w:rsidRPr="00506952" w:rsidRDefault="00CE3B53" w:rsidP="00CE3B53">
            <w:pPr>
              <w:rPr>
                <w:rFonts w:ascii="Arial" w:hAnsi="Arial" w:cs="Arial"/>
                <w:sz w:val="28"/>
              </w:rPr>
            </w:pPr>
            <w:r w:rsidRPr="00506952">
              <w:rPr>
                <w:rFonts w:ascii="Arial" w:hAnsi="Arial" w:cs="Arial"/>
                <w:sz w:val="28"/>
              </w:rPr>
              <w:t>Student number:</w:t>
            </w:r>
          </w:p>
        </w:tc>
        <w:tc>
          <w:tcPr>
            <w:tcW w:w="4508" w:type="dxa"/>
          </w:tcPr>
          <w:p w:rsidR="00CE3B53" w:rsidRPr="00506952" w:rsidRDefault="00CE3B53" w:rsidP="00CE3B53">
            <w:pPr>
              <w:rPr>
                <w:rFonts w:ascii="Arial" w:hAnsi="Arial" w:cs="Arial"/>
                <w:sz w:val="28"/>
              </w:rPr>
            </w:pPr>
            <w:r w:rsidRPr="00506952">
              <w:rPr>
                <w:rFonts w:ascii="Arial" w:hAnsi="Arial" w:cs="Arial"/>
                <w:sz w:val="28"/>
              </w:rPr>
              <w:t>1705190</w:t>
            </w:r>
          </w:p>
        </w:tc>
      </w:tr>
      <w:tr w:rsidR="00CE3B53" w:rsidRPr="00506952" w:rsidTr="00CE3B53">
        <w:tc>
          <w:tcPr>
            <w:tcW w:w="4508" w:type="dxa"/>
          </w:tcPr>
          <w:p w:rsidR="00CE3B53" w:rsidRPr="00506952" w:rsidRDefault="00CE3B53" w:rsidP="00CE3B53">
            <w:pPr>
              <w:rPr>
                <w:rFonts w:ascii="Arial" w:hAnsi="Arial" w:cs="Arial"/>
                <w:sz w:val="28"/>
              </w:rPr>
            </w:pPr>
            <w:r w:rsidRPr="00506952">
              <w:rPr>
                <w:rFonts w:ascii="Arial" w:hAnsi="Arial" w:cs="Arial"/>
                <w:sz w:val="28"/>
              </w:rPr>
              <w:t>Module code:</w:t>
            </w:r>
          </w:p>
        </w:tc>
        <w:tc>
          <w:tcPr>
            <w:tcW w:w="4508" w:type="dxa"/>
          </w:tcPr>
          <w:p w:rsidR="00CE3B53" w:rsidRPr="00506952" w:rsidRDefault="00CE3B53" w:rsidP="00CE3B53">
            <w:pPr>
              <w:rPr>
                <w:rFonts w:ascii="Arial" w:hAnsi="Arial" w:cs="Arial"/>
                <w:sz w:val="28"/>
              </w:rPr>
            </w:pPr>
            <w:r w:rsidRPr="00506952">
              <w:rPr>
                <w:rFonts w:ascii="Arial" w:hAnsi="Arial" w:cs="Arial"/>
                <w:sz w:val="28"/>
              </w:rPr>
              <w:t>M5X8790</w:t>
            </w:r>
          </w:p>
        </w:tc>
      </w:tr>
      <w:tr w:rsidR="00CE3B53" w:rsidRPr="00506952" w:rsidTr="00CE3B53">
        <w:tc>
          <w:tcPr>
            <w:tcW w:w="4508" w:type="dxa"/>
          </w:tcPr>
          <w:p w:rsidR="00CE3B53" w:rsidRPr="00506952" w:rsidRDefault="00CE3B53" w:rsidP="00CE3B53">
            <w:pPr>
              <w:rPr>
                <w:rFonts w:ascii="Arial" w:hAnsi="Arial" w:cs="Arial"/>
                <w:sz w:val="28"/>
              </w:rPr>
            </w:pPr>
            <w:r w:rsidRPr="00506952">
              <w:rPr>
                <w:rFonts w:ascii="Arial" w:hAnsi="Arial" w:cs="Arial"/>
                <w:sz w:val="28"/>
              </w:rPr>
              <w:t>Assignment title:</w:t>
            </w:r>
          </w:p>
        </w:tc>
        <w:tc>
          <w:tcPr>
            <w:tcW w:w="4508" w:type="dxa"/>
          </w:tcPr>
          <w:p w:rsidR="00CE3B53" w:rsidRPr="00506952" w:rsidRDefault="00CE3B53" w:rsidP="00CE3B53">
            <w:pPr>
              <w:rPr>
                <w:rFonts w:ascii="Arial" w:hAnsi="Arial" w:cs="Arial"/>
                <w:sz w:val="28"/>
              </w:rPr>
            </w:pPr>
            <w:r w:rsidRPr="00506952">
              <w:rPr>
                <w:rFonts w:ascii="Arial" w:hAnsi="Arial" w:cs="Arial"/>
                <w:sz w:val="28"/>
              </w:rPr>
              <w:t xml:space="preserve">Soil mechanics practical </w:t>
            </w:r>
          </w:p>
        </w:tc>
      </w:tr>
      <w:tr w:rsidR="00CE3B53" w:rsidRPr="00506952" w:rsidTr="00CE3B53">
        <w:tc>
          <w:tcPr>
            <w:tcW w:w="4508" w:type="dxa"/>
          </w:tcPr>
          <w:p w:rsidR="00CE3B53" w:rsidRPr="00506952" w:rsidRDefault="00CE3B53" w:rsidP="00CE3B53">
            <w:pPr>
              <w:rPr>
                <w:rFonts w:ascii="Arial" w:hAnsi="Arial" w:cs="Arial"/>
                <w:sz w:val="28"/>
              </w:rPr>
            </w:pPr>
            <w:r w:rsidRPr="00506952">
              <w:rPr>
                <w:rFonts w:ascii="Arial" w:hAnsi="Arial" w:cs="Arial"/>
                <w:sz w:val="28"/>
              </w:rPr>
              <w:t>Word count:</w:t>
            </w:r>
          </w:p>
        </w:tc>
        <w:tc>
          <w:tcPr>
            <w:tcW w:w="4508" w:type="dxa"/>
          </w:tcPr>
          <w:p w:rsidR="00CE3B53" w:rsidRPr="00506952" w:rsidRDefault="00970819" w:rsidP="00CE3B53">
            <w:pPr>
              <w:rPr>
                <w:rFonts w:ascii="Arial" w:hAnsi="Arial" w:cs="Arial"/>
                <w:sz w:val="28"/>
              </w:rPr>
            </w:pPr>
            <w:r>
              <w:rPr>
                <w:rFonts w:ascii="Arial" w:hAnsi="Arial" w:cs="Arial"/>
                <w:sz w:val="28"/>
              </w:rPr>
              <w:t>2481</w:t>
            </w:r>
          </w:p>
        </w:tc>
      </w:tr>
    </w:tbl>
    <w:p w:rsidR="00CE3B53" w:rsidRPr="00506952" w:rsidRDefault="00CE3B53" w:rsidP="00CE3B53">
      <w:pPr>
        <w:rPr>
          <w:rFonts w:ascii="Arial" w:hAnsi="Arial" w:cs="Arial"/>
          <w:sz w:val="28"/>
        </w:rPr>
      </w:pPr>
      <w:r w:rsidRPr="00506952">
        <w:rPr>
          <w:rFonts w:ascii="Arial" w:hAnsi="Arial" w:cs="Arial"/>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1102995</wp:posOffset>
            </wp:positionV>
            <wp:extent cx="5731510" cy="2254914"/>
            <wp:effectExtent l="0" t="0" r="2540" b="0"/>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4914"/>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E3B53" w:rsidRPr="00506952" w:rsidRDefault="00CE3B53" w:rsidP="00CE3B53">
      <w:pPr>
        <w:rPr>
          <w:rFonts w:ascii="Arial" w:hAnsi="Arial" w:cs="Arial"/>
          <w:sz w:val="28"/>
        </w:rPr>
      </w:pPr>
    </w:p>
    <w:p w:rsidR="00CE3B53" w:rsidRPr="00506952" w:rsidRDefault="00CE3B53" w:rsidP="00CE3B53">
      <w:pPr>
        <w:rPr>
          <w:rFonts w:ascii="Arial" w:hAnsi="Arial" w:cs="Arial"/>
          <w:sz w:val="28"/>
        </w:rPr>
      </w:pPr>
    </w:p>
    <w:p w:rsidR="00CE3B53" w:rsidRPr="00506952" w:rsidRDefault="00CE3B53" w:rsidP="00CE3B53">
      <w:pPr>
        <w:rPr>
          <w:rFonts w:ascii="Arial" w:hAnsi="Arial" w:cs="Arial"/>
          <w:sz w:val="28"/>
        </w:rPr>
      </w:pPr>
    </w:p>
    <w:p w:rsidR="00CE3B53" w:rsidRPr="00506952" w:rsidRDefault="00CE3B53" w:rsidP="00CE3B53">
      <w:pPr>
        <w:rPr>
          <w:rFonts w:ascii="Arial" w:hAnsi="Arial" w:cs="Arial"/>
          <w:sz w:val="28"/>
        </w:rPr>
      </w:pPr>
    </w:p>
    <w:p w:rsidR="00CE3B53" w:rsidRPr="00506952" w:rsidRDefault="00CE3B53" w:rsidP="00CE3B53">
      <w:pPr>
        <w:rPr>
          <w:rFonts w:ascii="Arial" w:hAnsi="Arial" w:cs="Arial"/>
          <w:sz w:val="28"/>
        </w:rPr>
      </w:pPr>
    </w:p>
    <w:p w:rsidR="00CE3B53" w:rsidRPr="00506952" w:rsidRDefault="00CE3B53" w:rsidP="00CE3B53">
      <w:pPr>
        <w:tabs>
          <w:tab w:val="left" w:pos="1335"/>
        </w:tabs>
        <w:rPr>
          <w:rFonts w:ascii="Arial" w:hAnsi="Arial" w:cs="Arial"/>
          <w:sz w:val="28"/>
        </w:rPr>
      </w:pPr>
      <w:r w:rsidRPr="00506952">
        <w:rPr>
          <w:rFonts w:ascii="Arial" w:hAnsi="Arial" w:cs="Arial"/>
          <w:sz w:val="28"/>
        </w:rPr>
        <w:tab/>
      </w:r>
    </w:p>
    <w:p w:rsidR="00CE3B53" w:rsidRPr="00506952" w:rsidRDefault="00CE3B53" w:rsidP="00CE3B53">
      <w:pPr>
        <w:tabs>
          <w:tab w:val="left" w:pos="1335"/>
        </w:tabs>
        <w:rPr>
          <w:rFonts w:ascii="Arial" w:hAnsi="Arial" w:cs="Arial"/>
          <w:sz w:val="28"/>
        </w:rPr>
      </w:pPr>
    </w:p>
    <w:p w:rsidR="00CE3B53" w:rsidRPr="00506952" w:rsidRDefault="00CE3B53" w:rsidP="00CE3B53">
      <w:pPr>
        <w:tabs>
          <w:tab w:val="left" w:pos="1335"/>
        </w:tabs>
        <w:rPr>
          <w:rFonts w:ascii="Arial" w:hAnsi="Arial" w:cs="Arial"/>
          <w:sz w:val="28"/>
        </w:rPr>
      </w:pPr>
    </w:p>
    <w:p w:rsidR="00CE3B53" w:rsidRPr="00506952" w:rsidRDefault="00CE3B53" w:rsidP="00CE3B53">
      <w:pPr>
        <w:tabs>
          <w:tab w:val="left" w:pos="1335"/>
        </w:tabs>
        <w:rPr>
          <w:rFonts w:ascii="Arial" w:hAnsi="Arial" w:cs="Arial"/>
          <w:sz w:val="28"/>
        </w:rPr>
      </w:pPr>
    </w:p>
    <w:p w:rsidR="00CE3B53" w:rsidRPr="00506952" w:rsidRDefault="00CE3B53" w:rsidP="00CE3B53">
      <w:pPr>
        <w:tabs>
          <w:tab w:val="left" w:pos="1335"/>
        </w:tabs>
        <w:rPr>
          <w:rFonts w:ascii="Arial" w:hAnsi="Arial" w:cs="Arial"/>
          <w:sz w:val="28"/>
        </w:rPr>
      </w:pPr>
    </w:p>
    <w:p w:rsidR="00CE3B53" w:rsidRPr="00506952" w:rsidRDefault="00CE3B53" w:rsidP="00CE3B53">
      <w:pPr>
        <w:tabs>
          <w:tab w:val="left" w:pos="1335"/>
        </w:tabs>
        <w:rPr>
          <w:rFonts w:ascii="Arial" w:hAnsi="Arial" w:cs="Arial"/>
          <w:sz w:val="28"/>
        </w:rPr>
      </w:pPr>
    </w:p>
    <w:p w:rsidR="008446C8" w:rsidRDefault="008446C8" w:rsidP="00585C38">
      <w:pPr>
        <w:tabs>
          <w:tab w:val="left" w:pos="1335"/>
        </w:tabs>
        <w:rPr>
          <w:rFonts w:ascii="Arial" w:hAnsi="Arial" w:cs="Arial"/>
          <w:b/>
          <w:sz w:val="28"/>
          <w:u w:val="single"/>
        </w:rPr>
      </w:pPr>
    </w:p>
    <w:sdt>
      <w:sdtPr>
        <w:id w:val="-8420878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22396" w:rsidRDefault="00D22396">
          <w:pPr>
            <w:pStyle w:val="TOCHeading"/>
          </w:pPr>
          <w:r>
            <w:t>Contents</w:t>
          </w:r>
        </w:p>
        <w:p w:rsidR="00D22396" w:rsidRDefault="00D2239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536275" w:history="1">
            <w:r w:rsidRPr="00FB658E">
              <w:rPr>
                <w:rStyle w:val="Hyperlink"/>
                <w:noProof/>
              </w:rPr>
              <w:t>Introduction to sieve analysis practical</w:t>
            </w:r>
            <w:r>
              <w:rPr>
                <w:noProof/>
                <w:webHidden/>
              </w:rPr>
              <w:tab/>
            </w:r>
            <w:r>
              <w:rPr>
                <w:noProof/>
                <w:webHidden/>
              </w:rPr>
              <w:fldChar w:fldCharType="begin"/>
            </w:r>
            <w:r>
              <w:rPr>
                <w:noProof/>
                <w:webHidden/>
              </w:rPr>
              <w:instrText xml:space="preserve"> PAGEREF _Toc7536275 \h </w:instrText>
            </w:r>
            <w:r>
              <w:rPr>
                <w:noProof/>
                <w:webHidden/>
              </w:rPr>
            </w:r>
            <w:r>
              <w:rPr>
                <w:noProof/>
                <w:webHidden/>
              </w:rPr>
              <w:fldChar w:fldCharType="separate"/>
            </w:r>
            <w:r>
              <w:rPr>
                <w:noProof/>
                <w:webHidden/>
              </w:rPr>
              <w:t>3</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76" w:history="1">
            <w:r w:rsidRPr="00FB658E">
              <w:rPr>
                <w:rStyle w:val="Hyperlink"/>
                <w:noProof/>
              </w:rPr>
              <w:t>Methodology</w:t>
            </w:r>
            <w:r>
              <w:rPr>
                <w:noProof/>
                <w:webHidden/>
              </w:rPr>
              <w:tab/>
            </w:r>
            <w:r>
              <w:rPr>
                <w:noProof/>
                <w:webHidden/>
              </w:rPr>
              <w:fldChar w:fldCharType="begin"/>
            </w:r>
            <w:r>
              <w:rPr>
                <w:noProof/>
                <w:webHidden/>
              </w:rPr>
              <w:instrText xml:space="preserve"> PAGEREF _Toc7536276 \h </w:instrText>
            </w:r>
            <w:r>
              <w:rPr>
                <w:noProof/>
                <w:webHidden/>
              </w:rPr>
            </w:r>
            <w:r>
              <w:rPr>
                <w:noProof/>
                <w:webHidden/>
              </w:rPr>
              <w:fldChar w:fldCharType="separate"/>
            </w:r>
            <w:r>
              <w:rPr>
                <w:noProof/>
                <w:webHidden/>
              </w:rPr>
              <w:t>3</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77" w:history="1">
            <w:r w:rsidRPr="00FB658E">
              <w:rPr>
                <w:rStyle w:val="Hyperlink"/>
                <w:noProof/>
              </w:rPr>
              <w:t>Results and Analysis</w:t>
            </w:r>
            <w:r>
              <w:rPr>
                <w:noProof/>
                <w:webHidden/>
              </w:rPr>
              <w:tab/>
            </w:r>
            <w:r>
              <w:rPr>
                <w:noProof/>
                <w:webHidden/>
              </w:rPr>
              <w:fldChar w:fldCharType="begin"/>
            </w:r>
            <w:r>
              <w:rPr>
                <w:noProof/>
                <w:webHidden/>
              </w:rPr>
              <w:instrText xml:space="preserve"> PAGEREF _Toc7536277 \h </w:instrText>
            </w:r>
            <w:r>
              <w:rPr>
                <w:noProof/>
                <w:webHidden/>
              </w:rPr>
            </w:r>
            <w:r>
              <w:rPr>
                <w:noProof/>
                <w:webHidden/>
              </w:rPr>
              <w:fldChar w:fldCharType="separate"/>
            </w:r>
            <w:r>
              <w:rPr>
                <w:noProof/>
                <w:webHidden/>
              </w:rPr>
              <w:t>6</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78" w:history="1">
            <w:r w:rsidRPr="00FB658E">
              <w:rPr>
                <w:rStyle w:val="Hyperlink"/>
                <w:noProof/>
              </w:rPr>
              <w:t>Conclusion</w:t>
            </w:r>
            <w:r>
              <w:rPr>
                <w:noProof/>
                <w:webHidden/>
              </w:rPr>
              <w:tab/>
            </w:r>
            <w:r>
              <w:rPr>
                <w:noProof/>
                <w:webHidden/>
              </w:rPr>
              <w:fldChar w:fldCharType="begin"/>
            </w:r>
            <w:r>
              <w:rPr>
                <w:noProof/>
                <w:webHidden/>
              </w:rPr>
              <w:instrText xml:space="preserve"> PAGEREF _Toc7536278 \h </w:instrText>
            </w:r>
            <w:r>
              <w:rPr>
                <w:noProof/>
                <w:webHidden/>
              </w:rPr>
            </w:r>
            <w:r>
              <w:rPr>
                <w:noProof/>
                <w:webHidden/>
              </w:rPr>
              <w:fldChar w:fldCharType="separate"/>
            </w:r>
            <w:r>
              <w:rPr>
                <w:noProof/>
                <w:webHidden/>
              </w:rPr>
              <w:t>8</w:t>
            </w:r>
            <w:r>
              <w:rPr>
                <w:noProof/>
                <w:webHidden/>
              </w:rPr>
              <w:fldChar w:fldCharType="end"/>
            </w:r>
          </w:hyperlink>
        </w:p>
        <w:p w:rsidR="00D22396" w:rsidRDefault="00D22396">
          <w:pPr>
            <w:pStyle w:val="TOC1"/>
            <w:tabs>
              <w:tab w:val="right" w:leader="dot" w:pos="9016"/>
            </w:tabs>
            <w:rPr>
              <w:rFonts w:eastAsiaTheme="minorEastAsia"/>
              <w:noProof/>
              <w:lang w:eastAsia="en-GB"/>
            </w:rPr>
          </w:pPr>
          <w:hyperlink w:anchor="_Toc7536279" w:history="1">
            <w:r w:rsidRPr="00FB658E">
              <w:rPr>
                <w:rStyle w:val="Hyperlink"/>
                <w:noProof/>
              </w:rPr>
              <w:t>Atterberg limits – Liquid limit procedure</w:t>
            </w:r>
            <w:r>
              <w:rPr>
                <w:noProof/>
                <w:webHidden/>
              </w:rPr>
              <w:tab/>
            </w:r>
            <w:r>
              <w:rPr>
                <w:noProof/>
                <w:webHidden/>
              </w:rPr>
              <w:fldChar w:fldCharType="begin"/>
            </w:r>
            <w:r>
              <w:rPr>
                <w:noProof/>
                <w:webHidden/>
              </w:rPr>
              <w:instrText xml:space="preserve"> PAGEREF _Toc7536279 \h </w:instrText>
            </w:r>
            <w:r>
              <w:rPr>
                <w:noProof/>
                <w:webHidden/>
              </w:rPr>
            </w:r>
            <w:r>
              <w:rPr>
                <w:noProof/>
                <w:webHidden/>
              </w:rPr>
              <w:fldChar w:fldCharType="separate"/>
            </w:r>
            <w:r>
              <w:rPr>
                <w:noProof/>
                <w:webHidden/>
              </w:rPr>
              <w:t>8</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80" w:history="1">
            <w:r w:rsidRPr="00FB658E">
              <w:rPr>
                <w:rStyle w:val="Hyperlink"/>
                <w:noProof/>
              </w:rPr>
              <w:t>Introduction</w:t>
            </w:r>
            <w:r>
              <w:rPr>
                <w:noProof/>
                <w:webHidden/>
              </w:rPr>
              <w:tab/>
            </w:r>
            <w:r>
              <w:rPr>
                <w:noProof/>
                <w:webHidden/>
              </w:rPr>
              <w:fldChar w:fldCharType="begin"/>
            </w:r>
            <w:r>
              <w:rPr>
                <w:noProof/>
                <w:webHidden/>
              </w:rPr>
              <w:instrText xml:space="preserve"> PAGEREF _Toc7536280 \h </w:instrText>
            </w:r>
            <w:r>
              <w:rPr>
                <w:noProof/>
                <w:webHidden/>
              </w:rPr>
            </w:r>
            <w:r>
              <w:rPr>
                <w:noProof/>
                <w:webHidden/>
              </w:rPr>
              <w:fldChar w:fldCharType="separate"/>
            </w:r>
            <w:r>
              <w:rPr>
                <w:noProof/>
                <w:webHidden/>
              </w:rPr>
              <w:t>8</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81" w:history="1">
            <w:r w:rsidRPr="00FB658E">
              <w:rPr>
                <w:rStyle w:val="Hyperlink"/>
                <w:noProof/>
              </w:rPr>
              <w:t>Methodology</w:t>
            </w:r>
            <w:r>
              <w:rPr>
                <w:noProof/>
                <w:webHidden/>
              </w:rPr>
              <w:tab/>
            </w:r>
            <w:r>
              <w:rPr>
                <w:noProof/>
                <w:webHidden/>
              </w:rPr>
              <w:fldChar w:fldCharType="begin"/>
            </w:r>
            <w:r>
              <w:rPr>
                <w:noProof/>
                <w:webHidden/>
              </w:rPr>
              <w:instrText xml:space="preserve"> PAGEREF _Toc7536281 \h </w:instrText>
            </w:r>
            <w:r>
              <w:rPr>
                <w:noProof/>
                <w:webHidden/>
              </w:rPr>
            </w:r>
            <w:r>
              <w:rPr>
                <w:noProof/>
                <w:webHidden/>
              </w:rPr>
              <w:fldChar w:fldCharType="separate"/>
            </w:r>
            <w:r>
              <w:rPr>
                <w:noProof/>
                <w:webHidden/>
              </w:rPr>
              <w:t>9</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82" w:history="1">
            <w:r w:rsidRPr="00FB658E">
              <w:rPr>
                <w:rStyle w:val="Hyperlink"/>
                <w:noProof/>
              </w:rPr>
              <w:t>Results and Analysis</w:t>
            </w:r>
            <w:r>
              <w:rPr>
                <w:noProof/>
                <w:webHidden/>
              </w:rPr>
              <w:tab/>
            </w:r>
            <w:r>
              <w:rPr>
                <w:noProof/>
                <w:webHidden/>
              </w:rPr>
              <w:fldChar w:fldCharType="begin"/>
            </w:r>
            <w:r>
              <w:rPr>
                <w:noProof/>
                <w:webHidden/>
              </w:rPr>
              <w:instrText xml:space="preserve"> PAGEREF _Toc7536282 \h </w:instrText>
            </w:r>
            <w:r>
              <w:rPr>
                <w:noProof/>
                <w:webHidden/>
              </w:rPr>
            </w:r>
            <w:r>
              <w:rPr>
                <w:noProof/>
                <w:webHidden/>
              </w:rPr>
              <w:fldChar w:fldCharType="separate"/>
            </w:r>
            <w:r>
              <w:rPr>
                <w:noProof/>
                <w:webHidden/>
              </w:rPr>
              <w:t>11</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83" w:history="1">
            <w:r w:rsidRPr="00FB658E">
              <w:rPr>
                <w:rStyle w:val="Hyperlink"/>
                <w:noProof/>
              </w:rPr>
              <w:t>Conclusion</w:t>
            </w:r>
            <w:r>
              <w:rPr>
                <w:noProof/>
                <w:webHidden/>
              </w:rPr>
              <w:tab/>
            </w:r>
            <w:r>
              <w:rPr>
                <w:noProof/>
                <w:webHidden/>
              </w:rPr>
              <w:fldChar w:fldCharType="begin"/>
            </w:r>
            <w:r>
              <w:rPr>
                <w:noProof/>
                <w:webHidden/>
              </w:rPr>
              <w:instrText xml:space="preserve"> PAGEREF _Toc7536283 \h </w:instrText>
            </w:r>
            <w:r>
              <w:rPr>
                <w:noProof/>
                <w:webHidden/>
              </w:rPr>
            </w:r>
            <w:r>
              <w:rPr>
                <w:noProof/>
                <w:webHidden/>
              </w:rPr>
              <w:fldChar w:fldCharType="separate"/>
            </w:r>
            <w:r>
              <w:rPr>
                <w:noProof/>
                <w:webHidden/>
              </w:rPr>
              <w:t>11</w:t>
            </w:r>
            <w:r>
              <w:rPr>
                <w:noProof/>
                <w:webHidden/>
              </w:rPr>
              <w:fldChar w:fldCharType="end"/>
            </w:r>
          </w:hyperlink>
        </w:p>
        <w:p w:rsidR="00D22396" w:rsidRDefault="00D22396">
          <w:pPr>
            <w:pStyle w:val="TOC1"/>
            <w:tabs>
              <w:tab w:val="right" w:leader="dot" w:pos="9016"/>
            </w:tabs>
            <w:rPr>
              <w:rFonts w:eastAsiaTheme="minorEastAsia"/>
              <w:noProof/>
              <w:lang w:eastAsia="en-GB"/>
            </w:rPr>
          </w:pPr>
          <w:hyperlink w:anchor="_Toc7536284" w:history="1">
            <w:r w:rsidRPr="00FB658E">
              <w:rPr>
                <w:rStyle w:val="Hyperlink"/>
                <w:noProof/>
              </w:rPr>
              <w:t>Plastic limit procedure</w:t>
            </w:r>
            <w:r>
              <w:rPr>
                <w:noProof/>
                <w:webHidden/>
              </w:rPr>
              <w:tab/>
            </w:r>
            <w:r>
              <w:rPr>
                <w:noProof/>
                <w:webHidden/>
              </w:rPr>
              <w:fldChar w:fldCharType="begin"/>
            </w:r>
            <w:r>
              <w:rPr>
                <w:noProof/>
                <w:webHidden/>
              </w:rPr>
              <w:instrText xml:space="preserve"> PAGEREF _Toc7536284 \h </w:instrText>
            </w:r>
            <w:r>
              <w:rPr>
                <w:noProof/>
                <w:webHidden/>
              </w:rPr>
            </w:r>
            <w:r>
              <w:rPr>
                <w:noProof/>
                <w:webHidden/>
              </w:rPr>
              <w:fldChar w:fldCharType="separate"/>
            </w:r>
            <w:r>
              <w:rPr>
                <w:noProof/>
                <w:webHidden/>
              </w:rPr>
              <w:t>12</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85" w:history="1">
            <w:r w:rsidRPr="00FB658E">
              <w:rPr>
                <w:rStyle w:val="Hyperlink"/>
                <w:noProof/>
              </w:rPr>
              <w:t>Introduction</w:t>
            </w:r>
            <w:r>
              <w:rPr>
                <w:noProof/>
                <w:webHidden/>
              </w:rPr>
              <w:tab/>
            </w:r>
            <w:r>
              <w:rPr>
                <w:noProof/>
                <w:webHidden/>
              </w:rPr>
              <w:fldChar w:fldCharType="begin"/>
            </w:r>
            <w:r>
              <w:rPr>
                <w:noProof/>
                <w:webHidden/>
              </w:rPr>
              <w:instrText xml:space="preserve"> PAGEREF _Toc7536285 \h </w:instrText>
            </w:r>
            <w:r>
              <w:rPr>
                <w:noProof/>
                <w:webHidden/>
              </w:rPr>
            </w:r>
            <w:r>
              <w:rPr>
                <w:noProof/>
                <w:webHidden/>
              </w:rPr>
              <w:fldChar w:fldCharType="separate"/>
            </w:r>
            <w:r>
              <w:rPr>
                <w:noProof/>
                <w:webHidden/>
              </w:rPr>
              <w:t>12</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86" w:history="1">
            <w:r w:rsidRPr="00FB658E">
              <w:rPr>
                <w:rStyle w:val="Hyperlink"/>
                <w:noProof/>
              </w:rPr>
              <w:t>Methodology</w:t>
            </w:r>
            <w:r>
              <w:rPr>
                <w:noProof/>
                <w:webHidden/>
              </w:rPr>
              <w:tab/>
            </w:r>
            <w:r>
              <w:rPr>
                <w:noProof/>
                <w:webHidden/>
              </w:rPr>
              <w:fldChar w:fldCharType="begin"/>
            </w:r>
            <w:r>
              <w:rPr>
                <w:noProof/>
                <w:webHidden/>
              </w:rPr>
              <w:instrText xml:space="preserve"> PAGEREF _Toc7536286 \h </w:instrText>
            </w:r>
            <w:r>
              <w:rPr>
                <w:noProof/>
                <w:webHidden/>
              </w:rPr>
            </w:r>
            <w:r>
              <w:rPr>
                <w:noProof/>
                <w:webHidden/>
              </w:rPr>
              <w:fldChar w:fldCharType="separate"/>
            </w:r>
            <w:r>
              <w:rPr>
                <w:noProof/>
                <w:webHidden/>
              </w:rPr>
              <w:t>12</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87" w:history="1">
            <w:r w:rsidRPr="00FB658E">
              <w:rPr>
                <w:rStyle w:val="Hyperlink"/>
                <w:noProof/>
              </w:rPr>
              <w:t>Results and analysis</w:t>
            </w:r>
            <w:r>
              <w:rPr>
                <w:noProof/>
                <w:webHidden/>
              </w:rPr>
              <w:tab/>
            </w:r>
            <w:r>
              <w:rPr>
                <w:noProof/>
                <w:webHidden/>
              </w:rPr>
              <w:fldChar w:fldCharType="begin"/>
            </w:r>
            <w:r>
              <w:rPr>
                <w:noProof/>
                <w:webHidden/>
              </w:rPr>
              <w:instrText xml:space="preserve"> PAGEREF _Toc7536287 \h </w:instrText>
            </w:r>
            <w:r>
              <w:rPr>
                <w:noProof/>
                <w:webHidden/>
              </w:rPr>
            </w:r>
            <w:r>
              <w:rPr>
                <w:noProof/>
                <w:webHidden/>
              </w:rPr>
              <w:fldChar w:fldCharType="separate"/>
            </w:r>
            <w:r>
              <w:rPr>
                <w:noProof/>
                <w:webHidden/>
              </w:rPr>
              <w:t>13</w:t>
            </w:r>
            <w:r>
              <w:rPr>
                <w:noProof/>
                <w:webHidden/>
              </w:rPr>
              <w:fldChar w:fldCharType="end"/>
            </w:r>
          </w:hyperlink>
        </w:p>
        <w:p w:rsidR="00D22396" w:rsidRDefault="00D22396">
          <w:pPr>
            <w:pStyle w:val="TOC2"/>
            <w:tabs>
              <w:tab w:val="right" w:leader="dot" w:pos="9016"/>
            </w:tabs>
            <w:rPr>
              <w:rFonts w:eastAsiaTheme="minorEastAsia"/>
              <w:noProof/>
              <w:lang w:eastAsia="en-GB"/>
            </w:rPr>
          </w:pPr>
          <w:hyperlink w:anchor="_Toc7536288" w:history="1">
            <w:r w:rsidRPr="00FB658E">
              <w:rPr>
                <w:rStyle w:val="Hyperlink"/>
                <w:noProof/>
              </w:rPr>
              <w:t>Conclusion</w:t>
            </w:r>
            <w:r>
              <w:rPr>
                <w:noProof/>
                <w:webHidden/>
              </w:rPr>
              <w:tab/>
            </w:r>
            <w:r>
              <w:rPr>
                <w:noProof/>
                <w:webHidden/>
              </w:rPr>
              <w:fldChar w:fldCharType="begin"/>
            </w:r>
            <w:r>
              <w:rPr>
                <w:noProof/>
                <w:webHidden/>
              </w:rPr>
              <w:instrText xml:space="preserve"> PAGEREF _Toc7536288 \h </w:instrText>
            </w:r>
            <w:r>
              <w:rPr>
                <w:noProof/>
                <w:webHidden/>
              </w:rPr>
            </w:r>
            <w:r>
              <w:rPr>
                <w:noProof/>
                <w:webHidden/>
              </w:rPr>
              <w:fldChar w:fldCharType="separate"/>
            </w:r>
            <w:r>
              <w:rPr>
                <w:noProof/>
                <w:webHidden/>
              </w:rPr>
              <w:t>14</w:t>
            </w:r>
            <w:r>
              <w:rPr>
                <w:noProof/>
                <w:webHidden/>
              </w:rPr>
              <w:fldChar w:fldCharType="end"/>
            </w:r>
          </w:hyperlink>
        </w:p>
        <w:p w:rsidR="00D22396" w:rsidRDefault="00D22396">
          <w:pPr>
            <w:pStyle w:val="TOC1"/>
            <w:tabs>
              <w:tab w:val="right" w:leader="dot" w:pos="9016"/>
            </w:tabs>
            <w:rPr>
              <w:rFonts w:eastAsiaTheme="minorEastAsia"/>
              <w:noProof/>
              <w:lang w:eastAsia="en-GB"/>
            </w:rPr>
          </w:pPr>
          <w:hyperlink w:anchor="_Toc7536289" w:history="1">
            <w:r w:rsidRPr="00FB658E">
              <w:rPr>
                <w:rStyle w:val="Hyperlink"/>
                <w:noProof/>
              </w:rPr>
              <w:t>References</w:t>
            </w:r>
            <w:r>
              <w:rPr>
                <w:noProof/>
                <w:webHidden/>
              </w:rPr>
              <w:tab/>
            </w:r>
            <w:r>
              <w:rPr>
                <w:noProof/>
                <w:webHidden/>
              </w:rPr>
              <w:fldChar w:fldCharType="begin"/>
            </w:r>
            <w:r>
              <w:rPr>
                <w:noProof/>
                <w:webHidden/>
              </w:rPr>
              <w:instrText xml:space="preserve"> PAGEREF _Toc7536289 \h </w:instrText>
            </w:r>
            <w:r>
              <w:rPr>
                <w:noProof/>
                <w:webHidden/>
              </w:rPr>
            </w:r>
            <w:r>
              <w:rPr>
                <w:noProof/>
                <w:webHidden/>
              </w:rPr>
              <w:fldChar w:fldCharType="separate"/>
            </w:r>
            <w:r>
              <w:rPr>
                <w:noProof/>
                <w:webHidden/>
              </w:rPr>
              <w:t>15</w:t>
            </w:r>
            <w:r>
              <w:rPr>
                <w:noProof/>
                <w:webHidden/>
              </w:rPr>
              <w:fldChar w:fldCharType="end"/>
            </w:r>
          </w:hyperlink>
        </w:p>
        <w:p w:rsidR="00D22396" w:rsidRDefault="00D22396">
          <w:pPr>
            <w:pStyle w:val="TOC3"/>
            <w:tabs>
              <w:tab w:val="right" w:leader="dot" w:pos="9016"/>
            </w:tabs>
            <w:rPr>
              <w:rFonts w:eastAsiaTheme="minorEastAsia"/>
              <w:noProof/>
              <w:lang w:eastAsia="en-GB"/>
            </w:rPr>
          </w:pPr>
          <w:hyperlink w:anchor="_Toc7536290" w:history="1">
            <w:r w:rsidRPr="00FB658E">
              <w:rPr>
                <w:rStyle w:val="Hyperlink"/>
                <w:rFonts w:ascii="Arial" w:hAnsi="Arial" w:cs="Arial"/>
                <w:noProof/>
              </w:rPr>
              <w:t>Figure 1-20</w:t>
            </w:r>
            <w:r>
              <w:rPr>
                <w:noProof/>
                <w:webHidden/>
              </w:rPr>
              <w:tab/>
            </w:r>
            <w:r>
              <w:rPr>
                <w:noProof/>
                <w:webHidden/>
              </w:rPr>
              <w:fldChar w:fldCharType="begin"/>
            </w:r>
            <w:r>
              <w:rPr>
                <w:noProof/>
                <w:webHidden/>
              </w:rPr>
              <w:instrText xml:space="preserve"> PAGEREF _Toc7536290 \h </w:instrText>
            </w:r>
            <w:r>
              <w:rPr>
                <w:noProof/>
                <w:webHidden/>
              </w:rPr>
            </w:r>
            <w:r>
              <w:rPr>
                <w:noProof/>
                <w:webHidden/>
              </w:rPr>
              <w:fldChar w:fldCharType="separate"/>
            </w:r>
            <w:r>
              <w:rPr>
                <w:noProof/>
                <w:webHidden/>
              </w:rPr>
              <w:t>15</w:t>
            </w:r>
            <w:r>
              <w:rPr>
                <w:noProof/>
                <w:webHidden/>
              </w:rPr>
              <w:fldChar w:fldCharType="end"/>
            </w:r>
          </w:hyperlink>
        </w:p>
        <w:p w:rsidR="00D22396" w:rsidRDefault="00D22396">
          <w:r>
            <w:rPr>
              <w:b/>
              <w:bCs/>
              <w:noProof/>
            </w:rPr>
            <w:fldChar w:fldCharType="end"/>
          </w:r>
        </w:p>
      </w:sdtContent>
    </w:sdt>
    <w:p w:rsidR="008446C8" w:rsidRDefault="008446C8" w:rsidP="008446C8">
      <w:pPr>
        <w:rPr>
          <w:rFonts w:ascii="Arial" w:hAnsi="Arial" w:cs="Arial"/>
          <w:b/>
          <w:sz w:val="28"/>
          <w:u w:val="single"/>
        </w:rPr>
      </w:pPr>
      <w:r>
        <w:rPr>
          <w:rFonts w:ascii="Arial" w:hAnsi="Arial" w:cs="Arial"/>
          <w:b/>
          <w:sz w:val="28"/>
          <w:u w:val="single"/>
        </w:rPr>
        <w:br w:type="page"/>
      </w:r>
      <w:bookmarkStart w:id="0" w:name="_GoBack"/>
      <w:bookmarkEnd w:id="0"/>
    </w:p>
    <w:p w:rsidR="00CE3B53" w:rsidRPr="00506952" w:rsidRDefault="00CE3B53" w:rsidP="00D22396">
      <w:pPr>
        <w:pStyle w:val="Heading1"/>
      </w:pPr>
      <w:bookmarkStart w:id="1" w:name="_Toc7536275"/>
      <w:r w:rsidRPr="00506952">
        <w:t>Introduction</w:t>
      </w:r>
      <w:r w:rsidR="003E6440" w:rsidRPr="00506952">
        <w:t xml:space="preserve"> to sieve analysis practical</w:t>
      </w:r>
      <w:bookmarkEnd w:id="1"/>
      <w:r w:rsidR="003E6440" w:rsidRPr="00506952">
        <w:t xml:space="preserve"> </w:t>
      </w:r>
    </w:p>
    <w:p w:rsidR="00CE3B53" w:rsidRPr="00506952" w:rsidRDefault="00CE3B53" w:rsidP="00CE3B53">
      <w:pPr>
        <w:rPr>
          <w:rFonts w:ascii="Arial" w:hAnsi="Arial" w:cs="Arial"/>
          <w:sz w:val="24"/>
        </w:rPr>
      </w:pPr>
      <w:r w:rsidRPr="00506952">
        <w:rPr>
          <w:rFonts w:ascii="Arial" w:hAnsi="Arial" w:cs="Arial"/>
          <w:sz w:val="24"/>
        </w:rPr>
        <w:t xml:space="preserve">The particle distribution test (sieve analysis test) will be discussed in this section of the assignment. The Methodology of the practical experiment will also be discussed in depth and all the tools and equipment that were used in the experiment will be listed. The results that were received during the experiment will be given in this assignment, and it will also be explained on how these results </w:t>
      </w:r>
      <w:r w:rsidR="002418F2" w:rsidRPr="00506952">
        <w:rPr>
          <w:rFonts w:ascii="Arial" w:hAnsi="Arial" w:cs="Arial"/>
          <w:sz w:val="24"/>
        </w:rPr>
        <w:t xml:space="preserve">developed. Any problems that were encountered during the experiment will be shown and how these problems were examined and solved. Finally, a conclusion will be given, concluding all the results that were received and analysed. </w:t>
      </w:r>
    </w:p>
    <w:p w:rsidR="006B261F" w:rsidRPr="00506952" w:rsidRDefault="006B261F" w:rsidP="00CE3B53">
      <w:pPr>
        <w:rPr>
          <w:rFonts w:ascii="Arial" w:hAnsi="Arial" w:cs="Arial"/>
          <w:sz w:val="24"/>
        </w:rPr>
      </w:pPr>
    </w:p>
    <w:p w:rsidR="006B261F" w:rsidRPr="00506952" w:rsidRDefault="006B261F" w:rsidP="00CE3B53">
      <w:pPr>
        <w:rPr>
          <w:rFonts w:ascii="Arial" w:hAnsi="Arial" w:cs="Arial"/>
          <w:sz w:val="28"/>
          <w:u w:val="single"/>
        </w:rPr>
      </w:pPr>
      <w:r w:rsidRPr="00506952">
        <w:rPr>
          <w:rFonts w:ascii="Arial" w:hAnsi="Arial" w:cs="Arial"/>
          <w:sz w:val="28"/>
          <w:u w:val="single"/>
        </w:rPr>
        <w:t xml:space="preserve">Equipment list: </w:t>
      </w:r>
    </w:p>
    <w:p w:rsidR="006B261F" w:rsidRPr="00506952" w:rsidRDefault="001D202C" w:rsidP="006B261F">
      <w:pPr>
        <w:pStyle w:val="ListParagraph"/>
        <w:numPr>
          <w:ilvl w:val="0"/>
          <w:numId w:val="1"/>
        </w:numPr>
        <w:rPr>
          <w:rFonts w:ascii="Arial" w:hAnsi="Arial" w:cs="Arial"/>
          <w:sz w:val="24"/>
        </w:rPr>
      </w:pPr>
      <w:r w:rsidRPr="00506952">
        <w:rPr>
          <w:rFonts w:ascii="Arial" w:hAnsi="Arial" w:cs="Arial"/>
          <w:sz w:val="24"/>
        </w:rPr>
        <w:t>Sample tray/scale pan</w:t>
      </w:r>
    </w:p>
    <w:p w:rsidR="006B261F" w:rsidRPr="00506952" w:rsidRDefault="006B261F" w:rsidP="006B261F">
      <w:pPr>
        <w:pStyle w:val="ListParagraph"/>
        <w:numPr>
          <w:ilvl w:val="0"/>
          <w:numId w:val="1"/>
        </w:numPr>
        <w:rPr>
          <w:rFonts w:ascii="Arial" w:hAnsi="Arial" w:cs="Arial"/>
          <w:sz w:val="24"/>
        </w:rPr>
      </w:pPr>
      <w:r w:rsidRPr="00506952">
        <w:rPr>
          <w:rFonts w:ascii="Arial" w:hAnsi="Arial" w:cs="Arial"/>
          <w:sz w:val="24"/>
        </w:rPr>
        <w:t xml:space="preserve">Weighing scale x2 </w:t>
      </w:r>
    </w:p>
    <w:p w:rsidR="006B261F" w:rsidRPr="00506952" w:rsidRDefault="006B261F" w:rsidP="006B261F">
      <w:pPr>
        <w:pStyle w:val="ListParagraph"/>
        <w:numPr>
          <w:ilvl w:val="0"/>
          <w:numId w:val="1"/>
        </w:numPr>
        <w:rPr>
          <w:rFonts w:ascii="Arial" w:hAnsi="Arial" w:cs="Arial"/>
          <w:sz w:val="24"/>
        </w:rPr>
      </w:pPr>
      <w:r w:rsidRPr="00506952">
        <w:rPr>
          <w:rFonts w:ascii="Arial" w:hAnsi="Arial" w:cs="Arial"/>
          <w:sz w:val="24"/>
        </w:rPr>
        <w:t>Spade</w:t>
      </w:r>
    </w:p>
    <w:p w:rsidR="006B261F" w:rsidRPr="00506952" w:rsidRDefault="00585C38" w:rsidP="006B261F">
      <w:pPr>
        <w:pStyle w:val="ListParagraph"/>
        <w:numPr>
          <w:ilvl w:val="0"/>
          <w:numId w:val="1"/>
        </w:numPr>
        <w:rPr>
          <w:rFonts w:ascii="Arial" w:hAnsi="Arial" w:cs="Arial"/>
          <w:sz w:val="24"/>
        </w:rPr>
      </w:pPr>
      <w:r w:rsidRPr="00506952">
        <w:rPr>
          <w:rFonts w:ascii="Arial" w:hAnsi="Arial" w:cs="Arial"/>
          <w:sz w:val="24"/>
        </w:rPr>
        <w:t xml:space="preserve">Vibrating sieve machine </w:t>
      </w:r>
    </w:p>
    <w:p w:rsidR="00585C38" w:rsidRPr="00506952" w:rsidRDefault="00585C38" w:rsidP="006B261F">
      <w:pPr>
        <w:pStyle w:val="ListParagraph"/>
        <w:numPr>
          <w:ilvl w:val="0"/>
          <w:numId w:val="1"/>
        </w:numPr>
        <w:rPr>
          <w:rFonts w:ascii="Arial" w:hAnsi="Arial" w:cs="Arial"/>
          <w:sz w:val="24"/>
        </w:rPr>
      </w:pPr>
      <w:r w:rsidRPr="00506952">
        <w:rPr>
          <w:rFonts w:ascii="Arial" w:hAnsi="Arial" w:cs="Arial"/>
          <w:sz w:val="24"/>
        </w:rPr>
        <w:t xml:space="preserve">Brush </w:t>
      </w:r>
    </w:p>
    <w:p w:rsidR="001D202C" w:rsidRPr="00506952" w:rsidRDefault="00585C38" w:rsidP="001D202C">
      <w:pPr>
        <w:pStyle w:val="ListParagraph"/>
        <w:numPr>
          <w:ilvl w:val="0"/>
          <w:numId w:val="1"/>
        </w:numPr>
        <w:rPr>
          <w:rFonts w:ascii="Arial" w:hAnsi="Arial" w:cs="Arial"/>
          <w:sz w:val="24"/>
        </w:rPr>
      </w:pPr>
      <w:r w:rsidRPr="00506952">
        <w:rPr>
          <w:rFonts w:ascii="Arial" w:hAnsi="Arial" w:cs="Arial"/>
          <w:sz w:val="24"/>
        </w:rPr>
        <w:t xml:space="preserve">Soil containers </w:t>
      </w:r>
    </w:p>
    <w:p w:rsidR="00585C38" w:rsidRPr="00506952" w:rsidRDefault="00585C38" w:rsidP="00585C38">
      <w:pPr>
        <w:ind w:left="360"/>
        <w:rPr>
          <w:rFonts w:ascii="Arial" w:hAnsi="Arial" w:cs="Arial"/>
          <w:sz w:val="24"/>
        </w:rPr>
      </w:pPr>
    </w:p>
    <w:p w:rsidR="00585C38" w:rsidRPr="00506952" w:rsidRDefault="00585C38" w:rsidP="00D22396">
      <w:pPr>
        <w:pStyle w:val="Heading2"/>
      </w:pPr>
      <w:bookmarkStart w:id="2" w:name="_Toc7536276"/>
      <w:r w:rsidRPr="00506952">
        <w:t>Methodology</w:t>
      </w:r>
      <w:bookmarkEnd w:id="2"/>
      <w:r w:rsidRPr="00506952">
        <w:t xml:space="preserve"> </w:t>
      </w:r>
    </w:p>
    <w:p w:rsidR="00585C38" w:rsidRPr="00506952" w:rsidRDefault="00506952" w:rsidP="00585C38">
      <w:pPr>
        <w:ind w:left="360"/>
        <w:rPr>
          <w:rFonts w:ascii="Arial" w:hAnsi="Arial" w:cs="Arial"/>
          <w:sz w:val="24"/>
        </w:rPr>
      </w:pPr>
      <w:r w:rsidRPr="00506952">
        <w:rPr>
          <w:rFonts w:ascii="Arial" w:hAnsi="Arial" w:cs="Arial"/>
          <w:noProof/>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1934845</wp:posOffset>
            </wp:positionV>
            <wp:extent cx="2050415" cy="2512060"/>
            <wp:effectExtent l="0" t="0" r="6985" b="2540"/>
            <wp:wrapSquare wrapText="bothSides"/>
            <wp:docPr id="3" name="Picture 3" descr="https://scontent-lhr3-1.xx.fbcdn.net/v/t1.15752-9/s2048x2048/58443502_337919226866833_4772047598905196544_n.jpg?_nc_cat=101&amp;_nc_ht=scontent-lhr3-1.xx&amp;oh=9a4df730e30f56c0b683dbb68b1a6751&amp;oe=5D323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s2048x2048/58443502_337919226866833_4772047598905196544_n.jpg?_nc_cat=101&amp;_nc_ht=scontent-lhr3-1.xx&amp;oh=9a4df730e30f56c0b683dbb68b1a6751&amp;oe=5D32342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0415" cy="25120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6952">
        <w:rPr>
          <w:rFonts w:ascii="Arial" w:hAnsi="Arial" w:cs="Arial"/>
          <w:noProof/>
          <w:lang w:eastAsia="en-GB"/>
        </w:rPr>
        <w:drawing>
          <wp:anchor distT="0" distB="0" distL="114300" distR="114300" simplePos="0" relativeHeight="251661312" behindDoc="0" locked="0" layoutInCell="1" allowOverlap="1">
            <wp:simplePos x="0" y="0"/>
            <wp:positionH relativeFrom="margin">
              <wp:align>right</wp:align>
            </wp:positionH>
            <wp:positionV relativeFrom="paragraph">
              <wp:posOffset>1934210</wp:posOffset>
            </wp:positionV>
            <wp:extent cx="2105025" cy="2512060"/>
            <wp:effectExtent l="0" t="0" r="9525" b="2540"/>
            <wp:wrapSquare wrapText="bothSides"/>
            <wp:docPr id="4" name="Picture 4" descr="https://scontent-lhr3-1.xx.fbcdn.net/v/t1.15752-9/s2048x2048/59573913_655052948271283_5856860873636708352_n.jpg?_nc_cat=103&amp;_nc_ht=scontent-lhr3-1.xx&amp;oh=955fd5a1230cc08bc6944366bbff5025&amp;oe=5D34838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1.15752-9/s2048x2048/59573913_655052948271283_5856860873636708352_n.jpg?_nc_cat=103&amp;_nc_ht=scontent-lhr3-1.xx&amp;oh=955fd5a1230cc08bc6944366bbff5025&amp;oe=5D34838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05025" cy="2512060"/>
                    </a:xfrm>
                    <a:prstGeom prst="rect">
                      <a:avLst/>
                    </a:prstGeom>
                    <a:noFill/>
                    <a:ln>
                      <a:noFill/>
                    </a:ln>
                  </pic:spPr>
                </pic:pic>
              </a:graphicData>
            </a:graphic>
            <wp14:sizeRelH relativeFrom="page">
              <wp14:pctWidth>0</wp14:pctWidth>
            </wp14:sizeRelH>
            <wp14:sizeRelV relativeFrom="page">
              <wp14:pctHeight>0</wp14:pctHeight>
            </wp14:sizeRelV>
          </wp:anchor>
        </w:drawing>
      </w:r>
      <w:r w:rsidR="001D202C" w:rsidRPr="00506952">
        <w:rPr>
          <w:rFonts w:ascii="Arial" w:hAnsi="Arial" w:cs="Arial"/>
          <w:sz w:val="24"/>
        </w:rPr>
        <w:t>To start the experiment, the first thing that has to be done, is to weigh the empty scale pan. This will give the measurement of the scale pan</w:t>
      </w:r>
      <w:r w:rsidR="00FE1925" w:rsidRPr="00506952">
        <w:rPr>
          <w:rFonts w:ascii="Arial" w:hAnsi="Arial" w:cs="Arial"/>
          <w:sz w:val="24"/>
        </w:rPr>
        <w:t xml:space="preserve"> on its own</w:t>
      </w:r>
      <w:r w:rsidR="001D202C" w:rsidRPr="00506952">
        <w:rPr>
          <w:rFonts w:ascii="Arial" w:hAnsi="Arial" w:cs="Arial"/>
          <w:sz w:val="24"/>
        </w:rPr>
        <w:t xml:space="preserve">, without doing this, you will have </w:t>
      </w:r>
      <w:r w:rsidR="00FE1925" w:rsidRPr="00506952">
        <w:rPr>
          <w:rFonts w:ascii="Arial" w:hAnsi="Arial" w:cs="Arial"/>
          <w:sz w:val="24"/>
        </w:rPr>
        <w:t xml:space="preserve">an </w:t>
      </w:r>
      <w:r w:rsidR="001D202C" w:rsidRPr="00506952">
        <w:rPr>
          <w:rFonts w:ascii="Arial" w:hAnsi="Arial" w:cs="Arial"/>
          <w:sz w:val="24"/>
        </w:rPr>
        <w:t xml:space="preserve">insufficient reading as you’ll have the mass of the pan combined with the mass of the soil. </w:t>
      </w:r>
      <w:r w:rsidR="00FE1925" w:rsidRPr="00506952">
        <w:rPr>
          <w:rFonts w:ascii="Arial" w:hAnsi="Arial" w:cs="Arial"/>
          <w:sz w:val="24"/>
        </w:rPr>
        <w:t>After this, a quarter of the sample soil is taken out with the spade and weighed on the scale pan. A soil sample was taken and weighed on the first weighing scale until the scale hit 1kg. After this weight was met on the scale, the sample was the taken over to the second weighing scale for a more accurate reading. The reading that was received was exactly 1000,00g (1kg) the sample had to be weighed with a result that is to the nearest 0.1g.</w:t>
      </w:r>
      <w:r w:rsidR="000864D3" w:rsidRPr="00506952">
        <w:rPr>
          <w:rFonts w:ascii="Arial" w:hAnsi="Arial" w:cs="Arial"/>
          <w:sz w:val="24"/>
        </w:rPr>
        <w:t xml:space="preserve"> </w:t>
      </w:r>
    </w:p>
    <w:p w:rsidR="00585C38" w:rsidRPr="00506952" w:rsidRDefault="009300B5" w:rsidP="009300B5">
      <w:pPr>
        <w:spacing w:line="240" w:lineRule="auto"/>
        <w:ind w:left="360"/>
        <w:rPr>
          <w:rFonts w:ascii="Arial" w:hAnsi="Arial" w:cs="Arial"/>
          <w:sz w:val="24"/>
        </w:rPr>
      </w:pPr>
      <w:r w:rsidRPr="00506952">
        <w:rPr>
          <w:rFonts w:ascii="Arial" w:hAnsi="Arial" w:cs="Arial"/>
          <w:sz w:val="24"/>
        </w:rPr>
        <w:t>Fig 1</w:t>
      </w:r>
    </w:p>
    <w:p w:rsidR="00CE3B53" w:rsidRPr="00506952" w:rsidRDefault="00CE3B53" w:rsidP="00CE3B53">
      <w:pPr>
        <w:rPr>
          <w:rFonts w:ascii="Arial" w:hAnsi="Arial" w:cs="Arial"/>
          <w:sz w:val="28"/>
        </w:rPr>
      </w:pPr>
    </w:p>
    <w:p w:rsidR="00CE3B53" w:rsidRPr="00506952" w:rsidRDefault="00CE3B53" w:rsidP="00CE3B53">
      <w:pPr>
        <w:rPr>
          <w:rFonts w:ascii="Arial" w:hAnsi="Arial" w:cs="Arial"/>
          <w:sz w:val="28"/>
        </w:rPr>
      </w:pPr>
    </w:p>
    <w:p w:rsidR="00CE3B53" w:rsidRPr="00506952" w:rsidRDefault="00CE3B53" w:rsidP="00CE3B53">
      <w:pPr>
        <w:rPr>
          <w:rFonts w:ascii="Arial" w:hAnsi="Arial" w:cs="Arial"/>
          <w:sz w:val="28"/>
        </w:rPr>
      </w:pPr>
    </w:p>
    <w:p w:rsidR="00CE3B53" w:rsidRPr="00506952" w:rsidRDefault="00CE3B53" w:rsidP="00CE3B53">
      <w:pPr>
        <w:rPr>
          <w:rFonts w:ascii="Arial" w:hAnsi="Arial" w:cs="Arial"/>
          <w:sz w:val="28"/>
        </w:rPr>
      </w:pPr>
    </w:p>
    <w:p w:rsidR="00CE3B53" w:rsidRPr="00506952" w:rsidRDefault="00CE3B53" w:rsidP="00CE3B53">
      <w:pPr>
        <w:rPr>
          <w:rFonts w:ascii="Arial" w:hAnsi="Arial" w:cs="Arial"/>
          <w:sz w:val="28"/>
        </w:rPr>
      </w:pPr>
    </w:p>
    <w:p w:rsidR="000864D3" w:rsidRPr="00506952" w:rsidRDefault="009300B5" w:rsidP="009300B5">
      <w:pPr>
        <w:jc w:val="right"/>
        <w:rPr>
          <w:rFonts w:ascii="Arial" w:hAnsi="Arial" w:cs="Arial"/>
          <w:sz w:val="24"/>
        </w:rPr>
      </w:pPr>
      <w:r w:rsidRPr="00506952">
        <w:rPr>
          <w:rFonts w:ascii="Arial" w:hAnsi="Arial" w:cs="Arial"/>
          <w:sz w:val="24"/>
        </w:rPr>
        <w:t>Fig 2</w:t>
      </w:r>
    </w:p>
    <w:p w:rsidR="000864D3" w:rsidRPr="00506952" w:rsidRDefault="000864D3" w:rsidP="00CE3B53">
      <w:pPr>
        <w:rPr>
          <w:rFonts w:ascii="Arial" w:hAnsi="Arial" w:cs="Arial"/>
          <w:sz w:val="24"/>
        </w:rPr>
      </w:pPr>
      <w:r w:rsidRPr="00506952">
        <w:rPr>
          <w:rFonts w:ascii="Arial" w:hAnsi="Arial" w:cs="Arial"/>
          <w:noProof/>
          <w:sz w:val="20"/>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0</wp:posOffset>
            </wp:positionV>
            <wp:extent cx="2073275" cy="2590800"/>
            <wp:effectExtent l="0" t="0" r="3175" b="0"/>
            <wp:wrapSquare wrapText="bothSides"/>
            <wp:docPr id="5" name="Picture 5" descr="https://scontent-lhr3-1.xx.fbcdn.net/v/t1.15752-9/s2048x2048/58926179_417303579100675_2590292044618399744_n.jpg?_nc_cat=110&amp;_nc_ht=scontent-lhr3-1.xx&amp;oh=e082dfffaa2129caad17270e19653dc6&amp;oe=5D3A1B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s2048x2048/58926179_417303579100675_2590292044618399744_n.jpg?_nc_cat=110&amp;_nc_ht=scontent-lhr3-1.xx&amp;oh=e082dfffaa2129caad17270e19653dc6&amp;oe=5D3A1B9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3275" cy="2590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6952">
        <w:rPr>
          <w:rFonts w:ascii="Arial" w:hAnsi="Arial" w:cs="Arial"/>
          <w:noProof/>
          <w:sz w:val="20"/>
          <w:lang w:eastAsia="en-GB"/>
        </w:rPr>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2065020" cy="2580005"/>
            <wp:effectExtent l="0" t="0" r="0" b="0"/>
            <wp:wrapSquare wrapText="bothSides"/>
            <wp:docPr id="2" name="Picture 2" descr="https://scontent-lhr3-1.xx.fbcdn.net/v/t1.15752-9/s2048x2048/58570973_317212748967256_8878100084080771072_n.jpg?_nc_cat=109&amp;_nc_ht=scontent-lhr3-1.xx&amp;oh=09e42f880e093dfd8aa4dbea5d98dbce&amp;oe=5D72FF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s2048x2048/58570973_317212748967256_8878100084080771072_n.jpg?_nc_cat=109&amp;_nc_ht=scontent-lhr3-1.xx&amp;oh=09e42f880e093dfd8aa4dbea5d98dbce&amp;oe=5D72FF0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65020" cy="2580005"/>
                    </a:xfrm>
                    <a:prstGeom prst="rect">
                      <a:avLst/>
                    </a:prstGeom>
                    <a:noFill/>
                    <a:ln>
                      <a:noFill/>
                    </a:ln>
                  </pic:spPr>
                </pic:pic>
              </a:graphicData>
            </a:graphic>
            <wp14:sizeRelH relativeFrom="page">
              <wp14:pctWidth>0</wp14:pctWidth>
            </wp14:sizeRelH>
            <wp14:sizeRelV relativeFrom="page">
              <wp14:pctHeight>0</wp14:pctHeight>
            </wp14:sizeRelV>
          </wp:anchor>
        </w:drawing>
      </w:r>
      <w:r w:rsidR="009300B5" w:rsidRPr="00506952">
        <w:rPr>
          <w:rFonts w:ascii="Arial" w:hAnsi="Arial" w:cs="Arial"/>
          <w:sz w:val="24"/>
        </w:rPr>
        <w:t>Fig 3</w:t>
      </w:r>
    </w:p>
    <w:p w:rsidR="000864D3" w:rsidRPr="00506952" w:rsidRDefault="000864D3" w:rsidP="00CE3B53">
      <w:pPr>
        <w:rPr>
          <w:rFonts w:ascii="Arial" w:hAnsi="Arial" w:cs="Arial"/>
          <w:sz w:val="24"/>
        </w:rPr>
      </w:pPr>
    </w:p>
    <w:p w:rsidR="009300B5" w:rsidRPr="00506952" w:rsidRDefault="009300B5" w:rsidP="00CE3B53">
      <w:pPr>
        <w:rPr>
          <w:rFonts w:ascii="Arial" w:hAnsi="Arial" w:cs="Arial"/>
          <w:sz w:val="24"/>
        </w:rPr>
      </w:pPr>
    </w:p>
    <w:p w:rsidR="009300B5" w:rsidRPr="00506952" w:rsidRDefault="009300B5" w:rsidP="009300B5">
      <w:pPr>
        <w:rPr>
          <w:rFonts w:ascii="Arial" w:hAnsi="Arial" w:cs="Arial"/>
          <w:sz w:val="24"/>
        </w:rPr>
      </w:pPr>
    </w:p>
    <w:p w:rsidR="009300B5" w:rsidRPr="00506952" w:rsidRDefault="009300B5" w:rsidP="009300B5">
      <w:pPr>
        <w:rPr>
          <w:rFonts w:ascii="Arial" w:hAnsi="Arial" w:cs="Arial"/>
          <w:sz w:val="24"/>
        </w:rPr>
      </w:pPr>
    </w:p>
    <w:p w:rsidR="009300B5" w:rsidRPr="00506952" w:rsidRDefault="009300B5" w:rsidP="009300B5">
      <w:pPr>
        <w:rPr>
          <w:rFonts w:ascii="Arial" w:hAnsi="Arial" w:cs="Arial"/>
          <w:sz w:val="24"/>
        </w:rPr>
      </w:pPr>
    </w:p>
    <w:p w:rsidR="00F4486C" w:rsidRPr="00506952" w:rsidRDefault="009300B5" w:rsidP="009300B5">
      <w:pPr>
        <w:jc w:val="right"/>
        <w:rPr>
          <w:rFonts w:ascii="Arial" w:hAnsi="Arial" w:cs="Arial"/>
          <w:sz w:val="24"/>
        </w:rPr>
      </w:pPr>
      <w:r w:rsidRPr="00506952">
        <w:rPr>
          <w:rFonts w:ascii="Arial" w:hAnsi="Arial" w:cs="Arial"/>
          <w:sz w:val="24"/>
        </w:rPr>
        <w:t>Fig 4</w:t>
      </w:r>
    </w:p>
    <w:p w:rsidR="00F4486C" w:rsidRPr="00506952" w:rsidRDefault="00F4486C" w:rsidP="00F4486C">
      <w:pPr>
        <w:rPr>
          <w:rFonts w:ascii="Arial" w:hAnsi="Arial" w:cs="Arial"/>
          <w:sz w:val="24"/>
        </w:rPr>
      </w:pPr>
    </w:p>
    <w:p w:rsidR="00F4486C" w:rsidRPr="00506952" w:rsidRDefault="00F4486C" w:rsidP="00F4486C">
      <w:pPr>
        <w:rPr>
          <w:rFonts w:ascii="Arial" w:hAnsi="Arial" w:cs="Arial"/>
          <w:sz w:val="24"/>
        </w:rPr>
      </w:pPr>
    </w:p>
    <w:p w:rsidR="00F4486C" w:rsidRPr="00506952" w:rsidRDefault="00F4486C" w:rsidP="00F4486C">
      <w:pPr>
        <w:rPr>
          <w:rFonts w:ascii="Arial" w:hAnsi="Arial" w:cs="Arial"/>
          <w:sz w:val="24"/>
        </w:rPr>
      </w:pPr>
    </w:p>
    <w:p w:rsidR="00060311" w:rsidRPr="00506952" w:rsidRDefault="00F4486C" w:rsidP="00F4486C">
      <w:pPr>
        <w:rPr>
          <w:rFonts w:ascii="Arial" w:hAnsi="Arial" w:cs="Arial"/>
          <w:sz w:val="24"/>
        </w:rPr>
      </w:pPr>
      <w:r w:rsidRPr="00506952">
        <w:rPr>
          <w:rFonts w:ascii="Arial" w:hAnsi="Arial" w:cs="Arial"/>
          <w:sz w:val="24"/>
        </w:rPr>
        <w:t xml:space="preserve">After these samples have been weighed to the nearest 0.1, the next thing to do is set up the sieves. There are multiple sieves for the various different particle sizes of the soil samples. There are a total of 7 sieves that are securely stacked on top of one another. With the base layer at the bottom. These sieve layers had to be stacked with the largest particle size opening on top and the smallest on the bottom. Once </w:t>
      </w:r>
      <w:r w:rsidR="00A84EA6" w:rsidRPr="00506952">
        <w:rPr>
          <w:rFonts w:ascii="Arial" w:hAnsi="Arial" w:cs="Arial"/>
          <w:sz w:val="24"/>
        </w:rPr>
        <w:t xml:space="preserve">this has been done, the whole aggregate sample weigh 1kg is emptied into the top of the sieve. The stack of sieves is then secured using the rugged standard clamping device. Using the mechanical shaker, the sample is vibrated for a time of 2 minutes, during these two minutes the aggregates inside are being separated into different grades by the sieves. </w:t>
      </w:r>
      <w:r w:rsidR="00764482" w:rsidRPr="00506952">
        <w:rPr>
          <w:rFonts w:ascii="Arial" w:hAnsi="Arial" w:cs="Arial"/>
          <w:sz w:val="24"/>
        </w:rPr>
        <w:t xml:space="preserve">When the two minutes are over, the machine is stopped and the lid is opened. </w:t>
      </w:r>
    </w:p>
    <w:p w:rsidR="00060311" w:rsidRPr="00506952" w:rsidRDefault="0082400E" w:rsidP="00060311">
      <w:pPr>
        <w:rPr>
          <w:rFonts w:ascii="Arial" w:hAnsi="Arial" w:cs="Arial"/>
          <w:sz w:val="24"/>
        </w:rPr>
      </w:pPr>
      <w:r w:rsidRPr="00506952">
        <w:rPr>
          <w:rFonts w:ascii="Arial" w:hAnsi="Arial" w:cs="Arial"/>
          <w:noProof/>
          <w:lang w:eastAsia="en-GB"/>
        </w:rPr>
        <w:drawing>
          <wp:anchor distT="0" distB="0" distL="114300" distR="114300" simplePos="0" relativeHeight="251664384" behindDoc="0" locked="0" layoutInCell="1" allowOverlap="1">
            <wp:simplePos x="0" y="0"/>
            <wp:positionH relativeFrom="margin">
              <wp:posOffset>1952625</wp:posOffset>
            </wp:positionH>
            <wp:positionV relativeFrom="paragraph">
              <wp:posOffset>325120</wp:posOffset>
            </wp:positionV>
            <wp:extent cx="1733550" cy="2879725"/>
            <wp:effectExtent l="0" t="0" r="0" b="0"/>
            <wp:wrapSquare wrapText="bothSides"/>
            <wp:docPr id="7" name="Picture 7" descr="https://scontent-lhr3-1.xx.fbcdn.net/v/t1.15752-9/58629887_2325057151040965_3749272532604157952_n.jpg?_nc_cat=104&amp;_nc_ht=scontent-lhr3-1.xx&amp;oh=b86c327e4ccc8060d60817d27db68735&amp;oe=5D2F32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r3-1.xx.fbcdn.net/v/t1.15752-9/58629887_2325057151040965_3749272532604157952_n.jpg?_nc_cat=104&amp;_nc_ht=scontent-lhr3-1.xx&amp;oh=b86c327e4ccc8060d60817d27db68735&amp;oe=5D2F32B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33550" cy="2879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6952">
        <w:rPr>
          <w:rFonts w:ascii="Arial" w:hAnsi="Arial" w:cs="Arial"/>
          <w:noProof/>
          <w:lang w:eastAsia="en-GB"/>
        </w:rPr>
        <w:drawing>
          <wp:anchor distT="0" distB="0" distL="114300" distR="114300" simplePos="0" relativeHeight="251663360" behindDoc="0" locked="0" layoutInCell="1" allowOverlap="1">
            <wp:simplePos x="0" y="0"/>
            <wp:positionH relativeFrom="margin">
              <wp:align>left</wp:align>
            </wp:positionH>
            <wp:positionV relativeFrom="paragraph">
              <wp:posOffset>355600</wp:posOffset>
            </wp:positionV>
            <wp:extent cx="1762125" cy="2886075"/>
            <wp:effectExtent l="0" t="0" r="9525" b="9525"/>
            <wp:wrapSquare wrapText="bothSides"/>
            <wp:docPr id="6" name="Picture 6" descr="https://scontent-lhr3-1.xx.fbcdn.net/v/t1.15752-9/s2048x2048/59625225_2388422068111610_771010422781247488_n.jpg?_nc_cat=103&amp;_nc_ht=scontent-lhr3-1.xx&amp;oh=211853c1cd818285cfbbab01370dbefe&amp;oe=5D77CC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lhr3-1.xx.fbcdn.net/v/t1.15752-9/s2048x2048/59625225_2388422068111610_771010422781247488_n.jpg?_nc_cat=103&amp;_nc_ht=scontent-lhr3-1.xx&amp;oh=211853c1cd818285cfbbab01370dbefe&amp;oe=5D77CC7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62125" cy="2886075"/>
                    </a:xfrm>
                    <a:prstGeom prst="rect">
                      <a:avLst/>
                    </a:prstGeom>
                    <a:noFill/>
                    <a:ln>
                      <a:noFill/>
                    </a:ln>
                  </pic:spPr>
                </pic:pic>
              </a:graphicData>
            </a:graphic>
            <wp14:sizeRelH relativeFrom="page">
              <wp14:pctWidth>0</wp14:pctWidth>
            </wp14:sizeRelH>
            <wp14:sizeRelV relativeFrom="page">
              <wp14:pctHeight>0</wp14:pctHeight>
            </wp14:sizeRelV>
          </wp:anchor>
        </w:drawing>
      </w:r>
      <w:r w:rsidR="007E5A5E" w:rsidRPr="00506952">
        <w:rPr>
          <w:rFonts w:ascii="Arial" w:hAnsi="Arial" w:cs="Arial"/>
          <w:noProof/>
          <w:lang w:eastAsia="en-GB"/>
        </w:rPr>
        <w:drawing>
          <wp:anchor distT="0" distB="0" distL="114300" distR="114300" simplePos="0" relativeHeight="251665408" behindDoc="0" locked="0" layoutInCell="1" allowOverlap="1">
            <wp:simplePos x="0" y="0"/>
            <wp:positionH relativeFrom="margin">
              <wp:align>right</wp:align>
            </wp:positionH>
            <wp:positionV relativeFrom="paragraph">
              <wp:posOffset>315595</wp:posOffset>
            </wp:positionV>
            <wp:extent cx="1895475" cy="2866390"/>
            <wp:effectExtent l="0" t="0" r="9525" b="0"/>
            <wp:wrapSquare wrapText="bothSides"/>
            <wp:docPr id="8" name="Picture 8" descr="https://scontent-lhr3-1.xx.fbcdn.net/v/t1.15752-9/s2048x2048/58701760_365748680697850_603419445976629248_n.jpg?_nc_cat=105&amp;_nc_ht=scontent-lhr3-1.xx&amp;oh=b11df3a876105646a7111f6aff542b44&amp;oe=5D6EB1F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scontent-lhr3-1.xx.fbcdn.net/v/t1.15752-9/s2048x2048/58701760_365748680697850_603419445976629248_n.jpg?_nc_cat=105&amp;_nc_ht=scontent-lhr3-1.xx&amp;oh=b11df3a876105646a7111f6aff542b44&amp;oe=5D6EB1F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95475" cy="28663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E5A5E" w:rsidRPr="00506952" w:rsidRDefault="007E5A5E" w:rsidP="007E5A5E">
      <w:pPr>
        <w:jc w:val="center"/>
        <w:rPr>
          <w:rFonts w:ascii="Arial" w:hAnsi="Arial" w:cs="Arial"/>
          <w:noProof/>
          <w:lang w:eastAsia="en-GB"/>
        </w:rPr>
      </w:pPr>
    </w:p>
    <w:p w:rsidR="000864D3" w:rsidRPr="00506952" w:rsidRDefault="00506952" w:rsidP="007E5A5E">
      <w:pPr>
        <w:tabs>
          <w:tab w:val="left" w:pos="7410"/>
        </w:tabs>
        <w:rPr>
          <w:rFonts w:ascii="Arial" w:hAnsi="Arial" w:cs="Arial"/>
          <w:noProof/>
          <w:lang w:eastAsia="en-GB"/>
        </w:rPr>
      </w:pPr>
      <w:r>
        <w:rPr>
          <w:rFonts w:ascii="Arial" w:hAnsi="Arial" w:cs="Arial"/>
          <w:noProof/>
          <w:lang w:eastAsia="en-GB"/>
        </w:rPr>
        <w:t xml:space="preserve">                  </w:t>
      </w:r>
      <w:r w:rsidR="007E5A5E" w:rsidRPr="00506952">
        <w:rPr>
          <w:rFonts w:ascii="Arial" w:hAnsi="Arial" w:cs="Arial"/>
          <w:noProof/>
          <w:lang w:eastAsia="en-GB"/>
        </w:rPr>
        <w:t xml:space="preserve">  </w:t>
      </w:r>
      <w:r w:rsidR="009B1DFF" w:rsidRPr="00506952">
        <w:rPr>
          <w:rFonts w:ascii="Arial" w:hAnsi="Arial" w:cs="Arial"/>
          <w:noProof/>
          <w:lang w:eastAsia="en-GB"/>
        </w:rPr>
        <w:t>Fig 5</w:t>
      </w:r>
      <w:r w:rsidR="007E5A5E" w:rsidRPr="00506952">
        <w:rPr>
          <w:rFonts w:ascii="Arial" w:hAnsi="Arial" w:cs="Arial"/>
          <w:noProof/>
          <w:lang w:eastAsia="en-GB"/>
        </w:rPr>
        <w:t xml:space="preserve">                                       </w:t>
      </w:r>
      <w:r>
        <w:rPr>
          <w:rFonts w:ascii="Arial" w:hAnsi="Arial" w:cs="Arial"/>
          <w:noProof/>
          <w:lang w:eastAsia="en-GB"/>
        </w:rPr>
        <w:t xml:space="preserve"> </w:t>
      </w:r>
      <w:r w:rsidR="007E5A5E" w:rsidRPr="00506952">
        <w:rPr>
          <w:rFonts w:ascii="Arial" w:hAnsi="Arial" w:cs="Arial"/>
          <w:noProof/>
          <w:lang w:eastAsia="en-GB"/>
        </w:rPr>
        <w:t xml:space="preserve">   </w:t>
      </w:r>
      <w:r w:rsidR="009B1DFF" w:rsidRPr="00506952">
        <w:rPr>
          <w:rFonts w:ascii="Arial" w:hAnsi="Arial" w:cs="Arial"/>
          <w:noProof/>
          <w:lang w:eastAsia="en-GB"/>
        </w:rPr>
        <w:t>Fig 6</w:t>
      </w:r>
      <w:r w:rsidR="007E5A5E" w:rsidRPr="00506952">
        <w:rPr>
          <w:rFonts w:ascii="Arial" w:hAnsi="Arial" w:cs="Arial"/>
          <w:noProof/>
          <w:lang w:eastAsia="en-GB"/>
        </w:rPr>
        <w:t xml:space="preserve">                                    </w:t>
      </w:r>
      <w:r w:rsidR="007E5A5E" w:rsidRPr="00506952">
        <w:rPr>
          <w:rFonts w:ascii="Arial" w:hAnsi="Arial" w:cs="Arial"/>
          <w:noProof/>
          <w:lang w:eastAsia="en-GB"/>
        </w:rPr>
        <w:tab/>
      </w:r>
      <w:r w:rsidR="009B1DFF" w:rsidRPr="00506952">
        <w:rPr>
          <w:rFonts w:ascii="Arial" w:hAnsi="Arial" w:cs="Arial"/>
          <w:noProof/>
          <w:lang w:eastAsia="en-GB"/>
        </w:rPr>
        <w:t>Fig 7</w:t>
      </w:r>
    </w:p>
    <w:p w:rsidR="009B1DFF" w:rsidRPr="00506952" w:rsidRDefault="009B1DFF" w:rsidP="007E5A5E">
      <w:pPr>
        <w:tabs>
          <w:tab w:val="left" w:pos="7410"/>
        </w:tabs>
        <w:rPr>
          <w:rFonts w:ascii="Arial" w:hAnsi="Arial" w:cs="Arial"/>
          <w:sz w:val="24"/>
        </w:rPr>
      </w:pPr>
      <w:r w:rsidRPr="00506952">
        <w:rPr>
          <w:rFonts w:ascii="Arial" w:hAnsi="Arial" w:cs="Arial"/>
          <w:sz w:val="24"/>
        </w:rPr>
        <w:t xml:space="preserve">One by one, the sieves are separated and placed on the table. With a brush, brush the remaining particles that are clinging to the sieve into the next lower sieve. While doing this it is important to make sure that no material is lost, as it can affect the final weights. After the remaining particles have been brushed, the first layer of aggregates are emptied on to a blue plastic sheet </w:t>
      </w:r>
      <w:r w:rsidR="00CF5C38" w:rsidRPr="00506952">
        <w:rPr>
          <w:rFonts w:ascii="Arial" w:hAnsi="Arial" w:cs="Arial"/>
          <w:sz w:val="24"/>
        </w:rPr>
        <w:t xml:space="preserve">and brushed again to make sure all the particles are emptied. Once this is done, the aggregates are emptied into the scale pan and weighed. The largest particles weighed 193,35g. The weight again must be to the nearest 0.1g for accuracy. This process is repeated throughout all of the sieves with the different remaining particle sizes. </w:t>
      </w:r>
    </w:p>
    <w:p w:rsidR="000005CF" w:rsidRPr="00506952" w:rsidRDefault="00CF5C38" w:rsidP="007E5A5E">
      <w:pPr>
        <w:tabs>
          <w:tab w:val="left" w:pos="7410"/>
        </w:tabs>
        <w:rPr>
          <w:rFonts w:ascii="Arial" w:hAnsi="Arial" w:cs="Arial"/>
          <w:sz w:val="24"/>
        </w:rPr>
      </w:pPr>
      <w:r w:rsidRPr="00506952">
        <w:rPr>
          <w:rFonts w:ascii="Arial" w:hAnsi="Arial" w:cs="Arial"/>
          <w:noProof/>
          <w:lang w:eastAsia="en-GB"/>
        </w:rPr>
        <w:drawing>
          <wp:anchor distT="0" distB="0" distL="114300" distR="114300" simplePos="0" relativeHeight="251666432" behindDoc="0" locked="0" layoutInCell="1" allowOverlap="1">
            <wp:simplePos x="0" y="0"/>
            <wp:positionH relativeFrom="margin">
              <wp:align>left</wp:align>
            </wp:positionH>
            <wp:positionV relativeFrom="paragraph">
              <wp:posOffset>6350</wp:posOffset>
            </wp:positionV>
            <wp:extent cx="2066925" cy="2699385"/>
            <wp:effectExtent l="0" t="0" r="9525" b="5715"/>
            <wp:wrapSquare wrapText="bothSides"/>
            <wp:docPr id="9" name="Picture 9" descr="https://scontent-lhr3-1.xx.fbcdn.net/v/t1.15752-9/s2048x2048/58741803_318043365547235_6998017900179095552_n.jpg?_nc_cat=110&amp;_nc_ht=scontent-lhr3-1.xx&amp;oh=0390f236d919548ea3d04c6c7556bb39&amp;oe=5D686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s2048x2048/58741803_318043365547235_6998017900179095552_n.jpg?_nc_cat=110&amp;_nc_ht=scontent-lhr3-1.xx&amp;oh=0390f236d919548ea3d04c6c7556bb39&amp;oe=5D68688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66925" cy="26993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6952">
        <w:rPr>
          <w:rFonts w:ascii="Arial" w:hAnsi="Arial" w:cs="Arial"/>
          <w:noProof/>
          <w:lang w:eastAsia="en-GB"/>
        </w:rPr>
        <w:drawing>
          <wp:anchor distT="0" distB="0" distL="114300" distR="114300" simplePos="0" relativeHeight="251667456" behindDoc="0" locked="0" layoutInCell="1" allowOverlap="1">
            <wp:simplePos x="0" y="0"/>
            <wp:positionH relativeFrom="margin">
              <wp:align>right</wp:align>
            </wp:positionH>
            <wp:positionV relativeFrom="paragraph">
              <wp:posOffset>6985</wp:posOffset>
            </wp:positionV>
            <wp:extent cx="2057400" cy="2705100"/>
            <wp:effectExtent l="0" t="0" r="0" b="0"/>
            <wp:wrapSquare wrapText="bothSides"/>
            <wp:docPr id="11" name="Picture 11" descr="https://scontent-lhr3-1.xx.fbcdn.net/v/t1.15752-9/s2048x2048/58656807_2436550696376126_8744601745922981888_n.jpg?_nc_cat=105&amp;_nc_ht=scontent-lhr3-1.xx&amp;oh=e5f9c7f4fb953d4cdb9a5bac2a183882&amp;oe=5D2B7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lhr3-1.xx.fbcdn.net/v/t1.15752-9/s2048x2048/58656807_2436550696376126_8744601745922981888_n.jpg?_nc_cat=105&amp;_nc_ht=scontent-lhr3-1.xx&amp;oh=e5f9c7f4fb953d4cdb9a5bac2a183882&amp;oe=5D2B700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57400" cy="27051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6952">
        <w:rPr>
          <w:rFonts w:ascii="Arial" w:hAnsi="Arial" w:cs="Arial"/>
          <w:noProof/>
          <w:lang w:eastAsia="en-GB"/>
        </w:rPr>
        <w:t xml:space="preserve">  </w:t>
      </w:r>
    </w:p>
    <w:p w:rsidR="000005CF" w:rsidRPr="00506952" w:rsidRDefault="000005CF" w:rsidP="000005CF">
      <w:pPr>
        <w:rPr>
          <w:rFonts w:ascii="Arial" w:hAnsi="Arial" w:cs="Arial"/>
          <w:sz w:val="24"/>
        </w:rPr>
      </w:pPr>
    </w:p>
    <w:p w:rsidR="000005CF" w:rsidRPr="00506952" w:rsidRDefault="000005CF" w:rsidP="000005CF">
      <w:pPr>
        <w:rPr>
          <w:rFonts w:ascii="Arial" w:hAnsi="Arial" w:cs="Arial"/>
          <w:sz w:val="24"/>
        </w:rPr>
      </w:pPr>
    </w:p>
    <w:p w:rsidR="000005CF" w:rsidRPr="00506952" w:rsidRDefault="000005CF" w:rsidP="000005CF">
      <w:pPr>
        <w:rPr>
          <w:rFonts w:ascii="Arial" w:hAnsi="Arial" w:cs="Arial"/>
          <w:sz w:val="24"/>
        </w:rPr>
      </w:pPr>
    </w:p>
    <w:p w:rsidR="000005CF" w:rsidRPr="00506952" w:rsidRDefault="000005CF" w:rsidP="000005CF">
      <w:pPr>
        <w:rPr>
          <w:rFonts w:ascii="Arial" w:hAnsi="Arial" w:cs="Arial"/>
          <w:sz w:val="24"/>
        </w:rPr>
      </w:pPr>
    </w:p>
    <w:p w:rsidR="000005CF" w:rsidRPr="00506952" w:rsidRDefault="000005CF" w:rsidP="000005CF">
      <w:pPr>
        <w:rPr>
          <w:rFonts w:ascii="Arial" w:hAnsi="Arial" w:cs="Arial"/>
          <w:sz w:val="24"/>
        </w:rPr>
      </w:pPr>
    </w:p>
    <w:p w:rsidR="000005CF" w:rsidRPr="00506952" w:rsidRDefault="000005CF" w:rsidP="000005CF">
      <w:pPr>
        <w:rPr>
          <w:rFonts w:ascii="Arial" w:hAnsi="Arial" w:cs="Arial"/>
          <w:sz w:val="24"/>
        </w:rPr>
      </w:pPr>
    </w:p>
    <w:p w:rsidR="000005CF" w:rsidRPr="00506952" w:rsidRDefault="000005CF" w:rsidP="000005CF">
      <w:pPr>
        <w:rPr>
          <w:rFonts w:ascii="Arial" w:hAnsi="Arial" w:cs="Arial"/>
          <w:sz w:val="24"/>
        </w:rPr>
      </w:pPr>
    </w:p>
    <w:p w:rsidR="000005CF" w:rsidRPr="00506952" w:rsidRDefault="000005CF" w:rsidP="000005CF">
      <w:pPr>
        <w:rPr>
          <w:rFonts w:ascii="Arial" w:hAnsi="Arial" w:cs="Arial"/>
          <w:sz w:val="24"/>
        </w:rPr>
      </w:pPr>
    </w:p>
    <w:p w:rsidR="004B4381" w:rsidRPr="00506952" w:rsidRDefault="00506952" w:rsidP="000005CF">
      <w:pPr>
        <w:tabs>
          <w:tab w:val="left" w:pos="1230"/>
          <w:tab w:val="left" w:pos="7260"/>
        </w:tabs>
        <w:rPr>
          <w:rFonts w:ascii="Arial" w:hAnsi="Arial" w:cs="Arial"/>
          <w:sz w:val="24"/>
        </w:rPr>
      </w:pPr>
      <w:r>
        <w:rPr>
          <w:rFonts w:ascii="Arial" w:hAnsi="Arial" w:cs="Arial"/>
          <w:sz w:val="24"/>
        </w:rPr>
        <w:tab/>
        <w:t>Fig</w:t>
      </w:r>
      <w:r w:rsidR="000005CF" w:rsidRPr="00506952">
        <w:rPr>
          <w:rFonts w:ascii="Arial" w:hAnsi="Arial" w:cs="Arial"/>
          <w:sz w:val="24"/>
        </w:rPr>
        <w:t>8</w:t>
      </w:r>
      <w:r w:rsidR="000005CF" w:rsidRPr="00506952">
        <w:rPr>
          <w:rFonts w:ascii="Arial" w:hAnsi="Arial" w:cs="Arial"/>
          <w:sz w:val="24"/>
        </w:rPr>
        <w:tab/>
        <w:t xml:space="preserve"> Fig 9</w:t>
      </w:r>
      <w:r w:rsidR="000005CF" w:rsidRPr="00506952">
        <w:rPr>
          <w:rFonts w:ascii="Arial" w:hAnsi="Arial" w:cs="Arial"/>
          <w:noProof/>
          <w:lang w:eastAsia="en-GB"/>
        </w:rPr>
        <w:t xml:space="preserve"> </w:t>
      </w:r>
    </w:p>
    <w:p w:rsidR="004B4381" w:rsidRPr="00506952" w:rsidRDefault="00506952" w:rsidP="004B4381">
      <w:pPr>
        <w:rPr>
          <w:rFonts w:ascii="Arial" w:hAnsi="Arial" w:cs="Arial"/>
          <w:sz w:val="24"/>
        </w:rPr>
      </w:pPr>
      <w:r w:rsidRPr="00506952">
        <w:rPr>
          <w:rFonts w:ascii="Arial" w:hAnsi="Arial" w:cs="Arial"/>
          <w:noProof/>
          <w:lang w:eastAsia="en-GB"/>
        </w:rPr>
        <w:drawing>
          <wp:anchor distT="0" distB="0" distL="114300" distR="114300" simplePos="0" relativeHeight="251668480" behindDoc="0" locked="0" layoutInCell="1" allowOverlap="1">
            <wp:simplePos x="0" y="0"/>
            <wp:positionH relativeFrom="margin">
              <wp:align>left</wp:align>
            </wp:positionH>
            <wp:positionV relativeFrom="paragraph">
              <wp:posOffset>225425</wp:posOffset>
            </wp:positionV>
            <wp:extent cx="1847850" cy="2470150"/>
            <wp:effectExtent l="0" t="0" r="0" b="6350"/>
            <wp:wrapSquare wrapText="bothSides"/>
            <wp:docPr id="12" name="Picture 12" descr="https://scontent-lhr3-1.xx.fbcdn.net/v/t1.15752-9/s2048x2048/59394410_420393385443463_1701419361228554240_n.jpg?_nc_cat=100&amp;_nc_ht=scontent-lhr3-1.xx&amp;oh=6637500a5f3ce73b8436b72e70069add&amp;oe=5D2C84F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scontent-lhr3-1.xx.fbcdn.net/v/t1.15752-9/s2048x2048/59394410_420393385443463_1701419361228554240_n.jpg?_nc_cat=100&amp;_nc_ht=scontent-lhr3-1.xx&amp;oh=6637500a5f3ce73b8436b72e70069add&amp;oe=5D2C84F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47850" cy="24701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6952">
        <w:rPr>
          <w:rFonts w:ascii="Arial" w:hAnsi="Arial" w:cs="Arial"/>
          <w:noProof/>
          <w:lang w:eastAsia="en-GB"/>
        </w:rPr>
        <w:drawing>
          <wp:anchor distT="0" distB="0" distL="114300" distR="114300" simplePos="0" relativeHeight="251670528" behindDoc="0" locked="0" layoutInCell="1" allowOverlap="1">
            <wp:simplePos x="0" y="0"/>
            <wp:positionH relativeFrom="margin">
              <wp:align>right</wp:align>
            </wp:positionH>
            <wp:positionV relativeFrom="paragraph">
              <wp:posOffset>238125</wp:posOffset>
            </wp:positionV>
            <wp:extent cx="1835150" cy="2447925"/>
            <wp:effectExtent l="0" t="0" r="0" b="9525"/>
            <wp:wrapSquare wrapText="bothSides"/>
            <wp:docPr id="15" name="Picture 15" descr="https://scontent-lhr3-1.xx.fbcdn.net/v/t1.15752-9/s2048x2048/59188978_2327231350883336_1839922285473955840_n.jpg?_nc_cat=102&amp;_nc_ht=scontent-lhr3-1.xx&amp;oh=336105bdc6e87efe77fc996b59715974&amp;oe=5D773F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scontent-lhr3-1.xx.fbcdn.net/v/t1.15752-9/s2048x2048/59188978_2327231350883336_1839922285473955840_n.jpg?_nc_cat=102&amp;_nc_ht=scontent-lhr3-1.xx&amp;oh=336105bdc6e87efe77fc996b59715974&amp;oe=5D773F5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35150" cy="24479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6952">
        <w:rPr>
          <w:rFonts w:ascii="Arial" w:hAnsi="Arial" w:cs="Arial"/>
          <w:noProof/>
          <w:lang w:eastAsia="en-GB"/>
        </w:rPr>
        <w:drawing>
          <wp:anchor distT="0" distB="0" distL="114300" distR="114300" simplePos="0" relativeHeight="251669504" behindDoc="0" locked="0" layoutInCell="1" allowOverlap="1">
            <wp:simplePos x="0" y="0"/>
            <wp:positionH relativeFrom="margin">
              <wp:align>center</wp:align>
            </wp:positionH>
            <wp:positionV relativeFrom="paragraph">
              <wp:posOffset>234950</wp:posOffset>
            </wp:positionV>
            <wp:extent cx="1844675" cy="2460625"/>
            <wp:effectExtent l="0" t="0" r="3175" b="0"/>
            <wp:wrapSquare wrapText="bothSides"/>
            <wp:docPr id="14" name="Picture 14" descr="https://scontent-lhr3-1.xx.fbcdn.net/v/t1.15752-9/s2048x2048/58647111_432539270846008_1081618239970082816_n.jpg?_nc_cat=104&amp;_nc_ht=scontent-lhr3-1.xx&amp;oh=8539bb9166abf7b36c366e44f9688104&amp;oe=5D778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scontent-lhr3-1.xx.fbcdn.net/v/t1.15752-9/s2048x2048/58647111_432539270846008_1081618239970082816_n.jpg?_nc_cat=104&amp;_nc_ht=scontent-lhr3-1.xx&amp;oh=8539bb9166abf7b36c366e44f9688104&amp;oe=5D77800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44675" cy="24606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4381" w:rsidRPr="00506952" w:rsidRDefault="004B4381" w:rsidP="004B4381">
      <w:pPr>
        <w:rPr>
          <w:rFonts w:ascii="Arial" w:hAnsi="Arial" w:cs="Arial"/>
          <w:sz w:val="24"/>
        </w:rPr>
      </w:pPr>
    </w:p>
    <w:p w:rsidR="004B4381" w:rsidRPr="00506952" w:rsidRDefault="004B4381" w:rsidP="004B4381">
      <w:pPr>
        <w:tabs>
          <w:tab w:val="left" w:pos="1305"/>
          <w:tab w:val="center" w:pos="4513"/>
          <w:tab w:val="left" w:pos="7410"/>
        </w:tabs>
        <w:rPr>
          <w:rFonts w:ascii="Arial" w:hAnsi="Arial" w:cs="Arial"/>
          <w:sz w:val="24"/>
        </w:rPr>
      </w:pPr>
      <w:r w:rsidRPr="00506952">
        <w:rPr>
          <w:rFonts w:ascii="Arial" w:hAnsi="Arial" w:cs="Arial"/>
          <w:sz w:val="24"/>
        </w:rPr>
        <w:tab/>
        <w:t>Fig 10</w:t>
      </w:r>
      <w:r w:rsidRPr="00506952">
        <w:rPr>
          <w:rFonts w:ascii="Arial" w:hAnsi="Arial" w:cs="Arial"/>
          <w:sz w:val="24"/>
        </w:rPr>
        <w:tab/>
        <w:t>Fig 11</w:t>
      </w:r>
      <w:r w:rsidRPr="00506952">
        <w:rPr>
          <w:rFonts w:ascii="Arial" w:hAnsi="Arial" w:cs="Arial"/>
          <w:sz w:val="24"/>
        </w:rPr>
        <w:tab/>
        <w:t>Fig 12</w:t>
      </w:r>
    </w:p>
    <w:p w:rsidR="004B4381" w:rsidRPr="00506952" w:rsidRDefault="004B4381" w:rsidP="004B4381">
      <w:pPr>
        <w:tabs>
          <w:tab w:val="left" w:pos="1305"/>
          <w:tab w:val="center" w:pos="4513"/>
          <w:tab w:val="left" w:pos="7410"/>
        </w:tabs>
        <w:rPr>
          <w:rFonts w:ascii="Arial" w:hAnsi="Arial" w:cs="Arial"/>
          <w:sz w:val="24"/>
        </w:rPr>
      </w:pPr>
    </w:p>
    <w:p w:rsidR="004B4381" w:rsidRPr="00506952" w:rsidRDefault="004B4381" w:rsidP="004B4381">
      <w:pPr>
        <w:tabs>
          <w:tab w:val="left" w:pos="1305"/>
          <w:tab w:val="center" w:pos="4513"/>
          <w:tab w:val="left" w:pos="7410"/>
        </w:tabs>
        <w:rPr>
          <w:rFonts w:ascii="Arial" w:hAnsi="Arial" w:cs="Arial"/>
          <w:sz w:val="24"/>
        </w:rPr>
      </w:pPr>
    </w:p>
    <w:p w:rsidR="004B4381" w:rsidRPr="00506952" w:rsidRDefault="00197832" w:rsidP="004B4381">
      <w:pPr>
        <w:tabs>
          <w:tab w:val="left" w:pos="1305"/>
          <w:tab w:val="center" w:pos="4513"/>
          <w:tab w:val="left" w:pos="7410"/>
        </w:tabs>
        <w:rPr>
          <w:rFonts w:ascii="Arial" w:hAnsi="Arial" w:cs="Arial"/>
          <w:sz w:val="24"/>
        </w:rPr>
      </w:pPr>
      <w:r w:rsidRPr="00506952">
        <w:rPr>
          <w:rFonts w:ascii="Arial" w:hAnsi="Arial" w:cs="Arial"/>
          <w:sz w:val="24"/>
        </w:rPr>
        <w:t>Care must be taken to prevent the loss of any material during the sieving operation,</w:t>
      </w:r>
      <w:r w:rsidR="006150F7" w:rsidRPr="00506952">
        <w:rPr>
          <w:rFonts w:ascii="Arial" w:hAnsi="Arial" w:cs="Arial"/>
          <w:sz w:val="24"/>
        </w:rPr>
        <w:t xml:space="preserve"> as there is a tolerance of less than 0.2%. </w:t>
      </w:r>
      <w:r w:rsidR="005B491C" w:rsidRPr="00506952">
        <w:rPr>
          <w:rFonts w:ascii="Arial" w:hAnsi="Arial" w:cs="Arial"/>
          <w:sz w:val="24"/>
        </w:rPr>
        <w:t>The weights of all the aggregates are recorded in a table.</w:t>
      </w:r>
      <w:r w:rsidR="006150F7" w:rsidRPr="00506952">
        <w:rPr>
          <w:rFonts w:ascii="Arial" w:hAnsi="Arial" w:cs="Arial"/>
          <w:sz w:val="24"/>
        </w:rPr>
        <w:t xml:space="preserve"> A</w:t>
      </w:r>
      <w:r w:rsidR="005B491C" w:rsidRPr="00506952">
        <w:rPr>
          <w:rFonts w:ascii="Arial" w:hAnsi="Arial" w:cs="Arial"/>
          <w:sz w:val="24"/>
        </w:rPr>
        <w:t>lso the percentage on the sieve and the percentage</w:t>
      </w:r>
      <w:r w:rsidR="006150F7" w:rsidRPr="00506952">
        <w:rPr>
          <w:rFonts w:ascii="Arial" w:hAnsi="Arial" w:cs="Arial"/>
          <w:sz w:val="24"/>
        </w:rPr>
        <w:t xml:space="preserve"> that passed through the sieve are recorded. A graph is then plotted from our results in the table. </w:t>
      </w:r>
    </w:p>
    <w:p w:rsidR="00484AFD" w:rsidRPr="00506952" w:rsidRDefault="00484AFD" w:rsidP="004B4381">
      <w:pPr>
        <w:tabs>
          <w:tab w:val="left" w:pos="1305"/>
          <w:tab w:val="center" w:pos="4513"/>
          <w:tab w:val="left" w:pos="7410"/>
        </w:tabs>
        <w:rPr>
          <w:rFonts w:ascii="Arial" w:hAnsi="Arial" w:cs="Arial"/>
          <w:sz w:val="24"/>
        </w:rPr>
      </w:pPr>
    </w:p>
    <w:p w:rsidR="00484AFD" w:rsidRPr="00506952" w:rsidRDefault="00655E48" w:rsidP="00D22396">
      <w:pPr>
        <w:pStyle w:val="Heading2"/>
      </w:pPr>
      <w:bookmarkStart w:id="3" w:name="_Toc7536277"/>
      <w:r w:rsidRPr="00506952">
        <w:t>Results and Analysis</w:t>
      </w:r>
      <w:bookmarkEnd w:id="3"/>
    </w:p>
    <w:tbl>
      <w:tblPr>
        <w:tblStyle w:val="TableGrid"/>
        <w:tblW w:w="0" w:type="auto"/>
        <w:tblLook w:val="04A0" w:firstRow="1" w:lastRow="0" w:firstColumn="1" w:lastColumn="0" w:noHBand="0" w:noVBand="1"/>
      </w:tblPr>
      <w:tblGrid>
        <w:gridCol w:w="2254"/>
        <w:gridCol w:w="2254"/>
        <w:gridCol w:w="2254"/>
        <w:gridCol w:w="2254"/>
      </w:tblGrid>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Sieve size (mm)</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Mass (g)</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 on sieve</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%Passing</w:t>
            </w: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4</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193.35</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19.335</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80.665</w:t>
            </w: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2.36</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188.06</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18.806</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61.859</w:t>
            </w: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1.6</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99.15</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9.915</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51.944</w:t>
            </w: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600µm</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152.31</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15.231</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36.713</w:t>
            </w: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300µm</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148.91</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14.891</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21.822</w:t>
            </w: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160mic</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120.20</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12.02</w:t>
            </w:r>
          </w:p>
        </w:tc>
        <w:tc>
          <w:tcPr>
            <w:tcW w:w="2254" w:type="dxa"/>
          </w:tcPr>
          <w:p w:rsidR="001E50AB" w:rsidRPr="00506952" w:rsidRDefault="001824EC" w:rsidP="0087674B">
            <w:pPr>
              <w:jc w:val="center"/>
              <w:rPr>
                <w:rFonts w:ascii="Arial" w:hAnsi="Arial" w:cs="Arial"/>
                <w:sz w:val="24"/>
              </w:rPr>
            </w:pPr>
            <w:r w:rsidRPr="00506952">
              <w:rPr>
                <w:rFonts w:ascii="Arial" w:hAnsi="Arial" w:cs="Arial"/>
                <w:sz w:val="24"/>
              </w:rPr>
              <w:t>9.802</w:t>
            </w: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80mic</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66.90</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6.690</w:t>
            </w:r>
          </w:p>
        </w:tc>
        <w:tc>
          <w:tcPr>
            <w:tcW w:w="2254" w:type="dxa"/>
          </w:tcPr>
          <w:p w:rsidR="001E50AB" w:rsidRPr="00506952" w:rsidRDefault="001824EC" w:rsidP="0087674B">
            <w:pPr>
              <w:jc w:val="center"/>
              <w:rPr>
                <w:rFonts w:ascii="Arial" w:hAnsi="Arial" w:cs="Arial"/>
                <w:sz w:val="24"/>
              </w:rPr>
            </w:pPr>
            <w:r w:rsidRPr="00506952">
              <w:rPr>
                <w:rFonts w:ascii="Arial" w:hAnsi="Arial" w:cs="Arial"/>
                <w:sz w:val="24"/>
              </w:rPr>
              <w:t>3.112</w:t>
            </w: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PAN</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29.85</w:t>
            </w:r>
          </w:p>
        </w:tc>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2.985</w:t>
            </w:r>
          </w:p>
        </w:tc>
        <w:tc>
          <w:tcPr>
            <w:tcW w:w="2254" w:type="dxa"/>
          </w:tcPr>
          <w:p w:rsidR="001E50AB" w:rsidRPr="00506952" w:rsidRDefault="001824EC" w:rsidP="0087674B">
            <w:pPr>
              <w:jc w:val="center"/>
              <w:rPr>
                <w:rFonts w:ascii="Arial" w:hAnsi="Arial" w:cs="Arial"/>
                <w:sz w:val="24"/>
              </w:rPr>
            </w:pPr>
            <w:r w:rsidRPr="00506952">
              <w:rPr>
                <w:rFonts w:ascii="Arial" w:hAnsi="Arial" w:cs="Arial"/>
                <w:sz w:val="24"/>
              </w:rPr>
              <w:t>0.127</w:t>
            </w:r>
          </w:p>
        </w:tc>
      </w:tr>
      <w:tr w:rsidR="001E50AB" w:rsidRPr="00506952" w:rsidTr="001E50AB">
        <w:tc>
          <w:tcPr>
            <w:tcW w:w="2254" w:type="dxa"/>
          </w:tcPr>
          <w:p w:rsidR="001E50AB" w:rsidRPr="00506952" w:rsidRDefault="001E50AB" w:rsidP="0087674B">
            <w:pPr>
              <w:jc w:val="center"/>
              <w:rPr>
                <w:rFonts w:ascii="Arial" w:hAnsi="Arial" w:cs="Arial"/>
                <w:sz w:val="24"/>
              </w:rPr>
            </w:pPr>
          </w:p>
        </w:tc>
        <w:tc>
          <w:tcPr>
            <w:tcW w:w="2254" w:type="dxa"/>
          </w:tcPr>
          <w:p w:rsidR="001E50AB" w:rsidRPr="00506952" w:rsidRDefault="001E50AB" w:rsidP="0087674B">
            <w:pPr>
              <w:jc w:val="center"/>
              <w:rPr>
                <w:rFonts w:ascii="Arial" w:hAnsi="Arial" w:cs="Arial"/>
                <w:sz w:val="24"/>
              </w:rPr>
            </w:pPr>
          </w:p>
        </w:tc>
        <w:tc>
          <w:tcPr>
            <w:tcW w:w="2254" w:type="dxa"/>
          </w:tcPr>
          <w:p w:rsidR="001E50AB" w:rsidRPr="00506952" w:rsidRDefault="001E50AB" w:rsidP="0087674B">
            <w:pPr>
              <w:jc w:val="center"/>
              <w:rPr>
                <w:rFonts w:ascii="Arial" w:hAnsi="Arial" w:cs="Arial"/>
                <w:sz w:val="24"/>
              </w:rPr>
            </w:pPr>
          </w:p>
        </w:tc>
        <w:tc>
          <w:tcPr>
            <w:tcW w:w="2254" w:type="dxa"/>
          </w:tcPr>
          <w:p w:rsidR="001E50AB" w:rsidRPr="00506952" w:rsidRDefault="001E50AB" w:rsidP="0087674B">
            <w:pPr>
              <w:jc w:val="center"/>
              <w:rPr>
                <w:rFonts w:ascii="Arial" w:hAnsi="Arial" w:cs="Arial"/>
                <w:sz w:val="24"/>
              </w:rPr>
            </w:pPr>
          </w:p>
        </w:tc>
      </w:tr>
      <w:tr w:rsidR="001E50AB" w:rsidRPr="00506952" w:rsidTr="001E50AB">
        <w:tc>
          <w:tcPr>
            <w:tcW w:w="2254" w:type="dxa"/>
          </w:tcPr>
          <w:p w:rsidR="001E50AB" w:rsidRPr="00506952" w:rsidRDefault="001E50AB" w:rsidP="0087674B">
            <w:pPr>
              <w:jc w:val="center"/>
              <w:rPr>
                <w:rFonts w:ascii="Arial" w:hAnsi="Arial" w:cs="Arial"/>
                <w:sz w:val="24"/>
              </w:rPr>
            </w:pPr>
            <w:r w:rsidRPr="00506952">
              <w:rPr>
                <w:rFonts w:ascii="Arial" w:hAnsi="Arial" w:cs="Arial"/>
                <w:sz w:val="24"/>
              </w:rPr>
              <w:t>Total</w:t>
            </w:r>
          </w:p>
        </w:tc>
        <w:tc>
          <w:tcPr>
            <w:tcW w:w="2254" w:type="dxa"/>
          </w:tcPr>
          <w:p w:rsidR="001E50AB" w:rsidRPr="00506952" w:rsidRDefault="001824EC" w:rsidP="0087674B">
            <w:pPr>
              <w:jc w:val="center"/>
              <w:rPr>
                <w:rFonts w:ascii="Arial" w:hAnsi="Arial" w:cs="Arial"/>
                <w:sz w:val="24"/>
              </w:rPr>
            </w:pPr>
            <w:r w:rsidRPr="00506952">
              <w:rPr>
                <w:rFonts w:ascii="Arial" w:hAnsi="Arial" w:cs="Arial"/>
                <w:sz w:val="24"/>
              </w:rPr>
              <w:t>998.73</w:t>
            </w:r>
          </w:p>
        </w:tc>
        <w:tc>
          <w:tcPr>
            <w:tcW w:w="2254" w:type="dxa"/>
          </w:tcPr>
          <w:p w:rsidR="001E50AB" w:rsidRPr="00506952" w:rsidRDefault="001824EC" w:rsidP="0087674B">
            <w:pPr>
              <w:jc w:val="center"/>
              <w:rPr>
                <w:rFonts w:ascii="Arial" w:hAnsi="Arial" w:cs="Arial"/>
                <w:sz w:val="24"/>
              </w:rPr>
            </w:pPr>
            <w:r w:rsidRPr="00506952">
              <w:rPr>
                <w:rFonts w:ascii="Arial" w:hAnsi="Arial" w:cs="Arial"/>
                <w:sz w:val="24"/>
              </w:rPr>
              <w:t>99.873</w:t>
            </w:r>
          </w:p>
        </w:tc>
        <w:tc>
          <w:tcPr>
            <w:tcW w:w="2254" w:type="dxa"/>
          </w:tcPr>
          <w:p w:rsidR="001E50AB" w:rsidRPr="00506952" w:rsidRDefault="001E50AB" w:rsidP="0087674B">
            <w:pPr>
              <w:jc w:val="center"/>
              <w:rPr>
                <w:rFonts w:ascii="Arial" w:hAnsi="Arial" w:cs="Arial"/>
                <w:sz w:val="24"/>
              </w:rPr>
            </w:pPr>
          </w:p>
        </w:tc>
      </w:tr>
    </w:tbl>
    <w:p w:rsidR="00FE5625" w:rsidRDefault="00FE5625" w:rsidP="004B4381">
      <w:pPr>
        <w:rPr>
          <w:rFonts w:ascii="Arial" w:hAnsi="Arial" w:cs="Arial"/>
          <w:sz w:val="24"/>
        </w:rPr>
      </w:pPr>
    </w:p>
    <w:p w:rsidR="004B4381" w:rsidRDefault="00FE5625" w:rsidP="004B4381">
      <w:pPr>
        <w:rPr>
          <w:rFonts w:ascii="Arial" w:hAnsi="Arial" w:cs="Arial"/>
          <w:sz w:val="24"/>
        </w:rPr>
      </w:pPr>
      <w:r>
        <w:rPr>
          <w:rFonts w:ascii="Arial" w:hAnsi="Arial" w:cs="Arial"/>
          <w:sz w:val="24"/>
        </w:rPr>
        <w:t xml:space="preserve">Table 1 </w:t>
      </w:r>
    </w:p>
    <w:p w:rsidR="00FE5625" w:rsidRPr="00506952" w:rsidRDefault="00FE5625" w:rsidP="004B4381">
      <w:pPr>
        <w:rPr>
          <w:rFonts w:ascii="Arial" w:hAnsi="Arial" w:cs="Arial"/>
          <w:sz w:val="24"/>
        </w:rPr>
      </w:pPr>
    </w:p>
    <w:p w:rsidR="00EC7B4F" w:rsidRPr="00506952" w:rsidRDefault="009908DC" w:rsidP="004B4381">
      <w:pPr>
        <w:rPr>
          <w:rFonts w:ascii="Arial" w:hAnsi="Arial" w:cs="Arial"/>
          <w:sz w:val="24"/>
        </w:rPr>
      </w:pPr>
      <w:r w:rsidRPr="00506952">
        <w:rPr>
          <w:rFonts w:ascii="Arial" w:hAnsi="Arial" w:cs="Arial"/>
          <w:sz w:val="24"/>
        </w:rPr>
        <w:t xml:space="preserve">Sieve analysis is a crucial part of civil engineering. It helps in finding different sizes of aggregates and helps in the classification of the soils, for example, fine and coarse soils. The size of the aggregate is has a large influence of the strength of concrete. Due to this sieve analysis is carried out to determine the desired characteristics strength of the concrete. </w:t>
      </w:r>
      <w:r w:rsidR="00F772A3" w:rsidRPr="00506952">
        <w:rPr>
          <w:rFonts w:ascii="Arial" w:hAnsi="Arial" w:cs="Arial"/>
          <w:sz w:val="24"/>
        </w:rPr>
        <w:t xml:space="preserve">To better understand sieve analysis, a graphical representation is always a good way to aid </w:t>
      </w:r>
      <w:r w:rsidR="00736586" w:rsidRPr="00506952">
        <w:rPr>
          <w:rFonts w:ascii="Arial" w:hAnsi="Arial" w:cs="Arial"/>
          <w:sz w:val="24"/>
        </w:rPr>
        <w:t xml:space="preserve">the results. </w:t>
      </w:r>
      <w:r w:rsidR="00034619" w:rsidRPr="00506952">
        <w:rPr>
          <w:rFonts w:ascii="Arial" w:hAnsi="Arial" w:cs="Arial"/>
          <w:sz w:val="24"/>
        </w:rPr>
        <w:t xml:space="preserve">By using sieve analysis you can also determine grades of the soil. By doing this it will help determine the </w:t>
      </w:r>
      <w:r w:rsidR="009514F0" w:rsidRPr="00506952">
        <w:rPr>
          <w:rFonts w:ascii="Arial" w:hAnsi="Arial" w:cs="Arial"/>
          <w:sz w:val="24"/>
        </w:rPr>
        <w:t xml:space="preserve">most important properties, such as stiffness, stability, resistance, permeability and durability. The desired design for a mix of concrete can be influenced by the size of the coarse in the aggregates. The analysis for foundations will all depend on what the particle size is of the soil. </w:t>
      </w:r>
    </w:p>
    <w:p w:rsidR="00506952" w:rsidRPr="00506952" w:rsidRDefault="00506952" w:rsidP="004B4381">
      <w:pPr>
        <w:rPr>
          <w:rFonts w:ascii="Arial" w:hAnsi="Arial" w:cs="Arial"/>
          <w:sz w:val="24"/>
        </w:rPr>
      </w:pPr>
    </w:p>
    <w:p w:rsidR="00506952" w:rsidRPr="00506952" w:rsidRDefault="00506952" w:rsidP="004B4381">
      <w:pPr>
        <w:rPr>
          <w:rFonts w:ascii="Arial" w:hAnsi="Arial" w:cs="Arial"/>
          <w:b/>
          <w:sz w:val="28"/>
          <w:u w:val="single"/>
        </w:rPr>
      </w:pPr>
    </w:p>
    <w:p w:rsidR="00506952" w:rsidRPr="00506952" w:rsidRDefault="00506952" w:rsidP="004B4381">
      <w:pPr>
        <w:rPr>
          <w:rFonts w:ascii="Arial" w:hAnsi="Arial" w:cs="Arial"/>
          <w:b/>
          <w:sz w:val="28"/>
          <w:u w:val="single"/>
        </w:rPr>
      </w:pPr>
    </w:p>
    <w:p w:rsidR="00970819" w:rsidRDefault="00970819" w:rsidP="004B4381">
      <w:pPr>
        <w:rPr>
          <w:rFonts w:ascii="Arial" w:hAnsi="Arial" w:cs="Arial"/>
          <w:b/>
          <w:sz w:val="28"/>
          <w:u w:val="single"/>
        </w:rPr>
      </w:pPr>
      <w:r>
        <w:rPr>
          <w:noProof/>
          <w:lang w:eastAsia="en-GB"/>
        </w:rPr>
        <w:drawing>
          <wp:inline distT="0" distB="0" distL="0" distR="0" wp14:anchorId="02D997D9" wp14:editId="461AFD02">
            <wp:extent cx="3800923" cy="5522450"/>
            <wp:effectExtent l="0" t="3492" r="6032" b="6033"/>
            <wp:docPr id="23" name="Picture 23" descr="https://scontent-lht6-1.xx.fbcdn.net/v/t1.15752-9/58858082_831552390511903_7008378624017432576_n.jpg?_nc_cat=105&amp;_nc_ht=scontent-lht6-1.xx&amp;oh=d0e40907ebe6b477fdbb2aea33603099&amp;oe=5D332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15752-9/58858082_831552390511903_7008378624017432576_n.jpg?_nc_cat=105&amp;_nc_ht=scontent-lht6-1.xx&amp;oh=d0e40907ebe6b477fdbb2aea33603099&amp;oe=5D33299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16200000">
                      <a:off x="0" y="0"/>
                      <a:ext cx="3817761" cy="5546914"/>
                    </a:xfrm>
                    <a:prstGeom prst="rect">
                      <a:avLst/>
                    </a:prstGeom>
                    <a:noFill/>
                    <a:ln>
                      <a:noFill/>
                    </a:ln>
                  </pic:spPr>
                </pic:pic>
              </a:graphicData>
            </a:graphic>
          </wp:inline>
        </w:drawing>
      </w:r>
    </w:p>
    <w:p w:rsidR="00970819" w:rsidRPr="00970819" w:rsidRDefault="00970819" w:rsidP="004B4381">
      <w:pPr>
        <w:rPr>
          <w:rFonts w:ascii="Arial" w:hAnsi="Arial" w:cs="Arial"/>
          <w:sz w:val="24"/>
        </w:rPr>
      </w:pPr>
      <w:r w:rsidRPr="00970819">
        <w:rPr>
          <w:rFonts w:ascii="Arial" w:hAnsi="Arial" w:cs="Arial"/>
          <w:sz w:val="24"/>
        </w:rPr>
        <w:t>Graph 1</w:t>
      </w: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970819" w:rsidRDefault="00970819" w:rsidP="004B4381">
      <w:pPr>
        <w:rPr>
          <w:rFonts w:ascii="Arial" w:hAnsi="Arial" w:cs="Arial"/>
          <w:b/>
          <w:sz w:val="28"/>
          <w:u w:val="single"/>
        </w:rPr>
      </w:pPr>
    </w:p>
    <w:p w:rsidR="007C750C" w:rsidRPr="00506952" w:rsidRDefault="007C750C" w:rsidP="00D22396">
      <w:pPr>
        <w:pStyle w:val="Heading2"/>
      </w:pPr>
      <w:bookmarkStart w:id="4" w:name="_Toc7536278"/>
      <w:r w:rsidRPr="00506952">
        <w:t>Conclusion</w:t>
      </w:r>
      <w:bookmarkEnd w:id="4"/>
      <w:r w:rsidRPr="00506952">
        <w:t xml:space="preserve"> </w:t>
      </w:r>
    </w:p>
    <w:p w:rsidR="00095C50" w:rsidRPr="00506952" w:rsidRDefault="00095C50" w:rsidP="004B4381">
      <w:pPr>
        <w:rPr>
          <w:rFonts w:ascii="Arial" w:hAnsi="Arial" w:cs="Arial"/>
          <w:sz w:val="24"/>
        </w:rPr>
      </w:pPr>
      <w:r w:rsidRPr="00506952">
        <w:rPr>
          <w:rFonts w:ascii="Arial" w:hAnsi="Arial" w:cs="Arial"/>
          <w:sz w:val="24"/>
        </w:rPr>
        <w:t xml:space="preserve">To conclude, </w:t>
      </w:r>
      <w:r w:rsidR="00EC7B4F" w:rsidRPr="00506952">
        <w:rPr>
          <w:rFonts w:ascii="Arial" w:hAnsi="Arial" w:cs="Arial"/>
          <w:sz w:val="24"/>
        </w:rPr>
        <w:t xml:space="preserve">the percentage of passing in the results table is higher when the sieve size is bigger. As the sieve size get smaller, the amount of percentage that passes though decreases, as the bigger particles get stuck higher up. Whereas the percentage on the sieve varies. It decreases and increases throughout the layers of sieves. </w:t>
      </w:r>
    </w:p>
    <w:p w:rsidR="009E5C46" w:rsidRDefault="009E5C46" w:rsidP="009E5C46">
      <w:pPr>
        <w:rPr>
          <w:rFonts w:ascii="Arial" w:hAnsi="Arial" w:cs="Arial"/>
          <w:sz w:val="24"/>
        </w:rPr>
      </w:pPr>
    </w:p>
    <w:p w:rsidR="00676664" w:rsidRPr="00506952" w:rsidRDefault="00CE7DAA" w:rsidP="00D22396">
      <w:pPr>
        <w:pStyle w:val="Heading1"/>
      </w:pPr>
      <w:bookmarkStart w:id="5" w:name="_Toc7536279"/>
      <w:r w:rsidRPr="00506952">
        <w:t xml:space="preserve">Atterberg limits </w:t>
      </w:r>
      <w:r w:rsidR="00676664" w:rsidRPr="00506952">
        <w:t>– Liquid limit procedure</w:t>
      </w:r>
      <w:bookmarkEnd w:id="5"/>
    </w:p>
    <w:p w:rsidR="00676664" w:rsidRPr="00506952" w:rsidRDefault="00676664" w:rsidP="00676664">
      <w:pPr>
        <w:jc w:val="center"/>
        <w:rPr>
          <w:rFonts w:ascii="Arial" w:hAnsi="Arial" w:cs="Arial"/>
          <w:b/>
          <w:sz w:val="28"/>
          <w:u w:val="single"/>
        </w:rPr>
      </w:pPr>
    </w:p>
    <w:p w:rsidR="00676664" w:rsidRPr="00506952" w:rsidRDefault="00676664" w:rsidP="00D22396">
      <w:pPr>
        <w:pStyle w:val="Heading2"/>
      </w:pPr>
      <w:bookmarkStart w:id="6" w:name="_Toc7536280"/>
      <w:r w:rsidRPr="00506952">
        <w:t>Introduction</w:t>
      </w:r>
      <w:bookmarkEnd w:id="6"/>
    </w:p>
    <w:p w:rsidR="004B4381" w:rsidRDefault="00506952" w:rsidP="00DD2D4E">
      <w:pPr>
        <w:rPr>
          <w:rFonts w:ascii="Arial" w:hAnsi="Arial" w:cs="Arial"/>
          <w:sz w:val="24"/>
        </w:rPr>
      </w:pPr>
      <w:r w:rsidRPr="00506952">
        <w:rPr>
          <w:rFonts w:ascii="Arial" w:hAnsi="Arial" w:cs="Arial"/>
          <w:sz w:val="24"/>
        </w:rPr>
        <w:t xml:space="preserve">In this second section of the assignment, the liquid limit procedure </w:t>
      </w:r>
      <w:r w:rsidR="00FE5625">
        <w:rPr>
          <w:rFonts w:ascii="Arial" w:hAnsi="Arial" w:cs="Arial"/>
          <w:sz w:val="24"/>
        </w:rPr>
        <w:t xml:space="preserve">and the plastic limit procedure </w:t>
      </w:r>
      <w:r w:rsidRPr="00506952">
        <w:rPr>
          <w:rFonts w:ascii="Arial" w:hAnsi="Arial" w:cs="Arial"/>
          <w:sz w:val="24"/>
        </w:rPr>
        <w:t>will be discussed. The methodology will be explained in detail of each step of the experiment</w:t>
      </w:r>
      <w:r w:rsidR="00FE5625">
        <w:rPr>
          <w:rFonts w:ascii="Arial" w:hAnsi="Arial" w:cs="Arial"/>
          <w:sz w:val="24"/>
        </w:rPr>
        <w:t>s</w:t>
      </w:r>
      <w:r w:rsidRPr="00506952">
        <w:rPr>
          <w:rFonts w:ascii="Arial" w:hAnsi="Arial" w:cs="Arial"/>
          <w:sz w:val="24"/>
        </w:rPr>
        <w:t>, including the equipment list, the steps that were taken and the results that were obtained.</w:t>
      </w:r>
      <w:r>
        <w:rPr>
          <w:rFonts w:ascii="Arial" w:hAnsi="Arial" w:cs="Arial"/>
          <w:sz w:val="24"/>
        </w:rPr>
        <w:t xml:space="preserve"> Any problems that were encountered will be included in this section, and the methods that were taken to solve the problem.</w:t>
      </w:r>
      <w:r w:rsidR="00DD2D4E">
        <w:rPr>
          <w:rFonts w:ascii="Arial" w:hAnsi="Arial" w:cs="Arial"/>
          <w:sz w:val="24"/>
        </w:rPr>
        <w:t xml:space="preserve"> A table of contents will be produced and analysed.</w:t>
      </w:r>
      <w:r>
        <w:rPr>
          <w:rFonts w:ascii="Arial" w:hAnsi="Arial" w:cs="Arial"/>
          <w:sz w:val="24"/>
        </w:rPr>
        <w:t xml:space="preserve"> </w:t>
      </w:r>
      <w:r w:rsidR="00DD2D4E" w:rsidRPr="00506952">
        <w:rPr>
          <w:rFonts w:ascii="Arial" w:hAnsi="Arial" w:cs="Arial"/>
          <w:sz w:val="24"/>
        </w:rPr>
        <w:t>Finally, a conclusion will be given, concluding all the results that were received and analysed.</w:t>
      </w:r>
    </w:p>
    <w:p w:rsidR="003E6957" w:rsidRDefault="003E6957" w:rsidP="00DD2D4E">
      <w:pPr>
        <w:rPr>
          <w:rFonts w:ascii="Arial" w:hAnsi="Arial" w:cs="Arial"/>
          <w:sz w:val="24"/>
        </w:rPr>
      </w:pPr>
    </w:p>
    <w:p w:rsidR="003E6957" w:rsidRDefault="003E6957" w:rsidP="00DD2D4E">
      <w:pPr>
        <w:rPr>
          <w:rFonts w:ascii="Arial" w:hAnsi="Arial" w:cs="Arial"/>
          <w:sz w:val="28"/>
          <w:u w:val="single"/>
        </w:rPr>
      </w:pPr>
      <w:r w:rsidRPr="003E6957">
        <w:rPr>
          <w:rFonts w:ascii="Arial" w:hAnsi="Arial" w:cs="Arial"/>
          <w:sz w:val="28"/>
          <w:u w:val="single"/>
        </w:rPr>
        <w:t>Equipment list</w:t>
      </w:r>
      <w:r>
        <w:rPr>
          <w:rFonts w:ascii="Arial" w:hAnsi="Arial" w:cs="Arial"/>
          <w:sz w:val="28"/>
          <w:u w:val="single"/>
        </w:rPr>
        <w:t xml:space="preserve">: </w:t>
      </w:r>
    </w:p>
    <w:p w:rsidR="003E6957" w:rsidRPr="003E6957" w:rsidRDefault="003E6957" w:rsidP="003E6957">
      <w:pPr>
        <w:pStyle w:val="ListParagraph"/>
        <w:numPr>
          <w:ilvl w:val="0"/>
          <w:numId w:val="2"/>
        </w:numPr>
        <w:rPr>
          <w:rFonts w:ascii="Arial" w:hAnsi="Arial" w:cs="Arial"/>
          <w:sz w:val="28"/>
          <w:u w:val="single"/>
        </w:rPr>
      </w:pPr>
      <w:r>
        <w:rPr>
          <w:rFonts w:ascii="Arial" w:hAnsi="Arial" w:cs="Arial"/>
          <w:sz w:val="24"/>
        </w:rPr>
        <w:t>Four containers</w:t>
      </w:r>
    </w:p>
    <w:p w:rsidR="003E6957" w:rsidRPr="003E6957" w:rsidRDefault="003E6957" w:rsidP="00540682">
      <w:pPr>
        <w:pStyle w:val="ListParagraph"/>
        <w:numPr>
          <w:ilvl w:val="0"/>
          <w:numId w:val="2"/>
        </w:numPr>
        <w:rPr>
          <w:rFonts w:ascii="Arial" w:hAnsi="Arial" w:cs="Arial"/>
          <w:b/>
          <w:sz w:val="28"/>
          <w:u w:val="single"/>
        </w:rPr>
      </w:pPr>
      <w:r w:rsidRPr="003E6957">
        <w:rPr>
          <w:rFonts w:ascii="Arial" w:hAnsi="Arial" w:cs="Arial"/>
          <w:sz w:val="24"/>
        </w:rPr>
        <w:t>Water bottle</w:t>
      </w:r>
    </w:p>
    <w:p w:rsidR="003E6957" w:rsidRPr="003E6957" w:rsidRDefault="003E6957" w:rsidP="00540682">
      <w:pPr>
        <w:pStyle w:val="ListParagraph"/>
        <w:numPr>
          <w:ilvl w:val="0"/>
          <w:numId w:val="2"/>
        </w:numPr>
        <w:rPr>
          <w:rFonts w:ascii="Arial" w:hAnsi="Arial" w:cs="Arial"/>
          <w:b/>
          <w:sz w:val="28"/>
          <w:u w:val="single"/>
        </w:rPr>
      </w:pPr>
      <w:r>
        <w:rPr>
          <w:rFonts w:ascii="Arial" w:hAnsi="Arial" w:cs="Arial"/>
          <w:sz w:val="24"/>
        </w:rPr>
        <w:t>Weighing scale</w:t>
      </w:r>
    </w:p>
    <w:p w:rsidR="003E6957" w:rsidRPr="003E6957" w:rsidRDefault="003E6957" w:rsidP="00540682">
      <w:pPr>
        <w:pStyle w:val="ListParagraph"/>
        <w:numPr>
          <w:ilvl w:val="0"/>
          <w:numId w:val="2"/>
        </w:numPr>
        <w:rPr>
          <w:rFonts w:ascii="Arial" w:hAnsi="Arial" w:cs="Arial"/>
          <w:b/>
          <w:sz w:val="28"/>
          <w:u w:val="single"/>
        </w:rPr>
      </w:pPr>
      <w:r>
        <w:rPr>
          <w:rFonts w:ascii="Arial" w:hAnsi="Arial" w:cs="Arial"/>
          <w:sz w:val="24"/>
        </w:rPr>
        <w:t>Metal mixing bowl containing soil</w:t>
      </w:r>
    </w:p>
    <w:p w:rsidR="003E6957" w:rsidRPr="003E6957" w:rsidRDefault="003E6957" w:rsidP="00540682">
      <w:pPr>
        <w:pStyle w:val="ListParagraph"/>
        <w:numPr>
          <w:ilvl w:val="0"/>
          <w:numId w:val="2"/>
        </w:numPr>
        <w:rPr>
          <w:rFonts w:ascii="Arial" w:hAnsi="Arial" w:cs="Arial"/>
          <w:b/>
          <w:sz w:val="28"/>
          <w:u w:val="single"/>
        </w:rPr>
      </w:pPr>
      <w:r>
        <w:rPr>
          <w:rFonts w:ascii="Arial" w:hAnsi="Arial" w:cs="Arial"/>
          <w:sz w:val="24"/>
        </w:rPr>
        <w:t xml:space="preserve">Plastic bowl containing soil </w:t>
      </w:r>
    </w:p>
    <w:p w:rsidR="003E6957" w:rsidRPr="003E6957" w:rsidRDefault="003E6957" w:rsidP="00540682">
      <w:pPr>
        <w:pStyle w:val="ListParagraph"/>
        <w:numPr>
          <w:ilvl w:val="0"/>
          <w:numId w:val="2"/>
        </w:numPr>
        <w:rPr>
          <w:rFonts w:ascii="Arial" w:hAnsi="Arial" w:cs="Arial"/>
          <w:b/>
          <w:sz w:val="28"/>
          <w:u w:val="single"/>
        </w:rPr>
      </w:pPr>
      <w:r>
        <w:rPr>
          <w:rFonts w:ascii="Arial" w:hAnsi="Arial" w:cs="Arial"/>
          <w:sz w:val="24"/>
        </w:rPr>
        <w:t xml:space="preserve">Spatula </w:t>
      </w:r>
    </w:p>
    <w:p w:rsidR="003E6957" w:rsidRPr="003E6957" w:rsidRDefault="003E6957" w:rsidP="00540682">
      <w:pPr>
        <w:pStyle w:val="ListParagraph"/>
        <w:numPr>
          <w:ilvl w:val="0"/>
          <w:numId w:val="2"/>
        </w:numPr>
        <w:rPr>
          <w:rFonts w:ascii="Arial" w:hAnsi="Arial" w:cs="Arial"/>
          <w:b/>
          <w:sz w:val="28"/>
          <w:u w:val="single"/>
        </w:rPr>
      </w:pPr>
      <w:r>
        <w:rPr>
          <w:rFonts w:ascii="Arial" w:hAnsi="Arial" w:cs="Arial"/>
          <w:sz w:val="24"/>
        </w:rPr>
        <w:t>Grooving tool</w:t>
      </w:r>
    </w:p>
    <w:p w:rsidR="003E6957" w:rsidRPr="003E6957" w:rsidRDefault="003E6957" w:rsidP="00540682">
      <w:pPr>
        <w:pStyle w:val="ListParagraph"/>
        <w:numPr>
          <w:ilvl w:val="0"/>
          <w:numId w:val="2"/>
        </w:numPr>
        <w:rPr>
          <w:rFonts w:ascii="Arial" w:hAnsi="Arial" w:cs="Arial"/>
          <w:b/>
          <w:sz w:val="28"/>
          <w:u w:val="single"/>
        </w:rPr>
      </w:pPr>
      <w:r>
        <w:rPr>
          <w:rFonts w:ascii="Arial" w:hAnsi="Arial" w:cs="Arial"/>
          <w:sz w:val="24"/>
        </w:rPr>
        <w:t>Casagrande’s liquid limit device</w:t>
      </w:r>
    </w:p>
    <w:p w:rsidR="003E6957" w:rsidRPr="003E6957" w:rsidRDefault="003E6957" w:rsidP="00540682">
      <w:pPr>
        <w:pStyle w:val="ListParagraph"/>
        <w:numPr>
          <w:ilvl w:val="0"/>
          <w:numId w:val="2"/>
        </w:numPr>
        <w:rPr>
          <w:rFonts w:ascii="Arial" w:hAnsi="Arial" w:cs="Arial"/>
          <w:b/>
          <w:sz w:val="28"/>
          <w:u w:val="single"/>
        </w:rPr>
      </w:pPr>
      <w:r>
        <w:rPr>
          <w:rFonts w:ascii="Arial" w:hAnsi="Arial" w:cs="Arial"/>
          <w:sz w:val="24"/>
        </w:rPr>
        <w:t xml:space="preserve">Oven  </w:t>
      </w:r>
    </w:p>
    <w:p w:rsidR="00FE5625" w:rsidRDefault="00FE5625" w:rsidP="00DD2D4E">
      <w:pPr>
        <w:rPr>
          <w:rFonts w:ascii="Arial" w:hAnsi="Arial" w:cs="Arial"/>
          <w:sz w:val="24"/>
        </w:rPr>
      </w:pPr>
    </w:p>
    <w:p w:rsidR="003E6957" w:rsidRDefault="003E6957" w:rsidP="00DD2D4E">
      <w:pPr>
        <w:rPr>
          <w:rFonts w:ascii="Arial" w:hAnsi="Arial" w:cs="Arial"/>
          <w:b/>
          <w:sz w:val="28"/>
          <w:u w:val="single"/>
        </w:rPr>
      </w:pPr>
    </w:p>
    <w:p w:rsidR="003E6957" w:rsidRDefault="003E6957" w:rsidP="00DD2D4E">
      <w:pPr>
        <w:rPr>
          <w:rFonts w:ascii="Arial" w:hAnsi="Arial" w:cs="Arial"/>
          <w:b/>
          <w:sz w:val="28"/>
          <w:u w:val="single"/>
        </w:rPr>
      </w:pPr>
    </w:p>
    <w:p w:rsidR="003E6957" w:rsidRDefault="003E6957" w:rsidP="00DD2D4E">
      <w:pPr>
        <w:rPr>
          <w:rFonts w:ascii="Arial" w:hAnsi="Arial" w:cs="Arial"/>
          <w:b/>
          <w:sz w:val="28"/>
          <w:u w:val="single"/>
        </w:rPr>
      </w:pPr>
    </w:p>
    <w:p w:rsidR="009E5C46" w:rsidRDefault="009E5C46" w:rsidP="00DD2D4E">
      <w:pPr>
        <w:rPr>
          <w:rFonts w:ascii="Arial" w:hAnsi="Arial" w:cs="Arial"/>
          <w:b/>
          <w:sz w:val="28"/>
          <w:u w:val="single"/>
        </w:rPr>
      </w:pPr>
    </w:p>
    <w:p w:rsidR="009E5C46" w:rsidRDefault="009E5C46" w:rsidP="00DD2D4E">
      <w:pPr>
        <w:rPr>
          <w:rFonts w:ascii="Arial" w:hAnsi="Arial" w:cs="Arial"/>
          <w:b/>
          <w:sz w:val="28"/>
          <w:u w:val="single"/>
        </w:rPr>
      </w:pPr>
    </w:p>
    <w:p w:rsidR="00970819" w:rsidRDefault="00970819" w:rsidP="00DD2D4E">
      <w:pPr>
        <w:rPr>
          <w:rFonts w:ascii="Arial" w:hAnsi="Arial" w:cs="Arial"/>
          <w:b/>
          <w:sz w:val="28"/>
          <w:u w:val="single"/>
        </w:rPr>
      </w:pPr>
    </w:p>
    <w:p w:rsidR="00FE5625" w:rsidRDefault="00FE5625" w:rsidP="00D22396">
      <w:pPr>
        <w:pStyle w:val="Heading2"/>
      </w:pPr>
      <w:bookmarkStart w:id="7" w:name="_Toc7536281"/>
      <w:r w:rsidRPr="00FE5625">
        <w:t>Methodology</w:t>
      </w:r>
      <w:bookmarkEnd w:id="7"/>
      <w:r w:rsidRPr="00FE5625">
        <w:t xml:space="preserve"> </w:t>
      </w:r>
    </w:p>
    <w:p w:rsidR="00FE5625" w:rsidRPr="00FE5625" w:rsidRDefault="00110139" w:rsidP="00DD2D4E">
      <w:pPr>
        <w:rPr>
          <w:rFonts w:ascii="Arial" w:hAnsi="Arial" w:cs="Arial"/>
          <w:sz w:val="24"/>
        </w:rPr>
      </w:pPr>
      <w:r>
        <w:rPr>
          <w:noProof/>
          <w:lang w:eastAsia="en-GB"/>
        </w:rPr>
        <w:drawing>
          <wp:anchor distT="0" distB="0" distL="114300" distR="114300" simplePos="0" relativeHeight="251673600" behindDoc="0" locked="0" layoutInCell="1" allowOverlap="1">
            <wp:simplePos x="0" y="0"/>
            <wp:positionH relativeFrom="margin">
              <wp:align>right</wp:align>
            </wp:positionH>
            <wp:positionV relativeFrom="paragraph">
              <wp:posOffset>2012950</wp:posOffset>
            </wp:positionV>
            <wp:extent cx="1782445" cy="2390775"/>
            <wp:effectExtent l="0" t="0" r="8255" b="9525"/>
            <wp:wrapSquare wrapText="bothSides"/>
            <wp:docPr id="17" name="Picture 17" descr="https://scontent-lht6-1.xx.fbcdn.net/v/t1.15752-9/s2048x2048/58761612_2606601009369901_856265240139005952_n.jpg?_nc_cat=106&amp;_nc_ht=scontent-lht6-1.xx&amp;oh=13fecf0637f91312656215f11715f7c7&amp;oe=5D356C4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s2048x2048/58761612_2606601009369901_856265240139005952_n.jpg?_nc_cat=106&amp;_nc_ht=scontent-lht6-1.xx&amp;oh=13fecf0637f91312656215f11715f7c7&amp;oe=5D356C4C"/>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782445" cy="2390775"/>
                    </a:xfrm>
                    <a:prstGeom prst="rect">
                      <a:avLst/>
                    </a:prstGeom>
                    <a:noFill/>
                    <a:ln>
                      <a:noFill/>
                    </a:ln>
                  </pic:spPr>
                </pic:pic>
              </a:graphicData>
            </a:graphic>
            <wp14:sizeRelH relativeFrom="page">
              <wp14:pctWidth>0</wp14:pctWidth>
            </wp14:sizeRelH>
            <wp14:sizeRelV relativeFrom="page">
              <wp14:pctHeight>0</wp14:pctHeight>
            </wp14:sizeRelV>
          </wp:anchor>
        </w:drawing>
      </w:r>
      <w:r w:rsidR="003E6957">
        <w:rPr>
          <w:rFonts w:ascii="Arial" w:hAnsi="Arial" w:cs="Arial"/>
          <w:sz w:val="24"/>
        </w:rPr>
        <w:t>To start the Liquid limit procedure, first choose and mark four containers, then weigh each container separately. Record each of the four containers weight onto a table. Once that is a done, a soil sample is taken, weighing approximately 250g and placed into a metal mixing bowl. A small amount of water approximately 1-2ml is then added to the bowl and is thoroughly mixed, by stirring, kneading and chopping with the spatula.</w:t>
      </w:r>
      <w:r w:rsidR="00347AFA">
        <w:rPr>
          <w:rFonts w:ascii="Arial" w:hAnsi="Arial" w:cs="Arial"/>
          <w:sz w:val="24"/>
        </w:rPr>
        <w:t xml:space="preserve"> This is done to create a clay like consistency with the soil that will require 30-35 drops of the Cassagrande device. </w:t>
      </w:r>
      <w:r w:rsidR="00E710BA">
        <w:rPr>
          <w:rFonts w:ascii="Arial" w:hAnsi="Arial" w:cs="Arial"/>
          <w:sz w:val="24"/>
        </w:rPr>
        <w:t xml:space="preserve">When the correct consistency is met, a portion of the soil mixture is placed into a cup bowl. The clay is then pressed down using the spatula to spread it across the base of bowl, spreading it as flat as possible to a depth of approximately 10mm, avoiding air bubbles in the sample. </w:t>
      </w:r>
    </w:p>
    <w:p w:rsidR="001B5EAA" w:rsidRDefault="006D5102" w:rsidP="001B5EAA">
      <w:pPr>
        <w:tabs>
          <w:tab w:val="left" w:pos="1440"/>
          <w:tab w:val="left" w:pos="4350"/>
        </w:tabs>
        <w:rPr>
          <w:sz w:val="24"/>
        </w:rPr>
      </w:pPr>
      <w:r>
        <w:rPr>
          <w:noProof/>
          <w:lang w:eastAsia="en-GB"/>
        </w:rPr>
        <w:drawing>
          <wp:anchor distT="0" distB="0" distL="114300" distR="114300" simplePos="0" relativeHeight="251672576" behindDoc="0" locked="0" layoutInCell="1" allowOverlap="1">
            <wp:simplePos x="0" y="0"/>
            <wp:positionH relativeFrom="margin">
              <wp:align>center</wp:align>
            </wp:positionH>
            <wp:positionV relativeFrom="paragraph">
              <wp:posOffset>10795</wp:posOffset>
            </wp:positionV>
            <wp:extent cx="1819275" cy="2400300"/>
            <wp:effectExtent l="0" t="0" r="9525" b="0"/>
            <wp:wrapSquare wrapText="bothSides"/>
            <wp:docPr id="13" name="Picture 13" descr="https://scontent-lht6-1.xx.fbcdn.net/v/t1.15752-9/s2048x2048/59458118_827944477566705_30982897640931328_n.jpg?_nc_cat=109&amp;_nc_ht=scontent-lht6-1.xx&amp;oh=a7bb8f49fe740f57c1ebad2c2fffa6c2&amp;oe=5D71DC5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15752-9/s2048x2048/59458118_827944477566705_30982897640931328_n.jpg?_nc_cat=109&amp;_nc_ht=scontent-lht6-1.xx&amp;oh=a7bb8f49fe740f57c1ebad2c2fffa6c2&amp;oe=5D71DC5B"/>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19275" cy="24003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0" locked="0" layoutInCell="1" allowOverlap="1">
            <wp:simplePos x="0" y="0"/>
            <wp:positionH relativeFrom="margin">
              <wp:align>left</wp:align>
            </wp:positionH>
            <wp:positionV relativeFrom="paragraph">
              <wp:posOffset>10795</wp:posOffset>
            </wp:positionV>
            <wp:extent cx="1800225" cy="2400300"/>
            <wp:effectExtent l="0" t="0" r="9525" b="0"/>
            <wp:wrapSquare wrapText="bothSides"/>
            <wp:docPr id="10" name="Picture 10" descr="https://scontent-lht6-1.xx.fbcdn.net/v/t1.15752-9/s2048x2048/58442872_382379422366305_959583968389234688_n.jpg?_nc_cat=102&amp;_nc_ht=scontent-lht6-1.xx&amp;oh=70313d39680cb042fb33789533a35070&amp;oe=5D6645F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s2048x2048/58442872_382379422366305_959583968389234688_n.jpg?_nc_cat=102&amp;_nc_ht=scontent-lht6-1.xx&amp;oh=70313d39680cb042fb33789533a35070&amp;oe=5D6645F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00225" cy="2400300"/>
                    </a:xfrm>
                    <a:prstGeom prst="rect">
                      <a:avLst/>
                    </a:prstGeom>
                    <a:noFill/>
                    <a:ln>
                      <a:noFill/>
                    </a:ln>
                  </pic:spPr>
                </pic:pic>
              </a:graphicData>
            </a:graphic>
            <wp14:sizeRelH relativeFrom="page">
              <wp14:pctWidth>0</wp14:pctWidth>
            </wp14:sizeRelH>
            <wp14:sizeRelV relativeFrom="page">
              <wp14:pctHeight>0</wp14:pctHeight>
            </wp14:sizeRelV>
          </wp:anchor>
        </w:drawing>
      </w:r>
      <w:r w:rsidR="001B5EAA">
        <w:rPr>
          <w:sz w:val="24"/>
        </w:rPr>
        <w:tab/>
      </w:r>
    </w:p>
    <w:p w:rsidR="004B4381" w:rsidRDefault="001B5EAA" w:rsidP="001B5EAA">
      <w:pPr>
        <w:tabs>
          <w:tab w:val="left" w:pos="1440"/>
          <w:tab w:val="left" w:pos="4350"/>
        </w:tabs>
        <w:rPr>
          <w:sz w:val="24"/>
        </w:rPr>
      </w:pPr>
      <w:r>
        <w:rPr>
          <w:sz w:val="24"/>
        </w:rPr>
        <w:t xml:space="preserve">                  Fig 13                                                Fig 14                                             Fig 15</w:t>
      </w:r>
    </w:p>
    <w:p w:rsidR="007443A8" w:rsidRDefault="007443A8" w:rsidP="001B5EAA">
      <w:pPr>
        <w:tabs>
          <w:tab w:val="left" w:pos="1440"/>
          <w:tab w:val="left" w:pos="4350"/>
        </w:tabs>
        <w:rPr>
          <w:sz w:val="24"/>
        </w:rPr>
      </w:pPr>
    </w:p>
    <w:p w:rsidR="00696E3D" w:rsidRDefault="00696E3D" w:rsidP="001B5EAA">
      <w:pPr>
        <w:tabs>
          <w:tab w:val="left" w:pos="1440"/>
          <w:tab w:val="left" w:pos="4350"/>
        </w:tabs>
        <w:rPr>
          <w:sz w:val="24"/>
        </w:rPr>
      </w:pPr>
      <w:r>
        <w:rPr>
          <w:noProof/>
          <w:lang w:eastAsia="en-GB"/>
        </w:rPr>
        <w:drawing>
          <wp:anchor distT="0" distB="0" distL="114300" distR="114300" simplePos="0" relativeHeight="251674624" behindDoc="0" locked="0" layoutInCell="1" allowOverlap="1">
            <wp:simplePos x="914400" y="6867525"/>
            <wp:positionH relativeFrom="column">
              <wp:align>left</wp:align>
            </wp:positionH>
            <wp:positionV relativeFrom="paragraph">
              <wp:align>top</wp:align>
            </wp:positionV>
            <wp:extent cx="1923415" cy="2564553"/>
            <wp:effectExtent l="0" t="0" r="635" b="7620"/>
            <wp:wrapSquare wrapText="bothSides"/>
            <wp:docPr id="18" name="Picture 18" descr="https://scontent-lht6-1.xx.fbcdn.net/v/t1.15752-9/s2048x2048/58570809_1060519487477130_4577387612192374784_n.jpg?_nc_cat=105&amp;_nc_ht=scontent-lht6-1.xx&amp;oh=677e7935c043b8a247c2aeee8794c306&amp;oe=5D353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t6-1.xx.fbcdn.net/v/t1.15752-9/s2048x2048/58570809_1060519487477130_4577387612192374784_n.jpg?_nc_cat=105&amp;_nc_ht=scontent-lht6-1.xx&amp;oh=677e7935c043b8a247c2aeee8794c306&amp;oe=5D35334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923415" cy="2564553"/>
                    </a:xfrm>
                    <a:prstGeom prst="rect">
                      <a:avLst/>
                    </a:prstGeom>
                    <a:noFill/>
                    <a:ln>
                      <a:noFill/>
                    </a:ln>
                  </pic:spPr>
                </pic:pic>
              </a:graphicData>
            </a:graphic>
          </wp:anchor>
        </w:drawing>
      </w:r>
    </w:p>
    <w:p w:rsidR="00696E3D" w:rsidRPr="00696E3D" w:rsidRDefault="00696E3D" w:rsidP="00696E3D">
      <w:pPr>
        <w:rPr>
          <w:sz w:val="24"/>
        </w:rPr>
      </w:pPr>
    </w:p>
    <w:p w:rsidR="00696E3D" w:rsidRPr="00696E3D" w:rsidRDefault="00696E3D" w:rsidP="00696E3D">
      <w:pPr>
        <w:rPr>
          <w:sz w:val="24"/>
        </w:rPr>
      </w:pPr>
    </w:p>
    <w:p w:rsidR="00696E3D" w:rsidRDefault="00696E3D" w:rsidP="001B5EAA">
      <w:pPr>
        <w:tabs>
          <w:tab w:val="left" w:pos="1440"/>
          <w:tab w:val="left" w:pos="4350"/>
        </w:tabs>
        <w:rPr>
          <w:sz w:val="24"/>
        </w:rPr>
      </w:pPr>
      <w:r>
        <w:rPr>
          <w:sz w:val="24"/>
        </w:rPr>
        <w:t>Fig 16</w:t>
      </w:r>
    </w:p>
    <w:p w:rsidR="00E903C4" w:rsidRDefault="00E903C4" w:rsidP="001B5EAA">
      <w:pPr>
        <w:tabs>
          <w:tab w:val="left" w:pos="1440"/>
          <w:tab w:val="left" w:pos="4350"/>
        </w:tabs>
        <w:rPr>
          <w:sz w:val="24"/>
        </w:rPr>
      </w:pPr>
    </w:p>
    <w:p w:rsidR="00E903C4" w:rsidRDefault="00E903C4" w:rsidP="001B5EAA">
      <w:pPr>
        <w:tabs>
          <w:tab w:val="left" w:pos="1440"/>
          <w:tab w:val="left" w:pos="4350"/>
        </w:tabs>
        <w:rPr>
          <w:sz w:val="24"/>
        </w:rPr>
      </w:pPr>
    </w:p>
    <w:p w:rsidR="00E903C4" w:rsidRDefault="00E903C4" w:rsidP="001B5EAA">
      <w:pPr>
        <w:tabs>
          <w:tab w:val="left" w:pos="1440"/>
          <w:tab w:val="left" w:pos="4350"/>
        </w:tabs>
        <w:rPr>
          <w:sz w:val="24"/>
        </w:rPr>
      </w:pPr>
    </w:p>
    <w:p w:rsidR="00E903C4" w:rsidRDefault="00E903C4" w:rsidP="001B5EAA">
      <w:pPr>
        <w:tabs>
          <w:tab w:val="left" w:pos="1440"/>
          <w:tab w:val="left" w:pos="4350"/>
        </w:tabs>
        <w:rPr>
          <w:sz w:val="24"/>
        </w:rPr>
      </w:pPr>
    </w:p>
    <w:p w:rsidR="00E903C4" w:rsidRDefault="00E903C4" w:rsidP="001B5EAA">
      <w:pPr>
        <w:tabs>
          <w:tab w:val="left" w:pos="1440"/>
          <w:tab w:val="left" w:pos="4350"/>
        </w:tabs>
        <w:rPr>
          <w:sz w:val="24"/>
        </w:rPr>
      </w:pPr>
    </w:p>
    <w:p w:rsidR="00E903C4" w:rsidRDefault="00E903C4" w:rsidP="001B5EAA">
      <w:pPr>
        <w:tabs>
          <w:tab w:val="left" w:pos="1440"/>
          <w:tab w:val="left" w:pos="4350"/>
        </w:tabs>
        <w:rPr>
          <w:sz w:val="24"/>
        </w:rPr>
      </w:pPr>
    </w:p>
    <w:p w:rsidR="00E903C4" w:rsidRPr="00DB6D46" w:rsidRDefault="004C689B" w:rsidP="001B5EAA">
      <w:pPr>
        <w:tabs>
          <w:tab w:val="left" w:pos="1440"/>
          <w:tab w:val="left" w:pos="4350"/>
        </w:tabs>
        <w:rPr>
          <w:rFonts w:ascii="Arial" w:hAnsi="Arial" w:cs="Arial"/>
          <w:sz w:val="24"/>
        </w:rPr>
      </w:pPr>
      <w:r w:rsidRPr="00DB6D46">
        <w:rPr>
          <w:rFonts w:ascii="Arial" w:hAnsi="Arial" w:cs="Arial"/>
          <w:noProof/>
          <w:lang w:eastAsia="en-GB"/>
        </w:rPr>
        <w:drawing>
          <wp:anchor distT="0" distB="0" distL="114300" distR="114300" simplePos="0" relativeHeight="251676672" behindDoc="0" locked="0" layoutInCell="1" allowOverlap="1">
            <wp:simplePos x="0" y="0"/>
            <wp:positionH relativeFrom="margin">
              <wp:align>left</wp:align>
            </wp:positionH>
            <wp:positionV relativeFrom="paragraph">
              <wp:posOffset>3733800</wp:posOffset>
            </wp:positionV>
            <wp:extent cx="1800225" cy="2352675"/>
            <wp:effectExtent l="0" t="0" r="9525" b="9525"/>
            <wp:wrapSquare wrapText="bothSides"/>
            <wp:docPr id="20" name="Picture 20" descr="https://scontent-lht6-1.xx.fbcdn.net/v/t1.15752-9/57393236_2087942121506388_3229181649807736832_n.jpg?_nc_cat=104&amp;_nc_ht=scontent-lht6-1.xx&amp;oh=64ec679809cf08deda576402b9aa4f68&amp;oe=5D771F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t6-1.xx.fbcdn.net/v/t1.15752-9/57393236_2087942121506388_3229181649807736832_n.jpg?_nc_cat=104&amp;_nc_ht=scontent-lht6-1.xx&amp;oh=64ec679809cf08deda576402b9aa4f68&amp;oe=5D771FB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7122"/>
                    <a:stretch/>
                  </pic:blipFill>
                  <pic:spPr bwMode="auto">
                    <a:xfrm>
                      <a:off x="0" y="0"/>
                      <a:ext cx="1800225" cy="2352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B6D46">
        <w:rPr>
          <w:rFonts w:ascii="Arial" w:hAnsi="Arial" w:cs="Arial"/>
          <w:noProof/>
          <w:lang w:eastAsia="en-GB"/>
        </w:rPr>
        <w:drawing>
          <wp:anchor distT="0" distB="0" distL="114300" distR="114300" simplePos="0" relativeHeight="251677696" behindDoc="0" locked="0" layoutInCell="1" allowOverlap="1">
            <wp:simplePos x="0" y="0"/>
            <wp:positionH relativeFrom="margin">
              <wp:align>right</wp:align>
            </wp:positionH>
            <wp:positionV relativeFrom="paragraph">
              <wp:posOffset>3743325</wp:posOffset>
            </wp:positionV>
            <wp:extent cx="1784985" cy="2343150"/>
            <wp:effectExtent l="0" t="0" r="5715" b="0"/>
            <wp:wrapSquare wrapText="bothSides"/>
            <wp:docPr id="21" name="Picture 21" descr="https://scontent-lht6-1.xx.fbcdn.net/v/t1.15752-9/s2048x2048/58961736_442418546522023_7350084358071386112_n.jpg?_nc_cat=108&amp;_nc_ht=scontent-lht6-1.xx&amp;oh=13cb7450d638de149651aa78d28bfed8&amp;oe=5D70FFC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t6-1.xx.fbcdn.net/v/t1.15752-9/s2048x2048/58961736_442418546522023_7350084358071386112_n.jpg?_nc_cat=108&amp;_nc_ht=scontent-lht6-1.xx&amp;oh=13cb7450d638de149651aa78d28bfed8&amp;oe=5D70FFC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784985" cy="23431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B6D46">
        <w:rPr>
          <w:rFonts w:ascii="Arial" w:hAnsi="Arial" w:cs="Arial"/>
          <w:noProof/>
          <w:lang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3743325</wp:posOffset>
            </wp:positionV>
            <wp:extent cx="1762125" cy="2343150"/>
            <wp:effectExtent l="0" t="0" r="9525" b="0"/>
            <wp:wrapSquare wrapText="bothSides"/>
            <wp:docPr id="19" name="Picture 19" descr="https://scontent-lht6-1.xx.fbcdn.net/v/t1.15752-9/s2048x2048/59431647_846701499023711_8670177513235808256_n.jpg?_nc_cat=102&amp;_nc_ht=scontent-lht6-1.xx&amp;oh=a1eb98968e2bb0bc023e738d2b65d936&amp;oe=5D3474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t6-1.xx.fbcdn.net/v/t1.15752-9/s2048x2048/59431647_846701499023711_8670177513235808256_n.jpg?_nc_cat=102&amp;_nc_ht=scontent-lht6-1.xx&amp;oh=a1eb98968e2bb0bc023e738d2b65d936&amp;oe=5D34743C"/>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762125" cy="2343150"/>
                    </a:xfrm>
                    <a:prstGeom prst="rect">
                      <a:avLst/>
                    </a:prstGeom>
                    <a:noFill/>
                    <a:ln>
                      <a:noFill/>
                    </a:ln>
                  </pic:spPr>
                </pic:pic>
              </a:graphicData>
            </a:graphic>
            <wp14:sizeRelH relativeFrom="page">
              <wp14:pctWidth>0</wp14:pctWidth>
            </wp14:sizeRelH>
            <wp14:sizeRelV relativeFrom="page">
              <wp14:pctHeight>0</wp14:pctHeight>
            </wp14:sizeRelV>
          </wp:anchor>
        </w:drawing>
      </w:r>
      <w:r w:rsidR="00E903C4" w:rsidRPr="00DB6D46">
        <w:rPr>
          <w:rFonts w:ascii="Arial" w:hAnsi="Arial" w:cs="Arial"/>
          <w:sz w:val="24"/>
        </w:rPr>
        <w:t>After the soil has been spread into the apparatus bowl, return the excess soil to the mixing</w:t>
      </w:r>
      <w:r w:rsidR="00E903C4">
        <w:rPr>
          <w:sz w:val="24"/>
        </w:rPr>
        <w:t xml:space="preserve"> </w:t>
      </w:r>
      <w:r w:rsidR="00E903C4" w:rsidRPr="00DB6D46">
        <w:rPr>
          <w:rFonts w:ascii="Arial" w:hAnsi="Arial" w:cs="Arial"/>
          <w:sz w:val="24"/>
        </w:rPr>
        <w:t xml:space="preserve">bowl. After this is done, use the gauging groove tool to cut a groove from back to front right through the sample to the base of the cup, in gentle swipes to avoid tears on the side of the soil. The drop counter must be zeroed before the experiment takes place as it could cause discrepancies in your results. </w:t>
      </w:r>
      <w:r w:rsidR="00F475CC" w:rsidRPr="00DB6D46">
        <w:rPr>
          <w:rFonts w:ascii="Arial" w:hAnsi="Arial" w:cs="Arial"/>
          <w:sz w:val="24"/>
        </w:rPr>
        <w:t>The cup must then me lifted and dropped by turning the crank on handle on the apparatus, at the rate of 2 revolutions per second. By doing this it makes the soil slowly close in the centre, closing the groove. When the two halves of the soil have closed over a distance of 12mm across the slot that was made with the gauging tool, stop the rotations. The number of drops that occurred while closing the 12mm gap must be recorded in a table. A slice of soil with the width of a spatula is then removed from edge to edge across the sample, cutting through the groove.</w:t>
      </w:r>
      <w:r w:rsidR="008363BD" w:rsidRPr="00DB6D46">
        <w:rPr>
          <w:rFonts w:ascii="Arial" w:hAnsi="Arial" w:cs="Arial"/>
          <w:sz w:val="24"/>
        </w:rPr>
        <w:t xml:space="preserve"> The wet soil must then be placed in one of the marked containers and weighed. This process will be repeated for all the 3 remaining test samples gradually increasing the moisture content slowly. This is done to reduce the amount of drops it takes of drops it takes to close the gap. The objective is to obtain samples that require above and below 25 drops. The number of drops should range between 35 and 15. </w:t>
      </w:r>
      <w:r w:rsidR="00ED482B" w:rsidRPr="00DB6D46">
        <w:rPr>
          <w:rFonts w:ascii="Arial" w:hAnsi="Arial" w:cs="Arial"/>
          <w:sz w:val="24"/>
        </w:rPr>
        <w:t xml:space="preserve">After all this has been completed, the four samples in the containers are then put into the oven for 24 hours to dry, once dry they are removed and weighed again to get the final dry weight. </w:t>
      </w:r>
    </w:p>
    <w:p w:rsidR="00BD4610" w:rsidRDefault="00BD4610" w:rsidP="001B5EAA">
      <w:pPr>
        <w:tabs>
          <w:tab w:val="left" w:pos="1440"/>
          <w:tab w:val="left" w:pos="4350"/>
        </w:tabs>
        <w:rPr>
          <w:sz w:val="24"/>
        </w:rPr>
      </w:pPr>
    </w:p>
    <w:p w:rsidR="007443A8" w:rsidRPr="004B4381" w:rsidRDefault="004C689B" w:rsidP="004C689B">
      <w:pPr>
        <w:tabs>
          <w:tab w:val="center" w:pos="4513"/>
          <w:tab w:val="left" w:pos="7485"/>
        </w:tabs>
        <w:rPr>
          <w:sz w:val="24"/>
        </w:rPr>
      </w:pPr>
      <w:r>
        <w:rPr>
          <w:sz w:val="24"/>
        </w:rPr>
        <w:t xml:space="preserve">                    Fig 17</w:t>
      </w:r>
      <w:r>
        <w:rPr>
          <w:sz w:val="24"/>
        </w:rPr>
        <w:tab/>
        <w:t xml:space="preserve">                                              Fig 18                                                Fig 19</w:t>
      </w:r>
      <w:r w:rsidR="00696E3D">
        <w:rPr>
          <w:sz w:val="24"/>
        </w:rPr>
        <w:br w:type="textWrapping" w:clear="all"/>
      </w:r>
    </w:p>
    <w:p w:rsidR="00CF5C38" w:rsidRDefault="00BD4610" w:rsidP="00BD4610">
      <w:pPr>
        <w:tabs>
          <w:tab w:val="left" w:pos="7215"/>
        </w:tabs>
        <w:rPr>
          <w:sz w:val="24"/>
        </w:rPr>
      </w:pPr>
      <w:r>
        <w:rPr>
          <w:sz w:val="24"/>
        </w:rPr>
        <w:t xml:space="preserve">                        </w:t>
      </w:r>
      <w:r>
        <w:rPr>
          <w:sz w:val="24"/>
        </w:rPr>
        <w:tab/>
      </w:r>
    </w:p>
    <w:p w:rsidR="004C689B" w:rsidRDefault="004C689B" w:rsidP="00BD4610">
      <w:pPr>
        <w:tabs>
          <w:tab w:val="left" w:pos="7215"/>
        </w:tabs>
        <w:rPr>
          <w:sz w:val="24"/>
        </w:rPr>
      </w:pPr>
    </w:p>
    <w:p w:rsidR="004C689B" w:rsidRDefault="004C689B" w:rsidP="00BD4610">
      <w:pPr>
        <w:tabs>
          <w:tab w:val="left" w:pos="7215"/>
        </w:tabs>
        <w:rPr>
          <w:sz w:val="24"/>
        </w:rPr>
      </w:pPr>
    </w:p>
    <w:p w:rsidR="004C689B" w:rsidRDefault="004C689B" w:rsidP="00BD4610">
      <w:pPr>
        <w:tabs>
          <w:tab w:val="left" w:pos="7215"/>
        </w:tabs>
        <w:rPr>
          <w:sz w:val="24"/>
        </w:rPr>
      </w:pPr>
    </w:p>
    <w:p w:rsidR="004C689B" w:rsidRDefault="004C689B" w:rsidP="00BD4610">
      <w:pPr>
        <w:tabs>
          <w:tab w:val="left" w:pos="7215"/>
        </w:tabs>
        <w:rPr>
          <w:sz w:val="24"/>
        </w:rPr>
      </w:pPr>
    </w:p>
    <w:p w:rsidR="004C689B" w:rsidRDefault="004C689B" w:rsidP="00BD4610">
      <w:pPr>
        <w:tabs>
          <w:tab w:val="left" w:pos="7215"/>
        </w:tabs>
        <w:rPr>
          <w:sz w:val="24"/>
        </w:rPr>
      </w:pPr>
    </w:p>
    <w:p w:rsidR="00DB6D46" w:rsidRDefault="00DB6D46" w:rsidP="00D22396">
      <w:pPr>
        <w:pStyle w:val="Heading2"/>
      </w:pPr>
      <w:bookmarkStart w:id="8" w:name="_Toc7536282"/>
      <w:r w:rsidRPr="00DB6D46">
        <w:t>Results and Analysis</w:t>
      </w:r>
      <w:bookmarkEnd w:id="8"/>
      <w:r w:rsidRPr="00DB6D46">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DB6D46" w:rsidTr="00230B04">
        <w:trPr>
          <w:trHeight w:val="480"/>
        </w:trPr>
        <w:tc>
          <w:tcPr>
            <w:tcW w:w="1803" w:type="dxa"/>
          </w:tcPr>
          <w:p w:rsidR="00DB6D46" w:rsidRPr="00DB6D46" w:rsidRDefault="00DB6D46" w:rsidP="00DB6D46">
            <w:pPr>
              <w:tabs>
                <w:tab w:val="left" w:pos="7215"/>
              </w:tabs>
              <w:jc w:val="center"/>
              <w:rPr>
                <w:rFonts w:ascii="Arial" w:hAnsi="Arial" w:cs="Arial"/>
                <w:sz w:val="24"/>
                <w:szCs w:val="24"/>
              </w:rPr>
            </w:pPr>
          </w:p>
        </w:tc>
        <w:tc>
          <w:tcPr>
            <w:tcW w:w="1803" w:type="dxa"/>
          </w:tcPr>
          <w:p w:rsidR="00DB6D46" w:rsidRPr="00DB6D46" w:rsidRDefault="00DB6D46" w:rsidP="00DB6D46">
            <w:pPr>
              <w:tabs>
                <w:tab w:val="left" w:pos="7215"/>
              </w:tabs>
              <w:jc w:val="center"/>
              <w:rPr>
                <w:rFonts w:ascii="Arial" w:hAnsi="Arial" w:cs="Arial"/>
                <w:sz w:val="24"/>
                <w:szCs w:val="24"/>
              </w:rPr>
            </w:pPr>
            <w:r w:rsidRPr="00DB6D46">
              <w:rPr>
                <w:rFonts w:ascii="Arial" w:hAnsi="Arial" w:cs="Arial"/>
                <w:sz w:val="24"/>
                <w:szCs w:val="24"/>
              </w:rPr>
              <w:t>1</w:t>
            </w:r>
          </w:p>
        </w:tc>
        <w:tc>
          <w:tcPr>
            <w:tcW w:w="1803" w:type="dxa"/>
          </w:tcPr>
          <w:p w:rsidR="00DB6D46" w:rsidRPr="00DB6D46" w:rsidRDefault="00DB6D46" w:rsidP="00DB6D46">
            <w:pPr>
              <w:tabs>
                <w:tab w:val="left" w:pos="7215"/>
              </w:tabs>
              <w:jc w:val="center"/>
              <w:rPr>
                <w:rFonts w:ascii="Arial" w:hAnsi="Arial" w:cs="Arial"/>
                <w:sz w:val="24"/>
                <w:szCs w:val="24"/>
              </w:rPr>
            </w:pPr>
            <w:r w:rsidRPr="00DB6D46">
              <w:rPr>
                <w:rFonts w:ascii="Arial" w:hAnsi="Arial" w:cs="Arial"/>
                <w:sz w:val="24"/>
                <w:szCs w:val="24"/>
              </w:rPr>
              <w:t>2</w:t>
            </w:r>
          </w:p>
        </w:tc>
        <w:tc>
          <w:tcPr>
            <w:tcW w:w="1803" w:type="dxa"/>
          </w:tcPr>
          <w:p w:rsidR="00DB6D46" w:rsidRPr="00DB6D46" w:rsidRDefault="00DB6D46" w:rsidP="00DB6D46">
            <w:pPr>
              <w:tabs>
                <w:tab w:val="left" w:pos="7215"/>
              </w:tabs>
              <w:jc w:val="center"/>
              <w:rPr>
                <w:rFonts w:ascii="Arial" w:hAnsi="Arial" w:cs="Arial"/>
                <w:sz w:val="24"/>
                <w:szCs w:val="24"/>
              </w:rPr>
            </w:pPr>
            <w:r w:rsidRPr="00DB6D46">
              <w:rPr>
                <w:rFonts w:ascii="Arial" w:hAnsi="Arial" w:cs="Arial"/>
                <w:sz w:val="24"/>
                <w:szCs w:val="24"/>
              </w:rPr>
              <w:t>3</w:t>
            </w:r>
          </w:p>
        </w:tc>
        <w:tc>
          <w:tcPr>
            <w:tcW w:w="1804"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4</w:t>
            </w:r>
          </w:p>
        </w:tc>
      </w:tr>
      <w:tr w:rsidR="00DB6D46" w:rsidTr="00230B04">
        <w:trPr>
          <w:trHeight w:val="544"/>
        </w:trPr>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Type of test</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LL</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LL</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LL</w:t>
            </w:r>
          </w:p>
        </w:tc>
        <w:tc>
          <w:tcPr>
            <w:tcW w:w="1804"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LL</w:t>
            </w:r>
          </w:p>
        </w:tc>
      </w:tr>
      <w:tr w:rsidR="00DB6D46" w:rsidTr="00DB6D46">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Container number</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2</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3</w:t>
            </w:r>
          </w:p>
        </w:tc>
        <w:tc>
          <w:tcPr>
            <w:tcW w:w="1804"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4</w:t>
            </w:r>
          </w:p>
        </w:tc>
      </w:tr>
      <w:tr w:rsidR="00DB6D46" w:rsidTr="00DB6D46">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Wt of wet soil + container</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12.65</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13.05</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17.30</w:t>
            </w:r>
          </w:p>
        </w:tc>
        <w:tc>
          <w:tcPr>
            <w:tcW w:w="1804"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16.74</w:t>
            </w:r>
          </w:p>
        </w:tc>
      </w:tr>
      <w:tr w:rsidR="00DB6D46" w:rsidTr="00DB6D46">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Wt of dry soil + container</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10.52</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10.57</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14.06</w:t>
            </w:r>
          </w:p>
        </w:tc>
        <w:tc>
          <w:tcPr>
            <w:tcW w:w="1804"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13.71</w:t>
            </w:r>
          </w:p>
        </w:tc>
      </w:tr>
      <w:tr w:rsidR="00DB6D46" w:rsidTr="00DB6D46">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Wt of container</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4.71</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4.71</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4.71</w:t>
            </w:r>
          </w:p>
        </w:tc>
        <w:tc>
          <w:tcPr>
            <w:tcW w:w="1804"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4.69</w:t>
            </w:r>
          </w:p>
        </w:tc>
      </w:tr>
      <w:tr w:rsidR="00DB6D46" w:rsidTr="00230B04">
        <w:trPr>
          <w:trHeight w:val="583"/>
        </w:trPr>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Wt of dry soil</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5.81</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5.86</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9.35</w:t>
            </w:r>
          </w:p>
        </w:tc>
        <w:tc>
          <w:tcPr>
            <w:tcW w:w="1804"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9</w:t>
            </w:r>
          </w:p>
        </w:tc>
      </w:tr>
      <w:tr w:rsidR="00DB6D46" w:rsidTr="00DB6D46">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Number of blows</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26</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16</w:t>
            </w:r>
          </w:p>
        </w:tc>
        <w:tc>
          <w:tcPr>
            <w:tcW w:w="1803"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40</w:t>
            </w:r>
          </w:p>
        </w:tc>
        <w:tc>
          <w:tcPr>
            <w:tcW w:w="1804" w:type="dxa"/>
          </w:tcPr>
          <w:p w:rsidR="00DB6D46" w:rsidRPr="00DB6D46" w:rsidRDefault="00DB6D46" w:rsidP="00DB6D46">
            <w:pPr>
              <w:tabs>
                <w:tab w:val="left" w:pos="7215"/>
              </w:tabs>
              <w:jc w:val="center"/>
              <w:rPr>
                <w:rFonts w:ascii="Arial" w:hAnsi="Arial" w:cs="Arial"/>
                <w:sz w:val="24"/>
                <w:szCs w:val="24"/>
              </w:rPr>
            </w:pPr>
            <w:r>
              <w:rPr>
                <w:rFonts w:ascii="Arial" w:hAnsi="Arial" w:cs="Arial"/>
                <w:sz w:val="24"/>
                <w:szCs w:val="24"/>
              </w:rPr>
              <w:t>58</w:t>
            </w:r>
          </w:p>
        </w:tc>
      </w:tr>
    </w:tbl>
    <w:p w:rsidR="00DB6D46" w:rsidRDefault="00DB6D46" w:rsidP="00BD4610">
      <w:pPr>
        <w:tabs>
          <w:tab w:val="left" w:pos="7215"/>
        </w:tabs>
        <w:rPr>
          <w:rFonts w:ascii="Arial" w:hAnsi="Arial" w:cs="Arial"/>
          <w:b/>
          <w:sz w:val="28"/>
          <w:u w:val="single"/>
        </w:rPr>
      </w:pPr>
    </w:p>
    <w:p w:rsidR="001238A9" w:rsidRPr="001238A9" w:rsidRDefault="001238A9" w:rsidP="00BD4610">
      <w:pPr>
        <w:tabs>
          <w:tab w:val="left" w:pos="7215"/>
        </w:tabs>
        <w:rPr>
          <w:rFonts w:ascii="Arial" w:hAnsi="Arial" w:cs="Arial"/>
          <w:sz w:val="24"/>
        </w:rPr>
      </w:pPr>
      <w:r w:rsidRPr="001238A9">
        <w:rPr>
          <w:rFonts w:ascii="Arial" w:hAnsi="Arial" w:cs="Arial"/>
          <w:sz w:val="24"/>
        </w:rPr>
        <w:t>Table 2</w:t>
      </w:r>
    </w:p>
    <w:p w:rsidR="001238A9" w:rsidRDefault="001238A9" w:rsidP="00BD4610">
      <w:pPr>
        <w:tabs>
          <w:tab w:val="left" w:pos="7215"/>
        </w:tabs>
        <w:rPr>
          <w:rFonts w:ascii="Arial" w:hAnsi="Arial" w:cs="Arial"/>
          <w:b/>
          <w:sz w:val="28"/>
          <w:u w:val="single"/>
        </w:rPr>
      </w:pPr>
    </w:p>
    <w:p w:rsidR="00274450" w:rsidRDefault="00274450" w:rsidP="00BD4610">
      <w:pPr>
        <w:tabs>
          <w:tab w:val="left" w:pos="7215"/>
        </w:tabs>
        <w:rPr>
          <w:rFonts w:ascii="Arial" w:hAnsi="Arial" w:cs="Arial"/>
          <w:sz w:val="24"/>
        </w:rPr>
      </w:pPr>
      <w:r>
        <w:rPr>
          <w:rFonts w:ascii="Arial" w:hAnsi="Arial" w:cs="Arial"/>
          <w:sz w:val="24"/>
        </w:rPr>
        <w:t xml:space="preserve">In civil engineering soils are a major factor for construction. The classification for soils are based on the properties that are relative to foundation support or even in earth works. As the soil increases in moisture content, it goes through four different states of consistency. It starts off as a solid, then when moisture is added it becomes semi-solid. As the moisture keeps increasing it then becomes a plastic and then a liquid. </w:t>
      </w:r>
      <w:r w:rsidR="00E07543">
        <w:rPr>
          <w:rFonts w:ascii="Arial" w:hAnsi="Arial" w:cs="Arial"/>
          <w:sz w:val="24"/>
        </w:rPr>
        <w:t xml:space="preserve">Throughout these changes the soil has significant changes in strength. The liquid limit is so important in civil engineering as it determines the consistency of the soil, which is the most important characteristic for cohesive soils. </w:t>
      </w:r>
    </w:p>
    <w:p w:rsidR="001B129A" w:rsidRDefault="001B129A" w:rsidP="00BD4610">
      <w:pPr>
        <w:tabs>
          <w:tab w:val="left" w:pos="7215"/>
        </w:tabs>
        <w:rPr>
          <w:rFonts w:ascii="Arial" w:hAnsi="Arial" w:cs="Arial"/>
          <w:sz w:val="24"/>
        </w:rPr>
      </w:pPr>
    </w:p>
    <w:p w:rsidR="001B129A" w:rsidRDefault="001B129A" w:rsidP="00D22396">
      <w:pPr>
        <w:pStyle w:val="Heading2"/>
      </w:pPr>
      <w:bookmarkStart w:id="9" w:name="_Toc7536283"/>
      <w:r w:rsidRPr="001B129A">
        <w:t>Conclusion</w:t>
      </w:r>
      <w:bookmarkEnd w:id="9"/>
    </w:p>
    <w:p w:rsidR="001B129A" w:rsidRDefault="001B129A" w:rsidP="00BD4610">
      <w:pPr>
        <w:tabs>
          <w:tab w:val="left" w:pos="7215"/>
        </w:tabs>
        <w:rPr>
          <w:rFonts w:ascii="Arial" w:hAnsi="Arial" w:cs="Arial"/>
          <w:sz w:val="24"/>
        </w:rPr>
      </w:pPr>
      <w:r>
        <w:rPr>
          <w:rFonts w:ascii="Arial" w:hAnsi="Arial" w:cs="Arial"/>
          <w:sz w:val="24"/>
        </w:rPr>
        <w:t>To conclude, the amount of moisture that is added to the soil sample leads to less number of blows. If the soil contains only small amounts of water, the soil in the experiment will take longer to close when it is being dropped. Whereas if there is a significant amount of water being added, then the soil will close at a much quicker rate when it is being dropped. In the experiment there were 4 contain</w:t>
      </w:r>
      <w:r w:rsidR="009837F7">
        <w:rPr>
          <w:rFonts w:ascii="Arial" w:hAnsi="Arial" w:cs="Arial"/>
          <w:sz w:val="24"/>
        </w:rPr>
        <w:t xml:space="preserve">ers and in each container were </w:t>
      </w:r>
      <w:r>
        <w:rPr>
          <w:rFonts w:ascii="Arial" w:hAnsi="Arial" w:cs="Arial"/>
          <w:sz w:val="24"/>
        </w:rPr>
        <w:t>the same soil</w:t>
      </w:r>
      <w:r w:rsidR="009837F7">
        <w:rPr>
          <w:rFonts w:ascii="Arial" w:hAnsi="Arial" w:cs="Arial"/>
          <w:sz w:val="24"/>
        </w:rPr>
        <w:t xml:space="preserve">s with various water content, to try and find out which soil sample closes around 25 drops, or between 35 - 15 drops </w:t>
      </w:r>
    </w:p>
    <w:p w:rsidR="00053CAE" w:rsidRDefault="00053CAE" w:rsidP="00BD4610">
      <w:pPr>
        <w:tabs>
          <w:tab w:val="left" w:pos="7215"/>
        </w:tabs>
        <w:rPr>
          <w:rFonts w:ascii="Arial" w:hAnsi="Arial" w:cs="Arial"/>
          <w:sz w:val="24"/>
        </w:rPr>
      </w:pPr>
    </w:p>
    <w:p w:rsidR="00053CAE" w:rsidRDefault="00053CAE" w:rsidP="00BD4610">
      <w:pPr>
        <w:tabs>
          <w:tab w:val="left" w:pos="7215"/>
        </w:tabs>
        <w:rPr>
          <w:rFonts w:ascii="Arial" w:hAnsi="Arial" w:cs="Arial"/>
          <w:sz w:val="24"/>
        </w:rPr>
      </w:pPr>
    </w:p>
    <w:p w:rsidR="00053CAE" w:rsidRDefault="00053CAE" w:rsidP="00BD4610">
      <w:pPr>
        <w:tabs>
          <w:tab w:val="left" w:pos="7215"/>
        </w:tabs>
        <w:rPr>
          <w:rFonts w:ascii="Arial" w:hAnsi="Arial" w:cs="Arial"/>
          <w:sz w:val="24"/>
        </w:rPr>
      </w:pPr>
    </w:p>
    <w:p w:rsidR="00053CAE" w:rsidRDefault="00053CAE" w:rsidP="00BD4610">
      <w:pPr>
        <w:tabs>
          <w:tab w:val="left" w:pos="7215"/>
        </w:tabs>
        <w:rPr>
          <w:rFonts w:ascii="Arial" w:hAnsi="Arial" w:cs="Arial"/>
          <w:sz w:val="24"/>
        </w:rPr>
      </w:pPr>
    </w:p>
    <w:p w:rsidR="00053CAE" w:rsidRDefault="00053CAE" w:rsidP="00D22396">
      <w:pPr>
        <w:pStyle w:val="Heading1"/>
      </w:pPr>
      <w:bookmarkStart w:id="10" w:name="_Toc7536284"/>
      <w:r w:rsidRPr="00053CAE">
        <w:t>Plastic limit procedure</w:t>
      </w:r>
      <w:bookmarkEnd w:id="10"/>
    </w:p>
    <w:p w:rsidR="00053CAE" w:rsidRDefault="00053CAE" w:rsidP="00053CAE">
      <w:pPr>
        <w:tabs>
          <w:tab w:val="left" w:pos="7215"/>
        </w:tabs>
        <w:rPr>
          <w:rFonts w:ascii="Arial" w:hAnsi="Arial" w:cs="Arial"/>
          <w:sz w:val="24"/>
        </w:rPr>
      </w:pPr>
    </w:p>
    <w:p w:rsidR="00053CAE" w:rsidRDefault="00053CAE" w:rsidP="00D22396">
      <w:pPr>
        <w:pStyle w:val="Heading2"/>
      </w:pPr>
      <w:bookmarkStart w:id="11" w:name="_Toc7536285"/>
      <w:r>
        <w:t>Introduction</w:t>
      </w:r>
      <w:bookmarkEnd w:id="11"/>
    </w:p>
    <w:p w:rsidR="00053CAE" w:rsidRDefault="00053CAE" w:rsidP="00053CAE">
      <w:pPr>
        <w:tabs>
          <w:tab w:val="left" w:pos="7215"/>
        </w:tabs>
        <w:rPr>
          <w:rFonts w:ascii="Arial" w:hAnsi="Arial" w:cs="Arial"/>
          <w:sz w:val="24"/>
        </w:rPr>
      </w:pPr>
      <w:r>
        <w:rPr>
          <w:rFonts w:ascii="Arial" w:hAnsi="Arial" w:cs="Arial"/>
          <w:sz w:val="24"/>
        </w:rPr>
        <w:t xml:space="preserve">This experiment was to find out the plastic limit of a soil. Plastic limit is determined by pressing a ball of plastic soil with your hands and rolling it out into a thread. The plastic limit is the amount of moisture content in the ball when it crumbles before it can be rolled out. </w:t>
      </w:r>
    </w:p>
    <w:p w:rsidR="00053CAE" w:rsidRDefault="00053CAE" w:rsidP="00053CAE">
      <w:pPr>
        <w:tabs>
          <w:tab w:val="left" w:pos="7215"/>
        </w:tabs>
        <w:rPr>
          <w:rFonts w:ascii="Arial" w:hAnsi="Arial" w:cs="Arial"/>
          <w:sz w:val="24"/>
        </w:rPr>
      </w:pPr>
    </w:p>
    <w:p w:rsidR="00053CAE" w:rsidRDefault="00053CAE" w:rsidP="00053CAE">
      <w:pPr>
        <w:tabs>
          <w:tab w:val="left" w:pos="7215"/>
        </w:tabs>
        <w:rPr>
          <w:rFonts w:ascii="Arial" w:hAnsi="Arial" w:cs="Arial"/>
          <w:sz w:val="24"/>
          <w:u w:val="single"/>
        </w:rPr>
      </w:pPr>
      <w:r w:rsidRPr="00053CAE">
        <w:rPr>
          <w:rFonts w:ascii="Arial" w:hAnsi="Arial" w:cs="Arial"/>
          <w:sz w:val="24"/>
          <w:u w:val="single"/>
        </w:rPr>
        <w:t>Equipment list:</w:t>
      </w:r>
    </w:p>
    <w:p w:rsidR="00053CAE" w:rsidRPr="00DD19A6" w:rsidRDefault="00053CAE" w:rsidP="00053CAE">
      <w:pPr>
        <w:pStyle w:val="ListParagraph"/>
        <w:numPr>
          <w:ilvl w:val="0"/>
          <w:numId w:val="3"/>
        </w:numPr>
        <w:tabs>
          <w:tab w:val="left" w:pos="7215"/>
        </w:tabs>
        <w:rPr>
          <w:rFonts w:ascii="Arial" w:hAnsi="Arial" w:cs="Arial"/>
          <w:sz w:val="24"/>
        </w:rPr>
      </w:pPr>
      <w:r w:rsidRPr="00DD19A6">
        <w:rPr>
          <w:rFonts w:ascii="Arial" w:hAnsi="Arial" w:cs="Arial"/>
          <w:sz w:val="24"/>
        </w:rPr>
        <w:t xml:space="preserve">Three containers </w:t>
      </w:r>
    </w:p>
    <w:p w:rsidR="00053CAE" w:rsidRPr="00DD19A6" w:rsidRDefault="00053CAE" w:rsidP="00053CAE">
      <w:pPr>
        <w:pStyle w:val="ListParagraph"/>
        <w:numPr>
          <w:ilvl w:val="0"/>
          <w:numId w:val="3"/>
        </w:numPr>
        <w:tabs>
          <w:tab w:val="left" w:pos="7215"/>
        </w:tabs>
        <w:rPr>
          <w:rFonts w:ascii="Arial" w:hAnsi="Arial" w:cs="Arial"/>
          <w:sz w:val="24"/>
        </w:rPr>
      </w:pPr>
      <w:r w:rsidRPr="00DD19A6">
        <w:rPr>
          <w:rFonts w:ascii="Arial" w:hAnsi="Arial" w:cs="Arial"/>
          <w:sz w:val="24"/>
        </w:rPr>
        <w:t>Wooden stick</w:t>
      </w:r>
    </w:p>
    <w:p w:rsidR="00053CAE" w:rsidRPr="00DD19A6" w:rsidRDefault="00053CAE" w:rsidP="00053CAE">
      <w:pPr>
        <w:pStyle w:val="ListParagraph"/>
        <w:numPr>
          <w:ilvl w:val="0"/>
          <w:numId w:val="3"/>
        </w:numPr>
        <w:tabs>
          <w:tab w:val="left" w:pos="7215"/>
        </w:tabs>
        <w:rPr>
          <w:rFonts w:ascii="Arial" w:hAnsi="Arial" w:cs="Arial"/>
          <w:sz w:val="24"/>
        </w:rPr>
      </w:pPr>
      <w:r w:rsidRPr="00DD19A6">
        <w:rPr>
          <w:rFonts w:ascii="Arial" w:hAnsi="Arial" w:cs="Arial"/>
          <w:sz w:val="24"/>
        </w:rPr>
        <w:t>Weighing scale</w:t>
      </w:r>
    </w:p>
    <w:p w:rsidR="00053CAE" w:rsidRPr="00DD19A6" w:rsidRDefault="00053CAE" w:rsidP="00053CAE">
      <w:pPr>
        <w:pStyle w:val="ListParagraph"/>
        <w:numPr>
          <w:ilvl w:val="0"/>
          <w:numId w:val="3"/>
        </w:numPr>
        <w:tabs>
          <w:tab w:val="left" w:pos="7215"/>
        </w:tabs>
        <w:rPr>
          <w:rFonts w:ascii="Arial" w:hAnsi="Arial" w:cs="Arial"/>
          <w:sz w:val="24"/>
        </w:rPr>
      </w:pPr>
      <w:r w:rsidRPr="00DD19A6">
        <w:rPr>
          <w:rFonts w:ascii="Arial" w:hAnsi="Arial" w:cs="Arial"/>
          <w:sz w:val="24"/>
        </w:rPr>
        <w:t xml:space="preserve">Oven </w:t>
      </w:r>
    </w:p>
    <w:p w:rsidR="00053CAE" w:rsidRDefault="00053CAE" w:rsidP="00053CAE">
      <w:pPr>
        <w:pStyle w:val="ListParagraph"/>
        <w:numPr>
          <w:ilvl w:val="0"/>
          <w:numId w:val="3"/>
        </w:numPr>
        <w:tabs>
          <w:tab w:val="left" w:pos="7215"/>
        </w:tabs>
        <w:rPr>
          <w:rFonts w:ascii="Arial" w:hAnsi="Arial" w:cs="Arial"/>
          <w:sz w:val="24"/>
        </w:rPr>
      </w:pPr>
      <w:r w:rsidRPr="00DD19A6">
        <w:rPr>
          <w:rFonts w:ascii="Arial" w:hAnsi="Arial" w:cs="Arial"/>
          <w:sz w:val="24"/>
        </w:rPr>
        <w:t>Wooden board</w:t>
      </w:r>
    </w:p>
    <w:p w:rsidR="00DD19A6" w:rsidRPr="00DD19A6" w:rsidRDefault="00DD19A6" w:rsidP="00DD19A6">
      <w:pPr>
        <w:tabs>
          <w:tab w:val="left" w:pos="7215"/>
        </w:tabs>
        <w:rPr>
          <w:rFonts w:ascii="Arial" w:hAnsi="Arial" w:cs="Arial"/>
          <w:b/>
          <w:sz w:val="28"/>
          <w:u w:val="single"/>
        </w:rPr>
      </w:pPr>
    </w:p>
    <w:p w:rsidR="00DD19A6" w:rsidRDefault="00DD19A6" w:rsidP="00D22396">
      <w:pPr>
        <w:pStyle w:val="Heading2"/>
      </w:pPr>
      <w:bookmarkStart w:id="12" w:name="_Toc7536286"/>
      <w:r w:rsidRPr="00DD19A6">
        <w:t>Methodology</w:t>
      </w:r>
      <w:bookmarkEnd w:id="12"/>
      <w:r w:rsidRPr="00DD19A6">
        <w:t xml:space="preserve"> </w:t>
      </w:r>
    </w:p>
    <w:p w:rsidR="00DD19A6" w:rsidRDefault="004913CA" w:rsidP="00DD19A6">
      <w:pPr>
        <w:tabs>
          <w:tab w:val="left" w:pos="7215"/>
        </w:tabs>
        <w:rPr>
          <w:rFonts w:ascii="Arial" w:hAnsi="Arial" w:cs="Arial"/>
          <w:sz w:val="24"/>
        </w:rPr>
      </w:pPr>
      <w:r>
        <w:rPr>
          <w:rFonts w:ascii="Arial" w:hAnsi="Arial" w:cs="Arial"/>
          <w:sz w:val="24"/>
        </w:rPr>
        <w:t xml:space="preserve">To start the experiment, </w:t>
      </w:r>
      <w:r w:rsidR="004168AF">
        <w:rPr>
          <w:rFonts w:ascii="Arial" w:hAnsi="Arial" w:cs="Arial"/>
          <w:sz w:val="24"/>
        </w:rPr>
        <w:t xml:space="preserve">three containers must be marked, chosen and weighed. Record the container weight for each container in a table. Knead the clay sample thoroughly, if </w:t>
      </w:r>
      <w:r w:rsidR="00B42C69">
        <w:rPr>
          <w:rFonts w:ascii="Arial" w:hAnsi="Arial" w:cs="Arial"/>
          <w:sz w:val="24"/>
        </w:rPr>
        <w:t>it’s</w:t>
      </w:r>
      <w:r w:rsidR="004168AF">
        <w:rPr>
          <w:rFonts w:ascii="Arial" w:hAnsi="Arial" w:cs="Arial"/>
          <w:sz w:val="24"/>
        </w:rPr>
        <w:t xml:space="preserve"> needed, use a bit of water to aid the moisture content, or use a bit of dry clay to dry the sample a little. After this is done and the soil sample is adequate enough, roll out the sample into a ball using your hands so that the warmth of your hands dries the soil slowly. When slight cracks start to appear on the surface of the ball, divide it into three equal parts of approximately 10g each and keep them separate. After this is done, using the wooden stick, roll each ball into a thread on the wooden </w:t>
      </w:r>
      <w:r w:rsidR="007A56A5">
        <w:rPr>
          <w:rFonts w:ascii="Arial" w:hAnsi="Arial" w:cs="Arial"/>
          <w:sz w:val="24"/>
        </w:rPr>
        <w:t xml:space="preserve">board of around 6mm in diameter. The thread must be intact and homogenous. Using the palm of your hand, you then reduce the diameter of the thread to around 3mm using steady rolling pressure. </w:t>
      </w:r>
      <w:r w:rsidR="00EA3784">
        <w:rPr>
          <w:rFonts w:ascii="Arial" w:hAnsi="Arial" w:cs="Arial"/>
          <w:sz w:val="24"/>
        </w:rPr>
        <w:t xml:space="preserve">Repeat this process until the thread starts to crumble </w:t>
      </w:r>
      <w:r w:rsidR="00A14D05">
        <w:rPr>
          <w:rFonts w:ascii="Arial" w:hAnsi="Arial" w:cs="Arial"/>
          <w:sz w:val="24"/>
        </w:rPr>
        <w:t xml:space="preserve">at around the 3mm diameter mark. The crumbling is defined by the soil sample is shearing both longitudinally and transversally as </w:t>
      </w:r>
      <w:r w:rsidR="00B42C69">
        <w:rPr>
          <w:rFonts w:ascii="Arial" w:hAnsi="Arial" w:cs="Arial"/>
          <w:sz w:val="24"/>
        </w:rPr>
        <w:t>it’s</w:t>
      </w:r>
      <w:r w:rsidR="00A14D05">
        <w:rPr>
          <w:rFonts w:ascii="Arial" w:hAnsi="Arial" w:cs="Arial"/>
          <w:sz w:val="24"/>
        </w:rPr>
        <w:t xml:space="preserve"> rolled.</w:t>
      </w:r>
      <w:r w:rsidR="00FE0A49">
        <w:rPr>
          <w:rFonts w:ascii="Arial" w:hAnsi="Arial" w:cs="Arial"/>
          <w:sz w:val="24"/>
        </w:rPr>
        <w:t xml:space="preserve"> The crumbling is due to the reduction of moisture as a result of rolling the soil sample directly. The crumbling point of the sample is the plastic limit moisture content. As the crumbling stage has been reached, the crumbs must be gathered together and placed into the container and the wet soil and container are weighed together. The </w:t>
      </w:r>
      <w:r w:rsidR="00B42C69">
        <w:rPr>
          <w:rFonts w:ascii="Arial" w:hAnsi="Arial" w:cs="Arial"/>
          <w:sz w:val="24"/>
        </w:rPr>
        <w:t>experiment is the repeated two more times, so that all three</w:t>
      </w:r>
      <w:r w:rsidR="00FE0A49">
        <w:rPr>
          <w:rFonts w:ascii="Arial" w:hAnsi="Arial" w:cs="Arial"/>
          <w:sz w:val="24"/>
        </w:rPr>
        <w:t xml:space="preserve"> soil samples have been tested. </w:t>
      </w:r>
      <w:r w:rsidR="00B42C69">
        <w:rPr>
          <w:rFonts w:ascii="Arial" w:hAnsi="Arial" w:cs="Arial"/>
          <w:sz w:val="24"/>
        </w:rPr>
        <w:t xml:space="preserve">After all this has been completed, all three samples are the put into the oven for 24 hours to dry. When the soil samples is dry and has been removed from the oven, the containers containing the soil samples are then weighed again. All three weights are calculated and the average of all three results are used to obtain the moisture content mean. The moisture content mean is the plastic limit indicator. </w:t>
      </w:r>
    </w:p>
    <w:p w:rsidR="004E2845" w:rsidRDefault="004E2845" w:rsidP="00DD19A6">
      <w:pPr>
        <w:tabs>
          <w:tab w:val="left" w:pos="7215"/>
        </w:tabs>
        <w:rPr>
          <w:rFonts w:ascii="Arial" w:hAnsi="Arial" w:cs="Arial"/>
          <w:sz w:val="24"/>
        </w:rPr>
      </w:pPr>
    </w:p>
    <w:p w:rsidR="000E79D2" w:rsidRDefault="004E2845" w:rsidP="00DD19A6">
      <w:pPr>
        <w:tabs>
          <w:tab w:val="left" w:pos="7215"/>
        </w:tabs>
        <w:rPr>
          <w:rFonts w:ascii="Arial" w:hAnsi="Arial" w:cs="Arial"/>
          <w:sz w:val="24"/>
        </w:rPr>
      </w:pPr>
      <w:r>
        <w:rPr>
          <w:noProof/>
          <w:lang w:eastAsia="en-GB"/>
        </w:rPr>
        <w:drawing>
          <wp:anchor distT="0" distB="0" distL="114300" distR="114300" simplePos="0" relativeHeight="251678720" behindDoc="0" locked="0" layoutInCell="1" allowOverlap="1">
            <wp:simplePos x="914400" y="914400"/>
            <wp:positionH relativeFrom="column">
              <wp:align>left</wp:align>
            </wp:positionH>
            <wp:positionV relativeFrom="paragraph">
              <wp:align>top</wp:align>
            </wp:positionV>
            <wp:extent cx="2228850" cy="2971799"/>
            <wp:effectExtent l="0" t="0" r="0" b="635"/>
            <wp:wrapSquare wrapText="bothSides"/>
            <wp:docPr id="22" name="Picture 22" descr="https://scontent-lht6-1.xx.fbcdn.net/v/t1.15752-9/s2048x2048/58895077_361062061179526_830727557870518272_n.jpg?_nc_cat=107&amp;_nc_ht=scontent-lht6-1.xx&amp;oh=70531a330b43d2cb904ed6f3c9804afc&amp;oe=5D783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t6-1.xx.fbcdn.net/v/t1.15752-9/s2048x2048/58895077_361062061179526_830727557870518272_n.jpg?_nc_cat=107&amp;_nc_ht=scontent-lht6-1.xx&amp;oh=70531a330b43d2cb904ed6f3c9804afc&amp;oe=5D78357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228850" cy="2971799"/>
                    </a:xfrm>
                    <a:prstGeom prst="rect">
                      <a:avLst/>
                    </a:prstGeom>
                    <a:noFill/>
                    <a:ln>
                      <a:noFill/>
                    </a:ln>
                  </pic:spPr>
                </pic:pic>
              </a:graphicData>
            </a:graphic>
          </wp:anchor>
        </w:drawing>
      </w:r>
      <w:r w:rsidR="000E79D2">
        <w:rPr>
          <w:rFonts w:ascii="Arial" w:hAnsi="Arial" w:cs="Arial"/>
          <w:sz w:val="24"/>
        </w:rPr>
        <w:t xml:space="preserve">Fig 20 </w:t>
      </w:r>
    </w:p>
    <w:p w:rsidR="004E2845" w:rsidRDefault="000E79D2" w:rsidP="00DD19A6">
      <w:pPr>
        <w:tabs>
          <w:tab w:val="left" w:pos="7215"/>
        </w:tabs>
        <w:rPr>
          <w:rFonts w:ascii="Arial" w:hAnsi="Arial" w:cs="Arial"/>
          <w:sz w:val="24"/>
        </w:rPr>
      </w:pPr>
      <w:r>
        <w:rPr>
          <w:rFonts w:ascii="Arial" w:hAnsi="Arial" w:cs="Arial"/>
          <w:sz w:val="24"/>
        </w:rPr>
        <w:br w:type="textWrapping" w:clear="all"/>
      </w:r>
    </w:p>
    <w:p w:rsidR="000E79D2" w:rsidRDefault="0009363A" w:rsidP="00D22396">
      <w:pPr>
        <w:pStyle w:val="Heading2"/>
      </w:pPr>
      <w:bookmarkStart w:id="13" w:name="_Toc7536287"/>
      <w:r>
        <w:t>Results and analysis</w:t>
      </w:r>
      <w:bookmarkEnd w:id="13"/>
      <w:r>
        <w:t xml:space="preserve"> </w:t>
      </w:r>
    </w:p>
    <w:tbl>
      <w:tblPr>
        <w:tblStyle w:val="TableGrid"/>
        <w:tblW w:w="0" w:type="auto"/>
        <w:tblLook w:val="04A0" w:firstRow="1" w:lastRow="0" w:firstColumn="1" w:lastColumn="0" w:noHBand="0" w:noVBand="1"/>
      </w:tblPr>
      <w:tblGrid>
        <w:gridCol w:w="2254"/>
        <w:gridCol w:w="2254"/>
        <w:gridCol w:w="2254"/>
        <w:gridCol w:w="2254"/>
      </w:tblGrid>
      <w:tr w:rsidR="0009363A" w:rsidTr="00DB3275">
        <w:trPr>
          <w:trHeight w:val="581"/>
        </w:trPr>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Type of test</w:t>
            </w:r>
          </w:p>
        </w:tc>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PL</w:t>
            </w:r>
          </w:p>
        </w:tc>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PL</w:t>
            </w:r>
          </w:p>
        </w:tc>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PL</w:t>
            </w:r>
          </w:p>
        </w:tc>
      </w:tr>
      <w:tr w:rsidR="0009363A" w:rsidTr="00DB3275">
        <w:trPr>
          <w:trHeight w:val="559"/>
        </w:trPr>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Container number</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1</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2</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3</w:t>
            </w:r>
          </w:p>
        </w:tc>
      </w:tr>
      <w:tr w:rsidR="0009363A" w:rsidTr="0009363A">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Wt  of wet soil + container</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6.65</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7.46</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12.7</w:t>
            </w:r>
          </w:p>
        </w:tc>
      </w:tr>
      <w:tr w:rsidR="0009363A" w:rsidTr="0009363A">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Wt of dry soil + container</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6.36</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6.85</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10.41</w:t>
            </w:r>
          </w:p>
        </w:tc>
      </w:tr>
      <w:tr w:rsidR="0009363A" w:rsidTr="00DB3275">
        <w:trPr>
          <w:trHeight w:val="577"/>
        </w:trPr>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Wt of container</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4.72</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7.74</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4.81</w:t>
            </w:r>
          </w:p>
        </w:tc>
      </w:tr>
      <w:tr w:rsidR="0009363A" w:rsidTr="00DB3275">
        <w:trPr>
          <w:trHeight w:val="557"/>
        </w:trPr>
        <w:tc>
          <w:tcPr>
            <w:tcW w:w="2254" w:type="dxa"/>
          </w:tcPr>
          <w:p w:rsidR="0009363A" w:rsidRDefault="0009363A" w:rsidP="00DB3275">
            <w:pPr>
              <w:tabs>
                <w:tab w:val="left" w:pos="7215"/>
              </w:tabs>
              <w:jc w:val="center"/>
              <w:rPr>
                <w:rFonts w:ascii="Arial" w:hAnsi="Arial" w:cs="Arial"/>
                <w:sz w:val="24"/>
              </w:rPr>
            </w:pPr>
            <w:r>
              <w:rPr>
                <w:rFonts w:ascii="Arial" w:hAnsi="Arial" w:cs="Arial"/>
                <w:sz w:val="24"/>
              </w:rPr>
              <w:t>Wt of dry soil</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1.64</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2.11</w:t>
            </w:r>
          </w:p>
        </w:tc>
        <w:tc>
          <w:tcPr>
            <w:tcW w:w="2254" w:type="dxa"/>
          </w:tcPr>
          <w:p w:rsidR="0009363A" w:rsidRDefault="00DB3275" w:rsidP="00DB3275">
            <w:pPr>
              <w:tabs>
                <w:tab w:val="left" w:pos="7215"/>
              </w:tabs>
              <w:jc w:val="center"/>
              <w:rPr>
                <w:rFonts w:ascii="Arial" w:hAnsi="Arial" w:cs="Arial"/>
                <w:sz w:val="24"/>
              </w:rPr>
            </w:pPr>
            <w:r>
              <w:rPr>
                <w:rFonts w:ascii="Arial" w:hAnsi="Arial" w:cs="Arial"/>
                <w:sz w:val="24"/>
              </w:rPr>
              <w:t>5.6</w:t>
            </w:r>
          </w:p>
        </w:tc>
      </w:tr>
    </w:tbl>
    <w:p w:rsidR="0009363A" w:rsidRDefault="0009363A" w:rsidP="00DD19A6">
      <w:pPr>
        <w:tabs>
          <w:tab w:val="left" w:pos="7215"/>
        </w:tabs>
        <w:rPr>
          <w:rFonts w:ascii="Arial" w:hAnsi="Arial" w:cs="Arial"/>
          <w:sz w:val="24"/>
        </w:rPr>
      </w:pPr>
    </w:p>
    <w:p w:rsidR="00970819" w:rsidRDefault="00970819" w:rsidP="00DD19A6">
      <w:pPr>
        <w:tabs>
          <w:tab w:val="left" w:pos="7215"/>
        </w:tabs>
        <w:rPr>
          <w:rFonts w:ascii="Arial" w:hAnsi="Arial" w:cs="Arial"/>
          <w:sz w:val="24"/>
        </w:rPr>
      </w:pPr>
      <w:r>
        <w:rPr>
          <w:rFonts w:ascii="Arial" w:hAnsi="Arial" w:cs="Arial"/>
          <w:sz w:val="24"/>
        </w:rPr>
        <w:t>Table 3</w:t>
      </w:r>
    </w:p>
    <w:p w:rsidR="00970819" w:rsidRDefault="00970819" w:rsidP="00DD19A6">
      <w:pPr>
        <w:tabs>
          <w:tab w:val="left" w:pos="7215"/>
        </w:tabs>
        <w:rPr>
          <w:rFonts w:ascii="Arial" w:hAnsi="Arial" w:cs="Arial"/>
          <w:sz w:val="24"/>
        </w:rPr>
      </w:pPr>
    </w:p>
    <w:p w:rsidR="00490DB4" w:rsidRDefault="00AF7836" w:rsidP="00DD19A6">
      <w:pPr>
        <w:tabs>
          <w:tab w:val="left" w:pos="7215"/>
        </w:tabs>
        <w:rPr>
          <w:rFonts w:ascii="Arial" w:hAnsi="Arial" w:cs="Arial"/>
          <w:sz w:val="24"/>
        </w:rPr>
      </w:pPr>
      <w:r>
        <w:rPr>
          <w:rFonts w:ascii="Arial" w:hAnsi="Arial" w:cs="Arial"/>
          <w:sz w:val="24"/>
        </w:rPr>
        <w:t xml:space="preserve">The plastic limit test is used to establish the moisture content within the soil sample at which point that soil becomes too dry to be a plastic. This test is used in conjunction with the liquid limit test, together these two tests determine the plasticity index. </w:t>
      </w:r>
      <w:r w:rsidR="00540682">
        <w:rPr>
          <w:rFonts w:ascii="Arial" w:hAnsi="Arial" w:cs="Arial"/>
          <w:sz w:val="24"/>
        </w:rPr>
        <w:t xml:space="preserve">The plastic limit is very significant as it determines the measurement of cohesive qualities within the soil. The cohesive quality of soil is a big factor within civil engineering as a cohesive soil is required to help with construction. If a soil doesn’t have great cohesive qualities, then during hot or dry weather </w:t>
      </w:r>
      <w:r w:rsidR="00490DB4">
        <w:rPr>
          <w:rFonts w:ascii="Arial" w:hAnsi="Arial" w:cs="Arial"/>
          <w:sz w:val="24"/>
        </w:rPr>
        <w:t>the deficiency of clay may cause ravelling or gravel wear and could crumble apart.</w:t>
      </w:r>
      <w:r w:rsidR="00966315">
        <w:rPr>
          <w:rFonts w:ascii="Arial" w:hAnsi="Arial" w:cs="Arial"/>
          <w:sz w:val="24"/>
        </w:rPr>
        <w:t xml:space="preserve"> </w:t>
      </w:r>
      <w:r w:rsidR="008B1159">
        <w:rPr>
          <w:rFonts w:ascii="Arial" w:hAnsi="Arial" w:cs="Arial"/>
          <w:sz w:val="24"/>
        </w:rPr>
        <w:t xml:space="preserve">For example if a construction company wants to build a road, the soil must be tested to determine if it will be able to hold the road, during wet and dry weather. </w:t>
      </w:r>
    </w:p>
    <w:p w:rsidR="00490DB4" w:rsidRDefault="00490DB4" w:rsidP="00DD19A6">
      <w:pPr>
        <w:tabs>
          <w:tab w:val="left" w:pos="7215"/>
        </w:tabs>
        <w:rPr>
          <w:rFonts w:ascii="Arial" w:hAnsi="Arial" w:cs="Arial"/>
          <w:b/>
          <w:sz w:val="28"/>
          <w:u w:val="single"/>
        </w:rPr>
      </w:pPr>
    </w:p>
    <w:p w:rsidR="008446C8" w:rsidRDefault="008446C8" w:rsidP="00DD19A6">
      <w:pPr>
        <w:tabs>
          <w:tab w:val="left" w:pos="7215"/>
        </w:tabs>
        <w:rPr>
          <w:rFonts w:ascii="Arial" w:hAnsi="Arial" w:cs="Arial"/>
          <w:b/>
          <w:sz w:val="28"/>
          <w:u w:val="single"/>
        </w:rPr>
      </w:pPr>
    </w:p>
    <w:p w:rsidR="00490DB4" w:rsidRDefault="00490DB4" w:rsidP="00D22396">
      <w:pPr>
        <w:pStyle w:val="Heading2"/>
      </w:pPr>
      <w:bookmarkStart w:id="14" w:name="_Toc7536288"/>
      <w:r w:rsidRPr="00490DB4">
        <w:t>Conclusion</w:t>
      </w:r>
      <w:bookmarkEnd w:id="14"/>
    </w:p>
    <w:p w:rsidR="00490DB4" w:rsidRDefault="00490DB4" w:rsidP="00DD19A6">
      <w:pPr>
        <w:tabs>
          <w:tab w:val="left" w:pos="7215"/>
        </w:tabs>
        <w:rPr>
          <w:rFonts w:ascii="Arial" w:hAnsi="Arial" w:cs="Arial"/>
          <w:sz w:val="24"/>
        </w:rPr>
      </w:pPr>
      <w:r>
        <w:rPr>
          <w:rFonts w:ascii="Arial" w:hAnsi="Arial" w:cs="Arial"/>
          <w:sz w:val="24"/>
        </w:rPr>
        <w:t>To conclude, the plastic limit test is conducted to determine the cohesive qualities of a soil. If the water content in a soil is too high then the sample would simply not stand, and would collapse. But if the sample soil is too dry, then it would crumble under pressure. This experiment is to find out the moisture content that is needed for a soil to have perfect cohesive properties, not too dry, and not too wet, but enough moisture to stand without collapsing or crumbling.</w:t>
      </w: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D19A6">
      <w:pPr>
        <w:tabs>
          <w:tab w:val="left" w:pos="7215"/>
        </w:tabs>
        <w:rPr>
          <w:rFonts w:ascii="Arial" w:hAnsi="Arial" w:cs="Arial"/>
          <w:sz w:val="24"/>
        </w:rPr>
      </w:pPr>
    </w:p>
    <w:p w:rsidR="002F192D" w:rsidRDefault="002F192D" w:rsidP="00D22396">
      <w:pPr>
        <w:pStyle w:val="Heading1"/>
      </w:pPr>
      <w:bookmarkStart w:id="15" w:name="_Toc7536289"/>
      <w:r w:rsidRPr="002F192D">
        <w:t>References</w:t>
      </w:r>
      <w:bookmarkEnd w:id="15"/>
    </w:p>
    <w:p w:rsidR="002F192D" w:rsidRDefault="002F192D" w:rsidP="002F192D">
      <w:pPr>
        <w:tabs>
          <w:tab w:val="left" w:pos="7215"/>
        </w:tabs>
        <w:rPr>
          <w:rFonts w:ascii="Arial" w:hAnsi="Arial" w:cs="Arial"/>
          <w:b/>
          <w:sz w:val="28"/>
          <w:u w:val="single"/>
        </w:rPr>
      </w:pPr>
    </w:p>
    <w:p w:rsidR="002F192D" w:rsidRPr="002F192D" w:rsidRDefault="002F192D" w:rsidP="002F192D">
      <w:pPr>
        <w:pStyle w:val="Heading3"/>
        <w:spacing w:before="0" w:beforeAutospacing="0" w:after="0" w:afterAutospacing="0" w:line="360" w:lineRule="atLeast"/>
        <w:rPr>
          <w:rFonts w:ascii="Arial" w:hAnsi="Arial" w:cs="Arial"/>
          <w:caps/>
          <w:color w:val="000000"/>
          <w:sz w:val="21"/>
          <w:szCs w:val="21"/>
        </w:rPr>
      </w:pPr>
      <w:bookmarkStart w:id="16" w:name="_Toc7536290"/>
      <w:r w:rsidRPr="002F192D">
        <w:rPr>
          <w:rFonts w:ascii="Arial" w:hAnsi="Arial" w:cs="Arial"/>
          <w:b w:val="0"/>
          <w:sz w:val="24"/>
        </w:rPr>
        <w:t>Figure 1-20</w:t>
      </w:r>
      <w:bookmarkEnd w:id="16"/>
      <w:r w:rsidRPr="002F192D">
        <w:rPr>
          <w:rFonts w:ascii="Arial" w:hAnsi="Arial" w:cs="Arial"/>
          <w:sz w:val="24"/>
        </w:rPr>
        <w:t xml:space="preserve"> </w:t>
      </w:r>
    </w:p>
    <w:p w:rsidR="002F192D" w:rsidRPr="002F192D" w:rsidRDefault="002F192D" w:rsidP="002F192D">
      <w:pPr>
        <w:spacing w:after="0" w:line="360" w:lineRule="atLeast"/>
        <w:outlineLvl w:val="3"/>
        <w:rPr>
          <w:rFonts w:ascii="Arial" w:eastAsia="Times New Roman" w:hAnsi="Arial" w:cs="Arial"/>
          <w:color w:val="000000"/>
          <w:sz w:val="21"/>
          <w:szCs w:val="21"/>
          <w:lang w:eastAsia="en-GB"/>
        </w:rPr>
      </w:pPr>
      <w:r w:rsidRPr="002F192D">
        <w:rPr>
          <w:rFonts w:ascii="Arial" w:eastAsia="Times New Roman" w:hAnsi="Arial" w:cs="Arial"/>
          <w:color w:val="000000"/>
          <w:sz w:val="21"/>
          <w:szCs w:val="21"/>
          <w:lang w:eastAsia="en-GB"/>
        </w:rPr>
        <w:t>Soil mechanics practical</w:t>
      </w:r>
    </w:p>
    <w:p w:rsidR="002F192D" w:rsidRDefault="002F192D" w:rsidP="002F192D">
      <w:pPr>
        <w:tabs>
          <w:tab w:val="left" w:pos="7215"/>
        </w:tabs>
        <w:rPr>
          <w:rFonts w:ascii="Arial" w:hAnsi="Arial" w:cs="Arial"/>
          <w:color w:val="000000"/>
          <w:sz w:val="20"/>
          <w:szCs w:val="20"/>
          <w:shd w:val="clear" w:color="auto" w:fill="FFFFFF"/>
        </w:rPr>
      </w:pPr>
      <w:r>
        <w:rPr>
          <w:rFonts w:ascii="Arial" w:hAnsi="Arial" w:cs="Arial"/>
          <w:color w:val="000000"/>
          <w:sz w:val="20"/>
          <w:szCs w:val="20"/>
          <w:shd w:val="clear" w:color="auto" w:fill="FFFFFF"/>
        </w:rPr>
        <w:t>Gilbert, C. (2019). </w:t>
      </w:r>
      <w:r>
        <w:rPr>
          <w:rFonts w:ascii="Arial" w:hAnsi="Arial" w:cs="Arial"/>
          <w:i/>
          <w:iCs/>
          <w:color w:val="000000"/>
          <w:sz w:val="20"/>
          <w:szCs w:val="20"/>
          <w:shd w:val="clear" w:color="auto" w:fill="FFFFFF"/>
        </w:rPr>
        <w:t>Soil mechanics practical</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picture</w:t>
      </w:r>
      <w:proofErr w:type="gramEnd"/>
      <w:r>
        <w:rPr>
          <w:rFonts w:ascii="Arial" w:hAnsi="Arial" w:cs="Arial"/>
          <w:color w:val="000000"/>
          <w:sz w:val="20"/>
          <w:szCs w:val="20"/>
          <w:shd w:val="clear" w:color="auto" w:fill="FFFFFF"/>
        </w:rPr>
        <w:t>] Swansea: UWTSD.</w:t>
      </w:r>
    </w:p>
    <w:p w:rsidR="00D10B33" w:rsidRDefault="00D10B33" w:rsidP="002F192D">
      <w:pPr>
        <w:tabs>
          <w:tab w:val="left" w:pos="7215"/>
        </w:tabs>
        <w:rPr>
          <w:rFonts w:ascii="Arial" w:hAnsi="Arial" w:cs="Arial"/>
          <w:color w:val="000000"/>
          <w:sz w:val="20"/>
          <w:szCs w:val="20"/>
          <w:shd w:val="clear" w:color="auto" w:fill="FFFFFF"/>
        </w:rPr>
      </w:pPr>
    </w:p>
    <w:p w:rsidR="00D10B33" w:rsidRDefault="00D10B33" w:rsidP="002F192D">
      <w:pPr>
        <w:tabs>
          <w:tab w:val="left" w:pos="7215"/>
        </w:tabs>
        <w:rPr>
          <w:rFonts w:ascii="Arial" w:hAnsi="Arial" w:cs="Arial"/>
          <w:color w:val="000000"/>
          <w:szCs w:val="20"/>
          <w:shd w:val="clear" w:color="auto" w:fill="FFFFFF"/>
        </w:rPr>
      </w:pPr>
      <w:r w:rsidRPr="00D10B33">
        <w:rPr>
          <w:rFonts w:ascii="Arial" w:hAnsi="Arial" w:cs="Arial"/>
          <w:color w:val="000000"/>
          <w:szCs w:val="20"/>
          <w:shd w:val="clear" w:color="auto" w:fill="FFFFFF"/>
        </w:rPr>
        <w:t xml:space="preserve">Table 1-3 </w:t>
      </w:r>
    </w:p>
    <w:p w:rsidR="00D10B33" w:rsidRPr="002F192D" w:rsidRDefault="00D10B33" w:rsidP="00D10B33">
      <w:pPr>
        <w:spacing w:after="0" w:line="360" w:lineRule="atLeast"/>
        <w:outlineLvl w:val="3"/>
        <w:rPr>
          <w:rFonts w:ascii="Arial" w:eastAsia="Times New Roman" w:hAnsi="Arial" w:cs="Arial"/>
          <w:color w:val="000000"/>
          <w:sz w:val="21"/>
          <w:szCs w:val="21"/>
          <w:lang w:eastAsia="en-GB"/>
        </w:rPr>
      </w:pPr>
      <w:r w:rsidRPr="002F192D">
        <w:rPr>
          <w:rFonts w:ascii="Arial" w:eastAsia="Times New Roman" w:hAnsi="Arial" w:cs="Arial"/>
          <w:color w:val="000000"/>
          <w:sz w:val="21"/>
          <w:szCs w:val="21"/>
          <w:lang w:eastAsia="en-GB"/>
        </w:rPr>
        <w:t>Soil mechanics practical</w:t>
      </w:r>
    </w:p>
    <w:p w:rsidR="00D10B33" w:rsidRDefault="00D10B33" w:rsidP="00D10B33">
      <w:pPr>
        <w:tabs>
          <w:tab w:val="left" w:pos="7215"/>
        </w:tabs>
        <w:rPr>
          <w:rFonts w:ascii="Arial" w:hAnsi="Arial" w:cs="Arial"/>
          <w:color w:val="000000"/>
          <w:sz w:val="20"/>
          <w:szCs w:val="20"/>
          <w:shd w:val="clear" w:color="auto" w:fill="FFFFFF"/>
        </w:rPr>
      </w:pPr>
      <w:r>
        <w:rPr>
          <w:rFonts w:ascii="Arial" w:hAnsi="Arial" w:cs="Arial"/>
          <w:color w:val="000000"/>
          <w:sz w:val="20"/>
          <w:szCs w:val="20"/>
          <w:shd w:val="clear" w:color="auto" w:fill="FFFFFF"/>
        </w:rPr>
        <w:t>Gilbert, C. (2019). </w:t>
      </w:r>
      <w:r>
        <w:rPr>
          <w:rFonts w:ascii="Arial" w:hAnsi="Arial" w:cs="Arial"/>
          <w:i/>
          <w:iCs/>
          <w:color w:val="000000"/>
          <w:sz w:val="20"/>
          <w:szCs w:val="20"/>
          <w:shd w:val="clear" w:color="auto" w:fill="FFFFFF"/>
        </w:rPr>
        <w:t>Soil mechanics practical</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table</w:t>
      </w:r>
      <w:proofErr w:type="gramEnd"/>
      <w:r>
        <w:rPr>
          <w:rFonts w:ascii="Arial" w:hAnsi="Arial" w:cs="Arial"/>
          <w:color w:val="000000"/>
          <w:sz w:val="20"/>
          <w:szCs w:val="20"/>
          <w:shd w:val="clear" w:color="auto" w:fill="FFFFFF"/>
        </w:rPr>
        <w:t>] Swansea: UWTSD.</w:t>
      </w:r>
    </w:p>
    <w:p w:rsidR="00D10B33" w:rsidRDefault="00D10B33" w:rsidP="00D10B33">
      <w:pPr>
        <w:tabs>
          <w:tab w:val="left" w:pos="7215"/>
        </w:tabs>
        <w:rPr>
          <w:rFonts w:ascii="Arial" w:hAnsi="Arial" w:cs="Arial"/>
          <w:color w:val="000000"/>
          <w:sz w:val="20"/>
          <w:szCs w:val="20"/>
          <w:shd w:val="clear" w:color="auto" w:fill="FFFFFF"/>
        </w:rPr>
      </w:pPr>
    </w:p>
    <w:p w:rsidR="00D10B33" w:rsidRDefault="00D10B33" w:rsidP="00D10B33">
      <w:pPr>
        <w:tabs>
          <w:tab w:val="left" w:pos="7215"/>
        </w:tabs>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Graph 1 </w:t>
      </w:r>
    </w:p>
    <w:p w:rsidR="00D10B33" w:rsidRPr="002F192D" w:rsidRDefault="00D10B33" w:rsidP="00D10B33">
      <w:pPr>
        <w:spacing w:after="0" w:line="360" w:lineRule="atLeast"/>
        <w:outlineLvl w:val="3"/>
        <w:rPr>
          <w:rFonts w:ascii="Arial" w:eastAsia="Times New Roman" w:hAnsi="Arial" w:cs="Arial"/>
          <w:color w:val="000000"/>
          <w:sz w:val="21"/>
          <w:szCs w:val="21"/>
          <w:lang w:eastAsia="en-GB"/>
        </w:rPr>
      </w:pPr>
      <w:r w:rsidRPr="002F192D">
        <w:rPr>
          <w:rFonts w:ascii="Arial" w:eastAsia="Times New Roman" w:hAnsi="Arial" w:cs="Arial"/>
          <w:color w:val="000000"/>
          <w:sz w:val="21"/>
          <w:szCs w:val="21"/>
          <w:lang w:eastAsia="en-GB"/>
        </w:rPr>
        <w:t>Soil mechanics practical</w:t>
      </w:r>
    </w:p>
    <w:p w:rsidR="00D10B33" w:rsidRDefault="00D10B33" w:rsidP="00D10B33">
      <w:pPr>
        <w:tabs>
          <w:tab w:val="left" w:pos="7215"/>
        </w:tabs>
        <w:rPr>
          <w:rFonts w:ascii="Arial" w:hAnsi="Arial" w:cs="Arial"/>
          <w:color w:val="000000"/>
          <w:sz w:val="20"/>
          <w:szCs w:val="20"/>
          <w:shd w:val="clear" w:color="auto" w:fill="FFFFFF"/>
        </w:rPr>
      </w:pPr>
      <w:r>
        <w:rPr>
          <w:rFonts w:ascii="Arial" w:hAnsi="Arial" w:cs="Arial"/>
          <w:color w:val="000000"/>
          <w:sz w:val="20"/>
          <w:szCs w:val="20"/>
          <w:shd w:val="clear" w:color="auto" w:fill="FFFFFF"/>
        </w:rPr>
        <w:t>Gilbert, C. (2019). </w:t>
      </w:r>
      <w:r>
        <w:rPr>
          <w:rFonts w:ascii="Arial" w:hAnsi="Arial" w:cs="Arial"/>
          <w:i/>
          <w:iCs/>
          <w:color w:val="000000"/>
          <w:sz w:val="20"/>
          <w:szCs w:val="20"/>
          <w:shd w:val="clear" w:color="auto" w:fill="FFFFFF"/>
        </w:rPr>
        <w:t>Soil mechanics practical</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graph</w:t>
      </w:r>
      <w:proofErr w:type="gramEnd"/>
      <w:r>
        <w:rPr>
          <w:rFonts w:ascii="Arial" w:hAnsi="Arial" w:cs="Arial"/>
          <w:color w:val="000000"/>
          <w:sz w:val="20"/>
          <w:szCs w:val="20"/>
          <w:shd w:val="clear" w:color="auto" w:fill="FFFFFF"/>
        </w:rPr>
        <w:t>] Swansea: UWTSD.</w:t>
      </w:r>
    </w:p>
    <w:p w:rsidR="00D10B33" w:rsidRDefault="00D10B33" w:rsidP="00D10B33">
      <w:pPr>
        <w:tabs>
          <w:tab w:val="left" w:pos="7215"/>
        </w:tabs>
        <w:rPr>
          <w:rFonts w:ascii="Arial" w:hAnsi="Arial" w:cs="Arial"/>
          <w:color w:val="000000"/>
          <w:sz w:val="20"/>
          <w:szCs w:val="20"/>
          <w:shd w:val="clear" w:color="auto" w:fill="FFFFFF"/>
        </w:rPr>
      </w:pPr>
    </w:p>
    <w:p w:rsidR="00D10B33" w:rsidRDefault="00D10B33" w:rsidP="002F192D">
      <w:pPr>
        <w:tabs>
          <w:tab w:val="left" w:pos="7215"/>
        </w:tabs>
        <w:rPr>
          <w:rFonts w:ascii="Arial" w:hAnsi="Arial" w:cs="Arial"/>
          <w:color w:val="000000"/>
          <w:szCs w:val="20"/>
          <w:shd w:val="clear" w:color="auto" w:fill="FFFFFF"/>
        </w:rPr>
      </w:pPr>
    </w:p>
    <w:p w:rsidR="00D10B33" w:rsidRPr="00D10B33" w:rsidRDefault="00D10B33" w:rsidP="002F192D">
      <w:pPr>
        <w:tabs>
          <w:tab w:val="left" w:pos="7215"/>
        </w:tabs>
        <w:rPr>
          <w:rFonts w:ascii="Arial" w:hAnsi="Arial" w:cs="Arial"/>
          <w:sz w:val="32"/>
        </w:rPr>
      </w:pPr>
    </w:p>
    <w:sectPr w:rsidR="00D10B33" w:rsidRPr="00D10B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0682" w:rsidRDefault="00540682" w:rsidP="009300B5">
      <w:pPr>
        <w:spacing w:after="0" w:line="240" w:lineRule="auto"/>
      </w:pPr>
      <w:r>
        <w:separator/>
      </w:r>
    </w:p>
  </w:endnote>
  <w:endnote w:type="continuationSeparator" w:id="0">
    <w:p w:rsidR="00540682" w:rsidRDefault="00540682" w:rsidP="00930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0682" w:rsidRDefault="00540682" w:rsidP="009300B5">
      <w:pPr>
        <w:spacing w:after="0" w:line="240" w:lineRule="auto"/>
      </w:pPr>
      <w:r>
        <w:separator/>
      </w:r>
    </w:p>
  </w:footnote>
  <w:footnote w:type="continuationSeparator" w:id="0">
    <w:p w:rsidR="00540682" w:rsidRDefault="00540682" w:rsidP="009300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6F07A7"/>
    <w:multiLevelType w:val="hybridMultilevel"/>
    <w:tmpl w:val="1A94F9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B453D8"/>
    <w:multiLevelType w:val="hybridMultilevel"/>
    <w:tmpl w:val="783049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361EA9"/>
    <w:multiLevelType w:val="hybridMultilevel"/>
    <w:tmpl w:val="FF4E0D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3B53"/>
    <w:rsid w:val="000005CF"/>
    <w:rsid w:val="00034619"/>
    <w:rsid w:val="00053CAE"/>
    <w:rsid w:val="00056CF7"/>
    <w:rsid w:val="00060311"/>
    <w:rsid w:val="000864D3"/>
    <w:rsid w:val="0009363A"/>
    <w:rsid w:val="00095C50"/>
    <w:rsid w:val="000975EE"/>
    <w:rsid w:val="000D611D"/>
    <w:rsid w:val="000E79D2"/>
    <w:rsid w:val="00110139"/>
    <w:rsid w:val="001238A9"/>
    <w:rsid w:val="001824EC"/>
    <w:rsid w:val="00197832"/>
    <w:rsid w:val="001B129A"/>
    <w:rsid w:val="001B5EAA"/>
    <w:rsid w:val="001D202C"/>
    <w:rsid w:val="001E50AB"/>
    <w:rsid w:val="00230B04"/>
    <w:rsid w:val="002418F2"/>
    <w:rsid w:val="00274450"/>
    <w:rsid w:val="002F192D"/>
    <w:rsid w:val="00347AFA"/>
    <w:rsid w:val="003E6440"/>
    <w:rsid w:val="003E6957"/>
    <w:rsid w:val="004168AF"/>
    <w:rsid w:val="00484AFD"/>
    <w:rsid w:val="00490DB4"/>
    <w:rsid w:val="004913CA"/>
    <w:rsid w:val="004B4381"/>
    <w:rsid w:val="004C689B"/>
    <w:rsid w:val="004E2845"/>
    <w:rsid w:val="00506952"/>
    <w:rsid w:val="00536DF0"/>
    <w:rsid w:val="00540682"/>
    <w:rsid w:val="00585C38"/>
    <w:rsid w:val="005B491C"/>
    <w:rsid w:val="006150F7"/>
    <w:rsid w:val="00655E48"/>
    <w:rsid w:val="00676664"/>
    <w:rsid w:val="00696E3D"/>
    <w:rsid w:val="006B261F"/>
    <w:rsid w:val="006D5102"/>
    <w:rsid w:val="00727B20"/>
    <w:rsid w:val="00736586"/>
    <w:rsid w:val="007443A8"/>
    <w:rsid w:val="00764482"/>
    <w:rsid w:val="00772AEE"/>
    <w:rsid w:val="007A56A5"/>
    <w:rsid w:val="007C750C"/>
    <w:rsid w:val="007E5A5E"/>
    <w:rsid w:val="0082400E"/>
    <w:rsid w:val="008363BD"/>
    <w:rsid w:val="008446C8"/>
    <w:rsid w:val="0087674B"/>
    <w:rsid w:val="008B1159"/>
    <w:rsid w:val="009300B5"/>
    <w:rsid w:val="009514F0"/>
    <w:rsid w:val="00966315"/>
    <w:rsid w:val="00970819"/>
    <w:rsid w:val="009837F7"/>
    <w:rsid w:val="009908DC"/>
    <w:rsid w:val="009B1DFF"/>
    <w:rsid w:val="009E5C46"/>
    <w:rsid w:val="00A14D05"/>
    <w:rsid w:val="00A84EA6"/>
    <w:rsid w:val="00AB4C0C"/>
    <w:rsid w:val="00AF7836"/>
    <w:rsid w:val="00B42C69"/>
    <w:rsid w:val="00BD4610"/>
    <w:rsid w:val="00BF2DC4"/>
    <w:rsid w:val="00C14ACE"/>
    <w:rsid w:val="00C2104C"/>
    <w:rsid w:val="00C338AF"/>
    <w:rsid w:val="00CE3B53"/>
    <w:rsid w:val="00CE7DAA"/>
    <w:rsid w:val="00CF5C38"/>
    <w:rsid w:val="00D10B33"/>
    <w:rsid w:val="00D22396"/>
    <w:rsid w:val="00DB3275"/>
    <w:rsid w:val="00DB6D46"/>
    <w:rsid w:val="00DC7594"/>
    <w:rsid w:val="00DD19A6"/>
    <w:rsid w:val="00DD2D4E"/>
    <w:rsid w:val="00E07543"/>
    <w:rsid w:val="00E710BA"/>
    <w:rsid w:val="00E903C4"/>
    <w:rsid w:val="00EA3784"/>
    <w:rsid w:val="00EC7B4F"/>
    <w:rsid w:val="00ED482B"/>
    <w:rsid w:val="00F1353A"/>
    <w:rsid w:val="00F4486C"/>
    <w:rsid w:val="00F475CC"/>
    <w:rsid w:val="00F772A3"/>
    <w:rsid w:val="00FD2F66"/>
    <w:rsid w:val="00FE0A49"/>
    <w:rsid w:val="00FE1925"/>
    <w:rsid w:val="00FE5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A5A3D"/>
  <w15:chartTrackingRefBased/>
  <w15:docId w15:val="{EDEAAE34-7EA9-4A45-8656-7902BC7D0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239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23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F192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2F192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3B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E3B5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CE3B5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6B261F"/>
    <w:pPr>
      <w:ind w:left="720"/>
      <w:contextualSpacing/>
    </w:pPr>
  </w:style>
  <w:style w:type="paragraph" w:styleId="Header">
    <w:name w:val="header"/>
    <w:basedOn w:val="Normal"/>
    <w:link w:val="HeaderChar"/>
    <w:uiPriority w:val="99"/>
    <w:unhideWhenUsed/>
    <w:rsid w:val="009300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0B5"/>
  </w:style>
  <w:style w:type="paragraph" w:styleId="Footer">
    <w:name w:val="footer"/>
    <w:basedOn w:val="Normal"/>
    <w:link w:val="FooterChar"/>
    <w:uiPriority w:val="99"/>
    <w:unhideWhenUsed/>
    <w:rsid w:val="009300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0B5"/>
  </w:style>
  <w:style w:type="character" w:customStyle="1" w:styleId="Heading3Char">
    <w:name w:val="Heading 3 Char"/>
    <w:basedOn w:val="DefaultParagraphFont"/>
    <w:link w:val="Heading3"/>
    <w:uiPriority w:val="9"/>
    <w:rsid w:val="002F192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2F192D"/>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2F19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F192D"/>
    <w:rPr>
      <w:b/>
      <w:bCs/>
    </w:rPr>
  </w:style>
  <w:style w:type="character" w:customStyle="1" w:styleId="selectable">
    <w:name w:val="selectable"/>
    <w:basedOn w:val="DefaultParagraphFont"/>
    <w:rsid w:val="002F192D"/>
  </w:style>
  <w:style w:type="character" w:customStyle="1" w:styleId="Heading1Char">
    <w:name w:val="Heading 1 Char"/>
    <w:basedOn w:val="DefaultParagraphFont"/>
    <w:link w:val="Heading1"/>
    <w:uiPriority w:val="9"/>
    <w:rsid w:val="00D2239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223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22396"/>
    <w:pPr>
      <w:outlineLvl w:val="9"/>
    </w:pPr>
    <w:rPr>
      <w:lang w:val="en-US"/>
    </w:rPr>
  </w:style>
  <w:style w:type="paragraph" w:styleId="TOC1">
    <w:name w:val="toc 1"/>
    <w:basedOn w:val="Normal"/>
    <w:next w:val="Normal"/>
    <w:autoRedefine/>
    <w:uiPriority w:val="39"/>
    <w:unhideWhenUsed/>
    <w:rsid w:val="00D22396"/>
    <w:pPr>
      <w:spacing w:after="100"/>
    </w:pPr>
  </w:style>
  <w:style w:type="paragraph" w:styleId="TOC2">
    <w:name w:val="toc 2"/>
    <w:basedOn w:val="Normal"/>
    <w:next w:val="Normal"/>
    <w:autoRedefine/>
    <w:uiPriority w:val="39"/>
    <w:unhideWhenUsed/>
    <w:rsid w:val="00D22396"/>
    <w:pPr>
      <w:spacing w:after="100"/>
      <w:ind w:left="220"/>
    </w:pPr>
  </w:style>
  <w:style w:type="paragraph" w:styleId="TOC3">
    <w:name w:val="toc 3"/>
    <w:basedOn w:val="Normal"/>
    <w:next w:val="Normal"/>
    <w:autoRedefine/>
    <w:uiPriority w:val="39"/>
    <w:unhideWhenUsed/>
    <w:rsid w:val="00D22396"/>
    <w:pPr>
      <w:spacing w:after="100"/>
      <w:ind w:left="440"/>
    </w:pPr>
  </w:style>
  <w:style w:type="character" w:styleId="Hyperlink">
    <w:name w:val="Hyperlink"/>
    <w:basedOn w:val="DefaultParagraphFont"/>
    <w:uiPriority w:val="99"/>
    <w:unhideWhenUsed/>
    <w:rsid w:val="00D223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8700090">
      <w:bodyDiv w:val="1"/>
      <w:marLeft w:val="0"/>
      <w:marRight w:val="0"/>
      <w:marTop w:val="0"/>
      <w:marBottom w:val="0"/>
      <w:divBdr>
        <w:top w:val="none" w:sz="0" w:space="0" w:color="auto"/>
        <w:left w:val="none" w:sz="0" w:space="0" w:color="auto"/>
        <w:bottom w:val="none" w:sz="0" w:space="0" w:color="auto"/>
        <w:right w:val="none" w:sz="0" w:space="0" w:color="auto"/>
      </w:divBdr>
    </w:div>
    <w:div w:id="828791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524B2-39F3-4008-819C-01B098110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2408</Words>
  <Characters>13729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Gilbert (1705190)</dc:creator>
  <cp:keywords/>
  <dc:description/>
  <cp:lastModifiedBy>Connor Gilbert (1705190)</cp:lastModifiedBy>
  <cp:revision>2</cp:revision>
  <dcterms:created xsi:type="dcterms:W3CDTF">2019-04-30T16:05:00Z</dcterms:created>
  <dcterms:modified xsi:type="dcterms:W3CDTF">2019-04-30T16:05:00Z</dcterms:modified>
</cp:coreProperties>
</file>