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359AA4" w14:textId="2C7CFAF4" w:rsidR="00127D44" w:rsidRPr="00856EBB" w:rsidRDefault="00856EBB">
      <w:pPr>
        <w:rPr>
          <w:rFonts w:ascii="Arial" w:hAnsi="Arial" w:cs="Arial"/>
          <w:b/>
          <w:bCs/>
          <w:sz w:val="28"/>
          <w:szCs w:val="28"/>
          <w:lang w:val="en-GB"/>
        </w:rPr>
      </w:pPr>
      <w:proofErr w:type="spellStart"/>
      <w:r w:rsidRPr="00856EBB">
        <w:rPr>
          <w:rFonts w:ascii="Arial" w:hAnsi="Arial" w:cs="Arial"/>
          <w:b/>
          <w:bCs/>
          <w:sz w:val="28"/>
          <w:szCs w:val="28"/>
          <w:lang w:val="en-GB"/>
        </w:rPr>
        <w:t>Defnyddio</w:t>
      </w:r>
      <w:proofErr w:type="spellEnd"/>
      <w:r w:rsidRPr="00856EBB">
        <w:rPr>
          <w:rFonts w:ascii="Arial" w:hAnsi="Arial" w:cs="Arial"/>
          <w:b/>
          <w:bCs/>
          <w:sz w:val="28"/>
          <w:szCs w:val="28"/>
          <w:lang w:val="en-GB"/>
        </w:rPr>
        <w:t xml:space="preserve"> ‘Is-</w:t>
      </w:r>
      <w:proofErr w:type="spellStart"/>
      <w:r w:rsidRPr="00856EBB">
        <w:rPr>
          <w:rFonts w:ascii="Arial" w:hAnsi="Arial" w:cs="Arial"/>
          <w:b/>
          <w:bCs/>
          <w:sz w:val="28"/>
          <w:szCs w:val="28"/>
          <w:lang w:val="en-GB"/>
        </w:rPr>
        <w:t>lensys</w:t>
      </w:r>
      <w:proofErr w:type="spellEnd"/>
      <w:r w:rsidRPr="00856EBB">
        <w:rPr>
          <w:rFonts w:ascii="Arial" w:hAnsi="Arial" w:cs="Arial"/>
          <w:b/>
          <w:bCs/>
          <w:sz w:val="28"/>
          <w:szCs w:val="28"/>
          <w:lang w:val="en-GB"/>
        </w:rPr>
        <w:t xml:space="preserve">’ </w:t>
      </w:r>
      <w:proofErr w:type="spellStart"/>
      <w:r w:rsidRPr="00856EBB">
        <w:rPr>
          <w:rFonts w:ascii="Arial" w:hAnsi="Arial" w:cs="Arial"/>
          <w:b/>
          <w:bCs/>
          <w:sz w:val="28"/>
          <w:szCs w:val="28"/>
          <w:lang w:val="en-GB"/>
        </w:rPr>
        <w:t>i</w:t>
      </w:r>
      <w:proofErr w:type="spellEnd"/>
      <w:r w:rsidRPr="00856EBB">
        <w:rPr>
          <w:rFonts w:ascii="Arial" w:hAnsi="Arial" w:cs="Arial"/>
          <w:b/>
          <w:bCs/>
          <w:sz w:val="28"/>
          <w:szCs w:val="28"/>
          <w:lang w:val="en-GB"/>
        </w:rPr>
        <w:t xml:space="preserve"> </w:t>
      </w:r>
      <w:proofErr w:type="spellStart"/>
      <w:r w:rsidRPr="00856EBB">
        <w:rPr>
          <w:rFonts w:ascii="Arial" w:hAnsi="Arial" w:cs="Arial"/>
          <w:b/>
          <w:bCs/>
          <w:sz w:val="28"/>
          <w:szCs w:val="28"/>
          <w:lang w:val="en-GB"/>
        </w:rPr>
        <w:t>archwilio</w:t>
      </w:r>
      <w:proofErr w:type="spellEnd"/>
      <w:r w:rsidRPr="00856EBB">
        <w:rPr>
          <w:rFonts w:ascii="Arial" w:hAnsi="Arial" w:cs="Arial"/>
          <w:b/>
          <w:bCs/>
          <w:sz w:val="28"/>
          <w:szCs w:val="28"/>
          <w:lang w:val="en-GB"/>
        </w:rPr>
        <w:t xml:space="preserve"> </w:t>
      </w:r>
      <w:proofErr w:type="spellStart"/>
      <w:r w:rsidRPr="00856EBB">
        <w:rPr>
          <w:rFonts w:ascii="Arial" w:hAnsi="Arial" w:cs="Arial"/>
          <w:b/>
          <w:bCs/>
          <w:sz w:val="28"/>
          <w:szCs w:val="28"/>
          <w:lang w:val="en-GB"/>
        </w:rPr>
        <w:t>Crefydd</w:t>
      </w:r>
      <w:proofErr w:type="spellEnd"/>
      <w:r w:rsidRPr="00856EBB">
        <w:rPr>
          <w:rFonts w:ascii="Arial" w:hAnsi="Arial" w:cs="Arial"/>
          <w:b/>
          <w:bCs/>
          <w:sz w:val="28"/>
          <w:szCs w:val="28"/>
          <w:lang w:val="en-GB"/>
        </w:rPr>
        <w:t xml:space="preserve">, </w:t>
      </w:r>
      <w:proofErr w:type="spellStart"/>
      <w:r w:rsidRPr="00856EBB">
        <w:rPr>
          <w:rFonts w:ascii="Arial" w:hAnsi="Arial" w:cs="Arial"/>
          <w:b/>
          <w:bCs/>
          <w:sz w:val="28"/>
          <w:szCs w:val="28"/>
          <w:lang w:val="en-GB"/>
        </w:rPr>
        <w:t>Gwerthoedd</w:t>
      </w:r>
      <w:proofErr w:type="spellEnd"/>
      <w:r w:rsidRPr="00856EBB">
        <w:rPr>
          <w:rFonts w:ascii="Arial" w:hAnsi="Arial" w:cs="Arial"/>
          <w:b/>
          <w:bCs/>
          <w:sz w:val="28"/>
          <w:szCs w:val="28"/>
          <w:lang w:val="en-GB"/>
        </w:rPr>
        <w:t xml:space="preserve"> a </w:t>
      </w:r>
      <w:proofErr w:type="spellStart"/>
      <w:r w:rsidRPr="00856EBB">
        <w:rPr>
          <w:rFonts w:ascii="Arial" w:hAnsi="Arial" w:cs="Arial"/>
          <w:b/>
          <w:bCs/>
          <w:sz w:val="28"/>
          <w:szCs w:val="28"/>
          <w:lang w:val="en-GB"/>
        </w:rPr>
        <w:t>Moeseg</w:t>
      </w:r>
      <w:proofErr w:type="spellEnd"/>
    </w:p>
    <w:p w14:paraId="51B43F8D" w14:textId="0AF6E70E" w:rsidR="00856EBB" w:rsidRDefault="00856EBB">
      <w:pPr>
        <w:rPr>
          <w:sz w:val="28"/>
          <w:szCs w:val="28"/>
          <w:lang w:val="en-GB"/>
        </w:rPr>
      </w:pPr>
    </w:p>
    <w:p w14:paraId="3610637E" w14:textId="77777777" w:rsidR="00856EBB" w:rsidRPr="00856EBB" w:rsidRDefault="00856EBB" w:rsidP="00856EBB">
      <w:pPr>
        <w:rPr>
          <w:sz w:val="28"/>
          <w:szCs w:val="28"/>
          <w:lang w:val="en-GB"/>
        </w:rPr>
      </w:pPr>
      <w:hyperlink r:id="rId5" w:history="1">
        <w:r w:rsidRPr="00856EBB">
          <w:rPr>
            <w:rStyle w:val="Hyperlink"/>
            <w:sz w:val="28"/>
            <w:szCs w:val="28"/>
          </w:rPr>
          <w:t>https://hwb.gov.wales/cwricwlwm-i-gymru/y-dyniaethau/cynllunio-eich-cwricwlwm/#canllawiau-ar-grefydd,-gwerthoedd-a-moeseg</w:t>
        </w:r>
      </w:hyperlink>
    </w:p>
    <w:p w14:paraId="3D0ACDF7" w14:textId="123A1B8A" w:rsidR="00856EBB" w:rsidRDefault="00856EBB">
      <w:pPr>
        <w:rPr>
          <w:sz w:val="28"/>
          <w:szCs w:val="28"/>
          <w:lang w:val="en-GB"/>
        </w:rPr>
      </w:pPr>
    </w:p>
    <w:p w14:paraId="4C871344" w14:textId="77777777" w:rsidR="00856EBB" w:rsidRPr="00856EBB" w:rsidRDefault="00856EBB" w:rsidP="00856EBB">
      <w:pPr>
        <w:spacing w:line="421" w:lineRule="atLeast"/>
        <w:textAlignment w:val="baseline"/>
        <w:outlineLvl w:val="3"/>
        <w:rPr>
          <w:rFonts w:ascii="Arial" w:eastAsia="Times New Roman" w:hAnsi="Arial" w:cs="Arial"/>
          <w:b/>
          <w:bCs/>
          <w:color w:val="1F1F1F"/>
          <w:spacing w:val="-5"/>
          <w:lang w:val="en-GB" w:eastAsia="en-GB"/>
        </w:rPr>
      </w:pPr>
      <w:r w:rsidRPr="00856EBB">
        <w:rPr>
          <w:rFonts w:ascii="Arial" w:eastAsia="Times New Roman" w:hAnsi="Arial" w:cs="Arial"/>
          <w:b/>
          <w:bCs/>
          <w:color w:val="1F1F1F"/>
          <w:spacing w:val="-5"/>
          <w:bdr w:val="none" w:sz="0" w:space="0" w:color="auto" w:frame="1"/>
          <w:lang w:val="en-GB" w:eastAsia="en-GB"/>
        </w:rPr>
        <w:t xml:space="preserve">Lens </w:t>
      </w:r>
      <w:proofErr w:type="spellStart"/>
      <w:r w:rsidRPr="00856EBB">
        <w:rPr>
          <w:rFonts w:ascii="Arial" w:eastAsia="Times New Roman" w:hAnsi="Arial" w:cs="Arial"/>
          <w:b/>
          <w:bCs/>
          <w:color w:val="1F1F1F"/>
          <w:spacing w:val="-5"/>
          <w:bdr w:val="none" w:sz="0" w:space="0" w:color="auto" w:frame="1"/>
          <w:lang w:val="en-GB" w:eastAsia="en-GB"/>
        </w:rPr>
        <w:t>Crefydd</w:t>
      </w:r>
      <w:proofErr w:type="spellEnd"/>
      <w:r w:rsidRPr="00856EBB">
        <w:rPr>
          <w:rFonts w:ascii="Arial" w:eastAsia="Times New Roman" w:hAnsi="Arial" w:cs="Arial"/>
          <w:b/>
          <w:bCs/>
          <w:color w:val="1F1F1F"/>
          <w:spacing w:val="-5"/>
          <w:bdr w:val="none" w:sz="0" w:space="0" w:color="auto" w:frame="1"/>
          <w:lang w:val="en-GB" w:eastAsia="en-GB"/>
        </w:rPr>
        <w:t xml:space="preserve">, </w:t>
      </w:r>
      <w:proofErr w:type="spellStart"/>
      <w:r w:rsidRPr="00856EBB">
        <w:rPr>
          <w:rFonts w:ascii="Arial" w:eastAsia="Times New Roman" w:hAnsi="Arial" w:cs="Arial"/>
          <w:b/>
          <w:bCs/>
          <w:color w:val="1F1F1F"/>
          <w:spacing w:val="-5"/>
          <w:bdr w:val="none" w:sz="0" w:space="0" w:color="auto" w:frame="1"/>
          <w:lang w:val="en-GB" w:eastAsia="en-GB"/>
        </w:rPr>
        <w:t>Gwerthoedd</w:t>
      </w:r>
      <w:proofErr w:type="spellEnd"/>
      <w:r w:rsidRPr="00856EBB">
        <w:rPr>
          <w:rFonts w:ascii="Arial" w:eastAsia="Times New Roman" w:hAnsi="Arial" w:cs="Arial"/>
          <w:b/>
          <w:bCs/>
          <w:color w:val="1F1F1F"/>
          <w:spacing w:val="-5"/>
          <w:bdr w:val="none" w:sz="0" w:space="0" w:color="auto" w:frame="1"/>
          <w:lang w:val="en-GB" w:eastAsia="en-GB"/>
        </w:rPr>
        <w:t xml:space="preserve"> a </w:t>
      </w:r>
      <w:proofErr w:type="spellStart"/>
      <w:r w:rsidRPr="00856EBB">
        <w:rPr>
          <w:rFonts w:ascii="Arial" w:eastAsia="Times New Roman" w:hAnsi="Arial" w:cs="Arial"/>
          <w:b/>
          <w:bCs/>
          <w:color w:val="1F1F1F"/>
          <w:spacing w:val="-5"/>
          <w:bdr w:val="none" w:sz="0" w:space="0" w:color="auto" w:frame="1"/>
          <w:lang w:val="en-GB" w:eastAsia="en-GB"/>
        </w:rPr>
        <w:t>Moeseg</w:t>
      </w:r>
      <w:proofErr w:type="spellEnd"/>
    </w:p>
    <w:p w14:paraId="74FAECE5" w14:textId="019ECDB4" w:rsidR="00856EBB" w:rsidRPr="00856EBB" w:rsidRDefault="00856EBB" w:rsidP="00856EBB">
      <w:pPr>
        <w:spacing w:after="360" w:line="405" w:lineRule="atLeast"/>
        <w:textAlignment w:val="baseline"/>
        <w:rPr>
          <w:rFonts w:ascii="Arial" w:eastAsia="Times New Roman" w:hAnsi="Arial" w:cs="Arial"/>
          <w:color w:val="1F1F1F"/>
          <w:lang w:val="en-GB" w:eastAsia="en-GB"/>
        </w:rPr>
      </w:pP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Mae'r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canllawiau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hyn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yn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canolbwyntio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ar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lens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ddisgyblaethol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Crefydd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,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Gwerthoedd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a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Moeseg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a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gallan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nhw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helpu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ysgolion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a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lleoliadau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i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ystyried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cynnwys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perthnasol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wrth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gynllunio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eu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cwricwlwm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.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Yn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y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canllawiau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hyn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,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mae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lens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Crefydd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,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Gwerthoedd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a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Moeseg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wedi'i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rhannu'n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nifer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o is-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lensys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a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ddefnyddir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i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edrych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ar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gysyniadau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Crefydd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,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Gwerthoedd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a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Moeseg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a'u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harchwilio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.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Mae'r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is-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lensys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yn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gydgysylltiedig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ac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ni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fwriedir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iddyn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nhw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fod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yn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unedau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nac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yn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destunau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.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Maen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nhw’n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seiliedig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ar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gorff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cydnabyddedig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o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wybodaeth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ar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gyfer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Crefydd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,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Gwerthoedd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a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Moeseg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yng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Nghymru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ac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yn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helpu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i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sicrhau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ehangder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a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dyfnder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digonol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i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Grefydd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,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Gwerthoedd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a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Moeseg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ym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Maes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y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Dyniaethau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.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Mae'r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is-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lensys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yn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cyd-fynd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â'r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holl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ddatganiadau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o'r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hyn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sy'n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bwysig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ac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maen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nhw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hefyd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yn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berthnasol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i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Feysydd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eraill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ac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i'r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gwaith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o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wireddu'r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pedwar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diben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. </w:t>
      </w:r>
    </w:p>
    <w:p w14:paraId="595EFB2F" w14:textId="77777777" w:rsidR="00856EBB" w:rsidRPr="00856EBB" w:rsidRDefault="00856EBB" w:rsidP="00856EBB">
      <w:pPr>
        <w:spacing w:after="360" w:line="405" w:lineRule="atLeast"/>
        <w:textAlignment w:val="baseline"/>
        <w:rPr>
          <w:rFonts w:ascii="Arial" w:eastAsia="Times New Roman" w:hAnsi="Arial" w:cs="Arial"/>
          <w:color w:val="1F1F1F"/>
          <w:lang w:val="en-GB" w:eastAsia="en-GB"/>
        </w:rPr>
      </w:pP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Ymhlith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b/>
          <w:bCs/>
          <w:color w:val="1F1F1F"/>
          <w:lang w:val="en-GB" w:eastAsia="en-GB"/>
        </w:rPr>
        <w:t>yr</w:t>
      </w:r>
      <w:proofErr w:type="spellEnd"/>
      <w:r w:rsidRPr="00856EBB">
        <w:rPr>
          <w:rFonts w:ascii="Arial" w:eastAsia="Times New Roman" w:hAnsi="Arial" w:cs="Arial"/>
          <w:b/>
          <w:bCs/>
          <w:color w:val="1F1F1F"/>
          <w:lang w:val="en-GB" w:eastAsia="en-GB"/>
        </w:rPr>
        <w:t xml:space="preserve"> is-</w:t>
      </w:r>
      <w:proofErr w:type="spellStart"/>
      <w:r w:rsidRPr="00856EBB">
        <w:rPr>
          <w:rFonts w:ascii="Arial" w:eastAsia="Times New Roman" w:hAnsi="Arial" w:cs="Arial"/>
          <w:b/>
          <w:bCs/>
          <w:color w:val="1F1F1F"/>
          <w:lang w:val="en-GB" w:eastAsia="en-GB"/>
        </w:rPr>
        <w:t>lensys</w:t>
      </w:r>
      <w:proofErr w:type="spellEnd"/>
      <w:r w:rsidRPr="00856EBB">
        <w:rPr>
          <w:rFonts w:ascii="Arial" w:eastAsia="Times New Roman" w:hAnsi="Arial" w:cs="Arial"/>
          <w:b/>
          <w:bCs/>
          <w:color w:val="1F1F1F"/>
          <w:lang w:val="en-GB" w:eastAsia="en-GB"/>
        </w:rPr>
        <w:t xml:space="preserve"> o </w:t>
      </w:r>
      <w:proofErr w:type="spellStart"/>
      <w:r w:rsidRPr="00856EBB">
        <w:rPr>
          <w:rFonts w:ascii="Arial" w:eastAsia="Times New Roman" w:hAnsi="Arial" w:cs="Arial"/>
          <w:b/>
          <w:bCs/>
          <w:color w:val="1F1F1F"/>
          <w:lang w:val="en-GB" w:eastAsia="en-GB"/>
        </w:rPr>
        <w:t>fewn</w:t>
      </w:r>
      <w:proofErr w:type="spellEnd"/>
      <w:r w:rsidRPr="00856EBB">
        <w:rPr>
          <w:rFonts w:ascii="Arial" w:eastAsia="Times New Roman" w:hAnsi="Arial" w:cs="Arial"/>
          <w:b/>
          <w:bCs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b/>
          <w:bCs/>
          <w:color w:val="1F1F1F"/>
          <w:lang w:val="en-GB" w:eastAsia="en-GB"/>
        </w:rPr>
        <w:t>Crefydd</w:t>
      </w:r>
      <w:proofErr w:type="spellEnd"/>
      <w:r w:rsidRPr="00856EBB">
        <w:rPr>
          <w:rFonts w:ascii="Arial" w:eastAsia="Times New Roman" w:hAnsi="Arial" w:cs="Arial"/>
          <w:b/>
          <w:bCs/>
          <w:color w:val="1F1F1F"/>
          <w:lang w:val="en-GB" w:eastAsia="en-GB"/>
        </w:rPr>
        <w:t xml:space="preserve">, </w:t>
      </w:r>
      <w:proofErr w:type="spellStart"/>
      <w:r w:rsidRPr="00856EBB">
        <w:rPr>
          <w:rFonts w:ascii="Arial" w:eastAsia="Times New Roman" w:hAnsi="Arial" w:cs="Arial"/>
          <w:b/>
          <w:bCs/>
          <w:color w:val="1F1F1F"/>
          <w:lang w:val="en-GB" w:eastAsia="en-GB"/>
        </w:rPr>
        <w:t>Gwerthoedd</w:t>
      </w:r>
      <w:proofErr w:type="spellEnd"/>
      <w:r w:rsidRPr="00856EBB">
        <w:rPr>
          <w:rFonts w:ascii="Arial" w:eastAsia="Times New Roman" w:hAnsi="Arial" w:cs="Arial"/>
          <w:b/>
          <w:bCs/>
          <w:color w:val="1F1F1F"/>
          <w:lang w:val="en-GB" w:eastAsia="en-GB"/>
        </w:rPr>
        <w:t xml:space="preserve"> a </w:t>
      </w:r>
      <w:proofErr w:type="spellStart"/>
      <w:r w:rsidRPr="00856EBB">
        <w:rPr>
          <w:rFonts w:ascii="Arial" w:eastAsia="Times New Roman" w:hAnsi="Arial" w:cs="Arial"/>
          <w:b/>
          <w:bCs/>
          <w:color w:val="1F1F1F"/>
          <w:lang w:val="en-GB" w:eastAsia="en-GB"/>
        </w:rPr>
        <w:t>Moeseg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mae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>:</w:t>
      </w:r>
    </w:p>
    <w:p w14:paraId="2BD72CCA" w14:textId="77777777" w:rsidR="00856EBB" w:rsidRPr="00856EBB" w:rsidRDefault="00856EBB" w:rsidP="00856EBB">
      <w:pPr>
        <w:numPr>
          <w:ilvl w:val="0"/>
          <w:numId w:val="1"/>
        </w:numPr>
        <w:textAlignment w:val="baseline"/>
        <w:rPr>
          <w:rFonts w:ascii="Arial" w:eastAsia="Times New Roman" w:hAnsi="Arial" w:cs="Arial"/>
          <w:b/>
          <w:bCs/>
          <w:color w:val="1F1F1F"/>
          <w:lang w:val="en-GB" w:eastAsia="en-GB"/>
        </w:rPr>
      </w:pPr>
      <w:proofErr w:type="spellStart"/>
      <w:r w:rsidRPr="00856EBB">
        <w:rPr>
          <w:rFonts w:ascii="Arial" w:eastAsia="Times New Roman" w:hAnsi="Arial" w:cs="Arial"/>
          <w:b/>
          <w:bCs/>
          <w:color w:val="1F1F1F"/>
          <w:lang w:val="en-GB" w:eastAsia="en-GB"/>
        </w:rPr>
        <w:t>Chwilio</w:t>
      </w:r>
      <w:proofErr w:type="spellEnd"/>
      <w:r w:rsidRPr="00856EBB">
        <w:rPr>
          <w:rFonts w:ascii="Arial" w:eastAsia="Times New Roman" w:hAnsi="Arial" w:cs="Arial"/>
          <w:b/>
          <w:bCs/>
          <w:color w:val="1F1F1F"/>
          <w:lang w:val="en-GB" w:eastAsia="en-GB"/>
        </w:rPr>
        <w:t xml:space="preserve"> am </w:t>
      </w:r>
      <w:proofErr w:type="spellStart"/>
      <w:r w:rsidRPr="00856EBB">
        <w:rPr>
          <w:rFonts w:ascii="Arial" w:eastAsia="Times New Roman" w:hAnsi="Arial" w:cs="Arial"/>
          <w:b/>
          <w:bCs/>
          <w:color w:val="1F1F1F"/>
          <w:lang w:val="en-GB" w:eastAsia="en-GB"/>
        </w:rPr>
        <w:t>ystyr</w:t>
      </w:r>
      <w:proofErr w:type="spellEnd"/>
      <w:r w:rsidRPr="00856EBB">
        <w:rPr>
          <w:rFonts w:ascii="Arial" w:eastAsia="Times New Roman" w:hAnsi="Arial" w:cs="Arial"/>
          <w:b/>
          <w:bCs/>
          <w:color w:val="1F1F1F"/>
          <w:lang w:val="en-GB" w:eastAsia="en-GB"/>
        </w:rPr>
        <w:t xml:space="preserve"> a </w:t>
      </w:r>
      <w:proofErr w:type="spellStart"/>
      <w:r w:rsidRPr="00856EBB">
        <w:rPr>
          <w:rFonts w:ascii="Arial" w:eastAsia="Times New Roman" w:hAnsi="Arial" w:cs="Arial"/>
          <w:b/>
          <w:bCs/>
          <w:color w:val="1F1F1F"/>
          <w:lang w:val="en-GB" w:eastAsia="en-GB"/>
        </w:rPr>
        <w:t>phwrpas</w:t>
      </w:r>
      <w:proofErr w:type="spellEnd"/>
    </w:p>
    <w:p w14:paraId="78DE1EBE" w14:textId="77777777" w:rsidR="00856EBB" w:rsidRPr="00856EBB" w:rsidRDefault="00856EBB" w:rsidP="00856EBB">
      <w:pPr>
        <w:spacing w:after="360" w:line="405" w:lineRule="atLeast"/>
        <w:textAlignment w:val="baseline"/>
        <w:rPr>
          <w:rFonts w:ascii="Arial" w:eastAsia="Times New Roman" w:hAnsi="Arial" w:cs="Arial"/>
          <w:color w:val="1F1F1F"/>
          <w:lang w:val="en-GB" w:eastAsia="en-GB"/>
        </w:rPr>
      </w:pPr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Sut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mae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pobl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yn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ymateb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i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gwestiynau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dyfnach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bywyd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er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mwyn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deall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y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cyflwr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dynol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>.</w:t>
      </w:r>
    </w:p>
    <w:p w14:paraId="7C4E454C" w14:textId="77777777" w:rsidR="00856EBB" w:rsidRPr="00856EBB" w:rsidRDefault="00856EBB" w:rsidP="00856EBB">
      <w:pPr>
        <w:numPr>
          <w:ilvl w:val="0"/>
          <w:numId w:val="2"/>
        </w:numPr>
        <w:textAlignment w:val="baseline"/>
        <w:rPr>
          <w:rFonts w:ascii="Arial" w:eastAsia="Times New Roman" w:hAnsi="Arial" w:cs="Arial"/>
          <w:b/>
          <w:bCs/>
          <w:color w:val="1F1F1F"/>
          <w:lang w:val="en-GB" w:eastAsia="en-GB"/>
        </w:rPr>
      </w:pPr>
      <w:r w:rsidRPr="00856EBB">
        <w:rPr>
          <w:rFonts w:ascii="Arial" w:eastAsia="Times New Roman" w:hAnsi="Arial" w:cs="Arial"/>
          <w:b/>
          <w:bCs/>
          <w:color w:val="1F1F1F"/>
          <w:lang w:val="en-GB" w:eastAsia="en-GB"/>
        </w:rPr>
        <w:t xml:space="preserve">Y </w:t>
      </w:r>
      <w:proofErr w:type="spellStart"/>
      <w:r w:rsidRPr="00856EBB">
        <w:rPr>
          <w:rFonts w:ascii="Arial" w:eastAsia="Times New Roman" w:hAnsi="Arial" w:cs="Arial"/>
          <w:b/>
          <w:bCs/>
          <w:color w:val="1F1F1F"/>
          <w:lang w:val="en-GB" w:eastAsia="en-GB"/>
        </w:rPr>
        <w:t>byd</w:t>
      </w:r>
      <w:proofErr w:type="spellEnd"/>
      <w:r w:rsidRPr="00856EBB">
        <w:rPr>
          <w:rFonts w:ascii="Arial" w:eastAsia="Times New Roman" w:hAnsi="Arial" w:cs="Arial"/>
          <w:b/>
          <w:bCs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b/>
          <w:bCs/>
          <w:color w:val="1F1F1F"/>
          <w:lang w:val="en-GB" w:eastAsia="en-GB"/>
        </w:rPr>
        <w:t>naturiol</w:t>
      </w:r>
      <w:proofErr w:type="spellEnd"/>
      <w:r w:rsidRPr="00856EBB">
        <w:rPr>
          <w:rFonts w:ascii="Arial" w:eastAsia="Times New Roman" w:hAnsi="Arial" w:cs="Arial"/>
          <w:b/>
          <w:bCs/>
          <w:color w:val="1F1F1F"/>
          <w:lang w:val="en-GB" w:eastAsia="en-GB"/>
        </w:rPr>
        <w:t xml:space="preserve"> a </w:t>
      </w:r>
      <w:proofErr w:type="spellStart"/>
      <w:r w:rsidRPr="00856EBB">
        <w:rPr>
          <w:rFonts w:ascii="Arial" w:eastAsia="Times New Roman" w:hAnsi="Arial" w:cs="Arial"/>
          <w:b/>
          <w:bCs/>
          <w:color w:val="1F1F1F"/>
          <w:lang w:val="en-GB" w:eastAsia="en-GB"/>
        </w:rPr>
        <w:t>phethau</w:t>
      </w:r>
      <w:proofErr w:type="spellEnd"/>
      <w:r w:rsidRPr="00856EBB">
        <w:rPr>
          <w:rFonts w:ascii="Arial" w:eastAsia="Times New Roman" w:hAnsi="Arial" w:cs="Arial"/>
          <w:b/>
          <w:bCs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b/>
          <w:bCs/>
          <w:color w:val="1F1F1F"/>
          <w:lang w:val="en-GB" w:eastAsia="en-GB"/>
        </w:rPr>
        <w:t>byw</w:t>
      </w:r>
      <w:proofErr w:type="spellEnd"/>
    </w:p>
    <w:p w14:paraId="61C57290" w14:textId="77777777" w:rsidR="00856EBB" w:rsidRPr="00856EBB" w:rsidRDefault="00856EBB" w:rsidP="00856EBB">
      <w:pPr>
        <w:spacing w:after="360" w:line="405" w:lineRule="atLeast"/>
        <w:textAlignment w:val="baseline"/>
        <w:rPr>
          <w:rFonts w:ascii="Arial" w:eastAsia="Times New Roman" w:hAnsi="Arial" w:cs="Arial"/>
          <w:color w:val="1F1F1F"/>
          <w:lang w:val="en-GB" w:eastAsia="en-GB"/>
        </w:rPr>
      </w:pPr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Sut a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pham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mae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pobl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yn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dangos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gofal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a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chyfrifoldeb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am y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byd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ac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yn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cael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eu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rhyfeddu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gan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fyd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natur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>.</w:t>
      </w:r>
    </w:p>
    <w:p w14:paraId="6EC8E530" w14:textId="77777777" w:rsidR="00856EBB" w:rsidRPr="00856EBB" w:rsidRDefault="00856EBB" w:rsidP="00856EBB">
      <w:pPr>
        <w:numPr>
          <w:ilvl w:val="0"/>
          <w:numId w:val="3"/>
        </w:numPr>
        <w:textAlignment w:val="baseline"/>
        <w:rPr>
          <w:rFonts w:ascii="Arial" w:eastAsia="Times New Roman" w:hAnsi="Arial" w:cs="Arial"/>
          <w:b/>
          <w:bCs/>
          <w:color w:val="1F1F1F"/>
          <w:lang w:val="en-GB" w:eastAsia="en-GB"/>
        </w:rPr>
      </w:pPr>
      <w:proofErr w:type="spellStart"/>
      <w:r w:rsidRPr="00856EBB">
        <w:rPr>
          <w:rFonts w:ascii="Arial" w:eastAsia="Times New Roman" w:hAnsi="Arial" w:cs="Arial"/>
          <w:b/>
          <w:bCs/>
          <w:color w:val="1F1F1F"/>
          <w:lang w:val="en-GB" w:eastAsia="en-GB"/>
        </w:rPr>
        <w:t>Hunaniaeth</w:t>
      </w:r>
      <w:proofErr w:type="spellEnd"/>
      <w:r w:rsidRPr="00856EBB">
        <w:rPr>
          <w:rFonts w:ascii="Arial" w:eastAsia="Times New Roman" w:hAnsi="Arial" w:cs="Arial"/>
          <w:b/>
          <w:bCs/>
          <w:color w:val="1F1F1F"/>
          <w:lang w:val="en-GB" w:eastAsia="en-GB"/>
        </w:rPr>
        <w:t xml:space="preserve"> a </w:t>
      </w:r>
      <w:proofErr w:type="spellStart"/>
      <w:r w:rsidRPr="00856EBB">
        <w:rPr>
          <w:rFonts w:ascii="Arial" w:eastAsia="Times New Roman" w:hAnsi="Arial" w:cs="Arial"/>
          <w:b/>
          <w:bCs/>
          <w:color w:val="1F1F1F"/>
          <w:lang w:val="en-GB" w:eastAsia="en-GB"/>
        </w:rPr>
        <w:t>pherthyn</w:t>
      </w:r>
      <w:proofErr w:type="spellEnd"/>
    </w:p>
    <w:p w14:paraId="2C0D4B57" w14:textId="77777777" w:rsidR="00856EBB" w:rsidRPr="00856EBB" w:rsidRDefault="00856EBB" w:rsidP="00856EBB">
      <w:pPr>
        <w:spacing w:after="360" w:line="405" w:lineRule="atLeast"/>
        <w:textAlignment w:val="baseline"/>
        <w:rPr>
          <w:rFonts w:ascii="Arial" w:eastAsia="Times New Roman" w:hAnsi="Arial" w:cs="Arial"/>
          <w:color w:val="1F1F1F"/>
          <w:lang w:val="en-GB" w:eastAsia="en-GB"/>
        </w:rPr>
      </w:pPr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Beth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sy'n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ein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gwneud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ni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yn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ni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,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fel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pobl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,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cymunedau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a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dinasyddion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yn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byw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mewn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byd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amrywiol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>.</w:t>
      </w:r>
    </w:p>
    <w:p w14:paraId="15100779" w14:textId="77777777" w:rsidR="00856EBB" w:rsidRPr="00856EBB" w:rsidRDefault="00856EBB" w:rsidP="00856EBB">
      <w:pPr>
        <w:numPr>
          <w:ilvl w:val="0"/>
          <w:numId w:val="4"/>
        </w:numPr>
        <w:textAlignment w:val="baseline"/>
        <w:rPr>
          <w:rFonts w:ascii="Arial" w:eastAsia="Times New Roman" w:hAnsi="Arial" w:cs="Arial"/>
          <w:b/>
          <w:bCs/>
          <w:color w:val="1F1F1F"/>
          <w:lang w:val="en-GB" w:eastAsia="en-GB"/>
        </w:rPr>
      </w:pPr>
      <w:proofErr w:type="spellStart"/>
      <w:r w:rsidRPr="00856EBB">
        <w:rPr>
          <w:rFonts w:ascii="Arial" w:eastAsia="Times New Roman" w:hAnsi="Arial" w:cs="Arial"/>
          <w:b/>
          <w:bCs/>
          <w:color w:val="1F1F1F"/>
          <w:lang w:val="en-GB" w:eastAsia="en-GB"/>
        </w:rPr>
        <w:t>Awdurdod</w:t>
      </w:r>
      <w:proofErr w:type="spellEnd"/>
      <w:r w:rsidRPr="00856EBB">
        <w:rPr>
          <w:rFonts w:ascii="Arial" w:eastAsia="Times New Roman" w:hAnsi="Arial" w:cs="Arial"/>
          <w:b/>
          <w:bCs/>
          <w:color w:val="1F1F1F"/>
          <w:lang w:val="en-GB" w:eastAsia="en-GB"/>
        </w:rPr>
        <w:t xml:space="preserve"> a </w:t>
      </w:r>
      <w:proofErr w:type="spellStart"/>
      <w:r w:rsidRPr="00856EBB">
        <w:rPr>
          <w:rFonts w:ascii="Arial" w:eastAsia="Times New Roman" w:hAnsi="Arial" w:cs="Arial"/>
          <w:b/>
          <w:bCs/>
          <w:color w:val="1F1F1F"/>
          <w:lang w:val="en-GB" w:eastAsia="en-GB"/>
        </w:rPr>
        <w:t>dylanwad</w:t>
      </w:r>
      <w:proofErr w:type="spellEnd"/>
    </w:p>
    <w:p w14:paraId="22FB6FA5" w14:textId="77777777" w:rsidR="00856EBB" w:rsidRPr="00856EBB" w:rsidRDefault="00856EBB" w:rsidP="00856EBB">
      <w:pPr>
        <w:spacing w:after="360" w:line="405" w:lineRule="atLeast"/>
        <w:textAlignment w:val="baseline"/>
        <w:rPr>
          <w:rFonts w:ascii="Arial" w:eastAsia="Times New Roman" w:hAnsi="Arial" w:cs="Arial"/>
          <w:color w:val="1F1F1F"/>
          <w:lang w:val="en-GB" w:eastAsia="en-GB"/>
        </w:rPr>
      </w:pPr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Sut a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pham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mae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gwahanol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fathau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o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awdurdod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yn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dylanwadu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ar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fywydau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pobl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>.</w:t>
      </w:r>
    </w:p>
    <w:p w14:paraId="22F6D9BF" w14:textId="77777777" w:rsidR="00856EBB" w:rsidRPr="00856EBB" w:rsidRDefault="00856EBB" w:rsidP="00856EBB">
      <w:pPr>
        <w:numPr>
          <w:ilvl w:val="0"/>
          <w:numId w:val="5"/>
        </w:numPr>
        <w:textAlignment w:val="baseline"/>
        <w:rPr>
          <w:rFonts w:ascii="Arial" w:eastAsia="Times New Roman" w:hAnsi="Arial" w:cs="Arial"/>
          <w:b/>
          <w:bCs/>
          <w:color w:val="1F1F1F"/>
          <w:lang w:val="en-GB" w:eastAsia="en-GB"/>
        </w:rPr>
      </w:pPr>
      <w:proofErr w:type="spellStart"/>
      <w:r w:rsidRPr="00856EBB">
        <w:rPr>
          <w:rFonts w:ascii="Arial" w:eastAsia="Times New Roman" w:hAnsi="Arial" w:cs="Arial"/>
          <w:b/>
          <w:bCs/>
          <w:color w:val="1F1F1F"/>
          <w:lang w:val="en-GB" w:eastAsia="en-GB"/>
        </w:rPr>
        <w:t>Cydberthnasau</w:t>
      </w:r>
      <w:proofErr w:type="spellEnd"/>
      <w:r w:rsidRPr="00856EBB">
        <w:rPr>
          <w:rFonts w:ascii="Arial" w:eastAsia="Times New Roman" w:hAnsi="Arial" w:cs="Arial"/>
          <w:b/>
          <w:bCs/>
          <w:color w:val="1F1F1F"/>
          <w:lang w:val="en-GB" w:eastAsia="en-GB"/>
        </w:rPr>
        <w:t xml:space="preserve"> a </w:t>
      </w:r>
      <w:proofErr w:type="spellStart"/>
      <w:r w:rsidRPr="00856EBB">
        <w:rPr>
          <w:rFonts w:ascii="Arial" w:eastAsia="Times New Roman" w:hAnsi="Arial" w:cs="Arial"/>
          <w:b/>
          <w:bCs/>
          <w:color w:val="1F1F1F"/>
          <w:lang w:val="en-GB" w:eastAsia="en-GB"/>
        </w:rPr>
        <w:t>chyfrifoldeb</w:t>
      </w:r>
      <w:proofErr w:type="spellEnd"/>
    </w:p>
    <w:p w14:paraId="730C2ED4" w14:textId="77777777" w:rsidR="00856EBB" w:rsidRPr="00856EBB" w:rsidRDefault="00856EBB" w:rsidP="00856EBB">
      <w:pPr>
        <w:spacing w:after="360" w:line="405" w:lineRule="atLeast"/>
        <w:textAlignment w:val="baseline"/>
        <w:rPr>
          <w:rFonts w:ascii="Arial" w:eastAsia="Times New Roman" w:hAnsi="Arial" w:cs="Arial"/>
          <w:color w:val="1F1F1F"/>
          <w:lang w:val="en-GB" w:eastAsia="en-GB"/>
        </w:rPr>
      </w:pPr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Sut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mae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pobl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yn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byw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gyda'i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gilydd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, a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pham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mae'n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bwysig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meithrin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cydberthnasau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iach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>.</w:t>
      </w:r>
    </w:p>
    <w:p w14:paraId="356D6EEE" w14:textId="77777777" w:rsidR="00856EBB" w:rsidRPr="00856EBB" w:rsidRDefault="00856EBB" w:rsidP="00856EBB">
      <w:pPr>
        <w:numPr>
          <w:ilvl w:val="0"/>
          <w:numId w:val="6"/>
        </w:numPr>
        <w:textAlignment w:val="baseline"/>
        <w:rPr>
          <w:rFonts w:ascii="Arial" w:eastAsia="Times New Roman" w:hAnsi="Arial" w:cs="Arial"/>
          <w:b/>
          <w:bCs/>
          <w:color w:val="1F1F1F"/>
          <w:lang w:val="en-GB" w:eastAsia="en-GB"/>
        </w:rPr>
      </w:pPr>
      <w:proofErr w:type="spellStart"/>
      <w:r w:rsidRPr="00856EBB">
        <w:rPr>
          <w:rFonts w:ascii="Arial" w:eastAsia="Times New Roman" w:hAnsi="Arial" w:cs="Arial"/>
          <w:b/>
          <w:bCs/>
          <w:color w:val="1F1F1F"/>
          <w:lang w:val="en-GB" w:eastAsia="en-GB"/>
        </w:rPr>
        <w:lastRenderedPageBreak/>
        <w:t>Gwerthoedd</w:t>
      </w:r>
      <w:proofErr w:type="spellEnd"/>
      <w:r w:rsidRPr="00856EBB">
        <w:rPr>
          <w:rFonts w:ascii="Arial" w:eastAsia="Times New Roman" w:hAnsi="Arial" w:cs="Arial"/>
          <w:b/>
          <w:bCs/>
          <w:color w:val="1F1F1F"/>
          <w:lang w:val="en-GB" w:eastAsia="en-GB"/>
        </w:rPr>
        <w:t xml:space="preserve"> a </w:t>
      </w:r>
      <w:proofErr w:type="spellStart"/>
      <w:r w:rsidRPr="00856EBB">
        <w:rPr>
          <w:rFonts w:ascii="Arial" w:eastAsia="Times New Roman" w:hAnsi="Arial" w:cs="Arial"/>
          <w:b/>
          <w:bCs/>
          <w:color w:val="1F1F1F"/>
          <w:lang w:val="en-GB" w:eastAsia="en-GB"/>
        </w:rPr>
        <w:t>moeseg</w:t>
      </w:r>
      <w:proofErr w:type="spellEnd"/>
    </w:p>
    <w:p w14:paraId="42457A4D" w14:textId="77777777" w:rsidR="00856EBB" w:rsidRPr="00856EBB" w:rsidRDefault="00856EBB" w:rsidP="00856EBB">
      <w:pPr>
        <w:spacing w:after="360" w:line="405" w:lineRule="atLeast"/>
        <w:textAlignment w:val="baseline"/>
        <w:rPr>
          <w:rFonts w:ascii="Arial" w:eastAsia="Times New Roman" w:hAnsi="Arial" w:cs="Arial"/>
          <w:color w:val="1F1F1F"/>
          <w:lang w:val="en-GB" w:eastAsia="en-GB"/>
        </w:rPr>
      </w:pPr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Sut a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pham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mae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pobl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yn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gwneud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dewisiadau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moesol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a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sut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mae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hyn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yn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dylanwadu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ar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eu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gweithredoedd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>.</w:t>
      </w:r>
    </w:p>
    <w:p w14:paraId="7E71ADA4" w14:textId="77777777" w:rsidR="00856EBB" w:rsidRPr="00856EBB" w:rsidRDefault="00856EBB" w:rsidP="00856EBB">
      <w:pPr>
        <w:numPr>
          <w:ilvl w:val="0"/>
          <w:numId w:val="7"/>
        </w:numPr>
        <w:textAlignment w:val="baseline"/>
        <w:rPr>
          <w:rFonts w:ascii="Arial" w:eastAsia="Times New Roman" w:hAnsi="Arial" w:cs="Arial"/>
          <w:b/>
          <w:bCs/>
          <w:color w:val="1F1F1F"/>
          <w:lang w:val="en-GB" w:eastAsia="en-GB"/>
        </w:rPr>
      </w:pPr>
      <w:proofErr w:type="spellStart"/>
      <w:r w:rsidRPr="00856EBB">
        <w:rPr>
          <w:rFonts w:ascii="Arial" w:eastAsia="Times New Roman" w:hAnsi="Arial" w:cs="Arial"/>
          <w:b/>
          <w:bCs/>
          <w:color w:val="1F1F1F"/>
          <w:lang w:val="en-GB" w:eastAsia="en-GB"/>
        </w:rPr>
        <w:t>Taith</w:t>
      </w:r>
      <w:proofErr w:type="spellEnd"/>
      <w:r w:rsidRPr="00856EBB">
        <w:rPr>
          <w:rFonts w:ascii="Arial" w:eastAsia="Times New Roman" w:hAnsi="Arial" w:cs="Arial"/>
          <w:b/>
          <w:bCs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b/>
          <w:bCs/>
          <w:color w:val="1F1F1F"/>
          <w:lang w:val="en-GB" w:eastAsia="en-GB"/>
        </w:rPr>
        <w:t>bywyd</w:t>
      </w:r>
      <w:proofErr w:type="spellEnd"/>
    </w:p>
    <w:p w14:paraId="3003F15F" w14:textId="60AE2E3C" w:rsidR="00856EBB" w:rsidRDefault="00856EBB" w:rsidP="00856EBB">
      <w:pPr>
        <w:spacing w:after="360" w:line="405" w:lineRule="atLeast"/>
        <w:textAlignment w:val="baseline"/>
        <w:rPr>
          <w:rFonts w:ascii="Arial" w:eastAsia="Times New Roman" w:hAnsi="Arial" w:cs="Arial"/>
          <w:color w:val="1F1F1F"/>
          <w:lang w:val="en-GB" w:eastAsia="en-GB"/>
        </w:rPr>
      </w:pPr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Beth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mae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pobl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yn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ei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brofi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fel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rhan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o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daith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bywyd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,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a'r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ffordd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y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caiff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y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profiadau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eu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856EBB">
        <w:rPr>
          <w:rFonts w:ascii="Arial" w:eastAsia="Times New Roman" w:hAnsi="Arial" w:cs="Arial"/>
          <w:color w:val="1F1F1F"/>
          <w:lang w:val="en-GB" w:eastAsia="en-GB"/>
        </w:rPr>
        <w:t>cydnabod</w:t>
      </w:r>
      <w:proofErr w:type="spellEnd"/>
      <w:r w:rsidRPr="00856EBB">
        <w:rPr>
          <w:rFonts w:ascii="Arial" w:eastAsia="Times New Roman" w:hAnsi="Arial" w:cs="Arial"/>
          <w:color w:val="1F1F1F"/>
          <w:lang w:val="en-GB" w:eastAsia="en-GB"/>
        </w:rPr>
        <w:t>.</w:t>
      </w:r>
    </w:p>
    <w:p w14:paraId="15308B17" w14:textId="77777777" w:rsidR="00856EBB" w:rsidRPr="00856EBB" w:rsidRDefault="00856EBB" w:rsidP="00A35B38">
      <w:pPr>
        <w:pBdr>
          <w:bottom w:val="single" w:sz="4" w:space="1" w:color="auto"/>
        </w:pBdr>
        <w:spacing w:after="360" w:line="405" w:lineRule="atLeast"/>
        <w:textAlignment w:val="baseline"/>
        <w:rPr>
          <w:rFonts w:ascii="Arial" w:eastAsia="Times New Roman" w:hAnsi="Arial" w:cs="Arial"/>
          <w:color w:val="1F1F1F"/>
          <w:lang w:val="en-GB" w:eastAsia="en-GB"/>
        </w:rPr>
      </w:pPr>
    </w:p>
    <w:p w14:paraId="528BC72E" w14:textId="77777777" w:rsidR="00856EBB" w:rsidRPr="00A35B38" w:rsidRDefault="00856EBB" w:rsidP="00856EBB">
      <w:pPr>
        <w:spacing w:line="421" w:lineRule="atLeast"/>
        <w:textAlignment w:val="baseline"/>
        <w:outlineLvl w:val="3"/>
        <w:rPr>
          <w:rFonts w:ascii="Arial" w:eastAsia="Times New Roman" w:hAnsi="Arial" w:cs="Arial"/>
          <w:b/>
          <w:bCs/>
          <w:color w:val="1F1F1F"/>
          <w:spacing w:val="-5"/>
          <w:sz w:val="28"/>
          <w:szCs w:val="28"/>
          <w:lang w:val="en-GB" w:eastAsia="en-GB"/>
        </w:rPr>
      </w:pPr>
      <w:proofErr w:type="spellStart"/>
      <w:r w:rsidRPr="00A35B38">
        <w:rPr>
          <w:rFonts w:ascii="Arial" w:eastAsia="Times New Roman" w:hAnsi="Arial" w:cs="Arial"/>
          <w:b/>
          <w:bCs/>
          <w:color w:val="1F1F1F"/>
          <w:spacing w:val="-5"/>
          <w:sz w:val="28"/>
          <w:szCs w:val="28"/>
          <w:bdr w:val="none" w:sz="0" w:space="0" w:color="auto" w:frame="1"/>
          <w:lang w:val="en-GB" w:eastAsia="en-GB"/>
        </w:rPr>
        <w:t>Cynnydd</w:t>
      </w:r>
      <w:proofErr w:type="spellEnd"/>
      <w:r w:rsidRPr="00A35B38">
        <w:rPr>
          <w:rFonts w:ascii="Arial" w:eastAsia="Times New Roman" w:hAnsi="Arial" w:cs="Arial"/>
          <w:b/>
          <w:bCs/>
          <w:color w:val="1F1F1F"/>
          <w:spacing w:val="-5"/>
          <w:sz w:val="28"/>
          <w:szCs w:val="28"/>
          <w:bdr w:val="none" w:sz="0" w:space="0" w:color="auto" w:frame="1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b/>
          <w:bCs/>
          <w:color w:val="1F1F1F"/>
          <w:spacing w:val="-5"/>
          <w:sz w:val="28"/>
          <w:szCs w:val="28"/>
          <w:bdr w:val="none" w:sz="0" w:space="0" w:color="auto" w:frame="1"/>
          <w:lang w:val="en-GB" w:eastAsia="en-GB"/>
        </w:rPr>
        <w:t>dysgwyr</w:t>
      </w:r>
      <w:proofErr w:type="spellEnd"/>
      <w:r w:rsidRPr="00A35B38">
        <w:rPr>
          <w:rFonts w:ascii="Arial" w:eastAsia="Times New Roman" w:hAnsi="Arial" w:cs="Arial"/>
          <w:b/>
          <w:bCs/>
          <w:color w:val="1F1F1F"/>
          <w:spacing w:val="-5"/>
          <w:sz w:val="28"/>
          <w:szCs w:val="28"/>
          <w:bdr w:val="none" w:sz="0" w:space="0" w:color="auto" w:frame="1"/>
          <w:lang w:val="en-GB" w:eastAsia="en-GB"/>
        </w:rPr>
        <w:t xml:space="preserve"> a </w:t>
      </w:r>
      <w:proofErr w:type="spellStart"/>
      <w:r w:rsidRPr="00A35B38">
        <w:rPr>
          <w:rFonts w:ascii="Arial" w:eastAsia="Times New Roman" w:hAnsi="Arial" w:cs="Arial"/>
          <w:b/>
          <w:bCs/>
          <w:color w:val="1F1F1F"/>
          <w:spacing w:val="-5"/>
          <w:sz w:val="28"/>
          <w:szCs w:val="28"/>
          <w:bdr w:val="none" w:sz="0" w:space="0" w:color="auto" w:frame="1"/>
          <w:lang w:val="en-GB" w:eastAsia="en-GB"/>
        </w:rPr>
        <w:t>theithiau</w:t>
      </w:r>
      <w:proofErr w:type="spellEnd"/>
      <w:r w:rsidRPr="00A35B38">
        <w:rPr>
          <w:rFonts w:ascii="Arial" w:eastAsia="Times New Roman" w:hAnsi="Arial" w:cs="Arial"/>
          <w:b/>
          <w:bCs/>
          <w:color w:val="1F1F1F"/>
          <w:spacing w:val="-5"/>
          <w:sz w:val="28"/>
          <w:szCs w:val="28"/>
          <w:bdr w:val="none" w:sz="0" w:space="0" w:color="auto" w:frame="1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b/>
          <w:bCs/>
          <w:color w:val="1F1F1F"/>
          <w:spacing w:val="-5"/>
          <w:sz w:val="28"/>
          <w:szCs w:val="28"/>
          <w:bdr w:val="none" w:sz="0" w:space="0" w:color="auto" w:frame="1"/>
          <w:lang w:val="en-GB" w:eastAsia="en-GB"/>
        </w:rPr>
        <w:t>dysgu</w:t>
      </w:r>
      <w:proofErr w:type="spellEnd"/>
      <w:r w:rsidRPr="00A35B38">
        <w:rPr>
          <w:rFonts w:ascii="Arial" w:eastAsia="Times New Roman" w:hAnsi="Arial" w:cs="Arial"/>
          <w:b/>
          <w:bCs/>
          <w:color w:val="1F1F1F"/>
          <w:spacing w:val="-5"/>
          <w:sz w:val="28"/>
          <w:szCs w:val="28"/>
          <w:bdr w:val="none" w:sz="0" w:space="0" w:color="auto" w:frame="1"/>
          <w:lang w:val="en-GB" w:eastAsia="en-GB"/>
        </w:rPr>
        <w:t xml:space="preserve"> o </w:t>
      </w:r>
      <w:proofErr w:type="spellStart"/>
      <w:r w:rsidRPr="00A35B38">
        <w:rPr>
          <w:rFonts w:ascii="Arial" w:eastAsia="Times New Roman" w:hAnsi="Arial" w:cs="Arial"/>
          <w:b/>
          <w:bCs/>
          <w:color w:val="1F1F1F"/>
          <w:spacing w:val="-5"/>
          <w:sz w:val="28"/>
          <w:szCs w:val="28"/>
          <w:bdr w:val="none" w:sz="0" w:space="0" w:color="auto" w:frame="1"/>
          <w:lang w:val="en-GB" w:eastAsia="en-GB"/>
        </w:rPr>
        <w:t>fewn</w:t>
      </w:r>
      <w:proofErr w:type="spellEnd"/>
      <w:r w:rsidRPr="00A35B38">
        <w:rPr>
          <w:rFonts w:ascii="Arial" w:eastAsia="Times New Roman" w:hAnsi="Arial" w:cs="Arial"/>
          <w:b/>
          <w:bCs/>
          <w:color w:val="1F1F1F"/>
          <w:spacing w:val="-5"/>
          <w:sz w:val="28"/>
          <w:szCs w:val="28"/>
          <w:bdr w:val="none" w:sz="0" w:space="0" w:color="auto" w:frame="1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b/>
          <w:bCs/>
          <w:color w:val="1F1F1F"/>
          <w:spacing w:val="-5"/>
          <w:sz w:val="28"/>
          <w:szCs w:val="28"/>
          <w:bdr w:val="none" w:sz="0" w:space="0" w:color="auto" w:frame="1"/>
          <w:lang w:val="en-GB" w:eastAsia="en-GB"/>
        </w:rPr>
        <w:t>Crefydd</w:t>
      </w:r>
      <w:proofErr w:type="spellEnd"/>
      <w:r w:rsidRPr="00A35B38">
        <w:rPr>
          <w:rFonts w:ascii="Arial" w:eastAsia="Times New Roman" w:hAnsi="Arial" w:cs="Arial"/>
          <w:b/>
          <w:bCs/>
          <w:color w:val="1F1F1F"/>
          <w:spacing w:val="-5"/>
          <w:sz w:val="28"/>
          <w:szCs w:val="28"/>
          <w:bdr w:val="none" w:sz="0" w:space="0" w:color="auto" w:frame="1"/>
          <w:lang w:val="en-GB" w:eastAsia="en-GB"/>
        </w:rPr>
        <w:t xml:space="preserve">, </w:t>
      </w:r>
      <w:proofErr w:type="spellStart"/>
      <w:r w:rsidRPr="00A35B38">
        <w:rPr>
          <w:rFonts w:ascii="Arial" w:eastAsia="Times New Roman" w:hAnsi="Arial" w:cs="Arial"/>
          <w:b/>
          <w:bCs/>
          <w:color w:val="1F1F1F"/>
          <w:spacing w:val="-5"/>
          <w:sz w:val="28"/>
          <w:szCs w:val="28"/>
          <w:bdr w:val="none" w:sz="0" w:space="0" w:color="auto" w:frame="1"/>
          <w:lang w:val="en-GB" w:eastAsia="en-GB"/>
        </w:rPr>
        <w:t>Gwerthoedd</w:t>
      </w:r>
      <w:proofErr w:type="spellEnd"/>
      <w:r w:rsidRPr="00A35B38">
        <w:rPr>
          <w:rFonts w:ascii="Arial" w:eastAsia="Times New Roman" w:hAnsi="Arial" w:cs="Arial"/>
          <w:b/>
          <w:bCs/>
          <w:color w:val="1F1F1F"/>
          <w:spacing w:val="-5"/>
          <w:sz w:val="28"/>
          <w:szCs w:val="28"/>
          <w:bdr w:val="none" w:sz="0" w:space="0" w:color="auto" w:frame="1"/>
          <w:lang w:val="en-GB" w:eastAsia="en-GB"/>
        </w:rPr>
        <w:t xml:space="preserve"> a </w:t>
      </w:r>
      <w:proofErr w:type="spellStart"/>
      <w:r w:rsidRPr="00A35B38">
        <w:rPr>
          <w:rFonts w:ascii="Arial" w:eastAsia="Times New Roman" w:hAnsi="Arial" w:cs="Arial"/>
          <w:b/>
          <w:bCs/>
          <w:color w:val="1F1F1F"/>
          <w:spacing w:val="-5"/>
          <w:sz w:val="28"/>
          <w:szCs w:val="28"/>
          <w:bdr w:val="none" w:sz="0" w:space="0" w:color="auto" w:frame="1"/>
          <w:lang w:val="en-GB" w:eastAsia="en-GB"/>
        </w:rPr>
        <w:t>Moeseg</w:t>
      </w:r>
      <w:proofErr w:type="spellEnd"/>
    </w:p>
    <w:p w14:paraId="5765026E" w14:textId="38487547" w:rsidR="00856EBB" w:rsidRPr="00A35B38" w:rsidRDefault="00856EBB" w:rsidP="00856EBB">
      <w:pPr>
        <w:spacing w:line="405" w:lineRule="atLeast"/>
        <w:textAlignment w:val="baseline"/>
        <w:rPr>
          <w:rFonts w:ascii="Arial" w:eastAsia="Times New Roman" w:hAnsi="Arial" w:cs="Arial"/>
          <w:color w:val="1F1F1F"/>
          <w:lang w:val="en-GB" w:eastAsia="en-GB"/>
        </w:rPr>
      </w:pPr>
      <w:hyperlink r:id="rId6" w:history="1">
        <w:r w:rsidRPr="00A35B38">
          <w:rPr>
            <w:rFonts w:ascii="Arial" w:eastAsia="Times New Roman" w:hAnsi="Arial" w:cs="Arial"/>
            <w:b/>
            <w:bCs/>
            <w:color w:val="0360A6"/>
            <w:u w:val="single"/>
            <w:bdr w:val="none" w:sz="0" w:space="0" w:color="auto" w:frame="1"/>
            <w:lang w:val="en-GB" w:eastAsia="en-GB"/>
          </w:rPr>
          <w:t xml:space="preserve">Mae </w:t>
        </w:r>
        <w:proofErr w:type="spellStart"/>
        <w:r w:rsidRPr="00A35B38">
          <w:rPr>
            <w:rFonts w:ascii="Arial" w:eastAsia="Times New Roman" w:hAnsi="Arial" w:cs="Arial"/>
            <w:b/>
            <w:bCs/>
            <w:color w:val="0360A6"/>
            <w:u w:val="single"/>
            <w:bdr w:val="none" w:sz="0" w:space="0" w:color="auto" w:frame="1"/>
            <w:lang w:val="en-GB" w:eastAsia="en-GB"/>
          </w:rPr>
          <w:t>cynnydd</w:t>
        </w:r>
        <w:proofErr w:type="spellEnd"/>
        <w:r w:rsidRPr="00A35B38">
          <w:rPr>
            <w:rFonts w:ascii="Arial" w:eastAsia="Times New Roman" w:hAnsi="Arial" w:cs="Arial"/>
            <w:b/>
            <w:bCs/>
            <w:color w:val="0360A6"/>
            <w:u w:val="single"/>
            <w:bdr w:val="none" w:sz="0" w:space="0" w:color="auto" w:frame="1"/>
            <w:lang w:val="en-GB" w:eastAsia="en-GB"/>
          </w:rPr>
          <w:t xml:space="preserve"> </w:t>
        </w:r>
        <w:proofErr w:type="spellStart"/>
        <w:r w:rsidRPr="00A35B38">
          <w:rPr>
            <w:rFonts w:ascii="Arial" w:eastAsia="Times New Roman" w:hAnsi="Arial" w:cs="Arial"/>
            <w:b/>
            <w:bCs/>
            <w:color w:val="0360A6"/>
            <w:u w:val="single"/>
            <w:bdr w:val="none" w:sz="0" w:space="0" w:color="auto" w:frame="1"/>
            <w:lang w:val="en-GB" w:eastAsia="en-GB"/>
          </w:rPr>
          <w:t>dysgwyr</w:t>
        </w:r>
        <w:proofErr w:type="spellEnd"/>
      </w:hyperlink>
      <w:r w:rsidRPr="00A35B38">
        <w:rPr>
          <w:rFonts w:ascii="Arial" w:eastAsia="Times New Roman" w:hAnsi="Arial" w:cs="Arial"/>
          <w:color w:val="1F1F1F"/>
          <w:lang w:val="en-GB" w:eastAsia="en-GB"/>
        </w:rPr>
        <w:t> 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yn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sbardun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pwysig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ar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gyfer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cynllunio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eich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cwricwlwm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.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Adlewyrchir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hyn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yn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y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datganiadau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o'r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hyn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sy'n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bwysig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ac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yn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y 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fldChar w:fldCharType="begin"/>
      </w:r>
      <w:r w:rsidRPr="00A35B38">
        <w:rPr>
          <w:rFonts w:ascii="Arial" w:eastAsia="Times New Roman" w:hAnsi="Arial" w:cs="Arial"/>
          <w:color w:val="1F1F1F"/>
          <w:lang w:val="en-GB" w:eastAsia="en-GB"/>
        </w:rPr>
        <w:instrText xml:space="preserve"> HYPERLINK "https://hwb.gov.wales/cwricwlwm-i-gymru/y-dyniaethau/disgrifiadau-dysgu/" </w:instrText>
      </w:r>
      <w:r w:rsidRPr="00A35B38">
        <w:rPr>
          <w:rFonts w:ascii="Arial" w:eastAsia="Times New Roman" w:hAnsi="Arial" w:cs="Arial"/>
          <w:color w:val="1F1F1F"/>
          <w:lang w:val="en-GB" w:eastAsia="en-GB"/>
        </w:rPr>
        <w:fldChar w:fldCharType="separate"/>
      </w:r>
      <w:r w:rsidRPr="00A35B38">
        <w:rPr>
          <w:rFonts w:ascii="Arial" w:eastAsia="Times New Roman" w:hAnsi="Arial" w:cs="Arial"/>
          <w:b/>
          <w:bCs/>
          <w:color w:val="0360A6"/>
          <w:u w:val="single"/>
          <w:bdr w:val="none" w:sz="0" w:space="0" w:color="auto" w:frame="1"/>
          <w:lang w:val="en-GB" w:eastAsia="en-GB"/>
        </w:rPr>
        <w:t>disgrifiadau</w:t>
      </w:r>
      <w:proofErr w:type="spellEnd"/>
      <w:r w:rsidRPr="00A35B38">
        <w:rPr>
          <w:rFonts w:ascii="Arial" w:eastAsia="Times New Roman" w:hAnsi="Arial" w:cs="Arial"/>
          <w:b/>
          <w:bCs/>
          <w:color w:val="0360A6"/>
          <w:u w:val="single"/>
          <w:bdr w:val="none" w:sz="0" w:space="0" w:color="auto" w:frame="1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b/>
          <w:bCs/>
          <w:color w:val="0360A6"/>
          <w:u w:val="single"/>
          <w:bdr w:val="none" w:sz="0" w:space="0" w:color="auto" w:frame="1"/>
          <w:lang w:val="en-GB" w:eastAsia="en-GB"/>
        </w:rPr>
        <w:t>dysgu</w:t>
      </w:r>
      <w:proofErr w:type="spellEnd"/>
      <w:r w:rsidRPr="00A35B38">
        <w:rPr>
          <w:rFonts w:ascii="Arial" w:eastAsia="Times New Roman" w:hAnsi="Arial" w:cs="Arial"/>
          <w:b/>
          <w:bCs/>
          <w:color w:val="0360A6"/>
          <w:u w:val="single"/>
          <w:bdr w:val="none" w:sz="0" w:space="0" w:color="auto" w:frame="1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b/>
          <w:bCs/>
          <w:color w:val="0360A6"/>
          <w:u w:val="single"/>
          <w:bdr w:val="none" w:sz="0" w:space="0" w:color="auto" w:frame="1"/>
          <w:lang w:val="en-GB" w:eastAsia="en-GB"/>
        </w:rPr>
        <w:t>ar</w:t>
      </w:r>
      <w:proofErr w:type="spellEnd"/>
      <w:r w:rsidRPr="00A35B38">
        <w:rPr>
          <w:rFonts w:ascii="Arial" w:eastAsia="Times New Roman" w:hAnsi="Arial" w:cs="Arial"/>
          <w:b/>
          <w:bCs/>
          <w:color w:val="0360A6"/>
          <w:u w:val="single"/>
          <w:bdr w:val="none" w:sz="0" w:space="0" w:color="auto" w:frame="1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b/>
          <w:bCs/>
          <w:color w:val="0360A6"/>
          <w:u w:val="single"/>
          <w:bdr w:val="none" w:sz="0" w:space="0" w:color="auto" w:frame="1"/>
          <w:lang w:val="en-GB" w:eastAsia="en-GB"/>
        </w:rPr>
        <w:t>gyfer</w:t>
      </w:r>
      <w:proofErr w:type="spellEnd"/>
      <w:r w:rsidRPr="00A35B38">
        <w:rPr>
          <w:rFonts w:ascii="Arial" w:eastAsia="Times New Roman" w:hAnsi="Arial" w:cs="Arial"/>
          <w:b/>
          <w:bCs/>
          <w:color w:val="0360A6"/>
          <w:u w:val="single"/>
          <w:bdr w:val="none" w:sz="0" w:space="0" w:color="auto" w:frame="1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b/>
          <w:bCs/>
          <w:color w:val="0360A6"/>
          <w:u w:val="single"/>
          <w:bdr w:val="none" w:sz="0" w:space="0" w:color="auto" w:frame="1"/>
          <w:lang w:val="en-GB" w:eastAsia="en-GB"/>
        </w:rPr>
        <w:t>Maes</w:t>
      </w:r>
      <w:proofErr w:type="spellEnd"/>
      <w:r w:rsidRPr="00A35B38">
        <w:rPr>
          <w:rFonts w:ascii="Arial" w:eastAsia="Times New Roman" w:hAnsi="Arial" w:cs="Arial"/>
          <w:b/>
          <w:bCs/>
          <w:color w:val="0360A6"/>
          <w:u w:val="single"/>
          <w:bdr w:val="none" w:sz="0" w:space="0" w:color="auto" w:frame="1"/>
          <w:lang w:val="en-GB" w:eastAsia="en-GB"/>
        </w:rPr>
        <w:t xml:space="preserve"> y </w:t>
      </w:r>
      <w:proofErr w:type="spellStart"/>
      <w:r w:rsidRPr="00A35B38">
        <w:rPr>
          <w:rFonts w:ascii="Arial" w:eastAsia="Times New Roman" w:hAnsi="Arial" w:cs="Arial"/>
          <w:b/>
          <w:bCs/>
          <w:color w:val="0360A6"/>
          <w:u w:val="single"/>
          <w:bdr w:val="none" w:sz="0" w:space="0" w:color="auto" w:frame="1"/>
          <w:lang w:val="en-GB" w:eastAsia="en-GB"/>
        </w:rPr>
        <w:t>Dyniaethau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fldChar w:fldCharType="end"/>
      </w:r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,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sy'n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helpu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i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roi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arweiniad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manylach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i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ymarferwyr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>.</w:t>
      </w:r>
    </w:p>
    <w:p w14:paraId="4EC7F976" w14:textId="77777777" w:rsidR="00A35B38" w:rsidRPr="00A35B38" w:rsidRDefault="00A35B38" w:rsidP="00856EBB">
      <w:pPr>
        <w:spacing w:line="405" w:lineRule="atLeast"/>
        <w:textAlignment w:val="baseline"/>
        <w:rPr>
          <w:rFonts w:ascii="Arial" w:eastAsia="Times New Roman" w:hAnsi="Arial" w:cs="Arial"/>
          <w:color w:val="1F1F1F"/>
          <w:lang w:val="en-GB" w:eastAsia="en-GB"/>
        </w:rPr>
      </w:pPr>
    </w:p>
    <w:p w14:paraId="5A3F4822" w14:textId="43BC899D" w:rsidR="00856EBB" w:rsidRDefault="00856EBB" w:rsidP="00A35B38">
      <w:pPr>
        <w:spacing w:line="276" w:lineRule="auto"/>
        <w:rPr>
          <w:rFonts w:ascii="Arial" w:eastAsia="Times New Roman" w:hAnsi="Arial" w:cs="Arial"/>
          <w:color w:val="1F1F1F"/>
          <w:lang w:val="en-GB" w:eastAsia="en-GB"/>
        </w:rPr>
      </w:pPr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Er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mwyn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datblygu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cyd-ddealltwriaeth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o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gynnydd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o 3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i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16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oed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mewn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perthynas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â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Chrefydd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,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Gwerthoedd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a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Moeseg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yn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y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Maes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hwn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,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rhoddir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enghraifft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o ‘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daith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ddysgu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’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ar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gyfer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pob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is-lens.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Mae'r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teithiau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dysgu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hyn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yn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dangos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sut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y gall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dysgwr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feithrin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dealltwriaeth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o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gysyniadau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Crefydd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,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Gwerthoedd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a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Moeseg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drwy'r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is-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lensys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cydgysylltiedig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amrywiol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, a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gallan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nhw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fod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yn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ddefnyddiol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wrth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gynllunio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cwricwlwm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,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ochr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yn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ochr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â'r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disgrifiadau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dysgu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ar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gyfer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Maes</w:t>
      </w:r>
      <w:proofErr w:type="spellEnd"/>
      <w:r w:rsidRPr="00A35B38">
        <w:rPr>
          <w:rFonts w:ascii="Arial" w:eastAsia="Times New Roman" w:hAnsi="Arial" w:cs="Arial"/>
          <w:color w:val="1F1F1F"/>
          <w:lang w:val="en-GB" w:eastAsia="en-GB"/>
        </w:rPr>
        <w:t xml:space="preserve"> y </w:t>
      </w:r>
      <w:proofErr w:type="spellStart"/>
      <w:r w:rsidRPr="00A35B38">
        <w:rPr>
          <w:rFonts w:ascii="Arial" w:eastAsia="Times New Roman" w:hAnsi="Arial" w:cs="Arial"/>
          <w:color w:val="1F1F1F"/>
          <w:lang w:val="en-GB" w:eastAsia="en-GB"/>
        </w:rPr>
        <w:t>Dyniaethau</w:t>
      </w:r>
      <w:proofErr w:type="spellEnd"/>
      <w:r w:rsidR="00A35B38">
        <w:rPr>
          <w:rFonts w:ascii="Arial" w:eastAsia="Times New Roman" w:hAnsi="Arial" w:cs="Arial"/>
          <w:color w:val="1F1F1F"/>
          <w:lang w:val="en-GB" w:eastAsia="en-GB"/>
        </w:rPr>
        <w:t>.</w:t>
      </w:r>
    </w:p>
    <w:p w14:paraId="32F826C6" w14:textId="74F4527E" w:rsidR="00A35B38" w:rsidRDefault="00A35B38" w:rsidP="00856EBB">
      <w:pPr>
        <w:rPr>
          <w:rFonts w:ascii="Arial" w:eastAsia="Times New Roman" w:hAnsi="Arial" w:cs="Arial"/>
          <w:color w:val="1F1F1F"/>
          <w:lang w:val="en-GB" w:eastAsia="en-GB"/>
        </w:rPr>
      </w:pPr>
    </w:p>
    <w:p w14:paraId="5052AA88" w14:textId="77777777" w:rsidR="00A35B38" w:rsidRDefault="00A35B38" w:rsidP="00856EBB">
      <w:pPr>
        <w:rPr>
          <w:rFonts w:ascii="Arial" w:eastAsia="Times New Roman" w:hAnsi="Arial" w:cs="Arial"/>
          <w:b/>
          <w:bCs/>
          <w:color w:val="1F1F1F"/>
          <w:lang w:val="en-GB" w:eastAsia="en-GB"/>
        </w:rPr>
      </w:pPr>
    </w:p>
    <w:p w14:paraId="73BE55C6" w14:textId="4EB9FE03" w:rsidR="00A35B38" w:rsidRPr="00A35B38" w:rsidRDefault="00A35B38" w:rsidP="00856EBB">
      <w:pPr>
        <w:rPr>
          <w:rFonts w:ascii="Arial" w:eastAsia="Times New Roman" w:hAnsi="Arial" w:cs="Arial"/>
          <w:b/>
          <w:bCs/>
          <w:color w:val="1F1F1F"/>
          <w:lang w:val="en-GB" w:eastAsia="en-GB"/>
        </w:rPr>
      </w:pPr>
      <w:proofErr w:type="spellStart"/>
      <w:r w:rsidRPr="00A35B38">
        <w:rPr>
          <w:rFonts w:ascii="Arial" w:eastAsia="Times New Roman" w:hAnsi="Arial" w:cs="Arial"/>
          <w:b/>
          <w:bCs/>
          <w:color w:val="1F1F1F"/>
          <w:lang w:val="en-GB" w:eastAsia="en-GB"/>
        </w:rPr>
        <w:t>Taith</w:t>
      </w:r>
      <w:proofErr w:type="spellEnd"/>
      <w:r w:rsidRPr="00A35B38">
        <w:rPr>
          <w:rFonts w:ascii="Arial" w:eastAsia="Times New Roman" w:hAnsi="Arial" w:cs="Arial"/>
          <w:b/>
          <w:bCs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b/>
          <w:bCs/>
          <w:color w:val="1F1F1F"/>
          <w:lang w:val="en-GB" w:eastAsia="en-GB"/>
        </w:rPr>
        <w:t>dysgu</w:t>
      </w:r>
      <w:proofErr w:type="spellEnd"/>
      <w:r w:rsidRPr="00A35B38">
        <w:rPr>
          <w:rFonts w:ascii="Arial" w:eastAsia="Times New Roman" w:hAnsi="Arial" w:cs="Arial"/>
          <w:b/>
          <w:bCs/>
          <w:color w:val="1F1F1F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b/>
          <w:bCs/>
          <w:color w:val="1F1F1F"/>
          <w:lang w:val="en-GB" w:eastAsia="en-GB"/>
        </w:rPr>
        <w:t>enghreifftiol</w:t>
      </w:r>
      <w:proofErr w:type="spellEnd"/>
      <w:r w:rsidRPr="00A35B38">
        <w:rPr>
          <w:rFonts w:ascii="Arial" w:eastAsia="Times New Roman" w:hAnsi="Arial" w:cs="Arial"/>
          <w:b/>
          <w:bCs/>
          <w:color w:val="1F1F1F"/>
          <w:lang w:val="en-GB" w:eastAsia="en-GB"/>
        </w:rPr>
        <w:t xml:space="preserve"> 2:</w:t>
      </w:r>
    </w:p>
    <w:p w14:paraId="1DA59609" w14:textId="77777777" w:rsidR="00A35B38" w:rsidRDefault="00A35B38" w:rsidP="00856EBB">
      <w:pPr>
        <w:rPr>
          <w:rFonts w:ascii="Arial" w:eastAsia="Times New Roman" w:hAnsi="Arial" w:cs="Arial"/>
          <w:color w:val="1F1F1F"/>
          <w:lang w:val="en-GB" w:eastAsia="en-GB"/>
        </w:rPr>
      </w:pPr>
    </w:p>
    <w:p w14:paraId="7479A8A4" w14:textId="77777777" w:rsidR="00A35B38" w:rsidRPr="00A35B38" w:rsidRDefault="00A35B38" w:rsidP="00A35B38">
      <w:pPr>
        <w:numPr>
          <w:ilvl w:val="0"/>
          <w:numId w:val="8"/>
        </w:numPr>
        <w:textAlignment w:val="baseline"/>
        <w:rPr>
          <w:rFonts w:ascii="inherit" w:eastAsia="Times New Roman" w:hAnsi="inherit" w:cs="Arial"/>
          <w:b/>
          <w:bCs/>
          <w:color w:val="1F1F1F"/>
          <w:sz w:val="27"/>
          <w:szCs w:val="27"/>
          <w:lang w:val="en-GB" w:eastAsia="en-GB"/>
        </w:rPr>
      </w:pPr>
      <w:proofErr w:type="spellStart"/>
      <w:r w:rsidRPr="00A35B38">
        <w:rPr>
          <w:rFonts w:ascii="inherit" w:eastAsia="Times New Roman" w:hAnsi="inherit" w:cs="Arial"/>
          <w:b/>
          <w:bCs/>
          <w:color w:val="1F1F1F"/>
          <w:sz w:val="27"/>
          <w:szCs w:val="27"/>
          <w:lang w:val="en-GB" w:eastAsia="en-GB"/>
        </w:rPr>
        <w:t>Taith</w:t>
      </w:r>
      <w:proofErr w:type="spellEnd"/>
      <w:r w:rsidRPr="00A35B38">
        <w:rPr>
          <w:rFonts w:ascii="inherit" w:eastAsia="Times New Roman" w:hAnsi="inherit" w:cs="Arial"/>
          <w:b/>
          <w:bCs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A35B38">
        <w:rPr>
          <w:rFonts w:ascii="inherit" w:eastAsia="Times New Roman" w:hAnsi="inherit" w:cs="Arial"/>
          <w:b/>
          <w:bCs/>
          <w:color w:val="1F1F1F"/>
          <w:sz w:val="27"/>
          <w:szCs w:val="27"/>
          <w:lang w:val="en-GB" w:eastAsia="en-GB"/>
        </w:rPr>
        <w:t>ddysgu</w:t>
      </w:r>
      <w:proofErr w:type="spellEnd"/>
      <w:r w:rsidRPr="00A35B38">
        <w:rPr>
          <w:rFonts w:ascii="inherit" w:eastAsia="Times New Roman" w:hAnsi="inherit" w:cs="Arial"/>
          <w:b/>
          <w:bCs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A35B38">
        <w:rPr>
          <w:rFonts w:ascii="inherit" w:eastAsia="Times New Roman" w:hAnsi="inherit" w:cs="Arial"/>
          <w:b/>
          <w:bCs/>
          <w:color w:val="1F1F1F"/>
          <w:sz w:val="27"/>
          <w:szCs w:val="27"/>
          <w:lang w:val="en-GB" w:eastAsia="en-GB"/>
        </w:rPr>
        <w:t>enghreifftiol</w:t>
      </w:r>
      <w:proofErr w:type="spellEnd"/>
      <w:r w:rsidRPr="00A35B38">
        <w:rPr>
          <w:rFonts w:ascii="inherit" w:eastAsia="Times New Roman" w:hAnsi="inherit" w:cs="Arial"/>
          <w:b/>
          <w:bCs/>
          <w:color w:val="1F1F1F"/>
          <w:sz w:val="27"/>
          <w:szCs w:val="27"/>
          <w:lang w:val="en-GB" w:eastAsia="en-GB"/>
        </w:rPr>
        <w:t xml:space="preserve"> 2: y </w:t>
      </w:r>
      <w:proofErr w:type="spellStart"/>
      <w:r w:rsidRPr="00A35B38">
        <w:rPr>
          <w:rFonts w:ascii="inherit" w:eastAsia="Times New Roman" w:hAnsi="inherit" w:cs="Arial"/>
          <w:b/>
          <w:bCs/>
          <w:color w:val="1F1F1F"/>
          <w:sz w:val="27"/>
          <w:szCs w:val="27"/>
          <w:lang w:val="en-GB" w:eastAsia="en-GB"/>
        </w:rPr>
        <w:t>byd</w:t>
      </w:r>
      <w:proofErr w:type="spellEnd"/>
      <w:r w:rsidRPr="00A35B38">
        <w:rPr>
          <w:rFonts w:ascii="inherit" w:eastAsia="Times New Roman" w:hAnsi="inherit" w:cs="Arial"/>
          <w:b/>
          <w:bCs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A35B38">
        <w:rPr>
          <w:rFonts w:ascii="inherit" w:eastAsia="Times New Roman" w:hAnsi="inherit" w:cs="Arial"/>
          <w:b/>
          <w:bCs/>
          <w:color w:val="1F1F1F"/>
          <w:sz w:val="27"/>
          <w:szCs w:val="27"/>
          <w:lang w:val="en-GB" w:eastAsia="en-GB"/>
        </w:rPr>
        <w:t>naturiol</w:t>
      </w:r>
      <w:proofErr w:type="spellEnd"/>
      <w:r w:rsidRPr="00A35B38">
        <w:rPr>
          <w:rFonts w:ascii="inherit" w:eastAsia="Times New Roman" w:hAnsi="inherit" w:cs="Arial"/>
          <w:b/>
          <w:bCs/>
          <w:color w:val="1F1F1F"/>
          <w:sz w:val="27"/>
          <w:szCs w:val="27"/>
          <w:lang w:val="en-GB" w:eastAsia="en-GB"/>
        </w:rPr>
        <w:t xml:space="preserve"> a </w:t>
      </w:r>
      <w:proofErr w:type="spellStart"/>
      <w:r w:rsidRPr="00A35B38">
        <w:rPr>
          <w:rFonts w:ascii="inherit" w:eastAsia="Times New Roman" w:hAnsi="inherit" w:cs="Arial"/>
          <w:b/>
          <w:bCs/>
          <w:color w:val="1F1F1F"/>
          <w:sz w:val="27"/>
          <w:szCs w:val="27"/>
          <w:lang w:val="en-GB" w:eastAsia="en-GB"/>
        </w:rPr>
        <w:t>phethau</w:t>
      </w:r>
      <w:proofErr w:type="spellEnd"/>
      <w:r w:rsidRPr="00A35B38">
        <w:rPr>
          <w:rFonts w:ascii="inherit" w:eastAsia="Times New Roman" w:hAnsi="inherit" w:cs="Arial"/>
          <w:b/>
          <w:bCs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A35B38">
        <w:rPr>
          <w:rFonts w:ascii="inherit" w:eastAsia="Times New Roman" w:hAnsi="inherit" w:cs="Arial"/>
          <w:b/>
          <w:bCs/>
          <w:color w:val="1F1F1F"/>
          <w:sz w:val="27"/>
          <w:szCs w:val="27"/>
          <w:lang w:val="en-GB" w:eastAsia="en-GB"/>
        </w:rPr>
        <w:t>byw</w:t>
      </w:r>
      <w:proofErr w:type="spellEnd"/>
    </w:p>
    <w:p w14:paraId="5359EB4D" w14:textId="77777777" w:rsidR="00A35B38" w:rsidRDefault="00A35B38" w:rsidP="00A35B38">
      <w:pPr>
        <w:spacing w:after="360" w:line="405" w:lineRule="atLeast"/>
        <w:textAlignment w:val="baseline"/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</w:pPr>
    </w:p>
    <w:p w14:paraId="7A477F74" w14:textId="0E64FD66" w:rsidR="00A35B38" w:rsidRPr="00751BB9" w:rsidRDefault="00A35B38" w:rsidP="00A35B38">
      <w:pPr>
        <w:spacing w:after="360" w:line="405" w:lineRule="atLeast"/>
        <w:textAlignment w:val="baseline"/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</w:pP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Mae'r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daith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ddysgu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hon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yn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seiliedig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ar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ddau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ddatganiad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o'r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hyn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sy'n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bwysig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yn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bennaf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: ‘</w:t>
      </w:r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 xml:space="preserve">Mae </w:t>
      </w:r>
      <w:proofErr w:type="spellStart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>ein</w:t>
      </w:r>
      <w:proofErr w:type="spellEnd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>byd</w:t>
      </w:r>
      <w:proofErr w:type="spellEnd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>naturiol</w:t>
      </w:r>
      <w:proofErr w:type="spellEnd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>yn</w:t>
      </w:r>
      <w:proofErr w:type="spellEnd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>amrywiol</w:t>
      </w:r>
      <w:proofErr w:type="spellEnd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 xml:space="preserve"> a </w:t>
      </w:r>
      <w:proofErr w:type="spellStart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>deinamig</w:t>
      </w:r>
      <w:proofErr w:type="spellEnd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 xml:space="preserve">, </w:t>
      </w:r>
      <w:proofErr w:type="spellStart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>wedi’i</w:t>
      </w:r>
      <w:proofErr w:type="spellEnd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>ddylanwadu</w:t>
      </w:r>
      <w:proofErr w:type="spellEnd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>gan</w:t>
      </w:r>
      <w:proofErr w:type="spellEnd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>brosesau</w:t>
      </w:r>
      <w:proofErr w:type="spellEnd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 xml:space="preserve"> a </w:t>
      </w:r>
      <w:proofErr w:type="spellStart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>gweithredoedd</w:t>
      </w:r>
      <w:proofErr w:type="spellEnd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>dynol</w:t>
      </w:r>
      <w:proofErr w:type="spellEnd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>’</w:t>
      </w:r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ac ‘</w:t>
      </w:r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 xml:space="preserve">Mae </w:t>
      </w:r>
      <w:proofErr w:type="spellStart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>dinasyddion</w:t>
      </w:r>
      <w:proofErr w:type="spellEnd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>gwybodus</w:t>
      </w:r>
      <w:proofErr w:type="spellEnd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 xml:space="preserve">, </w:t>
      </w:r>
      <w:proofErr w:type="spellStart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>hunanymwybodol</w:t>
      </w:r>
      <w:proofErr w:type="spellEnd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>yn</w:t>
      </w:r>
      <w:proofErr w:type="spellEnd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>mynd</w:t>
      </w:r>
      <w:proofErr w:type="spellEnd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>i’r</w:t>
      </w:r>
      <w:proofErr w:type="spellEnd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>afael</w:t>
      </w:r>
      <w:proofErr w:type="spellEnd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>â’r</w:t>
      </w:r>
      <w:proofErr w:type="spellEnd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>heriau</w:t>
      </w:r>
      <w:proofErr w:type="spellEnd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>a’r</w:t>
      </w:r>
      <w:proofErr w:type="spellEnd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>cyfleoedd</w:t>
      </w:r>
      <w:proofErr w:type="spellEnd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>sy’n</w:t>
      </w:r>
      <w:proofErr w:type="spellEnd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>wynebu</w:t>
      </w:r>
      <w:proofErr w:type="spellEnd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>dynoliaeth</w:t>
      </w:r>
      <w:proofErr w:type="spellEnd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 xml:space="preserve">, ac </w:t>
      </w:r>
      <w:proofErr w:type="spellStart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>yn</w:t>
      </w:r>
      <w:proofErr w:type="spellEnd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>gallu</w:t>
      </w:r>
      <w:proofErr w:type="spellEnd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>cymryd</w:t>
      </w:r>
      <w:proofErr w:type="spellEnd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>camau</w:t>
      </w:r>
      <w:proofErr w:type="spellEnd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>ystyrlon</w:t>
      </w:r>
      <w:proofErr w:type="spellEnd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 xml:space="preserve"> ac </w:t>
      </w:r>
      <w:proofErr w:type="spellStart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>egwyddorol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’.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Gellir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archwilio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cysylltiadau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gyda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datganiadau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eraill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o'r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hyn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sy'n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bwysig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,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ynghyd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â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Meysydd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eraill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,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drwy'r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is-lens hon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hefyd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.</w:t>
      </w:r>
    </w:p>
    <w:p w14:paraId="23F18A4A" w14:textId="77777777" w:rsidR="00A35B38" w:rsidRPr="00751BB9" w:rsidRDefault="00A35B38" w:rsidP="00A35B38">
      <w:pPr>
        <w:spacing w:after="360" w:line="405" w:lineRule="atLeast"/>
        <w:textAlignment w:val="baseline"/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</w:pP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Bydd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y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disgrifiadau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dysgu'n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helpu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i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roi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arweiniad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manylach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ar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gynnydd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.</w:t>
      </w:r>
    </w:p>
    <w:p w14:paraId="04530A2F" w14:textId="77777777" w:rsidR="00A35B38" w:rsidRPr="00751BB9" w:rsidRDefault="00A35B38" w:rsidP="00A35B38">
      <w:pPr>
        <w:spacing w:after="360" w:line="405" w:lineRule="atLeast"/>
        <w:textAlignment w:val="baseline"/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</w:pPr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lastRenderedPageBreak/>
        <w:t xml:space="preserve">Mae a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wnelo'r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daith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hon â ‘</w:t>
      </w:r>
      <w:proofErr w:type="spellStart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>gofal</w:t>
      </w:r>
      <w:proofErr w:type="spellEnd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 xml:space="preserve">, </w:t>
      </w:r>
      <w:proofErr w:type="spellStart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>ystyriaeth</w:t>
      </w:r>
      <w:proofErr w:type="spellEnd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 xml:space="preserve"> a </w:t>
      </w:r>
      <w:proofErr w:type="spellStart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>pharch</w:t>
      </w:r>
      <w:proofErr w:type="spellEnd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>’</w:t>
      </w:r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.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Ar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gamau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cynnar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eu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taith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ddysgu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,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bydd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dysgwyr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yn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dechrau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dangos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gofal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a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pharch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tuag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at y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byd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naturiol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a'r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pethau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byw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o'u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cwmpas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.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Ymhellach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ar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hyd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eu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taith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,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gallan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nhw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adnabod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sut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a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pham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y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byddan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nhw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ac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eraill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yn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dangos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gofal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,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pryder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a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pharch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,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yn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ogystal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ag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ystyried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safbwyntiau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crefyddol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ac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anghrefyddol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.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Yn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ddiweddarach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, ac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yn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fwyfwy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soffistigedig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, gall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dysgwyr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ddechrau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codi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cwestiynau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egwyddorol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mewn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perthynas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â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gweithgarwch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dynol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,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natur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a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lle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,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a'u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hystyried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yn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feirniadol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,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gan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fynd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i'r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afael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ag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ymatebion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crefyddol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,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anghrefyddol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a'u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hymatebion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eu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hunain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.</w:t>
      </w:r>
    </w:p>
    <w:p w14:paraId="00BA63A0" w14:textId="77777777" w:rsidR="00A35B38" w:rsidRPr="00751BB9" w:rsidRDefault="00A35B38" w:rsidP="00A35B38">
      <w:pPr>
        <w:spacing w:after="360" w:line="405" w:lineRule="atLeast"/>
        <w:textAlignment w:val="baseline"/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</w:pPr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Mae a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wnelo'r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daith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hon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hefyd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â ‘</w:t>
      </w:r>
      <w:proofErr w:type="spellStart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>rhyfeddod</w:t>
      </w:r>
      <w:proofErr w:type="spellEnd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>’.</w:t>
      </w:r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Ar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gamau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cynnar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eu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taith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ddysgu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,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bydd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dysgwyr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yn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dechrau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cael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eu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rhyfeddu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gan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fyd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natur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, a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bydd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hyn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yn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datblygu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wrth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iddyn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nhw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archwilio'r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byd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o'u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cwmpas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,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gan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arsylwi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a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gofyn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cwestiynau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.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Ymhellach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ar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hyd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eu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taith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,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bydd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ymdeimlad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o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gymhlethdod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bywyd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a'i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gydgysylltiad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yn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tyfu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,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yn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ogystal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ag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ymdeimlad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o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gyfrifoldeb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gweithredol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.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Yn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ddiweddarach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,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bydd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profiadau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o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ryfeddod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yn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dod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yn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fwy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cynnil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drwy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ymgysylltu'n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ddyfnach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ac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yn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ehangach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â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lleoedd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a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phobl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eraill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,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yn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ogystal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â'r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byd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naturiol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a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phethau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byw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.</w:t>
      </w:r>
    </w:p>
    <w:p w14:paraId="098CAD99" w14:textId="77777777" w:rsidR="00A35B38" w:rsidRPr="00751BB9" w:rsidRDefault="00A35B38" w:rsidP="00A35B38">
      <w:pPr>
        <w:spacing w:after="360" w:line="405" w:lineRule="atLeast"/>
        <w:textAlignment w:val="baseline"/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</w:pPr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Mae a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wnelo'r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daith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hon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hefyd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â ‘</w:t>
      </w:r>
      <w:proofErr w:type="spellStart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>chyfrifoldeb</w:t>
      </w:r>
      <w:proofErr w:type="spellEnd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 xml:space="preserve"> a </w:t>
      </w:r>
      <w:proofErr w:type="spellStart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>gweithredu</w:t>
      </w:r>
      <w:proofErr w:type="spellEnd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>’.</w:t>
      </w:r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Ar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gamau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cynnar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eu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taith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ddysgu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,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bydd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dysgwyr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yn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dechrau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dangos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ymwybyddiaeth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o'r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amrywiaeth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o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bethau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byw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y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tu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hwnt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iddyn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nhw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eu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hunain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,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a'r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ffaith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y gall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eu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gweithredoedd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effeithio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arnyn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nhw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.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Ymhellach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ar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hyd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eu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taith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,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gallan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nhw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ddod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i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wybod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‘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straeon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’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crefyddol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ac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anghrefyddol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am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leoedd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lleol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, y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byd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naturiol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a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phethau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byw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, a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sut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maen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nhw’n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gysylltiedig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â'u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hunain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ac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eraill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.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Drwy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straeon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crefyddol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ac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anghrefyddol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(er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enghraifft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, am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ddechreuadau’r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byd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), gall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dysgwyr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ddysgu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am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athroniaethau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gwahanol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sy'n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bwysig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i'n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dealltwriaeth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o'r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byd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a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lle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bodau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dynol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ynddo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.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Yn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ddiweddarach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, ac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yn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fwyfwy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soffistigedig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,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byddan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nhw’n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meithrin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y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gallu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i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adnabod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sut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y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caiff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gwerthoedd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a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chredoau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eu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hadlewyrchu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mewn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gweithredoedd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o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safbwyntiau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crefyddol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ac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anghrefyddol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,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a'r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berthynas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rhyngddyn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nhw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a'u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profiadau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eu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hunain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.</w:t>
      </w:r>
    </w:p>
    <w:p w14:paraId="74EC6A19" w14:textId="77777777" w:rsidR="00A35B38" w:rsidRPr="00751BB9" w:rsidRDefault="00A35B38" w:rsidP="00A35B38">
      <w:pPr>
        <w:spacing w:after="360" w:line="405" w:lineRule="atLeast"/>
        <w:textAlignment w:val="baseline"/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</w:pPr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lastRenderedPageBreak/>
        <w:t xml:space="preserve">Mae a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wnelo'r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daith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hon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hefyd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â ‘</w:t>
      </w:r>
      <w:proofErr w:type="spellStart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>lle</w:t>
      </w:r>
      <w:proofErr w:type="spellEnd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 xml:space="preserve"> a </w:t>
      </w:r>
      <w:proofErr w:type="spellStart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>gofod</w:t>
      </w:r>
      <w:proofErr w:type="spellEnd"/>
      <w:r w:rsidRPr="00A35B38">
        <w:rPr>
          <w:rFonts w:ascii="Arial" w:eastAsia="Times New Roman" w:hAnsi="Arial" w:cs="Arial"/>
          <w:i/>
          <w:iCs/>
          <w:color w:val="1F1F1F"/>
          <w:sz w:val="27"/>
          <w:szCs w:val="27"/>
          <w:lang w:val="en-GB" w:eastAsia="en-GB"/>
        </w:rPr>
        <w:t>’</w:t>
      </w:r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.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Ar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gamau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cynnar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eu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taith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ddysgu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,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bydd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dysgwyr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yn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dechrau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sylweddoli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eu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bod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wedi'u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lleoli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mewn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lle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a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gofod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, a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bydd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i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hyn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ystyr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iddyn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nhw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.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Ymhellach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ar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hyd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eu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taith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,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byddan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nhw’n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adnabod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bod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lleoedd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a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gofodau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o'u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cwmpas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yn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golygu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pethau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gwahanol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i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wahanol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bobl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,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yn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ogystal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ag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ystyried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lleoedd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o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arwyddocâd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arbennig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am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resymau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crefyddol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ac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anghrefyddol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.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Yn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ddiweddarach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, gall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dysgwyr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ddechrau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adnabod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ac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esbonio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lleoedd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sy'n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destun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dadlau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(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crefyddol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ac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anghrefyddol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),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gan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werthfawrogi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materion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sensitif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mewn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perthynas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â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lle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.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Gallan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nhw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ddeall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cymhlethdod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dadleuon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a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dylanwadau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megis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hunaniaeth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,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awdurdod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,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gwerthoedd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,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moeseg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ac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ystyriaethau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ynghylch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ystyr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a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phwrpas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mewn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 xml:space="preserve"> </w:t>
      </w:r>
      <w:proofErr w:type="spellStart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bywyd</w:t>
      </w:r>
      <w:proofErr w:type="spellEnd"/>
      <w:r w:rsidRPr="00751BB9">
        <w:rPr>
          <w:rFonts w:ascii="Arial" w:eastAsia="Times New Roman" w:hAnsi="Arial" w:cs="Arial"/>
          <w:color w:val="1F1F1F"/>
          <w:sz w:val="27"/>
          <w:szCs w:val="27"/>
          <w:lang w:val="en-GB" w:eastAsia="en-GB"/>
        </w:rPr>
        <w:t>.</w:t>
      </w:r>
    </w:p>
    <w:p w14:paraId="5C0DA06F" w14:textId="67ED821E" w:rsidR="00A35B38" w:rsidRPr="00A35B38" w:rsidRDefault="00A35B38" w:rsidP="00856EBB">
      <w:pPr>
        <w:rPr>
          <w:rFonts w:ascii="Arial" w:hAnsi="Arial" w:cs="Arial"/>
          <w:lang w:val="en-GB"/>
        </w:rPr>
      </w:pPr>
      <w:r>
        <w:rPr>
          <w:rFonts w:ascii="Arial" w:eastAsia="Times New Roman" w:hAnsi="Arial" w:cs="Arial"/>
          <w:color w:val="1F1F1F"/>
          <w:lang w:val="en-GB" w:eastAsia="en-GB"/>
        </w:rPr>
        <w:t xml:space="preserve"> </w:t>
      </w:r>
    </w:p>
    <w:sectPr w:rsidR="00A35B38" w:rsidRPr="00A35B38" w:rsidSect="0021345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inherit">
    <w:altName w:val="Cambria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5D34B8"/>
    <w:multiLevelType w:val="multilevel"/>
    <w:tmpl w:val="8668A8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C111939"/>
    <w:multiLevelType w:val="multilevel"/>
    <w:tmpl w:val="955A38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F1C46A9"/>
    <w:multiLevelType w:val="multilevel"/>
    <w:tmpl w:val="E8CA17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A053CDE"/>
    <w:multiLevelType w:val="multilevel"/>
    <w:tmpl w:val="9BFCB9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ECF6EDF"/>
    <w:multiLevelType w:val="multilevel"/>
    <w:tmpl w:val="661A8A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204642A"/>
    <w:multiLevelType w:val="multilevel"/>
    <w:tmpl w:val="CA6E7E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74A4068B"/>
    <w:multiLevelType w:val="multilevel"/>
    <w:tmpl w:val="647435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7EFC6E90"/>
    <w:multiLevelType w:val="multilevel"/>
    <w:tmpl w:val="98EADF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1445761">
    <w:abstractNumId w:val="7"/>
  </w:num>
  <w:num w:numId="2" w16cid:durableId="1528325579">
    <w:abstractNumId w:val="4"/>
  </w:num>
  <w:num w:numId="3" w16cid:durableId="1941445616">
    <w:abstractNumId w:val="5"/>
  </w:num>
  <w:num w:numId="4" w16cid:durableId="2009823107">
    <w:abstractNumId w:val="0"/>
  </w:num>
  <w:num w:numId="5" w16cid:durableId="695812615">
    <w:abstractNumId w:val="1"/>
  </w:num>
  <w:num w:numId="6" w16cid:durableId="1303845181">
    <w:abstractNumId w:val="3"/>
  </w:num>
  <w:num w:numId="7" w16cid:durableId="2062171983">
    <w:abstractNumId w:val="2"/>
  </w:num>
  <w:num w:numId="8" w16cid:durableId="29229420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6EBB"/>
    <w:rsid w:val="0008767F"/>
    <w:rsid w:val="0021345D"/>
    <w:rsid w:val="002E2538"/>
    <w:rsid w:val="003A7D85"/>
    <w:rsid w:val="004866E5"/>
    <w:rsid w:val="008501FD"/>
    <w:rsid w:val="00856EBB"/>
    <w:rsid w:val="009E5529"/>
    <w:rsid w:val="009F1E1B"/>
    <w:rsid w:val="00A1273E"/>
    <w:rsid w:val="00A35B38"/>
    <w:rsid w:val="00C502C3"/>
    <w:rsid w:val="00D23BBB"/>
    <w:rsid w:val="00D66583"/>
    <w:rsid w:val="00E95470"/>
    <w:rsid w:val="00EB1C5F"/>
    <w:rsid w:val="00F86614"/>
    <w:rsid w:val="00FC21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CF5C328"/>
  <w15:chartTrackingRefBased/>
  <w15:docId w15:val="{840A13C6-0F7C-1D41-8A06-5EFB49A800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56EB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856EB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85307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hwb.gov.wales/cwricwlwm-i-gymru/y-dyniaethau/egwyddorion-cynnydd" TargetMode="External"/><Relationship Id="rId5" Type="http://schemas.openxmlformats.org/officeDocument/2006/relationships/hyperlink" Target="https://hwb.gov.wales/cwricwlwm-i-gymru/y-dyniaethau/cynllunio-eich-cwricwlwm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4</Pages>
  <Words>942</Words>
  <Characters>5373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Sioned Hughes</cp:lastModifiedBy>
  <cp:revision>1</cp:revision>
  <dcterms:created xsi:type="dcterms:W3CDTF">2022-09-23T08:24:00Z</dcterms:created>
  <dcterms:modified xsi:type="dcterms:W3CDTF">2022-09-23T08:33:00Z</dcterms:modified>
</cp:coreProperties>
</file>