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C9558B" w14:textId="54F2A070" w:rsidR="0098179C" w:rsidRPr="00777121" w:rsidRDefault="00777121" w:rsidP="00777121">
      <w:pPr>
        <w:jc w:val="center"/>
        <w:rPr>
          <w:rFonts w:ascii="Arial" w:hAnsi="Arial" w:cs="Arial"/>
          <w:b/>
          <w:bCs/>
          <w:color w:val="7030A0"/>
          <w:sz w:val="32"/>
          <w:szCs w:val="32"/>
        </w:rPr>
      </w:pPr>
      <w:r w:rsidRPr="00777121">
        <w:rPr>
          <w:rFonts w:ascii="Arial" w:hAnsi="Arial" w:cs="Arial"/>
          <w:b/>
          <w:bCs/>
          <w:color w:val="7030A0"/>
          <w:sz w:val="32"/>
          <w:szCs w:val="32"/>
        </w:rPr>
        <w:t xml:space="preserve">Sustainable Development </w:t>
      </w:r>
      <w:r w:rsidRPr="00777121">
        <w:rPr>
          <w:rFonts w:ascii="Arial" w:hAnsi="Arial" w:cs="Arial"/>
          <w:b/>
          <w:bCs/>
          <w:color w:val="7030A0"/>
          <w:sz w:val="32"/>
          <w:szCs w:val="32"/>
        </w:rPr>
        <w:t>Goals 4 to 17</w:t>
      </w:r>
      <w:r w:rsidRPr="00777121">
        <w:rPr>
          <w:rFonts w:ascii="Arial" w:hAnsi="Arial" w:cs="Arial"/>
          <w:b/>
          <w:bCs/>
          <w:color w:val="7030A0"/>
          <w:sz w:val="32"/>
          <w:szCs w:val="32"/>
        </w:rPr>
        <w:t>- UK Initiatives</w:t>
      </w:r>
    </w:p>
    <w:p w14:paraId="51BD0672" w14:textId="546A9E71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4: Quality Education</w:t>
      </w:r>
    </w:p>
    <w:p w14:paraId="5BAD2E8F" w14:textId="77777777" w:rsidR="00777121" w:rsidRPr="00777121" w:rsidRDefault="00777121" w:rsidP="00777121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inclusive education policies, ensuring access for children with disabilities and diverse backgrounds.</w:t>
      </w:r>
    </w:p>
    <w:p w14:paraId="1DE01A6A" w14:textId="77777777" w:rsidR="00777121" w:rsidRPr="00777121" w:rsidRDefault="00777121" w:rsidP="00777121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Investing in teacher training programs and modernizing educational facilities.</w:t>
      </w:r>
    </w:p>
    <w:p w14:paraId="39620EA7" w14:textId="77777777" w:rsidR="00777121" w:rsidRPr="00777121" w:rsidRDefault="00777121" w:rsidP="00777121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Collaborating with international partners to support education in developing countries through initiatives and financial aid.</w:t>
      </w:r>
    </w:p>
    <w:p w14:paraId="2B3672CD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01D8F4B6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5: Gender Equality</w:t>
      </w:r>
    </w:p>
    <w:p w14:paraId="55FE2E46" w14:textId="22F5B286" w:rsidR="00777121" w:rsidRPr="00777121" w:rsidRDefault="00777121" w:rsidP="0077712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laws and policies to promote gender equality and address domestic violence.</w:t>
      </w:r>
    </w:p>
    <w:p w14:paraId="13422446" w14:textId="77777777" w:rsidR="00777121" w:rsidRPr="00777121" w:rsidRDefault="00777121" w:rsidP="0077712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Promoting women's participation in the workforce and leadership positions.</w:t>
      </w:r>
    </w:p>
    <w:p w14:paraId="6B765A08" w14:textId="77777777" w:rsidR="00777121" w:rsidRPr="00777121" w:rsidRDefault="00777121" w:rsidP="00777121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global initiatives that empower women and girls, focusing on education and healthcare access.</w:t>
      </w:r>
    </w:p>
    <w:p w14:paraId="1E9C6515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3668E57C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6: Clean Water and Sanitation</w:t>
      </w:r>
    </w:p>
    <w:p w14:paraId="0FC92650" w14:textId="179FB6CE" w:rsidR="00777121" w:rsidRPr="00777121" w:rsidRDefault="00777121" w:rsidP="0077712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Investing in water infrastructure projects to ensure clean and safe drinking water.</w:t>
      </w:r>
    </w:p>
    <w:p w14:paraId="32CF9325" w14:textId="77777777" w:rsidR="00777121" w:rsidRPr="00777121" w:rsidRDefault="00777121" w:rsidP="0077712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policies to reduce water pollution and promote efficient water usage.</w:t>
      </w:r>
    </w:p>
    <w:p w14:paraId="604CC23D" w14:textId="77777777" w:rsidR="00777121" w:rsidRDefault="00777121" w:rsidP="00777121">
      <w:pPr>
        <w:pStyle w:val="ListParagraph"/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international efforts to provide clean water and sanitation facilities in developing nations.</w:t>
      </w:r>
    </w:p>
    <w:p w14:paraId="1048276C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27BD98F1" w14:textId="77777777" w:rsidR="00777121" w:rsidRPr="00777121" w:rsidRDefault="00777121" w:rsidP="00777121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7BC48928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lastRenderedPageBreak/>
        <w:t>Goal 7: Affordable and Clean Energy</w:t>
      </w:r>
    </w:p>
    <w:p w14:paraId="1A0A31E8" w14:textId="77777777" w:rsidR="00777121" w:rsidRPr="00777121" w:rsidRDefault="00777121" w:rsidP="00777121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Expanding renewable energy sources, including wind and solar power.</w:t>
      </w:r>
    </w:p>
    <w:p w14:paraId="14295817" w14:textId="77777777" w:rsidR="00777121" w:rsidRPr="00777121" w:rsidRDefault="00777121" w:rsidP="00777121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Investing in research and development of clean energy technologies.</w:t>
      </w:r>
    </w:p>
    <w:p w14:paraId="112536C9" w14:textId="5581628D" w:rsidR="00777121" w:rsidRPr="00777121" w:rsidRDefault="00777121" w:rsidP="00777121">
      <w:pPr>
        <w:pStyle w:val="ListParagraph"/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Promoting energy efficiency in industries, businesses, and households</w:t>
      </w:r>
      <w:r w:rsidRPr="00777121">
        <w:rPr>
          <w:rFonts w:ascii="Arial" w:hAnsi="Arial" w:cs="Arial"/>
          <w:sz w:val="28"/>
          <w:szCs w:val="28"/>
        </w:rPr>
        <w:t>.</w:t>
      </w:r>
    </w:p>
    <w:p w14:paraId="4931861F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098F21B6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310CD188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5BB37AFC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8: Decent Work and Economic Growth</w:t>
      </w:r>
    </w:p>
    <w:p w14:paraId="4AFA8278" w14:textId="77777777" w:rsidR="00777121" w:rsidRPr="00777121" w:rsidRDefault="00777121" w:rsidP="00777121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policies to create employment opportunities and support job seekers.</w:t>
      </w:r>
    </w:p>
    <w:p w14:paraId="076C070B" w14:textId="77777777" w:rsidR="00777121" w:rsidRPr="00777121" w:rsidRDefault="00777121" w:rsidP="00777121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small and medium-sized enterprises (SMEs) to stimulate economic growth.</w:t>
      </w:r>
    </w:p>
    <w:p w14:paraId="5656F57B" w14:textId="77777777" w:rsidR="00777121" w:rsidRDefault="00777121" w:rsidP="00777121">
      <w:pPr>
        <w:pStyle w:val="ListParagraph"/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Ensuring fair wages, workers' rights, and safe working conditions through regulations and enforcement.</w:t>
      </w:r>
    </w:p>
    <w:p w14:paraId="6498514E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4DF442CC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61144A45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9: Industry, Innovation, and Infrastructure</w:t>
      </w:r>
    </w:p>
    <w:p w14:paraId="17707D3F" w14:textId="70C13519" w:rsidR="00777121" w:rsidRPr="00777121" w:rsidRDefault="00777121" w:rsidP="00777121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</w:t>
      </w:r>
      <w:r w:rsidRPr="00777121">
        <w:rPr>
          <w:rFonts w:ascii="Arial" w:hAnsi="Arial" w:cs="Arial"/>
          <w:sz w:val="28"/>
          <w:szCs w:val="28"/>
        </w:rPr>
        <w:t>nvesting in research and innovation hubs to drive technological advancements.</w:t>
      </w:r>
    </w:p>
    <w:p w14:paraId="5181A8C9" w14:textId="77777777" w:rsidR="00777121" w:rsidRPr="00777121" w:rsidRDefault="00777121" w:rsidP="00777121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Promoting infrastructure development projects, including transportation and communication networks.</w:t>
      </w:r>
    </w:p>
    <w:p w14:paraId="76350B1F" w14:textId="77777777" w:rsidR="00777121" w:rsidRPr="00777121" w:rsidRDefault="00777121" w:rsidP="00777121">
      <w:pPr>
        <w:pStyle w:val="ListParagraph"/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startups and innovation through grants, mentorship, and access to resources.</w:t>
      </w:r>
    </w:p>
    <w:p w14:paraId="367A08FF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570FEB9F" w14:textId="36C47D5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10: Reduced Inequalities</w:t>
      </w:r>
    </w:p>
    <w:p w14:paraId="18CF11A0" w14:textId="77777777" w:rsidR="00777121" w:rsidRPr="00777121" w:rsidRDefault="00777121" w:rsidP="00777121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social and economic policies to reduce income disparities.</w:t>
      </w:r>
    </w:p>
    <w:p w14:paraId="5AE3D8F3" w14:textId="77777777" w:rsidR="00777121" w:rsidRPr="00777121" w:rsidRDefault="00777121" w:rsidP="00777121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marginalized communities through education, healthcare, and employment opportunities.</w:t>
      </w:r>
    </w:p>
    <w:p w14:paraId="7206DA76" w14:textId="77777777" w:rsidR="00777121" w:rsidRDefault="00777121" w:rsidP="00777121">
      <w:pPr>
        <w:pStyle w:val="ListParagraph"/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Addressing discrimination and promoting inclusivity through awareness campaigns and legal reforms.</w:t>
      </w:r>
    </w:p>
    <w:p w14:paraId="78456F57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677C29B7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0BF7C832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11: Sustainable Cities and Communities</w:t>
      </w:r>
    </w:p>
    <w:p w14:paraId="3AFF1786" w14:textId="77777777" w:rsidR="00777121" w:rsidRPr="00777121" w:rsidRDefault="00777121" w:rsidP="00777121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Developing sustainable urban planning strategies for green spaces and eco-friendly infrastructure.</w:t>
      </w:r>
    </w:p>
    <w:p w14:paraId="67364E2A" w14:textId="77777777" w:rsidR="00777121" w:rsidRPr="00777121" w:rsidRDefault="00777121" w:rsidP="00777121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Promoting public transportation and reducing carbon emissions in cities.</w:t>
      </w:r>
    </w:p>
    <w:p w14:paraId="29617CF9" w14:textId="77777777" w:rsidR="00777121" w:rsidRDefault="00777121" w:rsidP="00777121">
      <w:pPr>
        <w:pStyle w:val="ListParagraph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Investing in affordable housing and community development projects to create inclusive communities.</w:t>
      </w:r>
    </w:p>
    <w:p w14:paraId="536E42F2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758689F6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1C041C86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12: Responsible Consumption and Production</w:t>
      </w:r>
    </w:p>
    <w:p w14:paraId="0EC5E556" w14:textId="77777777" w:rsidR="00777121" w:rsidRPr="00777121" w:rsidRDefault="00777121" w:rsidP="00777121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recycling programs and promoting responsible waste management.</w:t>
      </w:r>
    </w:p>
    <w:p w14:paraId="58FBCFCF" w14:textId="77777777" w:rsidR="00777121" w:rsidRPr="00777121" w:rsidRDefault="00777121" w:rsidP="00777121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Encouraging sustainable production practices in industries, including reducing single-use plastics.</w:t>
      </w:r>
    </w:p>
    <w:p w14:paraId="4F60218C" w14:textId="77777777" w:rsidR="00777121" w:rsidRPr="00777121" w:rsidRDefault="00777121" w:rsidP="00777121">
      <w:pPr>
        <w:pStyle w:val="ListParagraph"/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Raising awareness among consumers about sustainable choices and eco-friendly products.</w:t>
      </w:r>
    </w:p>
    <w:p w14:paraId="31144C8C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17327687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13: Climate Action</w:t>
      </w:r>
    </w:p>
    <w:p w14:paraId="2753343F" w14:textId="1EAE1398" w:rsidR="00777121" w:rsidRPr="00777121" w:rsidRDefault="00777121" w:rsidP="00777121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Committing to reduce carbon emissions and achieve net-zero greenhouse gas emissions.</w:t>
      </w:r>
    </w:p>
    <w:p w14:paraId="3E081A0C" w14:textId="77777777" w:rsidR="00777121" w:rsidRPr="00777121" w:rsidRDefault="00777121" w:rsidP="00777121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Investing in renewable energy sources and phasing out coal-fired power plants.</w:t>
      </w:r>
    </w:p>
    <w:p w14:paraId="57DC0AEF" w14:textId="77777777" w:rsidR="00777121" w:rsidRDefault="00777121" w:rsidP="00777121">
      <w:pPr>
        <w:pStyle w:val="ListParagraph"/>
        <w:numPr>
          <w:ilvl w:val="0"/>
          <w:numId w:val="10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international agreements like the Paris Agreement and collaborating with other nations on climate research and initiatives.</w:t>
      </w:r>
    </w:p>
    <w:p w14:paraId="6D952D88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330F8A8E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2F9C6517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14: Life Below Water</w:t>
      </w:r>
    </w:p>
    <w:p w14:paraId="3B6BAD06" w14:textId="77777777" w:rsidR="00777121" w:rsidRPr="00777121" w:rsidRDefault="00777121" w:rsidP="00777121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marine conservation policies and protecting marine ecosystems.</w:t>
      </w:r>
    </w:p>
    <w:p w14:paraId="2CD98DC8" w14:textId="77777777" w:rsidR="00777121" w:rsidRPr="00777121" w:rsidRDefault="00777121" w:rsidP="00777121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Regulating fishing activities to prevent overfishing and ensure sustainable fisheries.</w:t>
      </w:r>
    </w:p>
    <w:p w14:paraId="3120F9E3" w14:textId="77777777" w:rsidR="00777121" w:rsidRPr="00777121" w:rsidRDefault="00777121" w:rsidP="00777121">
      <w:pPr>
        <w:pStyle w:val="ListParagraph"/>
        <w:numPr>
          <w:ilvl w:val="0"/>
          <w:numId w:val="11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Raising awareness about marine pollution and supporting cleanup initiatives.</w:t>
      </w:r>
    </w:p>
    <w:p w14:paraId="0E5334B4" w14:textId="77777777" w:rsid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27F5BC03" w14:textId="77777777" w:rsidR="00777121" w:rsidRPr="00777121" w:rsidRDefault="00777121" w:rsidP="00777121">
      <w:pPr>
        <w:pStyle w:val="ListParagraph"/>
        <w:rPr>
          <w:rFonts w:ascii="Arial" w:hAnsi="Arial" w:cs="Arial"/>
          <w:sz w:val="28"/>
          <w:szCs w:val="28"/>
        </w:rPr>
      </w:pPr>
    </w:p>
    <w:p w14:paraId="591F5733" w14:textId="7777777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15: Life on Land</w:t>
      </w:r>
    </w:p>
    <w:p w14:paraId="09A916AC" w14:textId="77777777" w:rsidR="00777121" w:rsidRPr="00777121" w:rsidRDefault="00777121" w:rsidP="0077712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Implementing afforestation and reforestation programs to restore and conserve natural habitats.</w:t>
      </w:r>
    </w:p>
    <w:p w14:paraId="36D77291" w14:textId="77777777" w:rsidR="00777121" w:rsidRPr="00777121" w:rsidRDefault="00777121" w:rsidP="0077712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Combating wildlife trafficking and protecting endangered species.</w:t>
      </w:r>
    </w:p>
    <w:p w14:paraId="0252F35B" w14:textId="77777777" w:rsidR="00777121" w:rsidRPr="00777121" w:rsidRDefault="00777121" w:rsidP="00777121">
      <w:pPr>
        <w:pStyle w:val="ListParagraph"/>
        <w:numPr>
          <w:ilvl w:val="0"/>
          <w:numId w:val="12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Promoting sustainable agricultural practices to prevent deforestation and soil degradation.</w:t>
      </w:r>
    </w:p>
    <w:p w14:paraId="5510E3BC" w14:textId="77777777" w:rsidR="00777121" w:rsidRPr="00777121" w:rsidRDefault="00777121" w:rsidP="00777121">
      <w:pPr>
        <w:rPr>
          <w:rFonts w:ascii="Arial" w:hAnsi="Arial" w:cs="Arial"/>
          <w:sz w:val="28"/>
          <w:szCs w:val="28"/>
        </w:rPr>
      </w:pPr>
    </w:p>
    <w:p w14:paraId="7FCA23FF" w14:textId="77777777" w:rsidR="00777121" w:rsidRPr="00777121" w:rsidRDefault="00777121" w:rsidP="00777121">
      <w:pPr>
        <w:rPr>
          <w:rFonts w:ascii="Arial" w:hAnsi="Arial" w:cs="Arial"/>
          <w:sz w:val="28"/>
          <w:szCs w:val="28"/>
        </w:rPr>
      </w:pPr>
    </w:p>
    <w:p w14:paraId="4404BCF8" w14:textId="2A7FA917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16: Peace, Justice, and Strong Institutions</w:t>
      </w:r>
    </w:p>
    <w:p w14:paraId="04D252C9" w14:textId="77777777" w:rsidR="00777121" w:rsidRPr="00777121" w:rsidRDefault="00777121" w:rsidP="00777121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Upholding the rule of law, ensuring access to justice, and promoting human rights.</w:t>
      </w:r>
    </w:p>
    <w:p w14:paraId="13BE9096" w14:textId="77777777" w:rsidR="00777121" w:rsidRPr="00777121" w:rsidRDefault="00777121" w:rsidP="00777121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Supporting international peacekeeping efforts and conflict resolution initiatives.</w:t>
      </w:r>
    </w:p>
    <w:p w14:paraId="10BD7A60" w14:textId="77777777" w:rsidR="00777121" w:rsidRPr="00777121" w:rsidRDefault="00777121" w:rsidP="00777121">
      <w:pPr>
        <w:pStyle w:val="ListParagraph"/>
        <w:numPr>
          <w:ilvl w:val="0"/>
          <w:numId w:val="13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Strengthening governance, transparency, and accountability in public institutions.</w:t>
      </w:r>
    </w:p>
    <w:p w14:paraId="427843F6" w14:textId="77777777" w:rsidR="00777121" w:rsidRPr="00777121" w:rsidRDefault="00777121" w:rsidP="00777121">
      <w:pPr>
        <w:pStyle w:val="ListParagraph"/>
        <w:rPr>
          <w:rFonts w:ascii="Arial" w:hAnsi="Arial" w:cs="Arial"/>
          <w:b/>
          <w:bCs/>
          <w:sz w:val="28"/>
          <w:szCs w:val="28"/>
        </w:rPr>
      </w:pPr>
    </w:p>
    <w:p w14:paraId="096367B7" w14:textId="1179C300" w:rsidR="00777121" w:rsidRPr="00777121" w:rsidRDefault="00777121" w:rsidP="00777121">
      <w:pPr>
        <w:rPr>
          <w:rFonts w:ascii="Arial" w:hAnsi="Arial" w:cs="Arial"/>
          <w:b/>
          <w:bCs/>
          <w:sz w:val="28"/>
          <w:szCs w:val="28"/>
        </w:rPr>
      </w:pPr>
      <w:r w:rsidRPr="00777121">
        <w:rPr>
          <w:rFonts w:ascii="Arial" w:hAnsi="Arial" w:cs="Arial"/>
          <w:b/>
          <w:bCs/>
          <w:sz w:val="28"/>
          <w:szCs w:val="28"/>
        </w:rPr>
        <w:t>Goal 17: Partnerships for the Goals</w:t>
      </w:r>
    </w:p>
    <w:p w14:paraId="458E8C74" w14:textId="76016B8A" w:rsidR="00777121" w:rsidRPr="00777121" w:rsidRDefault="00777121" w:rsidP="00777121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Collaborating with international organi</w:t>
      </w:r>
      <w:r>
        <w:rPr>
          <w:rFonts w:ascii="Arial" w:hAnsi="Arial" w:cs="Arial"/>
          <w:sz w:val="28"/>
          <w:szCs w:val="28"/>
        </w:rPr>
        <w:t>s</w:t>
      </w:r>
      <w:r w:rsidRPr="00777121">
        <w:rPr>
          <w:rFonts w:ascii="Arial" w:hAnsi="Arial" w:cs="Arial"/>
          <w:sz w:val="28"/>
          <w:szCs w:val="28"/>
        </w:rPr>
        <w:t>ations and governments to achieve common development objectives.</w:t>
      </w:r>
    </w:p>
    <w:p w14:paraId="08AF2818" w14:textId="77777777" w:rsidR="00777121" w:rsidRPr="00777121" w:rsidRDefault="00777121" w:rsidP="00777121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Providing development aid and technical assistance to countries in need.</w:t>
      </w:r>
    </w:p>
    <w:p w14:paraId="78E4EB0A" w14:textId="42A1CE0D" w:rsidR="00777121" w:rsidRPr="00777121" w:rsidRDefault="00777121" w:rsidP="00777121">
      <w:pPr>
        <w:pStyle w:val="ListParagraph"/>
        <w:numPr>
          <w:ilvl w:val="0"/>
          <w:numId w:val="14"/>
        </w:numPr>
        <w:rPr>
          <w:rFonts w:ascii="Arial" w:hAnsi="Arial" w:cs="Arial"/>
          <w:sz w:val="28"/>
          <w:szCs w:val="28"/>
        </w:rPr>
      </w:pPr>
      <w:r w:rsidRPr="00777121">
        <w:rPr>
          <w:rFonts w:ascii="Arial" w:hAnsi="Arial" w:cs="Arial"/>
          <w:sz w:val="28"/>
          <w:szCs w:val="28"/>
        </w:rPr>
        <w:t>Encouraging private sector involvement in sustainable development projects through partnerships and investments.</w:t>
      </w:r>
    </w:p>
    <w:sectPr w:rsidR="00777121" w:rsidRPr="0077712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54B710" w14:textId="77777777" w:rsidR="00777121" w:rsidRDefault="00777121" w:rsidP="00777121">
      <w:pPr>
        <w:spacing w:after="0" w:line="240" w:lineRule="auto"/>
      </w:pPr>
      <w:r>
        <w:separator/>
      </w:r>
    </w:p>
  </w:endnote>
  <w:endnote w:type="continuationSeparator" w:id="0">
    <w:p w14:paraId="2A5BE6C8" w14:textId="77777777" w:rsidR="00777121" w:rsidRDefault="00777121" w:rsidP="007771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81397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5AE64D" w14:textId="12475B6F" w:rsidR="00777121" w:rsidRDefault="0077712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213503" w14:textId="77777777" w:rsidR="00777121" w:rsidRDefault="007771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FB69CE" w14:textId="77777777" w:rsidR="00777121" w:rsidRDefault="00777121" w:rsidP="00777121">
      <w:pPr>
        <w:spacing w:after="0" w:line="240" w:lineRule="auto"/>
      </w:pPr>
      <w:r>
        <w:separator/>
      </w:r>
    </w:p>
  </w:footnote>
  <w:footnote w:type="continuationSeparator" w:id="0">
    <w:p w14:paraId="755E9675" w14:textId="77777777" w:rsidR="00777121" w:rsidRDefault="00777121" w:rsidP="007771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9946B1" w14:textId="1C07C6D1" w:rsidR="00777121" w:rsidRPr="00777121" w:rsidRDefault="00777121" w:rsidP="00777121">
    <w:pPr>
      <w:pStyle w:val="Header"/>
      <w:jc w:val="center"/>
      <w:rPr>
        <w:rFonts w:ascii="Arial" w:hAnsi="Arial" w:cs="Arial"/>
        <w:b/>
        <w:bCs/>
        <w:sz w:val="36"/>
        <w:szCs w:val="36"/>
      </w:rPr>
    </w:pPr>
    <w:r w:rsidRPr="00777121">
      <w:rPr>
        <w:rFonts w:ascii="Arial" w:hAnsi="Arial" w:cs="Arial"/>
        <w:b/>
        <w:bCs/>
        <w:sz w:val="36"/>
        <w:szCs w:val="36"/>
      </w:rPr>
      <w:t>SDG 4-17 UK Initiatives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B159F"/>
    <w:multiLevelType w:val="hybridMultilevel"/>
    <w:tmpl w:val="6EFA1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6D2A75"/>
    <w:multiLevelType w:val="hybridMultilevel"/>
    <w:tmpl w:val="E9AE6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643E3D"/>
    <w:multiLevelType w:val="hybridMultilevel"/>
    <w:tmpl w:val="CAAA6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213D8B"/>
    <w:multiLevelType w:val="hybridMultilevel"/>
    <w:tmpl w:val="99FCF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E003CF"/>
    <w:multiLevelType w:val="hybridMultilevel"/>
    <w:tmpl w:val="B00C38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70B4F12"/>
    <w:multiLevelType w:val="hybridMultilevel"/>
    <w:tmpl w:val="44341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1E3603"/>
    <w:multiLevelType w:val="hybridMultilevel"/>
    <w:tmpl w:val="B04CF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994F50"/>
    <w:multiLevelType w:val="hybridMultilevel"/>
    <w:tmpl w:val="FA38B8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35D51AB"/>
    <w:multiLevelType w:val="hybridMultilevel"/>
    <w:tmpl w:val="CCF46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884814"/>
    <w:multiLevelType w:val="hybridMultilevel"/>
    <w:tmpl w:val="CCCEB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CD5996"/>
    <w:multiLevelType w:val="hybridMultilevel"/>
    <w:tmpl w:val="2D544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D4D0CE9"/>
    <w:multiLevelType w:val="hybridMultilevel"/>
    <w:tmpl w:val="CF3CAC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246D51"/>
    <w:multiLevelType w:val="hybridMultilevel"/>
    <w:tmpl w:val="F42AA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B380A25"/>
    <w:multiLevelType w:val="hybridMultilevel"/>
    <w:tmpl w:val="DDD616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4980540">
    <w:abstractNumId w:val="8"/>
  </w:num>
  <w:num w:numId="2" w16cid:durableId="1034044064">
    <w:abstractNumId w:val="5"/>
  </w:num>
  <w:num w:numId="3" w16cid:durableId="1781802495">
    <w:abstractNumId w:val="10"/>
  </w:num>
  <w:num w:numId="4" w16cid:durableId="1024788697">
    <w:abstractNumId w:val="3"/>
  </w:num>
  <w:num w:numId="5" w16cid:durableId="1102216082">
    <w:abstractNumId w:val="11"/>
  </w:num>
  <w:num w:numId="6" w16cid:durableId="89934587">
    <w:abstractNumId w:val="9"/>
  </w:num>
  <w:num w:numId="7" w16cid:durableId="852719558">
    <w:abstractNumId w:val="7"/>
  </w:num>
  <w:num w:numId="8" w16cid:durableId="1420131058">
    <w:abstractNumId w:val="13"/>
  </w:num>
  <w:num w:numId="9" w16cid:durableId="1571112609">
    <w:abstractNumId w:val="6"/>
  </w:num>
  <w:num w:numId="10" w16cid:durableId="1710566639">
    <w:abstractNumId w:val="0"/>
  </w:num>
  <w:num w:numId="11" w16cid:durableId="202134280">
    <w:abstractNumId w:val="1"/>
  </w:num>
  <w:num w:numId="12" w16cid:durableId="980615414">
    <w:abstractNumId w:val="2"/>
  </w:num>
  <w:num w:numId="13" w16cid:durableId="1174145442">
    <w:abstractNumId w:val="4"/>
  </w:num>
  <w:num w:numId="14" w16cid:durableId="52849679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7121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94FD7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920F3"/>
    <w:rsid w:val="00697930"/>
    <w:rsid w:val="006D0368"/>
    <w:rsid w:val="006E53A2"/>
    <w:rsid w:val="006F0013"/>
    <w:rsid w:val="007059E6"/>
    <w:rsid w:val="0073495F"/>
    <w:rsid w:val="00751806"/>
    <w:rsid w:val="00777121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AF0516"/>
  <w15:chartTrackingRefBased/>
  <w15:docId w15:val="{038F1940-E4AE-4B7F-90A9-8448048B9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kern w:val="2"/>
        <w:sz w:val="24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7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7121"/>
  </w:style>
  <w:style w:type="paragraph" w:styleId="Footer">
    <w:name w:val="footer"/>
    <w:basedOn w:val="Normal"/>
    <w:link w:val="FooterChar"/>
    <w:uiPriority w:val="99"/>
    <w:unhideWhenUsed/>
    <w:rsid w:val="007771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7121"/>
  </w:style>
  <w:style w:type="paragraph" w:styleId="ListParagraph">
    <w:name w:val="List Paragraph"/>
    <w:basedOn w:val="Normal"/>
    <w:uiPriority w:val="34"/>
    <w:qFormat/>
    <w:rsid w:val="007771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642</Words>
  <Characters>3662</Characters>
  <Application>Microsoft Office Word</Application>
  <DocSecurity>0</DocSecurity>
  <Lines>30</Lines>
  <Paragraphs>8</Paragraphs>
  <ScaleCrop>false</ScaleCrop>
  <Company/>
  <LinksUpToDate>false</LinksUpToDate>
  <CharactersWithSpaces>4296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2023-10-22T20:38:00Z</dcterms:created>
  <dcterms:modified xsi:type="dcterms:W3CDTF">2023-10-22T20:48:00Z</dcterms:modified>
</cp:coreProperties>
</file>