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56E5B" w14:textId="7BCEFEA0" w:rsidR="00A7715D" w:rsidRPr="003104BE" w:rsidRDefault="00A7715D" w:rsidP="00327CD4">
      <w:pPr>
        <w:pStyle w:val="Title"/>
        <w:jc w:val="center"/>
        <w:rPr>
          <w:rFonts w:ascii="Arial" w:hAnsi="Arial" w:cs="Arial"/>
        </w:rPr>
      </w:pPr>
      <w:r w:rsidRPr="003104BE">
        <w:rPr>
          <w:rFonts w:ascii="Arial" w:hAnsi="Arial" w:cs="Arial"/>
        </w:rPr>
        <w:t>Problem Solving and Decision making</w:t>
      </w:r>
    </w:p>
    <w:p w14:paraId="7BDB1D44" w14:textId="77777777" w:rsidR="00A7715D" w:rsidRPr="003104BE" w:rsidRDefault="00A7715D" w:rsidP="00327CD4">
      <w:pPr>
        <w:jc w:val="center"/>
        <w:rPr>
          <w:rFonts w:ascii="Arial" w:hAnsi="Arial" w:cs="Arial"/>
        </w:rPr>
      </w:pPr>
    </w:p>
    <w:p w14:paraId="074C0C58" w14:textId="157410FA" w:rsidR="00A7715D" w:rsidRDefault="00A7715D" w:rsidP="00327CD4">
      <w:pPr>
        <w:jc w:val="center"/>
        <w:rPr>
          <w:rFonts w:ascii="Arial" w:hAnsi="Arial" w:cs="Arial"/>
        </w:rPr>
      </w:pPr>
    </w:p>
    <w:p w14:paraId="20BBFB1F" w14:textId="669DA5DB" w:rsidR="00327CD4" w:rsidRDefault="00327CD4" w:rsidP="00327CD4">
      <w:pPr>
        <w:jc w:val="center"/>
        <w:rPr>
          <w:rFonts w:ascii="Arial" w:hAnsi="Arial" w:cs="Arial"/>
        </w:rPr>
      </w:pPr>
    </w:p>
    <w:p w14:paraId="48F0BB58" w14:textId="564FF150" w:rsidR="00327CD4" w:rsidRDefault="00327CD4" w:rsidP="00327CD4">
      <w:pPr>
        <w:jc w:val="center"/>
        <w:rPr>
          <w:rFonts w:ascii="Arial" w:hAnsi="Arial" w:cs="Arial"/>
        </w:rPr>
      </w:pPr>
    </w:p>
    <w:p w14:paraId="53E97BCE" w14:textId="3F3F5D56" w:rsidR="00327CD4" w:rsidRDefault="00327CD4" w:rsidP="00327CD4">
      <w:pPr>
        <w:jc w:val="center"/>
        <w:rPr>
          <w:rFonts w:ascii="Arial" w:hAnsi="Arial" w:cs="Arial"/>
        </w:rPr>
      </w:pPr>
    </w:p>
    <w:p w14:paraId="7CEC7B5D" w14:textId="174597CC" w:rsidR="00327CD4" w:rsidRDefault="00327CD4" w:rsidP="00327CD4">
      <w:pPr>
        <w:jc w:val="center"/>
        <w:rPr>
          <w:rFonts w:ascii="Arial" w:hAnsi="Arial" w:cs="Arial"/>
        </w:rPr>
      </w:pPr>
    </w:p>
    <w:p w14:paraId="63DD2E12" w14:textId="77777777" w:rsidR="00327CD4" w:rsidRPr="003104BE" w:rsidRDefault="00327CD4" w:rsidP="00327CD4">
      <w:pPr>
        <w:jc w:val="center"/>
        <w:rPr>
          <w:rFonts w:ascii="Arial" w:hAnsi="Arial" w:cs="Arial"/>
        </w:rPr>
      </w:pPr>
    </w:p>
    <w:p w14:paraId="402285C9" w14:textId="77777777" w:rsidR="00327CD4" w:rsidRDefault="008A56A6" w:rsidP="00327CD4">
      <w:pPr>
        <w:jc w:val="center"/>
        <w:rPr>
          <w:rFonts w:ascii="Arial" w:hAnsi="Arial" w:cs="Arial"/>
        </w:rPr>
      </w:pPr>
      <w:r w:rsidRPr="003104BE">
        <w:rPr>
          <w:rFonts w:ascii="Arial" w:hAnsi="Arial" w:cs="Arial"/>
        </w:rPr>
        <w:t xml:space="preserve">Student Name </w:t>
      </w:r>
      <w:r w:rsidR="00143724" w:rsidRPr="003104BE">
        <w:rPr>
          <w:rFonts w:ascii="Arial" w:hAnsi="Arial" w:cs="Arial"/>
        </w:rPr>
        <w:t>and</w:t>
      </w:r>
      <w:r w:rsidRPr="003104BE">
        <w:rPr>
          <w:rFonts w:ascii="Arial" w:hAnsi="Arial" w:cs="Arial"/>
        </w:rPr>
        <w:t xml:space="preserve"> Number: </w:t>
      </w:r>
      <w:r w:rsidR="00327CD4">
        <w:rPr>
          <w:rFonts w:ascii="Arial" w:hAnsi="Arial" w:cs="Arial"/>
        </w:rPr>
        <w:t>Teodora Stoyanova</w:t>
      </w:r>
    </w:p>
    <w:p w14:paraId="3BE88566" w14:textId="745A1D4A" w:rsidR="00770920" w:rsidRPr="003104BE" w:rsidRDefault="00327CD4" w:rsidP="00327CD4">
      <w:pPr>
        <w:jc w:val="center"/>
        <w:rPr>
          <w:rFonts w:ascii="Arial" w:hAnsi="Arial" w:cs="Arial"/>
        </w:rPr>
      </w:pPr>
      <w:r>
        <w:rPr>
          <w:rFonts w:ascii="Arial" w:hAnsi="Arial" w:cs="Arial"/>
        </w:rPr>
        <w:t>Student Number: 2125443</w:t>
      </w:r>
      <w:r w:rsidR="008A56A6" w:rsidRPr="003104BE">
        <w:rPr>
          <w:rFonts w:ascii="Arial" w:hAnsi="Arial" w:cs="Arial"/>
        </w:rPr>
        <w:br/>
        <w:t>Module title: Problem Solving and Decision making (BMSW 4004)</w:t>
      </w:r>
      <w:r w:rsidR="008A56A6" w:rsidRPr="003104BE">
        <w:rPr>
          <w:rFonts w:ascii="Arial" w:hAnsi="Arial" w:cs="Arial"/>
        </w:rPr>
        <w:br/>
        <w:t>Lecturer:</w:t>
      </w:r>
      <w:r w:rsidR="001B71EB" w:rsidRPr="003104BE">
        <w:rPr>
          <w:rFonts w:ascii="Arial" w:hAnsi="Arial" w:cs="Arial"/>
        </w:rPr>
        <w:t xml:space="preserve"> Dr </w:t>
      </w:r>
      <w:proofErr w:type="spellStart"/>
      <w:r w:rsidR="001B71EB" w:rsidRPr="003104BE">
        <w:rPr>
          <w:rFonts w:ascii="Arial" w:hAnsi="Arial" w:cs="Arial"/>
        </w:rPr>
        <w:t>Chijioke</w:t>
      </w:r>
      <w:proofErr w:type="spellEnd"/>
      <w:r w:rsidR="001B71EB" w:rsidRPr="003104BE">
        <w:rPr>
          <w:rFonts w:ascii="Arial" w:hAnsi="Arial" w:cs="Arial"/>
        </w:rPr>
        <w:t xml:space="preserve"> D Uba</w:t>
      </w:r>
    </w:p>
    <w:p w14:paraId="47793952" w14:textId="77777777" w:rsidR="00A7715D" w:rsidRPr="003104BE" w:rsidRDefault="00A7715D">
      <w:pPr>
        <w:rPr>
          <w:rFonts w:ascii="Arial" w:hAnsi="Arial" w:cs="Arial"/>
        </w:rPr>
      </w:pPr>
    </w:p>
    <w:p w14:paraId="62584A54" w14:textId="77777777" w:rsidR="00770920" w:rsidRPr="003104BE" w:rsidRDefault="00770920">
      <w:pPr>
        <w:rPr>
          <w:rFonts w:ascii="Arial" w:hAnsi="Arial" w:cs="Arial"/>
        </w:rPr>
      </w:pPr>
      <w:r w:rsidRPr="003104BE">
        <w:rPr>
          <w:rFonts w:ascii="Arial" w:hAnsi="Arial" w:cs="Arial"/>
        </w:rPr>
        <w:br w:type="page"/>
      </w:r>
    </w:p>
    <w:sdt>
      <w:sdtPr>
        <w:rPr>
          <w:rFonts w:ascii="Arial" w:eastAsiaTheme="minorHAnsi" w:hAnsi="Arial" w:cs="Arial"/>
          <w:color w:val="auto"/>
          <w:sz w:val="22"/>
          <w:szCs w:val="22"/>
          <w:lang w:val="en-GB"/>
        </w:rPr>
        <w:id w:val="-1512676504"/>
        <w:docPartObj>
          <w:docPartGallery w:val="Table of Contents"/>
          <w:docPartUnique/>
        </w:docPartObj>
      </w:sdtPr>
      <w:sdtEndPr>
        <w:rPr>
          <w:b/>
          <w:bCs/>
          <w:noProof/>
        </w:rPr>
      </w:sdtEndPr>
      <w:sdtContent>
        <w:p w14:paraId="1657FA9D" w14:textId="697C85B8" w:rsidR="00D247EC" w:rsidRPr="003104BE" w:rsidRDefault="00D247EC">
          <w:pPr>
            <w:pStyle w:val="TOCHeading"/>
            <w:rPr>
              <w:rFonts w:ascii="Arial" w:hAnsi="Arial" w:cs="Arial"/>
            </w:rPr>
          </w:pPr>
          <w:r w:rsidRPr="003104BE">
            <w:rPr>
              <w:rFonts w:ascii="Arial" w:hAnsi="Arial" w:cs="Arial"/>
            </w:rPr>
            <w:t>Contents</w:t>
          </w:r>
        </w:p>
        <w:p w14:paraId="00F859DC" w14:textId="22AD8B57" w:rsidR="00BA0534" w:rsidRDefault="00D247EC">
          <w:pPr>
            <w:pStyle w:val="TOC1"/>
            <w:tabs>
              <w:tab w:val="right" w:leader="dot" w:pos="9016"/>
            </w:tabs>
            <w:rPr>
              <w:rFonts w:eastAsiaTheme="minorEastAsia"/>
              <w:noProof/>
              <w:lang w:eastAsia="en-GB"/>
            </w:rPr>
          </w:pPr>
          <w:r w:rsidRPr="003104BE">
            <w:rPr>
              <w:rFonts w:ascii="Arial" w:hAnsi="Arial" w:cs="Arial"/>
            </w:rPr>
            <w:fldChar w:fldCharType="begin"/>
          </w:r>
          <w:r w:rsidRPr="003104BE">
            <w:rPr>
              <w:rFonts w:ascii="Arial" w:hAnsi="Arial" w:cs="Arial"/>
            </w:rPr>
            <w:instrText xml:space="preserve"> TOC \o "1-3" \h \z \u </w:instrText>
          </w:r>
          <w:r w:rsidRPr="003104BE">
            <w:rPr>
              <w:rFonts w:ascii="Arial" w:hAnsi="Arial" w:cs="Arial"/>
            </w:rPr>
            <w:fldChar w:fldCharType="separate"/>
          </w:r>
          <w:hyperlink w:anchor="_Toc120363225" w:history="1">
            <w:r w:rsidR="00BA0534" w:rsidRPr="006D30B6">
              <w:rPr>
                <w:rStyle w:val="Hyperlink"/>
                <w:rFonts w:ascii="Arial" w:hAnsi="Arial" w:cs="Arial"/>
                <w:noProof/>
              </w:rPr>
              <w:t>Introduction</w:t>
            </w:r>
            <w:r w:rsidR="00BA0534">
              <w:rPr>
                <w:noProof/>
                <w:webHidden/>
              </w:rPr>
              <w:tab/>
            </w:r>
            <w:r w:rsidR="00BA0534">
              <w:rPr>
                <w:noProof/>
                <w:webHidden/>
              </w:rPr>
              <w:fldChar w:fldCharType="begin"/>
            </w:r>
            <w:r w:rsidR="00BA0534">
              <w:rPr>
                <w:noProof/>
                <w:webHidden/>
              </w:rPr>
              <w:instrText xml:space="preserve"> PAGEREF _Toc120363225 \h </w:instrText>
            </w:r>
            <w:r w:rsidR="00BA0534">
              <w:rPr>
                <w:noProof/>
                <w:webHidden/>
              </w:rPr>
            </w:r>
            <w:r w:rsidR="00BA0534">
              <w:rPr>
                <w:noProof/>
                <w:webHidden/>
              </w:rPr>
              <w:fldChar w:fldCharType="separate"/>
            </w:r>
            <w:r w:rsidR="00BA0534">
              <w:rPr>
                <w:noProof/>
                <w:webHidden/>
              </w:rPr>
              <w:t>3</w:t>
            </w:r>
            <w:r w:rsidR="00BA0534">
              <w:rPr>
                <w:noProof/>
                <w:webHidden/>
              </w:rPr>
              <w:fldChar w:fldCharType="end"/>
            </w:r>
          </w:hyperlink>
        </w:p>
        <w:p w14:paraId="529C06B1" w14:textId="56586C48" w:rsidR="00BA0534" w:rsidRDefault="00000000">
          <w:pPr>
            <w:pStyle w:val="TOC1"/>
            <w:tabs>
              <w:tab w:val="right" w:leader="dot" w:pos="9016"/>
            </w:tabs>
            <w:rPr>
              <w:rFonts w:eastAsiaTheme="minorEastAsia"/>
              <w:noProof/>
              <w:lang w:eastAsia="en-GB"/>
            </w:rPr>
          </w:pPr>
          <w:hyperlink w:anchor="_Toc120363226" w:history="1">
            <w:r w:rsidR="00BA0534" w:rsidRPr="006D30B6">
              <w:rPr>
                <w:rStyle w:val="Hyperlink"/>
                <w:rFonts w:ascii="Arial" w:hAnsi="Arial" w:cs="Arial"/>
                <w:noProof/>
              </w:rPr>
              <w:t>What is the problem?</w:t>
            </w:r>
            <w:r w:rsidR="00BA0534">
              <w:rPr>
                <w:noProof/>
                <w:webHidden/>
              </w:rPr>
              <w:tab/>
            </w:r>
            <w:r w:rsidR="00BA0534">
              <w:rPr>
                <w:noProof/>
                <w:webHidden/>
              </w:rPr>
              <w:fldChar w:fldCharType="begin"/>
            </w:r>
            <w:r w:rsidR="00BA0534">
              <w:rPr>
                <w:noProof/>
                <w:webHidden/>
              </w:rPr>
              <w:instrText xml:space="preserve"> PAGEREF _Toc120363226 \h </w:instrText>
            </w:r>
            <w:r w:rsidR="00BA0534">
              <w:rPr>
                <w:noProof/>
                <w:webHidden/>
              </w:rPr>
            </w:r>
            <w:r w:rsidR="00BA0534">
              <w:rPr>
                <w:noProof/>
                <w:webHidden/>
              </w:rPr>
              <w:fldChar w:fldCharType="separate"/>
            </w:r>
            <w:r w:rsidR="00BA0534">
              <w:rPr>
                <w:noProof/>
                <w:webHidden/>
              </w:rPr>
              <w:t>4</w:t>
            </w:r>
            <w:r w:rsidR="00BA0534">
              <w:rPr>
                <w:noProof/>
                <w:webHidden/>
              </w:rPr>
              <w:fldChar w:fldCharType="end"/>
            </w:r>
          </w:hyperlink>
        </w:p>
        <w:p w14:paraId="46B98FDD" w14:textId="1B60941B" w:rsidR="00BA0534" w:rsidRDefault="00000000">
          <w:pPr>
            <w:pStyle w:val="TOC1"/>
            <w:tabs>
              <w:tab w:val="right" w:leader="dot" w:pos="9016"/>
            </w:tabs>
            <w:rPr>
              <w:rFonts w:eastAsiaTheme="minorEastAsia"/>
              <w:noProof/>
              <w:lang w:eastAsia="en-GB"/>
            </w:rPr>
          </w:pPr>
          <w:hyperlink w:anchor="_Toc120363227" w:history="1">
            <w:r w:rsidR="00BA0534" w:rsidRPr="006D30B6">
              <w:rPr>
                <w:rStyle w:val="Hyperlink"/>
                <w:rFonts w:ascii="Arial" w:hAnsi="Arial" w:cs="Arial"/>
                <w:noProof/>
              </w:rPr>
              <w:t>Nature of Declining Profitability</w:t>
            </w:r>
            <w:r w:rsidR="00BA0534">
              <w:rPr>
                <w:noProof/>
                <w:webHidden/>
              </w:rPr>
              <w:tab/>
            </w:r>
            <w:r w:rsidR="00BA0534">
              <w:rPr>
                <w:noProof/>
                <w:webHidden/>
              </w:rPr>
              <w:fldChar w:fldCharType="begin"/>
            </w:r>
            <w:r w:rsidR="00BA0534">
              <w:rPr>
                <w:noProof/>
                <w:webHidden/>
              </w:rPr>
              <w:instrText xml:space="preserve"> PAGEREF _Toc120363227 \h </w:instrText>
            </w:r>
            <w:r w:rsidR="00BA0534">
              <w:rPr>
                <w:noProof/>
                <w:webHidden/>
              </w:rPr>
            </w:r>
            <w:r w:rsidR="00BA0534">
              <w:rPr>
                <w:noProof/>
                <w:webHidden/>
              </w:rPr>
              <w:fldChar w:fldCharType="separate"/>
            </w:r>
            <w:r w:rsidR="00BA0534">
              <w:rPr>
                <w:noProof/>
                <w:webHidden/>
              </w:rPr>
              <w:t>5</w:t>
            </w:r>
            <w:r w:rsidR="00BA0534">
              <w:rPr>
                <w:noProof/>
                <w:webHidden/>
              </w:rPr>
              <w:fldChar w:fldCharType="end"/>
            </w:r>
          </w:hyperlink>
        </w:p>
        <w:p w14:paraId="57D0F53D" w14:textId="264E85CB" w:rsidR="00BA0534" w:rsidRDefault="00000000">
          <w:pPr>
            <w:pStyle w:val="TOC1"/>
            <w:tabs>
              <w:tab w:val="right" w:leader="dot" w:pos="9016"/>
            </w:tabs>
            <w:rPr>
              <w:rFonts w:eastAsiaTheme="minorEastAsia"/>
              <w:noProof/>
              <w:lang w:eastAsia="en-GB"/>
            </w:rPr>
          </w:pPr>
          <w:hyperlink w:anchor="_Toc120363228" w:history="1">
            <w:r w:rsidR="00BA0534" w:rsidRPr="006D30B6">
              <w:rPr>
                <w:rStyle w:val="Hyperlink"/>
                <w:rFonts w:ascii="Arial" w:hAnsi="Arial" w:cs="Arial"/>
                <w:noProof/>
              </w:rPr>
              <w:t>Impact of declining profitability</w:t>
            </w:r>
            <w:r w:rsidR="00BA0534">
              <w:rPr>
                <w:noProof/>
                <w:webHidden/>
              </w:rPr>
              <w:tab/>
            </w:r>
            <w:r w:rsidR="00BA0534">
              <w:rPr>
                <w:noProof/>
                <w:webHidden/>
              </w:rPr>
              <w:fldChar w:fldCharType="begin"/>
            </w:r>
            <w:r w:rsidR="00BA0534">
              <w:rPr>
                <w:noProof/>
                <w:webHidden/>
              </w:rPr>
              <w:instrText xml:space="preserve"> PAGEREF _Toc120363228 \h </w:instrText>
            </w:r>
            <w:r w:rsidR="00BA0534">
              <w:rPr>
                <w:noProof/>
                <w:webHidden/>
              </w:rPr>
            </w:r>
            <w:r w:rsidR="00BA0534">
              <w:rPr>
                <w:noProof/>
                <w:webHidden/>
              </w:rPr>
              <w:fldChar w:fldCharType="separate"/>
            </w:r>
            <w:r w:rsidR="00BA0534">
              <w:rPr>
                <w:noProof/>
                <w:webHidden/>
              </w:rPr>
              <w:t>6</w:t>
            </w:r>
            <w:r w:rsidR="00BA0534">
              <w:rPr>
                <w:noProof/>
                <w:webHidden/>
              </w:rPr>
              <w:fldChar w:fldCharType="end"/>
            </w:r>
          </w:hyperlink>
        </w:p>
        <w:p w14:paraId="065D0AD7" w14:textId="2C38D271" w:rsidR="00BA0534" w:rsidRDefault="00000000">
          <w:pPr>
            <w:pStyle w:val="TOC2"/>
            <w:tabs>
              <w:tab w:val="right" w:leader="dot" w:pos="9016"/>
            </w:tabs>
            <w:rPr>
              <w:rFonts w:eastAsiaTheme="minorEastAsia"/>
              <w:noProof/>
              <w:lang w:eastAsia="en-GB"/>
            </w:rPr>
          </w:pPr>
          <w:hyperlink w:anchor="_Toc120363229" w:history="1">
            <w:r w:rsidR="00BA0534" w:rsidRPr="006D30B6">
              <w:rPr>
                <w:rStyle w:val="Hyperlink"/>
                <w:rFonts w:ascii="Arial" w:hAnsi="Arial" w:cs="Arial"/>
                <w:noProof/>
              </w:rPr>
              <w:t>Impact on the company</w:t>
            </w:r>
            <w:r w:rsidR="00BA0534">
              <w:rPr>
                <w:noProof/>
                <w:webHidden/>
              </w:rPr>
              <w:tab/>
            </w:r>
            <w:r w:rsidR="00BA0534">
              <w:rPr>
                <w:noProof/>
                <w:webHidden/>
              </w:rPr>
              <w:fldChar w:fldCharType="begin"/>
            </w:r>
            <w:r w:rsidR="00BA0534">
              <w:rPr>
                <w:noProof/>
                <w:webHidden/>
              </w:rPr>
              <w:instrText xml:space="preserve"> PAGEREF _Toc120363229 \h </w:instrText>
            </w:r>
            <w:r w:rsidR="00BA0534">
              <w:rPr>
                <w:noProof/>
                <w:webHidden/>
              </w:rPr>
            </w:r>
            <w:r w:rsidR="00BA0534">
              <w:rPr>
                <w:noProof/>
                <w:webHidden/>
              </w:rPr>
              <w:fldChar w:fldCharType="separate"/>
            </w:r>
            <w:r w:rsidR="00BA0534">
              <w:rPr>
                <w:noProof/>
                <w:webHidden/>
              </w:rPr>
              <w:t>6</w:t>
            </w:r>
            <w:r w:rsidR="00BA0534">
              <w:rPr>
                <w:noProof/>
                <w:webHidden/>
              </w:rPr>
              <w:fldChar w:fldCharType="end"/>
            </w:r>
          </w:hyperlink>
        </w:p>
        <w:p w14:paraId="3A75A03D" w14:textId="398E4F8E" w:rsidR="00BA0534" w:rsidRDefault="00000000">
          <w:pPr>
            <w:pStyle w:val="TOC2"/>
            <w:tabs>
              <w:tab w:val="right" w:leader="dot" w:pos="9016"/>
            </w:tabs>
            <w:rPr>
              <w:rFonts w:eastAsiaTheme="minorEastAsia"/>
              <w:noProof/>
              <w:lang w:eastAsia="en-GB"/>
            </w:rPr>
          </w:pPr>
          <w:hyperlink w:anchor="_Toc120363230" w:history="1">
            <w:r w:rsidR="00BA0534" w:rsidRPr="006D30B6">
              <w:rPr>
                <w:rStyle w:val="Hyperlink"/>
                <w:rFonts w:ascii="Arial" w:hAnsi="Arial" w:cs="Arial"/>
                <w:noProof/>
              </w:rPr>
              <w:t>Impact on the staff</w:t>
            </w:r>
            <w:r w:rsidR="00BA0534">
              <w:rPr>
                <w:noProof/>
                <w:webHidden/>
              </w:rPr>
              <w:tab/>
            </w:r>
            <w:r w:rsidR="00BA0534">
              <w:rPr>
                <w:noProof/>
                <w:webHidden/>
              </w:rPr>
              <w:fldChar w:fldCharType="begin"/>
            </w:r>
            <w:r w:rsidR="00BA0534">
              <w:rPr>
                <w:noProof/>
                <w:webHidden/>
              </w:rPr>
              <w:instrText xml:space="preserve"> PAGEREF _Toc120363230 \h </w:instrText>
            </w:r>
            <w:r w:rsidR="00BA0534">
              <w:rPr>
                <w:noProof/>
                <w:webHidden/>
              </w:rPr>
            </w:r>
            <w:r w:rsidR="00BA0534">
              <w:rPr>
                <w:noProof/>
                <w:webHidden/>
              </w:rPr>
              <w:fldChar w:fldCharType="separate"/>
            </w:r>
            <w:r w:rsidR="00BA0534">
              <w:rPr>
                <w:noProof/>
                <w:webHidden/>
              </w:rPr>
              <w:t>6</w:t>
            </w:r>
            <w:r w:rsidR="00BA0534">
              <w:rPr>
                <w:noProof/>
                <w:webHidden/>
              </w:rPr>
              <w:fldChar w:fldCharType="end"/>
            </w:r>
          </w:hyperlink>
        </w:p>
        <w:p w14:paraId="4D911E99" w14:textId="36A3CBDC" w:rsidR="00BA0534" w:rsidRDefault="00000000">
          <w:pPr>
            <w:pStyle w:val="TOC1"/>
            <w:tabs>
              <w:tab w:val="right" w:leader="dot" w:pos="9016"/>
            </w:tabs>
            <w:rPr>
              <w:rFonts w:eastAsiaTheme="minorEastAsia"/>
              <w:noProof/>
              <w:lang w:eastAsia="en-GB"/>
            </w:rPr>
          </w:pPr>
          <w:hyperlink w:anchor="_Toc120363231" w:history="1">
            <w:r w:rsidR="00BA0534" w:rsidRPr="006D30B6">
              <w:rPr>
                <w:rStyle w:val="Hyperlink"/>
                <w:rFonts w:ascii="Arial" w:hAnsi="Arial" w:cs="Arial"/>
                <w:noProof/>
              </w:rPr>
              <w:t>PESTLE Analysis</w:t>
            </w:r>
            <w:r w:rsidR="00BA0534">
              <w:rPr>
                <w:noProof/>
                <w:webHidden/>
              </w:rPr>
              <w:tab/>
            </w:r>
            <w:r w:rsidR="00BA0534">
              <w:rPr>
                <w:noProof/>
                <w:webHidden/>
              </w:rPr>
              <w:fldChar w:fldCharType="begin"/>
            </w:r>
            <w:r w:rsidR="00BA0534">
              <w:rPr>
                <w:noProof/>
                <w:webHidden/>
              </w:rPr>
              <w:instrText xml:space="preserve"> PAGEREF _Toc120363231 \h </w:instrText>
            </w:r>
            <w:r w:rsidR="00BA0534">
              <w:rPr>
                <w:noProof/>
                <w:webHidden/>
              </w:rPr>
            </w:r>
            <w:r w:rsidR="00BA0534">
              <w:rPr>
                <w:noProof/>
                <w:webHidden/>
              </w:rPr>
              <w:fldChar w:fldCharType="separate"/>
            </w:r>
            <w:r w:rsidR="00BA0534">
              <w:rPr>
                <w:noProof/>
                <w:webHidden/>
              </w:rPr>
              <w:t>7</w:t>
            </w:r>
            <w:r w:rsidR="00BA0534">
              <w:rPr>
                <w:noProof/>
                <w:webHidden/>
              </w:rPr>
              <w:fldChar w:fldCharType="end"/>
            </w:r>
          </w:hyperlink>
        </w:p>
        <w:p w14:paraId="534FB6A3" w14:textId="10A496A3" w:rsidR="00BA0534" w:rsidRDefault="00000000">
          <w:pPr>
            <w:pStyle w:val="TOC2"/>
            <w:tabs>
              <w:tab w:val="right" w:leader="dot" w:pos="9016"/>
            </w:tabs>
            <w:rPr>
              <w:rFonts w:eastAsiaTheme="minorEastAsia"/>
              <w:noProof/>
              <w:lang w:eastAsia="en-GB"/>
            </w:rPr>
          </w:pPr>
          <w:hyperlink w:anchor="_Toc120363232" w:history="1">
            <w:r w:rsidR="00BA0534" w:rsidRPr="006D30B6">
              <w:rPr>
                <w:rStyle w:val="Hyperlink"/>
                <w:rFonts w:ascii="Arial" w:hAnsi="Arial" w:cs="Arial"/>
                <w:noProof/>
              </w:rPr>
              <w:t>Political</w:t>
            </w:r>
            <w:r w:rsidR="00BA0534">
              <w:rPr>
                <w:noProof/>
                <w:webHidden/>
              </w:rPr>
              <w:tab/>
            </w:r>
            <w:r w:rsidR="00BA0534">
              <w:rPr>
                <w:noProof/>
                <w:webHidden/>
              </w:rPr>
              <w:fldChar w:fldCharType="begin"/>
            </w:r>
            <w:r w:rsidR="00BA0534">
              <w:rPr>
                <w:noProof/>
                <w:webHidden/>
              </w:rPr>
              <w:instrText xml:space="preserve"> PAGEREF _Toc120363232 \h </w:instrText>
            </w:r>
            <w:r w:rsidR="00BA0534">
              <w:rPr>
                <w:noProof/>
                <w:webHidden/>
              </w:rPr>
            </w:r>
            <w:r w:rsidR="00BA0534">
              <w:rPr>
                <w:noProof/>
                <w:webHidden/>
              </w:rPr>
              <w:fldChar w:fldCharType="separate"/>
            </w:r>
            <w:r w:rsidR="00BA0534">
              <w:rPr>
                <w:noProof/>
                <w:webHidden/>
              </w:rPr>
              <w:t>7</w:t>
            </w:r>
            <w:r w:rsidR="00BA0534">
              <w:rPr>
                <w:noProof/>
                <w:webHidden/>
              </w:rPr>
              <w:fldChar w:fldCharType="end"/>
            </w:r>
          </w:hyperlink>
        </w:p>
        <w:p w14:paraId="341E6A00" w14:textId="7702CD7D" w:rsidR="00BA0534" w:rsidRDefault="00000000">
          <w:pPr>
            <w:pStyle w:val="TOC2"/>
            <w:tabs>
              <w:tab w:val="right" w:leader="dot" w:pos="9016"/>
            </w:tabs>
            <w:rPr>
              <w:rFonts w:eastAsiaTheme="minorEastAsia"/>
              <w:noProof/>
              <w:lang w:eastAsia="en-GB"/>
            </w:rPr>
          </w:pPr>
          <w:hyperlink w:anchor="_Toc120363233" w:history="1">
            <w:r w:rsidR="00BA0534" w:rsidRPr="006D30B6">
              <w:rPr>
                <w:rStyle w:val="Hyperlink"/>
                <w:rFonts w:ascii="Arial" w:hAnsi="Arial" w:cs="Arial"/>
                <w:noProof/>
              </w:rPr>
              <w:t>Economic</w:t>
            </w:r>
            <w:r w:rsidR="00BA0534">
              <w:rPr>
                <w:noProof/>
                <w:webHidden/>
              </w:rPr>
              <w:tab/>
            </w:r>
            <w:r w:rsidR="00BA0534">
              <w:rPr>
                <w:noProof/>
                <w:webHidden/>
              </w:rPr>
              <w:fldChar w:fldCharType="begin"/>
            </w:r>
            <w:r w:rsidR="00BA0534">
              <w:rPr>
                <w:noProof/>
                <w:webHidden/>
              </w:rPr>
              <w:instrText xml:space="preserve"> PAGEREF _Toc120363233 \h </w:instrText>
            </w:r>
            <w:r w:rsidR="00BA0534">
              <w:rPr>
                <w:noProof/>
                <w:webHidden/>
              </w:rPr>
            </w:r>
            <w:r w:rsidR="00BA0534">
              <w:rPr>
                <w:noProof/>
                <w:webHidden/>
              </w:rPr>
              <w:fldChar w:fldCharType="separate"/>
            </w:r>
            <w:r w:rsidR="00BA0534">
              <w:rPr>
                <w:noProof/>
                <w:webHidden/>
              </w:rPr>
              <w:t>7</w:t>
            </w:r>
            <w:r w:rsidR="00BA0534">
              <w:rPr>
                <w:noProof/>
                <w:webHidden/>
              </w:rPr>
              <w:fldChar w:fldCharType="end"/>
            </w:r>
          </w:hyperlink>
        </w:p>
        <w:p w14:paraId="0DD5533A" w14:textId="204704CD" w:rsidR="00BA0534" w:rsidRDefault="00000000">
          <w:pPr>
            <w:pStyle w:val="TOC2"/>
            <w:tabs>
              <w:tab w:val="right" w:leader="dot" w:pos="9016"/>
            </w:tabs>
            <w:rPr>
              <w:rFonts w:eastAsiaTheme="minorEastAsia"/>
              <w:noProof/>
              <w:lang w:eastAsia="en-GB"/>
            </w:rPr>
          </w:pPr>
          <w:hyperlink w:anchor="_Toc120363234" w:history="1">
            <w:r w:rsidR="00BA0534" w:rsidRPr="006D30B6">
              <w:rPr>
                <w:rStyle w:val="Hyperlink"/>
                <w:rFonts w:ascii="Arial" w:hAnsi="Arial" w:cs="Arial"/>
                <w:noProof/>
              </w:rPr>
              <w:t>Social</w:t>
            </w:r>
            <w:r w:rsidR="00BA0534">
              <w:rPr>
                <w:noProof/>
                <w:webHidden/>
              </w:rPr>
              <w:tab/>
            </w:r>
            <w:r w:rsidR="00BA0534">
              <w:rPr>
                <w:noProof/>
                <w:webHidden/>
              </w:rPr>
              <w:fldChar w:fldCharType="begin"/>
            </w:r>
            <w:r w:rsidR="00BA0534">
              <w:rPr>
                <w:noProof/>
                <w:webHidden/>
              </w:rPr>
              <w:instrText xml:space="preserve"> PAGEREF _Toc120363234 \h </w:instrText>
            </w:r>
            <w:r w:rsidR="00BA0534">
              <w:rPr>
                <w:noProof/>
                <w:webHidden/>
              </w:rPr>
            </w:r>
            <w:r w:rsidR="00BA0534">
              <w:rPr>
                <w:noProof/>
                <w:webHidden/>
              </w:rPr>
              <w:fldChar w:fldCharType="separate"/>
            </w:r>
            <w:r w:rsidR="00BA0534">
              <w:rPr>
                <w:noProof/>
                <w:webHidden/>
              </w:rPr>
              <w:t>7</w:t>
            </w:r>
            <w:r w:rsidR="00BA0534">
              <w:rPr>
                <w:noProof/>
                <w:webHidden/>
              </w:rPr>
              <w:fldChar w:fldCharType="end"/>
            </w:r>
          </w:hyperlink>
        </w:p>
        <w:p w14:paraId="4BE687A6" w14:textId="3254E7FD" w:rsidR="00BA0534" w:rsidRDefault="00000000">
          <w:pPr>
            <w:pStyle w:val="TOC2"/>
            <w:tabs>
              <w:tab w:val="right" w:leader="dot" w:pos="9016"/>
            </w:tabs>
            <w:rPr>
              <w:rFonts w:eastAsiaTheme="minorEastAsia"/>
              <w:noProof/>
              <w:lang w:eastAsia="en-GB"/>
            </w:rPr>
          </w:pPr>
          <w:hyperlink w:anchor="_Toc120363235" w:history="1">
            <w:r w:rsidR="00BA0534" w:rsidRPr="006D30B6">
              <w:rPr>
                <w:rStyle w:val="Hyperlink"/>
                <w:rFonts w:ascii="Arial" w:hAnsi="Arial" w:cs="Arial"/>
                <w:noProof/>
              </w:rPr>
              <w:t>Technological</w:t>
            </w:r>
            <w:r w:rsidR="00BA0534">
              <w:rPr>
                <w:noProof/>
                <w:webHidden/>
              </w:rPr>
              <w:tab/>
            </w:r>
            <w:r w:rsidR="00BA0534">
              <w:rPr>
                <w:noProof/>
                <w:webHidden/>
              </w:rPr>
              <w:fldChar w:fldCharType="begin"/>
            </w:r>
            <w:r w:rsidR="00BA0534">
              <w:rPr>
                <w:noProof/>
                <w:webHidden/>
              </w:rPr>
              <w:instrText xml:space="preserve"> PAGEREF _Toc120363235 \h </w:instrText>
            </w:r>
            <w:r w:rsidR="00BA0534">
              <w:rPr>
                <w:noProof/>
                <w:webHidden/>
              </w:rPr>
            </w:r>
            <w:r w:rsidR="00BA0534">
              <w:rPr>
                <w:noProof/>
                <w:webHidden/>
              </w:rPr>
              <w:fldChar w:fldCharType="separate"/>
            </w:r>
            <w:r w:rsidR="00BA0534">
              <w:rPr>
                <w:noProof/>
                <w:webHidden/>
              </w:rPr>
              <w:t>7</w:t>
            </w:r>
            <w:r w:rsidR="00BA0534">
              <w:rPr>
                <w:noProof/>
                <w:webHidden/>
              </w:rPr>
              <w:fldChar w:fldCharType="end"/>
            </w:r>
          </w:hyperlink>
        </w:p>
        <w:p w14:paraId="65EED241" w14:textId="0DEC9986" w:rsidR="00BA0534" w:rsidRDefault="00000000">
          <w:pPr>
            <w:pStyle w:val="TOC2"/>
            <w:tabs>
              <w:tab w:val="right" w:leader="dot" w:pos="9016"/>
            </w:tabs>
            <w:rPr>
              <w:rFonts w:eastAsiaTheme="minorEastAsia"/>
              <w:noProof/>
              <w:lang w:eastAsia="en-GB"/>
            </w:rPr>
          </w:pPr>
          <w:hyperlink w:anchor="_Toc120363236" w:history="1">
            <w:r w:rsidR="00BA0534" w:rsidRPr="006D30B6">
              <w:rPr>
                <w:rStyle w:val="Hyperlink"/>
                <w:rFonts w:ascii="Arial" w:hAnsi="Arial" w:cs="Arial"/>
                <w:noProof/>
              </w:rPr>
              <w:t>Legal</w:t>
            </w:r>
            <w:r w:rsidR="00BA0534">
              <w:rPr>
                <w:noProof/>
                <w:webHidden/>
              </w:rPr>
              <w:tab/>
            </w:r>
            <w:r w:rsidR="00BA0534">
              <w:rPr>
                <w:noProof/>
                <w:webHidden/>
              </w:rPr>
              <w:fldChar w:fldCharType="begin"/>
            </w:r>
            <w:r w:rsidR="00BA0534">
              <w:rPr>
                <w:noProof/>
                <w:webHidden/>
              </w:rPr>
              <w:instrText xml:space="preserve"> PAGEREF _Toc120363236 \h </w:instrText>
            </w:r>
            <w:r w:rsidR="00BA0534">
              <w:rPr>
                <w:noProof/>
                <w:webHidden/>
              </w:rPr>
            </w:r>
            <w:r w:rsidR="00BA0534">
              <w:rPr>
                <w:noProof/>
                <w:webHidden/>
              </w:rPr>
              <w:fldChar w:fldCharType="separate"/>
            </w:r>
            <w:r w:rsidR="00BA0534">
              <w:rPr>
                <w:noProof/>
                <w:webHidden/>
              </w:rPr>
              <w:t>8</w:t>
            </w:r>
            <w:r w:rsidR="00BA0534">
              <w:rPr>
                <w:noProof/>
                <w:webHidden/>
              </w:rPr>
              <w:fldChar w:fldCharType="end"/>
            </w:r>
          </w:hyperlink>
        </w:p>
        <w:p w14:paraId="1604F77C" w14:textId="19F6B015" w:rsidR="00BA0534" w:rsidRDefault="00000000">
          <w:pPr>
            <w:pStyle w:val="TOC2"/>
            <w:tabs>
              <w:tab w:val="right" w:leader="dot" w:pos="9016"/>
            </w:tabs>
            <w:rPr>
              <w:rFonts w:eastAsiaTheme="minorEastAsia"/>
              <w:noProof/>
              <w:lang w:eastAsia="en-GB"/>
            </w:rPr>
          </w:pPr>
          <w:hyperlink w:anchor="_Toc120363237" w:history="1">
            <w:r w:rsidR="00BA0534" w:rsidRPr="006D30B6">
              <w:rPr>
                <w:rStyle w:val="Hyperlink"/>
                <w:rFonts w:ascii="Arial" w:hAnsi="Arial" w:cs="Arial"/>
                <w:noProof/>
              </w:rPr>
              <w:t>Environmental</w:t>
            </w:r>
            <w:r w:rsidR="00BA0534">
              <w:rPr>
                <w:noProof/>
                <w:webHidden/>
              </w:rPr>
              <w:tab/>
            </w:r>
            <w:r w:rsidR="00BA0534">
              <w:rPr>
                <w:noProof/>
                <w:webHidden/>
              </w:rPr>
              <w:fldChar w:fldCharType="begin"/>
            </w:r>
            <w:r w:rsidR="00BA0534">
              <w:rPr>
                <w:noProof/>
                <w:webHidden/>
              </w:rPr>
              <w:instrText xml:space="preserve"> PAGEREF _Toc120363237 \h </w:instrText>
            </w:r>
            <w:r w:rsidR="00BA0534">
              <w:rPr>
                <w:noProof/>
                <w:webHidden/>
              </w:rPr>
            </w:r>
            <w:r w:rsidR="00BA0534">
              <w:rPr>
                <w:noProof/>
                <w:webHidden/>
              </w:rPr>
              <w:fldChar w:fldCharType="separate"/>
            </w:r>
            <w:r w:rsidR="00BA0534">
              <w:rPr>
                <w:noProof/>
                <w:webHidden/>
              </w:rPr>
              <w:t>8</w:t>
            </w:r>
            <w:r w:rsidR="00BA0534">
              <w:rPr>
                <w:noProof/>
                <w:webHidden/>
              </w:rPr>
              <w:fldChar w:fldCharType="end"/>
            </w:r>
          </w:hyperlink>
        </w:p>
        <w:p w14:paraId="57970ACA" w14:textId="1BABEDDD" w:rsidR="00BA0534" w:rsidRDefault="00000000">
          <w:pPr>
            <w:pStyle w:val="TOC1"/>
            <w:tabs>
              <w:tab w:val="right" w:leader="dot" w:pos="9016"/>
            </w:tabs>
            <w:rPr>
              <w:rFonts w:eastAsiaTheme="minorEastAsia"/>
              <w:noProof/>
              <w:lang w:eastAsia="en-GB"/>
            </w:rPr>
          </w:pPr>
          <w:hyperlink w:anchor="_Toc120363238" w:history="1">
            <w:r w:rsidR="00BA0534" w:rsidRPr="006D30B6">
              <w:rPr>
                <w:rStyle w:val="Hyperlink"/>
                <w:rFonts w:ascii="Arial" w:hAnsi="Arial" w:cs="Arial"/>
                <w:noProof/>
              </w:rPr>
              <w:t>Fishbone Diagram</w:t>
            </w:r>
            <w:r w:rsidR="00BA0534">
              <w:rPr>
                <w:noProof/>
                <w:webHidden/>
              </w:rPr>
              <w:tab/>
            </w:r>
            <w:r w:rsidR="00BA0534">
              <w:rPr>
                <w:noProof/>
                <w:webHidden/>
              </w:rPr>
              <w:fldChar w:fldCharType="begin"/>
            </w:r>
            <w:r w:rsidR="00BA0534">
              <w:rPr>
                <w:noProof/>
                <w:webHidden/>
              </w:rPr>
              <w:instrText xml:space="preserve"> PAGEREF _Toc120363238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5885D0CE" w14:textId="4554AF49" w:rsidR="00BA0534" w:rsidRDefault="00000000">
          <w:pPr>
            <w:pStyle w:val="TOC2"/>
            <w:tabs>
              <w:tab w:val="right" w:leader="dot" w:pos="9016"/>
            </w:tabs>
            <w:rPr>
              <w:rFonts w:eastAsiaTheme="minorEastAsia"/>
              <w:noProof/>
              <w:lang w:eastAsia="en-GB"/>
            </w:rPr>
          </w:pPr>
          <w:hyperlink w:anchor="_Toc120363239" w:history="1">
            <w:r w:rsidR="00BA0534" w:rsidRPr="006D30B6">
              <w:rPr>
                <w:rStyle w:val="Hyperlink"/>
                <w:rFonts w:ascii="Arial" w:hAnsi="Arial" w:cs="Arial"/>
                <w:noProof/>
              </w:rPr>
              <w:t>Supply chain</w:t>
            </w:r>
            <w:r w:rsidR="00BA0534">
              <w:rPr>
                <w:noProof/>
                <w:webHidden/>
              </w:rPr>
              <w:tab/>
            </w:r>
            <w:r w:rsidR="00BA0534">
              <w:rPr>
                <w:noProof/>
                <w:webHidden/>
              </w:rPr>
              <w:fldChar w:fldCharType="begin"/>
            </w:r>
            <w:r w:rsidR="00BA0534">
              <w:rPr>
                <w:noProof/>
                <w:webHidden/>
              </w:rPr>
              <w:instrText xml:space="preserve"> PAGEREF _Toc120363239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20A85E7B" w14:textId="7EC1F73B" w:rsidR="00BA0534" w:rsidRDefault="00000000">
          <w:pPr>
            <w:pStyle w:val="TOC2"/>
            <w:tabs>
              <w:tab w:val="right" w:leader="dot" w:pos="9016"/>
            </w:tabs>
            <w:rPr>
              <w:rFonts w:eastAsiaTheme="minorEastAsia"/>
              <w:noProof/>
              <w:lang w:eastAsia="en-GB"/>
            </w:rPr>
          </w:pPr>
          <w:hyperlink w:anchor="_Toc120363240" w:history="1">
            <w:r w:rsidR="00BA0534" w:rsidRPr="006D30B6">
              <w:rPr>
                <w:rStyle w:val="Hyperlink"/>
                <w:rFonts w:ascii="Arial" w:hAnsi="Arial" w:cs="Arial"/>
                <w:noProof/>
              </w:rPr>
              <w:t>Online shopping</w:t>
            </w:r>
            <w:r w:rsidR="00BA0534">
              <w:rPr>
                <w:noProof/>
                <w:webHidden/>
              </w:rPr>
              <w:tab/>
            </w:r>
            <w:r w:rsidR="00BA0534">
              <w:rPr>
                <w:noProof/>
                <w:webHidden/>
              </w:rPr>
              <w:fldChar w:fldCharType="begin"/>
            </w:r>
            <w:r w:rsidR="00BA0534">
              <w:rPr>
                <w:noProof/>
                <w:webHidden/>
              </w:rPr>
              <w:instrText xml:space="preserve"> PAGEREF _Toc120363240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763D60E2" w14:textId="31FD9077" w:rsidR="00BA0534" w:rsidRDefault="00000000">
          <w:pPr>
            <w:pStyle w:val="TOC2"/>
            <w:tabs>
              <w:tab w:val="right" w:leader="dot" w:pos="9016"/>
            </w:tabs>
            <w:rPr>
              <w:rFonts w:eastAsiaTheme="minorEastAsia"/>
              <w:noProof/>
              <w:lang w:eastAsia="en-GB"/>
            </w:rPr>
          </w:pPr>
          <w:hyperlink w:anchor="_Toc120363241" w:history="1">
            <w:r w:rsidR="00BA0534" w:rsidRPr="006D30B6">
              <w:rPr>
                <w:rStyle w:val="Hyperlink"/>
                <w:rFonts w:ascii="Arial" w:hAnsi="Arial" w:cs="Arial"/>
                <w:noProof/>
              </w:rPr>
              <w:t>Low demand</w:t>
            </w:r>
            <w:r w:rsidR="00BA0534">
              <w:rPr>
                <w:noProof/>
                <w:webHidden/>
              </w:rPr>
              <w:tab/>
            </w:r>
            <w:r w:rsidR="00BA0534">
              <w:rPr>
                <w:noProof/>
                <w:webHidden/>
              </w:rPr>
              <w:fldChar w:fldCharType="begin"/>
            </w:r>
            <w:r w:rsidR="00BA0534">
              <w:rPr>
                <w:noProof/>
                <w:webHidden/>
              </w:rPr>
              <w:instrText xml:space="preserve"> PAGEREF _Toc120363241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2BBAB3E4" w14:textId="63258EC8" w:rsidR="00BA0534" w:rsidRDefault="00000000">
          <w:pPr>
            <w:pStyle w:val="TOC2"/>
            <w:tabs>
              <w:tab w:val="right" w:leader="dot" w:pos="9016"/>
            </w:tabs>
            <w:rPr>
              <w:rFonts w:eastAsiaTheme="minorEastAsia"/>
              <w:noProof/>
              <w:lang w:eastAsia="en-GB"/>
            </w:rPr>
          </w:pPr>
          <w:hyperlink w:anchor="_Toc120363242" w:history="1">
            <w:r w:rsidR="00BA0534" w:rsidRPr="006D30B6">
              <w:rPr>
                <w:rStyle w:val="Hyperlink"/>
                <w:rFonts w:ascii="Arial" w:hAnsi="Arial" w:cs="Arial"/>
                <w:noProof/>
              </w:rPr>
              <w:t>Instability</w:t>
            </w:r>
            <w:r w:rsidR="00BA0534">
              <w:rPr>
                <w:noProof/>
                <w:webHidden/>
              </w:rPr>
              <w:tab/>
            </w:r>
            <w:r w:rsidR="00BA0534">
              <w:rPr>
                <w:noProof/>
                <w:webHidden/>
              </w:rPr>
              <w:fldChar w:fldCharType="begin"/>
            </w:r>
            <w:r w:rsidR="00BA0534">
              <w:rPr>
                <w:noProof/>
                <w:webHidden/>
              </w:rPr>
              <w:instrText xml:space="preserve"> PAGEREF _Toc120363242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3493F9FC" w14:textId="5E1D68E7" w:rsidR="00BA0534" w:rsidRDefault="00000000">
          <w:pPr>
            <w:pStyle w:val="TOC2"/>
            <w:tabs>
              <w:tab w:val="right" w:leader="dot" w:pos="9016"/>
            </w:tabs>
            <w:rPr>
              <w:rFonts w:eastAsiaTheme="minorEastAsia"/>
              <w:noProof/>
              <w:lang w:eastAsia="en-GB"/>
            </w:rPr>
          </w:pPr>
          <w:hyperlink w:anchor="_Toc120363243" w:history="1">
            <w:r w:rsidR="00BA0534" w:rsidRPr="006D30B6">
              <w:rPr>
                <w:rStyle w:val="Hyperlink"/>
                <w:rFonts w:ascii="Arial" w:hAnsi="Arial" w:cs="Arial"/>
                <w:noProof/>
              </w:rPr>
              <w:t>Pandemic</w:t>
            </w:r>
            <w:r w:rsidR="00BA0534">
              <w:rPr>
                <w:noProof/>
                <w:webHidden/>
              </w:rPr>
              <w:tab/>
            </w:r>
            <w:r w:rsidR="00BA0534">
              <w:rPr>
                <w:noProof/>
                <w:webHidden/>
              </w:rPr>
              <w:fldChar w:fldCharType="begin"/>
            </w:r>
            <w:r w:rsidR="00BA0534">
              <w:rPr>
                <w:noProof/>
                <w:webHidden/>
              </w:rPr>
              <w:instrText xml:space="preserve"> PAGEREF _Toc120363243 \h </w:instrText>
            </w:r>
            <w:r w:rsidR="00BA0534">
              <w:rPr>
                <w:noProof/>
                <w:webHidden/>
              </w:rPr>
            </w:r>
            <w:r w:rsidR="00BA0534">
              <w:rPr>
                <w:noProof/>
                <w:webHidden/>
              </w:rPr>
              <w:fldChar w:fldCharType="separate"/>
            </w:r>
            <w:r w:rsidR="00BA0534">
              <w:rPr>
                <w:noProof/>
                <w:webHidden/>
              </w:rPr>
              <w:t>9</w:t>
            </w:r>
            <w:r w:rsidR="00BA0534">
              <w:rPr>
                <w:noProof/>
                <w:webHidden/>
              </w:rPr>
              <w:fldChar w:fldCharType="end"/>
            </w:r>
          </w:hyperlink>
        </w:p>
        <w:p w14:paraId="2BEA0F51" w14:textId="3E18574C" w:rsidR="00BA0534" w:rsidRDefault="00000000">
          <w:pPr>
            <w:pStyle w:val="TOC1"/>
            <w:tabs>
              <w:tab w:val="right" w:leader="dot" w:pos="9016"/>
            </w:tabs>
            <w:rPr>
              <w:rFonts w:eastAsiaTheme="minorEastAsia"/>
              <w:noProof/>
              <w:lang w:eastAsia="en-GB"/>
            </w:rPr>
          </w:pPr>
          <w:hyperlink w:anchor="_Toc120363244" w:history="1">
            <w:r w:rsidR="00BA0534" w:rsidRPr="006D30B6">
              <w:rPr>
                <w:rStyle w:val="Hyperlink"/>
                <w:rFonts w:ascii="Arial" w:hAnsi="Arial" w:cs="Arial"/>
                <w:noProof/>
              </w:rPr>
              <w:t>Solutions Available</w:t>
            </w:r>
            <w:r w:rsidR="00BA0534">
              <w:rPr>
                <w:noProof/>
                <w:webHidden/>
              </w:rPr>
              <w:tab/>
            </w:r>
            <w:r w:rsidR="00BA0534">
              <w:rPr>
                <w:noProof/>
                <w:webHidden/>
              </w:rPr>
              <w:fldChar w:fldCharType="begin"/>
            </w:r>
            <w:r w:rsidR="00BA0534">
              <w:rPr>
                <w:noProof/>
                <w:webHidden/>
              </w:rPr>
              <w:instrText xml:space="preserve"> PAGEREF _Toc120363244 \h </w:instrText>
            </w:r>
            <w:r w:rsidR="00BA0534">
              <w:rPr>
                <w:noProof/>
                <w:webHidden/>
              </w:rPr>
            </w:r>
            <w:r w:rsidR="00BA0534">
              <w:rPr>
                <w:noProof/>
                <w:webHidden/>
              </w:rPr>
              <w:fldChar w:fldCharType="separate"/>
            </w:r>
            <w:r w:rsidR="00BA0534">
              <w:rPr>
                <w:noProof/>
                <w:webHidden/>
              </w:rPr>
              <w:t>10</w:t>
            </w:r>
            <w:r w:rsidR="00BA0534">
              <w:rPr>
                <w:noProof/>
                <w:webHidden/>
              </w:rPr>
              <w:fldChar w:fldCharType="end"/>
            </w:r>
          </w:hyperlink>
        </w:p>
        <w:p w14:paraId="4D5A56F0" w14:textId="2FB5F56A" w:rsidR="00BA0534" w:rsidRDefault="00000000">
          <w:pPr>
            <w:pStyle w:val="TOC2"/>
            <w:tabs>
              <w:tab w:val="right" w:leader="dot" w:pos="9016"/>
            </w:tabs>
            <w:rPr>
              <w:rFonts w:eastAsiaTheme="minorEastAsia"/>
              <w:noProof/>
              <w:lang w:eastAsia="en-GB"/>
            </w:rPr>
          </w:pPr>
          <w:hyperlink w:anchor="_Toc120363245" w:history="1">
            <w:r w:rsidR="00BA0534" w:rsidRPr="006D30B6">
              <w:rPr>
                <w:rStyle w:val="Hyperlink"/>
                <w:rFonts w:ascii="Arial" w:hAnsi="Arial" w:cs="Arial"/>
                <w:noProof/>
              </w:rPr>
              <w:t>Growing the online market</w:t>
            </w:r>
            <w:r w:rsidR="00BA0534">
              <w:rPr>
                <w:noProof/>
                <w:webHidden/>
              </w:rPr>
              <w:tab/>
            </w:r>
            <w:r w:rsidR="00BA0534">
              <w:rPr>
                <w:noProof/>
                <w:webHidden/>
              </w:rPr>
              <w:fldChar w:fldCharType="begin"/>
            </w:r>
            <w:r w:rsidR="00BA0534">
              <w:rPr>
                <w:noProof/>
                <w:webHidden/>
              </w:rPr>
              <w:instrText xml:space="preserve"> PAGEREF _Toc120363245 \h </w:instrText>
            </w:r>
            <w:r w:rsidR="00BA0534">
              <w:rPr>
                <w:noProof/>
                <w:webHidden/>
              </w:rPr>
            </w:r>
            <w:r w:rsidR="00BA0534">
              <w:rPr>
                <w:noProof/>
                <w:webHidden/>
              </w:rPr>
              <w:fldChar w:fldCharType="separate"/>
            </w:r>
            <w:r w:rsidR="00BA0534">
              <w:rPr>
                <w:noProof/>
                <w:webHidden/>
              </w:rPr>
              <w:t>10</w:t>
            </w:r>
            <w:r w:rsidR="00BA0534">
              <w:rPr>
                <w:noProof/>
                <w:webHidden/>
              </w:rPr>
              <w:fldChar w:fldCharType="end"/>
            </w:r>
          </w:hyperlink>
        </w:p>
        <w:p w14:paraId="1DC61E17" w14:textId="4D4826FD" w:rsidR="00BA0534" w:rsidRDefault="00000000">
          <w:pPr>
            <w:pStyle w:val="TOC2"/>
            <w:tabs>
              <w:tab w:val="right" w:leader="dot" w:pos="9016"/>
            </w:tabs>
            <w:rPr>
              <w:rFonts w:eastAsiaTheme="minorEastAsia"/>
              <w:noProof/>
              <w:lang w:eastAsia="en-GB"/>
            </w:rPr>
          </w:pPr>
          <w:hyperlink w:anchor="_Toc120363246" w:history="1">
            <w:r w:rsidR="00BA0534" w:rsidRPr="006D30B6">
              <w:rPr>
                <w:rStyle w:val="Hyperlink"/>
                <w:rFonts w:ascii="Arial" w:hAnsi="Arial" w:cs="Arial"/>
                <w:noProof/>
              </w:rPr>
              <w:t>Increase Production</w:t>
            </w:r>
            <w:r w:rsidR="00BA0534">
              <w:rPr>
                <w:noProof/>
                <w:webHidden/>
              </w:rPr>
              <w:tab/>
            </w:r>
            <w:r w:rsidR="00BA0534">
              <w:rPr>
                <w:noProof/>
                <w:webHidden/>
              </w:rPr>
              <w:fldChar w:fldCharType="begin"/>
            </w:r>
            <w:r w:rsidR="00BA0534">
              <w:rPr>
                <w:noProof/>
                <w:webHidden/>
              </w:rPr>
              <w:instrText xml:space="preserve"> PAGEREF _Toc120363246 \h </w:instrText>
            </w:r>
            <w:r w:rsidR="00BA0534">
              <w:rPr>
                <w:noProof/>
                <w:webHidden/>
              </w:rPr>
            </w:r>
            <w:r w:rsidR="00BA0534">
              <w:rPr>
                <w:noProof/>
                <w:webHidden/>
              </w:rPr>
              <w:fldChar w:fldCharType="separate"/>
            </w:r>
            <w:r w:rsidR="00BA0534">
              <w:rPr>
                <w:noProof/>
                <w:webHidden/>
              </w:rPr>
              <w:t>10</w:t>
            </w:r>
            <w:r w:rsidR="00BA0534">
              <w:rPr>
                <w:noProof/>
                <w:webHidden/>
              </w:rPr>
              <w:fldChar w:fldCharType="end"/>
            </w:r>
          </w:hyperlink>
        </w:p>
        <w:p w14:paraId="547D1738" w14:textId="52B033DE" w:rsidR="00BA0534" w:rsidRDefault="00000000">
          <w:pPr>
            <w:pStyle w:val="TOC2"/>
            <w:tabs>
              <w:tab w:val="right" w:leader="dot" w:pos="9016"/>
            </w:tabs>
            <w:rPr>
              <w:rFonts w:eastAsiaTheme="minorEastAsia"/>
              <w:noProof/>
              <w:lang w:eastAsia="en-GB"/>
            </w:rPr>
          </w:pPr>
          <w:hyperlink w:anchor="_Toc120363247" w:history="1">
            <w:r w:rsidR="00BA0534" w:rsidRPr="006D30B6">
              <w:rPr>
                <w:rStyle w:val="Hyperlink"/>
                <w:rFonts w:ascii="Arial" w:hAnsi="Arial" w:cs="Arial"/>
                <w:noProof/>
              </w:rPr>
              <w:t>Lower Prices</w:t>
            </w:r>
            <w:r w:rsidR="00BA0534">
              <w:rPr>
                <w:noProof/>
                <w:webHidden/>
              </w:rPr>
              <w:tab/>
            </w:r>
            <w:r w:rsidR="00BA0534">
              <w:rPr>
                <w:noProof/>
                <w:webHidden/>
              </w:rPr>
              <w:fldChar w:fldCharType="begin"/>
            </w:r>
            <w:r w:rsidR="00BA0534">
              <w:rPr>
                <w:noProof/>
                <w:webHidden/>
              </w:rPr>
              <w:instrText xml:space="preserve"> PAGEREF _Toc120363247 \h </w:instrText>
            </w:r>
            <w:r w:rsidR="00BA0534">
              <w:rPr>
                <w:noProof/>
                <w:webHidden/>
              </w:rPr>
            </w:r>
            <w:r w:rsidR="00BA0534">
              <w:rPr>
                <w:noProof/>
                <w:webHidden/>
              </w:rPr>
              <w:fldChar w:fldCharType="separate"/>
            </w:r>
            <w:r w:rsidR="00BA0534">
              <w:rPr>
                <w:noProof/>
                <w:webHidden/>
              </w:rPr>
              <w:t>11</w:t>
            </w:r>
            <w:r w:rsidR="00BA0534">
              <w:rPr>
                <w:noProof/>
                <w:webHidden/>
              </w:rPr>
              <w:fldChar w:fldCharType="end"/>
            </w:r>
          </w:hyperlink>
        </w:p>
        <w:p w14:paraId="5DF0A864" w14:textId="63B22E4D" w:rsidR="00BA0534" w:rsidRDefault="00000000">
          <w:pPr>
            <w:pStyle w:val="TOC2"/>
            <w:tabs>
              <w:tab w:val="right" w:leader="dot" w:pos="9016"/>
            </w:tabs>
            <w:rPr>
              <w:rFonts w:eastAsiaTheme="minorEastAsia"/>
              <w:noProof/>
              <w:lang w:eastAsia="en-GB"/>
            </w:rPr>
          </w:pPr>
          <w:hyperlink w:anchor="_Toc120363248" w:history="1">
            <w:r w:rsidR="00BA0534" w:rsidRPr="006D30B6">
              <w:rPr>
                <w:rStyle w:val="Hyperlink"/>
                <w:rFonts w:ascii="Arial" w:hAnsi="Arial" w:cs="Arial"/>
                <w:noProof/>
              </w:rPr>
              <w:t>Expanding Catalogue</w:t>
            </w:r>
            <w:r w:rsidR="00BA0534">
              <w:rPr>
                <w:noProof/>
                <w:webHidden/>
              </w:rPr>
              <w:tab/>
            </w:r>
            <w:r w:rsidR="00BA0534">
              <w:rPr>
                <w:noProof/>
                <w:webHidden/>
              </w:rPr>
              <w:fldChar w:fldCharType="begin"/>
            </w:r>
            <w:r w:rsidR="00BA0534">
              <w:rPr>
                <w:noProof/>
                <w:webHidden/>
              </w:rPr>
              <w:instrText xml:space="preserve"> PAGEREF _Toc120363248 \h </w:instrText>
            </w:r>
            <w:r w:rsidR="00BA0534">
              <w:rPr>
                <w:noProof/>
                <w:webHidden/>
              </w:rPr>
            </w:r>
            <w:r w:rsidR="00BA0534">
              <w:rPr>
                <w:noProof/>
                <w:webHidden/>
              </w:rPr>
              <w:fldChar w:fldCharType="separate"/>
            </w:r>
            <w:r w:rsidR="00BA0534">
              <w:rPr>
                <w:noProof/>
                <w:webHidden/>
              </w:rPr>
              <w:t>11</w:t>
            </w:r>
            <w:r w:rsidR="00BA0534">
              <w:rPr>
                <w:noProof/>
                <w:webHidden/>
              </w:rPr>
              <w:fldChar w:fldCharType="end"/>
            </w:r>
          </w:hyperlink>
        </w:p>
        <w:p w14:paraId="7478F77D" w14:textId="3BA957C8" w:rsidR="00BA0534" w:rsidRDefault="00000000">
          <w:pPr>
            <w:pStyle w:val="TOC2"/>
            <w:tabs>
              <w:tab w:val="right" w:leader="dot" w:pos="9016"/>
            </w:tabs>
            <w:rPr>
              <w:rFonts w:eastAsiaTheme="minorEastAsia"/>
              <w:noProof/>
              <w:lang w:eastAsia="en-GB"/>
            </w:rPr>
          </w:pPr>
          <w:hyperlink w:anchor="_Toc120363249" w:history="1">
            <w:r w:rsidR="00BA0534" w:rsidRPr="006D30B6">
              <w:rPr>
                <w:rStyle w:val="Hyperlink"/>
                <w:rFonts w:ascii="Arial" w:hAnsi="Arial" w:cs="Arial"/>
                <w:noProof/>
              </w:rPr>
              <w:t>How to implement the solution</w:t>
            </w:r>
            <w:r w:rsidR="00BA0534">
              <w:rPr>
                <w:noProof/>
                <w:webHidden/>
              </w:rPr>
              <w:tab/>
            </w:r>
            <w:r w:rsidR="00BA0534">
              <w:rPr>
                <w:noProof/>
                <w:webHidden/>
              </w:rPr>
              <w:fldChar w:fldCharType="begin"/>
            </w:r>
            <w:r w:rsidR="00BA0534">
              <w:rPr>
                <w:noProof/>
                <w:webHidden/>
              </w:rPr>
              <w:instrText xml:space="preserve"> PAGEREF _Toc120363249 \h </w:instrText>
            </w:r>
            <w:r w:rsidR="00BA0534">
              <w:rPr>
                <w:noProof/>
                <w:webHidden/>
              </w:rPr>
            </w:r>
            <w:r w:rsidR="00BA0534">
              <w:rPr>
                <w:noProof/>
                <w:webHidden/>
              </w:rPr>
              <w:fldChar w:fldCharType="separate"/>
            </w:r>
            <w:r w:rsidR="00BA0534">
              <w:rPr>
                <w:noProof/>
                <w:webHidden/>
              </w:rPr>
              <w:t>12</w:t>
            </w:r>
            <w:r w:rsidR="00BA0534">
              <w:rPr>
                <w:noProof/>
                <w:webHidden/>
              </w:rPr>
              <w:fldChar w:fldCharType="end"/>
            </w:r>
          </w:hyperlink>
        </w:p>
        <w:p w14:paraId="5FBB7D94" w14:textId="17C8D851" w:rsidR="00BA0534" w:rsidRDefault="00000000">
          <w:pPr>
            <w:pStyle w:val="TOC2"/>
            <w:tabs>
              <w:tab w:val="right" w:leader="dot" w:pos="9016"/>
            </w:tabs>
            <w:rPr>
              <w:rFonts w:eastAsiaTheme="minorEastAsia"/>
              <w:noProof/>
              <w:lang w:eastAsia="en-GB"/>
            </w:rPr>
          </w:pPr>
          <w:hyperlink w:anchor="_Toc120363250" w:history="1">
            <w:r w:rsidR="00BA0534" w:rsidRPr="006D30B6">
              <w:rPr>
                <w:rStyle w:val="Hyperlink"/>
                <w:rFonts w:ascii="Arial" w:hAnsi="Arial" w:cs="Arial"/>
                <w:noProof/>
              </w:rPr>
              <w:t>How to measure effectiveness</w:t>
            </w:r>
            <w:r w:rsidR="00BA0534">
              <w:rPr>
                <w:noProof/>
                <w:webHidden/>
              </w:rPr>
              <w:tab/>
            </w:r>
            <w:r w:rsidR="00BA0534">
              <w:rPr>
                <w:noProof/>
                <w:webHidden/>
              </w:rPr>
              <w:fldChar w:fldCharType="begin"/>
            </w:r>
            <w:r w:rsidR="00BA0534">
              <w:rPr>
                <w:noProof/>
                <w:webHidden/>
              </w:rPr>
              <w:instrText xml:space="preserve"> PAGEREF _Toc120363250 \h </w:instrText>
            </w:r>
            <w:r w:rsidR="00BA0534">
              <w:rPr>
                <w:noProof/>
                <w:webHidden/>
              </w:rPr>
            </w:r>
            <w:r w:rsidR="00BA0534">
              <w:rPr>
                <w:noProof/>
                <w:webHidden/>
              </w:rPr>
              <w:fldChar w:fldCharType="separate"/>
            </w:r>
            <w:r w:rsidR="00BA0534">
              <w:rPr>
                <w:noProof/>
                <w:webHidden/>
              </w:rPr>
              <w:t>12</w:t>
            </w:r>
            <w:r w:rsidR="00BA0534">
              <w:rPr>
                <w:noProof/>
                <w:webHidden/>
              </w:rPr>
              <w:fldChar w:fldCharType="end"/>
            </w:r>
          </w:hyperlink>
        </w:p>
        <w:p w14:paraId="36CD8AAE" w14:textId="3FF1BC47" w:rsidR="00BA0534" w:rsidRDefault="00000000">
          <w:pPr>
            <w:pStyle w:val="TOC1"/>
            <w:tabs>
              <w:tab w:val="right" w:leader="dot" w:pos="9016"/>
            </w:tabs>
            <w:rPr>
              <w:rFonts w:eastAsiaTheme="minorEastAsia"/>
              <w:noProof/>
              <w:lang w:eastAsia="en-GB"/>
            </w:rPr>
          </w:pPr>
          <w:hyperlink w:anchor="_Toc120363251" w:history="1">
            <w:r w:rsidR="00BA0534" w:rsidRPr="006D30B6">
              <w:rPr>
                <w:rStyle w:val="Hyperlink"/>
                <w:rFonts w:ascii="Arial" w:hAnsi="Arial" w:cs="Arial"/>
                <w:noProof/>
              </w:rPr>
              <w:t>Conclusion</w:t>
            </w:r>
            <w:r w:rsidR="00BA0534">
              <w:rPr>
                <w:noProof/>
                <w:webHidden/>
              </w:rPr>
              <w:tab/>
            </w:r>
            <w:r w:rsidR="00BA0534">
              <w:rPr>
                <w:noProof/>
                <w:webHidden/>
              </w:rPr>
              <w:fldChar w:fldCharType="begin"/>
            </w:r>
            <w:r w:rsidR="00BA0534">
              <w:rPr>
                <w:noProof/>
                <w:webHidden/>
              </w:rPr>
              <w:instrText xml:space="preserve"> PAGEREF _Toc120363251 \h </w:instrText>
            </w:r>
            <w:r w:rsidR="00BA0534">
              <w:rPr>
                <w:noProof/>
                <w:webHidden/>
              </w:rPr>
            </w:r>
            <w:r w:rsidR="00BA0534">
              <w:rPr>
                <w:noProof/>
                <w:webHidden/>
              </w:rPr>
              <w:fldChar w:fldCharType="separate"/>
            </w:r>
            <w:r w:rsidR="00BA0534">
              <w:rPr>
                <w:noProof/>
                <w:webHidden/>
              </w:rPr>
              <w:t>13</w:t>
            </w:r>
            <w:r w:rsidR="00BA0534">
              <w:rPr>
                <w:noProof/>
                <w:webHidden/>
              </w:rPr>
              <w:fldChar w:fldCharType="end"/>
            </w:r>
          </w:hyperlink>
        </w:p>
        <w:p w14:paraId="064E0EFB" w14:textId="6149CCB6" w:rsidR="00BA0534" w:rsidRDefault="00000000">
          <w:pPr>
            <w:pStyle w:val="TOC1"/>
            <w:tabs>
              <w:tab w:val="right" w:leader="dot" w:pos="9016"/>
            </w:tabs>
            <w:rPr>
              <w:rFonts w:eastAsiaTheme="minorEastAsia"/>
              <w:noProof/>
              <w:lang w:eastAsia="en-GB"/>
            </w:rPr>
          </w:pPr>
          <w:hyperlink w:anchor="_Toc120363252" w:history="1">
            <w:r w:rsidR="00BA0534" w:rsidRPr="006D30B6">
              <w:rPr>
                <w:rStyle w:val="Hyperlink"/>
                <w:rFonts w:ascii="Arial" w:hAnsi="Arial" w:cs="Arial"/>
                <w:noProof/>
              </w:rPr>
              <w:t>References</w:t>
            </w:r>
            <w:r w:rsidR="00BA0534">
              <w:rPr>
                <w:noProof/>
                <w:webHidden/>
              </w:rPr>
              <w:tab/>
            </w:r>
            <w:r w:rsidR="00BA0534">
              <w:rPr>
                <w:noProof/>
                <w:webHidden/>
              </w:rPr>
              <w:fldChar w:fldCharType="begin"/>
            </w:r>
            <w:r w:rsidR="00BA0534">
              <w:rPr>
                <w:noProof/>
                <w:webHidden/>
              </w:rPr>
              <w:instrText xml:space="preserve"> PAGEREF _Toc120363252 \h </w:instrText>
            </w:r>
            <w:r w:rsidR="00BA0534">
              <w:rPr>
                <w:noProof/>
                <w:webHidden/>
              </w:rPr>
            </w:r>
            <w:r w:rsidR="00BA0534">
              <w:rPr>
                <w:noProof/>
                <w:webHidden/>
              </w:rPr>
              <w:fldChar w:fldCharType="separate"/>
            </w:r>
            <w:r w:rsidR="00BA0534">
              <w:rPr>
                <w:noProof/>
                <w:webHidden/>
              </w:rPr>
              <w:t>14</w:t>
            </w:r>
            <w:r w:rsidR="00BA0534">
              <w:rPr>
                <w:noProof/>
                <w:webHidden/>
              </w:rPr>
              <w:fldChar w:fldCharType="end"/>
            </w:r>
          </w:hyperlink>
        </w:p>
        <w:p w14:paraId="48361341" w14:textId="7BA15785" w:rsidR="00D247EC" w:rsidRPr="003104BE" w:rsidRDefault="00D247EC">
          <w:pPr>
            <w:rPr>
              <w:rFonts w:ascii="Arial" w:hAnsi="Arial" w:cs="Arial"/>
            </w:rPr>
          </w:pPr>
          <w:r w:rsidRPr="003104BE">
            <w:rPr>
              <w:rFonts w:ascii="Arial" w:hAnsi="Arial" w:cs="Arial"/>
              <w:b/>
              <w:bCs/>
              <w:noProof/>
            </w:rPr>
            <w:fldChar w:fldCharType="end"/>
          </w:r>
        </w:p>
      </w:sdtContent>
    </w:sdt>
    <w:p w14:paraId="6B41EC35" w14:textId="0AA13440" w:rsidR="00770920" w:rsidRPr="003104BE" w:rsidRDefault="00770920">
      <w:pPr>
        <w:rPr>
          <w:rFonts w:ascii="Arial" w:hAnsi="Arial" w:cs="Arial"/>
        </w:rPr>
      </w:pPr>
    </w:p>
    <w:p w14:paraId="655E34B8" w14:textId="77777777" w:rsidR="00770920" w:rsidRPr="003104BE" w:rsidRDefault="00770920">
      <w:pPr>
        <w:rPr>
          <w:rFonts w:ascii="Arial" w:hAnsi="Arial" w:cs="Arial"/>
        </w:rPr>
      </w:pPr>
      <w:r w:rsidRPr="003104BE">
        <w:rPr>
          <w:rFonts w:ascii="Arial" w:hAnsi="Arial" w:cs="Arial"/>
        </w:rPr>
        <w:br w:type="page"/>
      </w:r>
    </w:p>
    <w:p w14:paraId="7E652DF6" w14:textId="3CF7550C" w:rsidR="00770920" w:rsidRPr="003104BE" w:rsidRDefault="00D0377D" w:rsidP="00D0377D">
      <w:pPr>
        <w:pStyle w:val="Heading1"/>
        <w:jc w:val="center"/>
        <w:rPr>
          <w:rFonts w:ascii="Arial" w:hAnsi="Arial" w:cs="Arial"/>
        </w:rPr>
      </w:pPr>
      <w:bookmarkStart w:id="0" w:name="_Toc120363225"/>
      <w:r w:rsidRPr="003104BE">
        <w:rPr>
          <w:rFonts w:ascii="Arial" w:hAnsi="Arial" w:cs="Arial"/>
        </w:rPr>
        <w:lastRenderedPageBreak/>
        <w:t>Introduction</w:t>
      </w:r>
      <w:bookmarkEnd w:id="0"/>
    </w:p>
    <w:p w14:paraId="778692F6" w14:textId="77777777" w:rsidR="009A63ED" w:rsidRPr="003104BE" w:rsidRDefault="009A63ED" w:rsidP="009A63ED">
      <w:pPr>
        <w:rPr>
          <w:rFonts w:ascii="Arial" w:hAnsi="Arial" w:cs="Arial"/>
        </w:rPr>
      </w:pPr>
    </w:p>
    <w:p w14:paraId="4440B337" w14:textId="403C00DD" w:rsidR="00770920" w:rsidRPr="003104BE" w:rsidRDefault="00D0377D">
      <w:pPr>
        <w:rPr>
          <w:rFonts w:ascii="Arial" w:hAnsi="Arial" w:cs="Arial"/>
          <w:color w:val="000000" w:themeColor="text1"/>
        </w:rPr>
      </w:pPr>
      <w:r w:rsidRPr="003104BE">
        <w:rPr>
          <w:rFonts w:ascii="Arial" w:hAnsi="Arial" w:cs="Arial"/>
          <w:color w:val="000000" w:themeColor="text1"/>
        </w:rPr>
        <w:t>T.M Lewin Shirtmaker is a menswear retailer founded in 1898</w:t>
      </w:r>
      <w:r w:rsidR="007A3916" w:rsidRPr="003104BE">
        <w:rPr>
          <w:rFonts w:ascii="Arial" w:hAnsi="Arial" w:cs="Arial"/>
          <w:color w:val="000000" w:themeColor="text1"/>
        </w:rPr>
        <w:t xml:space="preserve"> which is facing serious financial difficulties due to many factors that will be outlined in this report. </w:t>
      </w:r>
    </w:p>
    <w:p w14:paraId="66C7E87F" w14:textId="3A0A8CB7" w:rsidR="008D16E7" w:rsidRPr="003104BE" w:rsidRDefault="008D16E7">
      <w:pPr>
        <w:rPr>
          <w:rFonts w:ascii="Arial" w:hAnsi="Arial" w:cs="Arial"/>
          <w:color w:val="000000" w:themeColor="text1"/>
        </w:rPr>
      </w:pPr>
      <w:r w:rsidRPr="003104BE">
        <w:rPr>
          <w:rFonts w:ascii="Arial" w:hAnsi="Arial" w:cs="Arial"/>
          <w:color w:val="000000" w:themeColor="text1"/>
        </w:rPr>
        <w:t>One of the main issues has been the pandemic</w:t>
      </w:r>
      <w:r w:rsidR="00FA5CFE" w:rsidRPr="003104BE">
        <w:rPr>
          <w:rFonts w:ascii="Arial" w:hAnsi="Arial" w:cs="Arial"/>
          <w:color w:val="000000" w:themeColor="text1"/>
        </w:rPr>
        <w:t>,</w:t>
      </w:r>
      <w:r w:rsidRPr="003104BE">
        <w:rPr>
          <w:rFonts w:ascii="Arial" w:hAnsi="Arial" w:cs="Arial"/>
          <w:color w:val="000000" w:themeColor="text1"/>
        </w:rPr>
        <w:t xml:space="preserve"> ‘the outbreak of coronavirus (Covid-19) has created a business crisis for organizations globally’</w:t>
      </w:r>
      <w:r w:rsidR="002C5469" w:rsidRPr="003104BE">
        <w:rPr>
          <w:rFonts w:ascii="Arial" w:hAnsi="Arial" w:cs="Arial"/>
          <w:color w:val="000000" w:themeColor="text1"/>
        </w:rPr>
        <w:t xml:space="preserve"> says </w:t>
      </w:r>
      <w:r w:rsidR="002C5469" w:rsidRPr="003104BE">
        <w:rPr>
          <w:rFonts w:ascii="Arial" w:hAnsi="Arial" w:cs="Arial"/>
          <w:color w:val="000000" w:themeColor="text1"/>
          <w:shd w:val="clear" w:color="auto" w:fill="FFFFFF"/>
        </w:rPr>
        <w:t>Krishna (2020)</w:t>
      </w:r>
      <w:r w:rsidR="009A63ED" w:rsidRPr="003104BE">
        <w:rPr>
          <w:rFonts w:ascii="Arial" w:hAnsi="Arial" w:cs="Arial"/>
          <w:color w:val="000000" w:themeColor="text1"/>
          <w:shd w:val="clear" w:color="auto" w:fill="FFFFFF"/>
        </w:rPr>
        <w:t>, and T.M Lewin has been affected in many ways by this.</w:t>
      </w:r>
    </w:p>
    <w:p w14:paraId="58F9F20E" w14:textId="01BF96F0" w:rsidR="007A3916" w:rsidRPr="003104BE" w:rsidRDefault="007A3916">
      <w:pPr>
        <w:rPr>
          <w:rFonts w:ascii="Arial" w:hAnsi="Arial" w:cs="Arial"/>
          <w:color w:val="000000" w:themeColor="text1"/>
        </w:rPr>
      </w:pPr>
      <w:r w:rsidRPr="003104BE">
        <w:rPr>
          <w:rFonts w:ascii="Arial" w:hAnsi="Arial" w:cs="Arial"/>
          <w:color w:val="000000" w:themeColor="text1"/>
        </w:rPr>
        <w:t xml:space="preserve">We will explore what the causes of the problem are, as well as their overall impact on the company and their staff, by using PESTLE and fishbone diagrams to visualize and breakdown the different factors for further explanation. </w:t>
      </w:r>
      <w:r w:rsidRPr="003104BE">
        <w:rPr>
          <w:rFonts w:ascii="Arial" w:hAnsi="Arial" w:cs="Arial"/>
          <w:color w:val="000000" w:themeColor="text1"/>
        </w:rPr>
        <w:br/>
      </w:r>
      <w:r w:rsidRPr="003104BE">
        <w:rPr>
          <w:rFonts w:ascii="Arial" w:hAnsi="Arial" w:cs="Arial"/>
          <w:color w:val="000000" w:themeColor="text1"/>
        </w:rPr>
        <w:br/>
        <w:t>After understanding the scope of the situation, we will debate about different solutions</w:t>
      </w:r>
      <w:r w:rsidR="003B364B" w:rsidRPr="003104BE">
        <w:rPr>
          <w:rFonts w:ascii="Arial" w:hAnsi="Arial" w:cs="Arial"/>
          <w:color w:val="000000" w:themeColor="text1"/>
        </w:rPr>
        <w:t>, compare them to each other</w:t>
      </w:r>
      <w:r w:rsidR="001C7F93" w:rsidRPr="003104BE">
        <w:rPr>
          <w:rFonts w:ascii="Arial" w:hAnsi="Arial" w:cs="Arial"/>
          <w:color w:val="000000" w:themeColor="text1"/>
        </w:rPr>
        <w:t>,</w:t>
      </w:r>
      <w:r w:rsidRPr="003104BE">
        <w:rPr>
          <w:rFonts w:ascii="Arial" w:hAnsi="Arial" w:cs="Arial"/>
          <w:color w:val="000000" w:themeColor="text1"/>
        </w:rPr>
        <w:t xml:space="preserve"> and</w:t>
      </w:r>
      <w:r w:rsidR="003B364B" w:rsidRPr="003104BE">
        <w:rPr>
          <w:rFonts w:ascii="Arial" w:hAnsi="Arial" w:cs="Arial"/>
          <w:color w:val="000000" w:themeColor="text1"/>
        </w:rPr>
        <w:t xml:space="preserve"> establish</w:t>
      </w:r>
      <w:r w:rsidRPr="003104BE">
        <w:rPr>
          <w:rFonts w:ascii="Arial" w:hAnsi="Arial" w:cs="Arial"/>
          <w:color w:val="000000" w:themeColor="text1"/>
        </w:rPr>
        <w:t xml:space="preserve"> a plan to implement the best decision as well as </w:t>
      </w:r>
      <w:r w:rsidR="003B364B" w:rsidRPr="003104BE">
        <w:rPr>
          <w:rFonts w:ascii="Arial" w:hAnsi="Arial" w:cs="Arial"/>
          <w:color w:val="000000" w:themeColor="text1"/>
        </w:rPr>
        <w:t xml:space="preserve">a way of </w:t>
      </w:r>
      <w:r w:rsidRPr="003104BE">
        <w:rPr>
          <w:rFonts w:ascii="Arial" w:hAnsi="Arial" w:cs="Arial"/>
          <w:color w:val="000000" w:themeColor="text1"/>
        </w:rPr>
        <w:t>managing it closely to ensure it is effective</w:t>
      </w:r>
      <w:r w:rsidR="003B364B" w:rsidRPr="003104BE">
        <w:rPr>
          <w:rFonts w:ascii="Arial" w:hAnsi="Arial" w:cs="Arial"/>
          <w:color w:val="000000" w:themeColor="text1"/>
        </w:rPr>
        <w:t xml:space="preserve"> and be able to make changes if necessary.</w:t>
      </w:r>
    </w:p>
    <w:p w14:paraId="1A887B17" w14:textId="77777777" w:rsidR="00770920" w:rsidRPr="003104BE" w:rsidRDefault="00770920">
      <w:pPr>
        <w:rPr>
          <w:rFonts w:ascii="Arial" w:hAnsi="Arial" w:cs="Arial"/>
          <w:color w:val="000000" w:themeColor="text1"/>
        </w:rPr>
      </w:pPr>
      <w:r w:rsidRPr="003104BE">
        <w:rPr>
          <w:rFonts w:ascii="Arial" w:hAnsi="Arial" w:cs="Arial"/>
          <w:color w:val="000000" w:themeColor="text1"/>
        </w:rPr>
        <w:br w:type="page"/>
      </w:r>
    </w:p>
    <w:p w14:paraId="7D835551" w14:textId="17A1DD7C" w:rsidR="00770920" w:rsidRPr="003104BE" w:rsidRDefault="00D0377D" w:rsidP="00D0377D">
      <w:pPr>
        <w:pStyle w:val="Heading1"/>
        <w:jc w:val="center"/>
        <w:rPr>
          <w:rFonts w:ascii="Arial" w:hAnsi="Arial" w:cs="Arial"/>
        </w:rPr>
      </w:pPr>
      <w:bookmarkStart w:id="1" w:name="_Toc120363226"/>
      <w:r w:rsidRPr="003104BE">
        <w:rPr>
          <w:rFonts w:ascii="Arial" w:hAnsi="Arial" w:cs="Arial"/>
        </w:rPr>
        <w:lastRenderedPageBreak/>
        <w:t>What is the problem?</w:t>
      </w:r>
      <w:bookmarkEnd w:id="1"/>
    </w:p>
    <w:p w14:paraId="37BAA980" w14:textId="77777777" w:rsidR="00A231FC" w:rsidRPr="003104BE" w:rsidRDefault="00A231FC" w:rsidP="00A231FC">
      <w:pPr>
        <w:rPr>
          <w:rFonts w:ascii="Arial" w:hAnsi="Arial" w:cs="Arial"/>
        </w:rPr>
      </w:pPr>
    </w:p>
    <w:p w14:paraId="62CE00C3" w14:textId="081F1585" w:rsidR="00FC6DB1" w:rsidRPr="003104BE" w:rsidRDefault="00FC6DB1" w:rsidP="00D0377D">
      <w:pPr>
        <w:rPr>
          <w:rFonts w:ascii="Arial" w:hAnsi="Arial" w:cs="Arial"/>
          <w:color w:val="000000" w:themeColor="text1"/>
        </w:rPr>
      </w:pPr>
      <w:r w:rsidRPr="003104BE">
        <w:rPr>
          <w:rFonts w:ascii="Arial" w:hAnsi="Arial" w:cs="Arial"/>
          <w:color w:val="000000" w:themeColor="text1"/>
        </w:rPr>
        <w:t>‘</w:t>
      </w:r>
      <w:r w:rsidRPr="003104BE">
        <w:rPr>
          <w:rFonts w:ascii="Arial" w:hAnsi="Arial" w:cs="Arial"/>
          <w:color w:val="000000" w:themeColor="text1"/>
          <w:shd w:val="clear" w:color="auto" w:fill="FCFCFC"/>
        </w:rPr>
        <w:t>Businesses always have to evolve, sometimes very quickly’ Moore (2021).</w:t>
      </w:r>
    </w:p>
    <w:p w14:paraId="3EAAC0EE" w14:textId="5121C417" w:rsidR="00EE38B8" w:rsidRPr="003104BE" w:rsidRDefault="00A231FC" w:rsidP="00EE38B8">
      <w:pPr>
        <w:rPr>
          <w:rFonts w:ascii="Arial" w:hAnsi="Arial" w:cs="Arial"/>
          <w:color w:val="000000" w:themeColor="text1"/>
        </w:rPr>
      </w:pPr>
      <w:r w:rsidRPr="003104BE">
        <w:rPr>
          <w:rFonts w:ascii="Arial" w:hAnsi="Arial" w:cs="Arial"/>
          <w:color w:val="000000" w:themeColor="text1"/>
        </w:rPr>
        <w:t xml:space="preserve">The business world is an ever-changing world that needs constant adaptability and improvement by organisations if they want to stay competitive and relevant in their market. </w:t>
      </w:r>
      <w:r w:rsidR="00FB6290" w:rsidRPr="003104BE">
        <w:rPr>
          <w:rFonts w:ascii="Arial" w:hAnsi="Arial" w:cs="Arial"/>
          <w:color w:val="000000" w:themeColor="text1"/>
        </w:rPr>
        <w:t>An easy example of this we have seen over the past two decades, are websites and the rise of the internet</w:t>
      </w:r>
      <w:r w:rsidR="00921A15" w:rsidRPr="003104BE">
        <w:rPr>
          <w:rFonts w:ascii="Arial" w:hAnsi="Arial" w:cs="Arial"/>
          <w:color w:val="000000" w:themeColor="text1"/>
        </w:rPr>
        <w:t>.</w:t>
      </w:r>
      <w:r w:rsidR="00FB6290" w:rsidRPr="003104BE">
        <w:rPr>
          <w:rFonts w:ascii="Arial" w:hAnsi="Arial" w:cs="Arial"/>
          <w:color w:val="000000" w:themeColor="text1"/>
        </w:rPr>
        <w:t xml:space="preserve"> </w:t>
      </w:r>
      <w:r w:rsidR="00921A15" w:rsidRPr="003104BE">
        <w:rPr>
          <w:rFonts w:ascii="Arial" w:hAnsi="Arial" w:cs="Arial"/>
          <w:color w:val="000000" w:themeColor="text1"/>
        </w:rPr>
        <w:t>M</w:t>
      </w:r>
      <w:r w:rsidR="00FB6290" w:rsidRPr="003104BE">
        <w:rPr>
          <w:rFonts w:ascii="Arial" w:hAnsi="Arial" w:cs="Arial"/>
          <w:color w:val="000000" w:themeColor="text1"/>
        </w:rPr>
        <w:t>ost business owners back in the 1990s did not have websites, but just 10 years later they would have been expected to own one and market themselves in that way</w:t>
      </w:r>
      <w:r w:rsidR="00921A15" w:rsidRPr="003104BE">
        <w:rPr>
          <w:rFonts w:ascii="Arial" w:hAnsi="Arial" w:cs="Arial"/>
          <w:color w:val="000000" w:themeColor="text1"/>
        </w:rPr>
        <w:t xml:space="preserve"> in order to stay relevant.</w:t>
      </w:r>
      <w:r w:rsidR="00F43314" w:rsidRPr="003104BE">
        <w:rPr>
          <w:rFonts w:ascii="Arial" w:hAnsi="Arial" w:cs="Arial"/>
          <w:color w:val="000000" w:themeColor="text1"/>
        </w:rPr>
        <w:t xml:space="preserve"> </w:t>
      </w:r>
      <w:r w:rsidR="00F43314" w:rsidRPr="003104BE">
        <w:rPr>
          <w:rFonts w:ascii="Arial" w:hAnsi="Arial" w:cs="Arial"/>
          <w:color w:val="000000" w:themeColor="text1"/>
        </w:rPr>
        <w:br/>
      </w:r>
      <w:r w:rsidR="00F43314" w:rsidRPr="003104BE">
        <w:rPr>
          <w:rFonts w:ascii="Arial" w:hAnsi="Arial" w:cs="Arial"/>
          <w:color w:val="000000" w:themeColor="text1"/>
        </w:rPr>
        <w:br/>
        <w:t>10 years later, having personalized apps became the new standard</w:t>
      </w:r>
      <w:r w:rsidR="006A6382" w:rsidRPr="003104BE">
        <w:rPr>
          <w:rFonts w:ascii="Arial" w:hAnsi="Arial" w:cs="Arial"/>
          <w:color w:val="000000" w:themeColor="text1"/>
        </w:rPr>
        <w:t>. And much</w:t>
      </w:r>
      <w:r w:rsidR="00EE38B8" w:rsidRPr="003104BE">
        <w:rPr>
          <w:rFonts w:ascii="Arial" w:hAnsi="Arial" w:cs="Arial"/>
          <w:color w:val="000000" w:themeColor="text1"/>
        </w:rPr>
        <w:t xml:space="preserve"> like before, in the years of the pandemic businesses need to adapt yet again if they want to survive. Bock and George (2017) say ‘CEOs need business models to adapt to socio-demographic change.’</w:t>
      </w:r>
      <w:r w:rsidR="00587597" w:rsidRPr="003104BE">
        <w:rPr>
          <w:rFonts w:ascii="Arial" w:hAnsi="Arial" w:cs="Arial"/>
          <w:color w:val="000000" w:themeColor="text1"/>
        </w:rPr>
        <w:t xml:space="preserve"> </w:t>
      </w:r>
    </w:p>
    <w:p w14:paraId="4961AD9D" w14:textId="307F591F" w:rsidR="005F2DD0" w:rsidRPr="003104BE" w:rsidRDefault="00587597" w:rsidP="005F2DD0">
      <w:pPr>
        <w:rPr>
          <w:rFonts w:ascii="Arial" w:hAnsi="Arial" w:cs="Arial"/>
          <w:color w:val="000000" w:themeColor="text1"/>
        </w:rPr>
      </w:pPr>
      <w:r w:rsidRPr="003104BE">
        <w:rPr>
          <w:rFonts w:ascii="Arial" w:hAnsi="Arial" w:cs="Arial"/>
          <w:color w:val="000000" w:themeColor="text1"/>
        </w:rPr>
        <w:t xml:space="preserve">The surface problem T.M Lewin is experiencing is a decline in profits through the lockdowns, </w:t>
      </w:r>
      <w:r w:rsidR="005F2DD0" w:rsidRPr="003104BE">
        <w:rPr>
          <w:rFonts w:ascii="Arial" w:hAnsi="Arial" w:cs="Arial"/>
          <w:color w:val="000000" w:themeColor="text1"/>
        </w:rPr>
        <w:t>sales have been greatly affected due to the lockdowns and the tight economic situation that most customers found themselves in.</w:t>
      </w:r>
    </w:p>
    <w:p w14:paraId="176C8E5C" w14:textId="403E7307" w:rsidR="00587597" w:rsidRPr="003104BE" w:rsidRDefault="00327CD4" w:rsidP="00EE38B8">
      <w:pPr>
        <w:rPr>
          <w:rFonts w:ascii="Arial" w:hAnsi="Arial" w:cs="Arial"/>
          <w:color w:val="000000" w:themeColor="text1"/>
        </w:rPr>
      </w:pPr>
      <w:r w:rsidRPr="003104BE">
        <w:rPr>
          <w:rFonts w:ascii="Arial" w:hAnsi="Arial" w:cs="Arial"/>
          <w:color w:val="000000" w:themeColor="text1"/>
        </w:rPr>
        <w:t>However,</w:t>
      </w:r>
      <w:r w:rsidR="00587597" w:rsidRPr="003104BE">
        <w:rPr>
          <w:rFonts w:ascii="Arial" w:hAnsi="Arial" w:cs="Arial"/>
          <w:color w:val="000000" w:themeColor="text1"/>
        </w:rPr>
        <w:t xml:space="preserve"> the deeper issue is that they have failed to adapt to a changing environment to prevent getting into that situation</w:t>
      </w:r>
      <w:r w:rsidR="005F2DD0" w:rsidRPr="003104BE">
        <w:rPr>
          <w:rFonts w:ascii="Arial" w:hAnsi="Arial" w:cs="Arial"/>
          <w:color w:val="000000" w:themeColor="text1"/>
        </w:rPr>
        <w:t>, as many other businesses made it through the pandemic and survived, albeit with an open-mind and heavy change in policies.</w:t>
      </w:r>
    </w:p>
    <w:p w14:paraId="0759041B" w14:textId="37B82F8C" w:rsidR="00A231FC" w:rsidRPr="003104BE" w:rsidRDefault="00A231FC" w:rsidP="00D0377D">
      <w:pPr>
        <w:rPr>
          <w:rFonts w:ascii="Arial" w:hAnsi="Arial" w:cs="Arial"/>
        </w:rPr>
      </w:pPr>
    </w:p>
    <w:p w14:paraId="529C6DA9" w14:textId="77777777" w:rsidR="00770920" w:rsidRPr="003104BE" w:rsidRDefault="00770920">
      <w:pPr>
        <w:rPr>
          <w:rFonts w:ascii="Arial" w:hAnsi="Arial" w:cs="Arial"/>
        </w:rPr>
      </w:pPr>
    </w:p>
    <w:p w14:paraId="2C54AF1F" w14:textId="17E24B1F" w:rsidR="0000332E" w:rsidRPr="003104BE" w:rsidRDefault="00770920">
      <w:pPr>
        <w:rPr>
          <w:rFonts w:ascii="Arial" w:hAnsi="Arial" w:cs="Arial"/>
        </w:rPr>
      </w:pPr>
      <w:r w:rsidRPr="003104BE">
        <w:rPr>
          <w:rFonts w:ascii="Arial" w:hAnsi="Arial" w:cs="Arial"/>
        </w:rPr>
        <w:br w:type="page"/>
      </w:r>
    </w:p>
    <w:p w14:paraId="7B4BF81B" w14:textId="77777777" w:rsidR="002C548E" w:rsidRPr="003104BE" w:rsidRDefault="0000332E" w:rsidP="0000332E">
      <w:pPr>
        <w:pStyle w:val="Heading1"/>
        <w:jc w:val="center"/>
        <w:rPr>
          <w:rFonts w:ascii="Arial" w:hAnsi="Arial" w:cs="Arial"/>
        </w:rPr>
      </w:pPr>
      <w:bookmarkStart w:id="2" w:name="_Toc120363227"/>
      <w:r w:rsidRPr="003104BE">
        <w:rPr>
          <w:rFonts w:ascii="Arial" w:hAnsi="Arial" w:cs="Arial"/>
        </w:rPr>
        <w:lastRenderedPageBreak/>
        <w:t>Nature of Declining Profitability</w:t>
      </w:r>
      <w:bookmarkEnd w:id="2"/>
      <w:r w:rsidRPr="003104BE">
        <w:rPr>
          <w:rFonts w:ascii="Arial" w:hAnsi="Arial" w:cs="Arial"/>
        </w:rPr>
        <w:t xml:space="preserve"> </w:t>
      </w:r>
    </w:p>
    <w:p w14:paraId="7B3B746B" w14:textId="77777777" w:rsidR="001363EB" w:rsidRPr="003104BE" w:rsidRDefault="001363EB" w:rsidP="002C548E">
      <w:pPr>
        <w:rPr>
          <w:rFonts w:ascii="Arial" w:hAnsi="Arial" w:cs="Arial"/>
        </w:rPr>
      </w:pPr>
    </w:p>
    <w:p w14:paraId="3A4EEF6B" w14:textId="565AFA26" w:rsidR="001363EB" w:rsidRPr="003104BE" w:rsidRDefault="001363EB" w:rsidP="002C548E">
      <w:pPr>
        <w:rPr>
          <w:rFonts w:ascii="Arial" w:hAnsi="Arial" w:cs="Arial"/>
          <w:color w:val="000000" w:themeColor="text1"/>
        </w:rPr>
      </w:pPr>
      <w:r w:rsidRPr="003104BE">
        <w:rPr>
          <w:rFonts w:ascii="Arial" w:hAnsi="Arial" w:cs="Arial"/>
          <w:color w:val="000000" w:themeColor="text1"/>
        </w:rPr>
        <w:t>The decline in sales and profit can be attributed to a few different reasons mainly linked to COVID and the impact it had, but different in their own ways.</w:t>
      </w:r>
    </w:p>
    <w:p w14:paraId="49008C69" w14:textId="71C34F63" w:rsidR="001363EB" w:rsidRPr="003104BE" w:rsidRDefault="001363EB" w:rsidP="001363EB">
      <w:pPr>
        <w:rPr>
          <w:rFonts w:ascii="Arial" w:hAnsi="Arial" w:cs="Arial"/>
          <w:color w:val="000000" w:themeColor="text1"/>
        </w:rPr>
      </w:pPr>
      <w:r w:rsidRPr="003104BE">
        <w:rPr>
          <w:rFonts w:ascii="Arial" w:hAnsi="Arial" w:cs="Arial"/>
          <w:color w:val="000000" w:themeColor="text1"/>
        </w:rPr>
        <w:t>These are:</w:t>
      </w:r>
    </w:p>
    <w:p w14:paraId="313D3B5A" w14:textId="7CE3C572" w:rsidR="00721E22" w:rsidRPr="003104BE" w:rsidRDefault="001363EB" w:rsidP="00634595">
      <w:pPr>
        <w:pStyle w:val="ListParagraph"/>
        <w:numPr>
          <w:ilvl w:val="0"/>
          <w:numId w:val="4"/>
        </w:numPr>
        <w:rPr>
          <w:rFonts w:ascii="Arial" w:hAnsi="Arial" w:cs="Arial"/>
          <w:color w:val="000000" w:themeColor="text1"/>
        </w:rPr>
      </w:pPr>
      <w:r w:rsidRPr="003104BE">
        <w:rPr>
          <w:rFonts w:ascii="Arial" w:hAnsi="Arial" w:cs="Arial"/>
          <w:color w:val="000000" w:themeColor="text1"/>
        </w:rPr>
        <w:t xml:space="preserve">An affected supply chain due to massive layoffs and lockdowns over the world, many other businesses such as manufacturing and transporting have been negatively affected and had </w:t>
      </w:r>
      <w:r w:rsidR="00426F99" w:rsidRPr="003104BE">
        <w:rPr>
          <w:rFonts w:ascii="Arial" w:hAnsi="Arial" w:cs="Arial"/>
          <w:color w:val="000000" w:themeColor="text1"/>
        </w:rPr>
        <w:t xml:space="preserve">repercussions on retailers. ‘The global spread of the novel coronavirus has had a devastating impact on supply chains’ </w:t>
      </w:r>
      <w:r w:rsidR="00D17089" w:rsidRPr="003104BE">
        <w:rPr>
          <w:rFonts w:ascii="Arial" w:hAnsi="Arial" w:cs="Arial"/>
          <w:color w:val="000000" w:themeColor="text1"/>
        </w:rPr>
        <w:t xml:space="preserve">as researched by </w:t>
      </w:r>
      <w:r w:rsidR="00D17089" w:rsidRPr="003104BE">
        <w:rPr>
          <w:rFonts w:ascii="Arial" w:hAnsi="Arial" w:cs="Arial"/>
          <w:color w:val="000000" w:themeColor="text1"/>
          <w:shd w:val="clear" w:color="auto" w:fill="FFFFFF"/>
        </w:rPr>
        <w:t>Chowdhury et. Al (2021).</w:t>
      </w:r>
    </w:p>
    <w:p w14:paraId="491A9D06" w14:textId="081F4CD0" w:rsidR="00634595" w:rsidRPr="003104BE" w:rsidRDefault="00634595" w:rsidP="00634595">
      <w:pPr>
        <w:pStyle w:val="ListParagraph"/>
        <w:numPr>
          <w:ilvl w:val="0"/>
          <w:numId w:val="4"/>
        </w:numPr>
        <w:rPr>
          <w:rFonts w:ascii="Arial" w:hAnsi="Arial" w:cs="Arial"/>
          <w:color w:val="000000" w:themeColor="text1"/>
        </w:rPr>
      </w:pPr>
      <w:r w:rsidRPr="003104BE">
        <w:rPr>
          <w:rFonts w:ascii="Arial" w:hAnsi="Arial" w:cs="Arial"/>
          <w:color w:val="000000" w:themeColor="text1"/>
          <w:shd w:val="clear" w:color="auto" w:fill="FFFFFF"/>
        </w:rPr>
        <w:t>Customers prefer online shopping to physical shopping. As shown by a study from Hashem (2020) ‘</w:t>
      </w:r>
      <w:r w:rsidRPr="003104BE">
        <w:rPr>
          <w:rFonts w:ascii="Arial" w:hAnsi="Arial" w:cs="Arial"/>
          <w:color w:val="000000" w:themeColor="text1"/>
        </w:rPr>
        <w:t>COVID19 pandemic managed to change customer behavio</w:t>
      </w:r>
      <w:r w:rsidR="00183C6D" w:rsidRPr="003104BE">
        <w:rPr>
          <w:rFonts w:ascii="Arial" w:hAnsi="Arial" w:cs="Arial"/>
          <w:color w:val="000000" w:themeColor="text1"/>
        </w:rPr>
        <w:t>u</w:t>
      </w:r>
      <w:r w:rsidRPr="003104BE">
        <w:rPr>
          <w:rFonts w:ascii="Arial" w:hAnsi="Arial" w:cs="Arial"/>
          <w:color w:val="000000" w:themeColor="text1"/>
        </w:rPr>
        <w:t xml:space="preserve">r towards depending more on online shopping and e-payment </w:t>
      </w:r>
      <w:proofErr w:type="gramStart"/>
      <w:r w:rsidRPr="003104BE">
        <w:rPr>
          <w:rFonts w:ascii="Arial" w:hAnsi="Arial" w:cs="Arial"/>
          <w:color w:val="000000" w:themeColor="text1"/>
        </w:rPr>
        <w:t>methods’</w:t>
      </w:r>
      <w:proofErr w:type="gramEnd"/>
      <w:r w:rsidRPr="003104BE">
        <w:rPr>
          <w:rFonts w:ascii="Arial" w:hAnsi="Arial" w:cs="Arial"/>
          <w:color w:val="000000" w:themeColor="text1"/>
        </w:rPr>
        <w:t>.</w:t>
      </w:r>
      <w:r w:rsidR="00183C6D" w:rsidRPr="003104BE">
        <w:rPr>
          <w:rFonts w:ascii="Arial" w:hAnsi="Arial" w:cs="Arial"/>
          <w:color w:val="000000" w:themeColor="text1"/>
        </w:rPr>
        <w:t xml:space="preserve"> This behaviour was already growing as customers got accustomed to having the opportunity of obtaining their services and products without having to leave the commodity of their homes, but it was greatly enhanced due to health concerns, lockdowns and the lack of local stock at certain points of the pandemic.</w:t>
      </w:r>
    </w:p>
    <w:p w14:paraId="33D27665" w14:textId="176A32B3" w:rsidR="00B43892" w:rsidRPr="003104BE" w:rsidRDefault="006C1C9F" w:rsidP="00634595">
      <w:pPr>
        <w:pStyle w:val="ListParagraph"/>
        <w:numPr>
          <w:ilvl w:val="0"/>
          <w:numId w:val="4"/>
        </w:numPr>
        <w:rPr>
          <w:rFonts w:ascii="Arial" w:hAnsi="Arial" w:cs="Arial"/>
          <w:color w:val="000000" w:themeColor="text1"/>
        </w:rPr>
      </w:pPr>
      <w:r w:rsidRPr="003104BE">
        <w:rPr>
          <w:rFonts w:ascii="Arial" w:hAnsi="Arial" w:cs="Arial"/>
          <w:color w:val="000000" w:themeColor="text1"/>
          <w:shd w:val="clear" w:color="auto" w:fill="FFFFFF"/>
        </w:rPr>
        <w:t xml:space="preserve">Prices are too expensive, due to the supply chain issues, the layoffs, and the economic instability brought by the pandemic, prices have </w:t>
      </w:r>
      <w:r w:rsidR="00327CD4" w:rsidRPr="003104BE">
        <w:rPr>
          <w:rFonts w:ascii="Arial" w:hAnsi="Arial" w:cs="Arial"/>
          <w:color w:val="000000" w:themeColor="text1"/>
          <w:shd w:val="clear" w:color="auto" w:fill="FFFFFF"/>
        </w:rPr>
        <w:t>risen,</w:t>
      </w:r>
      <w:r w:rsidRPr="003104BE">
        <w:rPr>
          <w:rFonts w:ascii="Arial" w:hAnsi="Arial" w:cs="Arial"/>
          <w:color w:val="000000" w:themeColor="text1"/>
          <w:shd w:val="clear" w:color="auto" w:fill="FFFFFF"/>
        </w:rPr>
        <w:t xml:space="preserve"> and people cannot keep up with them, with most governments having to give out stimulus checks to help the population stay afloat in the uncertainty of it all. </w:t>
      </w:r>
      <w:r w:rsidR="001A6F7E" w:rsidRPr="003104BE">
        <w:rPr>
          <w:rFonts w:ascii="Arial" w:hAnsi="Arial" w:cs="Arial"/>
          <w:color w:val="000000" w:themeColor="text1"/>
          <w:shd w:val="clear" w:color="auto" w:fill="FFFFFF"/>
        </w:rPr>
        <w:t xml:space="preserve">Kim and Lee (2021) </w:t>
      </w:r>
      <w:r w:rsidR="001A6F7E" w:rsidRPr="003104BE">
        <w:rPr>
          <w:rFonts w:ascii="Arial" w:hAnsi="Arial" w:cs="Arial"/>
          <w:color w:val="000000" w:themeColor="text1"/>
        </w:rPr>
        <w:t>‘v</w:t>
      </w:r>
      <w:r w:rsidRPr="003104BE">
        <w:rPr>
          <w:rFonts w:ascii="Arial" w:hAnsi="Arial" w:cs="Arial"/>
          <w:color w:val="000000" w:themeColor="text1"/>
        </w:rPr>
        <w:t xml:space="preserve">arious countries have implemented transfer programs to individuals since the Covid-19 </w:t>
      </w:r>
      <w:proofErr w:type="gramStart"/>
      <w:r w:rsidRPr="003104BE">
        <w:rPr>
          <w:rFonts w:ascii="Arial" w:hAnsi="Arial" w:cs="Arial"/>
          <w:color w:val="000000" w:themeColor="text1"/>
        </w:rPr>
        <w:t>outbreaks</w:t>
      </w:r>
      <w:r w:rsidR="001A6F7E" w:rsidRPr="003104BE">
        <w:rPr>
          <w:rFonts w:ascii="Arial" w:hAnsi="Arial" w:cs="Arial"/>
          <w:color w:val="000000" w:themeColor="text1"/>
        </w:rPr>
        <w:t>’</w:t>
      </w:r>
      <w:proofErr w:type="gramEnd"/>
      <w:r w:rsidRPr="003104BE">
        <w:rPr>
          <w:rFonts w:ascii="Arial" w:hAnsi="Arial" w:cs="Arial"/>
          <w:color w:val="000000" w:themeColor="text1"/>
        </w:rPr>
        <w:t>.</w:t>
      </w:r>
    </w:p>
    <w:p w14:paraId="54D43654" w14:textId="7A300A32" w:rsidR="00A443B8" w:rsidRPr="003104BE" w:rsidRDefault="009F58EA" w:rsidP="00634595">
      <w:pPr>
        <w:pStyle w:val="ListParagraph"/>
        <w:numPr>
          <w:ilvl w:val="0"/>
          <w:numId w:val="4"/>
        </w:numPr>
        <w:rPr>
          <w:rFonts w:ascii="Arial" w:hAnsi="Arial" w:cs="Arial"/>
          <w:color w:val="000000" w:themeColor="text1"/>
        </w:rPr>
      </w:pPr>
      <w:r w:rsidRPr="003104BE">
        <w:rPr>
          <w:rFonts w:ascii="Arial" w:hAnsi="Arial" w:cs="Arial"/>
          <w:color w:val="000000" w:themeColor="text1"/>
          <w:shd w:val="clear" w:color="auto" w:fill="FFFFFF"/>
        </w:rPr>
        <w:t>Customers are uncertain about their job and economic safety, which leads to people deciding to cut unnecessary costs and saving money in case they might need it later</w:t>
      </w:r>
      <w:r w:rsidR="000814ED" w:rsidRPr="003104BE">
        <w:rPr>
          <w:rFonts w:ascii="Arial" w:hAnsi="Arial" w:cs="Arial"/>
          <w:color w:val="000000" w:themeColor="text1"/>
          <w:shd w:val="clear" w:color="auto" w:fill="FFFFFF"/>
        </w:rPr>
        <w:t xml:space="preserve"> for essentials. T.M Lewin’s products are mainly menswear formal shirts and suits, which are non-essential items and therefore one of the first things people forgo when budgeting.</w:t>
      </w:r>
    </w:p>
    <w:p w14:paraId="20041C79" w14:textId="06EFAACB" w:rsidR="00DE7374" w:rsidRPr="003104BE" w:rsidRDefault="00F13E38" w:rsidP="00634595">
      <w:pPr>
        <w:pStyle w:val="ListParagraph"/>
        <w:numPr>
          <w:ilvl w:val="0"/>
          <w:numId w:val="4"/>
        </w:numPr>
        <w:rPr>
          <w:rFonts w:ascii="Arial" w:hAnsi="Arial" w:cs="Arial"/>
          <w:color w:val="000000" w:themeColor="text1"/>
        </w:rPr>
      </w:pPr>
      <w:r w:rsidRPr="003104BE">
        <w:rPr>
          <w:rFonts w:ascii="Arial" w:hAnsi="Arial" w:cs="Arial"/>
          <w:color w:val="000000" w:themeColor="text1"/>
          <w:shd w:val="clear" w:color="auto" w:fill="FFFFFF"/>
        </w:rPr>
        <w:t xml:space="preserve">Inflation is higher than wage increases, meaning cost of living is increasing every year and people’s salary cannot keep up, this effectively reduces the buying power of the average customer and may lead to </w:t>
      </w:r>
      <w:r w:rsidR="00C16880" w:rsidRPr="003104BE">
        <w:rPr>
          <w:rFonts w:ascii="Arial" w:hAnsi="Arial" w:cs="Arial"/>
          <w:color w:val="000000" w:themeColor="text1"/>
          <w:shd w:val="clear" w:color="auto" w:fill="FFFFFF"/>
        </w:rPr>
        <w:t>less sales.</w:t>
      </w:r>
    </w:p>
    <w:p w14:paraId="4BD3C7F9" w14:textId="2FEE137E" w:rsidR="003044D2" w:rsidRPr="003104BE" w:rsidRDefault="00842CA0" w:rsidP="003044D2">
      <w:pPr>
        <w:pStyle w:val="ListParagraph"/>
        <w:numPr>
          <w:ilvl w:val="0"/>
          <w:numId w:val="4"/>
        </w:numPr>
        <w:rPr>
          <w:rFonts w:ascii="Arial" w:hAnsi="Arial" w:cs="Arial"/>
          <w:color w:val="000000" w:themeColor="text1"/>
        </w:rPr>
      </w:pPr>
      <w:r w:rsidRPr="003104BE">
        <w:rPr>
          <w:rFonts w:ascii="Arial" w:hAnsi="Arial" w:cs="Arial"/>
          <w:color w:val="000000" w:themeColor="text1"/>
          <w:shd w:val="clear" w:color="auto" w:fill="FFFFFF"/>
        </w:rPr>
        <w:t xml:space="preserve">The main customer base of T.M Lewin is </w:t>
      </w:r>
      <w:r w:rsidR="0013182F" w:rsidRPr="003104BE">
        <w:rPr>
          <w:rFonts w:ascii="Arial" w:hAnsi="Arial" w:cs="Arial"/>
          <w:color w:val="000000" w:themeColor="text1"/>
          <w:shd w:val="clear" w:color="auto" w:fill="FFFFFF"/>
        </w:rPr>
        <w:t xml:space="preserve">businessmen and corporate workers who dress formally and attend the office daily. </w:t>
      </w:r>
      <w:r w:rsidR="00327CD4" w:rsidRPr="003104BE">
        <w:rPr>
          <w:rFonts w:ascii="Arial" w:hAnsi="Arial" w:cs="Arial"/>
          <w:color w:val="000000" w:themeColor="text1"/>
          <w:shd w:val="clear" w:color="auto" w:fill="FFFFFF"/>
        </w:rPr>
        <w:t>However,</w:t>
      </w:r>
      <w:r w:rsidR="0013182F" w:rsidRPr="003104BE">
        <w:rPr>
          <w:rFonts w:ascii="Arial" w:hAnsi="Arial" w:cs="Arial"/>
          <w:color w:val="000000" w:themeColor="text1"/>
          <w:shd w:val="clear" w:color="auto" w:fill="FFFFFF"/>
        </w:rPr>
        <w:t xml:space="preserve"> with the increase of tele-work due to lockdowns, </w:t>
      </w:r>
      <w:r w:rsidR="000B0BDA" w:rsidRPr="003104BE">
        <w:rPr>
          <w:rFonts w:ascii="Arial" w:hAnsi="Arial" w:cs="Arial"/>
          <w:color w:val="000000" w:themeColor="text1"/>
          <w:shd w:val="clear" w:color="auto" w:fill="FFFFFF"/>
        </w:rPr>
        <w:t xml:space="preserve">the main customer base has been reduced as </w:t>
      </w:r>
      <w:r w:rsidR="0013182F" w:rsidRPr="003104BE">
        <w:rPr>
          <w:rFonts w:ascii="Arial" w:hAnsi="Arial" w:cs="Arial"/>
          <w:color w:val="000000" w:themeColor="text1"/>
          <w:shd w:val="clear" w:color="auto" w:fill="FFFFFF"/>
        </w:rPr>
        <w:t>the need for formal menswear is lower than before</w:t>
      </w:r>
      <w:r w:rsidR="000B0BDA" w:rsidRPr="003104BE">
        <w:rPr>
          <w:rFonts w:ascii="Arial" w:hAnsi="Arial" w:cs="Arial"/>
          <w:color w:val="000000" w:themeColor="text1"/>
          <w:shd w:val="clear" w:color="auto" w:fill="FFFFFF"/>
        </w:rPr>
        <w:t>.</w:t>
      </w:r>
      <w:r w:rsidR="000C35E4" w:rsidRPr="003104BE">
        <w:rPr>
          <w:rFonts w:ascii="Arial" w:hAnsi="Arial" w:cs="Arial"/>
          <w:color w:val="000000" w:themeColor="text1"/>
          <w:shd w:val="clear" w:color="auto" w:fill="FFFFFF"/>
        </w:rPr>
        <w:t xml:space="preserve"> </w:t>
      </w:r>
      <w:r w:rsidR="003044D2" w:rsidRPr="003104BE">
        <w:rPr>
          <w:rFonts w:ascii="Arial" w:hAnsi="Arial" w:cs="Arial"/>
          <w:color w:val="000000" w:themeColor="text1"/>
          <w:shd w:val="clear" w:color="auto" w:fill="FFFFFF"/>
        </w:rPr>
        <w:t>‘</w:t>
      </w:r>
      <w:r w:rsidR="000C35E4" w:rsidRPr="003104BE">
        <w:rPr>
          <w:rFonts w:ascii="Arial" w:hAnsi="Arial" w:cs="Arial"/>
          <w:color w:val="000000" w:themeColor="text1"/>
          <w:shd w:val="clear" w:color="auto" w:fill="FFFFFF"/>
        </w:rPr>
        <w:t>Lockdown during the COVID-19 pandemic meant an adieu to formal wear</w:t>
      </w:r>
      <w:r w:rsidR="003044D2" w:rsidRPr="003104BE">
        <w:rPr>
          <w:rFonts w:ascii="Arial" w:hAnsi="Arial" w:cs="Arial"/>
          <w:color w:val="000000" w:themeColor="text1"/>
          <w:shd w:val="clear" w:color="auto" w:fill="FFFFFF"/>
        </w:rPr>
        <w:t xml:space="preserve">’ says </w:t>
      </w:r>
      <w:proofErr w:type="spellStart"/>
      <w:r w:rsidR="003044D2" w:rsidRPr="003104BE">
        <w:rPr>
          <w:rFonts w:ascii="Arial" w:hAnsi="Arial" w:cs="Arial"/>
          <w:color w:val="000000" w:themeColor="text1"/>
          <w:shd w:val="clear" w:color="auto" w:fill="FFFFFF"/>
        </w:rPr>
        <w:t>Zalewska</w:t>
      </w:r>
      <w:proofErr w:type="spellEnd"/>
      <w:r w:rsidR="003044D2" w:rsidRPr="003104BE">
        <w:rPr>
          <w:rFonts w:ascii="Arial" w:hAnsi="Arial" w:cs="Arial"/>
          <w:color w:val="000000" w:themeColor="text1"/>
          <w:shd w:val="clear" w:color="auto" w:fill="FFFFFF"/>
        </w:rPr>
        <w:t xml:space="preserve"> (2020).</w:t>
      </w:r>
    </w:p>
    <w:p w14:paraId="5F68A4B3" w14:textId="6253E51C" w:rsidR="00CC3D42" w:rsidRPr="003104BE" w:rsidRDefault="0000332E" w:rsidP="003044D2">
      <w:pPr>
        <w:pStyle w:val="ListParagraph"/>
        <w:jc w:val="both"/>
        <w:rPr>
          <w:rFonts w:ascii="Arial" w:hAnsi="Arial" w:cs="Arial"/>
        </w:rPr>
      </w:pPr>
      <w:r w:rsidRPr="003104BE">
        <w:rPr>
          <w:rFonts w:ascii="Arial" w:hAnsi="Arial" w:cs="Arial"/>
        </w:rPr>
        <w:br w:type="page"/>
      </w:r>
    </w:p>
    <w:p w14:paraId="72D6D317" w14:textId="77777777" w:rsidR="00CC3D42" w:rsidRPr="003104BE" w:rsidRDefault="00CC3D42" w:rsidP="00CC3D42">
      <w:pPr>
        <w:pStyle w:val="Heading1"/>
        <w:jc w:val="center"/>
        <w:rPr>
          <w:rFonts w:ascii="Arial" w:hAnsi="Arial" w:cs="Arial"/>
        </w:rPr>
      </w:pPr>
      <w:bookmarkStart w:id="3" w:name="_Toc120363228"/>
      <w:r w:rsidRPr="003104BE">
        <w:rPr>
          <w:rFonts w:ascii="Arial" w:hAnsi="Arial" w:cs="Arial"/>
        </w:rPr>
        <w:lastRenderedPageBreak/>
        <w:t>Impact of declining profitability</w:t>
      </w:r>
      <w:bookmarkEnd w:id="3"/>
    </w:p>
    <w:p w14:paraId="200470DB" w14:textId="4F9EB390" w:rsidR="00051C24" w:rsidRPr="003104BE" w:rsidRDefault="00051C24" w:rsidP="00CC3D42">
      <w:pPr>
        <w:rPr>
          <w:rFonts w:ascii="Arial" w:hAnsi="Arial" w:cs="Arial"/>
        </w:rPr>
      </w:pPr>
    </w:p>
    <w:p w14:paraId="165B8138" w14:textId="54897D31" w:rsidR="00206975" w:rsidRPr="003104BE" w:rsidRDefault="00206975" w:rsidP="00CC3D42">
      <w:pPr>
        <w:rPr>
          <w:rFonts w:ascii="Arial" w:hAnsi="Arial" w:cs="Arial"/>
        </w:rPr>
      </w:pPr>
      <w:r w:rsidRPr="003104BE">
        <w:rPr>
          <w:rFonts w:ascii="Arial" w:hAnsi="Arial" w:cs="Arial"/>
        </w:rPr>
        <w:t>The decline in profit is affecting both the organization and the employees of T.M Lewin</w:t>
      </w:r>
    </w:p>
    <w:p w14:paraId="3994B3AB" w14:textId="59C7E947" w:rsidR="00E91532" w:rsidRPr="003104BE" w:rsidRDefault="00E91532" w:rsidP="00E91532">
      <w:pPr>
        <w:pStyle w:val="Heading2"/>
        <w:rPr>
          <w:rFonts w:ascii="Arial" w:hAnsi="Arial" w:cs="Arial"/>
        </w:rPr>
      </w:pPr>
      <w:bookmarkStart w:id="4" w:name="_Toc120363229"/>
      <w:r w:rsidRPr="003104BE">
        <w:rPr>
          <w:rFonts w:ascii="Arial" w:hAnsi="Arial" w:cs="Arial"/>
        </w:rPr>
        <w:t>Impact on the company</w:t>
      </w:r>
      <w:bookmarkEnd w:id="4"/>
    </w:p>
    <w:p w14:paraId="654D22C8" w14:textId="14D8727F" w:rsidR="00E91532" w:rsidRPr="003104BE" w:rsidRDefault="00E91532" w:rsidP="00E91532">
      <w:pPr>
        <w:rPr>
          <w:rFonts w:ascii="Arial" w:hAnsi="Arial" w:cs="Arial"/>
        </w:rPr>
      </w:pPr>
      <w:r w:rsidRPr="003104BE">
        <w:rPr>
          <w:rFonts w:ascii="Arial" w:hAnsi="Arial" w:cs="Arial"/>
        </w:rPr>
        <w:t>The mass layoffs and huge re-structuring that the company is forced to go through, can give a bad reputation and bad PR to the organization because people will come to see them as unstable and not reliable, this might turn away potential talented workers from wanting to work with them.</w:t>
      </w:r>
      <w:r w:rsidR="00DB72C5" w:rsidRPr="003104BE">
        <w:rPr>
          <w:rFonts w:ascii="Arial" w:hAnsi="Arial" w:cs="Arial"/>
        </w:rPr>
        <w:tab/>
      </w:r>
    </w:p>
    <w:p w14:paraId="4EAD1BF2" w14:textId="187B36F1" w:rsidR="00AC6320" w:rsidRPr="003104BE" w:rsidRDefault="00832967" w:rsidP="00E91532">
      <w:pPr>
        <w:rPr>
          <w:rFonts w:ascii="Arial" w:hAnsi="Arial" w:cs="Arial"/>
        </w:rPr>
      </w:pPr>
      <w:r w:rsidRPr="003104BE">
        <w:rPr>
          <w:rFonts w:ascii="Arial" w:hAnsi="Arial" w:cs="Arial"/>
        </w:rPr>
        <w:t xml:space="preserve">Company growth is halted, where they should be growing and opening new establishments at new locations, they are instead forced to </w:t>
      </w:r>
      <w:proofErr w:type="gramStart"/>
      <w:r w:rsidRPr="003104BE">
        <w:rPr>
          <w:rFonts w:ascii="Arial" w:hAnsi="Arial" w:cs="Arial"/>
        </w:rPr>
        <w:t>close down</w:t>
      </w:r>
      <w:proofErr w:type="gramEnd"/>
      <w:r w:rsidRPr="003104BE">
        <w:rPr>
          <w:rFonts w:ascii="Arial" w:hAnsi="Arial" w:cs="Arial"/>
        </w:rPr>
        <w:t xml:space="preserve"> the non-profitable premises or the low profit premises to try and save funds, reducing their reach and their monopoly in the market.</w:t>
      </w:r>
    </w:p>
    <w:p w14:paraId="49F77AA4" w14:textId="5D3CFC8A" w:rsidR="00832967" w:rsidRPr="003104BE" w:rsidRDefault="00832967" w:rsidP="00E91532">
      <w:pPr>
        <w:rPr>
          <w:rFonts w:ascii="Arial" w:hAnsi="Arial" w:cs="Arial"/>
        </w:rPr>
      </w:pPr>
      <w:r w:rsidRPr="003104BE">
        <w:rPr>
          <w:rFonts w:ascii="Arial" w:hAnsi="Arial" w:cs="Arial"/>
        </w:rPr>
        <w:t>Stock value of the company plummets due to the previous factors, which can start a cycle of stockholders selling off their shares and lowering the value further as the company begins to be seen as a failure, stopping potential new investors from being interested.</w:t>
      </w:r>
    </w:p>
    <w:p w14:paraId="0F7AD4A7" w14:textId="5F9900A2" w:rsidR="00E91532" w:rsidRPr="003104BE" w:rsidRDefault="00E91532" w:rsidP="00E91532">
      <w:pPr>
        <w:pStyle w:val="Heading2"/>
        <w:rPr>
          <w:rFonts w:ascii="Arial" w:hAnsi="Arial" w:cs="Arial"/>
        </w:rPr>
      </w:pPr>
      <w:bookmarkStart w:id="5" w:name="_Toc120363230"/>
      <w:r w:rsidRPr="003104BE">
        <w:rPr>
          <w:rFonts w:ascii="Arial" w:hAnsi="Arial" w:cs="Arial"/>
        </w:rPr>
        <w:t>Impact on the staff</w:t>
      </w:r>
      <w:bookmarkEnd w:id="5"/>
    </w:p>
    <w:p w14:paraId="3A611F53" w14:textId="3DEE37E1" w:rsidR="00051C24" w:rsidRPr="003104BE" w:rsidRDefault="00E91532" w:rsidP="00CC3D42">
      <w:pPr>
        <w:rPr>
          <w:rFonts w:ascii="Arial" w:hAnsi="Arial" w:cs="Arial"/>
        </w:rPr>
      </w:pPr>
      <w:r w:rsidRPr="003104BE">
        <w:rPr>
          <w:rFonts w:ascii="Arial" w:hAnsi="Arial" w:cs="Arial"/>
        </w:rPr>
        <w:t xml:space="preserve">A lower demand of their product leads to lower revenue and profit, which in turn means the company requires less workers as less sales are being made and the company cannot justify keeping so many </w:t>
      </w:r>
      <w:r w:rsidR="00327CD4" w:rsidRPr="003104BE">
        <w:rPr>
          <w:rFonts w:ascii="Arial" w:hAnsi="Arial" w:cs="Arial"/>
        </w:rPr>
        <w:t>Paychex</w:t>
      </w:r>
      <w:r w:rsidRPr="003104BE">
        <w:rPr>
          <w:rFonts w:ascii="Arial" w:hAnsi="Arial" w:cs="Arial"/>
        </w:rPr>
        <w:t xml:space="preserve"> active. This can lead to mass layoffs which negatively impact the personal lives and financial stability of ex-employees and their families.</w:t>
      </w:r>
    </w:p>
    <w:p w14:paraId="5EF262BB" w14:textId="41A4D3E0" w:rsidR="00172C7E" w:rsidRPr="003104BE" w:rsidRDefault="00172C7E" w:rsidP="00CC3D42">
      <w:pPr>
        <w:rPr>
          <w:rFonts w:ascii="Arial" w:hAnsi="Arial" w:cs="Arial"/>
        </w:rPr>
      </w:pPr>
    </w:p>
    <w:p w14:paraId="6B610B3F" w14:textId="77777777" w:rsidR="00172C7E" w:rsidRPr="003104BE" w:rsidRDefault="00172C7E">
      <w:pPr>
        <w:rPr>
          <w:rFonts w:ascii="Arial" w:hAnsi="Arial" w:cs="Arial"/>
        </w:rPr>
      </w:pPr>
      <w:r w:rsidRPr="003104BE">
        <w:rPr>
          <w:rFonts w:ascii="Arial" w:hAnsi="Arial" w:cs="Arial"/>
        </w:rPr>
        <w:br w:type="page"/>
      </w:r>
    </w:p>
    <w:p w14:paraId="7D502259" w14:textId="68771712" w:rsidR="006B2352" w:rsidRPr="003104BE" w:rsidRDefault="006B2352" w:rsidP="006B2352">
      <w:pPr>
        <w:pStyle w:val="Heading1"/>
        <w:jc w:val="center"/>
        <w:rPr>
          <w:rFonts w:ascii="Arial" w:hAnsi="Arial" w:cs="Arial"/>
        </w:rPr>
      </w:pPr>
      <w:bookmarkStart w:id="6" w:name="_Toc120363231"/>
      <w:r w:rsidRPr="003104BE">
        <w:rPr>
          <w:rFonts w:ascii="Arial" w:hAnsi="Arial" w:cs="Arial"/>
        </w:rPr>
        <w:lastRenderedPageBreak/>
        <w:t>PESTLE Analysis</w:t>
      </w:r>
      <w:bookmarkEnd w:id="6"/>
    </w:p>
    <w:p w14:paraId="01D41E8E" w14:textId="2B2D20CD" w:rsidR="00051C24" w:rsidRPr="003104BE" w:rsidRDefault="00172C7E" w:rsidP="00CC3D42">
      <w:pPr>
        <w:rPr>
          <w:rFonts w:ascii="Arial" w:hAnsi="Arial" w:cs="Arial"/>
        </w:rPr>
      </w:pPr>
      <w:r w:rsidRPr="003104BE">
        <w:rPr>
          <w:rFonts w:ascii="Arial" w:hAnsi="Arial" w:cs="Arial"/>
          <w:noProof/>
        </w:rPr>
        <w:drawing>
          <wp:inline distT="0" distB="0" distL="0" distR="0" wp14:anchorId="37E55379" wp14:editId="302871F9">
            <wp:extent cx="5731510" cy="2375535"/>
            <wp:effectExtent l="0" t="0" r="2540" b="571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731510" cy="2375535"/>
                    </a:xfrm>
                    <a:prstGeom prst="rect">
                      <a:avLst/>
                    </a:prstGeom>
                  </pic:spPr>
                </pic:pic>
              </a:graphicData>
            </a:graphic>
          </wp:inline>
        </w:drawing>
      </w:r>
    </w:p>
    <w:p w14:paraId="2E89070D" w14:textId="759719EB" w:rsidR="00611E2C" w:rsidRPr="003104BE" w:rsidRDefault="00C8047A" w:rsidP="0036181E">
      <w:pPr>
        <w:rPr>
          <w:rFonts w:ascii="Arial" w:hAnsi="Arial" w:cs="Arial"/>
          <w:color w:val="000000" w:themeColor="text1"/>
        </w:rPr>
      </w:pPr>
      <w:r w:rsidRPr="003104BE">
        <w:rPr>
          <w:rFonts w:ascii="Arial" w:hAnsi="Arial" w:cs="Arial"/>
          <w:color w:val="000000" w:themeColor="text1"/>
        </w:rPr>
        <w:t>With this PESTLE analysis of the different factors affecting and causing the decline in profitability, we can delve deeper and breakdown the reasons in a comprehensive way to help find a solution for declining profits, since the first step is understanding the cause as well as possible.</w:t>
      </w:r>
      <w:r w:rsidR="00952EB0" w:rsidRPr="003104BE">
        <w:rPr>
          <w:rFonts w:ascii="Arial" w:hAnsi="Arial" w:cs="Arial"/>
          <w:color w:val="000000" w:themeColor="text1"/>
        </w:rPr>
        <w:t xml:space="preserve"> PESTLE ‘</w:t>
      </w:r>
      <w:r w:rsidR="00611E2C" w:rsidRPr="003104BE">
        <w:rPr>
          <w:rFonts w:ascii="Arial" w:hAnsi="Arial" w:cs="Arial"/>
          <w:color w:val="000000" w:themeColor="text1"/>
        </w:rPr>
        <w:t>is a good way of ensuring one has captured all potential risks and issues</w:t>
      </w:r>
      <w:r w:rsidR="00952EB0" w:rsidRPr="003104BE">
        <w:rPr>
          <w:rFonts w:ascii="Arial" w:hAnsi="Arial" w:cs="Arial"/>
          <w:color w:val="000000" w:themeColor="text1"/>
        </w:rPr>
        <w:t>’, says Rastogi and Trivedi (2016).</w:t>
      </w:r>
    </w:p>
    <w:p w14:paraId="40CA4B60" w14:textId="74608FB9" w:rsidR="00DE3C06" w:rsidRPr="003104BE" w:rsidRDefault="00DE3C06" w:rsidP="00DE3C06">
      <w:pPr>
        <w:pStyle w:val="Heading2"/>
        <w:rPr>
          <w:rFonts w:ascii="Arial" w:hAnsi="Arial" w:cs="Arial"/>
        </w:rPr>
      </w:pPr>
      <w:bookmarkStart w:id="7" w:name="_Toc120363232"/>
      <w:r w:rsidRPr="003104BE">
        <w:rPr>
          <w:rFonts w:ascii="Arial" w:hAnsi="Arial" w:cs="Arial"/>
        </w:rPr>
        <w:t>Political</w:t>
      </w:r>
      <w:bookmarkEnd w:id="7"/>
    </w:p>
    <w:p w14:paraId="6F231137" w14:textId="1391D19B" w:rsidR="00DE3C06" w:rsidRPr="003104BE" w:rsidRDefault="00DE3C06" w:rsidP="00DE3C06">
      <w:pPr>
        <w:rPr>
          <w:rFonts w:ascii="Arial" w:hAnsi="Arial" w:cs="Arial"/>
          <w:color w:val="000000" w:themeColor="text1"/>
        </w:rPr>
      </w:pPr>
      <w:r w:rsidRPr="003104BE">
        <w:rPr>
          <w:rFonts w:ascii="Arial" w:hAnsi="Arial" w:cs="Arial"/>
          <w:color w:val="000000" w:themeColor="text1"/>
        </w:rPr>
        <w:t xml:space="preserve">The main political factors are the lockdown mandates and social distancing policies which make it harder to operate business as usual </w:t>
      </w:r>
      <w:r w:rsidR="00692207" w:rsidRPr="003104BE">
        <w:rPr>
          <w:rFonts w:ascii="Arial" w:hAnsi="Arial" w:cs="Arial"/>
          <w:color w:val="000000" w:themeColor="text1"/>
        </w:rPr>
        <w:t>and, in many cases,</w:t>
      </w:r>
      <w:r w:rsidRPr="003104BE">
        <w:rPr>
          <w:rFonts w:ascii="Arial" w:hAnsi="Arial" w:cs="Arial"/>
          <w:color w:val="000000" w:themeColor="text1"/>
        </w:rPr>
        <w:t xml:space="preserve"> forces complete closure of the business for long periods of time, yet office rent and maintenance bills are still paid every month.</w:t>
      </w:r>
    </w:p>
    <w:p w14:paraId="7C3D92F6" w14:textId="4107B8FE" w:rsidR="00DE3C06" w:rsidRPr="003104BE" w:rsidRDefault="00DE3C06" w:rsidP="00DE3C06">
      <w:pPr>
        <w:rPr>
          <w:rFonts w:ascii="Arial" w:hAnsi="Arial" w:cs="Arial"/>
          <w:color w:val="000000" w:themeColor="text1"/>
        </w:rPr>
      </w:pPr>
      <w:r w:rsidRPr="003104BE">
        <w:rPr>
          <w:rFonts w:ascii="Arial" w:hAnsi="Arial" w:cs="Arial"/>
          <w:color w:val="000000" w:themeColor="text1"/>
        </w:rPr>
        <w:t xml:space="preserve">Trade restrictions due to Brexit or other policies are also affecting the ease with which the </w:t>
      </w:r>
      <w:r w:rsidR="00692207" w:rsidRPr="003104BE">
        <w:rPr>
          <w:rFonts w:ascii="Arial" w:hAnsi="Arial" w:cs="Arial"/>
          <w:color w:val="000000" w:themeColor="text1"/>
        </w:rPr>
        <w:t>company can</w:t>
      </w:r>
      <w:r w:rsidRPr="003104BE">
        <w:rPr>
          <w:rFonts w:ascii="Arial" w:hAnsi="Arial" w:cs="Arial"/>
          <w:color w:val="000000" w:themeColor="text1"/>
        </w:rPr>
        <w:t xml:space="preserve"> get the necessary materials for their products.</w:t>
      </w:r>
      <w:r w:rsidR="00DF6E7C" w:rsidRPr="003104BE">
        <w:rPr>
          <w:rFonts w:ascii="Arial" w:hAnsi="Arial" w:cs="Arial"/>
          <w:color w:val="000000" w:themeColor="text1"/>
        </w:rPr>
        <w:t xml:space="preserve"> In their research, </w:t>
      </w:r>
      <w:r w:rsidR="00EE37A1" w:rsidRPr="003104BE">
        <w:rPr>
          <w:rFonts w:ascii="Arial" w:hAnsi="Arial" w:cs="Arial"/>
          <w:color w:val="000000" w:themeColor="text1"/>
          <w:shd w:val="clear" w:color="auto" w:fill="FFFFFF"/>
        </w:rPr>
        <w:t>Dhingra et al. (2018)</w:t>
      </w:r>
      <w:r w:rsidR="00DF6E7C" w:rsidRPr="003104BE">
        <w:rPr>
          <w:rFonts w:ascii="Arial" w:hAnsi="Arial" w:cs="Arial"/>
          <w:color w:val="000000" w:themeColor="text1"/>
        </w:rPr>
        <w:t xml:space="preserve"> find that ‘</w:t>
      </w:r>
      <w:r w:rsidR="00DF6E7C" w:rsidRPr="003104BE">
        <w:rPr>
          <w:rFonts w:ascii="Arial" w:hAnsi="Arial" w:cs="Arial"/>
          <w:color w:val="000000" w:themeColor="text1"/>
          <w:shd w:val="clear" w:color="auto" w:fill="FFFFFF"/>
        </w:rPr>
        <w:t>Brexit will reduce economic integration between the UK and the EU’ and explain that this reduction</w:t>
      </w:r>
      <w:r w:rsidR="00EE37A1" w:rsidRPr="003104BE">
        <w:rPr>
          <w:rFonts w:ascii="Arial" w:hAnsi="Arial" w:cs="Arial"/>
          <w:color w:val="000000" w:themeColor="text1"/>
          <w:shd w:val="clear" w:color="auto" w:fill="FFFFFF"/>
        </w:rPr>
        <w:t xml:space="preserve"> leads to lower volume of trades and more barriers in trading.</w:t>
      </w:r>
    </w:p>
    <w:p w14:paraId="40FB3ACA" w14:textId="42C7B416" w:rsidR="00DF6E7C" w:rsidRPr="003104BE" w:rsidRDefault="00DF6E7C" w:rsidP="00DF6E7C">
      <w:pPr>
        <w:pStyle w:val="Heading2"/>
        <w:rPr>
          <w:rFonts w:ascii="Arial" w:hAnsi="Arial" w:cs="Arial"/>
        </w:rPr>
      </w:pPr>
      <w:bookmarkStart w:id="8" w:name="_Toc120363233"/>
      <w:r w:rsidRPr="003104BE">
        <w:rPr>
          <w:rFonts w:ascii="Arial" w:hAnsi="Arial" w:cs="Arial"/>
        </w:rPr>
        <w:t>Economic</w:t>
      </w:r>
      <w:bookmarkEnd w:id="8"/>
    </w:p>
    <w:p w14:paraId="05ED6C61" w14:textId="31E67203" w:rsidR="006C622E" w:rsidRPr="003104BE" w:rsidRDefault="00FA32C5" w:rsidP="0036181E">
      <w:pPr>
        <w:rPr>
          <w:rFonts w:ascii="Arial" w:hAnsi="Arial" w:cs="Arial"/>
          <w:color w:val="000000" w:themeColor="text1"/>
        </w:rPr>
      </w:pPr>
      <w:r w:rsidRPr="003104BE">
        <w:rPr>
          <w:rFonts w:ascii="Arial" w:hAnsi="Arial" w:cs="Arial"/>
          <w:color w:val="000000" w:themeColor="text1"/>
        </w:rPr>
        <w:t>Economic factors range from financial instability, to buying power and supply and demand.</w:t>
      </w:r>
    </w:p>
    <w:p w14:paraId="70B0B6ED" w14:textId="12F43FED" w:rsidR="00FA32C5" w:rsidRPr="003104BE" w:rsidRDefault="00FA32C5" w:rsidP="0036181E">
      <w:pPr>
        <w:rPr>
          <w:rFonts w:ascii="Arial" w:hAnsi="Arial" w:cs="Arial"/>
          <w:color w:val="000000" w:themeColor="text1"/>
        </w:rPr>
      </w:pPr>
      <w:r w:rsidRPr="003104BE">
        <w:rPr>
          <w:rFonts w:ascii="Arial" w:hAnsi="Arial" w:cs="Arial"/>
          <w:color w:val="000000" w:themeColor="text1"/>
        </w:rPr>
        <w:t>Due to massive layoffs all over the industry and inflation being too high, there is financial instability which affects the business’ capability of making profits. The buying power of the populace is also lower than before which leads to a lower demand meaning less opportunity to make sales and profit.</w:t>
      </w:r>
    </w:p>
    <w:p w14:paraId="536B08C8" w14:textId="73097979" w:rsidR="00FA32C5" w:rsidRPr="003104BE" w:rsidRDefault="00FA32C5" w:rsidP="00FA32C5">
      <w:pPr>
        <w:pStyle w:val="Heading2"/>
        <w:rPr>
          <w:rFonts w:ascii="Arial" w:hAnsi="Arial" w:cs="Arial"/>
        </w:rPr>
      </w:pPr>
      <w:bookmarkStart w:id="9" w:name="_Toc120363234"/>
      <w:r w:rsidRPr="003104BE">
        <w:rPr>
          <w:rFonts w:ascii="Arial" w:hAnsi="Arial" w:cs="Arial"/>
        </w:rPr>
        <w:t>Social</w:t>
      </w:r>
      <w:bookmarkEnd w:id="9"/>
    </w:p>
    <w:p w14:paraId="2C614F93" w14:textId="658EE478" w:rsidR="00FA32C5" w:rsidRPr="003104BE" w:rsidRDefault="002A0688" w:rsidP="0036181E">
      <w:pPr>
        <w:rPr>
          <w:rFonts w:ascii="Arial" w:hAnsi="Arial" w:cs="Arial"/>
          <w:color w:val="000000" w:themeColor="text1"/>
        </w:rPr>
      </w:pPr>
      <w:r w:rsidRPr="003104BE">
        <w:rPr>
          <w:rFonts w:ascii="Arial" w:hAnsi="Arial" w:cs="Arial"/>
          <w:color w:val="000000" w:themeColor="text1"/>
        </w:rPr>
        <w:t xml:space="preserve">Social factors are customers worried about their health and following government and health guidelines to social distance and to avoid physical </w:t>
      </w:r>
      <w:r w:rsidR="00692207" w:rsidRPr="003104BE">
        <w:rPr>
          <w:rFonts w:ascii="Arial" w:hAnsi="Arial" w:cs="Arial"/>
          <w:color w:val="000000" w:themeColor="text1"/>
        </w:rPr>
        <w:t>shopping,</w:t>
      </w:r>
      <w:r w:rsidRPr="003104BE">
        <w:rPr>
          <w:rFonts w:ascii="Arial" w:hAnsi="Arial" w:cs="Arial"/>
          <w:color w:val="000000" w:themeColor="text1"/>
        </w:rPr>
        <w:t xml:space="preserve"> if possible,</w:t>
      </w:r>
      <w:r w:rsidR="00D44AD2" w:rsidRPr="003104BE">
        <w:rPr>
          <w:rFonts w:ascii="Arial" w:hAnsi="Arial" w:cs="Arial"/>
          <w:color w:val="000000" w:themeColor="text1"/>
        </w:rPr>
        <w:t xml:space="preserve"> this is because ‘</w:t>
      </w:r>
      <w:r w:rsidR="00D44AD2" w:rsidRPr="003104BE">
        <w:rPr>
          <w:rFonts w:ascii="Arial" w:hAnsi="Arial" w:cs="Arial"/>
          <w:color w:val="000000" w:themeColor="text1"/>
          <w:shd w:val="clear" w:color="auto" w:fill="FCFCFC"/>
        </w:rPr>
        <w:t>social distancing is one of the most effective measures to reduce the spread of the virus’</w:t>
      </w:r>
      <w:r w:rsidRPr="003104BE">
        <w:rPr>
          <w:rFonts w:ascii="Arial" w:hAnsi="Arial" w:cs="Arial"/>
          <w:color w:val="000000" w:themeColor="text1"/>
        </w:rPr>
        <w:t xml:space="preserve"> </w:t>
      </w:r>
      <w:r w:rsidR="00D44AD2" w:rsidRPr="003104BE">
        <w:rPr>
          <w:rFonts w:ascii="Arial" w:hAnsi="Arial" w:cs="Arial"/>
          <w:color w:val="000000" w:themeColor="text1"/>
          <w:sz w:val="20"/>
          <w:szCs w:val="20"/>
          <w:shd w:val="clear" w:color="auto" w:fill="FFFFFF"/>
        </w:rPr>
        <w:t>(Qian and Jiang 2020)</w:t>
      </w:r>
      <w:r w:rsidR="00D44AD2" w:rsidRPr="003104BE">
        <w:rPr>
          <w:rFonts w:ascii="Arial" w:hAnsi="Arial" w:cs="Arial"/>
          <w:color w:val="000000" w:themeColor="text1"/>
        </w:rPr>
        <w:t xml:space="preserve"> </w:t>
      </w:r>
      <w:r w:rsidRPr="003104BE">
        <w:rPr>
          <w:rFonts w:ascii="Arial" w:hAnsi="Arial" w:cs="Arial"/>
          <w:color w:val="000000" w:themeColor="text1"/>
        </w:rPr>
        <w:t>which makes it hard to sell shirts since usually people need to have their measurements taken or try out the clothing before purchase. It also means people go out less often which lowers demand of menswear.</w:t>
      </w:r>
    </w:p>
    <w:p w14:paraId="1FF18646" w14:textId="56A2BF53" w:rsidR="00496769" w:rsidRPr="003104BE" w:rsidRDefault="00496769" w:rsidP="00496769">
      <w:pPr>
        <w:pStyle w:val="Heading2"/>
        <w:rPr>
          <w:rFonts w:ascii="Arial" w:hAnsi="Arial" w:cs="Arial"/>
        </w:rPr>
      </w:pPr>
      <w:bookmarkStart w:id="10" w:name="_Toc120363235"/>
      <w:r w:rsidRPr="003104BE">
        <w:rPr>
          <w:rFonts w:ascii="Arial" w:hAnsi="Arial" w:cs="Arial"/>
        </w:rPr>
        <w:t>Technological</w:t>
      </w:r>
      <w:bookmarkEnd w:id="10"/>
    </w:p>
    <w:p w14:paraId="59CFE080" w14:textId="69A5CBDB" w:rsidR="00496769" w:rsidRPr="003104BE" w:rsidRDefault="00496769" w:rsidP="00496769">
      <w:pPr>
        <w:rPr>
          <w:rFonts w:ascii="Arial" w:hAnsi="Arial" w:cs="Arial"/>
          <w:color w:val="000000" w:themeColor="text1"/>
        </w:rPr>
      </w:pPr>
      <w:r w:rsidRPr="003104BE">
        <w:rPr>
          <w:rFonts w:ascii="Arial" w:hAnsi="Arial" w:cs="Arial"/>
          <w:color w:val="000000" w:themeColor="text1"/>
        </w:rPr>
        <w:t>People over the past decade have gotten used to shop online rather than physically, which means retailers need to adapt and create a strong online market to reach a wide audience.</w:t>
      </w:r>
    </w:p>
    <w:p w14:paraId="188A8F0A" w14:textId="3EF7A835" w:rsidR="00E366C9" w:rsidRPr="003104BE" w:rsidRDefault="00E366C9" w:rsidP="00E366C9">
      <w:pPr>
        <w:pStyle w:val="Heading2"/>
        <w:rPr>
          <w:rFonts w:ascii="Arial" w:hAnsi="Arial" w:cs="Arial"/>
        </w:rPr>
      </w:pPr>
      <w:bookmarkStart w:id="11" w:name="_Toc120363236"/>
      <w:r w:rsidRPr="003104BE">
        <w:rPr>
          <w:rFonts w:ascii="Arial" w:hAnsi="Arial" w:cs="Arial"/>
        </w:rPr>
        <w:lastRenderedPageBreak/>
        <w:t>Legal</w:t>
      </w:r>
      <w:bookmarkEnd w:id="11"/>
    </w:p>
    <w:p w14:paraId="3DFCD305" w14:textId="4273FF23" w:rsidR="00E366C9" w:rsidRPr="003104BE" w:rsidRDefault="00E366C9" w:rsidP="00E366C9">
      <w:pPr>
        <w:rPr>
          <w:rFonts w:ascii="Arial" w:hAnsi="Arial" w:cs="Arial"/>
          <w:color w:val="000000" w:themeColor="text1"/>
        </w:rPr>
      </w:pPr>
      <w:r w:rsidRPr="003104BE">
        <w:rPr>
          <w:rFonts w:ascii="Arial" w:hAnsi="Arial" w:cs="Arial"/>
          <w:color w:val="000000" w:themeColor="text1"/>
        </w:rPr>
        <w:t>Legal factors relate to employment laws and health and safety laws which dictate regulations the business must follow that can impact functionality, such as having to follow lockdown procedures meaning no staff is available to work.</w:t>
      </w:r>
    </w:p>
    <w:p w14:paraId="770FB7CE" w14:textId="36D60358" w:rsidR="00E366C9" w:rsidRPr="003104BE" w:rsidRDefault="00E366C9" w:rsidP="00E366C9">
      <w:pPr>
        <w:pStyle w:val="Heading2"/>
        <w:rPr>
          <w:rFonts w:ascii="Arial" w:hAnsi="Arial" w:cs="Arial"/>
        </w:rPr>
      </w:pPr>
      <w:bookmarkStart w:id="12" w:name="_Toc120363237"/>
      <w:r w:rsidRPr="003104BE">
        <w:rPr>
          <w:rFonts w:ascii="Arial" w:hAnsi="Arial" w:cs="Arial"/>
        </w:rPr>
        <w:t>Environmental</w:t>
      </w:r>
      <w:bookmarkEnd w:id="12"/>
    </w:p>
    <w:p w14:paraId="4B4B1B30" w14:textId="2A351B48" w:rsidR="00E366C9" w:rsidRPr="003104BE" w:rsidRDefault="00E366C9" w:rsidP="00E366C9">
      <w:pPr>
        <w:rPr>
          <w:rFonts w:ascii="Arial" w:hAnsi="Arial" w:cs="Arial"/>
          <w:color w:val="000000" w:themeColor="text1"/>
        </w:rPr>
      </w:pPr>
      <w:r w:rsidRPr="003104BE">
        <w:rPr>
          <w:rFonts w:ascii="Arial" w:hAnsi="Arial" w:cs="Arial"/>
          <w:color w:val="000000" w:themeColor="text1"/>
        </w:rPr>
        <w:t>Environmental factors that lower profit are the location of shops and how dense the population is around them, which is a main factor deciding the potential amount of customers.</w:t>
      </w:r>
    </w:p>
    <w:p w14:paraId="72B37145" w14:textId="28792752" w:rsidR="00E366C9" w:rsidRPr="003104BE" w:rsidRDefault="00E366C9" w:rsidP="00CC3D42">
      <w:pPr>
        <w:rPr>
          <w:rFonts w:ascii="Arial" w:hAnsi="Arial" w:cs="Arial"/>
        </w:rPr>
      </w:pPr>
    </w:p>
    <w:p w14:paraId="4AE63620" w14:textId="7CB75272" w:rsidR="00DE5FEC" w:rsidRPr="003104BE" w:rsidRDefault="00DE5FEC" w:rsidP="00CC3D42">
      <w:pPr>
        <w:rPr>
          <w:rFonts w:ascii="Arial" w:hAnsi="Arial" w:cs="Arial"/>
        </w:rPr>
      </w:pPr>
    </w:p>
    <w:p w14:paraId="1FE2E40A" w14:textId="77777777" w:rsidR="00DE5FEC" w:rsidRPr="003104BE" w:rsidRDefault="00DE5FEC" w:rsidP="00CC3D42">
      <w:pPr>
        <w:rPr>
          <w:rFonts w:ascii="Arial" w:hAnsi="Arial" w:cs="Arial"/>
        </w:rPr>
      </w:pPr>
    </w:p>
    <w:p w14:paraId="47895716" w14:textId="547DCBD6" w:rsidR="00F65615" w:rsidRPr="003104BE" w:rsidRDefault="00CC3D42" w:rsidP="00CC3D42">
      <w:pPr>
        <w:rPr>
          <w:rFonts w:ascii="Arial" w:hAnsi="Arial" w:cs="Arial"/>
        </w:rPr>
      </w:pPr>
      <w:r w:rsidRPr="003104BE">
        <w:rPr>
          <w:rFonts w:ascii="Arial" w:hAnsi="Arial" w:cs="Arial"/>
        </w:rPr>
        <w:br w:type="page"/>
      </w:r>
    </w:p>
    <w:p w14:paraId="29F30266" w14:textId="77777777" w:rsidR="00F65615" w:rsidRPr="003104BE" w:rsidRDefault="00F65615" w:rsidP="00F65615">
      <w:pPr>
        <w:pStyle w:val="Heading1"/>
        <w:jc w:val="center"/>
        <w:rPr>
          <w:rFonts w:ascii="Arial" w:hAnsi="Arial" w:cs="Arial"/>
        </w:rPr>
      </w:pPr>
      <w:bookmarkStart w:id="13" w:name="_Toc120363238"/>
      <w:r w:rsidRPr="003104BE">
        <w:rPr>
          <w:rFonts w:ascii="Arial" w:hAnsi="Arial" w:cs="Arial"/>
        </w:rPr>
        <w:lastRenderedPageBreak/>
        <w:t>Fishbone Diagram</w:t>
      </w:r>
      <w:bookmarkEnd w:id="13"/>
    </w:p>
    <w:p w14:paraId="608D60AA" w14:textId="77777777" w:rsidR="0023167B" w:rsidRPr="003104BE" w:rsidRDefault="0023167B" w:rsidP="00F65615">
      <w:pPr>
        <w:rPr>
          <w:rFonts w:ascii="Arial" w:hAnsi="Arial" w:cs="Arial"/>
        </w:rPr>
      </w:pPr>
    </w:p>
    <w:p w14:paraId="7A029208" w14:textId="77777777" w:rsidR="0023167B" w:rsidRPr="003104BE" w:rsidRDefault="0023167B" w:rsidP="00F65615">
      <w:pPr>
        <w:rPr>
          <w:rFonts w:ascii="Arial" w:hAnsi="Arial" w:cs="Arial"/>
        </w:rPr>
      </w:pPr>
      <w:r w:rsidRPr="003104BE">
        <w:rPr>
          <w:rFonts w:ascii="Arial" w:hAnsi="Arial" w:cs="Arial"/>
          <w:noProof/>
        </w:rPr>
        <w:drawing>
          <wp:inline distT="0" distB="0" distL="0" distR="0" wp14:anchorId="71F6C34A" wp14:editId="14338CC0">
            <wp:extent cx="5731510" cy="2162175"/>
            <wp:effectExtent l="0" t="0" r="254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2162175"/>
                    </a:xfrm>
                    <a:prstGeom prst="rect">
                      <a:avLst/>
                    </a:prstGeom>
                  </pic:spPr>
                </pic:pic>
              </a:graphicData>
            </a:graphic>
          </wp:inline>
        </w:drawing>
      </w:r>
    </w:p>
    <w:p w14:paraId="24FA3E0D" w14:textId="77777777" w:rsidR="00C7721B" w:rsidRPr="003104BE" w:rsidRDefault="00C7721B" w:rsidP="00EE5A6F">
      <w:pPr>
        <w:rPr>
          <w:rFonts w:ascii="Arial" w:hAnsi="Arial" w:cs="Arial"/>
          <w:color w:val="000000" w:themeColor="text1"/>
        </w:rPr>
      </w:pPr>
    </w:p>
    <w:p w14:paraId="29F1A82C" w14:textId="563E9AB1" w:rsidR="00C7721B" w:rsidRPr="003104BE" w:rsidRDefault="00DA6B15" w:rsidP="00EE5A6F">
      <w:pPr>
        <w:rPr>
          <w:rFonts w:ascii="Arial" w:hAnsi="Arial" w:cs="Arial"/>
          <w:color w:val="000000" w:themeColor="text1"/>
        </w:rPr>
      </w:pPr>
      <w:r w:rsidRPr="003104BE">
        <w:rPr>
          <w:rFonts w:ascii="Arial" w:hAnsi="Arial" w:cs="Arial"/>
          <w:color w:val="000000" w:themeColor="text1"/>
        </w:rPr>
        <w:t xml:space="preserve">In this fishbone diagram we can visualize the issues which lead to lower profits </w:t>
      </w:r>
    </w:p>
    <w:p w14:paraId="3AC1537D" w14:textId="691E137F" w:rsidR="00DA6B15" w:rsidRPr="003104BE" w:rsidRDefault="00DA6B15" w:rsidP="00DA6B15">
      <w:pPr>
        <w:pStyle w:val="Heading2"/>
        <w:rPr>
          <w:rFonts w:ascii="Arial" w:hAnsi="Arial" w:cs="Arial"/>
        </w:rPr>
      </w:pPr>
      <w:bookmarkStart w:id="14" w:name="_Toc120363239"/>
      <w:r w:rsidRPr="003104BE">
        <w:rPr>
          <w:rFonts w:ascii="Arial" w:hAnsi="Arial" w:cs="Arial"/>
        </w:rPr>
        <w:t>Supply chain</w:t>
      </w:r>
      <w:bookmarkEnd w:id="14"/>
    </w:p>
    <w:p w14:paraId="41DECC6C" w14:textId="210B3BF2" w:rsidR="00DA6B15" w:rsidRPr="003104BE" w:rsidRDefault="00DA6B15" w:rsidP="00DA6B15">
      <w:pPr>
        <w:rPr>
          <w:rFonts w:ascii="Arial" w:hAnsi="Arial" w:cs="Arial"/>
          <w:color w:val="000000" w:themeColor="text1"/>
        </w:rPr>
      </w:pPr>
      <w:r w:rsidRPr="003104BE">
        <w:rPr>
          <w:rFonts w:ascii="Arial" w:hAnsi="Arial" w:cs="Arial"/>
          <w:color w:val="000000" w:themeColor="text1"/>
        </w:rPr>
        <w:t xml:space="preserve">There </w:t>
      </w:r>
      <w:proofErr w:type="gramStart"/>
      <w:r w:rsidRPr="003104BE">
        <w:rPr>
          <w:rFonts w:ascii="Arial" w:hAnsi="Arial" w:cs="Arial"/>
          <w:color w:val="000000" w:themeColor="text1"/>
        </w:rPr>
        <w:t>is</w:t>
      </w:r>
      <w:proofErr w:type="gramEnd"/>
      <w:r w:rsidRPr="003104BE">
        <w:rPr>
          <w:rFonts w:ascii="Arial" w:hAnsi="Arial" w:cs="Arial"/>
          <w:color w:val="000000" w:themeColor="text1"/>
        </w:rPr>
        <w:t xml:space="preserve"> delays in deliveries which contribute to lower production or low amount of inventory at any given time.</w:t>
      </w:r>
    </w:p>
    <w:p w14:paraId="4CE804A1" w14:textId="47077154" w:rsidR="00DA6B15" w:rsidRPr="003104BE" w:rsidRDefault="00DA6B15" w:rsidP="00DA6B15">
      <w:pPr>
        <w:pStyle w:val="Heading2"/>
        <w:rPr>
          <w:rFonts w:ascii="Arial" w:hAnsi="Arial" w:cs="Arial"/>
        </w:rPr>
      </w:pPr>
      <w:bookmarkStart w:id="15" w:name="_Toc120363240"/>
      <w:r w:rsidRPr="003104BE">
        <w:rPr>
          <w:rFonts w:ascii="Arial" w:hAnsi="Arial" w:cs="Arial"/>
        </w:rPr>
        <w:t>Online shopping</w:t>
      </w:r>
      <w:bookmarkEnd w:id="15"/>
    </w:p>
    <w:p w14:paraId="0393891F" w14:textId="7121640F" w:rsidR="00DA6B15" w:rsidRPr="003104BE" w:rsidRDefault="00DA6B15" w:rsidP="00DA6B15">
      <w:pPr>
        <w:rPr>
          <w:rFonts w:ascii="Arial" w:hAnsi="Arial" w:cs="Arial"/>
          <w:color w:val="000000" w:themeColor="text1"/>
        </w:rPr>
      </w:pPr>
      <w:r w:rsidRPr="003104BE">
        <w:rPr>
          <w:rFonts w:ascii="Arial" w:hAnsi="Arial" w:cs="Arial"/>
          <w:color w:val="000000" w:themeColor="text1"/>
        </w:rPr>
        <w:t>There is a preference for online shopping by customers and T.M Lewin lacks a stronger online marketing strategy.</w:t>
      </w:r>
    </w:p>
    <w:p w14:paraId="2906024C" w14:textId="63C3021B" w:rsidR="00DA6B15" w:rsidRPr="003104BE" w:rsidRDefault="00DA6B15" w:rsidP="00DA6B15">
      <w:pPr>
        <w:pStyle w:val="Heading2"/>
        <w:rPr>
          <w:rFonts w:ascii="Arial" w:hAnsi="Arial" w:cs="Arial"/>
        </w:rPr>
      </w:pPr>
      <w:bookmarkStart w:id="16" w:name="_Toc120363241"/>
      <w:r w:rsidRPr="003104BE">
        <w:rPr>
          <w:rFonts w:ascii="Arial" w:hAnsi="Arial" w:cs="Arial"/>
        </w:rPr>
        <w:t>Low demand</w:t>
      </w:r>
      <w:bookmarkEnd w:id="16"/>
    </w:p>
    <w:p w14:paraId="4B34B168" w14:textId="5D12854E" w:rsidR="00DA6B15" w:rsidRPr="003104BE" w:rsidRDefault="00DA6B15" w:rsidP="00DA6B15">
      <w:pPr>
        <w:rPr>
          <w:rFonts w:ascii="Arial" w:hAnsi="Arial" w:cs="Arial"/>
          <w:color w:val="000000" w:themeColor="text1"/>
        </w:rPr>
      </w:pPr>
      <w:r w:rsidRPr="003104BE">
        <w:rPr>
          <w:rFonts w:ascii="Arial" w:hAnsi="Arial" w:cs="Arial"/>
          <w:color w:val="000000" w:themeColor="text1"/>
        </w:rPr>
        <w:t xml:space="preserve">Formal menswear is a non-essential </w:t>
      </w:r>
      <w:proofErr w:type="gramStart"/>
      <w:r w:rsidRPr="003104BE">
        <w:rPr>
          <w:rFonts w:ascii="Arial" w:hAnsi="Arial" w:cs="Arial"/>
          <w:color w:val="000000" w:themeColor="text1"/>
        </w:rPr>
        <w:t>product</w:t>
      </w:r>
      <w:proofErr w:type="gramEnd"/>
      <w:r w:rsidRPr="003104BE">
        <w:rPr>
          <w:rFonts w:ascii="Arial" w:hAnsi="Arial" w:cs="Arial"/>
          <w:color w:val="000000" w:themeColor="text1"/>
        </w:rPr>
        <w:t xml:space="preserve"> so it gets tossed aside easily, the main demographic which is businessmen have not as much of a need for it either since they work from home through the pandemic.</w:t>
      </w:r>
    </w:p>
    <w:p w14:paraId="7DB80E91" w14:textId="2A90FACC" w:rsidR="00DA6B15" w:rsidRPr="003104BE" w:rsidRDefault="00DA6B15" w:rsidP="00DA6B15">
      <w:pPr>
        <w:pStyle w:val="Heading2"/>
        <w:rPr>
          <w:rFonts w:ascii="Arial" w:hAnsi="Arial" w:cs="Arial"/>
        </w:rPr>
      </w:pPr>
      <w:bookmarkStart w:id="17" w:name="_Toc120363242"/>
      <w:r w:rsidRPr="003104BE">
        <w:rPr>
          <w:rFonts w:ascii="Arial" w:hAnsi="Arial" w:cs="Arial"/>
        </w:rPr>
        <w:t>Instability</w:t>
      </w:r>
      <w:bookmarkEnd w:id="17"/>
    </w:p>
    <w:p w14:paraId="16F22872" w14:textId="2CB29A50" w:rsidR="00DA6B15" w:rsidRPr="003104BE" w:rsidRDefault="00DA6B15" w:rsidP="00DA6B15">
      <w:pPr>
        <w:rPr>
          <w:rFonts w:ascii="Arial" w:hAnsi="Arial" w:cs="Arial"/>
          <w:color w:val="000000" w:themeColor="text1"/>
        </w:rPr>
      </w:pPr>
      <w:r w:rsidRPr="003104BE">
        <w:rPr>
          <w:rFonts w:ascii="Arial" w:hAnsi="Arial" w:cs="Arial"/>
          <w:color w:val="000000" w:themeColor="text1"/>
        </w:rPr>
        <w:t>The economic instability caused by inflation being too high and wages failing to keep up, and massive layoffs across every industry is contributing to the lack of profit.</w:t>
      </w:r>
    </w:p>
    <w:p w14:paraId="7B69FCF5" w14:textId="512B46FC" w:rsidR="00DA6B15" w:rsidRPr="003104BE" w:rsidRDefault="00DA6B15" w:rsidP="00DA6B15">
      <w:pPr>
        <w:pStyle w:val="Heading2"/>
        <w:rPr>
          <w:rFonts w:ascii="Arial" w:hAnsi="Arial" w:cs="Arial"/>
        </w:rPr>
      </w:pPr>
      <w:bookmarkStart w:id="18" w:name="_Toc120363243"/>
      <w:r w:rsidRPr="003104BE">
        <w:rPr>
          <w:rFonts w:ascii="Arial" w:hAnsi="Arial" w:cs="Arial"/>
        </w:rPr>
        <w:t>Pandemic</w:t>
      </w:r>
      <w:bookmarkEnd w:id="18"/>
    </w:p>
    <w:p w14:paraId="044F167B" w14:textId="26BCC6DB" w:rsidR="00DA6B15" w:rsidRPr="003104BE" w:rsidRDefault="0054331E" w:rsidP="00DA6B15">
      <w:pPr>
        <w:rPr>
          <w:rFonts w:ascii="Arial" w:hAnsi="Arial" w:cs="Arial"/>
          <w:color w:val="000000" w:themeColor="text1"/>
        </w:rPr>
      </w:pPr>
      <w:r w:rsidRPr="003104BE">
        <w:rPr>
          <w:rFonts w:ascii="Arial" w:hAnsi="Arial" w:cs="Arial"/>
          <w:color w:val="000000" w:themeColor="text1"/>
        </w:rPr>
        <w:t>Social distancing and lockdowns are keeping people away from physical shops which makes it more difficult to sell anything.</w:t>
      </w:r>
    </w:p>
    <w:p w14:paraId="7E77C27E" w14:textId="77777777" w:rsidR="00C7721B" w:rsidRPr="003104BE" w:rsidRDefault="00C7721B" w:rsidP="00EE5A6F">
      <w:pPr>
        <w:rPr>
          <w:rFonts w:ascii="Arial" w:hAnsi="Arial" w:cs="Arial"/>
        </w:rPr>
      </w:pPr>
    </w:p>
    <w:p w14:paraId="01E1F4ED" w14:textId="77777777" w:rsidR="00CC3D42" w:rsidRPr="003104BE" w:rsidRDefault="00CC3D42" w:rsidP="00CC3D42">
      <w:pPr>
        <w:rPr>
          <w:rFonts w:ascii="Arial" w:hAnsi="Arial" w:cs="Arial"/>
        </w:rPr>
      </w:pPr>
    </w:p>
    <w:p w14:paraId="183C74A7" w14:textId="77777777" w:rsidR="0000332E" w:rsidRPr="003104BE" w:rsidRDefault="0000332E" w:rsidP="003044D2">
      <w:pPr>
        <w:pStyle w:val="ListParagraph"/>
        <w:jc w:val="both"/>
        <w:rPr>
          <w:rFonts w:ascii="Arial" w:hAnsi="Arial" w:cs="Arial"/>
        </w:rPr>
      </w:pPr>
    </w:p>
    <w:p w14:paraId="0BAA1B34" w14:textId="77777777" w:rsidR="00770920" w:rsidRPr="003104BE" w:rsidRDefault="00770920">
      <w:pPr>
        <w:rPr>
          <w:rFonts w:ascii="Arial" w:hAnsi="Arial" w:cs="Arial"/>
        </w:rPr>
      </w:pPr>
    </w:p>
    <w:p w14:paraId="55EC3EBB" w14:textId="1F13FB2A" w:rsidR="008A56A6" w:rsidRPr="003104BE" w:rsidRDefault="008A56A6">
      <w:pPr>
        <w:rPr>
          <w:rFonts w:ascii="Arial" w:hAnsi="Arial" w:cs="Arial"/>
        </w:rPr>
      </w:pPr>
    </w:p>
    <w:p w14:paraId="5C9731A1" w14:textId="2F57D03F" w:rsidR="0000332E" w:rsidRPr="003104BE" w:rsidRDefault="0000332E">
      <w:pPr>
        <w:rPr>
          <w:rFonts w:ascii="Arial" w:hAnsi="Arial" w:cs="Arial"/>
        </w:rPr>
      </w:pPr>
    </w:p>
    <w:p w14:paraId="56DCC3CC" w14:textId="08B361FF" w:rsidR="00A32C49" w:rsidRPr="003104BE" w:rsidRDefault="00A32C49" w:rsidP="00A32C49">
      <w:pPr>
        <w:pStyle w:val="Heading1"/>
        <w:jc w:val="center"/>
        <w:rPr>
          <w:rFonts w:ascii="Arial" w:hAnsi="Arial" w:cs="Arial"/>
        </w:rPr>
      </w:pPr>
      <w:bookmarkStart w:id="19" w:name="_Toc120363244"/>
      <w:r w:rsidRPr="003104BE">
        <w:rPr>
          <w:rFonts w:ascii="Arial" w:hAnsi="Arial" w:cs="Arial"/>
        </w:rPr>
        <w:lastRenderedPageBreak/>
        <w:t>Solutions Available</w:t>
      </w:r>
      <w:bookmarkEnd w:id="19"/>
    </w:p>
    <w:p w14:paraId="35EDF921" w14:textId="77777777" w:rsidR="00F11087" w:rsidRPr="003104BE" w:rsidRDefault="00F11087" w:rsidP="00F11087">
      <w:pPr>
        <w:rPr>
          <w:rFonts w:ascii="Arial" w:hAnsi="Arial" w:cs="Arial"/>
        </w:rPr>
      </w:pPr>
    </w:p>
    <w:p w14:paraId="25FF7B1F" w14:textId="0D57B8BB" w:rsidR="00DF1887" w:rsidRPr="003104BE" w:rsidRDefault="00DF1887" w:rsidP="00DF1887">
      <w:pPr>
        <w:numPr>
          <w:ilvl w:val="0"/>
          <w:numId w:val="6"/>
        </w:numPr>
        <w:rPr>
          <w:rFonts w:ascii="Arial" w:hAnsi="Arial" w:cs="Arial"/>
          <w:color w:val="000000" w:themeColor="text1"/>
        </w:rPr>
      </w:pPr>
      <w:r w:rsidRPr="003104BE">
        <w:rPr>
          <w:rFonts w:ascii="Arial" w:hAnsi="Arial" w:cs="Arial"/>
          <w:color w:val="000000" w:themeColor="text1"/>
        </w:rPr>
        <w:t>Getting more base materials from more providers to keep production steady</w:t>
      </w:r>
    </w:p>
    <w:p w14:paraId="55232AE1" w14:textId="77777777" w:rsidR="00DF1887" w:rsidRPr="003104BE" w:rsidRDefault="00DF1887" w:rsidP="00DF1887">
      <w:pPr>
        <w:numPr>
          <w:ilvl w:val="0"/>
          <w:numId w:val="6"/>
        </w:numPr>
        <w:rPr>
          <w:rFonts w:ascii="Arial" w:hAnsi="Arial" w:cs="Arial"/>
          <w:color w:val="000000" w:themeColor="text1"/>
        </w:rPr>
      </w:pPr>
      <w:r w:rsidRPr="003104BE">
        <w:rPr>
          <w:rFonts w:ascii="Arial" w:hAnsi="Arial" w:cs="Arial"/>
          <w:color w:val="000000" w:themeColor="text1"/>
        </w:rPr>
        <w:t>Growing the online marketing to reach a higher audience</w:t>
      </w:r>
    </w:p>
    <w:p w14:paraId="4130D2AE" w14:textId="77777777" w:rsidR="00DF1887" w:rsidRPr="003104BE" w:rsidRDefault="00DF1887" w:rsidP="00DF1887">
      <w:pPr>
        <w:numPr>
          <w:ilvl w:val="0"/>
          <w:numId w:val="6"/>
        </w:numPr>
        <w:rPr>
          <w:rFonts w:ascii="Arial" w:hAnsi="Arial" w:cs="Arial"/>
          <w:color w:val="000000" w:themeColor="text1"/>
        </w:rPr>
      </w:pPr>
      <w:r w:rsidRPr="003104BE">
        <w:rPr>
          <w:rFonts w:ascii="Arial" w:hAnsi="Arial" w:cs="Arial"/>
          <w:color w:val="000000" w:themeColor="text1"/>
        </w:rPr>
        <w:t>Lower prices to be more affordable</w:t>
      </w:r>
    </w:p>
    <w:p w14:paraId="090F27FE" w14:textId="77777777" w:rsidR="00DF1887" w:rsidRPr="003104BE" w:rsidRDefault="00DF1887" w:rsidP="00DF1887">
      <w:pPr>
        <w:numPr>
          <w:ilvl w:val="0"/>
          <w:numId w:val="6"/>
        </w:numPr>
        <w:rPr>
          <w:rFonts w:ascii="Arial" w:hAnsi="Arial" w:cs="Arial"/>
          <w:color w:val="000000" w:themeColor="text1"/>
        </w:rPr>
      </w:pPr>
      <w:r w:rsidRPr="003104BE">
        <w:rPr>
          <w:rFonts w:ascii="Arial" w:hAnsi="Arial" w:cs="Arial"/>
          <w:color w:val="000000" w:themeColor="text1"/>
        </w:rPr>
        <w:t>Expand to more casual products like shirts to match current needs of customers</w:t>
      </w:r>
    </w:p>
    <w:p w14:paraId="257DF964" w14:textId="6FB2632E" w:rsidR="00DF1887" w:rsidRPr="003104BE" w:rsidRDefault="00DF1887" w:rsidP="00DF1887">
      <w:pPr>
        <w:rPr>
          <w:rFonts w:ascii="Arial" w:hAnsi="Arial" w:cs="Arial"/>
          <w:color w:val="000000" w:themeColor="text1"/>
        </w:rPr>
      </w:pPr>
      <w:r w:rsidRPr="003104BE">
        <w:rPr>
          <w:rFonts w:ascii="Arial" w:hAnsi="Arial" w:cs="Arial"/>
          <w:color w:val="000000" w:themeColor="text1"/>
        </w:rPr>
        <w:t>‘</w:t>
      </w:r>
      <w:r w:rsidR="000C353C" w:rsidRPr="003104BE">
        <w:rPr>
          <w:rFonts w:ascii="Arial" w:hAnsi="Arial" w:cs="Arial"/>
          <w:color w:val="000000" w:themeColor="text1"/>
        </w:rPr>
        <w:t>P</w:t>
      </w:r>
      <w:r w:rsidRPr="003104BE">
        <w:rPr>
          <w:rFonts w:ascii="Arial" w:hAnsi="Arial" w:cs="Arial"/>
          <w:color w:val="000000" w:themeColor="text1"/>
        </w:rPr>
        <w:t xml:space="preserve">urchasing from Facebook marketplace remains constant’ through the pandemic as shown by Food Standards Agency (2020). </w:t>
      </w:r>
      <w:r w:rsidR="00BC2788" w:rsidRPr="003104BE">
        <w:rPr>
          <w:rFonts w:ascii="Arial" w:hAnsi="Arial" w:cs="Arial"/>
          <w:color w:val="000000" w:themeColor="text1"/>
        </w:rPr>
        <w:t xml:space="preserve">This reinforces the idea that online marketing is the </w:t>
      </w:r>
      <w:r w:rsidR="002C5B93" w:rsidRPr="003104BE">
        <w:rPr>
          <w:rFonts w:ascii="Arial" w:hAnsi="Arial" w:cs="Arial"/>
          <w:color w:val="000000" w:themeColor="text1"/>
        </w:rPr>
        <w:t>way.</w:t>
      </w:r>
    </w:p>
    <w:p w14:paraId="24BE6B76" w14:textId="732435A2" w:rsidR="005D60D8" w:rsidRPr="003104BE" w:rsidRDefault="005D60D8" w:rsidP="005D60D8">
      <w:pPr>
        <w:pStyle w:val="Heading2"/>
        <w:rPr>
          <w:rFonts w:ascii="Arial" w:hAnsi="Arial" w:cs="Arial"/>
        </w:rPr>
      </w:pPr>
      <w:bookmarkStart w:id="20" w:name="_Toc120363245"/>
      <w:r w:rsidRPr="003104BE">
        <w:rPr>
          <w:rFonts w:ascii="Arial" w:hAnsi="Arial" w:cs="Arial"/>
        </w:rPr>
        <w:t>Growing the online market</w:t>
      </w:r>
      <w:bookmarkEnd w:id="20"/>
    </w:p>
    <w:p w14:paraId="1108201C" w14:textId="4C89FF81" w:rsidR="005D60D8" w:rsidRPr="003104BE" w:rsidRDefault="005D60D8" w:rsidP="00DF1887">
      <w:pPr>
        <w:rPr>
          <w:rFonts w:ascii="Arial" w:hAnsi="Arial" w:cs="Arial"/>
          <w:color w:val="000000" w:themeColor="text1"/>
        </w:rPr>
      </w:pPr>
      <w:r w:rsidRPr="003104BE">
        <w:rPr>
          <w:rFonts w:ascii="Arial" w:hAnsi="Arial" w:cs="Arial"/>
          <w:noProof/>
        </w:rPr>
        <w:drawing>
          <wp:inline distT="0" distB="0" distL="0" distR="0" wp14:anchorId="65589484" wp14:editId="79FD65B1">
            <wp:extent cx="5485604" cy="2762250"/>
            <wp:effectExtent l="0" t="0" r="127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0"/>
                    <a:stretch>
                      <a:fillRect/>
                    </a:stretch>
                  </pic:blipFill>
                  <pic:spPr>
                    <a:xfrm>
                      <a:off x="0" y="0"/>
                      <a:ext cx="5489247" cy="2764085"/>
                    </a:xfrm>
                    <a:prstGeom prst="rect">
                      <a:avLst/>
                    </a:prstGeom>
                  </pic:spPr>
                </pic:pic>
              </a:graphicData>
            </a:graphic>
          </wp:inline>
        </w:drawing>
      </w:r>
    </w:p>
    <w:p w14:paraId="651BE2EF" w14:textId="29F81224" w:rsidR="00182F3C" w:rsidRPr="003104BE" w:rsidRDefault="00182F3C" w:rsidP="00DF1887">
      <w:pPr>
        <w:rPr>
          <w:rFonts w:ascii="Arial" w:hAnsi="Arial" w:cs="Arial"/>
          <w:color w:val="000000" w:themeColor="text1"/>
        </w:rPr>
      </w:pPr>
      <w:r w:rsidRPr="003104BE">
        <w:rPr>
          <w:rFonts w:ascii="Arial" w:hAnsi="Arial" w:cs="Arial"/>
          <w:color w:val="000000" w:themeColor="text1"/>
        </w:rPr>
        <w:t xml:space="preserve">Plus 17 – Minus 13 = </w:t>
      </w:r>
      <w:r w:rsidRPr="003104BE">
        <w:rPr>
          <w:rFonts w:ascii="Arial" w:hAnsi="Arial" w:cs="Arial"/>
          <w:color w:val="000000" w:themeColor="text1"/>
          <w:u w:val="single"/>
        </w:rPr>
        <w:t>Total +4</w:t>
      </w:r>
      <w:r w:rsidRPr="003104BE">
        <w:rPr>
          <w:rFonts w:ascii="Arial" w:hAnsi="Arial" w:cs="Arial"/>
          <w:color w:val="000000" w:themeColor="text1"/>
        </w:rPr>
        <w:t xml:space="preserve"> </w:t>
      </w:r>
    </w:p>
    <w:p w14:paraId="2E98487D" w14:textId="6FDB2E85" w:rsidR="005D60D8" w:rsidRPr="003104BE" w:rsidRDefault="005D60D8" w:rsidP="005D60D8">
      <w:pPr>
        <w:pStyle w:val="Heading2"/>
        <w:rPr>
          <w:rFonts w:ascii="Arial" w:hAnsi="Arial" w:cs="Arial"/>
        </w:rPr>
      </w:pPr>
      <w:bookmarkStart w:id="21" w:name="_Toc120363246"/>
      <w:r w:rsidRPr="003104BE">
        <w:rPr>
          <w:rFonts w:ascii="Arial" w:hAnsi="Arial" w:cs="Arial"/>
        </w:rPr>
        <w:t>Increase Production</w:t>
      </w:r>
      <w:bookmarkEnd w:id="21"/>
    </w:p>
    <w:p w14:paraId="46949948" w14:textId="46624093" w:rsidR="005D60D8" w:rsidRPr="003104BE" w:rsidRDefault="005D60D8" w:rsidP="005D60D8">
      <w:pPr>
        <w:rPr>
          <w:rFonts w:ascii="Arial" w:hAnsi="Arial" w:cs="Arial"/>
        </w:rPr>
      </w:pPr>
      <w:r w:rsidRPr="003104BE">
        <w:rPr>
          <w:rFonts w:ascii="Arial" w:hAnsi="Arial" w:cs="Arial"/>
          <w:noProof/>
        </w:rPr>
        <w:drawing>
          <wp:inline distT="0" distB="0" distL="0" distR="0" wp14:anchorId="5C238175" wp14:editId="29BC777F">
            <wp:extent cx="5448226" cy="2943225"/>
            <wp:effectExtent l="0" t="0" r="635" b="0"/>
            <wp:docPr id="6" name="Picture 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alendar&#10;&#10;Description automatically generated"/>
                    <pic:cNvPicPr/>
                  </pic:nvPicPr>
                  <pic:blipFill>
                    <a:blip r:embed="rId11"/>
                    <a:stretch>
                      <a:fillRect/>
                    </a:stretch>
                  </pic:blipFill>
                  <pic:spPr>
                    <a:xfrm>
                      <a:off x="0" y="0"/>
                      <a:ext cx="5452811" cy="2945702"/>
                    </a:xfrm>
                    <a:prstGeom prst="rect">
                      <a:avLst/>
                    </a:prstGeom>
                  </pic:spPr>
                </pic:pic>
              </a:graphicData>
            </a:graphic>
          </wp:inline>
        </w:drawing>
      </w:r>
    </w:p>
    <w:p w14:paraId="4254207E" w14:textId="7D683F54" w:rsidR="00E70ADF" w:rsidRPr="003104BE" w:rsidRDefault="00E70ADF" w:rsidP="005D60D8">
      <w:pPr>
        <w:rPr>
          <w:rFonts w:ascii="Arial" w:hAnsi="Arial" w:cs="Arial"/>
        </w:rPr>
      </w:pPr>
      <w:r w:rsidRPr="003104BE">
        <w:rPr>
          <w:rFonts w:ascii="Arial" w:hAnsi="Arial" w:cs="Arial"/>
        </w:rPr>
        <w:t xml:space="preserve">Plus 12 – Minus 15 = </w:t>
      </w:r>
      <w:r w:rsidRPr="003104BE">
        <w:rPr>
          <w:rFonts w:ascii="Arial" w:hAnsi="Arial" w:cs="Arial"/>
          <w:u w:val="single"/>
        </w:rPr>
        <w:t>Total -5</w:t>
      </w:r>
    </w:p>
    <w:p w14:paraId="5D5E59E8" w14:textId="6A3B7800" w:rsidR="00C75C36" w:rsidRPr="003104BE" w:rsidRDefault="00C75C36" w:rsidP="00C75C36">
      <w:pPr>
        <w:pStyle w:val="Heading2"/>
        <w:rPr>
          <w:rFonts w:ascii="Arial" w:hAnsi="Arial" w:cs="Arial"/>
        </w:rPr>
      </w:pPr>
      <w:bookmarkStart w:id="22" w:name="_Toc120363247"/>
      <w:r w:rsidRPr="003104BE">
        <w:rPr>
          <w:rFonts w:ascii="Arial" w:hAnsi="Arial" w:cs="Arial"/>
        </w:rPr>
        <w:lastRenderedPageBreak/>
        <w:t>Lower Prices</w:t>
      </w:r>
      <w:bookmarkEnd w:id="22"/>
    </w:p>
    <w:p w14:paraId="06777D15" w14:textId="14C13456" w:rsidR="00C75C36" w:rsidRPr="003104BE" w:rsidRDefault="00F178A5" w:rsidP="00C75C36">
      <w:pPr>
        <w:rPr>
          <w:rFonts w:ascii="Arial" w:hAnsi="Arial" w:cs="Arial"/>
        </w:rPr>
      </w:pPr>
      <w:r w:rsidRPr="003104BE">
        <w:rPr>
          <w:rFonts w:ascii="Arial" w:hAnsi="Arial" w:cs="Arial"/>
          <w:noProof/>
        </w:rPr>
        <w:drawing>
          <wp:inline distT="0" distB="0" distL="0" distR="0" wp14:anchorId="31974D58" wp14:editId="130D41DC">
            <wp:extent cx="5486400" cy="3008220"/>
            <wp:effectExtent l="0" t="0" r="0" b="1905"/>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12"/>
                    <a:stretch>
                      <a:fillRect/>
                    </a:stretch>
                  </pic:blipFill>
                  <pic:spPr>
                    <a:xfrm>
                      <a:off x="0" y="0"/>
                      <a:ext cx="5491270" cy="3010890"/>
                    </a:xfrm>
                    <a:prstGeom prst="rect">
                      <a:avLst/>
                    </a:prstGeom>
                  </pic:spPr>
                </pic:pic>
              </a:graphicData>
            </a:graphic>
          </wp:inline>
        </w:drawing>
      </w:r>
    </w:p>
    <w:p w14:paraId="530183C9" w14:textId="0FF61B79" w:rsidR="00F178A5" w:rsidRPr="003104BE" w:rsidRDefault="00F178A5" w:rsidP="00C75C36">
      <w:pPr>
        <w:rPr>
          <w:rFonts w:ascii="Arial" w:hAnsi="Arial" w:cs="Arial"/>
          <w:u w:val="single"/>
        </w:rPr>
      </w:pPr>
      <w:r w:rsidRPr="003104BE">
        <w:rPr>
          <w:rFonts w:ascii="Arial" w:hAnsi="Arial" w:cs="Arial"/>
        </w:rPr>
        <w:t xml:space="preserve">Plus 13 – Minus 11 = </w:t>
      </w:r>
      <w:r w:rsidRPr="003104BE">
        <w:rPr>
          <w:rFonts w:ascii="Arial" w:hAnsi="Arial" w:cs="Arial"/>
          <w:u w:val="single"/>
        </w:rPr>
        <w:t>Total +2</w:t>
      </w:r>
    </w:p>
    <w:p w14:paraId="6F88A4A8" w14:textId="2E99A24F" w:rsidR="003104BE" w:rsidRPr="003104BE" w:rsidRDefault="003104BE" w:rsidP="003104BE">
      <w:pPr>
        <w:pStyle w:val="Heading2"/>
        <w:rPr>
          <w:rFonts w:ascii="Arial" w:hAnsi="Arial" w:cs="Arial"/>
        </w:rPr>
      </w:pPr>
      <w:bookmarkStart w:id="23" w:name="_Toc120363248"/>
      <w:r w:rsidRPr="003104BE">
        <w:rPr>
          <w:rFonts w:ascii="Arial" w:hAnsi="Arial" w:cs="Arial"/>
        </w:rPr>
        <w:t>Expanding Catalogue</w:t>
      </w:r>
      <w:bookmarkEnd w:id="23"/>
    </w:p>
    <w:p w14:paraId="56F48990" w14:textId="48E87685" w:rsidR="003104BE" w:rsidRDefault="00201966" w:rsidP="003104BE">
      <w:pPr>
        <w:rPr>
          <w:rFonts w:ascii="Arial" w:hAnsi="Arial" w:cs="Arial"/>
        </w:rPr>
      </w:pPr>
      <w:r>
        <w:rPr>
          <w:noProof/>
        </w:rPr>
        <w:drawing>
          <wp:inline distT="0" distB="0" distL="0" distR="0" wp14:anchorId="708773DF" wp14:editId="70AD7182">
            <wp:extent cx="5476076" cy="2981325"/>
            <wp:effectExtent l="0" t="0" r="0" b="0"/>
            <wp:docPr id="8" name="Picture 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alendar&#10;&#10;Description automatically generated"/>
                    <pic:cNvPicPr/>
                  </pic:nvPicPr>
                  <pic:blipFill>
                    <a:blip r:embed="rId13"/>
                    <a:stretch>
                      <a:fillRect/>
                    </a:stretch>
                  </pic:blipFill>
                  <pic:spPr>
                    <a:xfrm>
                      <a:off x="0" y="0"/>
                      <a:ext cx="5478739" cy="2982775"/>
                    </a:xfrm>
                    <a:prstGeom prst="rect">
                      <a:avLst/>
                    </a:prstGeom>
                  </pic:spPr>
                </pic:pic>
              </a:graphicData>
            </a:graphic>
          </wp:inline>
        </w:drawing>
      </w:r>
    </w:p>
    <w:p w14:paraId="1917B48B" w14:textId="5BAA735A" w:rsidR="00201966" w:rsidRPr="00201966" w:rsidRDefault="00201966" w:rsidP="003104BE">
      <w:pPr>
        <w:rPr>
          <w:rFonts w:ascii="Arial" w:hAnsi="Arial" w:cs="Arial"/>
          <w:u w:val="single"/>
        </w:rPr>
      </w:pPr>
      <w:r>
        <w:rPr>
          <w:rFonts w:ascii="Arial" w:hAnsi="Arial" w:cs="Arial"/>
        </w:rPr>
        <w:t xml:space="preserve">Plus </w:t>
      </w:r>
      <w:proofErr w:type="gramStart"/>
      <w:r>
        <w:rPr>
          <w:rFonts w:ascii="Arial" w:hAnsi="Arial" w:cs="Arial"/>
        </w:rPr>
        <w:t>10  -</w:t>
      </w:r>
      <w:proofErr w:type="gramEnd"/>
      <w:r>
        <w:rPr>
          <w:rFonts w:ascii="Arial" w:hAnsi="Arial" w:cs="Arial"/>
        </w:rPr>
        <w:t xml:space="preserve"> Minus 7 = </w:t>
      </w:r>
      <w:r>
        <w:rPr>
          <w:rFonts w:ascii="Arial" w:hAnsi="Arial" w:cs="Arial"/>
          <w:u w:val="single"/>
        </w:rPr>
        <w:t>Total +3</w:t>
      </w:r>
    </w:p>
    <w:p w14:paraId="0A88DF94" w14:textId="786EBBCF" w:rsidR="00AD7BF9" w:rsidRPr="003104BE" w:rsidRDefault="00AD7BF9">
      <w:pPr>
        <w:rPr>
          <w:rFonts w:ascii="Arial" w:hAnsi="Arial" w:cs="Arial"/>
        </w:rPr>
      </w:pPr>
    </w:p>
    <w:p w14:paraId="58D45E17" w14:textId="4026815A" w:rsidR="00AD7BF9" w:rsidRPr="003104BE" w:rsidRDefault="00303456">
      <w:pPr>
        <w:rPr>
          <w:rFonts w:ascii="Arial" w:hAnsi="Arial" w:cs="Arial"/>
        </w:rPr>
      </w:pPr>
      <w:r>
        <w:rPr>
          <w:rFonts w:ascii="Arial" w:hAnsi="Arial" w:cs="Arial"/>
        </w:rPr>
        <w:t>Online marketing has the highest score of my PMIs so it will be the chosen solution for the company’s recovery.</w:t>
      </w:r>
    </w:p>
    <w:p w14:paraId="7C3E6F58" w14:textId="079C8461" w:rsidR="00A12936" w:rsidRPr="003104BE" w:rsidRDefault="00A32C49">
      <w:pPr>
        <w:rPr>
          <w:rFonts w:ascii="Arial" w:hAnsi="Arial" w:cs="Arial"/>
        </w:rPr>
      </w:pPr>
      <w:r w:rsidRPr="003104BE">
        <w:rPr>
          <w:rFonts w:ascii="Arial" w:hAnsi="Arial" w:cs="Arial"/>
        </w:rPr>
        <w:br w:type="page"/>
      </w:r>
    </w:p>
    <w:p w14:paraId="736D192D" w14:textId="77777777" w:rsidR="00A12936" w:rsidRPr="003104BE" w:rsidRDefault="00A12936" w:rsidP="00B425E3">
      <w:pPr>
        <w:pStyle w:val="Heading2"/>
        <w:rPr>
          <w:rFonts w:ascii="Arial" w:hAnsi="Arial" w:cs="Arial"/>
        </w:rPr>
      </w:pPr>
      <w:bookmarkStart w:id="24" w:name="_Toc120363249"/>
      <w:r w:rsidRPr="003104BE">
        <w:rPr>
          <w:rFonts w:ascii="Arial" w:hAnsi="Arial" w:cs="Arial"/>
        </w:rPr>
        <w:lastRenderedPageBreak/>
        <w:t>How to implement the solution</w:t>
      </w:r>
      <w:bookmarkEnd w:id="24"/>
    </w:p>
    <w:p w14:paraId="74459CC2" w14:textId="77777777" w:rsidR="00B425E3" w:rsidRPr="003104BE" w:rsidRDefault="00B425E3" w:rsidP="00A12936">
      <w:pPr>
        <w:rPr>
          <w:rFonts w:ascii="Arial" w:hAnsi="Arial" w:cs="Arial"/>
        </w:rPr>
      </w:pPr>
    </w:p>
    <w:p w14:paraId="5A6DB18A" w14:textId="627F0175" w:rsidR="00D31DF7" w:rsidRPr="003104BE" w:rsidRDefault="00B425E3" w:rsidP="00A12936">
      <w:pPr>
        <w:rPr>
          <w:rFonts w:ascii="Arial" w:hAnsi="Arial" w:cs="Arial"/>
          <w:color w:val="000000" w:themeColor="text1"/>
        </w:rPr>
      </w:pPr>
      <w:r w:rsidRPr="003104BE">
        <w:rPr>
          <w:rFonts w:ascii="Arial" w:hAnsi="Arial" w:cs="Arial"/>
          <w:color w:val="000000" w:themeColor="text1"/>
        </w:rPr>
        <w:t xml:space="preserve">To implement the solution T.M Lewin should hire a team of digital marketers as well as software developers so they can work together in building and improving an online </w:t>
      </w:r>
      <w:r w:rsidR="00692207" w:rsidRPr="003104BE">
        <w:rPr>
          <w:rFonts w:ascii="Arial" w:hAnsi="Arial" w:cs="Arial"/>
          <w:color w:val="000000" w:themeColor="text1"/>
        </w:rPr>
        <w:t>shop and</w:t>
      </w:r>
      <w:r w:rsidRPr="003104BE">
        <w:rPr>
          <w:rFonts w:ascii="Arial" w:hAnsi="Arial" w:cs="Arial"/>
          <w:color w:val="000000" w:themeColor="text1"/>
        </w:rPr>
        <w:t xml:space="preserve"> promoting with ads in the appropriate web spaces</w:t>
      </w:r>
      <w:r w:rsidR="00D31DF7" w:rsidRPr="003104BE">
        <w:rPr>
          <w:rFonts w:ascii="Arial" w:hAnsi="Arial" w:cs="Arial"/>
          <w:color w:val="000000" w:themeColor="text1"/>
        </w:rPr>
        <w:t>. This will lead to increased exposure and will revive the customer base if done properly.</w:t>
      </w:r>
    </w:p>
    <w:p w14:paraId="3EA896A2" w14:textId="77777777" w:rsidR="00D31DF7" w:rsidRPr="003104BE" w:rsidRDefault="00D31DF7" w:rsidP="00D31DF7">
      <w:pPr>
        <w:pStyle w:val="Heading2"/>
        <w:rPr>
          <w:rFonts w:ascii="Arial" w:hAnsi="Arial" w:cs="Arial"/>
        </w:rPr>
      </w:pPr>
      <w:bookmarkStart w:id="25" w:name="_Toc120363250"/>
      <w:r w:rsidRPr="003104BE">
        <w:rPr>
          <w:rFonts w:ascii="Arial" w:hAnsi="Arial" w:cs="Arial"/>
        </w:rPr>
        <w:t>How to measure effectiveness</w:t>
      </w:r>
      <w:bookmarkEnd w:id="25"/>
    </w:p>
    <w:p w14:paraId="07F608D6" w14:textId="77777777" w:rsidR="00D31DF7" w:rsidRPr="003104BE" w:rsidRDefault="00D31DF7" w:rsidP="00D31DF7">
      <w:pPr>
        <w:rPr>
          <w:rFonts w:ascii="Arial" w:hAnsi="Arial" w:cs="Arial"/>
        </w:rPr>
      </w:pPr>
    </w:p>
    <w:p w14:paraId="7B256463" w14:textId="77777777" w:rsidR="00D31DF7" w:rsidRPr="003104BE" w:rsidRDefault="00D31DF7" w:rsidP="00D31DF7">
      <w:pPr>
        <w:rPr>
          <w:rFonts w:ascii="Arial" w:hAnsi="Arial" w:cs="Arial"/>
          <w:color w:val="000000" w:themeColor="text1"/>
        </w:rPr>
      </w:pPr>
      <w:r w:rsidRPr="003104BE">
        <w:rPr>
          <w:rFonts w:ascii="Arial" w:hAnsi="Arial" w:cs="Arial"/>
          <w:color w:val="000000" w:themeColor="text1"/>
        </w:rPr>
        <w:t xml:space="preserve">To understand whether this solution is working appropriately we can ask the software developers to track basic web traffic data such as: </w:t>
      </w:r>
    </w:p>
    <w:p w14:paraId="4B885788" w14:textId="189E9834" w:rsidR="00D31DF7" w:rsidRPr="003104BE" w:rsidRDefault="00D31DF7" w:rsidP="00D31DF7">
      <w:pPr>
        <w:pStyle w:val="ListParagraph"/>
        <w:numPr>
          <w:ilvl w:val="0"/>
          <w:numId w:val="8"/>
        </w:numPr>
        <w:rPr>
          <w:rFonts w:ascii="Arial" w:hAnsi="Arial" w:cs="Arial"/>
          <w:color w:val="000000" w:themeColor="text1"/>
        </w:rPr>
      </w:pPr>
      <w:r w:rsidRPr="003104BE">
        <w:rPr>
          <w:rFonts w:ascii="Arial" w:hAnsi="Arial" w:cs="Arial"/>
          <w:color w:val="000000" w:themeColor="text1"/>
        </w:rPr>
        <w:t xml:space="preserve">Amount of people who clicked the e-shop </w:t>
      </w:r>
    </w:p>
    <w:p w14:paraId="4A428EE0" w14:textId="3E8CABBC" w:rsidR="00D31DF7" w:rsidRPr="003104BE" w:rsidRDefault="00D31DF7" w:rsidP="00D31DF7">
      <w:pPr>
        <w:pStyle w:val="ListParagraph"/>
        <w:numPr>
          <w:ilvl w:val="0"/>
          <w:numId w:val="8"/>
        </w:numPr>
        <w:rPr>
          <w:rFonts w:ascii="Arial" w:hAnsi="Arial" w:cs="Arial"/>
          <w:color w:val="000000" w:themeColor="text1"/>
        </w:rPr>
      </w:pPr>
      <w:proofErr w:type="gramStart"/>
      <w:r w:rsidRPr="003104BE">
        <w:rPr>
          <w:rFonts w:ascii="Arial" w:hAnsi="Arial" w:cs="Arial"/>
          <w:color w:val="000000" w:themeColor="text1"/>
        </w:rPr>
        <w:t>Amount</w:t>
      </w:r>
      <w:proofErr w:type="gramEnd"/>
      <w:r w:rsidRPr="003104BE">
        <w:rPr>
          <w:rFonts w:ascii="Arial" w:hAnsi="Arial" w:cs="Arial"/>
          <w:color w:val="000000" w:themeColor="text1"/>
        </w:rPr>
        <w:t xml:space="preserve"> of visitors who created an account</w:t>
      </w:r>
    </w:p>
    <w:p w14:paraId="100FE070" w14:textId="77777777" w:rsidR="00D31DF7" w:rsidRPr="003104BE" w:rsidRDefault="00D31DF7" w:rsidP="00D31DF7">
      <w:pPr>
        <w:pStyle w:val="ListParagraph"/>
        <w:numPr>
          <w:ilvl w:val="0"/>
          <w:numId w:val="8"/>
        </w:numPr>
        <w:rPr>
          <w:rFonts w:ascii="Arial" w:hAnsi="Arial" w:cs="Arial"/>
          <w:color w:val="000000" w:themeColor="text1"/>
        </w:rPr>
      </w:pPr>
      <w:proofErr w:type="gramStart"/>
      <w:r w:rsidRPr="003104BE">
        <w:rPr>
          <w:rFonts w:ascii="Arial" w:hAnsi="Arial" w:cs="Arial"/>
          <w:color w:val="000000" w:themeColor="text1"/>
        </w:rPr>
        <w:t>Amount</w:t>
      </w:r>
      <w:proofErr w:type="gramEnd"/>
      <w:r w:rsidRPr="003104BE">
        <w:rPr>
          <w:rFonts w:ascii="Arial" w:hAnsi="Arial" w:cs="Arial"/>
          <w:color w:val="000000" w:themeColor="text1"/>
        </w:rPr>
        <w:t xml:space="preserve"> of sales made</w:t>
      </w:r>
    </w:p>
    <w:p w14:paraId="5E3B8B98" w14:textId="34392070" w:rsidR="00D31DF7" w:rsidRPr="003104BE" w:rsidRDefault="00D31DF7" w:rsidP="00D31DF7">
      <w:pPr>
        <w:pStyle w:val="ListParagraph"/>
        <w:numPr>
          <w:ilvl w:val="0"/>
          <w:numId w:val="8"/>
        </w:numPr>
        <w:rPr>
          <w:rFonts w:ascii="Arial" w:hAnsi="Arial" w:cs="Arial"/>
          <w:color w:val="000000" w:themeColor="text1"/>
        </w:rPr>
      </w:pPr>
      <w:proofErr w:type="gramStart"/>
      <w:r w:rsidRPr="003104BE">
        <w:rPr>
          <w:rFonts w:ascii="Arial" w:hAnsi="Arial" w:cs="Arial"/>
          <w:color w:val="000000" w:themeColor="text1"/>
        </w:rPr>
        <w:t>Amount</w:t>
      </w:r>
      <w:proofErr w:type="gramEnd"/>
      <w:r w:rsidRPr="003104BE">
        <w:rPr>
          <w:rFonts w:ascii="Arial" w:hAnsi="Arial" w:cs="Arial"/>
          <w:color w:val="000000" w:themeColor="text1"/>
        </w:rPr>
        <w:t xml:space="preserve"> of views per item</w:t>
      </w:r>
    </w:p>
    <w:p w14:paraId="671E74B1" w14:textId="41900BC9" w:rsidR="00D31DF7" w:rsidRPr="003104BE" w:rsidRDefault="00D31DF7" w:rsidP="00D31DF7">
      <w:pPr>
        <w:pStyle w:val="ListParagraph"/>
        <w:numPr>
          <w:ilvl w:val="0"/>
          <w:numId w:val="8"/>
        </w:numPr>
        <w:rPr>
          <w:rFonts w:ascii="Arial" w:hAnsi="Arial" w:cs="Arial"/>
          <w:color w:val="000000" w:themeColor="text1"/>
        </w:rPr>
      </w:pPr>
      <w:r w:rsidRPr="003104BE">
        <w:rPr>
          <w:rFonts w:ascii="Arial" w:hAnsi="Arial" w:cs="Arial"/>
          <w:color w:val="000000" w:themeColor="text1"/>
        </w:rPr>
        <w:t>Amount of</w:t>
      </w:r>
      <w:r w:rsidR="00077C58" w:rsidRPr="003104BE">
        <w:rPr>
          <w:rFonts w:ascii="Arial" w:hAnsi="Arial" w:cs="Arial"/>
          <w:color w:val="000000" w:themeColor="text1"/>
        </w:rPr>
        <w:t xml:space="preserve"> first time and return</w:t>
      </w:r>
      <w:r w:rsidRPr="003104BE">
        <w:rPr>
          <w:rFonts w:ascii="Arial" w:hAnsi="Arial" w:cs="Arial"/>
          <w:color w:val="000000" w:themeColor="text1"/>
        </w:rPr>
        <w:t xml:space="preserve"> visitors to the web</w:t>
      </w:r>
    </w:p>
    <w:p w14:paraId="16A204CB" w14:textId="77777777" w:rsidR="003A4CB0" w:rsidRPr="003104BE" w:rsidRDefault="00D31DF7" w:rsidP="00D31DF7">
      <w:pPr>
        <w:pStyle w:val="ListParagraph"/>
        <w:numPr>
          <w:ilvl w:val="0"/>
          <w:numId w:val="8"/>
        </w:numPr>
        <w:rPr>
          <w:rFonts w:ascii="Arial" w:hAnsi="Arial" w:cs="Arial"/>
          <w:color w:val="000000" w:themeColor="text1"/>
        </w:rPr>
      </w:pPr>
      <w:proofErr w:type="gramStart"/>
      <w:r w:rsidRPr="003104BE">
        <w:rPr>
          <w:rFonts w:ascii="Arial" w:hAnsi="Arial" w:cs="Arial"/>
          <w:color w:val="000000" w:themeColor="text1"/>
        </w:rPr>
        <w:t>Amount</w:t>
      </w:r>
      <w:proofErr w:type="gramEnd"/>
      <w:r w:rsidRPr="003104BE">
        <w:rPr>
          <w:rFonts w:ascii="Arial" w:hAnsi="Arial" w:cs="Arial"/>
          <w:color w:val="000000" w:themeColor="text1"/>
        </w:rPr>
        <w:t xml:space="preserve"> of</w:t>
      </w:r>
      <w:r w:rsidR="003A4CB0" w:rsidRPr="003104BE">
        <w:rPr>
          <w:rFonts w:ascii="Arial" w:hAnsi="Arial" w:cs="Arial"/>
          <w:color w:val="000000" w:themeColor="text1"/>
        </w:rPr>
        <w:t xml:space="preserve"> reviews and feedback</w:t>
      </w:r>
    </w:p>
    <w:p w14:paraId="1F6687AD" w14:textId="77777777" w:rsidR="00294922" w:rsidRPr="003104BE" w:rsidRDefault="005831D4">
      <w:pPr>
        <w:rPr>
          <w:rFonts w:ascii="Arial" w:hAnsi="Arial" w:cs="Arial"/>
          <w:color w:val="000000" w:themeColor="text1"/>
        </w:rPr>
      </w:pPr>
      <w:r w:rsidRPr="003104BE">
        <w:rPr>
          <w:rFonts w:ascii="Arial" w:hAnsi="Arial" w:cs="Arial"/>
          <w:color w:val="000000" w:themeColor="text1"/>
        </w:rPr>
        <w:t>In this manner we can measure the success of the e-shop by looking at how many users it has reached and which interactions these users had with our shop.</w:t>
      </w:r>
    </w:p>
    <w:p w14:paraId="49569AEE" w14:textId="77777777" w:rsidR="00294922" w:rsidRPr="003104BE" w:rsidRDefault="00294922">
      <w:pPr>
        <w:rPr>
          <w:rFonts w:ascii="Arial" w:hAnsi="Arial" w:cs="Arial"/>
          <w:color w:val="000000" w:themeColor="text1"/>
        </w:rPr>
      </w:pPr>
      <w:r w:rsidRPr="003104BE">
        <w:rPr>
          <w:rFonts w:ascii="Arial" w:hAnsi="Arial" w:cs="Arial"/>
          <w:color w:val="000000" w:themeColor="text1"/>
        </w:rPr>
        <w:br w:type="page"/>
      </w:r>
    </w:p>
    <w:p w14:paraId="558292C5" w14:textId="77777777" w:rsidR="00294922" w:rsidRPr="003104BE" w:rsidRDefault="00294922" w:rsidP="00294922">
      <w:pPr>
        <w:pStyle w:val="Heading1"/>
        <w:jc w:val="center"/>
        <w:rPr>
          <w:rFonts w:ascii="Arial" w:hAnsi="Arial" w:cs="Arial"/>
        </w:rPr>
      </w:pPr>
      <w:bookmarkStart w:id="26" w:name="_Toc120363251"/>
      <w:r w:rsidRPr="003104BE">
        <w:rPr>
          <w:rFonts w:ascii="Arial" w:hAnsi="Arial" w:cs="Arial"/>
        </w:rPr>
        <w:lastRenderedPageBreak/>
        <w:t>Conclusion</w:t>
      </w:r>
      <w:bookmarkEnd w:id="26"/>
    </w:p>
    <w:p w14:paraId="4F03AD20" w14:textId="77777777" w:rsidR="00294922" w:rsidRPr="003104BE" w:rsidRDefault="00294922" w:rsidP="00294922">
      <w:pPr>
        <w:rPr>
          <w:rFonts w:ascii="Arial" w:hAnsi="Arial" w:cs="Arial"/>
        </w:rPr>
      </w:pPr>
    </w:p>
    <w:p w14:paraId="2D5053B1" w14:textId="1CD2687B" w:rsidR="00294922" w:rsidRPr="003104BE" w:rsidRDefault="00294922" w:rsidP="00294922">
      <w:pPr>
        <w:rPr>
          <w:rFonts w:ascii="Arial" w:hAnsi="Arial" w:cs="Arial"/>
        </w:rPr>
      </w:pPr>
      <w:r w:rsidRPr="003104BE">
        <w:rPr>
          <w:rFonts w:ascii="Arial" w:hAnsi="Arial" w:cs="Arial"/>
        </w:rPr>
        <w:t xml:space="preserve">T.M Lewin have faced great challenges due to the pandemic which requires them to adapt greatly in their business model to be able to survive. The main issues have been </w:t>
      </w:r>
      <w:r w:rsidR="00692207" w:rsidRPr="003104BE">
        <w:rPr>
          <w:rFonts w:ascii="Arial" w:hAnsi="Arial" w:cs="Arial"/>
        </w:rPr>
        <w:t>supplying</w:t>
      </w:r>
      <w:r w:rsidRPr="003104BE">
        <w:rPr>
          <w:rFonts w:ascii="Arial" w:hAnsi="Arial" w:cs="Arial"/>
        </w:rPr>
        <w:t xml:space="preserve"> chain failing and inflation which also affects them because they are selling non-essential items.</w:t>
      </w:r>
    </w:p>
    <w:p w14:paraId="43BA5825" w14:textId="77777777" w:rsidR="007D23AC" w:rsidRPr="003104BE" w:rsidRDefault="00294922" w:rsidP="00294922">
      <w:pPr>
        <w:rPr>
          <w:rFonts w:ascii="Arial" w:hAnsi="Arial" w:cs="Arial"/>
        </w:rPr>
      </w:pPr>
      <w:r w:rsidRPr="003104BE">
        <w:rPr>
          <w:rFonts w:ascii="Arial" w:hAnsi="Arial" w:cs="Arial"/>
        </w:rPr>
        <w:t xml:space="preserve">To adapt to this and prevent the downfall of the company and staff, they need to consider different options out of which growing an online market seems to be the best. </w:t>
      </w:r>
    </w:p>
    <w:p w14:paraId="4DB9EE56" w14:textId="33DED08A" w:rsidR="00294922" w:rsidRPr="003104BE" w:rsidRDefault="007D23AC" w:rsidP="00294922">
      <w:pPr>
        <w:rPr>
          <w:rFonts w:ascii="Arial" w:hAnsi="Arial" w:cs="Arial"/>
        </w:rPr>
      </w:pPr>
      <w:r w:rsidRPr="003104BE">
        <w:rPr>
          <w:rFonts w:ascii="Arial" w:hAnsi="Arial" w:cs="Arial"/>
        </w:rPr>
        <w:t>In order to do this effectively a team of digital marketers and software developers needs to be hired to promote the company in the web, and to ensure smooth functioning the web visitor data can be tracked and recorded to visualize the effectiveness of the online marketing and how customers interact with their products.</w:t>
      </w:r>
      <w:r w:rsidR="00A12936" w:rsidRPr="003104BE">
        <w:rPr>
          <w:rFonts w:ascii="Arial" w:hAnsi="Arial" w:cs="Arial"/>
        </w:rPr>
        <w:br w:type="page"/>
      </w:r>
    </w:p>
    <w:p w14:paraId="06CC08F7" w14:textId="58C3BFAE" w:rsidR="008A56A6" w:rsidRPr="003104BE" w:rsidRDefault="004F55DF" w:rsidP="00160C28">
      <w:pPr>
        <w:pStyle w:val="Heading1"/>
        <w:jc w:val="center"/>
        <w:rPr>
          <w:rFonts w:ascii="Arial" w:hAnsi="Arial" w:cs="Arial"/>
        </w:rPr>
      </w:pPr>
      <w:bookmarkStart w:id="27" w:name="_Toc120363252"/>
      <w:r w:rsidRPr="003104BE">
        <w:rPr>
          <w:rFonts w:ascii="Arial" w:hAnsi="Arial" w:cs="Arial"/>
        </w:rPr>
        <w:lastRenderedPageBreak/>
        <w:t>References</w:t>
      </w:r>
      <w:bookmarkEnd w:id="27"/>
    </w:p>
    <w:p w14:paraId="5344A8D0" w14:textId="77777777" w:rsidR="00046B1A" w:rsidRPr="003104BE" w:rsidRDefault="00046B1A" w:rsidP="00046B1A">
      <w:pPr>
        <w:rPr>
          <w:rFonts w:ascii="Arial" w:hAnsi="Arial" w:cs="Arial"/>
        </w:rPr>
      </w:pPr>
    </w:p>
    <w:p w14:paraId="352EA02D" w14:textId="75CCF7A0" w:rsidR="00046B1A" w:rsidRPr="003104BE" w:rsidRDefault="00721E22" w:rsidP="00046B1A">
      <w:pPr>
        <w:rPr>
          <w:rFonts w:ascii="Arial" w:hAnsi="Arial" w:cs="Arial"/>
        </w:rPr>
      </w:pPr>
      <w:r w:rsidRPr="003104BE">
        <w:rPr>
          <w:rFonts w:ascii="Arial" w:hAnsi="Arial" w:cs="Arial"/>
        </w:rPr>
        <w:t>Bock, A. J., &amp; George, G. (2017). </w:t>
      </w:r>
      <w:r w:rsidRPr="003104BE">
        <w:rPr>
          <w:rFonts w:ascii="Arial" w:hAnsi="Arial" w:cs="Arial"/>
          <w:i/>
          <w:iCs/>
        </w:rPr>
        <w:t>The Business Model Book: Design, build and adapt business ideas that drive business growth</w:t>
      </w:r>
      <w:r w:rsidRPr="003104BE">
        <w:rPr>
          <w:rFonts w:ascii="Arial" w:hAnsi="Arial" w:cs="Arial"/>
        </w:rPr>
        <w:t>. Pearson UK.</w:t>
      </w:r>
    </w:p>
    <w:p w14:paraId="6E62DC15" w14:textId="77777777" w:rsidR="00046B1A" w:rsidRPr="003104BE" w:rsidRDefault="00046B1A" w:rsidP="00046B1A">
      <w:pPr>
        <w:rPr>
          <w:rFonts w:ascii="Arial" w:hAnsi="Arial" w:cs="Arial"/>
          <w:color w:val="222222"/>
          <w:shd w:val="clear" w:color="auto" w:fill="FFFFFF"/>
        </w:rPr>
      </w:pPr>
      <w:r w:rsidRPr="003104BE">
        <w:rPr>
          <w:rFonts w:ascii="Arial" w:hAnsi="Arial" w:cs="Arial"/>
          <w:color w:val="222222"/>
          <w:shd w:val="clear" w:color="auto" w:fill="FFFFFF"/>
        </w:rPr>
        <w:t xml:space="preserve">Chowdhury, P., Paul, S. K., </w:t>
      </w:r>
      <w:proofErr w:type="spellStart"/>
      <w:r w:rsidRPr="003104BE">
        <w:rPr>
          <w:rFonts w:ascii="Arial" w:hAnsi="Arial" w:cs="Arial"/>
          <w:color w:val="222222"/>
          <w:shd w:val="clear" w:color="auto" w:fill="FFFFFF"/>
        </w:rPr>
        <w:t>Kaisar</w:t>
      </w:r>
      <w:proofErr w:type="spellEnd"/>
      <w:r w:rsidRPr="003104BE">
        <w:rPr>
          <w:rFonts w:ascii="Arial" w:hAnsi="Arial" w:cs="Arial"/>
          <w:color w:val="222222"/>
          <w:shd w:val="clear" w:color="auto" w:fill="FFFFFF"/>
        </w:rPr>
        <w:t xml:space="preserve">, S., &amp; </w:t>
      </w:r>
      <w:proofErr w:type="spellStart"/>
      <w:r w:rsidRPr="003104BE">
        <w:rPr>
          <w:rFonts w:ascii="Arial" w:hAnsi="Arial" w:cs="Arial"/>
          <w:color w:val="222222"/>
          <w:shd w:val="clear" w:color="auto" w:fill="FFFFFF"/>
        </w:rPr>
        <w:t>Moktadir</w:t>
      </w:r>
      <w:proofErr w:type="spellEnd"/>
      <w:r w:rsidRPr="003104BE">
        <w:rPr>
          <w:rFonts w:ascii="Arial" w:hAnsi="Arial" w:cs="Arial"/>
          <w:color w:val="222222"/>
          <w:shd w:val="clear" w:color="auto" w:fill="FFFFFF"/>
        </w:rPr>
        <w:t>, M. A. (2021). COVID-19 pandemic related supply chain studies: A systematic review. </w:t>
      </w:r>
      <w:r w:rsidRPr="003104BE">
        <w:rPr>
          <w:rFonts w:ascii="Arial" w:hAnsi="Arial" w:cs="Arial"/>
          <w:i/>
          <w:iCs/>
          <w:color w:val="222222"/>
          <w:shd w:val="clear" w:color="auto" w:fill="FFFFFF"/>
        </w:rPr>
        <w:t>Transportation Research Part E: Logistics and Transportation Review</w:t>
      </w:r>
      <w:r w:rsidRPr="003104BE">
        <w:rPr>
          <w:rFonts w:ascii="Arial" w:hAnsi="Arial" w:cs="Arial"/>
          <w:color w:val="222222"/>
          <w:shd w:val="clear" w:color="auto" w:fill="FFFFFF"/>
        </w:rPr>
        <w:t>, </w:t>
      </w:r>
      <w:r w:rsidRPr="003104BE">
        <w:rPr>
          <w:rFonts w:ascii="Arial" w:hAnsi="Arial" w:cs="Arial"/>
          <w:i/>
          <w:iCs/>
          <w:color w:val="222222"/>
          <w:shd w:val="clear" w:color="auto" w:fill="FFFFFF"/>
        </w:rPr>
        <w:t>148</w:t>
      </w:r>
      <w:r w:rsidRPr="003104BE">
        <w:rPr>
          <w:rFonts w:ascii="Arial" w:hAnsi="Arial" w:cs="Arial"/>
          <w:color w:val="222222"/>
          <w:shd w:val="clear" w:color="auto" w:fill="FFFFFF"/>
        </w:rPr>
        <w:t>, 102271.</w:t>
      </w:r>
    </w:p>
    <w:p w14:paraId="21F4A5BB" w14:textId="77777777" w:rsidR="00046B1A" w:rsidRPr="003104BE" w:rsidRDefault="00046B1A" w:rsidP="00046B1A">
      <w:pPr>
        <w:rPr>
          <w:rFonts w:ascii="Arial" w:hAnsi="Arial" w:cs="Arial"/>
          <w:color w:val="222222"/>
          <w:shd w:val="clear" w:color="auto" w:fill="FFFFFF"/>
        </w:rPr>
      </w:pPr>
      <w:r w:rsidRPr="003104BE">
        <w:rPr>
          <w:rFonts w:ascii="Arial" w:hAnsi="Arial" w:cs="Arial"/>
          <w:color w:val="222222"/>
          <w:shd w:val="clear" w:color="auto" w:fill="FFFFFF"/>
        </w:rPr>
        <w:t xml:space="preserve">Dhingra, S., </w:t>
      </w:r>
      <w:proofErr w:type="spellStart"/>
      <w:r w:rsidRPr="003104BE">
        <w:rPr>
          <w:rFonts w:ascii="Arial" w:hAnsi="Arial" w:cs="Arial"/>
          <w:color w:val="222222"/>
          <w:shd w:val="clear" w:color="auto" w:fill="FFFFFF"/>
        </w:rPr>
        <w:t>Ottaviano</w:t>
      </w:r>
      <w:proofErr w:type="spellEnd"/>
      <w:r w:rsidRPr="003104BE">
        <w:rPr>
          <w:rFonts w:ascii="Arial" w:hAnsi="Arial" w:cs="Arial"/>
          <w:color w:val="222222"/>
          <w:shd w:val="clear" w:color="auto" w:fill="FFFFFF"/>
        </w:rPr>
        <w:t xml:space="preserve">, G., </w:t>
      </w:r>
      <w:proofErr w:type="spellStart"/>
      <w:r w:rsidRPr="003104BE">
        <w:rPr>
          <w:rFonts w:ascii="Arial" w:hAnsi="Arial" w:cs="Arial"/>
          <w:color w:val="222222"/>
          <w:shd w:val="clear" w:color="auto" w:fill="FFFFFF"/>
        </w:rPr>
        <w:t>Rappoport</w:t>
      </w:r>
      <w:proofErr w:type="spellEnd"/>
      <w:r w:rsidRPr="003104BE">
        <w:rPr>
          <w:rFonts w:ascii="Arial" w:hAnsi="Arial" w:cs="Arial"/>
          <w:color w:val="222222"/>
          <w:shd w:val="clear" w:color="auto" w:fill="FFFFFF"/>
        </w:rPr>
        <w:t>, V., Sampson, T., &amp; Thomas, C. (2018). UK trade and FDI: A post</w:t>
      </w:r>
      <w:r w:rsidRPr="003104BE">
        <w:rPr>
          <w:rFonts w:ascii="Cambria Math" w:hAnsi="Cambria Math" w:cs="Cambria Math"/>
          <w:color w:val="222222"/>
          <w:shd w:val="clear" w:color="auto" w:fill="FFFFFF"/>
        </w:rPr>
        <w:t>‐</w:t>
      </w:r>
      <w:r w:rsidRPr="003104BE">
        <w:rPr>
          <w:rFonts w:ascii="Arial" w:hAnsi="Arial" w:cs="Arial"/>
          <w:color w:val="222222"/>
          <w:shd w:val="clear" w:color="auto" w:fill="FFFFFF"/>
        </w:rPr>
        <w:t>Brexit perspective. </w:t>
      </w:r>
      <w:r w:rsidRPr="003104BE">
        <w:rPr>
          <w:rFonts w:ascii="Arial" w:hAnsi="Arial" w:cs="Arial"/>
          <w:i/>
          <w:iCs/>
          <w:color w:val="222222"/>
          <w:shd w:val="clear" w:color="auto" w:fill="FFFFFF"/>
        </w:rPr>
        <w:t>Papers in Regional Science</w:t>
      </w:r>
      <w:r w:rsidRPr="003104BE">
        <w:rPr>
          <w:rFonts w:ascii="Arial" w:hAnsi="Arial" w:cs="Arial"/>
          <w:color w:val="222222"/>
          <w:shd w:val="clear" w:color="auto" w:fill="FFFFFF"/>
        </w:rPr>
        <w:t>, </w:t>
      </w:r>
      <w:r w:rsidRPr="003104BE">
        <w:rPr>
          <w:rFonts w:ascii="Arial" w:hAnsi="Arial" w:cs="Arial"/>
          <w:i/>
          <w:iCs/>
          <w:color w:val="222222"/>
          <w:shd w:val="clear" w:color="auto" w:fill="FFFFFF"/>
        </w:rPr>
        <w:t>97</w:t>
      </w:r>
      <w:r w:rsidRPr="003104BE">
        <w:rPr>
          <w:rFonts w:ascii="Arial" w:hAnsi="Arial" w:cs="Arial"/>
          <w:color w:val="222222"/>
          <w:shd w:val="clear" w:color="auto" w:fill="FFFFFF"/>
        </w:rPr>
        <w:t>(1), 9-24.</w:t>
      </w:r>
    </w:p>
    <w:p w14:paraId="693E0D8B" w14:textId="77777777" w:rsidR="00F11087" w:rsidRPr="003104BE" w:rsidRDefault="00F11087" w:rsidP="00046B1A">
      <w:pPr>
        <w:rPr>
          <w:rFonts w:ascii="Arial" w:hAnsi="Arial" w:cs="Arial"/>
          <w:color w:val="222222"/>
          <w:shd w:val="clear" w:color="auto" w:fill="FFFFFF"/>
        </w:rPr>
      </w:pPr>
      <w:r w:rsidRPr="003104BE">
        <w:rPr>
          <w:rFonts w:ascii="Arial" w:hAnsi="Arial" w:cs="Arial"/>
          <w:color w:val="222222"/>
          <w:shd w:val="clear" w:color="auto" w:fill="FFFFFF"/>
        </w:rPr>
        <w:t xml:space="preserve">Food standards Agency (2020). </w:t>
      </w:r>
      <w:r w:rsidRPr="003104BE">
        <w:rPr>
          <w:rFonts w:ascii="Arial" w:hAnsi="Arial" w:cs="Arial"/>
          <w:i/>
          <w:iCs/>
          <w:color w:val="222222"/>
          <w:shd w:val="clear" w:color="auto" w:fill="FFFFFF"/>
        </w:rPr>
        <w:t xml:space="preserve">Covid-19 Consumer Tracker Waves 1 and 2. </w:t>
      </w:r>
      <w:r w:rsidRPr="003104BE">
        <w:rPr>
          <w:rFonts w:ascii="Arial" w:hAnsi="Arial" w:cs="Arial"/>
          <w:color w:val="222222"/>
          <w:shd w:val="clear" w:color="auto" w:fill="FFFFFF"/>
        </w:rPr>
        <w:t xml:space="preserve">Available at: </w:t>
      </w:r>
      <w:hyperlink r:id="rId14" w:history="1">
        <w:r w:rsidRPr="003104BE">
          <w:rPr>
            <w:rStyle w:val="Hyperlink"/>
            <w:rFonts w:ascii="Arial" w:hAnsi="Arial" w:cs="Arial"/>
            <w:shd w:val="clear" w:color="auto" w:fill="FFFFFF"/>
          </w:rPr>
          <w:t>https://www.food.gov.uk/sites/default/files/media/document/covid-19-consumer-tracker-report.pdf</w:t>
        </w:r>
      </w:hyperlink>
      <w:r w:rsidRPr="003104BE">
        <w:rPr>
          <w:rFonts w:ascii="Arial" w:hAnsi="Arial" w:cs="Arial"/>
          <w:color w:val="222222"/>
          <w:shd w:val="clear" w:color="auto" w:fill="FFFFFF"/>
        </w:rPr>
        <w:t xml:space="preserve"> Accessed: 30</w:t>
      </w:r>
      <w:r w:rsidRPr="003104BE">
        <w:rPr>
          <w:rFonts w:ascii="Arial" w:hAnsi="Arial" w:cs="Arial"/>
          <w:color w:val="222222"/>
          <w:shd w:val="clear" w:color="auto" w:fill="FFFFFF"/>
          <w:vertAlign w:val="superscript"/>
        </w:rPr>
        <w:t>th</w:t>
      </w:r>
      <w:r w:rsidRPr="003104BE">
        <w:rPr>
          <w:rFonts w:ascii="Arial" w:hAnsi="Arial" w:cs="Arial"/>
          <w:color w:val="222222"/>
          <w:shd w:val="clear" w:color="auto" w:fill="FFFFFF"/>
        </w:rPr>
        <w:t xml:space="preserve"> October 2022.</w:t>
      </w:r>
    </w:p>
    <w:p w14:paraId="1D7A9D63" w14:textId="77777777" w:rsidR="00046B1A" w:rsidRPr="003104BE" w:rsidRDefault="00046B1A" w:rsidP="00046B1A">
      <w:pPr>
        <w:rPr>
          <w:rFonts w:ascii="Arial" w:hAnsi="Arial" w:cs="Arial"/>
          <w:color w:val="222222"/>
          <w:shd w:val="clear" w:color="auto" w:fill="FFFFFF"/>
        </w:rPr>
      </w:pPr>
      <w:r w:rsidRPr="003104BE">
        <w:rPr>
          <w:rFonts w:ascii="Arial" w:hAnsi="Arial" w:cs="Arial"/>
          <w:color w:val="222222"/>
          <w:shd w:val="clear" w:color="auto" w:fill="FFFFFF"/>
        </w:rPr>
        <w:t>Hashem, T. N. (2020). Examining the influence of covid 19 pandemic in changing customers' orientation towards e-shopping. </w:t>
      </w:r>
      <w:r w:rsidRPr="003104BE">
        <w:rPr>
          <w:rFonts w:ascii="Arial" w:hAnsi="Arial" w:cs="Arial"/>
          <w:i/>
          <w:iCs/>
          <w:color w:val="222222"/>
          <w:shd w:val="clear" w:color="auto" w:fill="FFFFFF"/>
        </w:rPr>
        <w:t>Modern Applied Science</w:t>
      </w:r>
      <w:r w:rsidRPr="003104BE">
        <w:rPr>
          <w:rFonts w:ascii="Arial" w:hAnsi="Arial" w:cs="Arial"/>
          <w:color w:val="222222"/>
          <w:shd w:val="clear" w:color="auto" w:fill="FFFFFF"/>
        </w:rPr>
        <w:t>, </w:t>
      </w:r>
      <w:r w:rsidRPr="003104BE">
        <w:rPr>
          <w:rFonts w:ascii="Arial" w:hAnsi="Arial" w:cs="Arial"/>
          <w:i/>
          <w:iCs/>
          <w:color w:val="222222"/>
          <w:shd w:val="clear" w:color="auto" w:fill="FFFFFF"/>
        </w:rPr>
        <w:t>14</w:t>
      </w:r>
      <w:r w:rsidRPr="003104BE">
        <w:rPr>
          <w:rFonts w:ascii="Arial" w:hAnsi="Arial" w:cs="Arial"/>
          <w:color w:val="222222"/>
          <w:shd w:val="clear" w:color="auto" w:fill="FFFFFF"/>
        </w:rPr>
        <w:t>(8), 59-76.</w:t>
      </w:r>
    </w:p>
    <w:p w14:paraId="1DA192E7" w14:textId="77777777" w:rsidR="00F405FE" w:rsidRPr="003104BE" w:rsidRDefault="00F405FE" w:rsidP="00F405FE">
      <w:pPr>
        <w:rPr>
          <w:rFonts w:ascii="Arial" w:hAnsi="Arial" w:cs="Arial"/>
          <w:color w:val="222222"/>
          <w:shd w:val="clear" w:color="auto" w:fill="FFFFFF"/>
        </w:rPr>
      </w:pPr>
      <w:r w:rsidRPr="003104BE">
        <w:rPr>
          <w:rFonts w:ascii="Arial" w:hAnsi="Arial" w:cs="Arial"/>
          <w:color w:val="222222"/>
          <w:shd w:val="clear" w:color="auto" w:fill="FFFFFF"/>
        </w:rPr>
        <w:t>Kim, M. J., &amp; Lee, S. (2021). Can stimulus checks boost an economy under COVID-19? Evidence from South Korea. </w:t>
      </w:r>
      <w:r w:rsidRPr="003104BE">
        <w:rPr>
          <w:rFonts w:ascii="Arial" w:hAnsi="Arial" w:cs="Arial"/>
          <w:i/>
          <w:iCs/>
          <w:color w:val="222222"/>
          <w:shd w:val="clear" w:color="auto" w:fill="FFFFFF"/>
        </w:rPr>
        <w:t>International Economic Journal</w:t>
      </w:r>
      <w:r w:rsidRPr="003104BE">
        <w:rPr>
          <w:rFonts w:ascii="Arial" w:hAnsi="Arial" w:cs="Arial"/>
          <w:color w:val="222222"/>
          <w:shd w:val="clear" w:color="auto" w:fill="FFFFFF"/>
        </w:rPr>
        <w:t>, </w:t>
      </w:r>
      <w:r w:rsidRPr="003104BE">
        <w:rPr>
          <w:rFonts w:ascii="Arial" w:hAnsi="Arial" w:cs="Arial"/>
          <w:i/>
          <w:iCs/>
          <w:color w:val="222222"/>
          <w:shd w:val="clear" w:color="auto" w:fill="FFFFFF"/>
        </w:rPr>
        <w:t>35</w:t>
      </w:r>
      <w:r w:rsidRPr="003104BE">
        <w:rPr>
          <w:rFonts w:ascii="Arial" w:hAnsi="Arial" w:cs="Arial"/>
          <w:color w:val="222222"/>
          <w:shd w:val="clear" w:color="auto" w:fill="FFFFFF"/>
        </w:rPr>
        <w:t>(1), 1-12.</w:t>
      </w:r>
    </w:p>
    <w:p w14:paraId="74DA7522" w14:textId="67665159" w:rsidR="00046B1A" w:rsidRPr="003104BE" w:rsidRDefault="00EB7DA2">
      <w:pPr>
        <w:rPr>
          <w:rFonts w:ascii="Arial" w:hAnsi="Arial" w:cs="Arial"/>
          <w:color w:val="222222"/>
          <w:shd w:val="clear" w:color="auto" w:fill="FFFFFF"/>
        </w:rPr>
      </w:pPr>
      <w:r w:rsidRPr="003104BE">
        <w:rPr>
          <w:rFonts w:ascii="Arial" w:hAnsi="Arial" w:cs="Arial"/>
          <w:color w:val="222222"/>
          <w:shd w:val="clear" w:color="auto" w:fill="FFFFFF"/>
        </w:rPr>
        <w:t>Krishna, S. V. (2020). Changing business strategies during pandemic COVID-19. </w:t>
      </w:r>
      <w:r w:rsidRPr="003104BE">
        <w:rPr>
          <w:rFonts w:ascii="Arial" w:hAnsi="Arial" w:cs="Arial"/>
          <w:i/>
          <w:iCs/>
          <w:color w:val="222222"/>
          <w:shd w:val="clear" w:color="auto" w:fill="FFFFFF"/>
        </w:rPr>
        <w:t>IOSR Journal of Business and Management</w:t>
      </w:r>
      <w:r w:rsidRPr="003104BE">
        <w:rPr>
          <w:rFonts w:ascii="Arial" w:hAnsi="Arial" w:cs="Arial"/>
          <w:color w:val="222222"/>
          <w:shd w:val="clear" w:color="auto" w:fill="FFFFFF"/>
        </w:rPr>
        <w:t>, </w:t>
      </w:r>
      <w:r w:rsidRPr="003104BE">
        <w:rPr>
          <w:rFonts w:ascii="Arial" w:hAnsi="Arial" w:cs="Arial"/>
          <w:i/>
          <w:iCs/>
          <w:color w:val="222222"/>
          <w:shd w:val="clear" w:color="auto" w:fill="FFFFFF"/>
        </w:rPr>
        <w:t>22</w:t>
      </w:r>
      <w:r w:rsidRPr="003104BE">
        <w:rPr>
          <w:rFonts w:ascii="Arial" w:hAnsi="Arial" w:cs="Arial"/>
          <w:color w:val="222222"/>
          <w:shd w:val="clear" w:color="auto" w:fill="FFFFFF"/>
        </w:rPr>
        <w:t>(5), 33-36.</w:t>
      </w:r>
    </w:p>
    <w:p w14:paraId="77AEBB16" w14:textId="447BB6A6" w:rsidR="004B02D0" w:rsidRPr="003104BE" w:rsidRDefault="004E606A">
      <w:pPr>
        <w:rPr>
          <w:rFonts w:ascii="Arial" w:hAnsi="Arial" w:cs="Arial"/>
          <w:color w:val="222222"/>
          <w:shd w:val="clear" w:color="auto" w:fill="FFFFFF"/>
        </w:rPr>
      </w:pPr>
      <w:r w:rsidRPr="003104BE">
        <w:rPr>
          <w:rFonts w:ascii="Arial" w:hAnsi="Arial" w:cs="Arial"/>
          <w:color w:val="222222"/>
          <w:shd w:val="clear" w:color="auto" w:fill="FFFFFF"/>
        </w:rPr>
        <w:t xml:space="preserve">Moore, Clare. (2020). Embracing The One Constant </w:t>
      </w:r>
      <w:proofErr w:type="gramStart"/>
      <w:r w:rsidRPr="003104BE">
        <w:rPr>
          <w:rFonts w:ascii="Arial" w:hAnsi="Arial" w:cs="Arial"/>
          <w:color w:val="222222"/>
          <w:shd w:val="clear" w:color="auto" w:fill="FFFFFF"/>
        </w:rPr>
        <w:t>In</w:t>
      </w:r>
      <w:proofErr w:type="gramEnd"/>
      <w:r w:rsidRPr="003104BE">
        <w:rPr>
          <w:rFonts w:ascii="Arial" w:hAnsi="Arial" w:cs="Arial"/>
          <w:color w:val="222222"/>
          <w:shd w:val="clear" w:color="auto" w:fill="FFFFFF"/>
        </w:rPr>
        <w:t xml:space="preserve"> Business: Change. [blog] </w:t>
      </w:r>
      <w:r w:rsidRPr="003104BE">
        <w:rPr>
          <w:rFonts w:ascii="Arial" w:hAnsi="Arial" w:cs="Arial"/>
          <w:i/>
          <w:iCs/>
          <w:color w:val="222222"/>
          <w:shd w:val="clear" w:color="auto" w:fill="FFFFFF"/>
        </w:rPr>
        <w:t xml:space="preserve">Forbes. </w:t>
      </w:r>
      <w:r w:rsidRPr="003104BE">
        <w:rPr>
          <w:rFonts w:ascii="Arial" w:hAnsi="Arial" w:cs="Arial"/>
          <w:color w:val="222222"/>
          <w:shd w:val="clear" w:color="auto" w:fill="FFFFFF"/>
        </w:rPr>
        <w:t xml:space="preserve">Available at: </w:t>
      </w:r>
      <w:hyperlink r:id="rId15" w:history="1">
        <w:r w:rsidRPr="003104BE">
          <w:rPr>
            <w:rStyle w:val="Hyperlink"/>
            <w:rFonts w:ascii="Arial" w:hAnsi="Arial" w:cs="Arial"/>
            <w:shd w:val="clear" w:color="auto" w:fill="FFFFFF"/>
          </w:rPr>
          <w:t>https://www.forbes.com/sites/forbesbusinesscouncil/2021/03/30/embracing-the-one-constant-in-business-change/</w:t>
        </w:r>
      </w:hyperlink>
      <w:r w:rsidRPr="003104BE">
        <w:rPr>
          <w:rFonts w:ascii="Arial" w:hAnsi="Arial" w:cs="Arial"/>
          <w:color w:val="222222"/>
          <w:shd w:val="clear" w:color="auto" w:fill="FFFFFF"/>
        </w:rPr>
        <w:t xml:space="preserve"> Accessed: 7</w:t>
      </w:r>
      <w:r w:rsidRPr="003104BE">
        <w:rPr>
          <w:rFonts w:ascii="Arial" w:hAnsi="Arial" w:cs="Arial"/>
          <w:color w:val="222222"/>
          <w:shd w:val="clear" w:color="auto" w:fill="FFFFFF"/>
          <w:vertAlign w:val="superscript"/>
        </w:rPr>
        <w:t>th</w:t>
      </w:r>
      <w:r w:rsidRPr="003104BE">
        <w:rPr>
          <w:rFonts w:ascii="Arial" w:hAnsi="Arial" w:cs="Arial"/>
          <w:color w:val="222222"/>
          <w:shd w:val="clear" w:color="auto" w:fill="FFFFFF"/>
        </w:rPr>
        <w:t xml:space="preserve"> November 2022</w:t>
      </w:r>
      <w:r w:rsidR="00117909" w:rsidRPr="003104BE">
        <w:rPr>
          <w:rFonts w:ascii="Arial" w:hAnsi="Arial" w:cs="Arial"/>
          <w:color w:val="222222"/>
          <w:shd w:val="clear" w:color="auto" w:fill="FFFFFF"/>
        </w:rPr>
        <w:t>.</w:t>
      </w:r>
    </w:p>
    <w:p w14:paraId="770807EB" w14:textId="77777777" w:rsidR="00DA0B92" w:rsidRPr="003104BE" w:rsidRDefault="00DA0B92" w:rsidP="00DA0B92">
      <w:pPr>
        <w:rPr>
          <w:rFonts w:ascii="Arial" w:hAnsi="Arial" w:cs="Arial"/>
          <w:color w:val="222222"/>
          <w:shd w:val="clear" w:color="auto" w:fill="FFFFFF"/>
        </w:rPr>
      </w:pPr>
      <w:r w:rsidRPr="003104BE">
        <w:rPr>
          <w:rFonts w:ascii="Arial" w:hAnsi="Arial" w:cs="Arial"/>
          <w:color w:val="222222"/>
          <w:shd w:val="clear" w:color="auto" w:fill="FFFFFF"/>
        </w:rPr>
        <w:t>Qian, M., &amp; Jiang, J. (2020). COVID-19 and social distancing. </w:t>
      </w:r>
      <w:r w:rsidRPr="003104BE">
        <w:rPr>
          <w:rFonts w:ascii="Arial" w:hAnsi="Arial" w:cs="Arial"/>
          <w:i/>
          <w:iCs/>
          <w:color w:val="222222"/>
          <w:shd w:val="clear" w:color="auto" w:fill="FFFFFF"/>
        </w:rPr>
        <w:t>Journal of Public Health</w:t>
      </w:r>
      <w:r w:rsidRPr="003104BE">
        <w:rPr>
          <w:rFonts w:ascii="Arial" w:hAnsi="Arial" w:cs="Arial"/>
          <w:color w:val="222222"/>
          <w:shd w:val="clear" w:color="auto" w:fill="FFFFFF"/>
        </w:rPr>
        <w:t>, 1-3.</w:t>
      </w:r>
    </w:p>
    <w:p w14:paraId="591ADFC9" w14:textId="5F6E5769" w:rsidR="00DA0B92" w:rsidRPr="003104BE" w:rsidRDefault="00DA0B92">
      <w:pPr>
        <w:rPr>
          <w:rFonts w:ascii="Arial" w:hAnsi="Arial" w:cs="Arial"/>
          <w:color w:val="222222"/>
          <w:shd w:val="clear" w:color="auto" w:fill="FFFFFF"/>
        </w:rPr>
      </w:pPr>
      <w:r w:rsidRPr="003104BE">
        <w:rPr>
          <w:rFonts w:ascii="Arial" w:hAnsi="Arial" w:cs="Arial"/>
          <w:color w:val="222222"/>
          <w:shd w:val="clear" w:color="auto" w:fill="FFFFFF"/>
        </w:rPr>
        <w:t>Rastogi, N., &amp; Trivedi, M. K. (2016). PESTLE technique–a tool to identify external risks in construction projects. </w:t>
      </w:r>
      <w:r w:rsidRPr="003104BE">
        <w:rPr>
          <w:rFonts w:ascii="Arial" w:hAnsi="Arial" w:cs="Arial"/>
          <w:i/>
          <w:iCs/>
          <w:color w:val="222222"/>
          <w:shd w:val="clear" w:color="auto" w:fill="FFFFFF"/>
        </w:rPr>
        <w:t>International Research Journal of Engineering and Technology (IRJET)</w:t>
      </w:r>
      <w:r w:rsidRPr="003104BE">
        <w:rPr>
          <w:rFonts w:ascii="Arial" w:hAnsi="Arial" w:cs="Arial"/>
          <w:color w:val="222222"/>
          <w:shd w:val="clear" w:color="auto" w:fill="FFFFFF"/>
        </w:rPr>
        <w:t>, </w:t>
      </w:r>
      <w:r w:rsidRPr="003104BE">
        <w:rPr>
          <w:rFonts w:ascii="Arial" w:hAnsi="Arial" w:cs="Arial"/>
          <w:i/>
          <w:iCs/>
          <w:color w:val="222222"/>
          <w:shd w:val="clear" w:color="auto" w:fill="FFFFFF"/>
        </w:rPr>
        <w:t>3</w:t>
      </w:r>
      <w:r w:rsidRPr="003104BE">
        <w:rPr>
          <w:rFonts w:ascii="Arial" w:hAnsi="Arial" w:cs="Arial"/>
          <w:color w:val="222222"/>
          <w:shd w:val="clear" w:color="auto" w:fill="FFFFFF"/>
        </w:rPr>
        <w:t>(1), 384-388.</w:t>
      </w:r>
    </w:p>
    <w:p w14:paraId="46E7B4C2" w14:textId="4F7A2981" w:rsidR="001A6F7E" w:rsidRPr="003104BE" w:rsidRDefault="000C35E4">
      <w:pPr>
        <w:rPr>
          <w:rFonts w:ascii="Arial" w:hAnsi="Arial" w:cs="Arial"/>
          <w:color w:val="222222"/>
          <w:shd w:val="clear" w:color="auto" w:fill="FFFFFF"/>
        </w:rPr>
      </w:pPr>
      <w:proofErr w:type="spellStart"/>
      <w:r w:rsidRPr="003104BE">
        <w:rPr>
          <w:rFonts w:ascii="Arial" w:hAnsi="Arial" w:cs="Arial"/>
          <w:color w:val="222222"/>
          <w:shd w:val="clear" w:color="auto" w:fill="FFFFFF"/>
        </w:rPr>
        <w:t>Zalewska</w:t>
      </w:r>
      <w:proofErr w:type="spellEnd"/>
      <w:r w:rsidRPr="003104BE">
        <w:rPr>
          <w:rFonts w:ascii="Arial" w:hAnsi="Arial" w:cs="Arial"/>
          <w:color w:val="222222"/>
          <w:shd w:val="clear" w:color="auto" w:fill="FFFFFF"/>
        </w:rPr>
        <w:t>, A. (2020). Loss and revival of visual identity: Inner work with clothing. </w:t>
      </w:r>
      <w:r w:rsidRPr="003104BE">
        <w:rPr>
          <w:rFonts w:ascii="Arial" w:hAnsi="Arial" w:cs="Arial"/>
          <w:i/>
          <w:iCs/>
          <w:color w:val="222222"/>
          <w:shd w:val="clear" w:color="auto" w:fill="FFFFFF"/>
        </w:rPr>
        <w:t>Clothing Cultures</w:t>
      </w:r>
      <w:r w:rsidRPr="003104BE">
        <w:rPr>
          <w:rFonts w:ascii="Arial" w:hAnsi="Arial" w:cs="Arial"/>
          <w:color w:val="222222"/>
          <w:shd w:val="clear" w:color="auto" w:fill="FFFFFF"/>
        </w:rPr>
        <w:t>, </w:t>
      </w:r>
      <w:r w:rsidRPr="003104BE">
        <w:rPr>
          <w:rFonts w:ascii="Arial" w:hAnsi="Arial" w:cs="Arial"/>
          <w:i/>
          <w:iCs/>
          <w:color w:val="222222"/>
          <w:shd w:val="clear" w:color="auto" w:fill="FFFFFF"/>
        </w:rPr>
        <w:t>7</w:t>
      </w:r>
      <w:r w:rsidRPr="003104BE">
        <w:rPr>
          <w:rFonts w:ascii="Arial" w:hAnsi="Arial" w:cs="Arial"/>
          <w:color w:val="222222"/>
          <w:shd w:val="clear" w:color="auto" w:fill="FFFFFF"/>
        </w:rPr>
        <w:t>(2), 177-189.</w:t>
      </w:r>
    </w:p>
    <w:p w14:paraId="605F65A2" w14:textId="77777777" w:rsidR="00F11087" w:rsidRPr="003104BE" w:rsidRDefault="00F11087">
      <w:pPr>
        <w:rPr>
          <w:rFonts w:ascii="Arial" w:hAnsi="Arial" w:cs="Arial"/>
          <w:color w:val="222222"/>
          <w:sz w:val="20"/>
          <w:szCs w:val="20"/>
          <w:shd w:val="clear" w:color="auto" w:fill="FFFFFF"/>
        </w:rPr>
      </w:pPr>
    </w:p>
    <w:p w14:paraId="617707DB" w14:textId="169CC742" w:rsidR="00D44AD2" w:rsidRPr="003104BE" w:rsidRDefault="00D44AD2">
      <w:pPr>
        <w:rPr>
          <w:rFonts w:ascii="Arial" w:hAnsi="Arial" w:cs="Arial"/>
        </w:rPr>
      </w:pPr>
    </w:p>
    <w:sectPr w:rsidR="00D44AD2" w:rsidRPr="003104B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41675" w14:textId="77777777" w:rsidR="00F144FC" w:rsidRDefault="00F144FC" w:rsidP="00DC6B91">
      <w:pPr>
        <w:spacing w:after="0" w:line="240" w:lineRule="auto"/>
      </w:pPr>
      <w:r>
        <w:separator/>
      </w:r>
    </w:p>
  </w:endnote>
  <w:endnote w:type="continuationSeparator" w:id="0">
    <w:p w14:paraId="771B8140" w14:textId="77777777" w:rsidR="00F144FC" w:rsidRDefault="00F144FC" w:rsidP="00DC6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590426"/>
      <w:docPartObj>
        <w:docPartGallery w:val="Page Numbers (Bottom of Page)"/>
        <w:docPartUnique/>
      </w:docPartObj>
    </w:sdtPr>
    <w:sdtEndPr>
      <w:rPr>
        <w:noProof/>
      </w:rPr>
    </w:sdtEndPr>
    <w:sdtContent>
      <w:p w14:paraId="5A85F988" w14:textId="27075D09" w:rsidR="00DC6B91" w:rsidRDefault="00DC6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F5FEF5" w14:textId="77777777" w:rsidR="00DC6B91" w:rsidRDefault="00DC6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ED5F2" w14:textId="77777777" w:rsidR="00F144FC" w:rsidRDefault="00F144FC" w:rsidP="00DC6B91">
      <w:pPr>
        <w:spacing w:after="0" w:line="240" w:lineRule="auto"/>
      </w:pPr>
      <w:r>
        <w:separator/>
      </w:r>
    </w:p>
  </w:footnote>
  <w:footnote w:type="continuationSeparator" w:id="0">
    <w:p w14:paraId="37D0B266" w14:textId="77777777" w:rsidR="00F144FC" w:rsidRDefault="00F144FC" w:rsidP="00DC6B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846B2"/>
    <w:multiLevelType w:val="hybridMultilevel"/>
    <w:tmpl w:val="E03AD49C"/>
    <w:lvl w:ilvl="0" w:tplc="E1D0AC44">
      <w:start w:val="1"/>
      <w:numFmt w:val="bullet"/>
      <w:lvlText w:val=""/>
      <w:lvlJc w:val="left"/>
      <w:pPr>
        <w:tabs>
          <w:tab w:val="num" w:pos="720"/>
        </w:tabs>
        <w:ind w:left="720" w:hanging="360"/>
      </w:pPr>
      <w:rPr>
        <w:rFonts w:ascii="Wingdings 3" w:hAnsi="Wingdings 3" w:hint="default"/>
      </w:rPr>
    </w:lvl>
    <w:lvl w:ilvl="1" w:tplc="18AA7062" w:tentative="1">
      <w:start w:val="1"/>
      <w:numFmt w:val="bullet"/>
      <w:lvlText w:val=""/>
      <w:lvlJc w:val="left"/>
      <w:pPr>
        <w:tabs>
          <w:tab w:val="num" w:pos="1440"/>
        </w:tabs>
        <w:ind w:left="1440" w:hanging="360"/>
      </w:pPr>
      <w:rPr>
        <w:rFonts w:ascii="Wingdings 3" w:hAnsi="Wingdings 3" w:hint="default"/>
      </w:rPr>
    </w:lvl>
    <w:lvl w:ilvl="2" w:tplc="DB76C8F0" w:tentative="1">
      <w:start w:val="1"/>
      <w:numFmt w:val="bullet"/>
      <w:lvlText w:val=""/>
      <w:lvlJc w:val="left"/>
      <w:pPr>
        <w:tabs>
          <w:tab w:val="num" w:pos="2160"/>
        </w:tabs>
        <w:ind w:left="2160" w:hanging="360"/>
      </w:pPr>
      <w:rPr>
        <w:rFonts w:ascii="Wingdings 3" w:hAnsi="Wingdings 3" w:hint="default"/>
      </w:rPr>
    </w:lvl>
    <w:lvl w:ilvl="3" w:tplc="4B5ED0CA" w:tentative="1">
      <w:start w:val="1"/>
      <w:numFmt w:val="bullet"/>
      <w:lvlText w:val=""/>
      <w:lvlJc w:val="left"/>
      <w:pPr>
        <w:tabs>
          <w:tab w:val="num" w:pos="2880"/>
        </w:tabs>
        <w:ind w:left="2880" w:hanging="360"/>
      </w:pPr>
      <w:rPr>
        <w:rFonts w:ascii="Wingdings 3" w:hAnsi="Wingdings 3" w:hint="default"/>
      </w:rPr>
    </w:lvl>
    <w:lvl w:ilvl="4" w:tplc="73749DBC" w:tentative="1">
      <w:start w:val="1"/>
      <w:numFmt w:val="bullet"/>
      <w:lvlText w:val=""/>
      <w:lvlJc w:val="left"/>
      <w:pPr>
        <w:tabs>
          <w:tab w:val="num" w:pos="3600"/>
        </w:tabs>
        <w:ind w:left="3600" w:hanging="360"/>
      </w:pPr>
      <w:rPr>
        <w:rFonts w:ascii="Wingdings 3" w:hAnsi="Wingdings 3" w:hint="default"/>
      </w:rPr>
    </w:lvl>
    <w:lvl w:ilvl="5" w:tplc="D7AA2FCC" w:tentative="1">
      <w:start w:val="1"/>
      <w:numFmt w:val="bullet"/>
      <w:lvlText w:val=""/>
      <w:lvlJc w:val="left"/>
      <w:pPr>
        <w:tabs>
          <w:tab w:val="num" w:pos="4320"/>
        </w:tabs>
        <w:ind w:left="4320" w:hanging="360"/>
      </w:pPr>
      <w:rPr>
        <w:rFonts w:ascii="Wingdings 3" w:hAnsi="Wingdings 3" w:hint="default"/>
      </w:rPr>
    </w:lvl>
    <w:lvl w:ilvl="6" w:tplc="27DA64E4" w:tentative="1">
      <w:start w:val="1"/>
      <w:numFmt w:val="bullet"/>
      <w:lvlText w:val=""/>
      <w:lvlJc w:val="left"/>
      <w:pPr>
        <w:tabs>
          <w:tab w:val="num" w:pos="5040"/>
        </w:tabs>
        <w:ind w:left="5040" w:hanging="360"/>
      </w:pPr>
      <w:rPr>
        <w:rFonts w:ascii="Wingdings 3" w:hAnsi="Wingdings 3" w:hint="default"/>
      </w:rPr>
    </w:lvl>
    <w:lvl w:ilvl="7" w:tplc="E36661FC" w:tentative="1">
      <w:start w:val="1"/>
      <w:numFmt w:val="bullet"/>
      <w:lvlText w:val=""/>
      <w:lvlJc w:val="left"/>
      <w:pPr>
        <w:tabs>
          <w:tab w:val="num" w:pos="5760"/>
        </w:tabs>
        <w:ind w:left="5760" w:hanging="360"/>
      </w:pPr>
      <w:rPr>
        <w:rFonts w:ascii="Wingdings 3" w:hAnsi="Wingdings 3" w:hint="default"/>
      </w:rPr>
    </w:lvl>
    <w:lvl w:ilvl="8" w:tplc="6DA8275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2572167"/>
    <w:multiLevelType w:val="hybridMultilevel"/>
    <w:tmpl w:val="0090C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24D3"/>
    <w:multiLevelType w:val="hybridMultilevel"/>
    <w:tmpl w:val="E8B60D34"/>
    <w:lvl w:ilvl="0" w:tplc="F35222FE">
      <w:start w:val="1"/>
      <w:numFmt w:val="bullet"/>
      <w:lvlText w:val=""/>
      <w:lvlJc w:val="left"/>
      <w:pPr>
        <w:tabs>
          <w:tab w:val="num" w:pos="720"/>
        </w:tabs>
        <w:ind w:left="720" w:hanging="360"/>
      </w:pPr>
      <w:rPr>
        <w:rFonts w:ascii="Wingdings 3" w:hAnsi="Wingdings 3" w:hint="default"/>
      </w:rPr>
    </w:lvl>
    <w:lvl w:ilvl="1" w:tplc="AEBE3DD6" w:tentative="1">
      <w:start w:val="1"/>
      <w:numFmt w:val="bullet"/>
      <w:lvlText w:val=""/>
      <w:lvlJc w:val="left"/>
      <w:pPr>
        <w:tabs>
          <w:tab w:val="num" w:pos="1440"/>
        </w:tabs>
        <w:ind w:left="1440" w:hanging="360"/>
      </w:pPr>
      <w:rPr>
        <w:rFonts w:ascii="Wingdings 3" w:hAnsi="Wingdings 3" w:hint="default"/>
      </w:rPr>
    </w:lvl>
    <w:lvl w:ilvl="2" w:tplc="BE764FD8" w:tentative="1">
      <w:start w:val="1"/>
      <w:numFmt w:val="bullet"/>
      <w:lvlText w:val=""/>
      <w:lvlJc w:val="left"/>
      <w:pPr>
        <w:tabs>
          <w:tab w:val="num" w:pos="2160"/>
        </w:tabs>
        <w:ind w:left="2160" w:hanging="360"/>
      </w:pPr>
      <w:rPr>
        <w:rFonts w:ascii="Wingdings 3" w:hAnsi="Wingdings 3" w:hint="default"/>
      </w:rPr>
    </w:lvl>
    <w:lvl w:ilvl="3" w:tplc="8740255C" w:tentative="1">
      <w:start w:val="1"/>
      <w:numFmt w:val="bullet"/>
      <w:lvlText w:val=""/>
      <w:lvlJc w:val="left"/>
      <w:pPr>
        <w:tabs>
          <w:tab w:val="num" w:pos="2880"/>
        </w:tabs>
        <w:ind w:left="2880" w:hanging="360"/>
      </w:pPr>
      <w:rPr>
        <w:rFonts w:ascii="Wingdings 3" w:hAnsi="Wingdings 3" w:hint="default"/>
      </w:rPr>
    </w:lvl>
    <w:lvl w:ilvl="4" w:tplc="86FA88B6" w:tentative="1">
      <w:start w:val="1"/>
      <w:numFmt w:val="bullet"/>
      <w:lvlText w:val=""/>
      <w:lvlJc w:val="left"/>
      <w:pPr>
        <w:tabs>
          <w:tab w:val="num" w:pos="3600"/>
        </w:tabs>
        <w:ind w:left="3600" w:hanging="360"/>
      </w:pPr>
      <w:rPr>
        <w:rFonts w:ascii="Wingdings 3" w:hAnsi="Wingdings 3" w:hint="default"/>
      </w:rPr>
    </w:lvl>
    <w:lvl w:ilvl="5" w:tplc="234C77DC" w:tentative="1">
      <w:start w:val="1"/>
      <w:numFmt w:val="bullet"/>
      <w:lvlText w:val=""/>
      <w:lvlJc w:val="left"/>
      <w:pPr>
        <w:tabs>
          <w:tab w:val="num" w:pos="4320"/>
        </w:tabs>
        <w:ind w:left="4320" w:hanging="360"/>
      </w:pPr>
      <w:rPr>
        <w:rFonts w:ascii="Wingdings 3" w:hAnsi="Wingdings 3" w:hint="default"/>
      </w:rPr>
    </w:lvl>
    <w:lvl w:ilvl="6" w:tplc="92E8444C" w:tentative="1">
      <w:start w:val="1"/>
      <w:numFmt w:val="bullet"/>
      <w:lvlText w:val=""/>
      <w:lvlJc w:val="left"/>
      <w:pPr>
        <w:tabs>
          <w:tab w:val="num" w:pos="5040"/>
        </w:tabs>
        <w:ind w:left="5040" w:hanging="360"/>
      </w:pPr>
      <w:rPr>
        <w:rFonts w:ascii="Wingdings 3" w:hAnsi="Wingdings 3" w:hint="default"/>
      </w:rPr>
    </w:lvl>
    <w:lvl w:ilvl="7" w:tplc="69A66120" w:tentative="1">
      <w:start w:val="1"/>
      <w:numFmt w:val="bullet"/>
      <w:lvlText w:val=""/>
      <w:lvlJc w:val="left"/>
      <w:pPr>
        <w:tabs>
          <w:tab w:val="num" w:pos="5760"/>
        </w:tabs>
        <w:ind w:left="5760" w:hanging="360"/>
      </w:pPr>
      <w:rPr>
        <w:rFonts w:ascii="Wingdings 3" w:hAnsi="Wingdings 3" w:hint="default"/>
      </w:rPr>
    </w:lvl>
    <w:lvl w:ilvl="8" w:tplc="6D2487A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F772F29"/>
    <w:multiLevelType w:val="hybridMultilevel"/>
    <w:tmpl w:val="E27E89A6"/>
    <w:lvl w:ilvl="0" w:tplc="12769A7C">
      <w:start w:val="1"/>
      <w:numFmt w:val="bullet"/>
      <w:lvlText w:val=""/>
      <w:lvlJc w:val="left"/>
      <w:pPr>
        <w:tabs>
          <w:tab w:val="num" w:pos="720"/>
        </w:tabs>
        <w:ind w:left="720" w:hanging="360"/>
      </w:pPr>
      <w:rPr>
        <w:rFonts w:ascii="Wingdings 3" w:hAnsi="Wingdings 3" w:hint="default"/>
      </w:rPr>
    </w:lvl>
    <w:lvl w:ilvl="1" w:tplc="FA203928" w:tentative="1">
      <w:start w:val="1"/>
      <w:numFmt w:val="bullet"/>
      <w:lvlText w:val=""/>
      <w:lvlJc w:val="left"/>
      <w:pPr>
        <w:tabs>
          <w:tab w:val="num" w:pos="1440"/>
        </w:tabs>
        <w:ind w:left="1440" w:hanging="360"/>
      </w:pPr>
      <w:rPr>
        <w:rFonts w:ascii="Wingdings 3" w:hAnsi="Wingdings 3" w:hint="default"/>
      </w:rPr>
    </w:lvl>
    <w:lvl w:ilvl="2" w:tplc="3190E5E6" w:tentative="1">
      <w:start w:val="1"/>
      <w:numFmt w:val="bullet"/>
      <w:lvlText w:val=""/>
      <w:lvlJc w:val="left"/>
      <w:pPr>
        <w:tabs>
          <w:tab w:val="num" w:pos="2160"/>
        </w:tabs>
        <w:ind w:left="2160" w:hanging="360"/>
      </w:pPr>
      <w:rPr>
        <w:rFonts w:ascii="Wingdings 3" w:hAnsi="Wingdings 3" w:hint="default"/>
      </w:rPr>
    </w:lvl>
    <w:lvl w:ilvl="3" w:tplc="33B04190" w:tentative="1">
      <w:start w:val="1"/>
      <w:numFmt w:val="bullet"/>
      <w:lvlText w:val=""/>
      <w:lvlJc w:val="left"/>
      <w:pPr>
        <w:tabs>
          <w:tab w:val="num" w:pos="2880"/>
        </w:tabs>
        <w:ind w:left="2880" w:hanging="360"/>
      </w:pPr>
      <w:rPr>
        <w:rFonts w:ascii="Wingdings 3" w:hAnsi="Wingdings 3" w:hint="default"/>
      </w:rPr>
    </w:lvl>
    <w:lvl w:ilvl="4" w:tplc="7F1495EA" w:tentative="1">
      <w:start w:val="1"/>
      <w:numFmt w:val="bullet"/>
      <w:lvlText w:val=""/>
      <w:lvlJc w:val="left"/>
      <w:pPr>
        <w:tabs>
          <w:tab w:val="num" w:pos="3600"/>
        </w:tabs>
        <w:ind w:left="3600" w:hanging="360"/>
      </w:pPr>
      <w:rPr>
        <w:rFonts w:ascii="Wingdings 3" w:hAnsi="Wingdings 3" w:hint="default"/>
      </w:rPr>
    </w:lvl>
    <w:lvl w:ilvl="5" w:tplc="E00CB0FC" w:tentative="1">
      <w:start w:val="1"/>
      <w:numFmt w:val="bullet"/>
      <w:lvlText w:val=""/>
      <w:lvlJc w:val="left"/>
      <w:pPr>
        <w:tabs>
          <w:tab w:val="num" w:pos="4320"/>
        </w:tabs>
        <w:ind w:left="4320" w:hanging="360"/>
      </w:pPr>
      <w:rPr>
        <w:rFonts w:ascii="Wingdings 3" w:hAnsi="Wingdings 3" w:hint="default"/>
      </w:rPr>
    </w:lvl>
    <w:lvl w:ilvl="6" w:tplc="5C0CD302" w:tentative="1">
      <w:start w:val="1"/>
      <w:numFmt w:val="bullet"/>
      <w:lvlText w:val=""/>
      <w:lvlJc w:val="left"/>
      <w:pPr>
        <w:tabs>
          <w:tab w:val="num" w:pos="5040"/>
        </w:tabs>
        <w:ind w:left="5040" w:hanging="360"/>
      </w:pPr>
      <w:rPr>
        <w:rFonts w:ascii="Wingdings 3" w:hAnsi="Wingdings 3" w:hint="default"/>
      </w:rPr>
    </w:lvl>
    <w:lvl w:ilvl="7" w:tplc="9182B262" w:tentative="1">
      <w:start w:val="1"/>
      <w:numFmt w:val="bullet"/>
      <w:lvlText w:val=""/>
      <w:lvlJc w:val="left"/>
      <w:pPr>
        <w:tabs>
          <w:tab w:val="num" w:pos="5760"/>
        </w:tabs>
        <w:ind w:left="5760" w:hanging="360"/>
      </w:pPr>
      <w:rPr>
        <w:rFonts w:ascii="Wingdings 3" w:hAnsi="Wingdings 3" w:hint="default"/>
      </w:rPr>
    </w:lvl>
    <w:lvl w:ilvl="8" w:tplc="05B4082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4DE4412"/>
    <w:multiLevelType w:val="hybridMultilevel"/>
    <w:tmpl w:val="435EE9BC"/>
    <w:lvl w:ilvl="0" w:tplc="8408C6D2">
      <w:start w:val="1"/>
      <w:numFmt w:val="bullet"/>
      <w:lvlText w:val=""/>
      <w:lvlJc w:val="left"/>
      <w:pPr>
        <w:tabs>
          <w:tab w:val="num" w:pos="720"/>
        </w:tabs>
        <w:ind w:left="720" w:hanging="360"/>
      </w:pPr>
      <w:rPr>
        <w:rFonts w:ascii="Wingdings 3" w:hAnsi="Wingdings 3" w:hint="default"/>
      </w:rPr>
    </w:lvl>
    <w:lvl w:ilvl="1" w:tplc="13AAE756" w:tentative="1">
      <w:start w:val="1"/>
      <w:numFmt w:val="bullet"/>
      <w:lvlText w:val=""/>
      <w:lvlJc w:val="left"/>
      <w:pPr>
        <w:tabs>
          <w:tab w:val="num" w:pos="1440"/>
        </w:tabs>
        <w:ind w:left="1440" w:hanging="360"/>
      </w:pPr>
      <w:rPr>
        <w:rFonts w:ascii="Wingdings 3" w:hAnsi="Wingdings 3" w:hint="default"/>
      </w:rPr>
    </w:lvl>
    <w:lvl w:ilvl="2" w:tplc="83747DEC" w:tentative="1">
      <w:start w:val="1"/>
      <w:numFmt w:val="bullet"/>
      <w:lvlText w:val=""/>
      <w:lvlJc w:val="left"/>
      <w:pPr>
        <w:tabs>
          <w:tab w:val="num" w:pos="2160"/>
        </w:tabs>
        <w:ind w:left="2160" w:hanging="360"/>
      </w:pPr>
      <w:rPr>
        <w:rFonts w:ascii="Wingdings 3" w:hAnsi="Wingdings 3" w:hint="default"/>
      </w:rPr>
    </w:lvl>
    <w:lvl w:ilvl="3" w:tplc="5E94A9B8" w:tentative="1">
      <w:start w:val="1"/>
      <w:numFmt w:val="bullet"/>
      <w:lvlText w:val=""/>
      <w:lvlJc w:val="left"/>
      <w:pPr>
        <w:tabs>
          <w:tab w:val="num" w:pos="2880"/>
        </w:tabs>
        <w:ind w:left="2880" w:hanging="360"/>
      </w:pPr>
      <w:rPr>
        <w:rFonts w:ascii="Wingdings 3" w:hAnsi="Wingdings 3" w:hint="default"/>
      </w:rPr>
    </w:lvl>
    <w:lvl w:ilvl="4" w:tplc="81DC5ED0" w:tentative="1">
      <w:start w:val="1"/>
      <w:numFmt w:val="bullet"/>
      <w:lvlText w:val=""/>
      <w:lvlJc w:val="left"/>
      <w:pPr>
        <w:tabs>
          <w:tab w:val="num" w:pos="3600"/>
        </w:tabs>
        <w:ind w:left="3600" w:hanging="360"/>
      </w:pPr>
      <w:rPr>
        <w:rFonts w:ascii="Wingdings 3" w:hAnsi="Wingdings 3" w:hint="default"/>
      </w:rPr>
    </w:lvl>
    <w:lvl w:ilvl="5" w:tplc="BC62882A" w:tentative="1">
      <w:start w:val="1"/>
      <w:numFmt w:val="bullet"/>
      <w:lvlText w:val=""/>
      <w:lvlJc w:val="left"/>
      <w:pPr>
        <w:tabs>
          <w:tab w:val="num" w:pos="4320"/>
        </w:tabs>
        <w:ind w:left="4320" w:hanging="360"/>
      </w:pPr>
      <w:rPr>
        <w:rFonts w:ascii="Wingdings 3" w:hAnsi="Wingdings 3" w:hint="default"/>
      </w:rPr>
    </w:lvl>
    <w:lvl w:ilvl="6" w:tplc="4B486AF8" w:tentative="1">
      <w:start w:val="1"/>
      <w:numFmt w:val="bullet"/>
      <w:lvlText w:val=""/>
      <w:lvlJc w:val="left"/>
      <w:pPr>
        <w:tabs>
          <w:tab w:val="num" w:pos="5040"/>
        </w:tabs>
        <w:ind w:left="5040" w:hanging="360"/>
      </w:pPr>
      <w:rPr>
        <w:rFonts w:ascii="Wingdings 3" w:hAnsi="Wingdings 3" w:hint="default"/>
      </w:rPr>
    </w:lvl>
    <w:lvl w:ilvl="7" w:tplc="4C000EA0" w:tentative="1">
      <w:start w:val="1"/>
      <w:numFmt w:val="bullet"/>
      <w:lvlText w:val=""/>
      <w:lvlJc w:val="left"/>
      <w:pPr>
        <w:tabs>
          <w:tab w:val="num" w:pos="5760"/>
        </w:tabs>
        <w:ind w:left="5760" w:hanging="360"/>
      </w:pPr>
      <w:rPr>
        <w:rFonts w:ascii="Wingdings 3" w:hAnsi="Wingdings 3" w:hint="default"/>
      </w:rPr>
    </w:lvl>
    <w:lvl w:ilvl="8" w:tplc="573C2A8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6F122BF"/>
    <w:multiLevelType w:val="hybridMultilevel"/>
    <w:tmpl w:val="7DE428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EAD4EAE"/>
    <w:multiLevelType w:val="hybridMultilevel"/>
    <w:tmpl w:val="4B24F21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67B54803"/>
    <w:multiLevelType w:val="hybridMultilevel"/>
    <w:tmpl w:val="A406E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073418">
    <w:abstractNumId w:val="4"/>
  </w:num>
  <w:num w:numId="2" w16cid:durableId="1504081369">
    <w:abstractNumId w:val="6"/>
  </w:num>
  <w:num w:numId="3" w16cid:durableId="966934697">
    <w:abstractNumId w:val="5"/>
  </w:num>
  <w:num w:numId="4" w16cid:durableId="1415207589">
    <w:abstractNumId w:val="1"/>
  </w:num>
  <w:num w:numId="5" w16cid:durableId="92482607">
    <w:abstractNumId w:val="2"/>
  </w:num>
  <w:num w:numId="6" w16cid:durableId="267931391">
    <w:abstractNumId w:val="0"/>
  </w:num>
  <w:num w:numId="7" w16cid:durableId="1575166308">
    <w:abstractNumId w:val="3"/>
  </w:num>
  <w:num w:numId="8" w16cid:durableId="20192359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A6"/>
    <w:rsid w:val="0000332E"/>
    <w:rsid w:val="00014D4F"/>
    <w:rsid w:val="00045AF6"/>
    <w:rsid w:val="00046B1A"/>
    <w:rsid w:val="00051C24"/>
    <w:rsid w:val="00077C58"/>
    <w:rsid w:val="000814ED"/>
    <w:rsid w:val="000B0BDA"/>
    <w:rsid w:val="000C353C"/>
    <w:rsid w:val="000C35E4"/>
    <w:rsid w:val="000D1232"/>
    <w:rsid w:val="000F7F57"/>
    <w:rsid w:val="00117909"/>
    <w:rsid w:val="0013182F"/>
    <w:rsid w:val="0013218B"/>
    <w:rsid w:val="001363EB"/>
    <w:rsid w:val="00140E9C"/>
    <w:rsid w:val="00143724"/>
    <w:rsid w:val="00160C28"/>
    <w:rsid w:val="00172C7E"/>
    <w:rsid w:val="00182F3C"/>
    <w:rsid w:val="00183C6D"/>
    <w:rsid w:val="00184734"/>
    <w:rsid w:val="001A6F7E"/>
    <w:rsid w:val="001B71EB"/>
    <w:rsid w:val="001C7F93"/>
    <w:rsid w:val="00201966"/>
    <w:rsid w:val="00206975"/>
    <w:rsid w:val="00211675"/>
    <w:rsid w:val="002122BE"/>
    <w:rsid w:val="0023167B"/>
    <w:rsid w:val="00241C40"/>
    <w:rsid w:val="002725CD"/>
    <w:rsid w:val="00294922"/>
    <w:rsid w:val="002964C8"/>
    <w:rsid w:val="002A0688"/>
    <w:rsid w:val="002A5114"/>
    <w:rsid w:val="002B0AAD"/>
    <w:rsid w:val="002B433A"/>
    <w:rsid w:val="002C20B0"/>
    <w:rsid w:val="002C5469"/>
    <w:rsid w:val="002C548E"/>
    <w:rsid w:val="002C5B93"/>
    <w:rsid w:val="002E5C4D"/>
    <w:rsid w:val="002F5FB3"/>
    <w:rsid w:val="00303456"/>
    <w:rsid w:val="003044D2"/>
    <w:rsid w:val="003104BE"/>
    <w:rsid w:val="00315459"/>
    <w:rsid w:val="00327CD4"/>
    <w:rsid w:val="0036181E"/>
    <w:rsid w:val="0036617B"/>
    <w:rsid w:val="003A4CB0"/>
    <w:rsid w:val="003A5ECA"/>
    <w:rsid w:val="003B364B"/>
    <w:rsid w:val="004237B1"/>
    <w:rsid w:val="00423E49"/>
    <w:rsid w:val="00425C84"/>
    <w:rsid w:val="00426F99"/>
    <w:rsid w:val="004450A2"/>
    <w:rsid w:val="00457BA3"/>
    <w:rsid w:val="00457BDF"/>
    <w:rsid w:val="00481E9D"/>
    <w:rsid w:val="00496769"/>
    <w:rsid w:val="004B02D0"/>
    <w:rsid w:val="004D0956"/>
    <w:rsid w:val="004E606A"/>
    <w:rsid w:val="004F55DF"/>
    <w:rsid w:val="005274EE"/>
    <w:rsid w:val="005339AD"/>
    <w:rsid w:val="0054331E"/>
    <w:rsid w:val="005541DE"/>
    <w:rsid w:val="00565D53"/>
    <w:rsid w:val="00580A5A"/>
    <w:rsid w:val="00581241"/>
    <w:rsid w:val="005831D4"/>
    <w:rsid w:val="00587597"/>
    <w:rsid w:val="005B71FE"/>
    <w:rsid w:val="005C4E73"/>
    <w:rsid w:val="005D5543"/>
    <w:rsid w:val="005D60D8"/>
    <w:rsid w:val="005F2DD0"/>
    <w:rsid w:val="00611E2C"/>
    <w:rsid w:val="00634595"/>
    <w:rsid w:val="00692207"/>
    <w:rsid w:val="006A6382"/>
    <w:rsid w:val="006B2352"/>
    <w:rsid w:val="006C1C9F"/>
    <w:rsid w:val="006C622E"/>
    <w:rsid w:val="006F4A7F"/>
    <w:rsid w:val="00717879"/>
    <w:rsid w:val="00721E22"/>
    <w:rsid w:val="0074368B"/>
    <w:rsid w:val="0076063B"/>
    <w:rsid w:val="00770920"/>
    <w:rsid w:val="007A170F"/>
    <w:rsid w:val="007A3916"/>
    <w:rsid w:val="007D23AC"/>
    <w:rsid w:val="00815D3B"/>
    <w:rsid w:val="0081735B"/>
    <w:rsid w:val="00826615"/>
    <w:rsid w:val="00832967"/>
    <w:rsid w:val="00842CA0"/>
    <w:rsid w:val="0085332F"/>
    <w:rsid w:val="00892362"/>
    <w:rsid w:val="008A56A6"/>
    <w:rsid w:val="008D16E7"/>
    <w:rsid w:val="008D44A4"/>
    <w:rsid w:val="008E6DD6"/>
    <w:rsid w:val="00921A15"/>
    <w:rsid w:val="00944545"/>
    <w:rsid w:val="00952EB0"/>
    <w:rsid w:val="009A63ED"/>
    <w:rsid w:val="009C739F"/>
    <w:rsid w:val="009F0280"/>
    <w:rsid w:val="009F58EA"/>
    <w:rsid w:val="00A038FF"/>
    <w:rsid w:val="00A12936"/>
    <w:rsid w:val="00A14F90"/>
    <w:rsid w:val="00A231FC"/>
    <w:rsid w:val="00A32C49"/>
    <w:rsid w:val="00A443B8"/>
    <w:rsid w:val="00A60525"/>
    <w:rsid w:val="00A7715D"/>
    <w:rsid w:val="00A84DDD"/>
    <w:rsid w:val="00AC6320"/>
    <w:rsid w:val="00AD7BF9"/>
    <w:rsid w:val="00AF05A1"/>
    <w:rsid w:val="00B06860"/>
    <w:rsid w:val="00B13279"/>
    <w:rsid w:val="00B425E3"/>
    <w:rsid w:val="00B43892"/>
    <w:rsid w:val="00B5279C"/>
    <w:rsid w:val="00BA0534"/>
    <w:rsid w:val="00BA247E"/>
    <w:rsid w:val="00BC2788"/>
    <w:rsid w:val="00C16880"/>
    <w:rsid w:val="00C3682E"/>
    <w:rsid w:val="00C75C36"/>
    <w:rsid w:val="00C7721B"/>
    <w:rsid w:val="00C8047A"/>
    <w:rsid w:val="00C844B3"/>
    <w:rsid w:val="00CB25FB"/>
    <w:rsid w:val="00CC3D42"/>
    <w:rsid w:val="00CF7EFE"/>
    <w:rsid w:val="00D0377D"/>
    <w:rsid w:val="00D17089"/>
    <w:rsid w:val="00D247EC"/>
    <w:rsid w:val="00D31DF7"/>
    <w:rsid w:val="00D44AD2"/>
    <w:rsid w:val="00D83B1D"/>
    <w:rsid w:val="00D936BD"/>
    <w:rsid w:val="00DA0B92"/>
    <w:rsid w:val="00DA6B15"/>
    <w:rsid w:val="00DA71C4"/>
    <w:rsid w:val="00DB72C5"/>
    <w:rsid w:val="00DC6B91"/>
    <w:rsid w:val="00DE3C06"/>
    <w:rsid w:val="00DE5A60"/>
    <w:rsid w:val="00DE5FEC"/>
    <w:rsid w:val="00DE7374"/>
    <w:rsid w:val="00DF1887"/>
    <w:rsid w:val="00DF6E7C"/>
    <w:rsid w:val="00E366C9"/>
    <w:rsid w:val="00E44D4B"/>
    <w:rsid w:val="00E70ADF"/>
    <w:rsid w:val="00E77C7C"/>
    <w:rsid w:val="00E91532"/>
    <w:rsid w:val="00EB7DA2"/>
    <w:rsid w:val="00ED381A"/>
    <w:rsid w:val="00ED78BE"/>
    <w:rsid w:val="00EE37A1"/>
    <w:rsid w:val="00EE38B8"/>
    <w:rsid w:val="00EE5A6F"/>
    <w:rsid w:val="00F11087"/>
    <w:rsid w:val="00F13E38"/>
    <w:rsid w:val="00F144FC"/>
    <w:rsid w:val="00F14529"/>
    <w:rsid w:val="00F178A5"/>
    <w:rsid w:val="00F405FE"/>
    <w:rsid w:val="00F43314"/>
    <w:rsid w:val="00F65615"/>
    <w:rsid w:val="00F7457A"/>
    <w:rsid w:val="00F83D8A"/>
    <w:rsid w:val="00FA32C5"/>
    <w:rsid w:val="00FA5CFE"/>
    <w:rsid w:val="00FB6290"/>
    <w:rsid w:val="00FC6DB1"/>
    <w:rsid w:val="00FF019F"/>
    <w:rsid w:val="00FF5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A2124"/>
  <w15:chartTrackingRefBased/>
  <w15:docId w15:val="{3BC01944-C17A-4AD8-8FD0-BB4A83C3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7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15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6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B91"/>
  </w:style>
  <w:style w:type="paragraph" w:styleId="Footer">
    <w:name w:val="footer"/>
    <w:basedOn w:val="Normal"/>
    <w:link w:val="FooterChar"/>
    <w:uiPriority w:val="99"/>
    <w:unhideWhenUsed/>
    <w:rsid w:val="00DC6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B91"/>
  </w:style>
  <w:style w:type="character" w:customStyle="1" w:styleId="Heading1Char">
    <w:name w:val="Heading 1 Char"/>
    <w:basedOn w:val="DefaultParagraphFont"/>
    <w:link w:val="Heading1"/>
    <w:uiPriority w:val="9"/>
    <w:rsid w:val="00D0377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E606A"/>
    <w:rPr>
      <w:color w:val="0563C1" w:themeColor="hyperlink"/>
      <w:u w:val="single"/>
    </w:rPr>
  </w:style>
  <w:style w:type="character" w:styleId="UnresolvedMention">
    <w:name w:val="Unresolved Mention"/>
    <w:basedOn w:val="DefaultParagraphFont"/>
    <w:uiPriority w:val="99"/>
    <w:semiHidden/>
    <w:unhideWhenUsed/>
    <w:rsid w:val="004E606A"/>
    <w:rPr>
      <w:color w:val="605E5C"/>
      <w:shd w:val="clear" w:color="auto" w:fill="E1DFDD"/>
    </w:rPr>
  </w:style>
  <w:style w:type="paragraph" w:styleId="ListParagraph">
    <w:name w:val="List Paragraph"/>
    <w:basedOn w:val="Normal"/>
    <w:uiPriority w:val="34"/>
    <w:qFormat/>
    <w:rsid w:val="001363EB"/>
    <w:pPr>
      <w:ind w:left="720"/>
      <w:contextualSpacing/>
    </w:pPr>
  </w:style>
  <w:style w:type="character" w:customStyle="1" w:styleId="Heading2Char">
    <w:name w:val="Heading 2 Char"/>
    <w:basedOn w:val="DefaultParagraphFont"/>
    <w:link w:val="Heading2"/>
    <w:uiPriority w:val="9"/>
    <w:rsid w:val="00E91532"/>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A771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15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247EC"/>
    <w:pPr>
      <w:outlineLvl w:val="9"/>
    </w:pPr>
    <w:rPr>
      <w:lang w:val="en-US"/>
    </w:rPr>
  </w:style>
  <w:style w:type="paragraph" w:styleId="TOC1">
    <w:name w:val="toc 1"/>
    <w:basedOn w:val="Normal"/>
    <w:next w:val="Normal"/>
    <w:autoRedefine/>
    <w:uiPriority w:val="39"/>
    <w:unhideWhenUsed/>
    <w:rsid w:val="00D247EC"/>
    <w:pPr>
      <w:spacing w:after="100"/>
    </w:pPr>
  </w:style>
  <w:style w:type="paragraph" w:styleId="TOC2">
    <w:name w:val="toc 2"/>
    <w:basedOn w:val="Normal"/>
    <w:next w:val="Normal"/>
    <w:autoRedefine/>
    <w:uiPriority w:val="39"/>
    <w:unhideWhenUsed/>
    <w:rsid w:val="00D247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57695">
      <w:bodyDiv w:val="1"/>
      <w:marLeft w:val="0"/>
      <w:marRight w:val="0"/>
      <w:marTop w:val="0"/>
      <w:marBottom w:val="0"/>
      <w:divBdr>
        <w:top w:val="none" w:sz="0" w:space="0" w:color="auto"/>
        <w:left w:val="none" w:sz="0" w:space="0" w:color="auto"/>
        <w:bottom w:val="none" w:sz="0" w:space="0" w:color="auto"/>
        <w:right w:val="none" w:sz="0" w:space="0" w:color="auto"/>
      </w:divBdr>
      <w:divsChild>
        <w:div w:id="327945050">
          <w:marLeft w:val="547"/>
          <w:marRight w:val="0"/>
          <w:marTop w:val="200"/>
          <w:marBottom w:val="0"/>
          <w:divBdr>
            <w:top w:val="none" w:sz="0" w:space="0" w:color="auto"/>
            <w:left w:val="none" w:sz="0" w:space="0" w:color="auto"/>
            <w:bottom w:val="none" w:sz="0" w:space="0" w:color="auto"/>
            <w:right w:val="none" w:sz="0" w:space="0" w:color="auto"/>
          </w:divBdr>
        </w:div>
      </w:divsChild>
    </w:div>
    <w:div w:id="399327061">
      <w:bodyDiv w:val="1"/>
      <w:marLeft w:val="0"/>
      <w:marRight w:val="0"/>
      <w:marTop w:val="0"/>
      <w:marBottom w:val="0"/>
      <w:divBdr>
        <w:top w:val="none" w:sz="0" w:space="0" w:color="auto"/>
        <w:left w:val="none" w:sz="0" w:space="0" w:color="auto"/>
        <w:bottom w:val="none" w:sz="0" w:space="0" w:color="auto"/>
        <w:right w:val="none" w:sz="0" w:space="0" w:color="auto"/>
      </w:divBdr>
    </w:div>
    <w:div w:id="501285706">
      <w:bodyDiv w:val="1"/>
      <w:marLeft w:val="0"/>
      <w:marRight w:val="0"/>
      <w:marTop w:val="0"/>
      <w:marBottom w:val="0"/>
      <w:divBdr>
        <w:top w:val="none" w:sz="0" w:space="0" w:color="auto"/>
        <w:left w:val="none" w:sz="0" w:space="0" w:color="auto"/>
        <w:bottom w:val="none" w:sz="0" w:space="0" w:color="auto"/>
        <w:right w:val="none" w:sz="0" w:space="0" w:color="auto"/>
      </w:divBdr>
    </w:div>
    <w:div w:id="772015902">
      <w:bodyDiv w:val="1"/>
      <w:marLeft w:val="0"/>
      <w:marRight w:val="0"/>
      <w:marTop w:val="0"/>
      <w:marBottom w:val="0"/>
      <w:divBdr>
        <w:top w:val="none" w:sz="0" w:space="0" w:color="auto"/>
        <w:left w:val="none" w:sz="0" w:space="0" w:color="auto"/>
        <w:bottom w:val="none" w:sz="0" w:space="0" w:color="auto"/>
        <w:right w:val="none" w:sz="0" w:space="0" w:color="auto"/>
      </w:divBdr>
      <w:divsChild>
        <w:div w:id="2036419179">
          <w:marLeft w:val="547"/>
          <w:marRight w:val="0"/>
          <w:marTop w:val="200"/>
          <w:marBottom w:val="0"/>
          <w:divBdr>
            <w:top w:val="none" w:sz="0" w:space="0" w:color="auto"/>
            <w:left w:val="none" w:sz="0" w:space="0" w:color="auto"/>
            <w:bottom w:val="none" w:sz="0" w:space="0" w:color="auto"/>
            <w:right w:val="none" w:sz="0" w:space="0" w:color="auto"/>
          </w:divBdr>
        </w:div>
        <w:div w:id="188956566">
          <w:marLeft w:val="547"/>
          <w:marRight w:val="0"/>
          <w:marTop w:val="200"/>
          <w:marBottom w:val="0"/>
          <w:divBdr>
            <w:top w:val="none" w:sz="0" w:space="0" w:color="auto"/>
            <w:left w:val="none" w:sz="0" w:space="0" w:color="auto"/>
            <w:bottom w:val="none" w:sz="0" w:space="0" w:color="auto"/>
            <w:right w:val="none" w:sz="0" w:space="0" w:color="auto"/>
          </w:divBdr>
        </w:div>
        <w:div w:id="682630261">
          <w:marLeft w:val="547"/>
          <w:marRight w:val="0"/>
          <w:marTop w:val="200"/>
          <w:marBottom w:val="0"/>
          <w:divBdr>
            <w:top w:val="none" w:sz="0" w:space="0" w:color="auto"/>
            <w:left w:val="none" w:sz="0" w:space="0" w:color="auto"/>
            <w:bottom w:val="none" w:sz="0" w:space="0" w:color="auto"/>
            <w:right w:val="none" w:sz="0" w:space="0" w:color="auto"/>
          </w:divBdr>
        </w:div>
        <w:div w:id="1885481544">
          <w:marLeft w:val="547"/>
          <w:marRight w:val="0"/>
          <w:marTop w:val="200"/>
          <w:marBottom w:val="0"/>
          <w:divBdr>
            <w:top w:val="none" w:sz="0" w:space="0" w:color="auto"/>
            <w:left w:val="none" w:sz="0" w:space="0" w:color="auto"/>
            <w:bottom w:val="none" w:sz="0" w:space="0" w:color="auto"/>
            <w:right w:val="none" w:sz="0" w:space="0" w:color="auto"/>
          </w:divBdr>
        </w:div>
      </w:divsChild>
    </w:div>
    <w:div w:id="953294931">
      <w:bodyDiv w:val="1"/>
      <w:marLeft w:val="0"/>
      <w:marRight w:val="0"/>
      <w:marTop w:val="0"/>
      <w:marBottom w:val="0"/>
      <w:divBdr>
        <w:top w:val="none" w:sz="0" w:space="0" w:color="auto"/>
        <w:left w:val="none" w:sz="0" w:space="0" w:color="auto"/>
        <w:bottom w:val="none" w:sz="0" w:space="0" w:color="auto"/>
        <w:right w:val="none" w:sz="0" w:space="0" w:color="auto"/>
      </w:divBdr>
    </w:div>
    <w:div w:id="1121412731">
      <w:bodyDiv w:val="1"/>
      <w:marLeft w:val="0"/>
      <w:marRight w:val="0"/>
      <w:marTop w:val="0"/>
      <w:marBottom w:val="0"/>
      <w:divBdr>
        <w:top w:val="none" w:sz="0" w:space="0" w:color="auto"/>
        <w:left w:val="none" w:sz="0" w:space="0" w:color="auto"/>
        <w:bottom w:val="none" w:sz="0" w:space="0" w:color="auto"/>
        <w:right w:val="none" w:sz="0" w:space="0" w:color="auto"/>
      </w:divBdr>
    </w:div>
    <w:div w:id="1191727097">
      <w:bodyDiv w:val="1"/>
      <w:marLeft w:val="0"/>
      <w:marRight w:val="0"/>
      <w:marTop w:val="0"/>
      <w:marBottom w:val="0"/>
      <w:divBdr>
        <w:top w:val="none" w:sz="0" w:space="0" w:color="auto"/>
        <w:left w:val="none" w:sz="0" w:space="0" w:color="auto"/>
        <w:bottom w:val="none" w:sz="0" w:space="0" w:color="auto"/>
        <w:right w:val="none" w:sz="0" w:space="0" w:color="auto"/>
      </w:divBdr>
    </w:div>
    <w:div w:id="1818640799">
      <w:bodyDiv w:val="1"/>
      <w:marLeft w:val="0"/>
      <w:marRight w:val="0"/>
      <w:marTop w:val="0"/>
      <w:marBottom w:val="0"/>
      <w:divBdr>
        <w:top w:val="none" w:sz="0" w:space="0" w:color="auto"/>
        <w:left w:val="none" w:sz="0" w:space="0" w:color="auto"/>
        <w:bottom w:val="none" w:sz="0" w:space="0" w:color="auto"/>
        <w:right w:val="none" w:sz="0" w:space="0" w:color="auto"/>
      </w:divBdr>
    </w:div>
    <w:div w:id="2044865386">
      <w:bodyDiv w:val="1"/>
      <w:marLeft w:val="0"/>
      <w:marRight w:val="0"/>
      <w:marTop w:val="0"/>
      <w:marBottom w:val="0"/>
      <w:divBdr>
        <w:top w:val="none" w:sz="0" w:space="0" w:color="auto"/>
        <w:left w:val="none" w:sz="0" w:space="0" w:color="auto"/>
        <w:bottom w:val="none" w:sz="0" w:space="0" w:color="auto"/>
        <w:right w:val="none" w:sz="0" w:space="0" w:color="auto"/>
      </w:divBdr>
      <w:divsChild>
        <w:div w:id="1320305058">
          <w:marLeft w:val="547"/>
          <w:marRight w:val="0"/>
          <w:marTop w:val="200"/>
          <w:marBottom w:val="0"/>
          <w:divBdr>
            <w:top w:val="none" w:sz="0" w:space="0" w:color="auto"/>
            <w:left w:val="none" w:sz="0" w:space="0" w:color="auto"/>
            <w:bottom w:val="none" w:sz="0" w:space="0" w:color="auto"/>
            <w:right w:val="none" w:sz="0" w:space="0" w:color="auto"/>
          </w:divBdr>
        </w:div>
        <w:div w:id="1125732754">
          <w:marLeft w:val="547"/>
          <w:marRight w:val="0"/>
          <w:marTop w:val="200"/>
          <w:marBottom w:val="0"/>
          <w:divBdr>
            <w:top w:val="none" w:sz="0" w:space="0" w:color="auto"/>
            <w:left w:val="none" w:sz="0" w:space="0" w:color="auto"/>
            <w:bottom w:val="none" w:sz="0" w:space="0" w:color="auto"/>
            <w:right w:val="none" w:sz="0" w:space="0" w:color="auto"/>
          </w:divBdr>
        </w:div>
        <w:div w:id="1240794367">
          <w:marLeft w:val="547"/>
          <w:marRight w:val="0"/>
          <w:marTop w:val="200"/>
          <w:marBottom w:val="0"/>
          <w:divBdr>
            <w:top w:val="none" w:sz="0" w:space="0" w:color="auto"/>
            <w:left w:val="none" w:sz="0" w:space="0" w:color="auto"/>
            <w:bottom w:val="none" w:sz="0" w:space="0" w:color="auto"/>
            <w:right w:val="none" w:sz="0" w:space="0" w:color="auto"/>
          </w:divBdr>
        </w:div>
        <w:div w:id="979769225">
          <w:marLeft w:val="547"/>
          <w:marRight w:val="0"/>
          <w:marTop w:val="200"/>
          <w:marBottom w:val="0"/>
          <w:divBdr>
            <w:top w:val="none" w:sz="0" w:space="0" w:color="auto"/>
            <w:left w:val="none" w:sz="0" w:space="0" w:color="auto"/>
            <w:bottom w:val="none" w:sz="0" w:space="0" w:color="auto"/>
            <w:right w:val="none" w:sz="0" w:space="0" w:color="auto"/>
          </w:divBdr>
        </w:div>
      </w:divsChild>
    </w:div>
    <w:div w:id="2050295541">
      <w:bodyDiv w:val="1"/>
      <w:marLeft w:val="0"/>
      <w:marRight w:val="0"/>
      <w:marTop w:val="0"/>
      <w:marBottom w:val="0"/>
      <w:divBdr>
        <w:top w:val="none" w:sz="0" w:space="0" w:color="auto"/>
        <w:left w:val="none" w:sz="0" w:space="0" w:color="auto"/>
        <w:bottom w:val="none" w:sz="0" w:space="0" w:color="auto"/>
        <w:right w:val="none" w:sz="0" w:space="0" w:color="auto"/>
      </w:divBdr>
      <w:divsChild>
        <w:div w:id="6823600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orbes.com/sites/forbesbusinesscouncil/2021/03/30/embracing-the-one-constant-in-business-chang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od.gov.uk/sites/default/files/media/document/covid-19-consumer-tracker-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DDBBE-2019-44F7-82C1-0AB11E438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2467</Words>
  <Characters>14066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Stoyanova</dc:creator>
  <cp:keywords/>
  <dc:description/>
  <cp:lastModifiedBy>Teodora Stoyanova</cp:lastModifiedBy>
  <cp:revision>2</cp:revision>
  <dcterms:created xsi:type="dcterms:W3CDTF">2022-11-26T14:47:00Z</dcterms:created>
  <dcterms:modified xsi:type="dcterms:W3CDTF">2022-11-26T14:47:00Z</dcterms:modified>
</cp:coreProperties>
</file>