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64DBC3" w14:textId="4D0B8FAA" w:rsidR="005F15B9" w:rsidRDefault="00340077" w:rsidP="005F15B9">
      <w:pPr>
        <w:jc w:val="center"/>
        <w:rPr>
          <w:rFonts w:ascii="Arial" w:hAnsi="Arial" w:cs="Arial"/>
          <w:sz w:val="52"/>
          <w:szCs w:val="52"/>
          <w:shd w:val="clear" w:color="auto" w:fill="FAF9F8"/>
        </w:rPr>
      </w:pPr>
      <w:r w:rsidRPr="00340077">
        <w:rPr>
          <w:rFonts w:ascii="Arial" w:hAnsi="Arial" w:cs="Arial"/>
          <w:sz w:val="52"/>
          <w:szCs w:val="52"/>
          <w:shd w:val="clear" w:color="auto" w:fill="FAF9F8"/>
        </w:rPr>
        <w:t>University of Wales Trinity Saint David</w:t>
      </w:r>
    </w:p>
    <w:p w14:paraId="4F9339B5" w14:textId="77777777" w:rsidR="005F15B9" w:rsidRPr="00340077" w:rsidRDefault="005F15B9" w:rsidP="005F15B9">
      <w:pPr>
        <w:jc w:val="center"/>
        <w:rPr>
          <w:rFonts w:ascii="Arial" w:hAnsi="Arial" w:cs="Arial"/>
          <w:sz w:val="52"/>
          <w:szCs w:val="52"/>
          <w:shd w:val="clear" w:color="auto" w:fill="FAF9F8"/>
        </w:rPr>
      </w:pPr>
    </w:p>
    <w:p w14:paraId="6DB2599A" w14:textId="5E19C37F" w:rsidR="005F15B9" w:rsidRDefault="00340077" w:rsidP="005F15B9">
      <w:pPr>
        <w:jc w:val="center"/>
        <w:rPr>
          <w:rFonts w:ascii="Arial" w:hAnsi="Arial" w:cs="Arial"/>
          <w:sz w:val="52"/>
          <w:szCs w:val="52"/>
          <w:shd w:val="clear" w:color="auto" w:fill="FAF9F8"/>
        </w:rPr>
      </w:pPr>
      <w:r w:rsidRPr="00340077">
        <w:rPr>
          <w:rFonts w:ascii="Arial" w:hAnsi="Arial" w:cs="Arial"/>
          <w:sz w:val="52"/>
          <w:szCs w:val="52"/>
          <w:shd w:val="clear" w:color="auto" w:fill="FAF9F8"/>
        </w:rPr>
        <w:t>School of Engineering</w:t>
      </w:r>
    </w:p>
    <w:p w14:paraId="1D6DCAD0" w14:textId="77777777" w:rsidR="005F15B9" w:rsidRPr="00340077" w:rsidRDefault="005F15B9" w:rsidP="005F15B9">
      <w:pPr>
        <w:jc w:val="center"/>
        <w:rPr>
          <w:rFonts w:ascii="Arial" w:hAnsi="Arial" w:cs="Arial"/>
          <w:sz w:val="52"/>
          <w:szCs w:val="52"/>
          <w:shd w:val="clear" w:color="auto" w:fill="FAF9F8"/>
        </w:rPr>
      </w:pPr>
    </w:p>
    <w:p w14:paraId="6C1FF637" w14:textId="180A41B7" w:rsidR="005F15B9" w:rsidRDefault="005F15B9" w:rsidP="005F15B9">
      <w:pPr>
        <w:jc w:val="center"/>
        <w:rPr>
          <w:rFonts w:ascii="Arial" w:hAnsi="Arial" w:cs="Arial"/>
          <w:sz w:val="52"/>
          <w:szCs w:val="52"/>
          <w:shd w:val="clear" w:color="auto" w:fill="FAF9F8"/>
        </w:rPr>
      </w:pPr>
      <w:r>
        <w:rPr>
          <w:rFonts w:ascii="Arial" w:hAnsi="Arial" w:cs="Arial"/>
          <w:sz w:val="52"/>
          <w:szCs w:val="52"/>
          <w:shd w:val="clear" w:color="auto" w:fill="FAF9F8"/>
        </w:rPr>
        <w:t>Lean &amp; Six Sigma Methodologies For Process Improvement</w:t>
      </w:r>
    </w:p>
    <w:p w14:paraId="5C87CD24" w14:textId="77777777" w:rsidR="005F15B9" w:rsidRDefault="005F15B9" w:rsidP="005F15B9">
      <w:pPr>
        <w:jc w:val="center"/>
        <w:rPr>
          <w:rFonts w:ascii="Arial" w:hAnsi="Arial" w:cs="Arial"/>
          <w:sz w:val="52"/>
          <w:szCs w:val="52"/>
          <w:shd w:val="clear" w:color="auto" w:fill="FAF9F8"/>
        </w:rPr>
      </w:pPr>
    </w:p>
    <w:p w14:paraId="505DCDDD" w14:textId="60D5B8BD" w:rsidR="005F15B9" w:rsidRDefault="005F15B9" w:rsidP="005F15B9">
      <w:pPr>
        <w:jc w:val="center"/>
        <w:rPr>
          <w:rFonts w:ascii="Arial" w:hAnsi="Arial" w:cs="Arial"/>
          <w:sz w:val="52"/>
          <w:szCs w:val="52"/>
          <w:shd w:val="clear" w:color="auto" w:fill="FAF9F8"/>
        </w:rPr>
      </w:pPr>
      <w:r>
        <w:rPr>
          <w:rFonts w:ascii="Arial" w:hAnsi="Arial" w:cs="Arial"/>
          <w:sz w:val="52"/>
          <w:szCs w:val="52"/>
          <w:shd w:val="clear" w:color="auto" w:fill="FAF9F8"/>
        </w:rPr>
        <w:t>L4 – Quality and Business Improvement ACMA4004</w:t>
      </w:r>
    </w:p>
    <w:p w14:paraId="021D22A0" w14:textId="77777777" w:rsidR="005F15B9" w:rsidRPr="00340077" w:rsidRDefault="005F15B9" w:rsidP="005F15B9">
      <w:pPr>
        <w:jc w:val="center"/>
        <w:rPr>
          <w:rFonts w:ascii="Arial" w:hAnsi="Arial" w:cs="Arial"/>
          <w:sz w:val="52"/>
          <w:szCs w:val="52"/>
          <w:shd w:val="clear" w:color="auto" w:fill="FAF9F8"/>
        </w:rPr>
      </w:pPr>
    </w:p>
    <w:p w14:paraId="5293E08A" w14:textId="32C6002F" w:rsidR="005F15B9" w:rsidRDefault="005F15B9" w:rsidP="005F15B9">
      <w:pPr>
        <w:jc w:val="center"/>
        <w:rPr>
          <w:rFonts w:ascii="Arial" w:hAnsi="Arial" w:cs="Arial"/>
          <w:sz w:val="52"/>
          <w:szCs w:val="52"/>
          <w:shd w:val="clear" w:color="auto" w:fill="FAF9F8"/>
        </w:rPr>
      </w:pPr>
      <w:r>
        <w:rPr>
          <w:rFonts w:ascii="Arial" w:hAnsi="Arial" w:cs="Arial"/>
          <w:sz w:val="52"/>
          <w:szCs w:val="52"/>
          <w:shd w:val="clear" w:color="auto" w:fill="FAF9F8"/>
        </w:rPr>
        <w:t>Daniel Lloyd Jenkins</w:t>
      </w:r>
    </w:p>
    <w:p w14:paraId="7101DD6C" w14:textId="77777777" w:rsidR="005F15B9" w:rsidRPr="00340077" w:rsidRDefault="005F15B9" w:rsidP="005F15B9">
      <w:pPr>
        <w:jc w:val="center"/>
        <w:rPr>
          <w:rFonts w:ascii="Arial" w:hAnsi="Arial" w:cs="Arial"/>
          <w:sz w:val="52"/>
          <w:szCs w:val="52"/>
          <w:shd w:val="clear" w:color="auto" w:fill="FAF9F8"/>
        </w:rPr>
      </w:pPr>
    </w:p>
    <w:p w14:paraId="6E2B2935" w14:textId="7BF3B5C4" w:rsidR="00340077" w:rsidRDefault="005F15B9" w:rsidP="00340077">
      <w:pPr>
        <w:jc w:val="center"/>
        <w:rPr>
          <w:rFonts w:ascii="Arial" w:hAnsi="Arial" w:cs="Arial"/>
          <w:sz w:val="52"/>
          <w:szCs w:val="52"/>
          <w:shd w:val="clear" w:color="auto" w:fill="FAF9F8"/>
        </w:rPr>
      </w:pPr>
      <w:r>
        <w:rPr>
          <w:rFonts w:ascii="Arial" w:hAnsi="Arial" w:cs="Arial"/>
          <w:sz w:val="52"/>
          <w:szCs w:val="52"/>
          <w:shd w:val="clear" w:color="auto" w:fill="FAF9F8"/>
        </w:rPr>
        <w:t>1708894</w:t>
      </w:r>
    </w:p>
    <w:p w14:paraId="4F912101" w14:textId="0DAC067F" w:rsidR="005F15B9" w:rsidRDefault="005F15B9" w:rsidP="00340077">
      <w:pPr>
        <w:jc w:val="center"/>
        <w:rPr>
          <w:rFonts w:ascii="Arial" w:hAnsi="Arial" w:cs="Arial"/>
          <w:sz w:val="52"/>
          <w:szCs w:val="52"/>
          <w:shd w:val="clear" w:color="auto" w:fill="FAF9F8"/>
        </w:rPr>
      </w:pPr>
    </w:p>
    <w:p w14:paraId="157F0B7F" w14:textId="129F965A" w:rsidR="0039129E" w:rsidRDefault="005F15B9" w:rsidP="00340077">
      <w:pPr>
        <w:jc w:val="center"/>
        <w:rPr>
          <w:rFonts w:ascii="Arial" w:hAnsi="Arial" w:cs="Arial"/>
          <w:sz w:val="52"/>
          <w:szCs w:val="52"/>
          <w:shd w:val="clear" w:color="auto" w:fill="FAF9F8"/>
        </w:rPr>
      </w:pPr>
      <w:r>
        <w:rPr>
          <w:rFonts w:ascii="Arial" w:hAnsi="Arial" w:cs="Arial"/>
          <w:sz w:val="52"/>
          <w:szCs w:val="52"/>
          <w:shd w:val="clear" w:color="auto" w:fill="FAF9F8"/>
        </w:rPr>
        <w:t>06/02/2022</w:t>
      </w:r>
    </w:p>
    <w:p w14:paraId="0F57C09B" w14:textId="77777777" w:rsidR="0039129E" w:rsidRDefault="0039129E">
      <w:pPr>
        <w:rPr>
          <w:rFonts w:ascii="Arial" w:hAnsi="Arial" w:cs="Arial"/>
          <w:sz w:val="52"/>
          <w:szCs w:val="52"/>
          <w:shd w:val="clear" w:color="auto" w:fill="FAF9F8"/>
        </w:rPr>
      </w:pPr>
      <w:r>
        <w:rPr>
          <w:rFonts w:ascii="Arial" w:hAnsi="Arial" w:cs="Arial"/>
          <w:sz w:val="52"/>
          <w:szCs w:val="52"/>
          <w:shd w:val="clear" w:color="auto" w:fill="FAF9F8"/>
        </w:rPr>
        <w:br w:type="page"/>
      </w:r>
    </w:p>
    <w:p w14:paraId="3395BDD0" w14:textId="6C8F1456" w:rsidR="0039129E" w:rsidRDefault="0039129E" w:rsidP="00340077">
      <w:pPr>
        <w:jc w:val="center"/>
        <w:rPr>
          <w:rFonts w:ascii="Arial" w:hAnsi="Arial" w:cs="Arial"/>
          <w:sz w:val="52"/>
          <w:szCs w:val="52"/>
          <w:shd w:val="clear" w:color="auto" w:fill="FAF9F8"/>
        </w:rPr>
      </w:pPr>
    </w:p>
    <w:p w14:paraId="480C2964" w14:textId="77777777" w:rsidR="0039129E" w:rsidRDefault="0039129E">
      <w:pPr>
        <w:rPr>
          <w:rFonts w:ascii="Arial" w:hAnsi="Arial" w:cs="Arial"/>
          <w:sz w:val="52"/>
          <w:szCs w:val="52"/>
          <w:shd w:val="clear" w:color="auto" w:fill="FAF9F8"/>
        </w:rPr>
      </w:pPr>
      <w:r>
        <w:rPr>
          <w:rFonts w:ascii="Arial" w:hAnsi="Arial" w:cs="Arial"/>
          <w:sz w:val="52"/>
          <w:szCs w:val="52"/>
          <w:shd w:val="clear" w:color="auto" w:fill="FAF9F8"/>
        </w:rPr>
        <w:br w:type="page"/>
      </w:r>
    </w:p>
    <w:sdt>
      <w:sdtPr>
        <w:id w:val="86826260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8A5B350" w14:textId="041E4F9A" w:rsidR="00DF0FE7" w:rsidRDefault="00DF0FE7">
          <w:pPr>
            <w:pStyle w:val="TOCHeading"/>
          </w:pPr>
          <w:r>
            <w:t>Contents</w:t>
          </w:r>
        </w:p>
        <w:p w14:paraId="3430039B" w14:textId="559BDFDC" w:rsidR="0041618E" w:rsidRDefault="00DF0FE7">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5054051" w:history="1">
            <w:r w:rsidR="0041618E" w:rsidRPr="007E6851">
              <w:rPr>
                <w:rStyle w:val="Hyperlink"/>
                <w:noProof/>
              </w:rPr>
              <w:t>1</w:t>
            </w:r>
            <w:r w:rsidR="0041618E">
              <w:rPr>
                <w:rFonts w:eastAsiaTheme="minorEastAsia"/>
                <w:noProof/>
                <w:lang w:eastAsia="en-GB"/>
              </w:rPr>
              <w:tab/>
            </w:r>
            <w:r w:rsidR="0041618E" w:rsidRPr="007E6851">
              <w:rPr>
                <w:rStyle w:val="Hyperlink"/>
                <w:noProof/>
              </w:rPr>
              <w:t>Introduction</w:t>
            </w:r>
            <w:r w:rsidR="0041618E">
              <w:rPr>
                <w:noProof/>
                <w:webHidden/>
              </w:rPr>
              <w:tab/>
            </w:r>
            <w:r w:rsidR="0041618E">
              <w:rPr>
                <w:noProof/>
                <w:webHidden/>
              </w:rPr>
              <w:fldChar w:fldCharType="begin"/>
            </w:r>
            <w:r w:rsidR="0041618E">
              <w:rPr>
                <w:noProof/>
                <w:webHidden/>
              </w:rPr>
              <w:instrText xml:space="preserve"> PAGEREF _Toc95054051 \h </w:instrText>
            </w:r>
            <w:r w:rsidR="0041618E">
              <w:rPr>
                <w:noProof/>
                <w:webHidden/>
              </w:rPr>
            </w:r>
            <w:r w:rsidR="0041618E">
              <w:rPr>
                <w:noProof/>
                <w:webHidden/>
              </w:rPr>
              <w:fldChar w:fldCharType="separate"/>
            </w:r>
            <w:r w:rsidR="0041618E">
              <w:rPr>
                <w:noProof/>
                <w:webHidden/>
              </w:rPr>
              <w:t>1</w:t>
            </w:r>
            <w:r w:rsidR="0041618E">
              <w:rPr>
                <w:noProof/>
                <w:webHidden/>
              </w:rPr>
              <w:fldChar w:fldCharType="end"/>
            </w:r>
          </w:hyperlink>
        </w:p>
        <w:p w14:paraId="31072E25" w14:textId="45514AA1" w:rsidR="0041618E" w:rsidRDefault="0041618E">
          <w:pPr>
            <w:pStyle w:val="TOC2"/>
            <w:tabs>
              <w:tab w:val="left" w:pos="880"/>
              <w:tab w:val="right" w:leader="dot" w:pos="9016"/>
            </w:tabs>
            <w:rPr>
              <w:rFonts w:eastAsiaTheme="minorEastAsia"/>
              <w:noProof/>
              <w:lang w:eastAsia="en-GB"/>
            </w:rPr>
          </w:pPr>
          <w:hyperlink w:anchor="_Toc95054052" w:history="1">
            <w:r w:rsidRPr="007E6851">
              <w:rPr>
                <w:rStyle w:val="Hyperlink"/>
                <w:noProof/>
              </w:rPr>
              <w:t>1.1</w:t>
            </w:r>
            <w:r>
              <w:rPr>
                <w:rFonts w:eastAsiaTheme="minorEastAsia"/>
                <w:noProof/>
                <w:lang w:eastAsia="en-GB"/>
              </w:rPr>
              <w:tab/>
            </w:r>
            <w:r w:rsidRPr="007E6851">
              <w:rPr>
                <w:rStyle w:val="Hyperlink"/>
                <w:noProof/>
              </w:rPr>
              <w:t>Aim</w:t>
            </w:r>
            <w:r>
              <w:rPr>
                <w:noProof/>
                <w:webHidden/>
              </w:rPr>
              <w:tab/>
            </w:r>
            <w:r>
              <w:rPr>
                <w:noProof/>
                <w:webHidden/>
              </w:rPr>
              <w:fldChar w:fldCharType="begin"/>
            </w:r>
            <w:r>
              <w:rPr>
                <w:noProof/>
                <w:webHidden/>
              </w:rPr>
              <w:instrText xml:space="preserve"> PAGEREF _Toc95054052 \h </w:instrText>
            </w:r>
            <w:r>
              <w:rPr>
                <w:noProof/>
                <w:webHidden/>
              </w:rPr>
            </w:r>
            <w:r>
              <w:rPr>
                <w:noProof/>
                <w:webHidden/>
              </w:rPr>
              <w:fldChar w:fldCharType="separate"/>
            </w:r>
            <w:r>
              <w:rPr>
                <w:noProof/>
                <w:webHidden/>
              </w:rPr>
              <w:t>1</w:t>
            </w:r>
            <w:r>
              <w:rPr>
                <w:noProof/>
                <w:webHidden/>
              </w:rPr>
              <w:fldChar w:fldCharType="end"/>
            </w:r>
          </w:hyperlink>
        </w:p>
        <w:p w14:paraId="7B821D4D" w14:textId="4E9A382C" w:rsidR="0041618E" w:rsidRDefault="0041618E">
          <w:pPr>
            <w:pStyle w:val="TOC2"/>
            <w:tabs>
              <w:tab w:val="left" w:pos="880"/>
              <w:tab w:val="right" w:leader="dot" w:pos="9016"/>
            </w:tabs>
            <w:rPr>
              <w:rFonts w:eastAsiaTheme="minorEastAsia"/>
              <w:noProof/>
              <w:lang w:eastAsia="en-GB"/>
            </w:rPr>
          </w:pPr>
          <w:hyperlink w:anchor="_Toc95054053" w:history="1">
            <w:r w:rsidRPr="007E6851">
              <w:rPr>
                <w:rStyle w:val="Hyperlink"/>
                <w:noProof/>
              </w:rPr>
              <w:t>1.2</w:t>
            </w:r>
            <w:r>
              <w:rPr>
                <w:rFonts w:eastAsiaTheme="minorEastAsia"/>
                <w:noProof/>
                <w:lang w:eastAsia="en-GB"/>
              </w:rPr>
              <w:tab/>
            </w:r>
            <w:r w:rsidRPr="007E6851">
              <w:rPr>
                <w:rStyle w:val="Hyperlink"/>
                <w:noProof/>
              </w:rPr>
              <w:t>Objectives</w:t>
            </w:r>
            <w:r>
              <w:rPr>
                <w:noProof/>
                <w:webHidden/>
              </w:rPr>
              <w:tab/>
            </w:r>
            <w:r>
              <w:rPr>
                <w:noProof/>
                <w:webHidden/>
              </w:rPr>
              <w:fldChar w:fldCharType="begin"/>
            </w:r>
            <w:r>
              <w:rPr>
                <w:noProof/>
                <w:webHidden/>
              </w:rPr>
              <w:instrText xml:space="preserve"> PAGEREF _Toc95054053 \h </w:instrText>
            </w:r>
            <w:r>
              <w:rPr>
                <w:noProof/>
                <w:webHidden/>
              </w:rPr>
            </w:r>
            <w:r>
              <w:rPr>
                <w:noProof/>
                <w:webHidden/>
              </w:rPr>
              <w:fldChar w:fldCharType="separate"/>
            </w:r>
            <w:r>
              <w:rPr>
                <w:noProof/>
                <w:webHidden/>
              </w:rPr>
              <w:t>1</w:t>
            </w:r>
            <w:r>
              <w:rPr>
                <w:noProof/>
                <w:webHidden/>
              </w:rPr>
              <w:fldChar w:fldCharType="end"/>
            </w:r>
          </w:hyperlink>
        </w:p>
        <w:p w14:paraId="49AB0756" w14:textId="4910B0E9" w:rsidR="0041618E" w:rsidRDefault="0041618E">
          <w:pPr>
            <w:pStyle w:val="TOC1"/>
            <w:tabs>
              <w:tab w:val="left" w:pos="440"/>
              <w:tab w:val="right" w:leader="dot" w:pos="9016"/>
            </w:tabs>
            <w:rPr>
              <w:rFonts w:eastAsiaTheme="minorEastAsia"/>
              <w:noProof/>
              <w:lang w:eastAsia="en-GB"/>
            </w:rPr>
          </w:pPr>
          <w:hyperlink w:anchor="_Toc95054054" w:history="1">
            <w:r w:rsidRPr="007E6851">
              <w:rPr>
                <w:rStyle w:val="Hyperlink"/>
                <w:noProof/>
              </w:rPr>
              <w:t>2</w:t>
            </w:r>
            <w:r>
              <w:rPr>
                <w:rFonts w:eastAsiaTheme="minorEastAsia"/>
                <w:noProof/>
                <w:lang w:eastAsia="en-GB"/>
              </w:rPr>
              <w:tab/>
            </w:r>
            <w:r w:rsidRPr="007E6851">
              <w:rPr>
                <w:rStyle w:val="Hyperlink"/>
                <w:noProof/>
              </w:rPr>
              <w:t>Introduction to Six Sigma</w:t>
            </w:r>
            <w:r>
              <w:rPr>
                <w:noProof/>
                <w:webHidden/>
              </w:rPr>
              <w:tab/>
            </w:r>
            <w:r>
              <w:rPr>
                <w:noProof/>
                <w:webHidden/>
              </w:rPr>
              <w:fldChar w:fldCharType="begin"/>
            </w:r>
            <w:r>
              <w:rPr>
                <w:noProof/>
                <w:webHidden/>
              </w:rPr>
              <w:instrText xml:space="preserve"> PAGEREF _Toc95054054 \h </w:instrText>
            </w:r>
            <w:r>
              <w:rPr>
                <w:noProof/>
                <w:webHidden/>
              </w:rPr>
            </w:r>
            <w:r>
              <w:rPr>
                <w:noProof/>
                <w:webHidden/>
              </w:rPr>
              <w:fldChar w:fldCharType="separate"/>
            </w:r>
            <w:r>
              <w:rPr>
                <w:noProof/>
                <w:webHidden/>
              </w:rPr>
              <w:t>2</w:t>
            </w:r>
            <w:r>
              <w:rPr>
                <w:noProof/>
                <w:webHidden/>
              </w:rPr>
              <w:fldChar w:fldCharType="end"/>
            </w:r>
          </w:hyperlink>
        </w:p>
        <w:p w14:paraId="41454B87" w14:textId="24780158" w:rsidR="0041618E" w:rsidRDefault="0041618E">
          <w:pPr>
            <w:pStyle w:val="TOC2"/>
            <w:tabs>
              <w:tab w:val="left" w:pos="880"/>
              <w:tab w:val="right" w:leader="dot" w:pos="9016"/>
            </w:tabs>
            <w:rPr>
              <w:rFonts w:eastAsiaTheme="minorEastAsia"/>
              <w:noProof/>
              <w:lang w:eastAsia="en-GB"/>
            </w:rPr>
          </w:pPr>
          <w:hyperlink w:anchor="_Toc95054055" w:history="1">
            <w:r w:rsidRPr="007E6851">
              <w:rPr>
                <w:rStyle w:val="Hyperlink"/>
                <w:noProof/>
              </w:rPr>
              <w:t>2.1</w:t>
            </w:r>
            <w:r>
              <w:rPr>
                <w:rFonts w:eastAsiaTheme="minorEastAsia"/>
                <w:noProof/>
                <w:lang w:eastAsia="en-GB"/>
              </w:rPr>
              <w:tab/>
            </w:r>
            <w:r w:rsidRPr="007E6851">
              <w:rPr>
                <w:rStyle w:val="Hyperlink"/>
                <w:noProof/>
              </w:rPr>
              <w:t>Define</w:t>
            </w:r>
            <w:r>
              <w:rPr>
                <w:noProof/>
                <w:webHidden/>
              </w:rPr>
              <w:tab/>
            </w:r>
            <w:r>
              <w:rPr>
                <w:noProof/>
                <w:webHidden/>
              </w:rPr>
              <w:fldChar w:fldCharType="begin"/>
            </w:r>
            <w:r>
              <w:rPr>
                <w:noProof/>
                <w:webHidden/>
              </w:rPr>
              <w:instrText xml:space="preserve"> PAGEREF _Toc95054055 \h </w:instrText>
            </w:r>
            <w:r>
              <w:rPr>
                <w:noProof/>
                <w:webHidden/>
              </w:rPr>
            </w:r>
            <w:r>
              <w:rPr>
                <w:noProof/>
                <w:webHidden/>
              </w:rPr>
              <w:fldChar w:fldCharType="separate"/>
            </w:r>
            <w:r>
              <w:rPr>
                <w:noProof/>
                <w:webHidden/>
              </w:rPr>
              <w:t>4</w:t>
            </w:r>
            <w:r>
              <w:rPr>
                <w:noProof/>
                <w:webHidden/>
              </w:rPr>
              <w:fldChar w:fldCharType="end"/>
            </w:r>
          </w:hyperlink>
        </w:p>
        <w:p w14:paraId="1A6F595B" w14:textId="21E538EE" w:rsidR="0041618E" w:rsidRDefault="0041618E">
          <w:pPr>
            <w:pStyle w:val="TOC2"/>
            <w:tabs>
              <w:tab w:val="left" w:pos="880"/>
              <w:tab w:val="right" w:leader="dot" w:pos="9016"/>
            </w:tabs>
            <w:rPr>
              <w:rFonts w:eastAsiaTheme="minorEastAsia"/>
              <w:noProof/>
              <w:lang w:eastAsia="en-GB"/>
            </w:rPr>
          </w:pPr>
          <w:hyperlink w:anchor="_Toc95054056" w:history="1">
            <w:r w:rsidRPr="007E6851">
              <w:rPr>
                <w:rStyle w:val="Hyperlink"/>
                <w:noProof/>
              </w:rPr>
              <w:t>2.2</w:t>
            </w:r>
            <w:r>
              <w:rPr>
                <w:rFonts w:eastAsiaTheme="minorEastAsia"/>
                <w:noProof/>
                <w:lang w:eastAsia="en-GB"/>
              </w:rPr>
              <w:tab/>
            </w:r>
            <w:r w:rsidRPr="007E6851">
              <w:rPr>
                <w:rStyle w:val="Hyperlink"/>
                <w:noProof/>
              </w:rPr>
              <w:t>Measure</w:t>
            </w:r>
            <w:r>
              <w:rPr>
                <w:noProof/>
                <w:webHidden/>
              </w:rPr>
              <w:tab/>
            </w:r>
            <w:r>
              <w:rPr>
                <w:noProof/>
                <w:webHidden/>
              </w:rPr>
              <w:fldChar w:fldCharType="begin"/>
            </w:r>
            <w:r>
              <w:rPr>
                <w:noProof/>
                <w:webHidden/>
              </w:rPr>
              <w:instrText xml:space="preserve"> PAGEREF _Toc95054056 \h </w:instrText>
            </w:r>
            <w:r>
              <w:rPr>
                <w:noProof/>
                <w:webHidden/>
              </w:rPr>
            </w:r>
            <w:r>
              <w:rPr>
                <w:noProof/>
                <w:webHidden/>
              </w:rPr>
              <w:fldChar w:fldCharType="separate"/>
            </w:r>
            <w:r>
              <w:rPr>
                <w:noProof/>
                <w:webHidden/>
              </w:rPr>
              <w:t>4</w:t>
            </w:r>
            <w:r>
              <w:rPr>
                <w:noProof/>
                <w:webHidden/>
              </w:rPr>
              <w:fldChar w:fldCharType="end"/>
            </w:r>
          </w:hyperlink>
        </w:p>
        <w:p w14:paraId="3CC3AD55" w14:textId="08BE0B8D" w:rsidR="0041618E" w:rsidRDefault="0041618E">
          <w:pPr>
            <w:pStyle w:val="TOC2"/>
            <w:tabs>
              <w:tab w:val="left" w:pos="880"/>
              <w:tab w:val="right" w:leader="dot" w:pos="9016"/>
            </w:tabs>
            <w:rPr>
              <w:rFonts w:eastAsiaTheme="minorEastAsia"/>
              <w:noProof/>
              <w:lang w:eastAsia="en-GB"/>
            </w:rPr>
          </w:pPr>
          <w:hyperlink w:anchor="_Toc95054057" w:history="1">
            <w:r w:rsidRPr="007E6851">
              <w:rPr>
                <w:rStyle w:val="Hyperlink"/>
                <w:noProof/>
              </w:rPr>
              <w:t>2.3</w:t>
            </w:r>
            <w:r>
              <w:rPr>
                <w:rFonts w:eastAsiaTheme="minorEastAsia"/>
                <w:noProof/>
                <w:lang w:eastAsia="en-GB"/>
              </w:rPr>
              <w:tab/>
            </w:r>
            <w:r w:rsidRPr="007E6851">
              <w:rPr>
                <w:rStyle w:val="Hyperlink"/>
                <w:noProof/>
              </w:rPr>
              <w:t>Analyse</w:t>
            </w:r>
            <w:r>
              <w:rPr>
                <w:noProof/>
                <w:webHidden/>
              </w:rPr>
              <w:tab/>
            </w:r>
            <w:r>
              <w:rPr>
                <w:noProof/>
                <w:webHidden/>
              </w:rPr>
              <w:fldChar w:fldCharType="begin"/>
            </w:r>
            <w:r>
              <w:rPr>
                <w:noProof/>
                <w:webHidden/>
              </w:rPr>
              <w:instrText xml:space="preserve"> PAGEREF _Toc95054057 \h </w:instrText>
            </w:r>
            <w:r>
              <w:rPr>
                <w:noProof/>
                <w:webHidden/>
              </w:rPr>
            </w:r>
            <w:r>
              <w:rPr>
                <w:noProof/>
                <w:webHidden/>
              </w:rPr>
              <w:fldChar w:fldCharType="separate"/>
            </w:r>
            <w:r>
              <w:rPr>
                <w:noProof/>
                <w:webHidden/>
              </w:rPr>
              <w:t>5</w:t>
            </w:r>
            <w:r>
              <w:rPr>
                <w:noProof/>
                <w:webHidden/>
              </w:rPr>
              <w:fldChar w:fldCharType="end"/>
            </w:r>
          </w:hyperlink>
        </w:p>
        <w:p w14:paraId="39DD7557" w14:textId="49268AFE" w:rsidR="0041618E" w:rsidRDefault="0041618E">
          <w:pPr>
            <w:pStyle w:val="TOC2"/>
            <w:tabs>
              <w:tab w:val="left" w:pos="880"/>
              <w:tab w:val="right" w:leader="dot" w:pos="9016"/>
            </w:tabs>
            <w:rPr>
              <w:rFonts w:eastAsiaTheme="minorEastAsia"/>
              <w:noProof/>
              <w:lang w:eastAsia="en-GB"/>
            </w:rPr>
          </w:pPr>
          <w:hyperlink w:anchor="_Toc95054058" w:history="1">
            <w:r w:rsidRPr="007E6851">
              <w:rPr>
                <w:rStyle w:val="Hyperlink"/>
                <w:noProof/>
              </w:rPr>
              <w:t>2.4</w:t>
            </w:r>
            <w:r>
              <w:rPr>
                <w:rFonts w:eastAsiaTheme="minorEastAsia"/>
                <w:noProof/>
                <w:lang w:eastAsia="en-GB"/>
              </w:rPr>
              <w:tab/>
            </w:r>
            <w:r w:rsidRPr="007E6851">
              <w:rPr>
                <w:rStyle w:val="Hyperlink"/>
                <w:noProof/>
              </w:rPr>
              <w:t>Improve</w:t>
            </w:r>
            <w:r>
              <w:rPr>
                <w:noProof/>
                <w:webHidden/>
              </w:rPr>
              <w:tab/>
            </w:r>
            <w:r>
              <w:rPr>
                <w:noProof/>
                <w:webHidden/>
              </w:rPr>
              <w:fldChar w:fldCharType="begin"/>
            </w:r>
            <w:r>
              <w:rPr>
                <w:noProof/>
                <w:webHidden/>
              </w:rPr>
              <w:instrText xml:space="preserve"> PAGEREF _Toc95054058 \h </w:instrText>
            </w:r>
            <w:r>
              <w:rPr>
                <w:noProof/>
                <w:webHidden/>
              </w:rPr>
            </w:r>
            <w:r>
              <w:rPr>
                <w:noProof/>
                <w:webHidden/>
              </w:rPr>
              <w:fldChar w:fldCharType="separate"/>
            </w:r>
            <w:r>
              <w:rPr>
                <w:noProof/>
                <w:webHidden/>
              </w:rPr>
              <w:t>5</w:t>
            </w:r>
            <w:r>
              <w:rPr>
                <w:noProof/>
                <w:webHidden/>
              </w:rPr>
              <w:fldChar w:fldCharType="end"/>
            </w:r>
          </w:hyperlink>
        </w:p>
        <w:p w14:paraId="7FEB4DD0" w14:textId="7C095404" w:rsidR="0041618E" w:rsidRDefault="0041618E">
          <w:pPr>
            <w:pStyle w:val="TOC2"/>
            <w:tabs>
              <w:tab w:val="left" w:pos="880"/>
              <w:tab w:val="right" w:leader="dot" w:pos="9016"/>
            </w:tabs>
            <w:rPr>
              <w:rFonts w:eastAsiaTheme="minorEastAsia"/>
              <w:noProof/>
              <w:lang w:eastAsia="en-GB"/>
            </w:rPr>
          </w:pPr>
          <w:hyperlink w:anchor="_Toc95054059" w:history="1">
            <w:r w:rsidRPr="007E6851">
              <w:rPr>
                <w:rStyle w:val="Hyperlink"/>
                <w:noProof/>
              </w:rPr>
              <w:t>2.5</w:t>
            </w:r>
            <w:r>
              <w:rPr>
                <w:rFonts w:eastAsiaTheme="minorEastAsia"/>
                <w:noProof/>
                <w:lang w:eastAsia="en-GB"/>
              </w:rPr>
              <w:tab/>
            </w:r>
            <w:r w:rsidRPr="007E6851">
              <w:rPr>
                <w:rStyle w:val="Hyperlink"/>
                <w:noProof/>
              </w:rPr>
              <w:t>Control</w:t>
            </w:r>
            <w:r>
              <w:rPr>
                <w:noProof/>
                <w:webHidden/>
              </w:rPr>
              <w:tab/>
            </w:r>
            <w:r>
              <w:rPr>
                <w:noProof/>
                <w:webHidden/>
              </w:rPr>
              <w:fldChar w:fldCharType="begin"/>
            </w:r>
            <w:r>
              <w:rPr>
                <w:noProof/>
                <w:webHidden/>
              </w:rPr>
              <w:instrText xml:space="preserve"> PAGEREF _Toc95054059 \h </w:instrText>
            </w:r>
            <w:r>
              <w:rPr>
                <w:noProof/>
                <w:webHidden/>
              </w:rPr>
            </w:r>
            <w:r>
              <w:rPr>
                <w:noProof/>
                <w:webHidden/>
              </w:rPr>
              <w:fldChar w:fldCharType="separate"/>
            </w:r>
            <w:r>
              <w:rPr>
                <w:noProof/>
                <w:webHidden/>
              </w:rPr>
              <w:t>5</w:t>
            </w:r>
            <w:r>
              <w:rPr>
                <w:noProof/>
                <w:webHidden/>
              </w:rPr>
              <w:fldChar w:fldCharType="end"/>
            </w:r>
          </w:hyperlink>
        </w:p>
        <w:p w14:paraId="01152225" w14:textId="0B168480" w:rsidR="0041618E" w:rsidRDefault="0041618E">
          <w:pPr>
            <w:pStyle w:val="TOC1"/>
            <w:tabs>
              <w:tab w:val="left" w:pos="440"/>
              <w:tab w:val="right" w:leader="dot" w:pos="9016"/>
            </w:tabs>
            <w:rPr>
              <w:rFonts w:eastAsiaTheme="minorEastAsia"/>
              <w:noProof/>
              <w:lang w:eastAsia="en-GB"/>
            </w:rPr>
          </w:pPr>
          <w:hyperlink w:anchor="_Toc95054060" w:history="1">
            <w:r w:rsidRPr="007E6851">
              <w:rPr>
                <w:rStyle w:val="Hyperlink"/>
                <w:noProof/>
              </w:rPr>
              <w:t>3</w:t>
            </w:r>
            <w:r>
              <w:rPr>
                <w:rFonts w:eastAsiaTheme="minorEastAsia"/>
                <w:noProof/>
                <w:lang w:eastAsia="en-GB"/>
              </w:rPr>
              <w:tab/>
            </w:r>
            <w:r w:rsidRPr="007E6851">
              <w:rPr>
                <w:rStyle w:val="Hyperlink"/>
                <w:noProof/>
              </w:rPr>
              <w:t>Introducing to Lean Manufacturing</w:t>
            </w:r>
            <w:r>
              <w:rPr>
                <w:noProof/>
                <w:webHidden/>
              </w:rPr>
              <w:tab/>
            </w:r>
            <w:r>
              <w:rPr>
                <w:noProof/>
                <w:webHidden/>
              </w:rPr>
              <w:fldChar w:fldCharType="begin"/>
            </w:r>
            <w:r>
              <w:rPr>
                <w:noProof/>
                <w:webHidden/>
              </w:rPr>
              <w:instrText xml:space="preserve"> PAGEREF _Toc95054060 \h </w:instrText>
            </w:r>
            <w:r>
              <w:rPr>
                <w:noProof/>
                <w:webHidden/>
              </w:rPr>
            </w:r>
            <w:r>
              <w:rPr>
                <w:noProof/>
                <w:webHidden/>
              </w:rPr>
              <w:fldChar w:fldCharType="separate"/>
            </w:r>
            <w:r>
              <w:rPr>
                <w:noProof/>
                <w:webHidden/>
              </w:rPr>
              <w:t>7</w:t>
            </w:r>
            <w:r>
              <w:rPr>
                <w:noProof/>
                <w:webHidden/>
              </w:rPr>
              <w:fldChar w:fldCharType="end"/>
            </w:r>
          </w:hyperlink>
        </w:p>
        <w:p w14:paraId="22CBA967" w14:textId="289F9731" w:rsidR="0041618E" w:rsidRDefault="0041618E">
          <w:pPr>
            <w:pStyle w:val="TOC2"/>
            <w:tabs>
              <w:tab w:val="left" w:pos="880"/>
              <w:tab w:val="right" w:leader="dot" w:pos="9016"/>
            </w:tabs>
            <w:rPr>
              <w:rFonts w:eastAsiaTheme="minorEastAsia"/>
              <w:noProof/>
              <w:lang w:eastAsia="en-GB"/>
            </w:rPr>
          </w:pPr>
          <w:hyperlink w:anchor="_Toc95054061" w:history="1">
            <w:r w:rsidRPr="007E6851">
              <w:rPr>
                <w:rStyle w:val="Hyperlink"/>
                <w:noProof/>
              </w:rPr>
              <w:t>3.1</w:t>
            </w:r>
            <w:r>
              <w:rPr>
                <w:rFonts w:eastAsiaTheme="minorEastAsia"/>
                <w:noProof/>
                <w:lang w:eastAsia="en-GB"/>
              </w:rPr>
              <w:tab/>
            </w:r>
            <w:r w:rsidRPr="007E6851">
              <w:rPr>
                <w:rStyle w:val="Hyperlink"/>
                <w:noProof/>
              </w:rPr>
              <w:t>3 M’s</w:t>
            </w:r>
            <w:r>
              <w:rPr>
                <w:noProof/>
                <w:webHidden/>
              </w:rPr>
              <w:tab/>
            </w:r>
            <w:r>
              <w:rPr>
                <w:noProof/>
                <w:webHidden/>
              </w:rPr>
              <w:fldChar w:fldCharType="begin"/>
            </w:r>
            <w:r>
              <w:rPr>
                <w:noProof/>
                <w:webHidden/>
              </w:rPr>
              <w:instrText xml:space="preserve"> PAGEREF _Toc95054061 \h </w:instrText>
            </w:r>
            <w:r>
              <w:rPr>
                <w:noProof/>
                <w:webHidden/>
              </w:rPr>
            </w:r>
            <w:r>
              <w:rPr>
                <w:noProof/>
                <w:webHidden/>
              </w:rPr>
              <w:fldChar w:fldCharType="separate"/>
            </w:r>
            <w:r>
              <w:rPr>
                <w:noProof/>
                <w:webHidden/>
              </w:rPr>
              <w:t>7</w:t>
            </w:r>
            <w:r>
              <w:rPr>
                <w:noProof/>
                <w:webHidden/>
              </w:rPr>
              <w:fldChar w:fldCharType="end"/>
            </w:r>
          </w:hyperlink>
        </w:p>
        <w:p w14:paraId="7A2EA497" w14:textId="16F2E7E4" w:rsidR="0041618E" w:rsidRDefault="0041618E">
          <w:pPr>
            <w:pStyle w:val="TOC2"/>
            <w:tabs>
              <w:tab w:val="left" w:pos="880"/>
              <w:tab w:val="right" w:leader="dot" w:pos="9016"/>
            </w:tabs>
            <w:rPr>
              <w:rFonts w:eastAsiaTheme="minorEastAsia"/>
              <w:noProof/>
              <w:lang w:eastAsia="en-GB"/>
            </w:rPr>
          </w:pPr>
          <w:hyperlink w:anchor="_Toc95054062" w:history="1">
            <w:r w:rsidRPr="007E6851">
              <w:rPr>
                <w:rStyle w:val="Hyperlink"/>
                <w:noProof/>
              </w:rPr>
              <w:t>3.2</w:t>
            </w:r>
            <w:r>
              <w:rPr>
                <w:rFonts w:eastAsiaTheme="minorEastAsia"/>
                <w:noProof/>
                <w:lang w:eastAsia="en-GB"/>
              </w:rPr>
              <w:tab/>
            </w:r>
            <w:r w:rsidRPr="007E6851">
              <w:rPr>
                <w:rStyle w:val="Hyperlink"/>
                <w:noProof/>
              </w:rPr>
              <w:t>Kaizen</w:t>
            </w:r>
            <w:r>
              <w:rPr>
                <w:noProof/>
                <w:webHidden/>
              </w:rPr>
              <w:tab/>
            </w:r>
            <w:r>
              <w:rPr>
                <w:noProof/>
                <w:webHidden/>
              </w:rPr>
              <w:fldChar w:fldCharType="begin"/>
            </w:r>
            <w:r>
              <w:rPr>
                <w:noProof/>
                <w:webHidden/>
              </w:rPr>
              <w:instrText xml:space="preserve"> PAGEREF _Toc95054062 \h </w:instrText>
            </w:r>
            <w:r>
              <w:rPr>
                <w:noProof/>
                <w:webHidden/>
              </w:rPr>
            </w:r>
            <w:r>
              <w:rPr>
                <w:noProof/>
                <w:webHidden/>
              </w:rPr>
              <w:fldChar w:fldCharType="separate"/>
            </w:r>
            <w:r>
              <w:rPr>
                <w:noProof/>
                <w:webHidden/>
              </w:rPr>
              <w:t>7</w:t>
            </w:r>
            <w:r>
              <w:rPr>
                <w:noProof/>
                <w:webHidden/>
              </w:rPr>
              <w:fldChar w:fldCharType="end"/>
            </w:r>
          </w:hyperlink>
        </w:p>
        <w:p w14:paraId="6A6D27D5" w14:textId="38B4B903" w:rsidR="0041618E" w:rsidRPr="0041618E" w:rsidRDefault="0041618E">
          <w:pPr>
            <w:pStyle w:val="TOC2"/>
            <w:tabs>
              <w:tab w:val="left" w:pos="880"/>
              <w:tab w:val="right" w:leader="dot" w:pos="9016"/>
            </w:tabs>
            <w:rPr>
              <w:rFonts w:eastAsiaTheme="minorEastAsia"/>
              <w:i/>
              <w:iCs/>
              <w:noProof/>
              <w:lang w:eastAsia="en-GB"/>
            </w:rPr>
          </w:pPr>
          <w:hyperlink w:anchor="_Toc95054063" w:history="1">
            <w:r w:rsidRPr="0041618E">
              <w:rPr>
                <w:rStyle w:val="Hyperlink"/>
                <w:i/>
                <w:iCs/>
                <w:noProof/>
              </w:rPr>
              <w:t>3.3</w:t>
            </w:r>
            <w:r w:rsidRPr="0041618E">
              <w:rPr>
                <w:rFonts w:eastAsiaTheme="minorEastAsia"/>
                <w:i/>
                <w:iCs/>
                <w:noProof/>
                <w:lang w:eastAsia="en-GB"/>
              </w:rPr>
              <w:tab/>
            </w:r>
            <w:r w:rsidRPr="0041618E">
              <w:rPr>
                <w:rStyle w:val="Hyperlink"/>
                <w:i/>
                <w:iCs/>
                <w:noProof/>
              </w:rPr>
              <w:t>5S</w:t>
            </w:r>
            <w:r w:rsidRPr="0041618E">
              <w:rPr>
                <w:i/>
                <w:iCs/>
                <w:noProof/>
                <w:webHidden/>
              </w:rPr>
              <w:tab/>
            </w:r>
            <w:r w:rsidRPr="0041618E">
              <w:rPr>
                <w:i/>
                <w:iCs/>
                <w:noProof/>
                <w:webHidden/>
              </w:rPr>
              <w:fldChar w:fldCharType="begin"/>
            </w:r>
            <w:r w:rsidRPr="0041618E">
              <w:rPr>
                <w:i/>
                <w:iCs/>
                <w:noProof/>
                <w:webHidden/>
              </w:rPr>
              <w:instrText xml:space="preserve"> PAGEREF _Toc95054063 \h </w:instrText>
            </w:r>
            <w:r w:rsidRPr="0041618E">
              <w:rPr>
                <w:i/>
                <w:iCs/>
                <w:noProof/>
                <w:webHidden/>
              </w:rPr>
            </w:r>
            <w:r w:rsidRPr="0041618E">
              <w:rPr>
                <w:i/>
                <w:iCs/>
                <w:noProof/>
                <w:webHidden/>
              </w:rPr>
              <w:fldChar w:fldCharType="separate"/>
            </w:r>
            <w:r w:rsidRPr="0041618E">
              <w:rPr>
                <w:i/>
                <w:iCs/>
                <w:noProof/>
                <w:webHidden/>
              </w:rPr>
              <w:t>8</w:t>
            </w:r>
            <w:r w:rsidRPr="0041618E">
              <w:rPr>
                <w:i/>
                <w:iCs/>
                <w:noProof/>
                <w:webHidden/>
              </w:rPr>
              <w:fldChar w:fldCharType="end"/>
            </w:r>
          </w:hyperlink>
        </w:p>
        <w:p w14:paraId="789DF90E" w14:textId="47988CF4" w:rsidR="0041618E" w:rsidRDefault="0041618E">
          <w:pPr>
            <w:pStyle w:val="TOC2"/>
            <w:tabs>
              <w:tab w:val="left" w:pos="880"/>
              <w:tab w:val="right" w:leader="dot" w:pos="9016"/>
            </w:tabs>
            <w:rPr>
              <w:rFonts w:eastAsiaTheme="minorEastAsia"/>
              <w:noProof/>
              <w:lang w:eastAsia="en-GB"/>
            </w:rPr>
          </w:pPr>
          <w:hyperlink w:anchor="_Toc95054064" w:history="1">
            <w:r w:rsidRPr="007E6851">
              <w:rPr>
                <w:rStyle w:val="Hyperlink"/>
                <w:noProof/>
              </w:rPr>
              <w:t>3.4</w:t>
            </w:r>
            <w:r>
              <w:rPr>
                <w:rFonts w:eastAsiaTheme="minorEastAsia"/>
                <w:noProof/>
                <w:lang w:eastAsia="en-GB"/>
              </w:rPr>
              <w:tab/>
            </w:r>
            <w:r w:rsidRPr="007E6851">
              <w:rPr>
                <w:rStyle w:val="Hyperlink"/>
                <w:noProof/>
              </w:rPr>
              <w:t>Heijunka</w:t>
            </w:r>
            <w:r>
              <w:rPr>
                <w:noProof/>
                <w:webHidden/>
              </w:rPr>
              <w:tab/>
            </w:r>
            <w:r>
              <w:rPr>
                <w:noProof/>
                <w:webHidden/>
              </w:rPr>
              <w:fldChar w:fldCharType="begin"/>
            </w:r>
            <w:r>
              <w:rPr>
                <w:noProof/>
                <w:webHidden/>
              </w:rPr>
              <w:instrText xml:space="preserve"> PAGEREF _Toc95054064 \h </w:instrText>
            </w:r>
            <w:r>
              <w:rPr>
                <w:noProof/>
                <w:webHidden/>
              </w:rPr>
            </w:r>
            <w:r>
              <w:rPr>
                <w:noProof/>
                <w:webHidden/>
              </w:rPr>
              <w:fldChar w:fldCharType="separate"/>
            </w:r>
            <w:r>
              <w:rPr>
                <w:noProof/>
                <w:webHidden/>
              </w:rPr>
              <w:t>8</w:t>
            </w:r>
            <w:r>
              <w:rPr>
                <w:noProof/>
                <w:webHidden/>
              </w:rPr>
              <w:fldChar w:fldCharType="end"/>
            </w:r>
          </w:hyperlink>
        </w:p>
        <w:p w14:paraId="5F6896C1" w14:textId="5B0F1CC9" w:rsidR="0041618E" w:rsidRDefault="0041618E">
          <w:pPr>
            <w:pStyle w:val="TOC1"/>
            <w:tabs>
              <w:tab w:val="left" w:pos="440"/>
              <w:tab w:val="right" w:leader="dot" w:pos="9016"/>
            </w:tabs>
            <w:rPr>
              <w:rFonts w:eastAsiaTheme="minorEastAsia"/>
              <w:noProof/>
              <w:lang w:eastAsia="en-GB"/>
            </w:rPr>
          </w:pPr>
          <w:hyperlink w:anchor="_Toc95054065" w:history="1">
            <w:r w:rsidRPr="007E6851">
              <w:rPr>
                <w:rStyle w:val="Hyperlink"/>
                <w:noProof/>
              </w:rPr>
              <w:t>4</w:t>
            </w:r>
            <w:r>
              <w:rPr>
                <w:rFonts w:eastAsiaTheme="minorEastAsia"/>
                <w:noProof/>
                <w:lang w:eastAsia="en-GB"/>
              </w:rPr>
              <w:tab/>
            </w:r>
            <w:r w:rsidRPr="007E6851">
              <w:rPr>
                <w:rStyle w:val="Hyperlink"/>
                <w:noProof/>
              </w:rPr>
              <w:t>Comparison of Six Sigma and Lean Principles</w:t>
            </w:r>
            <w:r>
              <w:rPr>
                <w:noProof/>
                <w:webHidden/>
              </w:rPr>
              <w:tab/>
            </w:r>
            <w:r>
              <w:rPr>
                <w:noProof/>
                <w:webHidden/>
              </w:rPr>
              <w:fldChar w:fldCharType="begin"/>
            </w:r>
            <w:r>
              <w:rPr>
                <w:noProof/>
                <w:webHidden/>
              </w:rPr>
              <w:instrText xml:space="preserve"> PAGEREF _Toc95054065 \h </w:instrText>
            </w:r>
            <w:r>
              <w:rPr>
                <w:noProof/>
                <w:webHidden/>
              </w:rPr>
            </w:r>
            <w:r>
              <w:rPr>
                <w:noProof/>
                <w:webHidden/>
              </w:rPr>
              <w:fldChar w:fldCharType="separate"/>
            </w:r>
            <w:r>
              <w:rPr>
                <w:noProof/>
                <w:webHidden/>
              </w:rPr>
              <w:t>10</w:t>
            </w:r>
            <w:r>
              <w:rPr>
                <w:noProof/>
                <w:webHidden/>
              </w:rPr>
              <w:fldChar w:fldCharType="end"/>
            </w:r>
          </w:hyperlink>
        </w:p>
        <w:p w14:paraId="4A6C4FF1" w14:textId="2793BB62" w:rsidR="0041618E" w:rsidRDefault="0041618E">
          <w:pPr>
            <w:pStyle w:val="TOC1"/>
            <w:tabs>
              <w:tab w:val="left" w:pos="440"/>
              <w:tab w:val="right" w:leader="dot" w:pos="9016"/>
            </w:tabs>
            <w:rPr>
              <w:rFonts w:eastAsiaTheme="minorEastAsia"/>
              <w:noProof/>
              <w:lang w:eastAsia="en-GB"/>
            </w:rPr>
          </w:pPr>
          <w:hyperlink w:anchor="_Toc95054066" w:history="1">
            <w:r w:rsidRPr="007E6851">
              <w:rPr>
                <w:rStyle w:val="Hyperlink"/>
                <w:noProof/>
              </w:rPr>
              <w:t>5</w:t>
            </w:r>
            <w:r>
              <w:rPr>
                <w:rFonts w:eastAsiaTheme="minorEastAsia"/>
                <w:noProof/>
                <w:lang w:eastAsia="en-GB"/>
              </w:rPr>
              <w:tab/>
            </w:r>
            <w:r w:rsidRPr="007E6851">
              <w:rPr>
                <w:rStyle w:val="Hyperlink"/>
                <w:noProof/>
              </w:rPr>
              <w:t>Conclusion</w:t>
            </w:r>
            <w:r>
              <w:rPr>
                <w:noProof/>
                <w:webHidden/>
              </w:rPr>
              <w:tab/>
            </w:r>
            <w:r>
              <w:rPr>
                <w:noProof/>
                <w:webHidden/>
              </w:rPr>
              <w:fldChar w:fldCharType="begin"/>
            </w:r>
            <w:r>
              <w:rPr>
                <w:noProof/>
                <w:webHidden/>
              </w:rPr>
              <w:instrText xml:space="preserve"> PAGEREF _Toc95054066 \h </w:instrText>
            </w:r>
            <w:r>
              <w:rPr>
                <w:noProof/>
                <w:webHidden/>
              </w:rPr>
            </w:r>
            <w:r>
              <w:rPr>
                <w:noProof/>
                <w:webHidden/>
              </w:rPr>
              <w:fldChar w:fldCharType="separate"/>
            </w:r>
            <w:r>
              <w:rPr>
                <w:noProof/>
                <w:webHidden/>
              </w:rPr>
              <w:t>11</w:t>
            </w:r>
            <w:r>
              <w:rPr>
                <w:noProof/>
                <w:webHidden/>
              </w:rPr>
              <w:fldChar w:fldCharType="end"/>
            </w:r>
          </w:hyperlink>
        </w:p>
        <w:p w14:paraId="3843A49F" w14:textId="6698B683" w:rsidR="0041618E" w:rsidRDefault="0041618E">
          <w:pPr>
            <w:pStyle w:val="TOC1"/>
            <w:tabs>
              <w:tab w:val="left" w:pos="440"/>
              <w:tab w:val="right" w:leader="dot" w:pos="9016"/>
            </w:tabs>
            <w:rPr>
              <w:rFonts w:eastAsiaTheme="minorEastAsia"/>
              <w:noProof/>
              <w:lang w:eastAsia="en-GB"/>
            </w:rPr>
          </w:pPr>
          <w:hyperlink w:anchor="_Toc95054067" w:history="1">
            <w:r w:rsidRPr="007E6851">
              <w:rPr>
                <w:rStyle w:val="Hyperlink"/>
                <w:noProof/>
              </w:rPr>
              <w:t>6</w:t>
            </w:r>
            <w:r>
              <w:rPr>
                <w:rFonts w:eastAsiaTheme="minorEastAsia"/>
                <w:noProof/>
                <w:lang w:eastAsia="en-GB"/>
              </w:rPr>
              <w:tab/>
            </w:r>
            <w:r w:rsidRPr="007E6851">
              <w:rPr>
                <w:rStyle w:val="Hyperlink"/>
                <w:noProof/>
              </w:rPr>
              <w:t>References</w:t>
            </w:r>
            <w:r>
              <w:rPr>
                <w:noProof/>
                <w:webHidden/>
              </w:rPr>
              <w:tab/>
            </w:r>
            <w:r>
              <w:rPr>
                <w:noProof/>
                <w:webHidden/>
              </w:rPr>
              <w:fldChar w:fldCharType="begin"/>
            </w:r>
            <w:r>
              <w:rPr>
                <w:noProof/>
                <w:webHidden/>
              </w:rPr>
              <w:instrText xml:space="preserve"> PAGEREF _Toc95054067 \h </w:instrText>
            </w:r>
            <w:r>
              <w:rPr>
                <w:noProof/>
                <w:webHidden/>
              </w:rPr>
            </w:r>
            <w:r>
              <w:rPr>
                <w:noProof/>
                <w:webHidden/>
              </w:rPr>
              <w:fldChar w:fldCharType="separate"/>
            </w:r>
            <w:r>
              <w:rPr>
                <w:noProof/>
                <w:webHidden/>
              </w:rPr>
              <w:t>12</w:t>
            </w:r>
            <w:r>
              <w:rPr>
                <w:noProof/>
                <w:webHidden/>
              </w:rPr>
              <w:fldChar w:fldCharType="end"/>
            </w:r>
          </w:hyperlink>
        </w:p>
        <w:p w14:paraId="67DCE46B" w14:textId="160F39F6" w:rsidR="00DF0FE7" w:rsidRDefault="00DF0FE7">
          <w:r>
            <w:rPr>
              <w:b/>
              <w:bCs/>
              <w:noProof/>
            </w:rPr>
            <w:fldChar w:fldCharType="end"/>
          </w:r>
        </w:p>
      </w:sdtContent>
    </w:sdt>
    <w:p w14:paraId="63C08A86" w14:textId="77777777" w:rsidR="00E223DB" w:rsidRDefault="00E223DB" w:rsidP="00340077">
      <w:pPr>
        <w:jc w:val="center"/>
        <w:rPr>
          <w:rFonts w:ascii="Arial" w:hAnsi="Arial" w:cs="Arial"/>
          <w:sz w:val="52"/>
          <w:szCs w:val="52"/>
          <w:shd w:val="clear" w:color="auto" w:fill="FAF9F8"/>
        </w:rPr>
        <w:sectPr w:rsidR="00E223DB" w:rsidSect="00E223DB">
          <w:footerReference w:type="default" r:id="rId8"/>
          <w:footerReference w:type="first" r:id="rId9"/>
          <w:pgSz w:w="11906" w:h="16838"/>
          <w:pgMar w:top="1440" w:right="1440" w:bottom="1440" w:left="1440" w:header="708" w:footer="708" w:gutter="0"/>
          <w:pgNumType w:fmt="lowerRoman"/>
          <w:cols w:space="708"/>
          <w:titlePg/>
          <w:docGrid w:linePitch="360"/>
        </w:sectPr>
      </w:pPr>
    </w:p>
    <w:p w14:paraId="14CA2417" w14:textId="4CFE556B" w:rsidR="00554B72" w:rsidRDefault="00DA213C" w:rsidP="00DA213C">
      <w:pPr>
        <w:pStyle w:val="Heading1"/>
      </w:pPr>
      <w:bookmarkStart w:id="0" w:name="_Toc95054051"/>
      <w:r>
        <w:lastRenderedPageBreak/>
        <w:t>Introduction</w:t>
      </w:r>
      <w:bookmarkEnd w:id="0"/>
    </w:p>
    <w:p w14:paraId="541FCA15" w14:textId="77777777" w:rsidR="00E10BBC" w:rsidRPr="00E10BBC" w:rsidRDefault="00E10BBC" w:rsidP="00E10BBC"/>
    <w:p w14:paraId="60693F22" w14:textId="77777777" w:rsidR="00E10BBC" w:rsidRDefault="00E10BBC" w:rsidP="00E10BBC">
      <w:pPr>
        <w:pStyle w:val="Heading2"/>
      </w:pPr>
      <w:bookmarkStart w:id="1" w:name="_Toc95054052"/>
      <w:r>
        <w:t>Aim</w:t>
      </w:r>
      <w:bookmarkEnd w:id="1"/>
    </w:p>
    <w:p w14:paraId="2F2DCF32" w14:textId="77777777" w:rsidR="00E10BBC" w:rsidRDefault="00E10BBC" w:rsidP="00E10BBC">
      <w:r>
        <w:t>Conduct research into Lean and Six Sigma methodology for improvement of existing manufacturing processes.</w:t>
      </w:r>
    </w:p>
    <w:p w14:paraId="55FCFF18" w14:textId="77777777" w:rsidR="00E10BBC" w:rsidRDefault="00E10BBC" w:rsidP="00E10BBC">
      <w:pPr>
        <w:pStyle w:val="Heading2"/>
      </w:pPr>
      <w:bookmarkStart w:id="2" w:name="_Toc95054053"/>
      <w:r>
        <w:t>Objectives</w:t>
      </w:r>
      <w:bookmarkEnd w:id="2"/>
      <w:r>
        <w:t xml:space="preserve"> </w:t>
      </w:r>
    </w:p>
    <w:p w14:paraId="08934F58" w14:textId="6F48700C" w:rsidR="00941A2F" w:rsidRDefault="00E10BBC" w:rsidP="00E10BBC">
      <w:r>
        <w:t xml:space="preserve">Provide a written report </w:t>
      </w:r>
      <w:r w:rsidR="00941A2F">
        <w:t xml:space="preserve">identifying the main steps of the Six Sigma DMAIC process and implementation of Lean principles on a manufacturing process. </w:t>
      </w:r>
    </w:p>
    <w:p w14:paraId="69012D12" w14:textId="48FF64BC" w:rsidR="00340077" w:rsidRDefault="00340077" w:rsidP="00E10BBC">
      <w:r>
        <w:br w:type="page"/>
      </w:r>
    </w:p>
    <w:p w14:paraId="352BFF5E" w14:textId="43A44B84" w:rsidR="00EC29F2" w:rsidRDefault="00AC4879" w:rsidP="00DA213C">
      <w:pPr>
        <w:pStyle w:val="Heading1"/>
      </w:pPr>
      <w:bookmarkStart w:id="3" w:name="_Toc95054054"/>
      <w:r>
        <w:lastRenderedPageBreak/>
        <w:t xml:space="preserve">Introduction to </w:t>
      </w:r>
      <w:r w:rsidR="00EC29F2" w:rsidRPr="00EC29F2">
        <w:t>Six Sigma</w:t>
      </w:r>
      <w:bookmarkEnd w:id="3"/>
    </w:p>
    <w:p w14:paraId="10F1D81B" w14:textId="77777777" w:rsidR="005F15B9" w:rsidRPr="005F15B9" w:rsidRDefault="005F15B9" w:rsidP="005F15B9"/>
    <w:p w14:paraId="314C1CB7" w14:textId="73D34AF1" w:rsidR="00AC4879" w:rsidRDefault="00BC164D" w:rsidP="00AC4879">
      <w:r>
        <w:t xml:space="preserve">Six Sigma is a focused approach used to reduce </w:t>
      </w:r>
      <w:r w:rsidR="00AC4879">
        <w:t xml:space="preserve">delays, time and </w:t>
      </w:r>
      <w:r>
        <w:t xml:space="preserve">variation/defects in any kind of process. </w:t>
      </w:r>
      <w:r w:rsidR="00AC4879">
        <w:t xml:space="preserve">Six Sigma provides the tools to eliminate the delays, improve the process and fix further issues. A Six Sigma defect is defined as anything outside of the customers specification. </w:t>
      </w:r>
      <w:r w:rsidR="00F24260">
        <w:t>In statistical terms Six Sigma means to six standard deviations</w:t>
      </w:r>
      <w:r w:rsidR="00AC4879">
        <w:t xml:space="preserve"> and the aim is to get a process deviations down to six standard deviations from the mean (See Figure 1)</w:t>
      </w:r>
      <w:r w:rsidR="008E2CB7">
        <w:t>.</w:t>
      </w:r>
    </w:p>
    <w:p w14:paraId="388A53A2" w14:textId="234D96BC" w:rsidR="00AC4879" w:rsidRDefault="00AC4879" w:rsidP="00AC4879">
      <w:r>
        <w:rPr>
          <w:noProof/>
        </w:rPr>
        <w:drawing>
          <wp:inline distT="0" distB="0" distL="0" distR="0" wp14:anchorId="17232177" wp14:editId="5407740B">
            <wp:extent cx="3838575" cy="2314575"/>
            <wp:effectExtent l="0" t="0" r="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838575" cy="2314575"/>
                    </a:xfrm>
                    <a:prstGeom prst="rect">
                      <a:avLst/>
                    </a:prstGeom>
                  </pic:spPr>
                </pic:pic>
              </a:graphicData>
            </a:graphic>
          </wp:inline>
        </w:drawing>
      </w:r>
    </w:p>
    <w:p w14:paraId="44BEB5B8" w14:textId="02567ED5" w:rsidR="00B20A0D" w:rsidRPr="00B20A0D" w:rsidRDefault="00AC4879" w:rsidP="00AC4879">
      <w:pPr>
        <w:rPr>
          <w:i/>
          <w:iCs/>
        </w:rPr>
      </w:pPr>
      <w:r w:rsidRPr="00AC4879">
        <w:rPr>
          <w:i/>
          <w:iCs/>
        </w:rPr>
        <w:t>Figure 1: Normal distribution with mean and Six Sigma specification limits</w:t>
      </w:r>
    </w:p>
    <w:p w14:paraId="2E5093C7" w14:textId="77777777" w:rsidR="00EB14C1" w:rsidRDefault="00AC4879" w:rsidP="00AC4879">
      <w:r>
        <w:t>At six sigma (six standard deviations) from the mean, 99.99999998% of all items produced in the</w:t>
      </w:r>
      <w:r w:rsidR="00B20A0D">
        <w:t xml:space="preserve"> </w:t>
      </w:r>
      <w:r>
        <w:t>process would not have a defect</w:t>
      </w:r>
      <w:r w:rsidRPr="00B20A0D">
        <w:t>. This can also be stated as Defects Per Million Opportunities (DPMO), this is how many defects in the process you obtain when making 1 million units. At six sigma the process has 0.0</w:t>
      </w:r>
      <w:r w:rsidR="00B20A0D" w:rsidRPr="00B20A0D">
        <w:t>02 DPMO.</w:t>
      </w:r>
      <w:r w:rsidR="00B20A0D">
        <w:t xml:space="preserve"> </w:t>
      </w:r>
      <w:r>
        <w:t>In most processes the mean can deviate by 1.5 sigma (1.5 standard deviations) from the mean line</w:t>
      </w:r>
      <w:r w:rsidR="00B20A0D">
        <w:t>, so in Six Sigma the specification is actually to 4.5 sigma from the mean</w:t>
      </w:r>
      <w:r w:rsidR="00EB14C1">
        <w:t xml:space="preserve"> (See Figure 2)</w:t>
      </w:r>
      <w:r w:rsidR="00B20A0D">
        <w:t xml:space="preserve">. </w:t>
      </w:r>
      <w:r w:rsidR="00EB14C1">
        <w:t>Giving t</w:t>
      </w:r>
      <w:r w:rsidR="00B20A0D">
        <w:t xml:space="preserve">he overall defect rate </w:t>
      </w:r>
      <w:r w:rsidR="00EB14C1">
        <w:t>you are looking to achieve a</w:t>
      </w:r>
      <w:r w:rsidR="00B20A0D">
        <w:t>s 3.4 DPMO.</w:t>
      </w:r>
    </w:p>
    <w:p w14:paraId="65C40D7F" w14:textId="68555FFE" w:rsidR="00AC4879" w:rsidRDefault="00EB14C1" w:rsidP="00AC4879">
      <w:r>
        <w:rPr>
          <w:noProof/>
        </w:rPr>
        <w:drawing>
          <wp:inline distT="0" distB="0" distL="0" distR="0" wp14:anchorId="53853777" wp14:editId="24D683DE">
            <wp:extent cx="3931920" cy="2164851"/>
            <wp:effectExtent l="0" t="0" r="0" b="0"/>
            <wp:docPr id="2" name="Picture 2"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3938964" cy="2168729"/>
                    </a:xfrm>
                    <a:prstGeom prst="rect">
                      <a:avLst/>
                    </a:prstGeom>
                  </pic:spPr>
                </pic:pic>
              </a:graphicData>
            </a:graphic>
          </wp:inline>
        </w:drawing>
      </w:r>
      <w:r>
        <w:tab/>
      </w:r>
    </w:p>
    <w:p w14:paraId="54600C7D" w14:textId="78E445C4" w:rsidR="00B20A0D" w:rsidRPr="00EB14C1" w:rsidRDefault="00EB14C1" w:rsidP="00AC4879">
      <w:pPr>
        <w:rPr>
          <w:i/>
          <w:iCs/>
        </w:rPr>
      </w:pPr>
      <w:r w:rsidRPr="00EB14C1">
        <w:rPr>
          <w:i/>
          <w:iCs/>
        </w:rPr>
        <w:t>Figure 2: Process Mean Shift of 1.5 Sigma and Defect Rate Corresponding to 4.5 Sigma</w:t>
      </w:r>
    </w:p>
    <w:p w14:paraId="441ABEE4" w14:textId="77777777" w:rsidR="006F5BF7" w:rsidRDefault="006F5BF7" w:rsidP="00B61236">
      <w:pPr>
        <w:pStyle w:val="NormalWeb"/>
        <w:shd w:val="clear" w:color="auto" w:fill="FFFFFF"/>
        <w:spacing w:before="0" w:beforeAutospacing="0" w:after="0" w:afterAutospacing="0"/>
        <w:textAlignment w:val="baseline"/>
        <w:rPr>
          <w:rFonts w:asciiTheme="minorHAnsi" w:eastAsiaTheme="minorHAnsi" w:hAnsiTheme="minorHAnsi" w:cstheme="minorBidi"/>
          <w:sz w:val="22"/>
          <w:szCs w:val="22"/>
          <w:lang w:eastAsia="en-US"/>
        </w:rPr>
      </w:pPr>
    </w:p>
    <w:p w14:paraId="6EB09872" w14:textId="77777777" w:rsidR="006F5BF7" w:rsidRDefault="006F5BF7" w:rsidP="00B61236">
      <w:pPr>
        <w:pStyle w:val="NormalWeb"/>
        <w:shd w:val="clear" w:color="auto" w:fill="FFFFFF"/>
        <w:spacing w:before="0" w:beforeAutospacing="0" w:after="0" w:afterAutospacing="0"/>
        <w:textAlignment w:val="baseline"/>
        <w:rPr>
          <w:rFonts w:asciiTheme="minorHAnsi" w:eastAsiaTheme="minorHAnsi" w:hAnsiTheme="minorHAnsi" w:cstheme="minorBidi"/>
          <w:sz w:val="22"/>
          <w:szCs w:val="22"/>
          <w:lang w:eastAsia="en-US"/>
        </w:rPr>
      </w:pPr>
    </w:p>
    <w:p w14:paraId="1C3AC1B8" w14:textId="77777777" w:rsidR="006F5BF7" w:rsidRDefault="006F5BF7" w:rsidP="00B61236">
      <w:pPr>
        <w:pStyle w:val="NormalWeb"/>
        <w:shd w:val="clear" w:color="auto" w:fill="FFFFFF"/>
        <w:spacing w:before="0" w:beforeAutospacing="0" w:after="0" w:afterAutospacing="0"/>
        <w:textAlignment w:val="baseline"/>
        <w:rPr>
          <w:rFonts w:asciiTheme="minorHAnsi" w:eastAsiaTheme="minorHAnsi" w:hAnsiTheme="minorHAnsi" w:cstheme="minorBidi"/>
          <w:sz w:val="22"/>
          <w:szCs w:val="22"/>
          <w:lang w:eastAsia="en-US"/>
        </w:rPr>
      </w:pPr>
    </w:p>
    <w:p w14:paraId="7D6C6A92" w14:textId="77777777" w:rsidR="006F5BF7" w:rsidRDefault="006F5BF7" w:rsidP="00B61236">
      <w:pPr>
        <w:pStyle w:val="NormalWeb"/>
        <w:shd w:val="clear" w:color="auto" w:fill="FFFFFF"/>
        <w:spacing w:before="0" w:beforeAutospacing="0" w:after="0" w:afterAutospacing="0"/>
        <w:textAlignment w:val="baseline"/>
        <w:rPr>
          <w:rFonts w:asciiTheme="minorHAnsi" w:eastAsiaTheme="minorHAnsi" w:hAnsiTheme="minorHAnsi" w:cstheme="minorBidi"/>
          <w:sz w:val="22"/>
          <w:szCs w:val="22"/>
          <w:lang w:eastAsia="en-US"/>
        </w:rPr>
      </w:pPr>
    </w:p>
    <w:p w14:paraId="3B4A58B9" w14:textId="77777777" w:rsidR="006F5BF7" w:rsidRDefault="006F5BF7" w:rsidP="00B61236">
      <w:pPr>
        <w:pStyle w:val="NormalWeb"/>
        <w:shd w:val="clear" w:color="auto" w:fill="FFFFFF"/>
        <w:spacing w:before="0" w:beforeAutospacing="0" w:after="0" w:afterAutospacing="0"/>
        <w:textAlignment w:val="baseline"/>
        <w:rPr>
          <w:rFonts w:asciiTheme="minorHAnsi" w:eastAsiaTheme="minorHAnsi" w:hAnsiTheme="minorHAnsi" w:cstheme="minorBidi"/>
          <w:sz w:val="22"/>
          <w:szCs w:val="22"/>
          <w:lang w:eastAsia="en-US"/>
        </w:rPr>
      </w:pPr>
    </w:p>
    <w:p w14:paraId="0D3327AA" w14:textId="43414D96" w:rsidR="00B61236" w:rsidRDefault="00B61236" w:rsidP="00B61236">
      <w:pPr>
        <w:pStyle w:val="NormalWeb"/>
        <w:shd w:val="clear" w:color="auto" w:fill="FFFFFF"/>
        <w:spacing w:before="0" w:beforeAutospacing="0" w:after="0" w:afterAutospacing="0"/>
        <w:textAlignment w:val="baseline"/>
        <w:rPr>
          <w:rFonts w:asciiTheme="minorHAnsi" w:eastAsiaTheme="minorHAnsi" w:hAnsiTheme="minorHAnsi" w:cstheme="minorBidi"/>
          <w:sz w:val="22"/>
          <w:szCs w:val="22"/>
          <w:lang w:eastAsia="en-US"/>
        </w:rPr>
      </w:pPr>
      <w:r w:rsidRPr="00B61236">
        <w:rPr>
          <w:rFonts w:asciiTheme="minorHAnsi" w:eastAsiaTheme="minorHAnsi" w:hAnsiTheme="minorHAnsi" w:cstheme="minorBidi"/>
          <w:sz w:val="22"/>
          <w:szCs w:val="22"/>
          <w:lang w:eastAsia="en-US"/>
        </w:rPr>
        <w:t>As you learn and progress through the Six Sigma methodologies, it provides a colour belt tired system for certification. Here are the Six Sigma Belts and Certification Levels you can achieve:</w:t>
      </w:r>
    </w:p>
    <w:p w14:paraId="7FC49DAB" w14:textId="77777777" w:rsidR="00B61236" w:rsidRPr="00B61236" w:rsidRDefault="00B61236" w:rsidP="00B61236">
      <w:pPr>
        <w:pStyle w:val="NormalWeb"/>
        <w:shd w:val="clear" w:color="auto" w:fill="FFFFFF"/>
        <w:spacing w:before="0" w:beforeAutospacing="0" w:after="0" w:afterAutospacing="0"/>
        <w:textAlignment w:val="baseline"/>
        <w:rPr>
          <w:rFonts w:asciiTheme="minorHAnsi" w:eastAsiaTheme="minorHAnsi" w:hAnsiTheme="minorHAnsi" w:cstheme="minorBidi"/>
          <w:sz w:val="22"/>
          <w:szCs w:val="22"/>
          <w:lang w:eastAsia="en-US"/>
        </w:rPr>
      </w:pPr>
    </w:p>
    <w:p w14:paraId="5C2C6C41" w14:textId="40DF7E3A" w:rsidR="00B61236" w:rsidRDefault="00B61236" w:rsidP="00B61236">
      <w:pPr>
        <w:pStyle w:val="NormalWeb"/>
        <w:shd w:val="clear" w:color="auto" w:fill="FFFFFF"/>
        <w:spacing w:before="0" w:beforeAutospacing="0" w:after="0" w:afterAutospacing="0"/>
        <w:textAlignment w:val="baseline"/>
        <w:rPr>
          <w:rFonts w:asciiTheme="minorHAnsi" w:eastAsiaTheme="minorHAnsi" w:hAnsiTheme="minorHAnsi" w:cstheme="minorBidi"/>
          <w:sz w:val="22"/>
          <w:szCs w:val="22"/>
          <w:lang w:eastAsia="en-US"/>
        </w:rPr>
      </w:pPr>
      <w:r w:rsidRPr="00B61236">
        <w:rPr>
          <w:rFonts w:asciiTheme="minorHAnsi" w:eastAsiaTheme="minorHAnsi" w:hAnsiTheme="minorHAnsi" w:cstheme="minorBidi"/>
          <w:b/>
          <w:bCs/>
          <w:sz w:val="22"/>
          <w:szCs w:val="22"/>
          <w:lang w:eastAsia="en-US"/>
        </w:rPr>
        <w:t>Six Sigma Yellow Belt </w:t>
      </w:r>
      <w:r w:rsidRPr="00B61236">
        <w:rPr>
          <w:rFonts w:asciiTheme="minorHAnsi" w:eastAsiaTheme="minorHAnsi" w:hAnsiTheme="minorHAnsi" w:cstheme="minorBidi"/>
          <w:sz w:val="22"/>
          <w:szCs w:val="22"/>
          <w:lang w:eastAsia="en-US"/>
        </w:rPr>
        <w:t>– Yellow Belt certification indicates that you have learned the specifics of how Six Sigma works, how it’s disciplines are applied to the workplace and where best to concentrate your time as you learn the process.</w:t>
      </w:r>
    </w:p>
    <w:p w14:paraId="58FA479E" w14:textId="77777777" w:rsidR="00DC0F0E" w:rsidRPr="00B61236" w:rsidRDefault="00DC0F0E" w:rsidP="00B61236">
      <w:pPr>
        <w:pStyle w:val="NormalWeb"/>
        <w:shd w:val="clear" w:color="auto" w:fill="FFFFFF"/>
        <w:spacing w:before="0" w:beforeAutospacing="0" w:after="0" w:afterAutospacing="0"/>
        <w:textAlignment w:val="baseline"/>
        <w:rPr>
          <w:rFonts w:asciiTheme="minorHAnsi" w:eastAsiaTheme="minorHAnsi" w:hAnsiTheme="minorHAnsi" w:cstheme="minorBidi"/>
          <w:sz w:val="22"/>
          <w:szCs w:val="22"/>
          <w:lang w:eastAsia="en-US"/>
        </w:rPr>
      </w:pPr>
    </w:p>
    <w:p w14:paraId="2F41D21B" w14:textId="17157870" w:rsidR="00B61236" w:rsidRDefault="00B61236" w:rsidP="00B61236">
      <w:pPr>
        <w:pStyle w:val="NormalWeb"/>
        <w:shd w:val="clear" w:color="auto" w:fill="FFFFFF"/>
        <w:spacing w:before="0" w:beforeAutospacing="0" w:after="0" w:afterAutospacing="0"/>
        <w:textAlignment w:val="baseline"/>
        <w:rPr>
          <w:rFonts w:asciiTheme="minorHAnsi" w:eastAsiaTheme="minorHAnsi" w:hAnsiTheme="minorHAnsi" w:cstheme="minorBidi"/>
          <w:sz w:val="22"/>
          <w:szCs w:val="22"/>
          <w:lang w:eastAsia="en-US"/>
        </w:rPr>
      </w:pPr>
      <w:r w:rsidRPr="00B61236">
        <w:rPr>
          <w:rFonts w:asciiTheme="minorHAnsi" w:eastAsiaTheme="minorHAnsi" w:hAnsiTheme="minorHAnsi" w:cstheme="minorBidi"/>
          <w:b/>
          <w:bCs/>
          <w:sz w:val="22"/>
          <w:szCs w:val="22"/>
          <w:lang w:eastAsia="en-US"/>
        </w:rPr>
        <w:t>Six Sigma Green Belt </w:t>
      </w:r>
      <w:r w:rsidRPr="00B61236">
        <w:rPr>
          <w:rFonts w:asciiTheme="minorHAnsi" w:eastAsiaTheme="minorHAnsi" w:hAnsiTheme="minorHAnsi" w:cstheme="minorBidi"/>
          <w:sz w:val="22"/>
          <w:szCs w:val="22"/>
          <w:lang w:eastAsia="en-US"/>
        </w:rPr>
        <w:t>– Green Belt certification focuses on advanced analysis and resolution of problems related to quality improvement projects. Green Belts lead and manage projects, while providing support to Six Sigma Black Belts.</w:t>
      </w:r>
    </w:p>
    <w:p w14:paraId="2DBA0D7F" w14:textId="77777777" w:rsidR="00DC0F0E" w:rsidRPr="00B61236" w:rsidRDefault="00DC0F0E" w:rsidP="00B61236">
      <w:pPr>
        <w:pStyle w:val="NormalWeb"/>
        <w:shd w:val="clear" w:color="auto" w:fill="FFFFFF"/>
        <w:spacing w:before="0" w:beforeAutospacing="0" w:after="0" w:afterAutospacing="0"/>
        <w:textAlignment w:val="baseline"/>
        <w:rPr>
          <w:rFonts w:asciiTheme="minorHAnsi" w:eastAsiaTheme="minorHAnsi" w:hAnsiTheme="minorHAnsi" w:cstheme="minorBidi"/>
          <w:sz w:val="22"/>
          <w:szCs w:val="22"/>
          <w:lang w:eastAsia="en-US"/>
        </w:rPr>
      </w:pPr>
    </w:p>
    <w:p w14:paraId="0B261D25" w14:textId="55A48C70" w:rsidR="00B61236" w:rsidRDefault="00B61236" w:rsidP="00B61236">
      <w:pPr>
        <w:pStyle w:val="NormalWeb"/>
        <w:shd w:val="clear" w:color="auto" w:fill="FFFFFF"/>
        <w:spacing w:before="0" w:beforeAutospacing="0" w:after="0" w:afterAutospacing="0"/>
        <w:textAlignment w:val="baseline"/>
        <w:rPr>
          <w:rFonts w:asciiTheme="minorHAnsi" w:eastAsiaTheme="minorHAnsi" w:hAnsiTheme="minorHAnsi" w:cstheme="minorBidi"/>
          <w:sz w:val="22"/>
          <w:szCs w:val="22"/>
          <w:lang w:eastAsia="en-US"/>
        </w:rPr>
      </w:pPr>
      <w:r w:rsidRPr="00B61236">
        <w:rPr>
          <w:rFonts w:asciiTheme="minorHAnsi" w:eastAsiaTheme="minorHAnsi" w:hAnsiTheme="minorHAnsi" w:cstheme="minorBidi"/>
          <w:b/>
          <w:bCs/>
          <w:sz w:val="22"/>
          <w:szCs w:val="22"/>
          <w:lang w:eastAsia="en-US"/>
        </w:rPr>
        <w:t>Six Sigma Black Belt </w:t>
      </w:r>
      <w:r w:rsidRPr="00B61236">
        <w:rPr>
          <w:rFonts w:asciiTheme="minorHAnsi" w:eastAsiaTheme="minorHAnsi" w:hAnsiTheme="minorHAnsi" w:cstheme="minorBidi"/>
          <w:sz w:val="22"/>
          <w:szCs w:val="22"/>
          <w:lang w:eastAsia="en-US"/>
        </w:rPr>
        <w:t>–</w:t>
      </w:r>
      <w:r w:rsidRPr="00B61236">
        <w:rPr>
          <w:rFonts w:asciiTheme="minorHAnsi" w:eastAsiaTheme="minorHAnsi" w:hAnsiTheme="minorHAnsi" w:cstheme="minorBidi"/>
          <w:b/>
          <w:bCs/>
          <w:sz w:val="22"/>
          <w:szCs w:val="22"/>
          <w:lang w:eastAsia="en-US"/>
        </w:rPr>
        <w:t> </w:t>
      </w:r>
      <w:r w:rsidRPr="00B61236">
        <w:rPr>
          <w:rFonts w:asciiTheme="minorHAnsi" w:eastAsiaTheme="minorHAnsi" w:hAnsiTheme="minorHAnsi" w:cstheme="minorBidi"/>
          <w:sz w:val="22"/>
          <w:szCs w:val="22"/>
          <w:lang w:eastAsia="en-US"/>
        </w:rPr>
        <w:t>Black Belt certification signifies that you are an expert in Six Sigma philosophies and principles. Black Belts are known as agents of change within an organization who lead project teams.</w:t>
      </w:r>
    </w:p>
    <w:p w14:paraId="24AC9395" w14:textId="77777777" w:rsidR="00DC0F0E" w:rsidRPr="00B61236" w:rsidRDefault="00DC0F0E" w:rsidP="00B61236">
      <w:pPr>
        <w:pStyle w:val="NormalWeb"/>
        <w:shd w:val="clear" w:color="auto" w:fill="FFFFFF"/>
        <w:spacing w:before="0" w:beforeAutospacing="0" w:after="0" w:afterAutospacing="0"/>
        <w:textAlignment w:val="baseline"/>
        <w:rPr>
          <w:rFonts w:asciiTheme="minorHAnsi" w:eastAsiaTheme="minorHAnsi" w:hAnsiTheme="minorHAnsi" w:cstheme="minorBidi"/>
          <w:sz w:val="22"/>
          <w:szCs w:val="22"/>
          <w:lang w:eastAsia="en-US"/>
        </w:rPr>
      </w:pPr>
    </w:p>
    <w:p w14:paraId="5038C4EB" w14:textId="0BA68E61" w:rsidR="00B61236" w:rsidRDefault="00B61236" w:rsidP="00B61236">
      <w:pPr>
        <w:pStyle w:val="NormalWeb"/>
        <w:shd w:val="clear" w:color="auto" w:fill="FFFFFF"/>
        <w:spacing w:before="0" w:beforeAutospacing="0" w:after="0" w:afterAutospacing="0"/>
        <w:textAlignment w:val="baseline"/>
        <w:rPr>
          <w:rFonts w:asciiTheme="minorHAnsi" w:eastAsiaTheme="minorHAnsi" w:hAnsiTheme="minorHAnsi" w:cstheme="minorBidi"/>
          <w:sz w:val="22"/>
          <w:szCs w:val="22"/>
          <w:lang w:eastAsia="en-US"/>
        </w:rPr>
      </w:pPr>
      <w:r w:rsidRPr="00B61236">
        <w:rPr>
          <w:rFonts w:asciiTheme="minorHAnsi" w:eastAsiaTheme="minorHAnsi" w:hAnsiTheme="minorHAnsi" w:cstheme="minorBidi"/>
          <w:b/>
          <w:bCs/>
          <w:sz w:val="22"/>
          <w:szCs w:val="22"/>
          <w:lang w:eastAsia="en-US"/>
        </w:rPr>
        <w:t>Six Sigma Master Black Belt</w:t>
      </w:r>
      <w:r w:rsidRPr="00B61236">
        <w:rPr>
          <w:rFonts w:asciiTheme="minorHAnsi" w:eastAsiaTheme="minorHAnsi" w:hAnsiTheme="minorHAnsi" w:cstheme="minorBidi"/>
          <w:sz w:val="22"/>
          <w:szCs w:val="22"/>
          <w:lang w:eastAsia="en-US"/>
        </w:rPr>
        <w:t> – A Master Black Belt represents the top of the Lean Six Sigma achievement structure. They have extensive experience and are leaders in their fields.</w:t>
      </w:r>
    </w:p>
    <w:p w14:paraId="0FB0CB26" w14:textId="0C6E3538" w:rsidR="00DC0F0E" w:rsidRDefault="00DC0F0E" w:rsidP="00B61236">
      <w:pPr>
        <w:pStyle w:val="NormalWeb"/>
        <w:shd w:val="clear" w:color="auto" w:fill="FFFFFF"/>
        <w:spacing w:before="0" w:beforeAutospacing="0" w:after="0" w:afterAutospacing="0"/>
        <w:textAlignment w:val="baseline"/>
        <w:rPr>
          <w:rFonts w:asciiTheme="minorHAnsi" w:eastAsiaTheme="minorHAnsi" w:hAnsiTheme="minorHAnsi" w:cstheme="minorBidi"/>
          <w:sz w:val="22"/>
          <w:szCs w:val="22"/>
          <w:lang w:eastAsia="en-US"/>
        </w:rPr>
      </w:pPr>
    </w:p>
    <w:p w14:paraId="7AFC5299" w14:textId="3107CEEC" w:rsidR="00DC0F0E" w:rsidRDefault="00DC0F0E" w:rsidP="00B61236">
      <w:pPr>
        <w:pStyle w:val="NormalWeb"/>
        <w:shd w:val="clear" w:color="auto" w:fill="FFFFFF"/>
        <w:spacing w:before="0" w:beforeAutospacing="0" w:after="0" w:afterAutospacing="0"/>
        <w:textAlignment w:val="baseline"/>
        <w:rPr>
          <w:rFonts w:asciiTheme="minorHAnsi" w:eastAsiaTheme="minorHAnsi" w:hAnsiTheme="minorHAnsi" w:cstheme="minorBidi"/>
          <w:sz w:val="22"/>
          <w:szCs w:val="22"/>
          <w:lang w:eastAsia="en-US"/>
        </w:rPr>
      </w:pPr>
      <w:r>
        <w:rPr>
          <w:rFonts w:asciiTheme="minorHAnsi" w:eastAsiaTheme="minorHAnsi" w:hAnsiTheme="minorHAnsi" w:cstheme="minorBidi"/>
          <w:noProof/>
          <w:sz w:val="22"/>
          <w:szCs w:val="22"/>
          <w:lang w:eastAsia="en-US"/>
        </w:rPr>
        <w:drawing>
          <wp:inline distT="0" distB="0" distL="0" distR="0" wp14:anchorId="5DD9E6BE" wp14:editId="7D0B4E31">
            <wp:extent cx="3817620" cy="276657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32370" cy="2777259"/>
                    </a:xfrm>
                    <a:prstGeom prst="rect">
                      <a:avLst/>
                    </a:prstGeom>
                  </pic:spPr>
                </pic:pic>
              </a:graphicData>
            </a:graphic>
          </wp:inline>
        </w:drawing>
      </w:r>
    </w:p>
    <w:p w14:paraId="1399F453" w14:textId="139A43A8" w:rsidR="00DC0F0E" w:rsidRPr="00DC0F0E" w:rsidRDefault="00DC0F0E" w:rsidP="00B61236">
      <w:pPr>
        <w:pStyle w:val="NormalWeb"/>
        <w:shd w:val="clear" w:color="auto" w:fill="FFFFFF"/>
        <w:spacing w:before="0" w:beforeAutospacing="0" w:after="0" w:afterAutospacing="0"/>
        <w:textAlignment w:val="baseline"/>
        <w:rPr>
          <w:rFonts w:asciiTheme="minorHAnsi" w:eastAsiaTheme="minorHAnsi" w:hAnsiTheme="minorHAnsi" w:cstheme="minorBidi"/>
          <w:i/>
          <w:iCs/>
          <w:sz w:val="22"/>
          <w:szCs w:val="22"/>
          <w:lang w:eastAsia="en-US"/>
        </w:rPr>
      </w:pPr>
      <w:r>
        <w:rPr>
          <w:rFonts w:asciiTheme="minorHAnsi" w:eastAsiaTheme="minorHAnsi" w:hAnsiTheme="minorHAnsi" w:cstheme="minorBidi"/>
          <w:i/>
          <w:iCs/>
          <w:sz w:val="22"/>
          <w:szCs w:val="22"/>
          <w:lang w:eastAsia="en-US"/>
        </w:rPr>
        <w:t xml:space="preserve">Figure 3: Six Sigma certification </w:t>
      </w:r>
      <w:r w:rsidR="00D42B7D">
        <w:rPr>
          <w:rFonts w:asciiTheme="minorHAnsi" w:eastAsiaTheme="minorHAnsi" w:hAnsiTheme="minorHAnsi" w:cstheme="minorBidi"/>
          <w:i/>
          <w:iCs/>
          <w:sz w:val="22"/>
          <w:szCs w:val="22"/>
          <w:lang w:eastAsia="en-US"/>
        </w:rPr>
        <w:t xml:space="preserve">hierarchy </w:t>
      </w:r>
    </w:p>
    <w:p w14:paraId="78040B57" w14:textId="77777777" w:rsidR="00B61236" w:rsidRDefault="00B61236" w:rsidP="00AC4879"/>
    <w:p w14:paraId="6C286F96" w14:textId="2BF6F54C" w:rsidR="00AC4879" w:rsidRDefault="00376314" w:rsidP="00AC4879">
      <w:r>
        <w:t>One of the core tools in Six Sigma is t</w:t>
      </w:r>
      <w:r w:rsidR="00AC4879">
        <w:t>he DMAIC business cycle</w:t>
      </w:r>
      <w:r>
        <w:t>, this is used</w:t>
      </w:r>
      <w:r w:rsidR="00AC4879">
        <w:t xml:space="preserve"> to drive Six Sigma projects within an existing process.  DMAIC is data-driven improvement cycle used for improving, optimizing and stabilizing business processes and designs. </w:t>
      </w:r>
    </w:p>
    <w:p w14:paraId="664DBF02" w14:textId="20B14FEF" w:rsidR="00AC4879" w:rsidRDefault="00AC4879" w:rsidP="00AC4879">
      <w:r>
        <w:t>There are 5 key phases of the DMAIC approach:</w:t>
      </w:r>
    </w:p>
    <w:p w14:paraId="53392D2C" w14:textId="44324ED0" w:rsidR="00930896" w:rsidRDefault="00930896" w:rsidP="00930896">
      <w:pPr>
        <w:pStyle w:val="ListParagraph"/>
        <w:numPr>
          <w:ilvl w:val="0"/>
          <w:numId w:val="12"/>
        </w:numPr>
      </w:pPr>
      <w:r>
        <w:t>Define</w:t>
      </w:r>
    </w:p>
    <w:p w14:paraId="59066837" w14:textId="4E05A7A1" w:rsidR="00930896" w:rsidRDefault="00930896" w:rsidP="00930896">
      <w:pPr>
        <w:pStyle w:val="ListParagraph"/>
        <w:numPr>
          <w:ilvl w:val="0"/>
          <w:numId w:val="12"/>
        </w:numPr>
      </w:pPr>
      <w:r>
        <w:t>Measure</w:t>
      </w:r>
    </w:p>
    <w:p w14:paraId="49FCB36A" w14:textId="7AE17A84" w:rsidR="00930896" w:rsidRDefault="00930896" w:rsidP="00930896">
      <w:pPr>
        <w:pStyle w:val="ListParagraph"/>
        <w:numPr>
          <w:ilvl w:val="0"/>
          <w:numId w:val="12"/>
        </w:numPr>
      </w:pPr>
      <w:r>
        <w:t>Analyse</w:t>
      </w:r>
    </w:p>
    <w:p w14:paraId="37261B21" w14:textId="6FB2B9F4" w:rsidR="00930896" w:rsidRDefault="00930896" w:rsidP="00930896">
      <w:pPr>
        <w:pStyle w:val="ListParagraph"/>
        <w:numPr>
          <w:ilvl w:val="0"/>
          <w:numId w:val="12"/>
        </w:numPr>
      </w:pPr>
      <w:r>
        <w:t>Improve</w:t>
      </w:r>
    </w:p>
    <w:p w14:paraId="3694B4C3" w14:textId="43D6BA91" w:rsidR="00930896" w:rsidRDefault="00930896" w:rsidP="00930896">
      <w:pPr>
        <w:pStyle w:val="ListParagraph"/>
        <w:numPr>
          <w:ilvl w:val="0"/>
          <w:numId w:val="12"/>
        </w:numPr>
      </w:pPr>
      <w:r>
        <w:t>Control</w:t>
      </w:r>
    </w:p>
    <w:p w14:paraId="37273FA2" w14:textId="0868F323" w:rsidR="00930896" w:rsidRDefault="00930896" w:rsidP="00AC4879">
      <w:r>
        <w:t>In the next section we will be looking into each of these phases in more detail.</w:t>
      </w:r>
    </w:p>
    <w:p w14:paraId="0FE65B46" w14:textId="77777777" w:rsidR="00930896" w:rsidRDefault="00AC4879" w:rsidP="00D43857">
      <w:pPr>
        <w:pStyle w:val="Heading2"/>
      </w:pPr>
      <w:bookmarkStart w:id="4" w:name="_Toc95054055"/>
      <w:r w:rsidRPr="00AC4879">
        <w:lastRenderedPageBreak/>
        <w:t>Define</w:t>
      </w:r>
      <w:bookmarkEnd w:id="4"/>
    </w:p>
    <w:p w14:paraId="4B112F2E" w14:textId="391D0C17" w:rsidR="00AC4879" w:rsidRDefault="00930896" w:rsidP="00AC4879">
      <w:r>
        <w:t xml:space="preserve">A this stage the </w:t>
      </w:r>
      <w:r w:rsidR="00A44A53">
        <w:t xml:space="preserve">focus is on defining the problem from a business prospective. The project team gathers information about the problem. The </w:t>
      </w:r>
      <w:r w:rsidR="00AC4879">
        <w:t>project objectives are outlined. A project charter is created covering:</w:t>
      </w:r>
    </w:p>
    <w:p w14:paraId="0A941F26" w14:textId="39F1EB58" w:rsidR="00AC4879" w:rsidRDefault="00AC4879" w:rsidP="00AC4879">
      <w:pPr>
        <w:pStyle w:val="ListParagraph"/>
        <w:numPr>
          <w:ilvl w:val="0"/>
          <w:numId w:val="7"/>
        </w:numPr>
      </w:pPr>
      <w:r w:rsidRPr="00AC4879">
        <w:t>Business case</w:t>
      </w:r>
      <w:r w:rsidR="0041618E">
        <w:t>;</w:t>
      </w:r>
    </w:p>
    <w:p w14:paraId="62E2B3E8" w14:textId="10DE4F43" w:rsidR="00AC4879" w:rsidRPr="00AC4879" w:rsidRDefault="00AC4879" w:rsidP="00A11DB9">
      <w:pPr>
        <w:pStyle w:val="ListParagraph"/>
        <w:numPr>
          <w:ilvl w:val="0"/>
          <w:numId w:val="7"/>
        </w:numPr>
        <w:spacing w:before="100" w:beforeAutospacing="1" w:after="100" w:afterAutospacing="1" w:line="240" w:lineRule="auto"/>
      </w:pPr>
      <w:r w:rsidRPr="00AC4879">
        <w:t>Problem statement</w:t>
      </w:r>
      <w:r w:rsidR="0041618E">
        <w:t>;</w:t>
      </w:r>
    </w:p>
    <w:p w14:paraId="1E9AE98B" w14:textId="3B936AF9" w:rsidR="00AC4879" w:rsidRPr="00AC4879" w:rsidRDefault="00AC4879" w:rsidP="00AC4879">
      <w:pPr>
        <w:numPr>
          <w:ilvl w:val="0"/>
          <w:numId w:val="7"/>
        </w:numPr>
        <w:spacing w:before="100" w:beforeAutospacing="1" w:after="100" w:afterAutospacing="1" w:line="240" w:lineRule="auto"/>
      </w:pPr>
      <w:r w:rsidRPr="00AC4879">
        <w:t>Project scope</w:t>
      </w:r>
      <w:r w:rsidR="0041618E">
        <w:t>;</w:t>
      </w:r>
    </w:p>
    <w:p w14:paraId="37FE4985" w14:textId="217B9DB0" w:rsidR="00AC4879" w:rsidRPr="00AC4879" w:rsidRDefault="00AC4879" w:rsidP="00AC4879">
      <w:pPr>
        <w:numPr>
          <w:ilvl w:val="0"/>
          <w:numId w:val="7"/>
        </w:numPr>
        <w:spacing w:before="100" w:beforeAutospacing="1" w:after="100" w:afterAutospacing="1" w:line="240" w:lineRule="auto"/>
      </w:pPr>
      <w:r w:rsidRPr="00AC4879">
        <w:t>Resources</w:t>
      </w:r>
      <w:r w:rsidR="0041618E">
        <w:t>;</w:t>
      </w:r>
    </w:p>
    <w:p w14:paraId="31574CDB" w14:textId="1E5D2A81" w:rsidR="00AC4879" w:rsidRPr="00AC4879" w:rsidRDefault="00AC4879" w:rsidP="00AC4879">
      <w:pPr>
        <w:numPr>
          <w:ilvl w:val="0"/>
          <w:numId w:val="7"/>
        </w:numPr>
        <w:spacing w:before="100" w:beforeAutospacing="1" w:after="100" w:afterAutospacing="1" w:line="240" w:lineRule="auto"/>
      </w:pPr>
      <w:r w:rsidRPr="00AC4879">
        <w:t>Timelines</w:t>
      </w:r>
      <w:r w:rsidR="0041618E">
        <w:t>;</w:t>
      </w:r>
    </w:p>
    <w:p w14:paraId="53476D86" w14:textId="7128307A" w:rsidR="00AC4879" w:rsidRDefault="0041618E" w:rsidP="00AC4879">
      <w:pPr>
        <w:pStyle w:val="ListParagraph"/>
        <w:numPr>
          <w:ilvl w:val="0"/>
          <w:numId w:val="7"/>
        </w:numPr>
      </w:pPr>
      <w:r>
        <w:t xml:space="preserve">And </w:t>
      </w:r>
      <w:r w:rsidR="00AC4879" w:rsidRPr="00AC4879">
        <w:t>Estimated benefits</w:t>
      </w:r>
    </w:p>
    <w:p w14:paraId="249617BA" w14:textId="3A8A23DC" w:rsidR="003552F3" w:rsidRDefault="00A44A53" w:rsidP="00AC4879">
      <w:r>
        <w:t>In my area of work, we were getting a</w:t>
      </w:r>
      <w:r w:rsidR="00750186">
        <w:t xml:space="preserve"> </w:t>
      </w:r>
      <w:r w:rsidR="003552F3">
        <w:t xml:space="preserve">variation </w:t>
      </w:r>
      <w:r>
        <w:t>issue where Zinc levels in</w:t>
      </w:r>
      <w:r w:rsidR="002869B1">
        <w:t xml:space="preserve"> our process by</w:t>
      </w:r>
      <w:r w:rsidR="00775749">
        <w:t>-</w:t>
      </w:r>
      <w:r w:rsidR="002869B1">
        <w:t>product</w:t>
      </w:r>
      <w:r w:rsidR="00775749">
        <w:t xml:space="preserve"> slurry </w:t>
      </w:r>
      <w:r w:rsidR="00C231D9">
        <w:t xml:space="preserve">were </w:t>
      </w:r>
      <w:r w:rsidR="00750186">
        <w:t xml:space="preserve">going above the SLA (service level agreement) limits unexplainably. </w:t>
      </w:r>
      <w:r w:rsidR="000B0422">
        <w:t xml:space="preserve">The two key metrics for bringing Zinc to the process both weren’t showing any increases in levels in line with the results coming from the slurry analysis. </w:t>
      </w:r>
      <w:r w:rsidR="00750186">
        <w:t xml:space="preserve">This issue was </w:t>
      </w:r>
      <w:r w:rsidR="006A424E">
        <w:t xml:space="preserve">happening continuously over a 6 month period. A team was put together including people from the key business stakeholders in the process, these were operations, </w:t>
      </w:r>
      <w:r w:rsidR="001D77CD">
        <w:t xml:space="preserve">manufacturing, </w:t>
      </w:r>
      <w:r w:rsidR="006A424E">
        <w:t>technical</w:t>
      </w:r>
      <w:r w:rsidR="001D77CD">
        <w:t xml:space="preserve"> and </w:t>
      </w:r>
      <w:r w:rsidR="006A424E">
        <w:t>procurement</w:t>
      </w:r>
      <w:r w:rsidR="001D77CD">
        <w:t xml:space="preserve">. By getting a multidisciplined team, it helped to gain a thorough understanding of the full process. </w:t>
      </w:r>
      <w:r w:rsidR="008418E8">
        <w:t>The first task for the team was</w:t>
      </w:r>
      <w:r w:rsidR="003552F3">
        <w:t xml:space="preserve"> </w:t>
      </w:r>
      <w:r w:rsidR="008418E8">
        <w:t xml:space="preserve">clearly defining the problem in a project charter. </w:t>
      </w:r>
      <w:r w:rsidR="001D77CD">
        <w:t>A business case was put together highlighting the cost</w:t>
      </w:r>
      <w:r w:rsidR="00C231D9">
        <w:t>s</w:t>
      </w:r>
      <w:r w:rsidR="001D77CD">
        <w:t xml:space="preserve"> to the business</w:t>
      </w:r>
      <w:r w:rsidR="00C231D9">
        <w:t xml:space="preserve"> caused </w:t>
      </w:r>
      <w:r w:rsidR="00775749">
        <w:t xml:space="preserve">by </w:t>
      </w:r>
      <w:r w:rsidR="001D77CD">
        <w:t xml:space="preserve">the variations in Zinc levels. </w:t>
      </w:r>
      <w:r w:rsidR="00C231D9">
        <w:t>When the Zinc level went above</w:t>
      </w:r>
      <w:r w:rsidR="001D77CD">
        <w:t xml:space="preserve"> </w:t>
      </w:r>
      <w:r w:rsidR="008418E8">
        <w:t>0.6%</w:t>
      </w:r>
      <w:r w:rsidR="001D77CD">
        <w:t xml:space="preserve"> </w:t>
      </w:r>
      <w:r w:rsidR="008418E8">
        <w:t xml:space="preserve">in </w:t>
      </w:r>
      <w:r w:rsidR="001D77CD">
        <w:t>the by</w:t>
      </w:r>
      <w:r w:rsidR="00775749">
        <w:t>-</w:t>
      </w:r>
      <w:r w:rsidR="001D77CD">
        <w:t>product</w:t>
      </w:r>
      <w:r w:rsidR="002869B1">
        <w:t xml:space="preserve"> slurry</w:t>
      </w:r>
      <w:r w:rsidR="001D77CD">
        <w:t xml:space="preserve"> from the</w:t>
      </w:r>
      <w:r w:rsidR="008418E8">
        <w:t xml:space="preserve"> steel making</w:t>
      </w:r>
      <w:r w:rsidR="001D77CD">
        <w:t xml:space="preserve"> process</w:t>
      </w:r>
      <w:r w:rsidR="008418E8">
        <w:t xml:space="preserve">, it </w:t>
      </w:r>
      <w:r w:rsidR="00775749">
        <w:t>would not be able to be used consumed</w:t>
      </w:r>
      <w:r w:rsidR="008418E8">
        <w:t xml:space="preserve"> by another business unit (customer) in their process</w:t>
      </w:r>
      <w:r w:rsidR="002869B1">
        <w:t>.</w:t>
      </w:r>
      <w:r w:rsidR="0066443F">
        <w:t xml:space="preserve"> The current actions taken when Zinc level breached the SLA, were to reduce the scrap metal used in the S</w:t>
      </w:r>
      <w:r w:rsidR="0020235A">
        <w:t xml:space="preserve">teel making process, this comes at great cost to the business. </w:t>
      </w:r>
      <w:r w:rsidR="00775749">
        <w:t xml:space="preserve">Also this slurry </w:t>
      </w:r>
      <w:r w:rsidR="00DF21B5">
        <w:t>can’t</w:t>
      </w:r>
      <w:r w:rsidR="00775749">
        <w:t xml:space="preserve"> be landfilled</w:t>
      </w:r>
      <w:r w:rsidR="008418E8">
        <w:t xml:space="preserve">, so needs to be consumed by blending with a lower Zinc slurry to </w:t>
      </w:r>
      <w:r w:rsidR="0066443F">
        <w:t>bring down the Zinc to below 0.6%.</w:t>
      </w:r>
      <w:r w:rsidR="002869B1">
        <w:t xml:space="preserve"> The </w:t>
      </w:r>
      <w:r w:rsidR="0066443F">
        <w:t xml:space="preserve">project scope was set up to look at all variables in the process that could contribute to the fluctuating Zinc levels. A timeline of 6 month was set up as </w:t>
      </w:r>
      <w:r w:rsidR="00685944">
        <w:t xml:space="preserve">stocking space of high Zinc level slurry was limited. </w:t>
      </w:r>
    </w:p>
    <w:p w14:paraId="040378A0" w14:textId="1437326C" w:rsidR="003552F3" w:rsidRDefault="00AC4879" w:rsidP="00D43857">
      <w:pPr>
        <w:pStyle w:val="Heading2"/>
      </w:pPr>
      <w:bookmarkStart w:id="5" w:name="_Toc95054056"/>
      <w:r w:rsidRPr="00AC4879">
        <w:t>Measure</w:t>
      </w:r>
      <w:bookmarkEnd w:id="5"/>
    </w:p>
    <w:p w14:paraId="30051947" w14:textId="0218FE5A" w:rsidR="003552F3" w:rsidRDefault="003552F3" w:rsidP="00AC4879">
      <w:r>
        <w:t>At this stage</w:t>
      </w:r>
      <w:r w:rsidR="00AC4879">
        <w:t xml:space="preserve"> data is collected </w:t>
      </w:r>
      <w:r w:rsidR="00AC4879" w:rsidRPr="000B403C">
        <w:t>in detail</w:t>
      </w:r>
      <w:r w:rsidR="00AC4879">
        <w:t xml:space="preserve"> from </w:t>
      </w:r>
      <w:r w:rsidR="00AC4879" w:rsidRPr="000B403C">
        <w:t>various aspects of the current process</w:t>
      </w:r>
      <w:r w:rsidR="00AC4879">
        <w:t xml:space="preserve"> to identify any source of variation. A baseline performance is obtained and key performance metrics are identified. The integrity of the data is verified. Key tools used are Process Maps, Control Charts and Capability Analysis.</w:t>
      </w:r>
    </w:p>
    <w:p w14:paraId="12EA0B79" w14:textId="77777777" w:rsidR="00173C78" w:rsidRDefault="003552F3" w:rsidP="00AC4879">
      <w:r>
        <w:t xml:space="preserve">In continuation of the business example </w:t>
      </w:r>
      <w:r w:rsidR="00794078">
        <w:t xml:space="preserve">the project team started </w:t>
      </w:r>
      <w:r w:rsidR="009E5CB7">
        <w:t xml:space="preserve">created a clear process map, </w:t>
      </w:r>
      <w:r w:rsidR="00794078">
        <w:t>to map key performance metrics</w:t>
      </w:r>
      <w:r w:rsidR="00173C78">
        <w:t>. The reason this is done is:</w:t>
      </w:r>
    </w:p>
    <w:p w14:paraId="2F868877" w14:textId="77777777" w:rsidR="00DF419E" w:rsidRDefault="00EA344A" w:rsidP="00AC4879">
      <w:r>
        <w:t>“</w:t>
      </w:r>
      <w:r w:rsidR="00173C78" w:rsidRPr="00173C78">
        <w:t>Process mapping provides the visual glimpse of different processes of the business. It provides the necessary information and helps to determine the Who, What, Where, Why, When and How aspects of the process and problem, and even guides towards possible solutions.</w:t>
      </w:r>
      <w:r>
        <w:t>” (Hessling, 2017)</w:t>
      </w:r>
    </w:p>
    <w:p w14:paraId="14D132DE" w14:textId="7C994F87" w:rsidR="003552F3" w:rsidRDefault="00DF419E" w:rsidP="00AC4879">
      <w:r>
        <w:t xml:space="preserve">By creating the Process Map </w:t>
      </w:r>
      <w:r w:rsidR="003247D5">
        <w:t>it clearly shows all inputs, actions and outputs of the process. You can</w:t>
      </w:r>
      <w:r>
        <w:t xml:space="preserve"> see if any areas had been missed the entail business case</w:t>
      </w:r>
      <w:r w:rsidR="00E62806">
        <w:t xml:space="preserve"> and a clear map was set out to show where Zinc can enter</w:t>
      </w:r>
      <w:r w:rsidR="003247D5">
        <w:t xml:space="preserve"> and exit</w:t>
      </w:r>
      <w:r w:rsidR="00E62806">
        <w:t xml:space="preserve"> the process. From this process map key baseline metrics where confirmed and the data was collected. Some of the key metrics collected where process </w:t>
      </w:r>
      <w:r w:rsidR="00794078">
        <w:t>output</w:t>
      </w:r>
      <w:r w:rsidR="00E62806">
        <w:t>s</w:t>
      </w:r>
      <w:r w:rsidR="00794078">
        <w:t>, scrap ratio</w:t>
      </w:r>
      <w:r w:rsidR="00E62806">
        <w:t xml:space="preserve"> (Hot Metal to Scrap Additions)</w:t>
      </w:r>
      <w:r w:rsidR="00794078">
        <w:t>, scrap mix</w:t>
      </w:r>
      <w:r w:rsidR="00E62806">
        <w:t xml:space="preserve"> and</w:t>
      </w:r>
      <w:r w:rsidR="00794078">
        <w:t xml:space="preserve"> hot metal </w:t>
      </w:r>
      <w:r w:rsidR="00E71144">
        <w:t>zinc levels</w:t>
      </w:r>
      <w:r w:rsidR="00E62806">
        <w:t xml:space="preserve">. </w:t>
      </w:r>
      <w:r w:rsidR="005D0BA9">
        <w:t xml:space="preserve">From this data we could set out the baseline key metrics to the process and then could move onto analysing the data. </w:t>
      </w:r>
    </w:p>
    <w:p w14:paraId="743963DE" w14:textId="77777777" w:rsidR="00D43857" w:rsidRDefault="00AC4879" w:rsidP="00D43857">
      <w:pPr>
        <w:pStyle w:val="Heading2"/>
        <w:rPr>
          <w:rFonts w:eastAsiaTheme="minorHAnsi"/>
        </w:rPr>
      </w:pPr>
      <w:bookmarkStart w:id="6" w:name="_Toc95054057"/>
      <w:r w:rsidRPr="00AC4879">
        <w:rPr>
          <w:rFonts w:eastAsiaTheme="minorHAnsi"/>
        </w:rPr>
        <w:lastRenderedPageBreak/>
        <w:t>Analyse</w:t>
      </w:r>
      <w:bookmarkEnd w:id="6"/>
      <w:r w:rsidRPr="00AC4879">
        <w:rPr>
          <w:rFonts w:eastAsiaTheme="minorHAnsi"/>
        </w:rPr>
        <w:t xml:space="preserve"> </w:t>
      </w:r>
    </w:p>
    <w:p w14:paraId="4A58260B" w14:textId="53B01DBC" w:rsidR="00591E52" w:rsidRDefault="00D43857" w:rsidP="00AC4879">
      <w:pPr>
        <w:pStyle w:val="NormalWeb"/>
        <w:shd w:val="clear" w:color="auto" w:fill="FFFFFF"/>
        <w:spacing w:before="0" w:beforeAutospacing="0" w:after="300" w:afterAutospacing="0"/>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R</w:t>
      </w:r>
      <w:r w:rsidR="00AC4879" w:rsidRPr="00AC4879">
        <w:rPr>
          <w:rFonts w:asciiTheme="minorHAnsi" w:eastAsiaTheme="minorHAnsi" w:hAnsiTheme="minorHAnsi" w:cstheme="minorBidi"/>
          <w:sz w:val="22"/>
          <w:szCs w:val="22"/>
          <w:lang w:eastAsia="en-US"/>
        </w:rPr>
        <w:t>oot cause analysis is completed to isolate the problem. This is done through qualitative and quantitative approaches. Key tools used are</w:t>
      </w:r>
      <w:r w:rsidR="00AC4879">
        <w:rPr>
          <w:rFonts w:asciiTheme="minorHAnsi" w:eastAsiaTheme="minorHAnsi" w:hAnsiTheme="minorHAnsi" w:cstheme="minorBidi"/>
          <w:sz w:val="22"/>
          <w:szCs w:val="22"/>
          <w:lang w:eastAsia="en-US"/>
        </w:rPr>
        <w:t xml:space="preserve"> Scatter Plots, </w:t>
      </w:r>
      <w:r w:rsidR="00AC4879" w:rsidRPr="00AC4879">
        <w:rPr>
          <w:rFonts w:asciiTheme="minorHAnsi" w:eastAsiaTheme="minorHAnsi" w:hAnsiTheme="minorHAnsi" w:cstheme="minorBidi"/>
          <w:sz w:val="22"/>
          <w:szCs w:val="22"/>
          <w:lang w:eastAsia="en-US"/>
        </w:rPr>
        <w:t>Pareto Analysis</w:t>
      </w:r>
      <w:r w:rsidR="00AC4879">
        <w:rPr>
          <w:rFonts w:asciiTheme="minorHAnsi" w:eastAsiaTheme="minorHAnsi" w:hAnsiTheme="minorHAnsi" w:cstheme="minorBidi"/>
          <w:sz w:val="22"/>
          <w:szCs w:val="22"/>
          <w:lang w:eastAsia="en-US"/>
        </w:rPr>
        <w:t xml:space="preserve">, </w:t>
      </w:r>
      <w:r w:rsidR="00AC4879" w:rsidRPr="00AC4879">
        <w:rPr>
          <w:rFonts w:asciiTheme="minorHAnsi" w:eastAsiaTheme="minorHAnsi" w:hAnsiTheme="minorHAnsi" w:cstheme="minorBidi"/>
          <w:sz w:val="22"/>
          <w:szCs w:val="22"/>
          <w:lang w:eastAsia="en-US"/>
        </w:rPr>
        <w:t>5 Why</w:t>
      </w:r>
      <w:r w:rsidR="00AC4879">
        <w:rPr>
          <w:rFonts w:asciiTheme="minorHAnsi" w:eastAsiaTheme="minorHAnsi" w:hAnsiTheme="minorHAnsi" w:cstheme="minorBidi"/>
          <w:sz w:val="22"/>
          <w:szCs w:val="22"/>
          <w:lang w:eastAsia="en-US"/>
        </w:rPr>
        <w:t xml:space="preserve">s, </w:t>
      </w:r>
      <w:r w:rsidR="00AC4879" w:rsidRPr="00AC4879">
        <w:rPr>
          <w:rFonts w:asciiTheme="minorHAnsi" w:eastAsiaTheme="minorHAnsi" w:hAnsiTheme="minorHAnsi" w:cstheme="minorBidi"/>
          <w:sz w:val="22"/>
          <w:szCs w:val="22"/>
          <w:lang w:eastAsia="en-US"/>
        </w:rPr>
        <w:t>Fishbone Diagram</w:t>
      </w:r>
      <w:r w:rsidR="00AC4879">
        <w:rPr>
          <w:rFonts w:asciiTheme="minorHAnsi" w:eastAsiaTheme="minorHAnsi" w:hAnsiTheme="minorHAnsi" w:cstheme="minorBidi"/>
          <w:sz w:val="22"/>
          <w:szCs w:val="22"/>
          <w:lang w:eastAsia="en-US"/>
        </w:rPr>
        <w:t xml:space="preserve">s and </w:t>
      </w:r>
      <w:r w:rsidR="00AC4879" w:rsidRPr="00AC4879">
        <w:rPr>
          <w:rFonts w:asciiTheme="minorHAnsi" w:eastAsiaTheme="minorHAnsi" w:hAnsiTheme="minorHAnsi" w:cstheme="minorBidi"/>
          <w:sz w:val="22"/>
          <w:szCs w:val="22"/>
          <w:lang w:eastAsia="en-US"/>
        </w:rPr>
        <w:t>Histogram</w:t>
      </w:r>
      <w:r w:rsidR="00AC4879">
        <w:rPr>
          <w:rFonts w:asciiTheme="minorHAnsi" w:eastAsiaTheme="minorHAnsi" w:hAnsiTheme="minorHAnsi" w:cstheme="minorBidi"/>
          <w:sz w:val="22"/>
          <w:szCs w:val="22"/>
          <w:lang w:eastAsia="en-US"/>
        </w:rPr>
        <w:t>s.</w:t>
      </w:r>
      <w:r w:rsidR="00591E52">
        <w:rPr>
          <w:rFonts w:asciiTheme="minorHAnsi" w:eastAsiaTheme="minorHAnsi" w:hAnsiTheme="minorHAnsi" w:cstheme="minorBidi"/>
          <w:sz w:val="22"/>
          <w:szCs w:val="22"/>
          <w:lang w:eastAsia="en-US"/>
        </w:rPr>
        <w:t xml:space="preserve"> </w:t>
      </w:r>
    </w:p>
    <w:p w14:paraId="16BD6430" w14:textId="77777777" w:rsidR="006069D4" w:rsidRDefault="00F51D9A" w:rsidP="00AC4879">
      <w:pPr>
        <w:pStyle w:val="NormalWeb"/>
        <w:shd w:val="clear" w:color="auto" w:fill="FFFFFF"/>
        <w:spacing w:before="0" w:beforeAutospacing="0" w:after="300" w:afterAutospacing="0"/>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During the Zinc project we used </w:t>
      </w:r>
      <w:r w:rsidR="00E44DF2">
        <w:rPr>
          <w:rFonts w:asciiTheme="minorHAnsi" w:eastAsiaTheme="minorHAnsi" w:hAnsiTheme="minorHAnsi" w:cstheme="minorBidi"/>
          <w:sz w:val="22"/>
          <w:szCs w:val="22"/>
          <w:lang w:eastAsia="en-US"/>
        </w:rPr>
        <w:t xml:space="preserve">scatter plots to help find a positive correlation in the data collected and the changes in Zinc levels. </w:t>
      </w:r>
      <w:r w:rsidR="00BE654E">
        <w:rPr>
          <w:rFonts w:asciiTheme="minorHAnsi" w:eastAsiaTheme="minorHAnsi" w:hAnsiTheme="minorHAnsi" w:cstheme="minorBidi"/>
          <w:sz w:val="22"/>
          <w:szCs w:val="22"/>
          <w:lang w:eastAsia="en-US"/>
        </w:rPr>
        <w:t>Scatter Plot is a tool used to discover relationships between a dependent and independent variable. When plotted it is easy to spot correlation between variables.</w:t>
      </w:r>
    </w:p>
    <w:p w14:paraId="3DA4E4D2" w14:textId="77777777" w:rsidR="006069D4" w:rsidRDefault="006069D4" w:rsidP="00AC4879">
      <w:pPr>
        <w:pStyle w:val="NormalWeb"/>
        <w:shd w:val="clear" w:color="auto" w:fill="FFFFFF"/>
        <w:spacing w:before="0" w:beforeAutospacing="0" w:after="300" w:afterAutospacing="0"/>
        <w:rPr>
          <w:rFonts w:asciiTheme="minorHAnsi" w:eastAsiaTheme="minorHAnsi" w:hAnsiTheme="minorHAnsi" w:cstheme="minorBidi"/>
          <w:sz w:val="22"/>
          <w:szCs w:val="22"/>
          <w:lang w:eastAsia="en-US"/>
        </w:rPr>
      </w:pPr>
      <w:r>
        <w:rPr>
          <w:rFonts w:asciiTheme="minorHAnsi" w:eastAsiaTheme="minorHAnsi" w:hAnsiTheme="minorHAnsi" w:cstheme="minorBidi"/>
          <w:noProof/>
          <w:sz w:val="22"/>
          <w:szCs w:val="22"/>
          <w:lang w:eastAsia="en-US"/>
        </w:rPr>
        <w:drawing>
          <wp:inline distT="0" distB="0" distL="0" distR="0" wp14:anchorId="34093C0E" wp14:editId="238E31D2">
            <wp:extent cx="4687369" cy="1981200"/>
            <wp:effectExtent l="0" t="0" r="0" b="0"/>
            <wp:docPr id="8" name="Picture 8"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scatter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698638" cy="1985963"/>
                    </a:xfrm>
                    <a:prstGeom prst="rect">
                      <a:avLst/>
                    </a:prstGeom>
                  </pic:spPr>
                </pic:pic>
              </a:graphicData>
            </a:graphic>
          </wp:inline>
        </w:drawing>
      </w:r>
    </w:p>
    <w:p w14:paraId="4C36DC44" w14:textId="294773F3" w:rsidR="006069D4" w:rsidRPr="006069D4" w:rsidRDefault="006069D4" w:rsidP="00AC4879">
      <w:pPr>
        <w:pStyle w:val="NormalWeb"/>
        <w:shd w:val="clear" w:color="auto" w:fill="FFFFFF"/>
        <w:spacing w:before="0" w:beforeAutospacing="0" w:after="300" w:afterAutospacing="0"/>
        <w:rPr>
          <w:rFonts w:asciiTheme="minorHAnsi" w:eastAsiaTheme="minorHAnsi" w:hAnsiTheme="minorHAnsi" w:cstheme="minorBidi"/>
          <w:i/>
          <w:iCs/>
          <w:sz w:val="22"/>
          <w:szCs w:val="22"/>
          <w:lang w:eastAsia="en-US"/>
        </w:rPr>
      </w:pPr>
      <w:r w:rsidRPr="006069D4">
        <w:rPr>
          <w:rFonts w:asciiTheme="minorHAnsi" w:eastAsiaTheme="minorHAnsi" w:hAnsiTheme="minorHAnsi" w:cstheme="minorBidi"/>
          <w:i/>
          <w:iCs/>
          <w:sz w:val="22"/>
          <w:szCs w:val="22"/>
          <w:lang w:eastAsia="en-US"/>
        </w:rPr>
        <w:t>Figure 4: Relationship between scatter plot variables</w:t>
      </w:r>
    </w:p>
    <w:p w14:paraId="67BBD85C" w14:textId="165D026A" w:rsidR="00E44DF2" w:rsidRDefault="00BE654E" w:rsidP="00AC4879">
      <w:pPr>
        <w:pStyle w:val="NormalWeb"/>
        <w:shd w:val="clear" w:color="auto" w:fill="FFFFFF"/>
        <w:spacing w:before="0" w:beforeAutospacing="0" w:after="300" w:afterAutospacing="0"/>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The scatter plots showed clear positive correlation between higher production output and the Zinc level increasing. Another are that showed clear positive correlation was the consumption of </w:t>
      </w:r>
      <w:r w:rsidR="00EF39F4">
        <w:rPr>
          <w:rFonts w:asciiTheme="minorHAnsi" w:eastAsiaTheme="minorHAnsi" w:hAnsiTheme="minorHAnsi" w:cstheme="minorBidi"/>
          <w:sz w:val="22"/>
          <w:szCs w:val="22"/>
          <w:lang w:eastAsia="en-US"/>
        </w:rPr>
        <w:t>‘S</w:t>
      </w:r>
      <w:r>
        <w:rPr>
          <w:rFonts w:asciiTheme="minorHAnsi" w:eastAsiaTheme="minorHAnsi" w:hAnsiTheme="minorHAnsi" w:cstheme="minorBidi"/>
          <w:sz w:val="22"/>
          <w:szCs w:val="22"/>
          <w:lang w:eastAsia="en-US"/>
        </w:rPr>
        <w:t>crap</w:t>
      </w:r>
      <w:r w:rsidR="00EF39F4">
        <w:rPr>
          <w:rFonts w:asciiTheme="minorHAnsi" w:eastAsiaTheme="minorHAnsi" w:hAnsiTheme="minorHAnsi" w:cstheme="minorBidi"/>
          <w:sz w:val="22"/>
          <w:szCs w:val="22"/>
          <w:lang w:eastAsia="en-US"/>
        </w:rPr>
        <w:t xml:space="preserve"> A’</w:t>
      </w:r>
      <w:r>
        <w:rPr>
          <w:rFonts w:asciiTheme="minorHAnsi" w:eastAsiaTheme="minorHAnsi" w:hAnsiTheme="minorHAnsi" w:cstheme="minorBidi"/>
          <w:sz w:val="22"/>
          <w:szCs w:val="22"/>
          <w:lang w:eastAsia="en-US"/>
        </w:rPr>
        <w:t xml:space="preserve"> </w:t>
      </w:r>
      <w:r w:rsidR="006069D4">
        <w:rPr>
          <w:rFonts w:asciiTheme="minorHAnsi" w:eastAsiaTheme="minorHAnsi" w:hAnsiTheme="minorHAnsi" w:cstheme="minorBidi"/>
          <w:sz w:val="22"/>
          <w:szCs w:val="22"/>
          <w:lang w:eastAsia="en-US"/>
        </w:rPr>
        <w:t>t</w:t>
      </w:r>
      <w:r>
        <w:rPr>
          <w:rFonts w:asciiTheme="minorHAnsi" w:eastAsiaTheme="minorHAnsi" w:hAnsiTheme="minorHAnsi" w:cstheme="minorBidi"/>
          <w:sz w:val="22"/>
          <w:szCs w:val="22"/>
          <w:lang w:eastAsia="en-US"/>
        </w:rPr>
        <w:t xml:space="preserve">hat was not perceived to be containing Zinc. </w:t>
      </w:r>
      <w:r w:rsidR="006069D4">
        <w:rPr>
          <w:rFonts w:asciiTheme="minorHAnsi" w:eastAsiaTheme="minorHAnsi" w:hAnsiTheme="minorHAnsi" w:cstheme="minorBidi"/>
          <w:sz w:val="22"/>
          <w:szCs w:val="22"/>
          <w:lang w:eastAsia="en-US"/>
        </w:rPr>
        <w:t xml:space="preserve">Both these two findings came as a surprise to the team and weren’t previously areas we would of looked at. </w:t>
      </w:r>
      <w:r w:rsidR="00BF4D8F">
        <w:rPr>
          <w:rFonts w:asciiTheme="minorHAnsi" w:eastAsiaTheme="minorHAnsi" w:hAnsiTheme="minorHAnsi" w:cstheme="minorBidi"/>
          <w:sz w:val="22"/>
          <w:szCs w:val="22"/>
          <w:lang w:eastAsia="en-US"/>
        </w:rPr>
        <w:t xml:space="preserve">Fishbone diagrams where created for both </w:t>
      </w:r>
      <w:r w:rsidR="0002236C">
        <w:rPr>
          <w:rFonts w:asciiTheme="minorHAnsi" w:eastAsiaTheme="minorHAnsi" w:hAnsiTheme="minorHAnsi" w:cstheme="minorBidi"/>
          <w:sz w:val="22"/>
          <w:szCs w:val="22"/>
          <w:lang w:eastAsia="en-US"/>
        </w:rPr>
        <w:t xml:space="preserve">issues, to help brain storm a route cause for the Zinc increasing against these two variables. </w:t>
      </w:r>
    </w:p>
    <w:p w14:paraId="7C115C95" w14:textId="77777777" w:rsidR="00D43857" w:rsidRDefault="00AC4879" w:rsidP="00D43857">
      <w:pPr>
        <w:pStyle w:val="Heading2"/>
      </w:pPr>
      <w:bookmarkStart w:id="7" w:name="_Toc95054058"/>
      <w:r w:rsidRPr="00AC4879">
        <w:t>Improve</w:t>
      </w:r>
      <w:bookmarkEnd w:id="7"/>
      <w:r w:rsidRPr="000B403C">
        <w:t xml:space="preserve"> </w:t>
      </w:r>
    </w:p>
    <w:p w14:paraId="230346E6" w14:textId="135BF58F" w:rsidR="00AC4879" w:rsidRDefault="00D43857" w:rsidP="00AC4879">
      <w:r>
        <w:t>E</w:t>
      </w:r>
      <w:r w:rsidR="00AC4879" w:rsidRPr="00AC4879">
        <w:t>stablish a means of countering the root causes</w:t>
      </w:r>
      <w:r w:rsidR="00AC4879">
        <w:t xml:space="preserve">. Evaluate solutions and the select the optimal. Once solutions are implemented data is gathered and measured against the baseline, to confirm performance has improved. Key tools used are Cost/Benefit Analysis, Brainstorming, Poka-Yoke, 5S and Affinity Diagrams.  </w:t>
      </w:r>
    </w:p>
    <w:p w14:paraId="31BCBD68" w14:textId="7014FC44" w:rsidR="0002236C" w:rsidRPr="00AC4879" w:rsidRDefault="0002236C" w:rsidP="00AC4879">
      <w:pPr>
        <w:rPr>
          <w:rFonts w:ascii="Open Sans" w:hAnsi="Open Sans" w:cs="Open Sans"/>
          <w:color w:val="000000"/>
          <w:sz w:val="29"/>
          <w:szCs w:val="29"/>
          <w:shd w:val="clear" w:color="auto" w:fill="FFFFFF"/>
        </w:rPr>
      </w:pPr>
      <w:r>
        <w:t xml:space="preserve">From the route cause analysis it was evident that </w:t>
      </w:r>
      <w:r w:rsidR="00EF39F4">
        <w:t xml:space="preserve">‘Scrap A’ </w:t>
      </w:r>
      <w:r>
        <w:t>a cheap high value scrap was bringing Zinc into the process, when previous chemical analysis had shown no traces of Zinc.</w:t>
      </w:r>
      <w:r w:rsidR="00EF39F4">
        <w:t xml:space="preserve"> We use a value in use model in work this takes into account the technical benefit cost and  price of a material to help pick the correct materials to use in the process. This an advanced cost/benefit analysis. We where able to update the new chemical analysis of the scrap in the model and it showed that we should reduce another scrap that brought less value to the process and also contained Zinc. </w:t>
      </w:r>
    </w:p>
    <w:p w14:paraId="61F37FB5" w14:textId="77777777" w:rsidR="00D43857" w:rsidRDefault="00AC4879" w:rsidP="00D43857">
      <w:pPr>
        <w:pStyle w:val="Heading2"/>
      </w:pPr>
      <w:bookmarkStart w:id="8" w:name="_Toc95054059"/>
      <w:r w:rsidRPr="00AC4879">
        <w:t>Control</w:t>
      </w:r>
      <w:bookmarkEnd w:id="8"/>
      <w:r w:rsidRPr="0023277B">
        <w:t xml:space="preserve"> </w:t>
      </w:r>
    </w:p>
    <w:p w14:paraId="751CAB9E" w14:textId="55773937" w:rsidR="0045494A" w:rsidRPr="00D43857" w:rsidRDefault="00D43857" w:rsidP="0023277B">
      <w:pPr>
        <w:rPr>
          <w:b/>
          <w:bCs/>
        </w:rPr>
      </w:pPr>
      <w:r w:rsidRPr="00D43857">
        <w:t>T</w:t>
      </w:r>
      <w:r w:rsidR="0045494A" w:rsidRPr="0023277B">
        <w:t>he solution is fully implemented and the to-be process is achieved. Throughout this phase, the new process performance is consistently measured and checked if within the acceptable range. A </w:t>
      </w:r>
      <w:hyperlink r:id="rId14" w:history="1">
        <w:r w:rsidR="0045494A" w:rsidRPr="0023277B">
          <w:t>control plan</w:t>
        </w:r>
      </w:hyperlink>
      <w:r w:rsidR="0045494A" w:rsidRPr="0023277B">
        <w:t> is used for this purpose and guides the team in ensuring that the improvement plans take shape and the new performance levels become permanent. Key tools used are Control Charts, Control Plan and Standard Operating Procedures</w:t>
      </w:r>
      <w:r w:rsidR="0023277B" w:rsidRPr="0023277B">
        <w:t>.</w:t>
      </w:r>
    </w:p>
    <w:p w14:paraId="1C26D175" w14:textId="354EDBF1" w:rsidR="00EF39F4" w:rsidRPr="0023277B" w:rsidRDefault="00EF39F4" w:rsidP="0023277B">
      <w:pPr>
        <w:rPr>
          <w:b/>
          <w:bCs/>
        </w:rPr>
      </w:pPr>
      <w:r>
        <w:lastRenderedPageBreak/>
        <w:t xml:space="preserve">The standard operating procedures where updated for the production staff, that if Zinc levels start to increase that they should look to decrease the consumption of ‘Scrap A’. </w:t>
      </w:r>
      <w:r w:rsidR="0002790E">
        <w:t>Using Control Charts</w:t>
      </w:r>
      <w:r>
        <w:t xml:space="preserve"> the</w:t>
      </w:r>
      <w:r w:rsidR="0002790E">
        <w:t xml:space="preserve"> Zinc levels in the</w:t>
      </w:r>
      <w:r>
        <w:t xml:space="preserve"> </w:t>
      </w:r>
      <w:r w:rsidR="0002790E">
        <w:t xml:space="preserve">current </w:t>
      </w:r>
      <w:r>
        <w:t>process w</w:t>
      </w:r>
      <w:r w:rsidR="0002790E">
        <w:t>ere</w:t>
      </w:r>
      <w:r>
        <w:t xml:space="preserve"> compared back to the baseline data </w:t>
      </w:r>
      <w:r w:rsidR="0002790E">
        <w:t xml:space="preserve">originally collected in the Measure phase. The charts showed that the process had become further in control than it was before. Unfortunately this didn’t not bring the process in line with Six Sigma and being </w:t>
      </w:r>
      <w:r w:rsidR="00251E9C">
        <w:t xml:space="preserve">within 3.4 DPMO. Further work will be needed to be done on the correlation between output increasing and Zinc levels increasing. </w:t>
      </w:r>
    </w:p>
    <w:p w14:paraId="5A2C2F89" w14:textId="7C2077B2" w:rsidR="00AC4879" w:rsidRDefault="00AC4879" w:rsidP="00AC4879"/>
    <w:p w14:paraId="049CE493" w14:textId="11F98717" w:rsidR="00686125" w:rsidRDefault="00686125" w:rsidP="00AC4879"/>
    <w:p w14:paraId="2CC02CDD" w14:textId="6385D3E7" w:rsidR="00686125" w:rsidRDefault="00686125" w:rsidP="00AC4879"/>
    <w:p w14:paraId="201F38E9" w14:textId="68D6FD03" w:rsidR="00686125" w:rsidRDefault="00686125" w:rsidP="00AC4879"/>
    <w:p w14:paraId="1AB5490A" w14:textId="37BFBC28" w:rsidR="00686125" w:rsidRDefault="00686125" w:rsidP="00AC4879"/>
    <w:p w14:paraId="51A214DC" w14:textId="52071CF4" w:rsidR="00686125" w:rsidRDefault="00686125" w:rsidP="00AC4879"/>
    <w:p w14:paraId="18DA2A38" w14:textId="77777777" w:rsidR="0002236C" w:rsidRDefault="0002236C"/>
    <w:p w14:paraId="36AA2D34" w14:textId="77777777" w:rsidR="00251E9C" w:rsidRDefault="00251E9C">
      <w:pPr>
        <w:rPr>
          <w:b/>
          <w:bCs/>
        </w:rPr>
      </w:pPr>
    </w:p>
    <w:p w14:paraId="1FAC5096" w14:textId="77777777" w:rsidR="00251E9C" w:rsidRDefault="00251E9C">
      <w:pPr>
        <w:rPr>
          <w:b/>
          <w:bCs/>
        </w:rPr>
      </w:pPr>
    </w:p>
    <w:p w14:paraId="79D90D06" w14:textId="77777777" w:rsidR="00251E9C" w:rsidRDefault="00251E9C">
      <w:pPr>
        <w:rPr>
          <w:b/>
          <w:bCs/>
        </w:rPr>
      </w:pPr>
    </w:p>
    <w:p w14:paraId="1A8738D7" w14:textId="77777777" w:rsidR="00251E9C" w:rsidRDefault="00251E9C">
      <w:pPr>
        <w:rPr>
          <w:b/>
          <w:bCs/>
        </w:rPr>
      </w:pPr>
    </w:p>
    <w:p w14:paraId="163E1847" w14:textId="77777777" w:rsidR="00251E9C" w:rsidRDefault="00251E9C">
      <w:pPr>
        <w:rPr>
          <w:b/>
          <w:bCs/>
        </w:rPr>
      </w:pPr>
    </w:p>
    <w:p w14:paraId="2144EC9C" w14:textId="77777777" w:rsidR="00251E9C" w:rsidRDefault="00251E9C">
      <w:pPr>
        <w:rPr>
          <w:b/>
          <w:bCs/>
        </w:rPr>
      </w:pPr>
    </w:p>
    <w:p w14:paraId="69E917AB" w14:textId="77777777" w:rsidR="00251E9C" w:rsidRDefault="00251E9C">
      <w:pPr>
        <w:rPr>
          <w:b/>
          <w:bCs/>
        </w:rPr>
      </w:pPr>
    </w:p>
    <w:p w14:paraId="1A4437CF" w14:textId="77777777" w:rsidR="00251E9C" w:rsidRDefault="00251E9C">
      <w:pPr>
        <w:rPr>
          <w:b/>
          <w:bCs/>
        </w:rPr>
      </w:pPr>
    </w:p>
    <w:p w14:paraId="010C1147" w14:textId="77777777" w:rsidR="00251E9C" w:rsidRDefault="00251E9C">
      <w:pPr>
        <w:rPr>
          <w:b/>
          <w:bCs/>
        </w:rPr>
      </w:pPr>
    </w:p>
    <w:p w14:paraId="512677E6" w14:textId="77777777" w:rsidR="00251E9C" w:rsidRDefault="00251E9C">
      <w:pPr>
        <w:rPr>
          <w:b/>
          <w:bCs/>
        </w:rPr>
      </w:pPr>
    </w:p>
    <w:p w14:paraId="667DBA94" w14:textId="77777777" w:rsidR="00251E9C" w:rsidRDefault="00251E9C">
      <w:pPr>
        <w:rPr>
          <w:b/>
          <w:bCs/>
        </w:rPr>
      </w:pPr>
    </w:p>
    <w:p w14:paraId="3DAB218E" w14:textId="77777777" w:rsidR="00251E9C" w:rsidRDefault="00251E9C">
      <w:pPr>
        <w:rPr>
          <w:b/>
          <w:bCs/>
        </w:rPr>
      </w:pPr>
    </w:p>
    <w:p w14:paraId="6879805D" w14:textId="77777777" w:rsidR="00251E9C" w:rsidRDefault="00251E9C">
      <w:pPr>
        <w:rPr>
          <w:b/>
          <w:bCs/>
        </w:rPr>
      </w:pPr>
    </w:p>
    <w:p w14:paraId="2947C90A" w14:textId="77777777" w:rsidR="00251E9C" w:rsidRDefault="00251E9C">
      <w:pPr>
        <w:rPr>
          <w:b/>
          <w:bCs/>
        </w:rPr>
      </w:pPr>
    </w:p>
    <w:p w14:paraId="6DAC77E3" w14:textId="77777777" w:rsidR="00251E9C" w:rsidRDefault="00251E9C">
      <w:pPr>
        <w:rPr>
          <w:b/>
          <w:bCs/>
        </w:rPr>
      </w:pPr>
    </w:p>
    <w:p w14:paraId="2FCF4C98" w14:textId="77777777" w:rsidR="00251E9C" w:rsidRDefault="00251E9C">
      <w:pPr>
        <w:rPr>
          <w:b/>
          <w:bCs/>
        </w:rPr>
      </w:pPr>
    </w:p>
    <w:p w14:paraId="05B788D0" w14:textId="77777777" w:rsidR="00251E9C" w:rsidRDefault="00251E9C">
      <w:pPr>
        <w:rPr>
          <w:b/>
          <w:bCs/>
        </w:rPr>
      </w:pPr>
    </w:p>
    <w:p w14:paraId="70440BB1" w14:textId="77777777" w:rsidR="00251E9C" w:rsidRDefault="00251E9C">
      <w:pPr>
        <w:rPr>
          <w:b/>
          <w:bCs/>
        </w:rPr>
      </w:pPr>
    </w:p>
    <w:p w14:paraId="6B9E069C" w14:textId="77777777" w:rsidR="00251E9C" w:rsidRDefault="00251E9C">
      <w:pPr>
        <w:rPr>
          <w:b/>
          <w:bCs/>
        </w:rPr>
      </w:pPr>
    </w:p>
    <w:p w14:paraId="348C7A31" w14:textId="5CD8E1FE" w:rsidR="00AC4879" w:rsidRDefault="00340077" w:rsidP="00941A2F">
      <w:pPr>
        <w:pStyle w:val="Heading1"/>
      </w:pPr>
      <w:bookmarkStart w:id="9" w:name="_Toc95054060"/>
      <w:r w:rsidRPr="00340077">
        <w:lastRenderedPageBreak/>
        <w:t xml:space="preserve">Introducing </w:t>
      </w:r>
      <w:r w:rsidR="00941A2F">
        <w:t xml:space="preserve">to </w:t>
      </w:r>
      <w:r w:rsidR="0009732F" w:rsidRPr="00340077">
        <w:t>Lean Manufacturing</w:t>
      </w:r>
      <w:bookmarkEnd w:id="9"/>
    </w:p>
    <w:p w14:paraId="6D40EFF1" w14:textId="77777777" w:rsidR="005F15B9" w:rsidRPr="005F15B9" w:rsidRDefault="005F15B9" w:rsidP="005F15B9"/>
    <w:p w14:paraId="14C59F7F" w14:textId="7E8E1114" w:rsidR="0009732F" w:rsidRDefault="0009732F">
      <w:r>
        <w:t xml:space="preserve">Lean manufacturing is a system </w:t>
      </w:r>
      <w:r w:rsidR="00A47A76">
        <w:t>that minimises waste to optimise a manufacturing process and seeks continuous improvement. Lean was first developed by Toyota and was called Toyota Production System (TPS) in the 19</w:t>
      </w:r>
      <w:r w:rsidR="00C07424">
        <w:t>0</w:t>
      </w:r>
      <w:r w:rsidR="00A47A76">
        <w:t xml:space="preserve">0’s. </w:t>
      </w:r>
      <w:r w:rsidR="00FB0A3A">
        <w:t xml:space="preserve">Taiichi Ohno </w:t>
      </w:r>
      <w:r w:rsidR="00C07424">
        <w:t xml:space="preserve">is widely regarded as the creator of the systems of Kaizen and Just in Time, these are key principles in Lean Manufacturing. Shigeo Shingo </w:t>
      </w:r>
      <w:r w:rsidR="00F77C6D">
        <w:t xml:space="preserve">also developed SMED(Single Minute Change of Die) and Poke Yoke. </w:t>
      </w:r>
    </w:p>
    <w:p w14:paraId="3AF03A74" w14:textId="28CA683F" w:rsidR="00D43857" w:rsidRDefault="00D43857" w:rsidP="00D43857">
      <w:pPr>
        <w:pStyle w:val="Heading2"/>
      </w:pPr>
      <w:bookmarkStart w:id="10" w:name="_Toc95054061"/>
      <w:r>
        <w:t>3 M’s</w:t>
      </w:r>
      <w:bookmarkEnd w:id="10"/>
    </w:p>
    <w:p w14:paraId="2B3216E4" w14:textId="59DAD37D" w:rsidR="00F77C6D" w:rsidRDefault="009B3340">
      <w:r>
        <w:t>Toyota created their systems around reducing waste that is categorised into three sections know as the 3 M’s:</w:t>
      </w:r>
    </w:p>
    <w:p w14:paraId="2AE61F5C" w14:textId="2F1D64A7" w:rsidR="009B3340" w:rsidRDefault="009B3340" w:rsidP="009B3340">
      <w:pPr>
        <w:pStyle w:val="ListParagraph"/>
        <w:numPr>
          <w:ilvl w:val="0"/>
          <w:numId w:val="13"/>
        </w:numPr>
      </w:pPr>
      <w:r>
        <w:t xml:space="preserve">Muda – </w:t>
      </w:r>
      <w:r w:rsidR="00DD1691">
        <w:t xml:space="preserve">a process that uses resources but does not create value for the customer. </w:t>
      </w:r>
      <w:r w:rsidR="001824ED">
        <w:t>An example of Muda would be a product needs to take multiple steps to go from one part of the process to the next, to eliminate the waste you would move the production processes closer to each other.</w:t>
      </w:r>
    </w:p>
    <w:p w14:paraId="5678AB47" w14:textId="3AB2E676" w:rsidR="009B3340" w:rsidRDefault="009B3340" w:rsidP="009B3340">
      <w:pPr>
        <w:pStyle w:val="ListParagraph"/>
        <w:numPr>
          <w:ilvl w:val="0"/>
          <w:numId w:val="13"/>
        </w:numPr>
      </w:pPr>
      <w:r>
        <w:t xml:space="preserve">Mura – </w:t>
      </w:r>
      <w:r w:rsidR="001824ED">
        <w:t>this is unevenness in the process. An example of Mura would be a gyrating production schedule, so operators would have rush at some points and then wait at others, to eliminate this level scheduling needs to take place.</w:t>
      </w:r>
    </w:p>
    <w:p w14:paraId="6ED7225C" w14:textId="730E4EB5" w:rsidR="009B3340" w:rsidRPr="0009732F" w:rsidRDefault="009B3340" w:rsidP="009B3340">
      <w:pPr>
        <w:pStyle w:val="ListParagraph"/>
        <w:numPr>
          <w:ilvl w:val="0"/>
          <w:numId w:val="13"/>
        </w:numPr>
      </w:pPr>
      <w:r>
        <w:t xml:space="preserve">Muri </w:t>
      </w:r>
      <w:r w:rsidR="009C27E9">
        <w:t>–</w:t>
      </w:r>
      <w:r>
        <w:t xml:space="preserve"> </w:t>
      </w:r>
      <w:r w:rsidR="009C27E9">
        <w:t>is the overburdening of equipment or operators. An example would be loading a piece of equipment to 120% of its capacity, this causes delays in the system as 20% can’t get through and can cause unwanted breakdowns</w:t>
      </w:r>
      <w:r w:rsidR="00153205">
        <w:t xml:space="preserve"> as the equipment is being over worked.</w:t>
      </w:r>
    </w:p>
    <w:p w14:paraId="01BC0573" w14:textId="00837427" w:rsidR="0009732F" w:rsidRDefault="00686125">
      <w:r>
        <w:t>Here is a good visual representation of the 3 M’s</w:t>
      </w:r>
    </w:p>
    <w:p w14:paraId="4E0BAC7F" w14:textId="0D5BC9F0" w:rsidR="00686125" w:rsidRPr="00B04C5B" w:rsidRDefault="00686125">
      <w:pPr>
        <w:rPr>
          <w:i/>
          <w:iCs/>
        </w:rPr>
      </w:pPr>
      <w:r w:rsidRPr="00B04C5B">
        <w:rPr>
          <w:i/>
          <w:iCs/>
          <w:noProof/>
        </w:rPr>
        <w:drawing>
          <wp:inline distT="0" distB="0" distL="0" distR="0" wp14:anchorId="155EA3E7" wp14:editId="2F47AA7A">
            <wp:extent cx="3677283" cy="3131820"/>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706749" cy="3156915"/>
                    </a:xfrm>
                    <a:prstGeom prst="rect">
                      <a:avLst/>
                    </a:prstGeom>
                  </pic:spPr>
                </pic:pic>
              </a:graphicData>
            </a:graphic>
          </wp:inline>
        </w:drawing>
      </w:r>
    </w:p>
    <w:p w14:paraId="00FD2A18" w14:textId="36BFA98C" w:rsidR="0009732F" w:rsidRPr="00B04C5B" w:rsidRDefault="00686125">
      <w:pPr>
        <w:rPr>
          <w:i/>
          <w:iCs/>
        </w:rPr>
      </w:pPr>
      <w:r w:rsidRPr="00B04C5B">
        <w:rPr>
          <w:i/>
          <w:iCs/>
        </w:rPr>
        <w:t xml:space="preserve">(Figure </w:t>
      </w:r>
      <w:r w:rsidR="00E26BEA">
        <w:rPr>
          <w:i/>
          <w:iCs/>
        </w:rPr>
        <w:t>5</w:t>
      </w:r>
      <w:r w:rsidRPr="00B04C5B">
        <w:rPr>
          <w:i/>
          <w:iCs/>
        </w:rPr>
        <w:t xml:space="preserve"> – lean.org – Muda Mura Muri)</w:t>
      </w:r>
    </w:p>
    <w:p w14:paraId="49EF34EC" w14:textId="77777777" w:rsidR="00D43857" w:rsidRDefault="00153205" w:rsidP="00D43857">
      <w:pPr>
        <w:pStyle w:val="Heading2"/>
      </w:pPr>
      <w:bookmarkStart w:id="11" w:name="_Toc95054062"/>
      <w:r w:rsidRPr="00646CEC">
        <w:t>Kaizen</w:t>
      </w:r>
      <w:bookmarkEnd w:id="11"/>
      <w:r>
        <w:t xml:space="preserve"> </w:t>
      </w:r>
    </w:p>
    <w:p w14:paraId="21A0AA82" w14:textId="2A6D12AC" w:rsidR="009E5943" w:rsidRDefault="00D43857" w:rsidP="009E5943">
      <w:r>
        <w:t>I</w:t>
      </w:r>
      <w:r w:rsidR="00153205">
        <w:t xml:space="preserve">s </w:t>
      </w:r>
      <w:r w:rsidR="00A63B54">
        <w:t xml:space="preserve">one of the foundations of </w:t>
      </w:r>
      <w:r w:rsidR="00153205">
        <w:t>Lean Manufacturing, it</w:t>
      </w:r>
      <w:r w:rsidR="0015227A">
        <w:t xml:space="preserve"> means “Change for the better”</w:t>
      </w:r>
      <w:r w:rsidR="003733EC">
        <w:t xml:space="preserve">. </w:t>
      </w:r>
      <w:r w:rsidR="00693D11">
        <w:t>It is a strategy where all levels of the company work towards incremental improvements.</w:t>
      </w:r>
    </w:p>
    <w:p w14:paraId="56219D04" w14:textId="06F3F4AD" w:rsidR="00C5232D" w:rsidRDefault="00583A7A" w:rsidP="009E5943">
      <w:r w:rsidRPr="009E5943">
        <w:lastRenderedPageBreak/>
        <w:t>Masaaki Imai, Founder of Kaizen Institute</w:t>
      </w:r>
      <w:r>
        <w:t xml:space="preserve">, describes Kaizen as an </w:t>
      </w:r>
      <w:r w:rsidR="003733EC" w:rsidRPr="009E5943">
        <w:t>“</w:t>
      </w:r>
      <w:r>
        <w:t>E</w:t>
      </w:r>
      <w:r w:rsidR="009E5943" w:rsidRPr="009E5943">
        <w:t xml:space="preserve">veryday improvement, everybody improvement and everywhere improvement” </w:t>
      </w:r>
    </w:p>
    <w:p w14:paraId="26A670F5" w14:textId="0DD079FC" w:rsidR="004A2F41" w:rsidRDefault="004A2F41" w:rsidP="009E5943">
      <w:r>
        <w:t xml:space="preserve">The aim of Kaizen is </w:t>
      </w:r>
      <w:r w:rsidR="00C41726">
        <w:t xml:space="preserve">to ensure that your process continues to work at its best capabilities through continuous improvement. </w:t>
      </w:r>
      <w:r w:rsidR="00916C7E">
        <w:t xml:space="preserve">It will reduce waste in the form of Muda. </w:t>
      </w:r>
    </w:p>
    <w:p w14:paraId="7A043EE8" w14:textId="66AC16B4" w:rsidR="00835C8C" w:rsidRDefault="00835C8C" w:rsidP="009E5943">
      <w:r w:rsidRPr="00BE3463">
        <w:t>A typical Kaizen process would be to:</w:t>
      </w:r>
    </w:p>
    <w:p w14:paraId="71041B2D" w14:textId="431E5198" w:rsidR="00835C8C" w:rsidRPr="00BE3463" w:rsidRDefault="00835C8C" w:rsidP="00BE3463">
      <w:pPr>
        <w:pStyle w:val="ListParagraph"/>
        <w:numPr>
          <w:ilvl w:val="0"/>
          <w:numId w:val="17"/>
        </w:numPr>
      </w:pPr>
      <w:r w:rsidRPr="00BE3463">
        <w:t xml:space="preserve">Set </w:t>
      </w:r>
      <w:r w:rsidR="00583A7A">
        <w:t>achievement targets and context of the process</w:t>
      </w:r>
    </w:p>
    <w:p w14:paraId="45938A41" w14:textId="7AEDBF88" w:rsidR="00835C8C" w:rsidRPr="00BE3463" w:rsidRDefault="00583A7A" w:rsidP="00BE3463">
      <w:pPr>
        <w:pStyle w:val="ListParagraph"/>
        <w:numPr>
          <w:ilvl w:val="0"/>
          <w:numId w:val="17"/>
        </w:numPr>
      </w:pPr>
      <w:r>
        <w:t>Review baseline state of the process and develop an improvement plan</w:t>
      </w:r>
    </w:p>
    <w:p w14:paraId="482BB1A9" w14:textId="553CE8C4" w:rsidR="00835C8C" w:rsidRPr="00BE3463" w:rsidRDefault="00583A7A" w:rsidP="00BE3463">
      <w:pPr>
        <w:pStyle w:val="ListParagraph"/>
        <w:numPr>
          <w:ilvl w:val="0"/>
          <w:numId w:val="17"/>
        </w:numPr>
      </w:pPr>
      <w:r>
        <w:t xml:space="preserve">Implementation of the plan </w:t>
      </w:r>
      <w:r>
        <w:tab/>
      </w:r>
      <w:r>
        <w:tab/>
      </w:r>
    </w:p>
    <w:p w14:paraId="6FAAF2BA" w14:textId="041DCA6E" w:rsidR="00583A7A" w:rsidRPr="00BE3463" w:rsidRDefault="00583A7A" w:rsidP="00583A7A">
      <w:pPr>
        <w:pStyle w:val="ListParagraph"/>
        <w:numPr>
          <w:ilvl w:val="0"/>
          <w:numId w:val="17"/>
        </w:numPr>
      </w:pPr>
      <w:r>
        <w:t>Monitor the changes against the set achievement targets</w:t>
      </w:r>
    </w:p>
    <w:p w14:paraId="1D04C853" w14:textId="3FC8A65F" w:rsidR="00835C8C" w:rsidRDefault="004A2F41" w:rsidP="00BE3463">
      <w:pPr>
        <w:pStyle w:val="ListParagraph"/>
        <w:numPr>
          <w:ilvl w:val="0"/>
          <w:numId w:val="17"/>
        </w:numPr>
      </w:pPr>
      <w:r>
        <w:t>Standardise</w:t>
      </w:r>
      <w:r w:rsidR="00583A7A">
        <w:t xml:space="preserve"> </w:t>
      </w:r>
      <w:r>
        <w:t xml:space="preserve">or </w:t>
      </w:r>
      <w:r w:rsidR="00583A7A">
        <w:t>set new targets if needed</w:t>
      </w:r>
    </w:p>
    <w:p w14:paraId="7023E25C" w14:textId="77777777" w:rsidR="00D43857" w:rsidRDefault="00916C7E" w:rsidP="00D43857">
      <w:pPr>
        <w:pStyle w:val="Heading2"/>
      </w:pPr>
      <w:bookmarkStart w:id="12" w:name="_Toc95054063"/>
      <w:r w:rsidRPr="00646CEC">
        <w:t>5S</w:t>
      </w:r>
      <w:bookmarkEnd w:id="12"/>
      <w:r>
        <w:t xml:space="preserve"> </w:t>
      </w:r>
    </w:p>
    <w:p w14:paraId="0FA372D1" w14:textId="1457D2E9" w:rsidR="00916C7E" w:rsidRDefault="00D43857" w:rsidP="00916C7E">
      <w:r>
        <w:t>I</w:t>
      </w:r>
      <w:r w:rsidR="00916C7E">
        <w:t>s a key too</w:t>
      </w:r>
      <w:r w:rsidR="00856FF0">
        <w:t>l</w:t>
      </w:r>
      <w:r w:rsidR="00916C7E">
        <w:t xml:space="preserve"> used in the Kaizen process to help reduce waste. 5</w:t>
      </w:r>
      <w:r w:rsidR="00856FF0">
        <w:t xml:space="preserve"> </w:t>
      </w:r>
      <w:r w:rsidR="00916C7E">
        <w:t>S stands for:</w:t>
      </w:r>
    </w:p>
    <w:p w14:paraId="15BB36CF" w14:textId="77777777" w:rsidR="00916C7E" w:rsidRPr="00916C7E" w:rsidRDefault="00916C7E" w:rsidP="00916C7E">
      <w:pPr>
        <w:pStyle w:val="ListParagraph"/>
        <w:numPr>
          <w:ilvl w:val="0"/>
          <w:numId w:val="19"/>
        </w:numPr>
        <w:shd w:val="clear" w:color="auto" w:fill="FFFFFF"/>
        <w:spacing w:after="0" w:line="240" w:lineRule="auto"/>
        <w:textAlignment w:val="baseline"/>
      </w:pPr>
      <w:proofErr w:type="spellStart"/>
      <w:r w:rsidRPr="00916C7E">
        <w:t>Seiri</w:t>
      </w:r>
      <w:proofErr w:type="spellEnd"/>
      <w:r w:rsidRPr="00916C7E">
        <w:t> - sort</w:t>
      </w:r>
    </w:p>
    <w:p w14:paraId="4A325D1F" w14:textId="77777777" w:rsidR="00916C7E" w:rsidRPr="00916C7E" w:rsidRDefault="00916C7E" w:rsidP="00916C7E">
      <w:pPr>
        <w:pStyle w:val="ListParagraph"/>
        <w:numPr>
          <w:ilvl w:val="0"/>
          <w:numId w:val="19"/>
        </w:numPr>
        <w:shd w:val="clear" w:color="auto" w:fill="FFFFFF"/>
        <w:spacing w:after="0" w:line="240" w:lineRule="auto"/>
        <w:textAlignment w:val="baseline"/>
      </w:pPr>
      <w:proofErr w:type="spellStart"/>
      <w:r w:rsidRPr="00916C7E">
        <w:t>Seiton</w:t>
      </w:r>
      <w:proofErr w:type="spellEnd"/>
      <w:r w:rsidRPr="00916C7E">
        <w:t> - straighten</w:t>
      </w:r>
    </w:p>
    <w:p w14:paraId="092B4867" w14:textId="77777777" w:rsidR="00916C7E" w:rsidRPr="00916C7E" w:rsidRDefault="00916C7E" w:rsidP="00916C7E">
      <w:pPr>
        <w:pStyle w:val="ListParagraph"/>
        <w:numPr>
          <w:ilvl w:val="0"/>
          <w:numId w:val="19"/>
        </w:numPr>
        <w:shd w:val="clear" w:color="auto" w:fill="FFFFFF"/>
        <w:spacing w:after="0" w:line="240" w:lineRule="auto"/>
        <w:textAlignment w:val="baseline"/>
      </w:pPr>
      <w:proofErr w:type="spellStart"/>
      <w:r w:rsidRPr="00916C7E">
        <w:t>Seiso</w:t>
      </w:r>
      <w:proofErr w:type="spellEnd"/>
      <w:r w:rsidRPr="00916C7E">
        <w:t> - shine</w:t>
      </w:r>
    </w:p>
    <w:p w14:paraId="5C855E99" w14:textId="77777777" w:rsidR="00916C7E" w:rsidRPr="00916C7E" w:rsidRDefault="00916C7E" w:rsidP="00916C7E">
      <w:pPr>
        <w:pStyle w:val="ListParagraph"/>
        <w:numPr>
          <w:ilvl w:val="0"/>
          <w:numId w:val="19"/>
        </w:numPr>
        <w:shd w:val="clear" w:color="auto" w:fill="FFFFFF"/>
        <w:spacing w:after="0" w:line="240" w:lineRule="auto"/>
        <w:textAlignment w:val="baseline"/>
      </w:pPr>
      <w:proofErr w:type="spellStart"/>
      <w:r w:rsidRPr="00916C7E">
        <w:t>Seiketsu</w:t>
      </w:r>
      <w:proofErr w:type="spellEnd"/>
      <w:r w:rsidRPr="00916C7E">
        <w:t> - standardize</w:t>
      </w:r>
    </w:p>
    <w:p w14:paraId="038B02DB" w14:textId="3CD5D892" w:rsidR="00916C7E" w:rsidRDefault="00916C7E" w:rsidP="00916C7E">
      <w:pPr>
        <w:pStyle w:val="ListParagraph"/>
        <w:numPr>
          <w:ilvl w:val="0"/>
          <w:numId w:val="19"/>
        </w:numPr>
        <w:shd w:val="clear" w:color="auto" w:fill="FFFFFF"/>
        <w:spacing w:after="0" w:line="240" w:lineRule="auto"/>
        <w:textAlignment w:val="baseline"/>
      </w:pPr>
      <w:proofErr w:type="spellStart"/>
      <w:r w:rsidRPr="00916C7E">
        <w:t>Shitsuke</w:t>
      </w:r>
      <w:proofErr w:type="spellEnd"/>
      <w:r w:rsidRPr="00916C7E">
        <w:t> </w:t>
      </w:r>
      <w:r>
        <w:t>–</w:t>
      </w:r>
      <w:r w:rsidRPr="00916C7E">
        <w:t> sustain</w:t>
      </w:r>
      <w:r>
        <w:t>3</w:t>
      </w:r>
    </w:p>
    <w:p w14:paraId="72E237E5" w14:textId="28814237" w:rsidR="00916C7E" w:rsidRDefault="00916C7E" w:rsidP="00916C7E">
      <w:pPr>
        <w:shd w:val="clear" w:color="auto" w:fill="FFFFFF"/>
        <w:spacing w:after="0" w:line="240" w:lineRule="auto"/>
        <w:textAlignment w:val="baseline"/>
      </w:pPr>
    </w:p>
    <w:p w14:paraId="01D604F0" w14:textId="3CC3EF69" w:rsidR="00916C7E" w:rsidRDefault="00A8778F" w:rsidP="00A8778F">
      <w:r>
        <w:t>“</w:t>
      </w:r>
      <w:r w:rsidRPr="00A8778F">
        <w:t xml:space="preserve">In simple terms, the five S methodology helps a workplace remove items that are no longer needed (sort), organize the items to optimize efficiency and flow (straighten), clean the area in order to more easily identify problems (shine), implement </w:t>
      </w:r>
      <w:proofErr w:type="spellStart"/>
      <w:r w:rsidRPr="00A8778F">
        <w:t>color</w:t>
      </w:r>
      <w:proofErr w:type="spellEnd"/>
      <w:r w:rsidRPr="00A8778F">
        <w:t xml:space="preserve"> coding and labels to stay consistent with other areas (standardize) and develop </w:t>
      </w:r>
      <w:proofErr w:type="spellStart"/>
      <w:r w:rsidRPr="00A8778F">
        <w:t>behaviors</w:t>
      </w:r>
      <w:proofErr w:type="spellEnd"/>
      <w:r w:rsidRPr="00A8778F">
        <w:t xml:space="preserve"> that keep the workplace organized over the long term (sustain).</w:t>
      </w:r>
      <w:r>
        <w:t xml:space="preserve">” </w:t>
      </w:r>
      <w:sdt>
        <w:sdtPr>
          <w:id w:val="-1144040537"/>
          <w:citation/>
        </w:sdtPr>
        <w:sdtEndPr/>
        <w:sdtContent>
          <w:r>
            <w:fldChar w:fldCharType="begin"/>
          </w:r>
          <w:r w:rsidR="00554B72">
            <w:instrText xml:space="preserve">CITATION Unk19 \l 2057 </w:instrText>
          </w:r>
          <w:r>
            <w:fldChar w:fldCharType="separate"/>
          </w:r>
          <w:r w:rsidR="00554B72" w:rsidRPr="00554B72">
            <w:rPr>
              <w:noProof/>
            </w:rPr>
            <w:t>(Unknow, 2019)</w:t>
          </w:r>
          <w:r>
            <w:fldChar w:fldCharType="end"/>
          </w:r>
        </w:sdtContent>
      </w:sdt>
    </w:p>
    <w:p w14:paraId="0A3CF386" w14:textId="01E03DF2" w:rsidR="00856FF0" w:rsidRPr="00856FF0" w:rsidRDefault="00856FF0" w:rsidP="00A8778F">
      <w:pPr>
        <w:rPr>
          <w:b/>
          <w:bCs/>
        </w:rPr>
      </w:pPr>
      <w:r>
        <w:t xml:space="preserve">  </w:t>
      </w:r>
      <w:r w:rsidRPr="00856FF0">
        <w:rPr>
          <w:b/>
          <w:bCs/>
        </w:rPr>
        <w:t xml:space="preserve">Before </w:t>
      </w:r>
      <w:r w:rsidRPr="00856FF0">
        <w:rPr>
          <w:b/>
          <w:bCs/>
        </w:rPr>
        <w:tab/>
      </w:r>
      <w:r w:rsidRPr="00856FF0">
        <w:rPr>
          <w:b/>
          <w:bCs/>
        </w:rPr>
        <w:tab/>
      </w:r>
      <w:r w:rsidRPr="00856FF0">
        <w:rPr>
          <w:b/>
          <w:bCs/>
        </w:rPr>
        <w:tab/>
      </w:r>
      <w:r w:rsidRPr="00856FF0">
        <w:rPr>
          <w:b/>
          <w:bCs/>
        </w:rPr>
        <w:tab/>
      </w:r>
      <w:r w:rsidRPr="00856FF0">
        <w:rPr>
          <w:b/>
          <w:bCs/>
        </w:rPr>
        <w:tab/>
        <w:t xml:space="preserve">     After</w:t>
      </w:r>
    </w:p>
    <w:p w14:paraId="633C66D1" w14:textId="3F3042B8" w:rsidR="00856FF0" w:rsidRPr="00B04C5B" w:rsidRDefault="00856FF0" w:rsidP="00A8778F">
      <w:pPr>
        <w:rPr>
          <w:i/>
          <w:iCs/>
        </w:rPr>
      </w:pPr>
      <w:r w:rsidRPr="00B04C5B">
        <w:rPr>
          <w:i/>
          <w:iCs/>
          <w:noProof/>
        </w:rPr>
        <w:drawing>
          <wp:inline distT="0" distB="0" distL="0" distR="0" wp14:anchorId="28F66F9A" wp14:editId="0BCC7EFC">
            <wp:extent cx="5715000" cy="1714500"/>
            <wp:effectExtent l="0" t="0" r="0" b="0"/>
            <wp:docPr id="5" name="Picture 5" descr="5s before after sweep sh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s before after sweep shin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5000" cy="1714500"/>
                    </a:xfrm>
                    <a:prstGeom prst="rect">
                      <a:avLst/>
                    </a:prstGeom>
                    <a:noFill/>
                    <a:ln>
                      <a:noFill/>
                    </a:ln>
                  </pic:spPr>
                </pic:pic>
              </a:graphicData>
            </a:graphic>
          </wp:inline>
        </w:drawing>
      </w:r>
    </w:p>
    <w:p w14:paraId="4EF33BB1" w14:textId="0F04FB62" w:rsidR="00856FF0" w:rsidRDefault="00B04C5B" w:rsidP="00A8778F">
      <w:pPr>
        <w:rPr>
          <w:i/>
          <w:iCs/>
        </w:rPr>
      </w:pPr>
      <w:r w:rsidRPr="00B04C5B">
        <w:rPr>
          <w:i/>
          <w:iCs/>
        </w:rPr>
        <w:t xml:space="preserve">(Figure </w:t>
      </w:r>
      <w:r w:rsidR="00E26BEA">
        <w:rPr>
          <w:i/>
          <w:iCs/>
        </w:rPr>
        <w:t>6</w:t>
      </w:r>
      <w:r w:rsidRPr="00B04C5B">
        <w:rPr>
          <w:i/>
          <w:iCs/>
        </w:rPr>
        <w:t xml:space="preserve"> – 5S - leansixsigmadefinition.com)</w:t>
      </w:r>
    </w:p>
    <w:p w14:paraId="6B3BA257" w14:textId="0283A55E" w:rsidR="00646CEC" w:rsidRPr="00B04C5B" w:rsidRDefault="00B04C5B" w:rsidP="00A8778F">
      <w:r>
        <w:t xml:space="preserve">Efficiency will improve if an organisation used the 5S tool. It will decrease time wasted looking for an item, reduce waste, </w:t>
      </w:r>
      <w:r w:rsidR="00646CEC">
        <w:t>maximise</w:t>
      </w:r>
      <w:r>
        <w:t xml:space="preserve"> storage space</w:t>
      </w:r>
      <w:r w:rsidR="00646CEC">
        <w:t xml:space="preserve"> </w:t>
      </w:r>
      <w:proofErr w:type="spellStart"/>
      <w:r w:rsidR="00646CEC">
        <w:t>efficeny</w:t>
      </w:r>
      <w:proofErr w:type="spellEnd"/>
      <w:r>
        <w:t xml:space="preserve">, heighten safety and increase moral. </w:t>
      </w:r>
    </w:p>
    <w:p w14:paraId="0CA13E7A" w14:textId="77777777" w:rsidR="00D43857" w:rsidRDefault="00D43857" w:rsidP="00583A7A"/>
    <w:p w14:paraId="36B5AB2A" w14:textId="77777777" w:rsidR="00D43857" w:rsidRDefault="00D43857" w:rsidP="00D43857">
      <w:pPr>
        <w:pStyle w:val="Heading2"/>
      </w:pPr>
      <w:bookmarkStart w:id="13" w:name="_Toc95054064"/>
      <w:proofErr w:type="spellStart"/>
      <w:r>
        <w:t>Heijunka</w:t>
      </w:r>
      <w:bookmarkEnd w:id="13"/>
      <w:proofErr w:type="spellEnd"/>
    </w:p>
    <w:p w14:paraId="570BD016" w14:textId="79651A7A" w:rsidR="00916C7E" w:rsidRDefault="00A63B54" w:rsidP="00583A7A">
      <w:r>
        <w:t xml:space="preserve">Another key foundation </w:t>
      </w:r>
      <w:r w:rsidR="00646CEC">
        <w:t xml:space="preserve">of Lean Manufacturing </w:t>
      </w:r>
      <w:r w:rsidRPr="00D43857">
        <w:t xml:space="preserve">is </w:t>
      </w:r>
      <w:proofErr w:type="spellStart"/>
      <w:r w:rsidRPr="00D43857">
        <w:t>Heijunka</w:t>
      </w:r>
      <w:proofErr w:type="spellEnd"/>
      <w:r w:rsidRPr="00D43857">
        <w:t>, it is</w:t>
      </w:r>
      <w:r>
        <w:t xml:space="preserve"> a Japanese word for “levelling”. </w:t>
      </w:r>
      <w:proofErr w:type="spellStart"/>
      <w:r w:rsidR="006F5BF7">
        <w:t>Heijunka</w:t>
      </w:r>
      <w:proofErr w:type="spellEnd"/>
      <w:r w:rsidR="006F5BF7">
        <w:t xml:space="preserve"> is a technique for reducing unevenness in production. </w:t>
      </w:r>
      <w:r w:rsidR="004A2F41">
        <w:t xml:space="preserve">By implementing </w:t>
      </w:r>
      <w:proofErr w:type="spellStart"/>
      <w:r w:rsidR="004A2F41">
        <w:t>Heijunka</w:t>
      </w:r>
      <w:proofErr w:type="spellEnd"/>
      <w:r w:rsidR="004A2F41">
        <w:t xml:space="preserve"> there is a reduction in waste in the form of Mura.</w:t>
      </w:r>
      <w:r w:rsidR="00C41726">
        <w:t xml:space="preserve"> </w:t>
      </w:r>
    </w:p>
    <w:p w14:paraId="1DD5A38D" w14:textId="7C66BDF5" w:rsidR="00624ADB" w:rsidRDefault="00624ADB" w:rsidP="00583A7A">
      <w:r>
        <w:lastRenderedPageBreak/>
        <w:t>“</w:t>
      </w:r>
      <w:r w:rsidRPr="00624ADB">
        <w:t xml:space="preserve">A technique to facilitate Just-In-Time (JIT) production, it means production </w:t>
      </w:r>
      <w:r w:rsidR="00743BA4" w:rsidRPr="00624ADB">
        <w:t>levelling</w:t>
      </w:r>
      <w:r w:rsidRPr="00624ADB">
        <w:t xml:space="preserve"> (finding and keeping average production volumes) and is used to smooth out production in all departments as well as that of the supplier over a period of time.”</w:t>
      </w:r>
      <w:r>
        <w:t xml:space="preserve"> </w:t>
      </w:r>
      <w:sdt>
        <w:sdtPr>
          <w:id w:val="224646947"/>
          <w:citation/>
        </w:sdtPr>
        <w:sdtEndPr/>
        <w:sdtContent>
          <w:r>
            <w:fldChar w:fldCharType="begin"/>
          </w:r>
          <w:r w:rsidR="00DF0FE7">
            <w:instrText xml:space="preserve">CITATION Hei13 \l 2057 </w:instrText>
          </w:r>
          <w:r>
            <w:fldChar w:fldCharType="separate"/>
          </w:r>
          <w:r w:rsidR="00554B72" w:rsidRPr="00554B72">
            <w:rPr>
              <w:noProof/>
            </w:rPr>
            <w:t>(Anon., 2013)</w:t>
          </w:r>
          <w:r>
            <w:fldChar w:fldCharType="end"/>
          </w:r>
        </w:sdtContent>
      </w:sdt>
    </w:p>
    <w:p w14:paraId="4439BC87" w14:textId="6FF3DFE8" w:rsidR="00916C7E" w:rsidRDefault="00C41726" w:rsidP="00583A7A">
      <w:r>
        <w:t xml:space="preserve">Having an unlevelled production can come from activities/products taking different amounts of time, </w:t>
      </w:r>
      <w:r w:rsidR="00916C7E">
        <w:t xml:space="preserve">different machines and workers have different capacities, deprioritising of tasks, material shortages, customer orders not aligned to production. </w:t>
      </w:r>
    </w:p>
    <w:p w14:paraId="4C78A340" w14:textId="5B921E53" w:rsidR="00C7738D" w:rsidRDefault="00C7738D" w:rsidP="00CA22C3">
      <w:r>
        <w:t xml:space="preserve">The main principle of </w:t>
      </w:r>
      <w:proofErr w:type="spellStart"/>
      <w:r>
        <w:t>Heijunka</w:t>
      </w:r>
      <w:proofErr w:type="spellEnd"/>
      <w:r>
        <w:t xml:space="preserve"> is Just In Time, this is managing your raw materials orders to align with your production. Resulting in </w:t>
      </w:r>
      <w:r w:rsidR="00743BA4">
        <w:t xml:space="preserve">goods arriving just as they are needed in the process, </w:t>
      </w:r>
      <w:r>
        <w:t>minimis</w:t>
      </w:r>
      <w:r w:rsidR="00743BA4">
        <w:t>ing</w:t>
      </w:r>
      <w:r>
        <w:t xml:space="preserve"> inventory and increas</w:t>
      </w:r>
      <w:r w:rsidR="00743BA4">
        <w:t>ing</w:t>
      </w:r>
      <w:r>
        <w:t xml:space="preserve"> efficiency.  </w:t>
      </w:r>
    </w:p>
    <w:p w14:paraId="557DCC1B" w14:textId="381ACBD7" w:rsidR="00C7738D" w:rsidRDefault="00743BA4" w:rsidP="00CA22C3">
      <w:r>
        <w:t xml:space="preserve">Key tools used in Just in Time to help efficiency is Takt Time, Kanban and SMED (Single Minute Exchange of Die). </w:t>
      </w:r>
    </w:p>
    <w:p w14:paraId="451C1D12" w14:textId="3D905A64" w:rsidR="009F2767" w:rsidRDefault="00CA22C3" w:rsidP="00CA22C3">
      <w:r>
        <w:t>Takt time, this is the time it takes to make your product from start to finish to meet customer demands.</w:t>
      </w:r>
      <w:r w:rsidR="00624ADB">
        <w:t xml:space="preserve"> </w:t>
      </w:r>
      <w:r w:rsidR="00124640">
        <w:t>This can be worked out by:</w:t>
      </w:r>
    </w:p>
    <w:p w14:paraId="31651220" w14:textId="77777777" w:rsidR="00124640" w:rsidRDefault="00124640" w:rsidP="00CA22C3">
      <w:pPr>
        <w:rPr>
          <w:u w:val="single"/>
        </w:rPr>
      </w:pPr>
      <w:r>
        <w:t xml:space="preserve">Takt Time = </w:t>
      </w:r>
      <w:r w:rsidRPr="00124640">
        <w:rPr>
          <w:u w:val="single"/>
        </w:rPr>
        <w:t>Total Available Production Time</w:t>
      </w:r>
    </w:p>
    <w:p w14:paraId="519674F2" w14:textId="65E88EFC" w:rsidR="00124640" w:rsidRDefault="00124640" w:rsidP="00CA22C3">
      <w:r w:rsidRPr="00124640">
        <w:t xml:space="preserve">                          Average Customer Demand</w:t>
      </w:r>
    </w:p>
    <w:p w14:paraId="3202995F" w14:textId="292C37E8" w:rsidR="00624ADB" w:rsidRDefault="00743BA4" w:rsidP="00CA22C3">
      <w:r>
        <w:t xml:space="preserve">For example if a </w:t>
      </w:r>
      <w:r w:rsidR="00173189">
        <w:t>working week is 40 hours and the demand is 80 units, your Takt Time is 2 units per hour or one unit per 30 mins. Y</w:t>
      </w:r>
      <w:r w:rsidR="009F2767">
        <w:t>ou must</w:t>
      </w:r>
      <w:r w:rsidR="00173189">
        <w:t xml:space="preserve"> also</w:t>
      </w:r>
      <w:r w:rsidR="009F2767">
        <w:t xml:space="preserve"> know your </w:t>
      </w:r>
      <w:r w:rsidR="00173189">
        <w:t>C</w:t>
      </w:r>
      <w:r w:rsidR="009F2767">
        <w:t xml:space="preserve">ycle </w:t>
      </w:r>
      <w:r w:rsidR="00173189">
        <w:t>T</w:t>
      </w:r>
      <w:r w:rsidR="009F2767">
        <w:t>ime (actual time for the process)</w:t>
      </w:r>
      <w:r w:rsidR="00173189">
        <w:t xml:space="preserve">, as this must be less than you Takt Time to allow this to work. If the Cycle Time is longer than the Takt Time, the business must consider reducing waste/efficiencies further, running extra shifts to increase available production time and finally implementing a new/extra production line. </w:t>
      </w:r>
    </w:p>
    <w:p w14:paraId="6397B2A2" w14:textId="2652B5D9" w:rsidR="00173189" w:rsidRDefault="00173189" w:rsidP="00CA22C3">
      <w:r>
        <w:t xml:space="preserve">A further tool is Kanban, this is </w:t>
      </w:r>
      <w:r w:rsidR="00AB282D">
        <w:t xml:space="preserve">a visual inventory control system used in Just in Time. Kanban is the Japanese word for </w:t>
      </w:r>
      <w:r w:rsidR="004B7399">
        <w:t>‘Visual Board’ or</w:t>
      </w:r>
      <w:r w:rsidR="00AB282D">
        <w:t xml:space="preserve"> ‘Sign’. The system pulls from customer demand back to raw materials. </w:t>
      </w:r>
    </w:p>
    <w:p w14:paraId="64E5C6F0" w14:textId="5E0DCC83" w:rsidR="00AB282D" w:rsidRDefault="00AB282D" w:rsidP="00CA22C3"/>
    <w:p w14:paraId="526BA9EF" w14:textId="4A09FB8B" w:rsidR="00AB282D" w:rsidRDefault="00AB282D" w:rsidP="00CA22C3"/>
    <w:p w14:paraId="7C03D7F0" w14:textId="3A80073A" w:rsidR="00EB0E9D" w:rsidRDefault="00EB0E9D" w:rsidP="00CA22C3"/>
    <w:p w14:paraId="5CA20B6B" w14:textId="4F9CEF6C" w:rsidR="00EB0E9D" w:rsidRDefault="00EB0E9D" w:rsidP="00CA22C3"/>
    <w:p w14:paraId="5299DD1F" w14:textId="73C4D4C3" w:rsidR="00EB0E9D" w:rsidRDefault="00EB0E9D" w:rsidP="00CA22C3"/>
    <w:p w14:paraId="61232942" w14:textId="1CF2C2E3" w:rsidR="00EB0E9D" w:rsidRDefault="00EB0E9D" w:rsidP="00CA22C3"/>
    <w:p w14:paraId="282B463F" w14:textId="1F32B92D" w:rsidR="00EB0E9D" w:rsidRDefault="00EB0E9D" w:rsidP="00CA22C3"/>
    <w:p w14:paraId="77F6C877" w14:textId="51756442" w:rsidR="00EB0E9D" w:rsidRDefault="00EB0E9D" w:rsidP="00CA22C3"/>
    <w:p w14:paraId="1F940887" w14:textId="0D17E0A3" w:rsidR="00EB0E9D" w:rsidRDefault="00EB0E9D" w:rsidP="00CA22C3"/>
    <w:p w14:paraId="68118C87" w14:textId="71A82B2C" w:rsidR="00EB0E9D" w:rsidRDefault="00EB0E9D" w:rsidP="00CA22C3"/>
    <w:p w14:paraId="5B8D3B75" w14:textId="6B9AAB18" w:rsidR="00554B72" w:rsidRDefault="00554B72" w:rsidP="00CA22C3"/>
    <w:p w14:paraId="27A2A0EB" w14:textId="77777777" w:rsidR="00554B72" w:rsidRDefault="00554B72" w:rsidP="00CA22C3"/>
    <w:p w14:paraId="27763F7A" w14:textId="6F41E00B" w:rsidR="00EB0E9D" w:rsidRDefault="00EB0E9D" w:rsidP="00DA213C">
      <w:pPr>
        <w:pStyle w:val="Heading1"/>
      </w:pPr>
      <w:bookmarkStart w:id="14" w:name="_Toc95054065"/>
      <w:r>
        <w:lastRenderedPageBreak/>
        <w:t>Comparison of Six Sigma and Lean Principles</w:t>
      </w:r>
      <w:bookmarkEnd w:id="14"/>
    </w:p>
    <w:p w14:paraId="4D3CEAA0" w14:textId="77777777" w:rsidR="005F15B9" w:rsidRPr="005F15B9" w:rsidRDefault="005F15B9" w:rsidP="005F15B9"/>
    <w:p w14:paraId="4A417318" w14:textId="77777777" w:rsidR="00732B18" w:rsidRDefault="00D119FF" w:rsidP="00CA22C3">
      <w:r>
        <w:t>Both Six Sigma and Lean aim to improve quality and efficiency of a process/business</w:t>
      </w:r>
      <w:r w:rsidR="00803507">
        <w:t xml:space="preserve">, but achieve this is different ways. Lean aims to reduce waste and create an efficient production. Six Sigma aims to reduce errors in the process and therefore create an efficient production. </w:t>
      </w:r>
    </w:p>
    <w:p w14:paraId="01B82E61" w14:textId="3F39E8C8" w:rsidR="00803507" w:rsidRPr="00230C39" w:rsidRDefault="00732B18" w:rsidP="00CA22C3">
      <w:r>
        <w:t xml:space="preserve">Lean techniques are aimed at improving a manufacturing process, where Six Sigma techniques can used in most business types and not just manufacturing. </w:t>
      </w:r>
      <w:r w:rsidR="000D0DAD">
        <w:t xml:space="preserve">An example of how Six Sigma can be used outside of the manufacturing process, betting company Bet365 used the DMAIC process to improve the success of their </w:t>
      </w:r>
      <w:r w:rsidR="00230C39">
        <w:t xml:space="preserve">outbound </w:t>
      </w:r>
      <w:r w:rsidR="000D0DAD">
        <w:t>marketing calls to registered but under utilised customers. “</w:t>
      </w:r>
      <w:r w:rsidR="000D0DAD" w:rsidRPr="00230C39">
        <w:t>With a 37 percent improvement in the conversion rate and a 1.04 </w:t>
      </w:r>
      <w:hyperlink r:id="rId17" w:history="1">
        <w:r w:rsidR="000D0DAD" w:rsidRPr="00230C39">
          <w:t>sigma</w:t>
        </w:r>
      </w:hyperlink>
      <w:r w:rsidR="000D0DAD" w:rsidRPr="00230C39">
        <w:t> shift, the project resulted in a gross benefit of $444,300 as well as reduced costs by generating the customer call lists internally.</w:t>
      </w:r>
      <w:r w:rsidR="000D0DAD" w:rsidRPr="00230C39">
        <w:t>”</w:t>
      </w:r>
    </w:p>
    <w:p w14:paraId="4F026276" w14:textId="7E228772" w:rsidR="000D0DAD" w:rsidRDefault="00A717BE" w:rsidP="00CA22C3">
      <w:sdt>
        <w:sdtPr>
          <w:id w:val="1036322707"/>
          <w:citation/>
        </w:sdtPr>
        <w:sdtContent>
          <w:r>
            <w:fldChar w:fldCharType="begin"/>
          </w:r>
          <w:r w:rsidRPr="00230C39">
            <w:instrText xml:space="preserve"> CITATION Hol \l 2057 </w:instrText>
          </w:r>
          <w:r>
            <w:fldChar w:fldCharType="separate"/>
          </w:r>
          <w:r w:rsidR="00554B72" w:rsidRPr="00554B72">
            <w:rPr>
              <w:noProof/>
            </w:rPr>
            <w:t>(Holland, n.d.)</w:t>
          </w:r>
          <w:r>
            <w:fldChar w:fldCharType="end"/>
          </w:r>
        </w:sdtContent>
      </w:sdt>
    </w:p>
    <w:p w14:paraId="0E07FDA6" w14:textId="4610E705" w:rsidR="00AB282D" w:rsidRDefault="00725D26" w:rsidP="00CA22C3">
      <w:r>
        <w:t>Six Sigma</w:t>
      </w:r>
      <w:r w:rsidR="00CD75DC">
        <w:t xml:space="preserve"> </w:t>
      </w:r>
      <w:r>
        <w:t xml:space="preserve">techniques look to </w:t>
      </w:r>
      <w:r w:rsidR="00E97C17">
        <w:t xml:space="preserve">deliver what the customer wants with as little variation. </w:t>
      </w:r>
      <w:r>
        <w:t xml:space="preserve">In an ideal world a business would use Six Sigma techniques first </w:t>
      </w:r>
      <w:r w:rsidR="00E97C17">
        <w:t xml:space="preserve">to make sure the process meets the customer requirement and then use Lean techniques to </w:t>
      </w:r>
      <w:r w:rsidR="00CD75DC">
        <w:t xml:space="preserve">reduce the </w:t>
      </w:r>
      <w:r w:rsidR="00E97C17">
        <w:t xml:space="preserve">waste and further increase the efficiency of the process. If a business utilise the techniques the other way around, the business might end up with a </w:t>
      </w:r>
      <w:r w:rsidR="00CD75DC">
        <w:t>low waste production line, but produces a variable product that the customer does not want.</w:t>
      </w:r>
    </w:p>
    <w:p w14:paraId="15156578" w14:textId="41E01CC2" w:rsidR="00CD75DC" w:rsidRDefault="00CD75DC" w:rsidP="00CA22C3">
      <w:r>
        <w:t xml:space="preserve">Lean techniques can be used day to day in a business and are more of </w:t>
      </w:r>
      <w:r w:rsidR="003D6D89">
        <w:t xml:space="preserve">a </w:t>
      </w:r>
      <w:r>
        <w:t>culture to be adopted by everyone working in a business.</w:t>
      </w:r>
      <w:r w:rsidR="003D6D89">
        <w:t xml:space="preserve"> The aim of Lean is quick results and turnover. </w:t>
      </w:r>
      <w:r>
        <w:t xml:space="preserve">Six Sigma techniques are used more on a project level, </w:t>
      </w:r>
      <w:r w:rsidR="003D6D89">
        <w:t xml:space="preserve">with aim of improving a specific issue. </w:t>
      </w:r>
      <w:r w:rsidR="002D3D69">
        <w:t>Six Sigma techniques from start to finish normally take longer than Lean</w:t>
      </w:r>
      <w:r w:rsidR="007F194D">
        <w:t xml:space="preserve"> to implement. </w:t>
      </w:r>
    </w:p>
    <w:p w14:paraId="3BFC1070" w14:textId="77777777" w:rsidR="00AB282D" w:rsidRDefault="00AB282D" w:rsidP="00CA22C3"/>
    <w:p w14:paraId="40981E58" w14:textId="72BF0EB1" w:rsidR="00583A7A" w:rsidRPr="00BE3463" w:rsidRDefault="00583A7A" w:rsidP="00583A7A"/>
    <w:p w14:paraId="41FA3C3F" w14:textId="77777777" w:rsidR="00835C8C" w:rsidRPr="009E5943" w:rsidRDefault="00835C8C" w:rsidP="00BE3463">
      <w:pPr>
        <w:pStyle w:val="ListParagraph"/>
      </w:pPr>
    </w:p>
    <w:p w14:paraId="79DCD346" w14:textId="771AFC50" w:rsidR="00686125" w:rsidRDefault="00686125">
      <w:pPr>
        <w:rPr>
          <w:b/>
          <w:bCs/>
        </w:rPr>
      </w:pPr>
    </w:p>
    <w:p w14:paraId="614E6DFD" w14:textId="18DE7687" w:rsidR="00DA213C" w:rsidRDefault="00DA213C">
      <w:pPr>
        <w:rPr>
          <w:b/>
          <w:bCs/>
        </w:rPr>
      </w:pPr>
    </w:p>
    <w:p w14:paraId="2975D6EF" w14:textId="28C36A04" w:rsidR="00DA213C" w:rsidRDefault="00DA213C">
      <w:pPr>
        <w:rPr>
          <w:b/>
          <w:bCs/>
        </w:rPr>
      </w:pPr>
    </w:p>
    <w:p w14:paraId="6BC6D119" w14:textId="4550AE62" w:rsidR="00DA213C" w:rsidRDefault="00DA213C">
      <w:pPr>
        <w:rPr>
          <w:b/>
          <w:bCs/>
        </w:rPr>
      </w:pPr>
    </w:p>
    <w:p w14:paraId="433EBAA5" w14:textId="588B2C00" w:rsidR="00DA213C" w:rsidRDefault="00DA213C">
      <w:pPr>
        <w:rPr>
          <w:b/>
          <w:bCs/>
        </w:rPr>
      </w:pPr>
    </w:p>
    <w:p w14:paraId="6E23D097" w14:textId="43C45FC4" w:rsidR="00DA213C" w:rsidRDefault="00DA213C">
      <w:pPr>
        <w:rPr>
          <w:b/>
          <w:bCs/>
        </w:rPr>
      </w:pPr>
    </w:p>
    <w:p w14:paraId="5F9ACD20" w14:textId="50BC262E" w:rsidR="00554B72" w:rsidRDefault="00554B72">
      <w:pPr>
        <w:rPr>
          <w:b/>
          <w:bCs/>
        </w:rPr>
      </w:pPr>
    </w:p>
    <w:p w14:paraId="5D119F95" w14:textId="1741B5DC" w:rsidR="00554B72" w:rsidRDefault="00554B72">
      <w:pPr>
        <w:rPr>
          <w:b/>
          <w:bCs/>
        </w:rPr>
      </w:pPr>
    </w:p>
    <w:p w14:paraId="4EEA7889" w14:textId="3BCDCA71" w:rsidR="00554B72" w:rsidRDefault="00554B72">
      <w:pPr>
        <w:rPr>
          <w:b/>
          <w:bCs/>
        </w:rPr>
      </w:pPr>
    </w:p>
    <w:p w14:paraId="60DC21BF" w14:textId="3389F964" w:rsidR="00554B72" w:rsidRDefault="00554B72">
      <w:pPr>
        <w:rPr>
          <w:b/>
          <w:bCs/>
        </w:rPr>
      </w:pPr>
    </w:p>
    <w:p w14:paraId="4F314BB1" w14:textId="74647CDB" w:rsidR="00554B72" w:rsidRDefault="00554B72">
      <w:pPr>
        <w:rPr>
          <w:b/>
          <w:bCs/>
        </w:rPr>
      </w:pPr>
    </w:p>
    <w:p w14:paraId="4E16DD63" w14:textId="77777777" w:rsidR="00554B72" w:rsidRDefault="00554B72">
      <w:pPr>
        <w:rPr>
          <w:b/>
          <w:bCs/>
        </w:rPr>
      </w:pPr>
    </w:p>
    <w:p w14:paraId="10E92A64" w14:textId="376FF6E2" w:rsidR="005F15B9" w:rsidRDefault="00DA213C" w:rsidP="005F15B9">
      <w:pPr>
        <w:pStyle w:val="Heading1"/>
      </w:pPr>
      <w:bookmarkStart w:id="15" w:name="_Toc95054066"/>
      <w:r>
        <w:lastRenderedPageBreak/>
        <w:t>Conclusion</w:t>
      </w:r>
      <w:bookmarkEnd w:id="15"/>
    </w:p>
    <w:p w14:paraId="284CA788" w14:textId="02774E5B" w:rsidR="00632BA4" w:rsidRDefault="00D43857" w:rsidP="00D43857">
      <w:r>
        <w:t>I think that any manufacturing business should adopt both Lean and Six Sigma tools</w:t>
      </w:r>
      <w:r w:rsidR="00632BA4">
        <w:t xml:space="preserve"> and techniques</w:t>
      </w:r>
      <w:r>
        <w:t xml:space="preserve"> as combined they will produce a consistent product for the customer in </w:t>
      </w:r>
      <w:r w:rsidR="00A64794">
        <w:t xml:space="preserve">an </w:t>
      </w:r>
      <w:r>
        <w:t xml:space="preserve">efficient and cost effective way. </w:t>
      </w:r>
      <w:r w:rsidR="007F194D">
        <w:t xml:space="preserve">They are both very powerful </w:t>
      </w:r>
      <w:r w:rsidR="00386399">
        <w:t>management tools that can driv</w:t>
      </w:r>
      <w:r w:rsidR="00632BA4">
        <w:t>e:</w:t>
      </w:r>
    </w:p>
    <w:p w14:paraId="1E552A95" w14:textId="4A9324D7" w:rsidR="00D43857" w:rsidRDefault="00632BA4" w:rsidP="00632BA4">
      <w:pPr>
        <w:pStyle w:val="ListParagraph"/>
        <w:numPr>
          <w:ilvl w:val="0"/>
          <w:numId w:val="21"/>
        </w:numPr>
      </w:pPr>
      <w:r>
        <w:t>Financial gains</w:t>
      </w:r>
      <w:r w:rsidR="0041618E">
        <w:t>;</w:t>
      </w:r>
    </w:p>
    <w:p w14:paraId="66D90A19" w14:textId="09F9395B" w:rsidR="00632BA4" w:rsidRDefault="00632BA4" w:rsidP="00632BA4">
      <w:pPr>
        <w:pStyle w:val="ListParagraph"/>
        <w:numPr>
          <w:ilvl w:val="0"/>
          <w:numId w:val="21"/>
        </w:numPr>
      </w:pPr>
      <w:r>
        <w:t>Strategic Benefits</w:t>
      </w:r>
      <w:r w:rsidR="0041618E">
        <w:t>;</w:t>
      </w:r>
    </w:p>
    <w:p w14:paraId="5ABADD99" w14:textId="391A0517" w:rsidR="00632BA4" w:rsidRDefault="00632BA4" w:rsidP="00632BA4">
      <w:pPr>
        <w:pStyle w:val="ListParagraph"/>
        <w:numPr>
          <w:ilvl w:val="0"/>
          <w:numId w:val="21"/>
        </w:numPr>
      </w:pPr>
      <w:r>
        <w:t>People Development</w:t>
      </w:r>
      <w:r w:rsidR="0041618E">
        <w:t>;</w:t>
      </w:r>
      <w:r>
        <w:t xml:space="preserve"> </w:t>
      </w:r>
    </w:p>
    <w:p w14:paraId="7445B291" w14:textId="36422390" w:rsidR="00632BA4" w:rsidRDefault="00632BA4" w:rsidP="00632BA4">
      <w:pPr>
        <w:pStyle w:val="ListParagraph"/>
        <w:numPr>
          <w:ilvl w:val="0"/>
          <w:numId w:val="21"/>
        </w:numPr>
      </w:pPr>
      <w:r>
        <w:t>Customer Satisfaction</w:t>
      </w:r>
      <w:r w:rsidR="0041618E">
        <w:t>;</w:t>
      </w:r>
    </w:p>
    <w:p w14:paraId="551DCC0D" w14:textId="2C2BBAA0" w:rsidR="00632BA4" w:rsidRDefault="0041618E" w:rsidP="00632BA4">
      <w:pPr>
        <w:pStyle w:val="ListParagraph"/>
        <w:numPr>
          <w:ilvl w:val="0"/>
          <w:numId w:val="21"/>
        </w:numPr>
      </w:pPr>
      <w:r>
        <w:t xml:space="preserve">And </w:t>
      </w:r>
      <w:r w:rsidR="00632BA4">
        <w:t xml:space="preserve">Key Production Efficiencies </w:t>
      </w:r>
    </w:p>
    <w:p w14:paraId="24A348E5" w14:textId="502BFB4A" w:rsidR="00365258" w:rsidRDefault="00365258" w:rsidP="00365258">
      <w:r>
        <w:t xml:space="preserve">Six Sigma will help a manufacturing business improve on quality and customer satisfaction, were Lean will look to reduce waste in a process to increase efficiency. </w:t>
      </w:r>
    </w:p>
    <w:p w14:paraId="4254353A" w14:textId="3E489210" w:rsidR="00365258" w:rsidRDefault="00FF64CD" w:rsidP="00365258">
      <w:r>
        <w:t>As described in my Six Sigma working example, I will be using the tools available from Six Sigma again with the project team to further decrease variability in the Zinc from the manufacturing process.</w:t>
      </w:r>
    </w:p>
    <w:p w14:paraId="13DD3379" w14:textId="77777777" w:rsidR="00632BA4" w:rsidRDefault="00632BA4" w:rsidP="00632BA4">
      <w:pPr>
        <w:ind w:left="48"/>
      </w:pPr>
    </w:p>
    <w:p w14:paraId="5D5F1411" w14:textId="77777777" w:rsidR="005F15B9" w:rsidRDefault="005F15B9">
      <w:pPr>
        <w:rPr>
          <w:b/>
          <w:bCs/>
        </w:rPr>
      </w:pPr>
      <w:r>
        <w:rPr>
          <w:b/>
          <w:bCs/>
        </w:rPr>
        <w:br w:type="page"/>
      </w:r>
    </w:p>
    <w:bookmarkStart w:id="16" w:name="_Toc95054067" w:displacedByCustomXml="next"/>
    <w:sdt>
      <w:sdtPr>
        <w:id w:val="-1134952580"/>
        <w:docPartObj>
          <w:docPartGallery w:val="Bibliographies"/>
          <w:docPartUnique/>
        </w:docPartObj>
      </w:sdtPr>
      <w:sdtEndPr>
        <w:rPr>
          <w:rFonts w:asciiTheme="minorHAnsi" w:eastAsiaTheme="minorHAnsi" w:hAnsiTheme="minorHAnsi" w:cstheme="minorBidi"/>
          <w:color w:val="auto"/>
          <w:sz w:val="22"/>
          <w:szCs w:val="22"/>
        </w:rPr>
      </w:sdtEndPr>
      <w:sdtContent>
        <w:p w14:paraId="778DB97C" w14:textId="5BB587F1" w:rsidR="00DF0FE7" w:rsidRDefault="00DF0FE7">
          <w:pPr>
            <w:pStyle w:val="Heading1"/>
          </w:pPr>
          <w:r>
            <w:t>References</w:t>
          </w:r>
          <w:bookmarkEnd w:id="16"/>
        </w:p>
        <w:sdt>
          <w:sdtPr>
            <w:id w:val="-573587230"/>
            <w:bibliography/>
          </w:sdtPr>
          <w:sdtContent>
            <w:p w14:paraId="4589C6AF" w14:textId="77777777" w:rsidR="00554B72" w:rsidRDefault="00DF0FE7" w:rsidP="00554B72">
              <w:pPr>
                <w:pStyle w:val="Bibliography"/>
                <w:rPr>
                  <w:noProof/>
                  <w:sz w:val="24"/>
                  <w:szCs w:val="24"/>
                </w:rPr>
              </w:pPr>
              <w:r>
                <w:fldChar w:fldCharType="begin"/>
              </w:r>
              <w:r>
                <w:instrText xml:space="preserve"> BIBLIOGRAPHY </w:instrText>
              </w:r>
              <w:r>
                <w:fldChar w:fldCharType="separate"/>
              </w:r>
              <w:r w:rsidR="00554B72">
                <w:rPr>
                  <w:noProof/>
                </w:rPr>
                <w:t xml:space="preserve">Anon., 2013. </w:t>
              </w:r>
              <w:r w:rsidR="00554B72">
                <w:rPr>
                  <w:i/>
                  <w:iCs/>
                  <w:noProof/>
                </w:rPr>
                <w:t xml:space="preserve">Heijunka – Toyota Production System guide. </w:t>
              </w:r>
              <w:r w:rsidR="00554B72">
                <w:rPr>
                  <w:noProof/>
                </w:rPr>
                <w:t xml:space="preserve">[Online] </w:t>
              </w:r>
              <w:r w:rsidR="00554B72">
                <w:rPr>
                  <w:noProof/>
                </w:rPr>
                <w:br/>
                <w:t xml:space="preserve">Available at: </w:t>
              </w:r>
              <w:r w:rsidR="00554B72">
                <w:rPr>
                  <w:noProof/>
                  <w:u w:val="single"/>
                </w:rPr>
                <w:t>https://mag.toyota.co.uk/heijunka-toyota-production-system/</w:t>
              </w:r>
            </w:p>
            <w:p w14:paraId="5198139F" w14:textId="77777777" w:rsidR="00554B72" w:rsidRDefault="00554B72" w:rsidP="00554B72">
              <w:pPr>
                <w:pStyle w:val="Bibliography"/>
                <w:rPr>
                  <w:noProof/>
                </w:rPr>
              </w:pPr>
              <w:r>
                <w:rPr>
                  <w:noProof/>
                </w:rPr>
                <w:t xml:space="preserve">Hessling, T., 2017. </w:t>
              </w:r>
              <w:r>
                <w:rPr>
                  <w:i/>
                  <w:iCs/>
                  <w:noProof/>
                </w:rPr>
                <w:t xml:space="preserve">Process Mapping. </w:t>
              </w:r>
              <w:r>
                <w:rPr>
                  <w:noProof/>
                </w:rPr>
                <w:t xml:space="preserve">[Online] </w:t>
              </w:r>
              <w:r>
                <w:rPr>
                  <w:noProof/>
                </w:rPr>
                <w:br/>
                <w:t xml:space="preserve">Available at: </w:t>
              </w:r>
              <w:r>
                <w:rPr>
                  <w:noProof/>
                  <w:u w:val="single"/>
                </w:rPr>
                <w:t>https://sixsigmastudyguide.com/process-mapping/</w:t>
              </w:r>
            </w:p>
            <w:p w14:paraId="523591C1" w14:textId="77777777" w:rsidR="00554B72" w:rsidRDefault="00554B72" w:rsidP="00554B72">
              <w:pPr>
                <w:pStyle w:val="Bibliography"/>
                <w:rPr>
                  <w:noProof/>
                </w:rPr>
              </w:pPr>
              <w:r>
                <w:rPr>
                  <w:noProof/>
                </w:rPr>
                <w:t xml:space="preserve">Holland, L., n.d. </w:t>
              </w:r>
              <w:r>
                <w:rPr>
                  <w:i/>
                  <w:iCs/>
                  <w:noProof/>
                </w:rPr>
                <w:t xml:space="preserve">Improving Outbound Calling Conversation Rates. </w:t>
              </w:r>
              <w:r>
                <w:rPr>
                  <w:noProof/>
                </w:rPr>
                <w:t xml:space="preserve">[Online] </w:t>
              </w:r>
              <w:r>
                <w:rPr>
                  <w:noProof/>
                </w:rPr>
                <w:br/>
                <w:t xml:space="preserve">Available at: </w:t>
              </w:r>
              <w:r>
                <w:rPr>
                  <w:noProof/>
                  <w:u w:val="single"/>
                </w:rPr>
                <w:t>https://www.isixsigma.com/implementation/case-studies/improving-outbound-calling-conversion-rates/</w:t>
              </w:r>
            </w:p>
            <w:p w14:paraId="6C256E87" w14:textId="77777777" w:rsidR="00554B72" w:rsidRDefault="00554B72" w:rsidP="00554B72">
              <w:pPr>
                <w:pStyle w:val="Bibliography"/>
                <w:rPr>
                  <w:noProof/>
                </w:rPr>
              </w:pPr>
              <w:r>
                <w:rPr>
                  <w:noProof/>
                </w:rPr>
                <w:t xml:space="preserve">Unknow, 2019. </w:t>
              </w:r>
              <w:r>
                <w:rPr>
                  <w:i/>
                  <w:iCs/>
                  <w:noProof/>
                </w:rPr>
                <w:t xml:space="preserve">5S. </w:t>
              </w:r>
              <w:r>
                <w:rPr>
                  <w:noProof/>
                </w:rPr>
                <w:t xml:space="preserve">[Online] </w:t>
              </w:r>
              <w:r>
                <w:rPr>
                  <w:noProof/>
                </w:rPr>
                <w:br/>
                <w:t xml:space="preserve">Available at: </w:t>
              </w:r>
              <w:r>
                <w:rPr>
                  <w:noProof/>
                  <w:u w:val="single"/>
                </w:rPr>
                <w:t>https://www.leansixsigmadefinition.com/glossary/5s/</w:t>
              </w:r>
            </w:p>
            <w:p w14:paraId="1311D45E" w14:textId="4846B5B4" w:rsidR="00DF0FE7" w:rsidRDefault="00DF0FE7" w:rsidP="00554B72">
              <w:r>
                <w:rPr>
                  <w:b/>
                  <w:bCs/>
                  <w:noProof/>
                </w:rPr>
                <w:fldChar w:fldCharType="end"/>
              </w:r>
            </w:p>
          </w:sdtContent>
        </w:sdt>
      </w:sdtContent>
    </w:sdt>
    <w:p w14:paraId="4512BB8B" w14:textId="77777777" w:rsidR="00DF0FE7" w:rsidRPr="00DF0FE7" w:rsidRDefault="00DF0FE7" w:rsidP="00DF0FE7"/>
    <w:sectPr w:rsidR="00DF0FE7" w:rsidRPr="00DF0FE7" w:rsidSect="0039129E">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9B7E7" w14:textId="77777777" w:rsidR="00D44A68" w:rsidRDefault="00D44A68" w:rsidP="00C66D05">
      <w:pPr>
        <w:spacing w:after="0" w:line="240" w:lineRule="auto"/>
      </w:pPr>
      <w:r>
        <w:separator/>
      </w:r>
    </w:p>
  </w:endnote>
  <w:endnote w:type="continuationSeparator" w:id="0">
    <w:p w14:paraId="10EE592F" w14:textId="77777777" w:rsidR="00D44A68" w:rsidRDefault="00D44A68" w:rsidP="00C66D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7149048"/>
      <w:docPartObj>
        <w:docPartGallery w:val="Page Numbers (Bottom of Page)"/>
        <w:docPartUnique/>
      </w:docPartObj>
    </w:sdtPr>
    <w:sdtEndPr>
      <w:rPr>
        <w:noProof/>
      </w:rPr>
    </w:sdtEndPr>
    <w:sdtContent>
      <w:p w14:paraId="5AB5A9A3" w14:textId="7056268E" w:rsidR="0039129E" w:rsidRDefault="003912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2DF35A" w14:textId="77777777" w:rsidR="00C66D05" w:rsidRDefault="00C66D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2899973"/>
      <w:docPartObj>
        <w:docPartGallery w:val="Page Numbers (Bottom of Page)"/>
        <w:docPartUnique/>
      </w:docPartObj>
    </w:sdtPr>
    <w:sdtEndPr>
      <w:rPr>
        <w:noProof/>
      </w:rPr>
    </w:sdtEndPr>
    <w:sdtContent>
      <w:p w14:paraId="2968A75E" w14:textId="5161DF4D" w:rsidR="0039129E" w:rsidRDefault="003912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538671" w14:textId="77777777" w:rsidR="0039129E" w:rsidRDefault="003912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090B7A" w14:textId="77777777" w:rsidR="00D44A68" w:rsidRDefault="00D44A68" w:rsidP="00C66D05">
      <w:pPr>
        <w:spacing w:after="0" w:line="240" w:lineRule="auto"/>
      </w:pPr>
      <w:r>
        <w:separator/>
      </w:r>
    </w:p>
  </w:footnote>
  <w:footnote w:type="continuationSeparator" w:id="0">
    <w:p w14:paraId="3C067D57" w14:textId="77777777" w:rsidR="00D44A68" w:rsidRDefault="00D44A68" w:rsidP="00C66D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57222"/>
    <w:multiLevelType w:val="multilevel"/>
    <w:tmpl w:val="A34C3D72"/>
    <w:lvl w:ilvl="0">
      <w:start w:val="1"/>
      <w:numFmt w:val="bullet"/>
      <w:lvlText w:val=""/>
      <w:lvlJc w:val="left"/>
      <w:pPr>
        <w:tabs>
          <w:tab w:val="num" w:pos="720"/>
        </w:tabs>
        <w:ind w:left="720" w:hanging="360"/>
      </w:pPr>
    </w:lvl>
    <w:lvl w:ilvl="1" w:tentative="1">
      <w:numFmt w:val="bullet"/>
      <w:lvlText w:val=""/>
      <w:lvlJc w:val="left"/>
      <w:pPr>
        <w:tabs>
          <w:tab w:val="num" w:pos="1440"/>
        </w:tabs>
        <w:ind w:left="1440" w:hanging="360"/>
      </w:pPr>
    </w:lvl>
    <w:lvl w:ilvl="2" w:tentative="1">
      <w:numFmt w:val="bullet"/>
      <w:lvlText w:val=""/>
      <w:lvlJc w:val="left"/>
      <w:pPr>
        <w:tabs>
          <w:tab w:val="num" w:pos="2160"/>
        </w:tabs>
        <w:ind w:left="2160" w:hanging="360"/>
      </w:pPr>
    </w:lvl>
    <w:lvl w:ilvl="3" w:tentative="1">
      <w:numFmt w:val="bullet"/>
      <w:lvlText w:val=""/>
      <w:lvlJc w:val="left"/>
      <w:pPr>
        <w:tabs>
          <w:tab w:val="num" w:pos="2880"/>
        </w:tabs>
        <w:ind w:left="2880" w:hanging="360"/>
      </w:pPr>
    </w:lvl>
    <w:lvl w:ilvl="4" w:tentative="1">
      <w:numFmt w:val="bullet"/>
      <w:lvlText w:val=""/>
      <w:lvlJc w:val="left"/>
      <w:pPr>
        <w:tabs>
          <w:tab w:val="num" w:pos="3600"/>
        </w:tabs>
        <w:ind w:left="3600" w:hanging="360"/>
      </w:pPr>
    </w:lvl>
    <w:lvl w:ilvl="5" w:tentative="1">
      <w:numFmt w:val="bullet"/>
      <w:lvlText w:val=""/>
      <w:lvlJc w:val="left"/>
      <w:pPr>
        <w:tabs>
          <w:tab w:val="num" w:pos="4320"/>
        </w:tabs>
        <w:ind w:left="4320" w:hanging="360"/>
      </w:pPr>
    </w:lvl>
    <w:lvl w:ilvl="6" w:tentative="1">
      <w:numFmt w:val="bullet"/>
      <w:lvlText w:val=""/>
      <w:lvlJc w:val="left"/>
      <w:pPr>
        <w:tabs>
          <w:tab w:val="num" w:pos="5040"/>
        </w:tabs>
        <w:ind w:left="5040" w:hanging="360"/>
      </w:pPr>
    </w:lvl>
    <w:lvl w:ilvl="7" w:tentative="1">
      <w:numFmt w:val="bullet"/>
      <w:lvlText w:val=""/>
      <w:lvlJc w:val="left"/>
      <w:pPr>
        <w:tabs>
          <w:tab w:val="num" w:pos="5760"/>
        </w:tabs>
        <w:ind w:left="5760" w:hanging="360"/>
      </w:pPr>
    </w:lvl>
    <w:lvl w:ilvl="8" w:tentative="1">
      <w:numFmt w:val="bullet"/>
      <w:lvlText w:val=""/>
      <w:lvlJc w:val="left"/>
      <w:pPr>
        <w:tabs>
          <w:tab w:val="num" w:pos="6480"/>
        </w:tabs>
        <w:ind w:left="6480" w:hanging="360"/>
      </w:pPr>
    </w:lvl>
  </w:abstractNum>
  <w:abstractNum w:abstractNumId="1" w15:restartNumberingAfterBreak="0">
    <w:nsid w:val="04833925"/>
    <w:multiLevelType w:val="multilevel"/>
    <w:tmpl w:val="0CB62086"/>
    <w:lvl w:ilvl="0">
      <w:start w:val="1"/>
      <w:numFmt w:val="bullet"/>
      <w:lvlText w:val=""/>
      <w:lvlJc w:val="left"/>
      <w:pPr>
        <w:tabs>
          <w:tab w:val="num" w:pos="720"/>
        </w:tabs>
        <w:ind w:left="720" w:hanging="360"/>
      </w:pPr>
    </w:lvl>
    <w:lvl w:ilvl="1" w:tentative="1">
      <w:numFmt w:val="bullet"/>
      <w:lvlText w:val="o"/>
      <w:lvlJc w:val="left"/>
      <w:pPr>
        <w:tabs>
          <w:tab w:val="num" w:pos="1440"/>
        </w:tabs>
        <w:ind w:left="1440" w:hanging="360"/>
      </w:pPr>
    </w:lvl>
    <w:lvl w:ilvl="2" w:tentative="1">
      <w:numFmt w:val="bullet"/>
      <w:lvlText w:val=""/>
      <w:lvlJc w:val="left"/>
      <w:pPr>
        <w:tabs>
          <w:tab w:val="num" w:pos="2160"/>
        </w:tabs>
        <w:ind w:left="2160" w:hanging="360"/>
      </w:pPr>
    </w:lvl>
    <w:lvl w:ilvl="3" w:tentative="1">
      <w:numFmt w:val="bullet"/>
      <w:lvlText w:val=""/>
      <w:lvlJc w:val="left"/>
      <w:pPr>
        <w:tabs>
          <w:tab w:val="num" w:pos="2880"/>
        </w:tabs>
        <w:ind w:left="2880" w:hanging="360"/>
      </w:pPr>
    </w:lvl>
    <w:lvl w:ilvl="4" w:tentative="1">
      <w:numFmt w:val="bullet"/>
      <w:lvlText w:val=""/>
      <w:lvlJc w:val="left"/>
      <w:pPr>
        <w:tabs>
          <w:tab w:val="num" w:pos="3600"/>
        </w:tabs>
        <w:ind w:left="3600" w:hanging="360"/>
      </w:pPr>
    </w:lvl>
    <w:lvl w:ilvl="5" w:tentative="1">
      <w:numFmt w:val="bullet"/>
      <w:lvlText w:val=""/>
      <w:lvlJc w:val="left"/>
      <w:pPr>
        <w:tabs>
          <w:tab w:val="num" w:pos="4320"/>
        </w:tabs>
        <w:ind w:left="4320" w:hanging="360"/>
      </w:pPr>
    </w:lvl>
    <w:lvl w:ilvl="6" w:tentative="1">
      <w:numFmt w:val="bullet"/>
      <w:lvlText w:val=""/>
      <w:lvlJc w:val="left"/>
      <w:pPr>
        <w:tabs>
          <w:tab w:val="num" w:pos="5040"/>
        </w:tabs>
        <w:ind w:left="5040" w:hanging="360"/>
      </w:pPr>
    </w:lvl>
    <w:lvl w:ilvl="7" w:tentative="1">
      <w:numFmt w:val="bullet"/>
      <w:lvlText w:val=""/>
      <w:lvlJc w:val="left"/>
      <w:pPr>
        <w:tabs>
          <w:tab w:val="num" w:pos="5760"/>
        </w:tabs>
        <w:ind w:left="5760" w:hanging="360"/>
      </w:pPr>
    </w:lvl>
    <w:lvl w:ilvl="8" w:tentative="1">
      <w:numFmt w:val="bullet"/>
      <w:lvlText w:val=""/>
      <w:lvlJc w:val="left"/>
      <w:pPr>
        <w:tabs>
          <w:tab w:val="num" w:pos="6480"/>
        </w:tabs>
        <w:ind w:left="6480" w:hanging="360"/>
      </w:pPr>
    </w:lvl>
  </w:abstractNum>
  <w:abstractNum w:abstractNumId="2" w15:restartNumberingAfterBreak="0">
    <w:nsid w:val="1B862411"/>
    <w:multiLevelType w:val="hybridMultilevel"/>
    <w:tmpl w:val="536E3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C3383F"/>
    <w:multiLevelType w:val="hybridMultilevel"/>
    <w:tmpl w:val="F724D4C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4" w15:restartNumberingAfterBreak="0">
    <w:nsid w:val="2B6D3AF4"/>
    <w:multiLevelType w:val="multilevel"/>
    <w:tmpl w:val="E4AE7278"/>
    <w:lvl w:ilvl="0">
      <w:start w:val="1"/>
      <w:numFmt w:val="bullet"/>
      <w:lvlText w:val=""/>
      <w:lvlJc w:val="left"/>
      <w:pPr>
        <w:tabs>
          <w:tab w:val="num" w:pos="720"/>
        </w:tabs>
        <w:ind w:left="720" w:hanging="360"/>
      </w:pPr>
    </w:lvl>
    <w:lvl w:ilvl="1" w:tentative="1">
      <w:numFmt w:val="bullet"/>
      <w:lvlText w:val=""/>
      <w:lvlJc w:val="left"/>
      <w:pPr>
        <w:tabs>
          <w:tab w:val="num" w:pos="1440"/>
        </w:tabs>
        <w:ind w:left="1440" w:hanging="360"/>
      </w:pPr>
    </w:lvl>
    <w:lvl w:ilvl="2" w:tentative="1">
      <w:numFmt w:val="bullet"/>
      <w:lvlText w:val=""/>
      <w:lvlJc w:val="left"/>
      <w:pPr>
        <w:tabs>
          <w:tab w:val="num" w:pos="2160"/>
        </w:tabs>
        <w:ind w:left="2160" w:hanging="360"/>
      </w:pPr>
    </w:lvl>
    <w:lvl w:ilvl="3" w:tentative="1">
      <w:numFmt w:val="bullet"/>
      <w:lvlText w:val=""/>
      <w:lvlJc w:val="left"/>
      <w:pPr>
        <w:tabs>
          <w:tab w:val="num" w:pos="2880"/>
        </w:tabs>
        <w:ind w:left="2880" w:hanging="360"/>
      </w:pPr>
    </w:lvl>
    <w:lvl w:ilvl="4" w:tentative="1">
      <w:numFmt w:val="bullet"/>
      <w:lvlText w:val=""/>
      <w:lvlJc w:val="left"/>
      <w:pPr>
        <w:tabs>
          <w:tab w:val="num" w:pos="3600"/>
        </w:tabs>
        <w:ind w:left="3600" w:hanging="360"/>
      </w:pPr>
    </w:lvl>
    <w:lvl w:ilvl="5" w:tentative="1">
      <w:numFmt w:val="bullet"/>
      <w:lvlText w:val=""/>
      <w:lvlJc w:val="left"/>
      <w:pPr>
        <w:tabs>
          <w:tab w:val="num" w:pos="4320"/>
        </w:tabs>
        <w:ind w:left="4320" w:hanging="360"/>
      </w:pPr>
    </w:lvl>
    <w:lvl w:ilvl="6" w:tentative="1">
      <w:numFmt w:val="bullet"/>
      <w:lvlText w:val=""/>
      <w:lvlJc w:val="left"/>
      <w:pPr>
        <w:tabs>
          <w:tab w:val="num" w:pos="5040"/>
        </w:tabs>
        <w:ind w:left="5040" w:hanging="360"/>
      </w:pPr>
    </w:lvl>
    <w:lvl w:ilvl="7" w:tentative="1">
      <w:numFmt w:val="bullet"/>
      <w:lvlText w:val=""/>
      <w:lvlJc w:val="left"/>
      <w:pPr>
        <w:tabs>
          <w:tab w:val="num" w:pos="5760"/>
        </w:tabs>
        <w:ind w:left="5760" w:hanging="360"/>
      </w:pPr>
    </w:lvl>
    <w:lvl w:ilvl="8" w:tentative="1">
      <w:numFmt w:val="bullet"/>
      <w:lvlText w:val=""/>
      <w:lvlJc w:val="left"/>
      <w:pPr>
        <w:tabs>
          <w:tab w:val="num" w:pos="6480"/>
        </w:tabs>
        <w:ind w:left="6480" w:hanging="360"/>
      </w:pPr>
    </w:lvl>
  </w:abstractNum>
  <w:abstractNum w:abstractNumId="5" w15:restartNumberingAfterBreak="0">
    <w:nsid w:val="2BA04C7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37E51236"/>
    <w:multiLevelType w:val="hybridMultilevel"/>
    <w:tmpl w:val="8CEE0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5C6175"/>
    <w:multiLevelType w:val="hybridMultilevel"/>
    <w:tmpl w:val="4810E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6D611F"/>
    <w:multiLevelType w:val="hybridMultilevel"/>
    <w:tmpl w:val="7D5A5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C14AA2"/>
    <w:multiLevelType w:val="multilevel"/>
    <w:tmpl w:val="F28C8D70"/>
    <w:lvl w:ilvl="0">
      <w:start w:val="1"/>
      <w:numFmt w:val="bullet"/>
      <w:lvlText w:val=""/>
      <w:lvlJc w:val="left"/>
      <w:pPr>
        <w:tabs>
          <w:tab w:val="num" w:pos="720"/>
        </w:tabs>
        <w:ind w:left="720" w:hanging="360"/>
      </w:pPr>
    </w:lvl>
    <w:lvl w:ilvl="1" w:tentative="1">
      <w:numFmt w:val="bullet"/>
      <w:lvlText w:val="o"/>
      <w:lvlJc w:val="left"/>
      <w:pPr>
        <w:tabs>
          <w:tab w:val="num" w:pos="1440"/>
        </w:tabs>
        <w:ind w:left="1440" w:hanging="360"/>
      </w:pPr>
    </w:lvl>
    <w:lvl w:ilvl="2" w:tentative="1">
      <w:numFmt w:val="bullet"/>
      <w:lvlText w:val=""/>
      <w:lvlJc w:val="left"/>
      <w:pPr>
        <w:tabs>
          <w:tab w:val="num" w:pos="2160"/>
        </w:tabs>
        <w:ind w:left="2160" w:hanging="360"/>
      </w:pPr>
    </w:lvl>
    <w:lvl w:ilvl="3" w:tentative="1">
      <w:numFmt w:val="bullet"/>
      <w:lvlText w:val=""/>
      <w:lvlJc w:val="left"/>
      <w:pPr>
        <w:tabs>
          <w:tab w:val="num" w:pos="2880"/>
        </w:tabs>
        <w:ind w:left="2880" w:hanging="360"/>
      </w:pPr>
    </w:lvl>
    <w:lvl w:ilvl="4" w:tentative="1">
      <w:numFmt w:val="bullet"/>
      <w:lvlText w:val=""/>
      <w:lvlJc w:val="left"/>
      <w:pPr>
        <w:tabs>
          <w:tab w:val="num" w:pos="3600"/>
        </w:tabs>
        <w:ind w:left="3600" w:hanging="360"/>
      </w:pPr>
    </w:lvl>
    <w:lvl w:ilvl="5" w:tentative="1">
      <w:numFmt w:val="bullet"/>
      <w:lvlText w:val=""/>
      <w:lvlJc w:val="left"/>
      <w:pPr>
        <w:tabs>
          <w:tab w:val="num" w:pos="4320"/>
        </w:tabs>
        <w:ind w:left="4320" w:hanging="360"/>
      </w:pPr>
    </w:lvl>
    <w:lvl w:ilvl="6" w:tentative="1">
      <w:numFmt w:val="bullet"/>
      <w:lvlText w:val=""/>
      <w:lvlJc w:val="left"/>
      <w:pPr>
        <w:tabs>
          <w:tab w:val="num" w:pos="5040"/>
        </w:tabs>
        <w:ind w:left="5040" w:hanging="360"/>
      </w:pPr>
    </w:lvl>
    <w:lvl w:ilvl="7" w:tentative="1">
      <w:numFmt w:val="bullet"/>
      <w:lvlText w:val=""/>
      <w:lvlJc w:val="left"/>
      <w:pPr>
        <w:tabs>
          <w:tab w:val="num" w:pos="5760"/>
        </w:tabs>
        <w:ind w:left="5760" w:hanging="360"/>
      </w:pPr>
    </w:lvl>
    <w:lvl w:ilvl="8" w:tentative="1">
      <w:numFmt w:val="bullet"/>
      <w:lvlText w:val=""/>
      <w:lvlJc w:val="left"/>
      <w:pPr>
        <w:tabs>
          <w:tab w:val="num" w:pos="6480"/>
        </w:tabs>
        <w:ind w:left="6480" w:hanging="360"/>
      </w:pPr>
    </w:lvl>
  </w:abstractNum>
  <w:abstractNum w:abstractNumId="10" w15:restartNumberingAfterBreak="0">
    <w:nsid w:val="3ED521B5"/>
    <w:multiLevelType w:val="multilevel"/>
    <w:tmpl w:val="BD4A6896"/>
    <w:lvl w:ilvl="0">
      <w:start w:val="1"/>
      <w:numFmt w:val="bullet"/>
      <w:lvlText w:val=""/>
      <w:lvlJc w:val="left"/>
      <w:pPr>
        <w:tabs>
          <w:tab w:val="num" w:pos="720"/>
        </w:tabs>
        <w:ind w:left="720" w:hanging="360"/>
      </w:pPr>
    </w:lvl>
    <w:lvl w:ilvl="1" w:tentative="1">
      <w:numFmt w:val="bullet"/>
      <w:lvlText w:val="o"/>
      <w:lvlJc w:val="left"/>
      <w:pPr>
        <w:tabs>
          <w:tab w:val="num" w:pos="1440"/>
        </w:tabs>
        <w:ind w:left="1440" w:hanging="360"/>
      </w:pPr>
    </w:lvl>
    <w:lvl w:ilvl="2" w:tentative="1">
      <w:numFmt w:val="bullet"/>
      <w:lvlText w:val=""/>
      <w:lvlJc w:val="left"/>
      <w:pPr>
        <w:tabs>
          <w:tab w:val="num" w:pos="2160"/>
        </w:tabs>
        <w:ind w:left="2160" w:hanging="360"/>
      </w:pPr>
    </w:lvl>
    <w:lvl w:ilvl="3" w:tentative="1">
      <w:numFmt w:val="bullet"/>
      <w:lvlText w:val=""/>
      <w:lvlJc w:val="left"/>
      <w:pPr>
        <w:tabs>
          <w:tab w:val="num" w:pos="2880"/>
        </w:tabs>
        <w:ind w:left="2880" w:hanging="360"/>
      </w:pPr>
    </w:lvl>
    <w:lvl w:ilvl="4" w:tentative="1">
      <w:numFmt w:val="bullet"/>
      <w:lvlText w:val=""/>
      <w:lvlJc w:val="left"/>
      <w:pPr>
        <w:tabs>
          <w:tab w:val="num" w:pos="3600"/>
        </w:tabs>
        <w:ind w:left="3600" w:hanging="360"/>
      </w:pPr>
    </w:lvl>
    <w:lvl w:ilvl="5" w:tentative="1">
      <w:numFmt w:val="bullet"/>
      <w:lvlText w:val=""/>
      <w:lvlJc w:val="left"/>
      <w:pPr>
        <w:tabs>
          <w:tab w:val="num" w:pos="4320"/>
        </w:tabs>
        <w:ind w:left="4320" w:hanging="360"/>
      </w:pPr>
    </w:lvl>
    <w:lvl w:ilvl="6" w:tentative="1">
      <w:numFmt w:val="bullet"/>
      <w:lvlText w:val=""/>
      <w:lvlJc w:val="left"/>
      <w:pPr>
        <w:tabs>
          <w:tab w:val="num" w:pos="5040"/>
        </w:tabs>
        <w:ind w:left="5040" w:hanging="360"/>
      </w:pPr>
    </w:lvl>
    <w:lvl w:ilvl="7" w:tentative="1">
      <w:numFmt w:val="bullet"/>
      <w:lvlText w:val=""/>
      <w:lvlJc w:val="left"/>
      <w:pPr>
        <w:tabs>
          <w:tab w:val="num" w:pos="5760"/>
        </w:tabs>
        <w:ind w:left="5760" w:hanging="360"/>
      </w:pPr>
    </w:lvl>
    <w:lvl w:ilvl="8" w:tentative="1">
      <w:numFmt w:val="bullet"/>
      <w:lvlText w:val=""/>
      <w:lvlJc w:val="left"/>
      <w:pPr>
        <w:tabs>
          <w:tab w:val="num" w:pos="6480"/>
        </w:tabs>
        <w:ind w:left="6480" w:hanging="360"/>
      </w:pPr>
    </w:lvl>
  </w:abstractNum>
  <w:abstractNum w:abstractNumId="11" w15:restartNumberingAfterBreak="0">
    <w:nsid w:val="415057BD"/>
    <w:multiLevelType w:val="multilevel"/>
    <w:tmpl w:val="7E78493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2" w15:restartNumberingAfterBreak="0">
    <w:nsid w:val="444256DD"/>
    <w:multiLevelType w:val="multilevel"/>
    <w:tmpl w:val="4EF0DCC0"/>
    <w:lvl w:ilvl="0">
      <w:start w:val="1"/>
      <w:numFmt w:val="bullet"/>
      <w:lvlText w:val=""/>
      <w:lvlJc w:val="left"/>
      <w:pPr>
        <w:tabs>
          <w:tab w:val="num" w:pos="720"/>
        </w:tabs>
        <w:ind w:left="720" w:hanging="360"/>
      </w:pPr>
    </w:lvl>
    <w:lvl w:ilvl="1" w:tentative="1">
      <w:numFmt w:val="bullet"/>
      <w:lvlText w:val="o"/>
      <w:lvlJc w:val="left"/>
      <w:pPr>
        <w:tabs>
          <w:tab w:val="num" w:pos="1440"/>
        </w:tabs>
        <w:ind w:left="1440" w:hanging="360"/>
      </w:pPr>
    </w:lvl>
    <w:lvl w:ilvl="2" w:tentative="1">
      <w:numFmt w:val="bullet"/>
      <w:lvlText w:val=""/>
      <w:lvlJc w:val="left"/>
      <w:pPr>
        <w:tabs>
          <w:tab w:val="num" w:pos="2160"/>
        </w:tabs>
        <w:ind w:left="2160" w:hanging="360"/>
      </w:pPr>
    </w:lvl>
    <w:lvl w:ilvl="3" w:tentative="1">
      <w:numFmt w:val="bullet"/>
      <w:lvlText w:val=""/>
      <w:lvlJc w:val="left"/>
      <w:pPr>
        <w:tabs>
          <w:tab w:val="num" w:pos="2880"/>
        </w:tabs>
        <w:ind w:left="2880" w:hanging="360"/>
      </w:pPr>
    </w:lvl>
    <w:lvl w:ilvl="4" w:tentative="1">
      <w:numFmt w:val="bullet"/>
      <w:lvlText w:val=""/>
      <w:lvlJc w:val="left"/>
      <w:pPr>
        <w:tabs>
          <w:tab w:val="num" w:pos="3600"/>
        </w:tabs>
        <w:ind w:left="3600" w:hanging="360"/>
      </w:pPr>
    </w:lvl>
    <w:lvl w:ilvl="5" w:tentative="1">
      <w:numFmt w:val="bullet"/>
      <w:lvlText w:val=""/>
      <w:lvlJc w:val="left"/>
      <w:pPr>
        <w:tabs>
          <w:tab w:val="num" w:pos="4320"/>
        </w:tabs>
        <w:ind w:left="4320" w:hanging="360"/>
      </w:pPr>
    </w:lvl>
    <w:lvl w:ilvl="6" w:tentative="1">
      <w:numFmt w:val="bullet"/>
      <w:lvlText w:val=""/>
      <w:lvlJc w:val="left"/>
      <w:pPr>
        <w:tabs>
          <w:tab w:val="num" w:pos="5040"/>
        </w:tabs>
        <w:ind w:left="5040" w:hanging="360"/>
      </w:pPr>
    </w:lvl>
    <w:lvl w:ilvl="7" w:tentative="1">
      <w:numFmt w:val="bullet"/>
      <w:lvlText w:val=""/>
      <w:lvlJc w:val="left"/>
      <w:pPr>
        <w:tabs>
          <w:tab w:val="num" w:pos="5760"/>
        </w:tabs>
        <w:ind w:left="5760" w:hanging="360"/>
      </w:pPr>
    </w:lvl>
    <w:lvl w:ilvl="8" w:tentative="1">
      <w:numFmt w:val="bullet"/>
      <w:lvlText w:val=""/>
      <w:lvlJc w:val="left"/>
      <w:pPr>
        <w:tabs>
          <w:tab w:val="num" w:pos="6480"/>
        </w:tabs>
        <w:ind w:left="6480" w:hanging="360"/>
      </w:pPr>
    </w:lvl>
  </w:abstractNum>
  <w:abstractNum w:abstractNumId="13" w15:restartNumberingAfterBreak="0">
    <w:nsid w:val="45FA5147"/>
    <w:multiLevelType w:val="hybridMultilevel"/>
    <w:tmpl w:val="DA941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D42AE2"/>
    <w:multiLevelType w:val="hybridMultilevel"/>
    <w:tmpl w:val="CE4AA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DF7B8C"/>
    <w:multiLevelType w:val="multilevel"/>
    <w:tmpl w:val="04B872B6"/>
    <w:lvl w:ilvl="0">
      <w:start w:val="1"/>
      <w:numFmt w:val="bullet"/>
      <w:lvlText w:val=""/>
      <w:lvlJc w:val="left"/>
      <w:pPr>
        <w:tabs>
          <w:tab w:val="num" w:pos="720"/>
        </w:tabs>
        <w:ind w:left="720" w:hanging="360"/>
      </w:pPr>
    </w:lvl>
    <w:lvl w:ilvl="1" w:tentative="1">
      <w:numFmt w:val="bullet"/>
      <w:lvlText w:val=""/>
      <w:lvlJc w:val="left"/>
      <w:pPr>
        <w:tabs>
          <w:tab w:val="num" w:pos="1440"/>
        </w:tabs>
        <w:ind w:left="1440" w:hanging="360"/>
      </w:pPr>
    </w:lvl>
    <w:lvl w:ilvl="2" w:tentative="1">
      <w:numFmt w:val="bullet"/>
      <w:lvlText w:val=""/>
      <w:lvlJc w:val="left"/>
      <w:pPr>
        <w:tabs>
          <w:tab w:val="num" w:pos="2160"/>
        </w:tabs>
        <w:ind w:left="2160" w:hanging="360"/>
      </w:pPr>
    </w:lvl>
    <w:lvl w:ilvl="3" w:tentative="1">
      <w:numFmt w:val="bullet"/>
      <w:lvlText w:val=""/>
      <w:lvlJc w:val="left"/>
      <w:pPr>
        <w:tabs>
          <w:tab w:val="num" w:pos="2880"/>
        </w:tabs>
        <w:ind w:left="2880" w:hanging="360"/>
      </w:pPr>
    </w:lvl>
    <w:lvl w:ilvl="4" w:tentative="1">
      <w:numFmt w:val="bullet"/>
      <w:lvlText w:val=""/>
      <w:lvlJc w:val="left"/>
      <w:pPr>
        <w:tabs>
          <w:tab w:val="num" w:pos="3600"/>
        </w:tabs>
        <w:ind w:left="3600" w:hanging="360"/>
      </w:pPr>
    </w:lvl>
    <w:lvl w:ilvl="5" w:tentative="1">
      <w:numFmt w:val="bullet"/>
      <w:lvlText w:val=""/>
      <w:lvlJc w:val="left"/>
      <w:pPr>
        <w:tabs>
          <w:tab w:val="num" w:pos="4320"/>
        </w:tabs>
        <w:ind w:left="4320" w:hanging="360"/>
      </w:pPr>
    </w:lvl>
    <w:lvl w:ilvl="6" w:tentative="1">
      <w:numFmt w:val="bullet"/>
      <w:lvlText w:val=""/>
      <w:lvlJc w:val="left"/>
      <w:pPr>
        <w:tabs>
          <w:tab w:val="num" w:pos="5040"/>
        </w:tabs>
        <w:ind w:left="5040" w:hanging="360"/>
      </w:pPr>
    </w:lvl>
    <w:lvl w:ilvl="7" w:tentative="1">
      <w:numFmt w:val="bullet"/>
      <w:lvlText w:val=""/>
      <w:lvlJc w:val="left"/>
      <w:pPr>
        <w:tabs>
          <w:tab w:val="num" w:pos="5760"/>
        </w:tabs>
        <w:ind w:left="5760" w:hanging="360"/>
      </w:pPr>
    </w:lvl>
    <w:lvl w:ilvl="8" w:tentative="1">
      <w:numFmt w:val="bullet"/>
      <w:lvlText w:val=""/>
      <w:lvlJc w:val="left"/>
      <w:pPr>
        <w:tabs>
          <w:tab w:val="num" w:pos="6480"/>
        </w:tabs>
        <w:ind w:left="6480" w:hanging="360"/>
      </w:pPr>
    </w:lvl>
  </w:abstractNum>
  <w:abstractNum w:abstractNumId="16" w15:restartNumberingAfterBreak="0">
    <w:nsid w:val="594D1C4D"/>
    <w:multiLevelType w:val="hybridMultilevel"/>
    <w:tmpl w:val="E8F23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7C3CE8"/>
    <w:multiLevelType w:val="multilevel"/>
    <w:tmpl w:val="A822B91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8" w15:restartNumberingAfterBreak="0">
    <w:nsid w:val="72EE7847"/>
    <w:multiLevelType w:val="hybridMultilevel"/>
    <w:tmpl w:val="1CDA5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F72DF0"/>
    <w:multiLevelType w:val="multilevel"/>
    <w:tmpl w:val="21589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BD73BBC"/>
    <w:multiLevelType w:val="multilevel"/>
    <w:tmpl w:val="BD68EB80"/>
    <w:lvl w:ilvl="0">
      <w:start w:val="1"/>
      <w:numFmt w:val="bullet"/>
      <w:lvlText w:val=""/>
      <w:lvlJc w:val="left"/>
      <w:pPr>
        <w:tabs>
          <w:tab w:val="num" w:pos="720"/>
        </w:tabs>
        <w:ind w:left="720" w:hanging="360"/>
      </w:pPr>
    </w:lvl>
    <w:lvl w:ilvl="1" w:tentative="1">
      <w:numFmt w:val="bullet"/>
      <w:lvlText w:val="o"/>
      <w:lvlJc w:val="left"/>
      <w:pPr>
        <w:tabs>
          <w:tab w:val="num" w:pos="1440"/>
        </w:tabs>
        <w:ind w:left="1440" w:hanging="360"/>
      </w:pPr>
    </w:lvl>
    <w:lvl w:ilvl="2" w:tentative="1">
      <w:numFmt w:val="bullet"/>
      <w:lvlText w:val=""/>
      <w:lvlJc w:val="left"/>
      <w:pPr>
        <w:tabs>
          <w:tab w:val="num" w:pos="2160"/>
        </w:tabs>
        <w:ind w:left="2160" w:hanging="360"/>
      </w:pPr>
    </w:lvl>
    <w:lvl w:ilvl="3" w:tentative="1">
      <w:numFmt w:val="bullet"/>
      <w:lvlText w:val=""/>
      <w:lvlJc w:val="left"/>
      <w:pPr>
        <w:tabs>
          <w:tab w:val="num" w:pos="2880"/>
        </w:tabs>
        <w:ind w:left="2880" w:hanging="360"/>
      </w:pPr>
    </w:lvl>
    <w:lvl w:ilvl="4" w:tentative="1">
      <w:numFmt w:val="bullet"/>
      <w:lvlText w:val=""/>
      <w:lvlJc w:val="left"/>
      <w:pPr>
        <w:tabs>
          <w:tab w:val="num" w:pos="3600"/>
        </w:tabs>
        <w:ind w:left="3600" w:hanging="360"/>
      </w:pPr>
    </w:lvl>
    <w:lvl w:ilvl="5" w:tentative="1">
      <w:numFmt w:val="bullet"/>
      <w:lvlText w:val=""/>
      <w:lvlJc w:val="left"/>
      <w:pPr>
        <w:tabs>
          <w:tab w:val="num" w:pos="4320"/>
        </w:tabs>
        <w:ind w:left="4320" w:hanging="360"/>
      </w:pPr>
    </w:lvl>
    <w:lvl w:ilvl="6" w:tentative="1">
      <w:numFmt w:val="bullet"/>
      <w:lvlText w:val=""/>
      <w:lvlJc w:val="left"/>
      <w:pPr>
        <w:tabs>
          <w:tab w:val="num" w:pos="5040"/>
        </w:tabs>
        <w:ind w:left="5040" w:hanging="360"/>
      </w:pPr>
    </w:lvl>
    <w:lvl w:ilvl="7" w:tentative="1">
      <w:numFmt w:val="bullet"/>
      <w:lvlText w:val=""/>
      <w:lvlJc w:val="left"/>
      <w:pPr>
        <w:tabs>
          <w:tab w:val="num" w:pos="5760"/>
        </w:tabs>
        <w:ind w:left="5760" w:hanging="360"/>
      </w:pPr>
    </w:lvl>
    <w:lvl w:ilvl="8" w:tentative="1">
      <w:numFmt w:val="bullet"/>
      <w:lvlText w:val=""/>
      <w:lvlJc w:val="left"/>
      <w:pPr>
        <w:tabs>
          <w:tab w:val="num" w:pos="6480"/>
        </w:tabs>
        <w:ind w:left="6480" w:hanging="360"/>
      </w:pPr>
    </w:lvl>
  </w:abstractNum>
  <w:num w:numId="1">
    <w:abstractNumId w:val="1"/>
  </w:num>
  <w:num w:numId="2">
    <w:abstractNumId w:val="7"/>
  </w:num>
  <w:num w:numId="3">
    <w:abstractNumId w:val="9"/>
  </w:num>
  <w:num w:numId="4">
    <w:abstractNumId w:val="20"/>
  </w:num>
  <w:num w:numId="5">
    <w:abstractNumId w:val="0"/>
  </w:num>
  <w:num w:numId="6">
    <w:abstractNumId w:val="2"/>
  </w:num>
  <w:num w:numId="7">
    <w:abstractNumId w:val="13"/>
  </w:num>
  <w:num w:numId="8">
    <w:abstractNumId w:val="10"/>
  </w:num>
  <w:num w:numId="9">
    <w:abstractNumId w:val="4"/>
  </w:num>
  <w:num w:numId="10">
    <w:abstractNumId w:val="11"/>
  </w:num>
  <w:num w:numId="11">
    <w:abstractNumId w:val="12"/>
  </w:num>
  <w:num w:numId="12">
    <w:abstractNumId w:val="8"/>
  </w:num>
  <w:num w:numId="13">
    <w:abstractNumId w:val="16"/>
  </w:num>
  <w:num w:numId="14">
    <w:abstractNumId w:val="15"/>
  </w:num>
  <w:num w:numId="15">
    <w:abstractNumId w:val="6"/>
  </w:num>
  <w:num w:numId="16">
    <w:abstractNumId w:val="17"/>
  </w:num>
  <w:num w:numId="17">
    <w:abstractNumId w:val="18"/>
  </w:num>
  <w:num w:numId="18">
    <w:abstractNumId w:val="19"/>
    <w:lvlOverride w:ilvl="0">
      <w:lvl w:ilvl="0">
        <w:numFmt w:val="bullet"/>
        <w:lvlText w:val="o"/>
        <w:lvlJc w:val="left"/>
        <w:pPr>
          <w:tabs>
            <w:tab w:val="num" w:pos="720"/>
          </w:tabs>
          <w:ind w:left="720" w:hanging="360"/>
        </w:pPr>
        <w:rPr>
          <w:rFonts w:ascii="Courier New" w:hAnsi="Courier New" w:hint="default"/>
          <w:sz w:val="20"/>
        </w:rPr>
      </w:lvl>
    </w:lvlOverride>
  </w:num>
  <w:num w:numId="19">
    <w:abstractNumId w:val="14"/>
  </w:num>
  <w:num w:numId="20">
    <w:abstractNumId w:val="5"/>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03C"/>
    <w:rsid w:val="0002236C"/>
    <w:rsid w:val="0002790E"/>
    <w:rsid w:val="000742AC"/>
    <w:rsid w:val="0007728D"/>
    <w:rsid w:val="0009732F"/>
    <w:rsid w:val="000B0422"/>
    <w:rsid w:val="000B403C"/>
    <w:rsid w:val="000D0DAD"/>
    <w:rsid w:val="00124640"/>
    <w:rsid w:val="0015227A"/>
    <w:rsid w:val="00153205"/>
    <w:rsid w:val="00173189"/>
    <w:rsid w:val="00173C78"/>
    <w:rsid w:val="001824ED"/>
    <w:rsid w:val="001D77CD"/>
    <w:rsid w:val="001E1EDC"/>
    <w:rsid w:val="0020235A"/>
    <w:rsid w:val="002057E5"/>
    <w:rsid w:val="00230C39"/>
    <w:rsid w:val="0023277B"/>
    <w:rsid w:val="00251E9C"/>
    <w:rsid w:val="00255D62"/>
    <w:rsid w:val="002869B1"/>
    <w:rsid w:val="002D3D69"/>
    <w:rsid w:val="003247D5"/>
    <w:rsid w:val="00340077"/>
    <w:rsid w:val="003552F3"/>
    <w:rsid w:val="00365258"/>
    <w:rsid w:val="003733EC"/>
    <w:rsid w:val="00376314"/>
    <w:rsid w:val="00386399"/>
    <w:rsid w:val="0039129E"/>
    <w:rsid w:val="003D6D89"/>
    <w:rsid w:val="0041618E"/>
    <w:rsid w:val="004276D3"/>
    <w:rsid w:val="0045494A"/>
    <w:rsid w:val="004A2F41"/>
    <w:rsid w:val="004B7399"/>
    <w:rsid w:val="004E5B4E"/>
    <w:rsid w:val="00554B72"/>
    <w:rsid w:val="00583A7A"/>
    <w:rsid w:val="00591E52"/>
    <w:rsid w:val="005D0BA9"/>
    <w:rsid w:val="005F15B9"/>
    <w:rsid w:val="006069D4"/>
    <w:rsid w:val="00624ADB"/>
    <w:rsid w:val="00632BA4"/>
    <w:rsid w:val="00646CEC"/>
    <w:rsid w:val="0066443F"/>
    <w:rsid w:val="00685944"/>
    <w:rsid w:val="00686125"/>
    <w:rsid w:val="00693D11"/>
    <w:rsid w:val="006A424E"/>
    <w:rsid w:val="006F5BF7"/>
    <w:rsid w:val="007175EB"/>
    <w:rsid w:val="00725D26"/>
    <w:rsid w:val="00732B18"/>
    <w:rsid w:val="00743BA4"/>
    <w:rsid w:val="00750186"/>
    <w:rsid w:val="00775749"/>
    <w:rsid w:val="00794078"/>
    <w:rsid w:val="007A5A22"/>
    <w:rsid w:val="007B1C9A"/>
    <w:rsid w:val="007F194D"/>
    <w:rsid w:val="00803507"/>
    <w:rsid w:val="00835C8C"/>
    <w:rsid w:val="008418E8"/>
    <w:rsid w:val="00856FF0"/>
    <w:rsid w:val="008E2CB7"/>
    <w:rsid w:val="00916C7E"/>
    <w:rsid w:val="00930896"/>
    <w:rsid w:val="00941A2F"/>
    <w:rsid w:val="009B3340"/>
    <w:rsid w:val="009C27E9"/>
    <w:rsid w:val="009E02AD"/>
    <w:rsid w:val="009E5943"/>
    <w:rsid w:val="009E5CB7"/>
    <w:rsid w:val="009F2767"/>
    <w:rsid w:val="009F7ADC"/>
    <w:rsid w:val="00A44A53"/>
    <w:rsid w:val="00A47A76"/>
    <w:rsid w:val="00A54F50"/>
    <w:rsid w:val="00A63B54"/>
    <w:rsid w:val="00A64794"/>
    <w:rsid w:val="00A717BE"/>
    <w:rsid w:val="00A8778F"/>
    <w:rsid w:val="00AB1A74"/>
    <w:rsid w:val="00AB282D"/>
    <w:rsid w:val="00AC4879"/>
    <w:rsid w:val="00B04C5B"/>
    <w:rsid w:val="00B20A0D"/>
    <w:rsid w:val="00B571F8"/>
    <w:rsid w:val="00B61236"/>
    <w:rsid w:val="00BB7EB6"/>
    <w:rsid w:val="00BC164D"/>
    <w:rsid w:val="00BD1CFF"/>
    <w:rsid w:val="00BE3463"/>
    <w:rsid w:val="00BE654E"/>
    <w:rsid w:val="00BF4D8F"/>
    <w:rsid w:val="00C07424"/>
    <w:rsid w:val="00C166FE"/>
    <w:rsid w:val="00C231D9"/>
    <w:rsid w:val="00C41726"/>
    <w:rsid w:val="00C5232D"/>
    <w:rsid w:val="00C64658"/>
    <w:rsid w:val="00C66D05"/>
    <w:rsid w:val="00C7738D"/>
    <w:rsid w:val="00CA22C3"/>
    <w:rsid w:val="00CC7562"/>
    <w:rsid w:val="00CD75DC"/>
    <w:rsid w:val="00D119FF"/>
    <w:rsid w:val="00D13209"/>
    <w:rsid w:val="00D42B7D"/>
    <w:rsid w:val="00D43857"/>
    <w:rsid w:val="00D44A68"/>
    <w:rsid w:val="00DA213C"/>
    <w:rsid w:val="00DC0F0E"/>
    <w:rsid w:val="00DD1691"/>
    <w:rsid w:val="00DF0FE7"/>
    <w:rsid w:val="00DF21B5"/>
    <w:rsid w:val="00DF419E"/>
    <w:rsid w:val="00DF5183"/>
    <w:rsid w:val="00E10BBC"/>
    <w:rsid w:val="00E223DB"/>
    <w:rsid w:val="00E26BEA"/>
    <w:rsid w:val="00E44DF2"/>
    <w:rsid w:val="00E62806"/>
    <w:rsid w:val="00E71144"/>
    <w:rsid w:val="00E87B06"/>
    <w:rsid w:val="00E97C17"/>
    <w:rsid w:val="00EA344A"/>
    <w:rsid w:val="00EB0E9D"/>
    <w:rsid w:val="00EB14C1"/>
    <w:rsid w:val="00EB29FD"/>
    <w:rsid w:val="00EC29F2"/>
    <w:rsid w:val="00EF39F4"/>
    <w:rsid w:val="00F16D7C"/>
    <w:rsid w:val="00F24260"/>
    <w:rsid w:val="00F51D9A"/>
    <w:rsid w:val="00F565A5"/>
    <w:rsid w:val="00F77C6D"/>
    <w:rsid w:val="00FB0A3A"/>
    <w:rsid w:val="00FF64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7BDC7"/>
  <w15:docId w15:val="{F8B9D363-098E-4306-8347-651570AAC4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2767"/>
    <w:pPr>
      <w:keepNext/>
      <w:keepLines/>
      <w:numPr>
        <w:numId w:val="20"/>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F15B9"/>
    <w:pPr>
      <w:keepNext/>
      <w:keepLines/>
      <w:numPr>
        <w:ilvl w:val="1"/>
        <w:numId w:val="20"/>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571F8"/>
    <w:pPr>
      <w:keepNext/>
      <w:keepLines/>
      <w:numPr>
        <w:ilvl w:val="2"/>
        <w:numId w:val="20"/>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AC4879"/>
    <w:pPr>
      <w:numPr>
        <w:ilvl w:val="3"/>
        <w:numId w:val="20"/>
      </w:num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next w:val="Normal"/>
    <w:link w:val="Heading5Char"/>
    <w:uiPriority w:val="9"/>
    <w:semiHidden/>
    <w:unhideWhenUsed/>
    <w:qFormat/>
    <w:rsid w:val="005F15B9"/>
    <w:pPr>
      <w:keepNext/>
      <w:keepLines/>
      <w:numPr>
        <w:ilvl w:val="4"/>
        <w:numId w:val="20"/>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F15B9"/>
    <w:pPr>
      <w:keepNext/>
      <w:keepLines/>
      <w:numPr>
        <w:ilvl w:val="5"/>
        <w:numId w:val="20"/>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F15B9"/>
    <w:pPr>
      <w:keepNext/>
      <w:keepLines/>
      <w:numPr>
        <w:ilvl w:val="6"/>
        <w:numId w:val="20"/>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F15B9"/>
    <w:pPr>
      <w:keepNext/>
      <w:keepLines/>
      <w:numPr>
        <w:ilvl w:val="7"/>
        <w:numId w:val="2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F15B9"/>
    <w:pPr>
      <w:keepNext/>
      <w:keepLines/>
      <w:numPr>
        <w:ilvl w:val="8"/>
        <w:numId w:val="2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B403C"/>
    <w:rPr>
      <w:b/>
      <w:bCs/>
    </w:rPr>
  </w:style>
  <w:style w:type="character" w:styleId="Hyperlink">
    <w:name w:val="Hyperlink"/>
    <w:basedOn w:val="DefaultParagraphFont"/>
    <w:uiPriority w:val="99"/>
    <w:unhideWhenUsed/>
    <w:rsid w:val="000742AC"/>
    <w:rPr>
      <w:color w:val="0000FF"/>
      <w:u w:val="single"/>
    </w:rPr>
  </w:style>
  <w:style w:type="paragraph" w:styleId="ListParagraph">
    <w:name w:val="List Paragraph"/>
    <w:basedOn w:val="Normal"/>
    <w:uiPriority w:val="34"/>
    <w:qFormat/>
    <w:rsid w:val="00C64658"/>
    <w:pPr>
      <w:ind w:left="720"/>
      <w:contextualSpacing/>
    </w:pPr>
  </w:style>
  <w:style w:type="paragraph" w:styleId="NormalWeb">
    <w:name w:val="Normal (Web)"/>
    <w:basedOn w:val="Normal"/>
    <w:uiPriority w:val="99"/>
    <w:unhideWhenUsed/>
    <w:rsid w:val="00AC48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C4879"/>
    <w:rPr>
      <w:color w:val="605E5C"/>
      <w:shd w:val="clear" w:color="auto" w:fill="E1DFDD"/>
    </w:rPr>
  </w:style>
  <w:style w:type="character" w:customStyle="1" w:styleId="Heading4Char">
    <w:name w:val="Heading 4 Char"/>
    <w:basedOn w:val="DefaultParagraphFont"/>
    <w:link w:val="Heading4"/>
    <w:uiPriority w:val="9"/>
    <w:rsid w:val="00AC4879"/>
    <w:rPr>
      <w:rFonts w:ascii="Times New Roman" w:eastAsia="Times New Roman" w:hAnsi="Times New Roman" w:cs="Times New Roman"/>
      <w:b/>
      <w:bCs/>
      <w:sz w:val="24"/>
      <w:szCs w:val="24"/>
      <w:lang w:eastAsia="en-GB"/>
    </w:rPr>
  </w:style>
  <w:style w:type="character" w:styleId="Emphasis">
    <w:name w:val="Emphasis"/>
    <w:basedOn w:val="DefaultParagraphFont"/>
    <w:uiPriority w:val="20"/>
    <w:qFormat/>
    <w:rsid w:val="00AC4879"/>
    <w:rPr>
      <w:i/>
      <w:iCs/>
    </w:rPr>
  </w:style>
  <w:style w:type="character" w:customStyle="1" w:styleId="normaltextrun">
    <w:name w:val="normaltextrun"/>
    <w:basedOn w:val="DefaultParagraphFont"/>
    <w:rsid w:val="00AC4879"/>
  </w:style>
  <w:style w:type="character" w:customStyle="1" w:styleId="Heading3Char">
    <w:name w:val="Heading 3 Char"/>
    <w:basedOn w:val="DefaultParagraphFont"/>
    <w:link w:val="Heading3"/>
    <w:uiPriority w:val="9"/>
    <w:semiHidden/>
    <w:rsid w:val="00B571F8"/>
    <w:rPr>
      <w:rFonts w:asciiTheme="majorHAnsi" w:eastAsiaTheme="majorEastAsia" w:hAnsiTheme="majorHAnsi" w:cstheme="majorBidi"/>
      <w:color w:val="1F3763" w:themeColor="accent1" w:themeShade="7F"/>
      <w:sz w:val="24"/>
      <w:szCs w:val="24"/>
    </w:rPr>
  </w:style>
  <w:style w:type="paragraph" w:customStyle="1" w:styleId="listnumberlistitem-sc-f7az01-3">
    <w:name w:val="list__numberlistitem-sc-f7az01-3"/>
    <w:basedOn w:val="Normal"/>
    <w:rsid w:val="00835C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F2767"/>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34007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40077"/>
    <w:rPr>
      <w:rFonts w:eastAsiaTheme="minorEastAsia"/>
      <w:lang w:val="en-US"/>
    </w:rPr>
  </w:style>
  <w:style w:type="character" w:customStyle="1" w:styleId="Heading2Char">
    <w:name w:val="Heading 2 Char"/>
    <w:basedOn w:val="DefaultParagraphFont"/>
    <w:link w:val="Heading2"/>
    <w:uiPriority w:val="9"/>
    <w:rsid w:val="005F15B9"/>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semiHidden/>
    <w:rsid w:val="005F15B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F15B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F15B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F15B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F15B9"/>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C66D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D05"/>
  </w:style>
  <w:style w:type="paragraph" w:styleId="Footer">
    <w:name w:val="footer"/>
    <w:basedOn w:val="Normal"/>
    <w:link w:val="FooterChar"/>
    <w:uiPriority w:val="99"/>
    <w:unhideWhenUsed/>
    <w:rsid w:val="00C66D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D05"/>
  </w:style>
  <w:style w:type="paragraph" w:styleId="TOCHeading">
    <w:name w:val="TOC Heading"/>
    <w:basedOn w:val="Heading1"/>
    <w:next w:val="Normal"/>
    <w:uiPriority w:val="39"/>
    <w:unhideWhenUsed/>
    <w:qFormat/>
    <w:rsid w:val="00D43857"/>
    <w:pPr>
      <w:numPr>
        <w:numId w:val="0"/>
      </w:numPr>
      <w:outlineLvl w:val="9"/>
    </w:pPr>
    <w:rPr>
      <w:lang w:val="en-US"/>
    </w:rPr>
  </w:style>
  <w:style w:type="paragraph" w:styleId="TOC1">
    <w:name w:val="toc 1"/>
    <w:basedOn w:val="Normal"/>
    <w:next w:val="Normal"/>
    <w:autoRedefine/>
    <w:uiPriority w:val="39"/>
    <w:unhideWhenUsed/>
    <w:rsid w:val="00D43857"/>
    <w:pPr>
      <w:spacing w:after="100"/>
    </w:pPr>
  </w:style>
  <w:style w:type="paragraph" w:styleId="TOC2">
    <w:name w:val="toc 2"/>
    <w:basedOn w:val="Normal"/>
    <w:next w:val="Normal"/>
    <w:autoRedefine/>
    <w:uiPriority w:val="39"/>
    <w:unhideWhenUsed/>
    <w:rsid w:val="00DF0FE7"/>
    <w:pPr>
      <w:spacing w:after="100"/>
      <w:ind w:left="220"/>
    </w:pPr>
  </w:style>
  <w:style w:type="paragraph" w:styleId="Bibliography">
    <w:name w:val="Bibliography"/>
    <w:basedOn w:val="Normal"/>
    <w:next w:val="Normal"/>
    <w:uiPriority w:val="37"/>
    <w:unhideWhenUsed/>
    <w:rsid w:val="00DF0F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8821">
      <w:bodyDiv w:val="1"/>
      <w:marLeft w:val="0"/>
      <w:marRight w:val="0"/>
      <w:marTop w:val="0"/>
      <w:marBottom w:val="0"/>
      <w:divBdr>
        <w:top w:val="none" w:sz="0" w:space="0" w:color="auto"/>
        <w:left w:val="none" w:sz="0" w:space="0" w:color="auto"/>
        <w:bottom w:val="none" w:sz="0" w:space="0" w:color="auto"/>
        <w:right w:val="none" w:sz="0" w:space="0" w:color="auto"/>
      </w:divBdr>
      <w:divsChild>
        <w:div w:id="1869441092">
          <w:marLeft w:val="0"/>
          <w:marRight w:val="0"/>
          <w:marTop w:val="0"/>
          <w:marBottom w:val="0"/>
          <w:divBdr>
            <w:top w:val="none" w:sz="0" w:space="0" w:color="auto"/>
            <w:left w:val="none" w:sz="0" w:space="0" w:color="auto"/>
            <w:bottom w:val="none" w:sz="0" w:space="0" w:color="auto"/>
            <w:right w:val="none" w:sz="0" w:space="0" w:color="auto"/>
          </w:divBdr>
        </w:div>
        <w:div w:id="269942994">
          <w:marLeft w:val="0"/>
          <w:marRight w:val="0"/>
          <w:marTop w:val="0"/>
          <w:marBottom w:val="0"/>
          <w:divBdr>
            <w:top w:val="none" w:sz="0" w:space="0" w:color="auto"/>
            <w:left w:val="none" w:sz="0" w:space="0" w:color="auto"/>
            <w:bottom w:val="none" w:sz="0" w:space="0" w:color="auto"/>
            <w:right w:val="none" w:sz="0" w:space="0" w:color="auto"/>
          </w:divBdr>
        </w:div>
      </w:divsChild>
    </w:div>
    <w:div w:id="67268789">
      <w:bodyDiv w:val="1"/>
      <w:marLeft w:val="0"/>
      <w:marRight w:val="0"/>
      <w:marTop w:val="0"/>
      <w:marBottom w:val="0"/>
      <w:divBdr>
        <w:top w:val="none" w:sz="0" w:space="0" w:color="auto"/>
        <w:left w:val="none" w:sz="0" w:space="0" w:color="auto"/>
        <w:bottom w:val="none" w:sz="0" w:space="0" w:color="auto"/>
        <w:right w:val="none" w:sz="0" w:space="0" w:color="auto"/>
      </w:divBdr>
    </w:div>
    <w:div w:id="170727842">
      <w:bodyDiv w:val="1"/>
      <w:marLeft w:val="0"/>
      <w:marRight w:val="0"/>
      <w:marTop w:val="0"/>
      <w:marBottom w:val="0"/>
      <w:divBdr>
        <w:top w:val="none" w:sz="0" w:space="0" w:color="auto"/>
        <w:left w:val="none" w:sz="0" w:space="0" w:color="auto"/>
        <w:bottom w:val="none" w:sz="0" w:space="0" w:color="auto"/>
        <w:right w:val="none" w:sz="0" w:space="0" w:color="auto"/>
      </w:divBdr>
    </w:div>
    <w:div w:id="214511044">
      <w:bodyDiv w:val="1"/>
      <w:marLeft w:val="0"/>
      <w:marRight w:val="0"/>
      <w:marTop w:val="0"/>
      <w:marBottom w:val="0"/>
      <w:divBdr>
        <w:top w:val="none" w:sz="0" w:space="0" w:color="auto"/>
        <w:left w:val="none" w:sz="0" w:space="0" w:color="auto"/>
        <w:bottom w:val="none" w:sz="0" w:space="0" w:color="auto"/>
        <w:right w:val="none" w:sz="0" w:space="0" w:color="auto"/>
      </w:divBdr>
    </w:div>
    <w:div w:id="387918299">
      <w:bodyDiv w:val="1"/>
      <w:marLeft w:val="0"/>
      <w:marRight w:val="0"/>
      <w:marTop w:val="0"/>
      <w:marBottom w:val="0"/>
      <w:divBdr>
        <w:top w:val="none" w:sz="0" w:space="0" w:color="auto"/>
        <w:left w:val="none" w:sz="0" w:space="0" w:color="auto"/>
        <w:bottom w:val="none" w:sz="0" w:space="0" w:color="auto"/>
        <w:right w:val="none" w:sz="0" w:space="0" w:color="auto"/>
      </w:divBdr>
    </w:div>
    <w:div w:id="425004748">
      <w:bodyDiv w:val="1"/>
      <w:marLeft w:val="0"/>
      <w:marRight w:val="0"/>
      <w:marTop w:val="0"/>
      <w:marBottom w:val="0"/>
      <w:divBdr>
        <w:top w:val="none" w:sz="0" w:space="0" w:color="auto"/>
        <w:left w:val="none" w:sz="0" w:space="0" w:color="auto"/>
        <w:bottom w:val="none" w:sz="0" w:space="0" w:color="auto"/>
        <w:right w:val="none" w:sz="0" w:space="0" w:color="auto"/>
      </w:divBdr>
    </w:div>
    <w:div w:id="441655761">
      <w:bodyDiv w:val="1"/>
      <w:marLeft w:val="0"/>
      <w:marRight w:val="0"/>
      <w:marTop w:val="0"/>
      <w:marBottom w:val="0"/>
      <w:divBdr>
        <w:top w:val="none" w:sz="0" w:space="0" w:color="auto"/>
        <w:left w:val="none" w:sz="0" w:space="0" w:color="auto"/>
        <w:bottom w:val="none" w:sz="0" w:space="0" w:color="auto"/>
        <w:right w:val="none" w:sz="0" w:space="0" w:color="auto"/>
      </w:divBdr>
    </w:div>
    <w:div w:id="475025066">
      <w:bodyDiv w:val="1"/>
      <w:marLeft w:val="0"/>
      <w:marRight w:val="0"/>
      <w:marTop w:val="0"/>
      <w:marBottom w:val="0"/>
      <w:divBdr>
        <w:top w:val="none" w:sz="0" w:space="0" w:color="auto"/>
        <w:left w:val="none" w:sz="0" w:space="0" w:color="auto"/>
        <w:bottom w:val="none" w:sz="0" w:space="0" w:color="auto"/>
        <w:right w:val="none" w:sz="0" w:space="0" w:color="auto"/>
      </w:divBdr>
    </w:div>
    <w:div w:id="514460062">
      <w:bodyDiv w:val="1"/>
      <w:marLeft w:val="0"/>
      <w:marRight w:val="0"/>
      <w:marTop w:val="0"/>
      <w:marBottom w:val="0"/>
      <w:divBdr>
        <w:top w:val="none" w:sz="0" w:space="0" w:color="auto"/>
        <w:left w:val="none" w:sz="0" w:space="0" w:color="auto"/>
        <w:bottom w:val="none" w:sz="0" w:space="0" w:color="auto"/>
        <w:right w:val="none" w:sz="0" w:space="0" w:color="auto"/>
      </w:divBdr>
    </w:div>
    <w:div w:id="601843710">
      <w:bodyDiv w:val="1"/>
      <w:marLeft w:val="0"/>
      <w:marRight w:val="0"/>
      <w:marTop w:val="0"/>
      <w:marBottom w:val="0"/>
      <w:divBdr>
        <w:top w:val="none" w:sz="0" w:space="0" w:color="auto"/>
        <w:left w:val="none" w:sz="0" w:space="0" w:color="auto"/>
        <w:bottom w:val="none" w:sz="0" w:space="0" w:color="auto"/>
        <w:right w:val="none" w:sz="0" w:space="0" w:color="auto"/>
      </w:divBdr>
    </w:div>
    <w:div w:id="628055149">
      <w:bodyDiv w:val="1"/>
      <w:marLeft w:val="0"/>
      <w:marRight w:val="0"/>
      <w:marTop w:val="0"/>
      <w:marBottom w:val="0"/>
      <w:divBdr>
        <w:top w:val="none" w:sz="0" w:space="0" w:color="auto"/>
        <w:left w:val="none" w:sz="0" w:space="0" w:color="auto"/>
        <w:bottom w:val="none" w:sz="0" w:space="0" w:color="auto"/>
        <w:right w:val="none" w:sz="0" w:space="0" w:color="auto"/>
      </w:divBdr>
    </w:div>
    <w:div w:id="769853235">
      <w:bodyDiv w:val="1"/>
      <w:marLeft w:val="0"/>
      <w:marRight w:val="0"/>
      <w:marTop w:val="0"/>
      <w:marBottom w:val="0"/>
      <w:divBdr>
        <w:top w:val="none" w:sz="0" w:space="0" w:color="auto"/>
        <w:left w:val="none" w:sz="0" w:space="0" w:color="auto"/>
        <w:bottom w:val="none" w:sz="0" w:space="0" w:color="auto"/>
        <w:right w:val="none" w:sz="0" w:space="0" w:color="auto"/>
      </w:divBdr>
    </w:div>
    <w:div w:id="772554245">
      <w:bodyDiv w:val="1"/>
      <w:marLeft w:val="0"/>
      <w:marRight w:val="0"/>
      <w:marTop w:val="0"/>
      <w:marBottom w:val="0"/>
      <w:divBdr>
        <w:top w:val="none" w:sz="0" w:space="0" w:color="auto"/>
        <w:left w:val="none" w:sz="0" w:space="0" w:color="auto"/>
        <w:bottom w:val="none" w:sz="0" w:space="0" w:color="auto"/>
        <w:right w:val="none" w:sz="0" w:space="0" w:color="auto"/>
      </w:divBdr>
    </w:div>
    <w:div w:id="975792921">
      <w:bodyDiv w:val="1"/>
      <w:marLeft w:val="0"/>
      <w:marRight w:val="0"/>
      <w:marTop w:val="0"/>
      <w:marBottom w:val="0"/>
      <w:divBdr>
        <w:top w:val="none" w:sz="0" w:space="0" w:color="auto"/>
        <w:left w:val="none" w:sz="0" w:space="0" w:color="auto"/>
        <w:bottom w:val="none" w:sz="0" w:space="0" w:color="auto"/>
        <w:right w:val="none" w:sz="0" w:space="0" w:color="auto"/>
      </w:divBdr>
    </w:div>
    <w:div w:id="1248997207">
      <w:bodyDiv w:val="1"/>
      <w:marLeft w:val="0"/>
      <w:marRight w:val="0"/>
      <w:marTop w:val="0"/>
      <w:marBottom w:val="0"/>
      <w:divBdr>
        <w:top w:val="none" w:sz="0" w:space="0" w:color="auto"/>
        <w:left w:val="none" w:sz="0" w:space="0" w:color="auto"/>
        <w:bottom w:val="none" w:sz="0" w:space="0" w:color="auto"/>
        <w:right w:val="none" w:sz="0" w:space="0" w:color="auto"/>
      </w:divBdr>
    </w:div>
    <w:div w:id="1263495192">
      <w:bodyDiv w:val="1"/>
      <w:marLeft w:val="0"/>
      <w:marRight w:val="0"/>
      <w:marTop w:val="0"/>
      <w:marBottom w:val="0"/>
      <w:divBdr>
        <w:top w:val="none" w:sz="0" w:space="0" w:color="auto"/>
        <w:left w:val="none" w:sz="0" w:space="0" w:color="auto"/>
        <w:bottom w:val="none" w:sz="0" w:space="0" w:color="auto"/>
        <w:right w:val="none" w:sz="0" w:space="0" w:color="auto"/>
      </w:divBdr>
    </w:div>
    <w:div w:id="1342318589">
      <w:bodyDiv w:val="1"/>
      <w:marLeft w:val="0"/>
      <w:marRight w:val="0"/>
      <w:marTop w:val="0"/>
      <w:marBottom w:val="0"/>
      <w:divBdr>
        <w:top w:val="none" w:sz="0" w:space="0" w:color="auto"/>
        <w:left w:val="none" w:sz="0" w:space="0" w:color="auto"/>
        <w:bottom w:val="none" w:sz="0" w:space="0" w:color="auto"/>
        <w:right w:val="none" w:sz="0" w:space="0" w:color="auto"/>
      </w:divBdr>
    </w:div>
    <w:div w:id="1392652418">
      <w:bodyDiv w:val="1"/>
      <w:marLeft w:val="0"/>
      <w:marRight w:val="0"/>
      <w:marTop w:val="0"/>
      <w:marBottom w:val="0"/>
      <w:divBdr>
        <w:top w:val="none" w:sz="0" w:space="0" w:color="auto"/>
        <w:left w:val="none" w:sz="0" w:space="0" w:color="auto"/>
        <w:bottom w:val="none" w:sz="0" w:space="0" w:color="auto"/>
        <w:right w:val="none" w:sz="0" w:space="0" w:color="auto"/>
      </w:divBdr>
    </w:div>
    <w:div w:id="1441995455">
      <w:bodyDiv w:val="1"/>
      <w:marLeft w:val="0"/>
      <w:marRight w:val="0"/>
      <w:marTop w:val="0"/>
      <w:marBottom w:val="0"/>
      <w:divBdr>
        <w:top w:val="none" w:sz="0" w:space="0" w:color="auto"/>
        <w:left w:val="none" w:sz="0" w:space="0" w:color="auto"/>
        <w:bottom w:val="none" w:sz="0" w:space="0" w:color="auto"/>
        <w:right w:val="none" w:sz="0" w:space="0" w:color="auto"/>
      </w:divBdr>
    </w:div>
    <w:div w:id="1470636459">
      <w:bodyDiv w:val="1"/>
      <w:marLeft w:val="0"/>
      <w:marRight w:val="0"/>
      <w:marTop w:val="0"/>
      <w:marBottom w:val="0"/>
      <w:divBdr>
        <w:top w:val="none" w:sz="0" w:space="0" w:color="auto"/>
        <w:left w:val="none" w:sz="0" w:space="0" w:color="auto"/>
        <w:bottom w:val="none" w:sz="0" w:space="0" w:color="auto"/>
        <w:right w:val="none" w:sz="0" w:space="0" w:color="auto"/>
      </w:divBdr>
    </w:div>
    <w:div w:id="1477382896">
      <w:bodyDiv w:val="1"/>
      <w:marLeft w:val="0"/>
      <w:marRight w:val="0"/>
      <w:marTop w:val="0"/>
      <w:marBottom w:val="0"/>
      <w:divBdr>
        <w:top w:val="none" w:sz="0" w:space="0" w:color="auto"/>
        <w:left w:val="none" w:sz="0" w:space="0" w:color="auto"/>
        <w:bottom w:val="none" w:sz="0" w:space="0" w:color="auto"/>
        <w:right w:val="none" w:sz="0" w:space="0" w:color="auto"/>
      </w:divBdr>
    </w:div>
    <w:div w:id="1537692560">
      <w:bodyDiv w:val="1"/>
      <w:marLeft w:val="0"/>
      <w:marRight w:val="0"/>
      <w:marTop w:val="0"/>
      <w:marBottom w:val="0"/>
      <w:divBdr>
        <w:top w:val="none" w:sz="0" w:space="0" w:color="auto"/>
        <w:left w:val="none" w:sz="0" w:space="0" w:color="auto"/>
        <w:bottom w:val="none" w:sz="0" w:space="0" w:color="auto"/>
        <w:right w:val="none" w:sz="0" w:space="0" w:color="auto"/>
      </w:divBdr>
    </w:div>
    <w:div w:id="1660841200">
      <w:bodyDiv w:val="1"/>
      <w:marLeft w:val="0"/>
      <w:marRight w:val="0"/>
      <w:marTop w:val="0"/>
      <w:marBottom w:val="0"/>
      <w:divBdr>
        <w:top w:val="none" w:sz="0" w:space="0" w:color="auto"/>
        <w:left w:val="none" w:sz="0" w:space="0" w:color="auto"/>
        <w:bottom w:val="none" w:sz="0" w:space="0" w:color="auto"/>
        <w:right w:val="none" w:sz="0" w:space="0" w:color="auto"/>
      </w:divBdr>
    </w:div>
    <w:div w:id="1696882632">
      <w:bodyDiv w:val="1"/>
      <w:marLeft w:val="0"/>
      <w:marRight w:val="0"/>
      <w:marTop w:val="0"/>
      <w:marBottom w:val="0"/>
      <w:divBdr>
        <w:top w:val="none" w:sz="0" w:space="0" w:color="auto"/>
        <w:left w:val="none" w:sz="0" w:space="0" w:color="auto"/>
        <w:bottom w:val="none" w:sz="0" w:space="0" w:color="auto"/>
        <w:right w:val="none" w:sz="0" w:space="0" w:color="auto"/>
      </w:divBdr>
    </w:div>
    <w:div w:id="1789547811">
      <w:bodyDiv w:val="1"/>
      <w:marLeft w:val="0"/>
      <w:marRight w:val="0"/>
      <w:marTop w:val="0"/>
      <w:marBottom w:val="0"/>
      <w:divBdr>
        <w:top w:val="none" w:sz="0" w:space="0" w:color="auto"/>
        <w:left w:val="none" w:sz="0" w:space="0" w:color="auto"/>
        <w:bottom w:val="none" w:sz="0" w:space="0" w:color="auto"/>
        <w:right w:val="none" w:sz="0" w:space="0" w:color="auto"/>
      </w:divBdr>
    </w:div>
    <w:div w:id="1838419337">
      <w:bodyDiv w:val="1"/>
      <w:marLeft w:val="0"/>
      <w:marRight w:val="0"/>
      <w:marTop w:val="0"/>
      <w:marBottom w:val="0"/>
      <w:divBdr>
        <w:top w:val="none" w:sz="0" w:space="0" w:color="auto"/>
        <w:left w:val="none" w:sz="0" w:space="0" w:color="auto"/>
        <w:bottom w:val="none" w:sz="0" w:space="0" w:color="auto"/>
        <w:right w:val="none" w:sz="0" w:space="0" w:color="auto"/>
      </w:divBdr>
    </w:div>
    <w:div w:id="1872454065">
      <w:bodyDiv w:val="1"/>
      <w:marLeft w:val="0"/>
      <w:marRight w:val="0"/>
      <w:marTop w:val="0"/>
      <w:marBottom w:val="0"/>
      <w:divBdr>
        <w:top w:val="none" w:sz="0" w:space="0" w:color="auto"/>
        <w:left w:val="none" w:sz="0" w:space="0" w:color="auto"/>
        <w:bottom w:val="none" w:sz="0" w:space="0" w:color="auto"/>
        <w:right w:val="none" w:sz="0" w:space="0" w:color="auto"/>
      </w:divBdr>
    </w:div>
    <w:div w:id="1949463862">
      <w:bodyDiv w:val="1"/>
      <w:marLeft w:val="0"/>
      <w:marRight w:val="0"/>
      <w:marTop w:val="0"/>
      <w:marBottom w:val="0"/>
      <w:divBdr>
        <w:top w:val="none" w:sz="0" w:space="0" w:color="auto"/>
        <w:left w:val="none" w:sz="0" w:space="0" w:color="auto"/>
        <w:bottom w:val="none" w:sz="0" w:space="0" w:color="auto"/>
        <w:right w:val="none" w:sz="0" w:space="0" w:color="auto"/>
      </w:divBdr>
    </w:div>
    <w:div w:id="1969965790">
      <w:bodyDiv w:val="1"/>
      <w:marLeft w:val="0"/>
      <w:marRight w:val="0"/>
      <w:marTop w:val="0"/>
      <w:marBottom w:val="0"/>
      <w:divBdr>
        <w:top w:val="none" w:sz="0" w:space="0" w:color="auto"/>
        <w:left w:val="none" w:sz="0" w:space="0" w:color="auto"/>
        <w:bottom w:val="none" w:sz="0" w:space="0" w:color="auto"/>
        <w:right w:val="none" w:sz="0" w:space="0" w:color="auto"/>
      </w:divBdr>
    </w:div>
    <w:div w:id="1998419770">
      <w:bodyDiv w:val="1"/>
      <w:marLeft w:val="0"/>
      <w:marRight w:val="0"/>
      <w:marTop w:val="0"/>
      <w:marBottom w:val="0"/>
      <w:divBdr>
        <w:top w:val="none" w:sz="0" w:space="0" w:color="auto"/>
        <w:left w:val="none" w:sz="0" w:space="0" w:color="auto"/>
        <w:bottom w:val="none" w:sz="0" w:space="0" w:color="auto"/>
        <w:right w:val="none" w:sz="0" w:space="0" w:color="auto"/>
      </w:divBdr>
    </w:div>
    <w:div w:id="20440192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isixsigma.com/dictionary/sigma/" TargetMode="External"/><Relationship Id="rId2" Type="http://schemas.openxmlformats.org/officeDocument/2006/relationships/numbering" Target="numbering.xml"/><Relationship Id="rId16"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gif"/><Relationship Id="rId5" Type="http://schemas.openxmlformats.org/officeDocument/2006/relationships/webSettings" Target="webSettings.xml"/><Relationship Id="rId15" Type="http://schemas.openxmlformats.org/officeDocument/2006/relationships/image" Target="media/image5.gif"/><Relationship Id="rId10" Type="http://schemas.openxmlformats.org/officeDocument/2006/relationships/image" Target="media/image1.gi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sixsigmadaily.com/what-is-a-control-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4476614-07F0-4911-9D13-41421372D358}">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Hol</b:Tag>
    <b:SourceType>InternetSite</b:SourceType>
    <b:Guid>{C5561432-BEFD-4A79-9B5C-0B7137D5A126}</b:Guid>
    <b:Author>
      <b:Author>
        <b:NameList>
          <b:Person>
            <b:Last>Holland</b:Last>
            <b:First>Lewis</b:First>
          </b:Person>
        </b:NameList>
      </b:Author>
    </b:Author>
    <b:Title>Improving Outbound Calling Conversation Rates</b:Title>
    <b:Publisher>isixsigma.com</b:Publisher>
    <b:URL>https://www.isixsigma.com/implementation/case-studies/improving-outbound-calling-conversion-rates/</b:URL>
    <b:RefOrder>3</b:RefOrder>
  </b:Source>
  <b:Source>
    <b:Tag>Hei13</b:Tag>
    <b:SourceType>InternetSite</b:SourceType>
    <b:Guid>{5D1ACE0F-922C-4A6E-B315-F3DAF4368453}</b:Guid>
    <b:Title>Heijunka – Toyota Production System guide</b:Title>
    <b:Year>2013</b:Year>
    <b:Publisher>Toyota Blog - toyota.co.uk</b:Publisher>
    <b:URL>https://mag.toyota.co.uk/heijunka-toyota-production-system/</b:URL>
    <b:RefOrder>2</b:RefOrder>
  </b:Source>
  <b:Source>
    <b:Tag>Hes17</b:Tag>
    <b:SourceType>InternetSite</b:SourceType>
    <b:Guid>{7BCCB109-6AE4-46B6-85B2-AF8D7596865E}</b:Guid>
    <b:Author>
      <b:Author>
        <b:NameList>
          <b:Person>
            <b:Last>Hessling</b:Last>
            <b:First>Ted</b:First>
          </b:Person>
        </b:NameList>
      </b:Author>
    </b:Author>
    <b:Title>Process Mapping</b:Title>
    <b:Year>2017</b:Year>
    <b:Publisher>https://sixsigmastudyguide.com/</b:Publisher>
    <b:URL>https://sixsigmastudyguide.com/process-mapping/</b:URL>
    <b:RefOrder>4</b:RefOrder>
  </b:Source>
  <b:Source>
    <b:Tag>Unk19</b:Tag>
    <b:SourceType>InternetSite</b:SourceType>
    <b:Guid>{5A86856D-56CD-430F-9EEA-23179DC3E4F5}</b:Guid>
    <b:Author>
      <b:Author>
        <b:NameList>
          <b:Person>
            <b:Last>Unknow</b:Last>
          </b:Person>
        </b:NameList>
      </b:Author>
    </b:Author>
    <b:Title>5S</b:Title>
    <b:Year>2019</b:Year>
    <b:Publisher>leansixsigmadefinition.com</b:Publisher>
    <b:URL>https://www.leansixsigmadefinition.com/glossary/5s/</b:URL>
    <b:RefOrder>1</b:RefOrder>
  </b:Source>
</b:Sources>
</file>

<file path=customXml/itemProps1.xml><?xml version="1.0" encoding="utf-8"?>
<ds:datastoreItem xmlns:ds="http://schemas.openxmlformats.org/officeDocument/2006/customXml" ds:itemID="{7A658FC3-DB45-40D2-A6CA-778A8D9B6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2929</TotalTime>
  <Pages>15</Pages>
  <Words>2890</Words>
  <Characters>16477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Lloyd Jenkins (1708894)</dc:creator>
  <cp:keywords/>
  <dc:description/>
  <cp:lastModifiedBy>Daniel Lloyd Jenkins (1708894)</cp:lastModifiedBy>
  <cp:revision>6</cp:revision>
  <dcterms:created xsi:type="dcterms:W3CDTF">2022-01-31T21:00:00Z</dcterms:created>
  <dcterms:modified xsi:type="dcterms:W3CDTF">2022-02-06T15:43:00Z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4b089d7-9996-4d4c-b4fd-bd63e9680112_Enabled">
    <vt:lpwstr>true</vt:lpwstr>
  </property>
  <property fmtid="{D5CDD505-2E9C-101B-9397-08002B2CF9AE}" pid="3" name="MSIP_Label_e4b089d7-9996-4d4c-b4fd-bd63e9680112_SetDate">
    <vt:lpwstr>2022-01-31T16:38:19Z</vt:lpwstr>
  </property>
  <property fmtid="{D5CDD505-2E9C-101B-9397-08002B2CF9AE}" pid="4" name="MSIP_Label_e4b089d7-9996-4d4c-b4fd-bd63e9680112_Method">
    <vt:lpwstr>Privileged</vt:lpwstr>
  </property>
  <property fmtid="{D5CDD505-2E9C-101B-9397-08002B2CF9AE}" pid="5" name="MSIP_Label_e4b089d7-9996-4d4c-b4fd-bd63e9680112_Name">
    <vt:lpwstr>e4b089d7-9996-4d4c-b4fd-bd63e9680112</vt:lpwstr>
  </property>
  <property fmtid="{D5CDD505-2E9C-101B-9397-08002B2CF9AE}" pid="6" name="MSIP_Label_e4b089d7-9996-4d4c-b4fd-bd63e9680112_SiteId">
    <vt:lpwstr>44bbd632-fe04-42d7-933e-2649dcd22649</vt:lpwstr>
  </property>
  <property fmtid="{D5CDD505-2E9C-101B-9397-08002B2CF9AE}" pid="7" name="MSIP_Label_e4b089d7-9996-4d4c-b4fd-bd63e9680112_ActionId">
    <vt:lpwstr>81004b1e-de59-45ce-a991-0c2949effcf8</vt:lpwstr>
  </property>
  <property fmtid="{D5CDD505-2E9C-101B-9397-08002B2CF9AE}" pid="8" name="MSIP_Label_e4b089d7-9996-4d4c-b4fd-bd63e9680112_ContentBits">
    <vt:lpwstr>0</vt:lpwstr>
  </property>
</Properties>
</file>