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98B2F" w14:textId="77777777" w:rsidR="002C1E66" w:rsidRDefault="002C1E66" w:rsidP="002C1E66">
      <w:pPr>
        <w:pStyle w:val="Heading1"/>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
        <w:gridCol w:w="562"/>
        <w:gridCol w:w="6100"/>
        <w:gridCol w:w="562"/>
        <w:gridCol w:w="799"/>
      </w:tblGrid>
      <w:tr w:rsidR="002C1E66" w14:paraId="54D7E54A" w14:textId="77777777" w:rsidTr="00575359">
        <w:tc>
          <w:tcPr>
            <w:tcW w:w="835" w:type="dxa"/>
            <w:gridSpan w:val="2"/>
          </w:tcPr>
          <w:p w14:paraId="5BBD7200" w14:textId="77777777" w:rsidR="002C1E66" w:rsidRDefault="002C1E66" w:rsidP="00575359">
            <w:pPr>
              <w:jc w:val="center"/>
              <w:rPr>
                <w:b/>
                <w:bCs/>
                <w:sz w:val="32"/>
                <w:szCs w:val="32"/>
              </w:rPr>
            </w:pPr>
          </w:p>
        </w:tc>
        <w:tc>
          <w:tcPr>
            <w:tcW w:w="6662" w:type="dxa"/>
            <w:gridSpan w:val="2"/>
          </w:tcPr>
          <w:p w14:paraId="0DCB415F" w14:textId="77777777" w:rsidR="002C1E66" w:rsidRPr="000826E8" w:rsidRDefault="002C1E66" w:rsidP="00575359">
            <w:pPr>
              <w:jc w:val="center"/>
              <w:rPr>
                <w:b/>
                <w:bCs/>
                <w:sz w:val="32"/>
                <w:szCs w:val="32"/>
              </w:rPr>
            </w:pPr>
            <w:r w:rsidRPr="00780953">
              <w:rPr>
                <w:noProof/>
              </w:rPr>
              <w:drawing>
                <wp:inline distT="0" distB="0" distL="0" distR="0" wp14:anchorId="7CA365ED" wp14:editId="238A3633">
                  <wp:extent cx="2695575" cy="9425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18155" cy="1055317"/>
                          </a:xfrm>
                          <a:prstGeom prst="rect">
                            <a:avLst/>
                          </a:prstGeom>
                        </pic:spPr>
                      </pic:pic>
                    </a:graphicData>
                  </a:graphic>
                </wp:inline>
              </w:drawing>
            </w:r>
          </w:p>
        </w:tc>
        <w:tc>
          <w:tcPr>
            <w:tcW w:w="799" w:type="dxa"/>
          </w:tcPr>
          <w:p w14:paraId="4997850B" w14:textId="77777777" w:rsidR="002C1E66" w:rsidRDefault="002C1E66" w:rsidP="00575359">
            <w:pPr>
              <w:jc w:val="center"/>
              <w:rPr>
                <w:b/>
                <w:bCs/>
                <w:sz w:val="32"/>
                <w:szCs w:val="32"/>
              </w:rPr>
            </w:pPr>
          </w:p>
        </w:tc>
      </w:tr>
      <w:tr w:rsidR="002C1E66" w14:paraId="1D7BD7B8" w14:textId="77777777" w:rsidTr="00575359">
        <w:tc>
          <w:tcPr>
            <w:tcW w:w="835" w:type="dxa"/>
            <w:gridSpan w:val="2"/>
          </w:tcPr>
          <w:p w14:paraId="7984301B" w14:textId="77777777" w:rsidR="002C1E66" w:rsidRDefault="002C1E66" w:rsidP="00575359">
            <w:pPr>
              <w:jc w:val="center"/>
              <w:rPr>
                <w:b/>
                <w:bCs/>
                <w:sz w:val="32"/>
                <w:szCs w:val="32"/>
              </w:rPr>
            </w:pPr>
          </w:p>
        </w:tc>
        <w:tc>
          <w:tcPr>
            <w:tcW w:w="6662" w:type="dxa"/>
            <w:gridSpan w:val="2"/>
          </w:tcPr>
          <w:p w14:paraId="5F366F0C" w14:textId="77777777" w:rsidR="002C1E66" w:rsidRDefault="002C1E66" w:rsidP="00575359">
            <w:pPr>
              <w:ind w:left="720" w:hanging="360"/>
              <w:jc w:val="center"/>
              <w:rPr>
                <w:b/>
                <w:bCs/>
                <w:sz w:val="32"/>
                <w:szCs w:val="32"/>
              </w:rPr>
            </w:pPr>
          </w:p>
          <w:p w14:paraId="464F0749" w14:textId="77777777" w:rsidR="002C1E66" w:rsidRDefault="002C1E66" w:rsidP="00575359">
            <w:pPr>
              <w:ind w:left="720" w:hanging="360"/>
              <w:jc w:val="center"/>
              <w:rPr>
                <w:b/>
                <w:bCs/>
                <w:sz w:val="32"/>
                <w:szCs w:val="32"/>
              </w:rPr>
            </w:pPr>
          </w:p>
          <w:p w14:paraId="60D752E2" w14:textId="77777777" w:rsidR="002C1E66" w:rsidRPr="000826E8" w:rsidRDefault="002C1E66" w:rsidP="00575359">
            <w:pPr>
              <w:ind w:left="720" w:hanging="360"/>
              <w:jc w:val="center"/>
              <w:rPr>
                <w:b/>
                <w:bCs/>
                <w:sz w:val="32"/>
                <w:szCs w:val="32"/>
              </w:rPr>
            </w:pPr>
          </w:p>
        </w:tc>
        <w:tc>
          <w:tcPr>
            <w:tcW w:w="799" w:type="dxa"/>
          </w:tcPr>
          <w:p w14:paraId="3F93A05D" w14:textId="77777777" w:rsidR="002C1E66" w:rsidRDefault="002C1E66" w:rsidP="00575359">
            <w:pPr>
              <w:jc w:val="center"/>
              <w:rPr>
                <w:b/>
                <w:bCs/>
                <w:sz w:val="32"/>
                <w:szCs w:val="32"/>
              </w:rPr>
            </w:pPr>
          </w:p>
        </w:tc>
      </w:tr>
      <w:tr w:rsidR="002C1E66" w14:paraId="20C5DDD9" w14:textId="77777777" w:rsidTr="00575359">
        <w:tc>
          <w:tcPr>
            <w:tcW w:w="273" w:type="dxa"/>
          </w:tcPr>
          <w:p w14:paraId="330F6FB5" w14:textId="77777777" w:rsidR="002C1E66" w:rsidRDefault="002C1E66" w:rsidP="00575359">
            <w:pPr>
              <w:jc w:val="center"/>
              <w:rPr>
                <w:b/>
                <w:bCs/>
                <w:sz w:val="32"/>
                <w:szCs w:val="32"/>
              </w:rPr>
            </w:pPr>
          </w:p>
        </w:tc>
        <w:tc>
          <w:tcPr>
            <w:tcW w:w="6662" w:type="dxa"/>
            <w:gridSpan w:val="2"/>
          </w:tcPr>
          <w:p w14:paraId="61545935" w14:textId="746D195E" w:rsidR="002C1E66" w:rsidRPr="002C1E66" w:rsidRDefault="002C1E66" w:rsidP="002C1E66">
            <w:pPr>
              <w:ind w:left="720" w:hanging="360"/>
              <w:jc w:val="center"/>
              <w:rPr>
                <w:b/>
                <w:bCs/>
                <w:sz w:val="40"/>
                <w:szCs w:val="40"/>
              </w:rPr>
            </w:pPr>
            <w:r w:rsidRPr="002603FB">
              <w:rPr>
                <w:b/>
                <w:bCs/>
                <w:sz w:val="40"/>
                <w:szCs w:val="40"/>
              </w:rPr>
              <w:t xml:space="preserve">A </w:t>
            </w:r>
            <w:r w:rsidR="005354B4">
              <w:rPr>
                <w:b/>
                <w:bCs/>
                <w:sz w:val="40"/>
                <w:szCs w:val="40"/>
              </w:rPr>
              <w:t>C</w:t>
            </w:r>
            <w:r>
              <w:rPr>
                <w:b/>
                <w:bCs/>
                <w:sz w:val="40"/>
                <w:szCs w:val="40"/>
              </w:rPr>
              <w:t xml:space="preserve">ritical </w:t>
            </w:r>
            <w:r w:rsidR="005354B4">
              <w:rPr>
                <w:b/>
                <w:bCs/>
                <w:sz w:val="40"/>
                <w:szCs w:val="40"/>
              </w:rPr>
              <w:t>E</w:t>
            </w:r>
            <w:r>
              <w:rPr>
                <w:b/>
                <w:bCs/>
                <w:sz w:val="40"/>
                <w:szCs w:val="40"/>
              </w:rPr>
              <w:t xml:space="preserve">valuation and </w:t>
            </w:r>
            <w:r w:rsidR="005354B4">
              <w:rPr>
                <w:b/>
                <w:bCs/>
                <w:sz w:val="40"/>
                <w:szCs w:val="40"/>
              </w:rPr>
              <w:t>R</w:t>
            </w:r>
            <w:r>
              <w:rPr>
                <w:b/>
                <w:bCs/>
                <w:sz w:val="40"/>
                <w:szCs w:val="40"/>
              </w:rPr>
              <w:t>eview</w:t>
            </w:r>
          </w:p>
        </w:tc>
        <w:tc>
          <w:tcPr>
            <w:tcW w:w="1361" w:type="dxa"/>
            <w:gridSpan w:val="2"/>
          </w:tcPr>
          <w:p w14:paraId="7BEF275C" w14:textId="77777777" w:rsidR="002C1E66" w:rsidRDefault="002C1E66" w:rsidP="00575359">
            <w:pPr>
              <w:jc w:val="center"/>
              <w:rPr>
                <w:b/>
                <w:bCs/>
                <w:sz w:val="32"/>
                <w:szCs w:val="32"/>
              </w:rPr>
            </w:pPr>
          </w:p>
        </w:tc>
      </w:tr>
      <w:tr w:rsidR="002C1E66" w14:paraId="0FA9F55B" w14:textId="77777777" w:rsidTr="00575359">
        <w:tc>
          <w:tcPr>
            <w:tcW w:w="273" w:type="dxa"/>
          </w:tcPr>
          <w:p w14:paraId="61DC972F" w14:textId="77777777" w:rsidR="002C1E66" w:rsidRDefault="002C1E66" w:rsidP="00575359">
            <w:pPr>
              <w:jc w:val="center"/>
              <w:rPr>
                <w:b/>
                <w:bCs/>
                <w:sz w:val="32"/>
                <w:szCs w:val="32"/>
              </w:rPr>
            </w:pPr>
          </w:p>
        </w:tc>
        <w:tc>
          <w:tcPr>
            <w:tcW w:w="6662" w:type="dxa"/>
            <w:gridSpan w:val="2"/>
          </w:tcPr>
          <w:p w14:paraId="66A0DF9B" w14:textId="77777777" w:rsidR="002C1E66" w:rsidRPr="000826E8" w:rsidRDefault="002C1E66" w:rsidP="00575359">
            <w:pPr>
              <w:rPr>
                <w:b/>
                <w:bCs/>
                <w:sz w:val="32"/>
                <w:szCs w:val="32"/>
              </w:rPr>
            </w:pPr>
          </w:p>
        </w:tc>
        <w:tc>
          <w:tcPr>
            <w:tcW w:w="1361" w:type="dxa"/>
            <w:gridSpan w:val="2"/>
          </w:tcPr>
          <w:p w14:paraId="44AF2EFA" w14:textId="77777777" w:rsidR="002C1E66" w:rsidRDefault="002C1E66" w:rsidP="00575359">
            <w:pPr>
              <w:jc w:val="center"/>
              <w:rPr>
                <w:b/>
                <w:bCs/>
                <w:sz w:val="32"/>
                <w:szCs w:val="32"/>
              </w:rPr>
            </w:pPr>
          </w:p>
        </w:tc>
      </w:tr>
      <w:tr w:rsidR="002C1E66" w14:paraId="5642BBF2" w14:textId="77777777" w:rsidTr="00575359">
        <w:tc>
          <w:tcPr>
            <w:tcW w:w="273" w:type="dxa"/>
          </w:tcPr>
          <w:p w14:paraId="063650F2" w14:textId="77777777" w:rsidR="002C1E66" w:rsidRDefault="002C1E66" w:rsidP="00575359">
            <w:pPr>
              <w:jc w:val="center"/>
              <w:rPr>
                <w:b/>
                <w:bCs/>
                <w:sz w:val="32"/>
                <w:szCs w:val="32"/>
              </w:rPr>
            </w:pPr>
          </w:p>
        </w:tc>
        <w:tc>
          <w:tcPr>
            <w:tcW w:w="6662" w:type="dxa"/>
            <w:gridSpan w:val="2"/>
          </w:tcPr>
          <w:p w14:paraId="6CCBFFD2" w14:textId="77777777" w:rsidR="002C1E66" w:rsidRPr="003E720C" w:rsidRDefault="002C1E66" w:rsidP="00575359">
            <w:pPr>
              <w:ind w:left="720" w:hanging="360"/>
              <w:jc w:val="center"/>
              <w:rPr>
                <w:sz w:val="40"/>
                <w:szCs w:val="40"/>
              </w:rPr>
            </w:pPr>
            <w:r w:rsidRPr="003E720C">
              <w:rPr>
                <w:sz w:val="40"/>
                <w:szCs w:val="40"/>
              </w:rPr>
              <w:t>by</w:t>
            </w:r>
          </w:p>
          <w:p w14:paraId="6922060F" w14:textId="77777777" w:rsidR="002C1E66" w:rsidRPr="003E720C" w:rsidRDefault="002C1E66" w:rsidP="00575359">
            <w:pPr>
              <w:ind w:left="720" w:hanging="360"/>
              <w:jc w:val="center"/>
              <w:rPr>
                <w:b/>
                <w:bCs/>
                <w:sz w:val="40"/>
                <w:szCs w:val="40"/>
              </w:rPr>
            </w:pPr>
            <w:r w:rsidRPr="003E720C">
              <w:rPr>
                <w:sz w:val="40"/>
                <w:szCs w:val="40"/>
              </w:rPr>
              <w:t>Gareth</w:t>
            </w:r>
            <w:r>
              <w:rPr>
                <w:sz w:val="40"/>
                <w:szCs w:val="40"/>
              </w:rPr>
              <w:t xml:space="preserve"> James</w:t>
            </w:r>
            <w:r w:rsidRPr="003E720C">
              <w:rPr>
                <w:sz w:val="40"/>
                <w:szCs w:val="40"/>
              </w:rPr>
              <w:t xml:space="preserve"> Lewis</w:t>
            </w:r>
          </w:p>
        </w:tc>
        <w:tc>
          <w:tcPr>
            <w:tcW w:w="1361" w:type="dxa"/>
            <w:gridSpan w:val="2"/>
          </w:tcPr>
          <w:p w14:paraId="594F6782" w14:textId="77777777" w:rsidR="002C1E66" w:rsidRDefault="002C1E66" w:rsidP="00575359">
            <w:pPr>
              <w:rPr>
                <w:b/>
                <w:bCs/>
                <w:sz w:val="32"/>
                <w:szCs w:val="32"/>
              </w:rPr>
            </w:pPr>
          </w:p>
        </w:tc>
      </w:tr>
      <w:tr w:rsidR="002C1E66" w14:paraId="1E2BAE49" w14:textId="77777777" w:rsidTr="00575359">
        <w:tc>
          <w:tcPr>
            <w:tcW w:w="273" w:type="dxa"/>
          </w:tcPr>
          <w:p w14:paraId="593104F6" w14:textId="77777777" w:rsidR="002C1E66" w:rsidRDefault="002C1E66" w:rsidP="00575359">
            <w:pPr>
              <w:jc w:val="center"/>
              <w:rPr>
                <w:b/>
                <w:bCs/>
                <w:sz w:val="32"/>
                <w:szCs w:val="32"/>
              </w:rPr>
            </w:pPr>
          </w:p>
        </w:tc>
        <w:tc>
          <w:tcPr>
            <w:tcW w:w="6662" w:type="dxa"/>
            <w:gridSpan w:val="2"/>
          </w:tcPr>
          <w:p w14:paraId="4898273C" w14:textId="77777777" w:rsidR="002C1E66" w:rsidRPr="003E720C" w:rsidRDefault="002C1E66" w:rsidP="00575359">
            <w:pPr>
              <w:ind w:left="720" w:hanging="360"/>
              <w:jc w:val="center"/>
              <w:rPr>
                <w:sz w:val="40"/>
                <w:szCs w:val="40"/>
              </w:rPr>
            </w:pPr>
          </w:p>
        </w:tc>
        <w:tc>
          <w:tcPr>
            <w:tcW w:w="1361" w:type="dxa"/>
            <w:gridSpan w:val="2"/>
          </w:tcPr>
          <w:p w14:paraId="102608C9" w14:textId="77777777" w:rsidR="002C1E66" w:rsidRDefault="002C1E66" w:rsidP="00575359">
            <w:pPr>
              <w:rPr>
                <w:b/>
                <w:bCs/>
                <w:sz w:val="32"/>
                <w:szCs w:val="32"/>
              </w:rPr>
            </w:pPr>
          </w:p>
        </w:tc>
      </w:tr>
      <w:tr w:rsidR="002C1E66" w14:paraId="5F641578" w14:textId="77777777" w:rsidTr="00575359">
        <w:tc>
          <w:tcPr>
            <w:tcW w:w="273" w:type="dxa"/>
          </w:tcPr>
          <w:p w14:paraId="0CC9E0E4" w14:textId="77777777" w:rsidR="002C1E66" w:rsidRDefault="002C1E66" w:rsidP="00575359">
            <w:pPr>
              <w:jc w:val="center"/>
              <w:rPr>
                <w:b/>
                <w:bCs/>
                <w:sz w:val="32"/>
                <w:szCs w:val="32"/>
              </w:rPr>
            </w:pPr>
          </w:p>
        </w:tc>
        <w:tc>
          <w:tcPr>
            <w:tcW w:w="6662" w:type="dxa"/>
            <w:gridSpan w:val="2"/>
          </w:tcPr>
          <w:p w14:paraId="37C55169" w14:textId="77777777" w:rsidR="002C1E66" w:rsidRDefault="002C1E66" w:rsidP="00575359">
            <w:pPr>
              <w:ind w:left="720" w:hanging="360"/>
              <w:jc w:val="center"/>
              <w:rPr>
                <w:sz w:val="40"/>
                <w:szCs w:val="40"/>
              </w:rPr>
            </w:pPr>
          </w:p>
          <w:p w14:paraId="27D10708" w14:textId="77777777" w:rsidR="002C1E66" w:rsidRPr="003E720C" w:rsidRDefault="002C1E66" w:rsidP="00575359">
            <w:pPr>
              <w:ind w:left="720" w:hanging="360"/>
              <w:jc w:val="center"/>
              <w:rPr>
                <w:sz w:val="40"/>
                <w:szCs w:val="40"/>
              </w:rPr>
            </w:pPr>
            <w:r w:rsidRPr="003E720C">
              <w:rPr>
                <w:sz w:val="40"/>
                <w:szCs w:val="40"/>
              </w:rPr>
              <w:t>Supervisor: Philip Organ</w:t>
            </w:r>
          </w:p>
          <w:p w14:paraId="1907883D" w14:textId="77777777" w:rsidR="002C1E66" w:rsidRPr="003E720C" w:rsidRDefault="002C1E66" w:rsidP="00575359">
            <w:pPr>
              <w:ind w:left="720" w:hanging="360"/>
              <w:jc w:val="center"/>
              <w:rPr>
                <w:sz w:val="40"/>
                <w:szCs w:val="40"/>
              </w:rPr>
            </w:pPr>
            <w:r w:rsidRPr="003E720C">
              <w:rPr>
                <w:sz w:val="40"/>
                <w:szCs w:val="40"/>
              </w:rPr>
              <w:t>Second Marker: Al Kang</w:t>
            </w:r>
          </w:p>
        </w:tc>
        <w:tc>
          <w:tcPr>
            <w:tcW w:w="1361" w:type="dxa"/>
            <w:gridSpan w:val="2"/>
          </w:tcPr>
          <w:p w14:paraId="510246D4" w14:textId="77777777" w:rsidR="002C1E66" w:rsidRDefault="002C1E66" w:rsidP="00575359">
            <w:pPr>
              <w:rPr>
                <w:b/>
                <w:bCs/>
                <w:sz w:val="32"/>
                <w:szCs w:val="32"/>
              </w:rPr>
            </w:pPr>
          </w:p>
        </w:tc>
      </w:tr>
      <w:tr w:rsidR="002C1E66" w14:paraId="0436C97F" w14:textId="77777777" w:rsidTr="00575359">
        <w:tc>
          <w:tcPr>
            <w:tcW w:w="273" w:type="dxa"/>
          </w:tcPr>
          <w:p w14:paraId="1D98905C" w14:textId="77777777" w:rsidR="002C1E66" w:rsidRDefault="002C1E66" w:rsidP="00575359">
            <w:pPr>
              <w:jc w:val="center"/>
              <w:rPr>
                <w:b/>
                <w:bCs/>
                <w:sz w:val="32"/>
                <w:szCs w:val="32"/>
              </w:rPr>
            </w:pPr>
          </w:p>
        </w:tc>
        <w:tc>
          <w:tcPr>
            <w:tcW w:w="6662" w:type="dxa"/>
            <w:gridSpan w:val="2"/>
          </w:tcPr>
          <w:p w14:paraId="00E6E541" w14:textId="77777777" w:rsidR="002C1E66" w:rsidRDefault="002C1E66" w:rsidP="00575359">
            <w:pPr>
              <w:ind w:left="720" w:hanging="360"/>
              <w:jc w:val="center"/>
              <w:rPr>
                <w:sz w:val="40"/>
                <w:szCs w:val="40"/>
              </w:rPr>
            </w:pPr>
          </w:p>
          <w:p w14:paraId="34F59B32" w14:textId="77777777" w:rsidR="002C1E66" w:rsidRPr="003E720C" w:rsidRDefault="002C1E66" w:rsidP="00575359">
            <w:pPr>
              <w:rPr>
                <w:sz w:val="40"/>
                <w:szCs w:val="40"/>
              </w:rPr>
            </w:pPr>
          </w:p>
        </w:tc>
        <w:tc>
          <w:tcPr>
            <w:tcW w:w="1361" w:type="dxa"/>
            <w:gridSpan w:val="2"/>
          </w:tcPr>
          <w:p w14:paraId="4D4FA9ED" w14:textId="77777777" w:rsidR="002C1E66" w:rsidRDefault="002C1E66" w:rsidP="00575359">
            <w:pPr>
              <w:rPr>
                <w:b/>
                <w:bCs/>
                <w:sz w:val="32"/>
                <w:szCs w:val="32"/>
              </w:rPr>
            </w:pPr>
          </w:p>
        </w:tc>
      </w:tr>
      <w:tr w:rsidR="002C1E66" w14:paraId="57AE3F22" w14:textId="77777777" w:rsidTr="00575359">
        <w:tc>
          <w:tcPr>
            <w:tcW w:w="273" w:type="dxa"/>
          </w:tcPr>
          <w:p w14:paraId="44DCC795" w14:textId="77777777" w:rsidR="002C1E66" w:rsidRDefault="002C1E66" w:rsidP="00575359">
            <w:pPr>
              <w:jc w:val="center"/>
              <w:rPr>
                <w:b/>
                <w:bCs/>
                <w:sz w:val="32"/>
                <w:szCs w:val="32"/>
              </w:rPr>
            </w:pPr>
          </w:p>
        </w:tc>
        <w:tc>
          <w:tcPr>
            <w:tcW w:w="6662" w:type="dxa"/>
            <w:gridSpan w:val="2"/>
          </w:tcPr>
          <w:p w14:paraId="64E16CAE" w14:textId="77777777" w:rsidR="002C1E66" w:rsidRDefault="002C1E66" w:rsidP="00575359">
            <w:pPr>
              <w:ind w:left="720" w:hanging="360"/>
              <w:jc w:val="center"/>
              <w:rPr>
                <w:sz w:val="40"/>
                <w:szCs w:val="40"/>
              </w:rPr>
            </w:pPr>
            <w:r w:rsidRPr="003E720C">
              <w:rPr>
                <w:sz w:val="40"/>
                <w:szCs w:val="40"/>
              </w:rPr>
              <w:t>Project submitted as part of th</w:t>
            </w:r>
            <w:r>
              <w:rPr>
                <w:sz w:val="40"/>
                <w:szCs w:val="40"/>
              </w:rPr>
              <w:t>e</w:t>
            </w:r>
          </w:p>
          <w:p w14:paraId="371328FA" w14:textId="77777777" w:rsidR="002C1E66" w:rsidRDefault="002C1E66" w:rsidP="00575359">
            <w:pPr>
              <w:ind w:left="720" w:hanging="360"/>
              <w:jc w:val="center"/>
              <w:rPr>
                <w:sz w:val="40"/>
                <w:szCs w:val="40"/>
              </w:rPr>
            </w:pPr>
            <w:r w:rsidRPr="003E720C">
              <w:rPr>
                <w:sz w:val="40"/>
                <w:szCs w:val="40"/>
              </w:rPr>
              <w:t>requirements for the award of</w:t>
            </w:r>
          </w:p>
          <w:p w14:paraId="7517C985" w14:textId="77777777" w:rsidR="002C1E66" w:rsidRDefault="002C1E66" w:rsidP="00575359">
            <w:pPr>
              <w:ind w:left="720" w:hanging="360"/>
              <w:jc w:val="center"/>
              <w:rPr>
                <w:sz w:val="40"/>
                <w:szCs w:val="40"/>
              </w:rPr>
            </w:pPr>
            <w:r w:rsidRPr="003E720C">
              <w:rPr>
                <w:sz w:val="40"/>
                <w:szCs w:val="40"/>
              </w:rPr>
              <w:t>BA (Hons) Computer Animation</w:t>
            </w:r>
          </w:p>
          <w:p w14:paraId="2C9AF731" w14:textId="4C8091A4" w:rsidR="002C1E66" w:rsidRDefault="002C1E66" w:rsidP="00575359">
            <w:pPr>
              <w:ind w:left="720" w:hanging="360"/>
              <w:jc w:val="center"/>
              <w:rPr>
                <w:sz w:val="40"/>
                <w:szCs w:val="40"/>
              </w:rPr>
            </w:pPr>
            <w:r>
              <w:rPr>
                <w:sz w:val="40"/>
                <w:szCs w:val="40"/>
              </w:rPr>
              <w:t>Critical Review (ADFM6001)</w:t>
            </w:r>
          </w:p>
          <w:p w14:paraId="5009E0A7" w14:textId="7B6024FB" w:rsidR="002C1E66" w:rsidRPr="00E80052" w:rsidRDefault="002C1E66" w:rsidP="00575359">
            <w:pPr>
              <w:ind w:left="720" w:hanging="360"/>
              <w:jc w:val="center"/>
              <w:rPr>
                <w:sz w:val="20"/>
                <w:szCs w:val="20"/>
              </w:rPr>
            </w:pPr>
          </w:p>
        </w:tc>
        <w:tc>
          <w:tcPr>
            <w:tcW w:w="1361" w:type="dxa"/>
            <w:gridSpan w:val="2"/>
          </w:tcPr>
          <w:p w14:paraId="25FC35F2" w14:textId="77777777" w:rsidR="002C1E66" w:rsidRDefault="002C1E66" w:rsidP="00575359">
            <w:pPr>
              <w:rPr>
                <w:b/>
                <w:bCs/>
                <w:sz w:val="32"/>
                <w:szCs w:val="32"/>
              </w:rPr>
            </w:pPr>
          </w:p>
        </w:tc>
      </w:tr>
      <w:tr w:rsidR="002C1E66" w14:paraId="26FB1F3D" w14:textId="77777777" w:rsidTr="00575359">
        <w:tc>
          <w:tcPr>
            <w:tcW w:w="273" w:type="dxa"/>
          </w:tcPr>
          <w:p w14:paraId="52B8DA5C" w14:textId="77777777" w:rsidR="002C1E66" w:rsidRDefault="002C1E66" w:rsidP="00575359">
            <w:pPr>
              <w:jc w:val="center"/>
              <w:rPr>
                <w:b/>
                <w:bCs/>
                <w:sz w:val="32"/>
                <w:szCs w:val="32"/>
              </w:rPr>
            </w:pPr>
          </w:p>
        </w:tc>
        <w:tc>
          <w:tcPr>
            <w:tcW w:w="6662" w:type="dxa"/>
            <w:gridSpan w:val="2"/>
          </w:tcPr>
          <w:p w14:paraId="189DE18D" w14:textId="77777777" w:rsidR="002C1E66" w:rsidRDefault="002C1E66" w:rsidP="00575359">
            <w:pPr>
              <w:ind w:left="720" w:hanging="360"/>
              <w:jc w:val="center"/>
              <w:rPr>
                <w:sz w:val="40"/>
                <w:szCs w:val="40"/>
              </w:rPr>
            </w:pPr>
          </w:p>
          <w:p w14:paraId="7BE2A7CD" w14:textId="77777777" w:rsidR="002C1E66" w:rsidRPr="003E720C" w:rsidRDefault="002C1E66" w:rsidP="00575359">
            <w:pPr>
              <w:ind w:left="720" w:hanging="360"/>
              <w:jc w:val="center"/>
              <w:rPr>
                <w:sz w:val="40"/>
                <w:szCs w:val="40"/>
              </w:rPr>
            </w:pPr>
          </w:p>
        </w:tc>
        <w:tc>
          <w:tcPr>
            <w:tcW w:w="1361" w:type="dxa"/>
            <w:gridSpan w:val="2"/>
          </w:tcPr>
          <w:p w14:paraId="414C4B8C" w14:textId="77777777" w:rsidR="002C1E66" w:rsidRDefault="002C1E66" w:rsidP="00575359">
            <w:pPr>
              <w:rPr>
                <w:b/>
                <w:bCs/>
                <w:sz w:val="32"/>
                <w:szCs w:val="32"/>
              </w:rPr>
            </w:pPr>
          </w:p>
        </w:tc>
      </w:tr>
      <w:tr w:rsidR="002C1E66" w14:paraId="0CDDF7AA" w14:textId="77777777" w:rsidTr="00575359">
        <w:tc>
          <w:tcPr>
            <w:tcW w:w="273" w:type="dxa"/>
          </w:tcPr>
          <w:p w14:paraId="0AEA37C9" w14:textId="77777777" w:rsidR="002C1E66" w:rsidRDefault="002C1E66" w:rsidP="00575359">
            <w:pPr>
              <w:jc w:val="center"/>
              <w:rPr>
                <w:b/>
                <w:bCs/>
                <w:sz w:val="32"/>
                <w:szCs w:val="32"/>
              </w:rPr>
            </w:pPr>
          </w:p>
        </w:tc>
        <w:tc>
          <w:tcPr>
            <w:tcW w:w="6662" w:type="dxa"/>
            <w:gridSpan w:val="2"/>
          </w:tcPr>
          <w:p w14:paraId="566ADE94" w14:textId="77777777" w:rsidR="002C1E66" w:rsidRPr="003E720C" w:rsidRDefault="002C1E66" w:rsidP="00575359">
            <w:pPr>
              <w:ind w:left="720" w:hanging="360"/>
              <w:jc w:val="center"/>
              <w:rPr>
                <w:sz w:val="40"/>
                <w:szCs w:val="40"/>
              </w:rPr>
            </w:pPr>
            <w:r w:rsidRPr="003E720C">
              <w:rPr>
                <w:sz w:val="40"/>
                <w:szCs w:val="40"/>
              </w:rPr>
              <w:t>May 2021</w:t>
            </w:r>
          </w:p>
        </w:tc>
        <w:tc>
          <w:tcPr>
            <w:tcW w:w="1361" w:type="dxa"/>
            <w:gridSpan w:val="2"/>
          </w:tcPr>
          <w:p w14:paraId="5CE9B552" w14:textId="77777777" w:rsidR="002C1E66" w:rsidRDefault="002C1E66" w:rsidP="00575359">
            <w:pPr>
              <w:rPr>
                <w:b/>
                <w:bCs/>
                <w:sz w:val="32"/>
                <w:szCs w:val="32"/>
              </w:rPr>
            </w:pPr>
          </w:p>
        </w:tc>
      </w:tr>
    </w:tbl>
    <w:p w14:paraId="3A72E550" w14:textId="77777777" w:rsidR="002C1E66" w:rsidRDefault="002C1E66" w:rsidP="002C1E66">
      <w:pPr>
        <w:ind w:left="720" w:hanging="360"/>
        <w:jc w:val="center"/>
      </w:pPr>
    </w:p>
    <w:p w14:paraId="64D3FC83" w14:textId="77777777" w:rsidR="002C1E66" w:rsidRDefault="002C1E66" w:rsidP="002C1E66">
      <w:r>
        <w:br w:type="page"/>
      </w:r>
    </w:p>
    <w:p w14:paraId="338B0E40" w14:textId="77777777" w:rsidR="002C1E66" w:rsidRDefault="002C1E66" w:rsidP="002C1E66">
      <w:pPr>
        <w:rPr>
          <w:b/>
          <w:bCs/>
          <w:sz w:val="28"/>
          <w:szCs w:val="28"/>
        </w:rPr>
      </w:pPr>
    </w:p>
    <w:p w14:paraId="78AE6CDC" w14:textId="77777777" w:rsidR="002C1E66" w:rsidRDefault="002C1E66" w:rsidP="002C1E66">
      <w:pPr>
        <w:rPr>
          <w:b/>
          <w:bCs/>
          <w:sz w:val="28"/>
          <w:szCs w:val="28"/>
        </w:rPr>
      </w:pPr>
    </w:p>
    <w:p w14:paraId="56933C4A" w14:textId="77777777" w:rsidR="002C1E66" w:rsidRDefault="002C1E66" w:rsidP="002C1E66">
      <w:pPr>
        <w:pStyle w:val="Heading1"/>
      </w:pPr>
      <w:bookmarkStart w:id="0" w:name="_Toc70417812"/>
      <w:bookmarkStart w:id="1" w:name="_Toc71464673"/>
      <w:r>
        <w:t>Declaration and Form of Consent</w:t>
      </w:r>
      <w:bookmarkEnd w:id="0"/>
      <w:bookmarkEnd w:id="1"/>
    </w:p>
    <w:p w14:paraId="697CD333" w14:textId="77777777" w:rsidR="002C1E66" w:rsidRDefault="002C1E66" w:rsidP="002C1E66">
      <w:pPr>
        <w:rPr>
          <w:b/>
          <w:bCs/>
          <w:sz w:val="28"/>
          <w:szCs w:val="28"/>
        </w:rPr>
      </w:pPr>
    </w:p>
    <w:p w14:paraId="74BF3014" w14:textId="77777777" w:rsidR="002C1E66" w:rsidRPr="00471BD4" w:rsidRDefault="002C1E66" w:rsidP="002C1E66">
      <w:pPr>
        <w:rPr>
          <w:b/>
          <w:bCs/>
          <w:sz w:val="28"/>
          <w:szCs w:val="28"/>
        </w:rPr>
      </w:pPr>
      <w:r w:rsidRPr="00471BD4">
        <w:rPr>
          <w:b/>
          <w:bCs/>
          <w:sz w:val="28"/>
          <w:szCs w:val="28"/>
        </w:rPr>
        <w:t xml:space="preserve">DECLARATION </w:t>
      </w:r>
    </w:p>
    <w:p w14:paraId="65A46653" w14:textId="77777777" w:rsidR="002C1E66" w:rsidRDefault="002C1E66" w:rsidP="002C1E66">
      <w:pPr>
        <w:ind w:left="720" w:hanging="360"/>
      </w:pPr>
    </w:p>
    <w:p w14:paraId="6EF6701E" w14:textId="77777777" w:rsidR="002C1E66" w:rsidRPr="003E720C" w:rsidRDefault="002C1E66" w:rsidP="002C1E66">
      <w:r w:rsidRPr="003E720C">
        <w:t xml:space="preserve">I, </w:t>
      </w:r>
      <w:r>
        <w:t>Gareth James Lewis</w:t>
      </w:r>
      <w:r w:rsidRPr="003E720C">
        <w:t xml:space="preserve"> declare that I am the sole author of this Project; that all references cited have been consulted; that I have conducted all work of which this is a record, and that the finished work lies within the prescribed word limits. </w:t>
      </w:r>
    </w:p>
    <w:p w14:paraId="7F38134C" w14:textId="77777777" w:rsidR="002C1E66" w:rsidRPr="003E720C" w:rsidRDefault="002C1E66" w:rsidP="002C1E66">
      <w:r w:rsidRPr="003E720C">
        <w:t xml:space="preserve"> This work has not previously been accepted as part of any other degree submission. </w:t>
      </w:r>
    </w:p>
    <w:p w14:paraId="25495A19" w14:textId="77777777" w:rsidR="002C1E66" w:rsidRDefault="002C1E66" w:rsidP="002C1E66">
      <w:pPr>
        <w:ind w:left="720" w:hanging="360"/>
      </w:pPr>
      <w:r>
        <w:rPr>
          <w:noProof/>
        </w:rPr>
        <w:drawing>
          <wp:anchor distT="0" distB="0" distL="114300" distR="114300" simplePos="0" relativeHeight="251659264" behindDoc="1" locked="0" layoutInCell="1" allowOverlap="1" wp14:anchorId="084E1B2C" wp14:editId="377515E4">
            <wp:simplePos x="0" y="0"/>
            <wp:positionH relativeFrom="column">
              <wp:posOffset>1038225</wp:posOffset>
            </wp:positionH>
            <wp:positionV relativeFrom="paragraph">
              <wp:posOffset>86995</wp:posOffset>
            </wp:positionV>
            <wp:extent cx="1828800" cy="588010"/>
            <wp:effectExtent l="0" t="0" r="0" b="2540"/>
            <wp:wrapTight wrapText="bothSides">
              <wp:wrapPolygon edited="0">
                <wp:start x="0" y="0"/>
                <wp:lineTo x="0" y="20994"/>
                <wp:lineTo x="21375" y="20994"/>
                <wp:lineTo x="21375"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588010"/>
                    </a:xfrm>
                    <a:prstGeom prst="rect">
                      <a:avLst/>
                    </a:prstGeom>
                    <a:noFill/>
                    <a:ln>
                      <a:noFill/>
                    </a:ln>
                  </pic:spPr>
                </pic:pic>
              </a:graphicData>
            </a:graphic>
          </wp:anchor>
        </w:drawing>
      </w:r>
      <w:r>
        <w:t xml:space="preserve"> </w:t>
      </w:r>
    </w:p>
    <w:p w14:paraId="0A1244EE" w14:textId="77777777" w:rsidR="002C1E66" w:rsidRDefault="002C1E66" w:rsidP="002C1E66">
      <w:pPr>
        <w:ind w:left="720"/>
      </w:pPr>
      <w:r>
        <w:t xml:space="preserve">Signed: </w:t>
      </w:r>
    </w:p>
    <w:p w14:paraId="79EB1BC0" w14:textId="77777777" w:rsidR="002C1E66" w:rsidRDefault="002C1E66" w:rsidP="002C1E66">
      <w:pPr>
        <w:ind w:left="720" w:hanging="360"/>
      </w:pPr>
      <w:r>
        <w:t xml:space="preserve"> </w:t>
      </w:r>
    </w:p>
    <w:p w14:paraId="4B9484EB" w14:textId="6EED6426" w:rsidR="002C1E66" w:rsidRDefault="002C1E66" w:rsidP="002C1E66">
      <w:pPr>
        <w:ind w:left="720"/>
      </w:pPr>
      <w:r>
        <w:t xml:space="preserve">Date: </w:t>
      </w:r>
      <w:r>
        <w:tab/>
        <w:t>12</w:t>
      </w:r>
      <w:r w:rsidRPr="005A2E4F">
        <w:rPr>
          <w:vertAlign w:val="superscript"/>
        </w:rPr>
        <w:t>th</w:t>
      </w:r>
      <w:r>
        <w:t xml:space="preserve"> May 2021</w:t>
      </w:r>
    </w:p>
    <w:p w14:paraId="1BBC0211" w14:textId="77777777" w:rsidR="002C1E66" w:rsidRDefault="002C1E66" w:rsidP="002C1E66">
      <w:pPr>
        <w:ind w:left="720" w:hanging="360"/>
      </w:pPr>
      <w:r>
        <w:t xml:space="preserve"> </w:t>
      </w:r>
    </w:p>
    <w:p w14:paraId="16A7FFB9" w14:textId="77777777" w:rsidR="002C1E66" w:rsidRDefault="002C1E66" w:rsidP="002C1E66">
      <w:pPr>
        <w:ind w:left="720" w:hanging="360"/>
      </w:pPr>
      <w:r>
        <w:t xml:space="preserve"> </w:t>
      </w:r>
    </w:p>
    <w:p w14:paraId="460A22DD" w14:textId="77777777" w:rsidR="002C1E66" w:rsidRPr="00471BD4" w:rsidRDefault="002C1E66" w:rsidP="002C1E66">
      <w:pPr>
        <w:rPr>
          <w:b/>
          <w:bCs/>
          <w:sz w:val="28"/>
          <w:szCs w:val="28"/>
        </w:rPr>
      </w:pPr>
      <w:r w:rsidRPr="00471BD4">
        <w:rPr>
          <w:b/>
          <w:bCs/>
          <w:sz w:val="28"/>
          <w:szCs w:val="28"/>
        </w:rPr>
        <w:t>FORM OF CONSENT</w:t>
      </w:r>
    </w:p>
    <w:p w14:paraId="0DE85D24" w14:textId="77777777" w:rsidR="002C1E66" w:rsidRDefault="002C1E66" w:rsidP="002C1E66"/>
    <w:p w14:paraId="2649F44A" w14:textId="77777777" w:rsidR="002C1E66" w:rsidRPr="003E720C" w:rsidRDefault="002C1E66" w:rsidP="002C1E66">
      <w:r w:rsidRPr="003E720C">
        <w:t>I</w:t>
      </w:r>
      <w:r>
        <w:t xml:space="preserve">, Gareth James Lewis </w:t>
      </w:r>
      <w:r w:rsidRPr="003E720C">
        <w:t xml:space="preserve">hereby consent that my Project, submitted in candidature for the </w:t>
      </w:r>
      <w:r>
        <w:t xml:space="preserve">BA </w:t>
      </w:r>
      <w:r w:rsidRPr="003E720C">
        <w:t xml:space="preserve">(Hons) </w:t>
      </w:r>
      <w:r>
        <w:t>Computer Animation</w:t>
      </w:r>
      <w:r w:rsidRPr="003E720C">
        <w:t xml:space="preserve"> degree, if successful, may be made available for inter-library loan or photocopying (subject to the law of copyright), and that the title and abstract may be made available to outside organisations. </w:t>
      </w:r>
    </w:p>
    <w:p w14:paraId="7E2D75EC" w14:textId="77777777" w:rsidR="002C1E66" w:rsidRDefault="002C1E66" w:rsidP="002C1E66">
      <w:pPr>
        <w:ind w:left="720" w:hanging="360"/>
      </w:pPr>
      <w:r>
        <w:rPr>
          <w:noProof/>
        </w:rPr>
        <w:drawing>
          <wp:anchor distT="0" distB="0" distL="114300" distR="114300" simplePos="0" relativeHeight="251660288" behindDoc="1" locked="0" layoutInCell="1" allowOverlap="1" wp14:anchorId="21D59A6E" wp14:editId="1A923632">
            <wp:simplePos x="0" y="0"/>
            <wp:positionH relativeFrom="column">
              <wp:posOffset>1123950</wp:posOffset>
            </wp:positionH>
            <wp:positionV relativeFrom="paragraph">
              <wp:posOffset>85725</wp:posOffset>
            </wp:positionV>
            <wp:extent cx="1828800" cy="588010"/>
            <wp:effectExtent l="0" t="0" r="0" b="2540"/>
            <wp:wrapTight wrapText="bothSides">
              <wp:wrapPolygon edited="0">
                <wp:start x="0" y="0"/>
                <wp:lineTo x="0" y="20994"/>
                <wp:lineTo x="21375" y="20994"/>
                <wp:lineTo x="21375"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588010"/>
                    </a:xfrm>
                    <a:prstGeom prst="rect">
                      <a:avLst/>
                    </a:prstGeom>
                    <a:noFill/>
                    <a:ln>
                      <a:noFill/>
                    </a:ln>
                  </pic:spPr>
                </pic:pic>
              </a:graphicData>
            </a:graphic>
          </wp:anchor>
        </w:drawing>
      </w:r>
    </w:p>
    <w:p w14:paraId="3111E408" w14:textId="77777777" w:rsidR="002C1E66" w:rsidRDefault="002C1E66" w:rsidP="002C1E66">
      <w:pPr>
        <w:ind w:left="720"/>
      </w:pPr>
      <w:r>
        <w:t xml:space="preserve">Signed:  </w:t>
      </w:r>
    </w:p>
    <w:p w14:paraId="1665E625" w14:textId="77777777" w:rsidR="002C1E66" w:rsidRDefault="002C1E66" w:rsidP="002C1E66">
      <w:pPr>
        <w:ind w:left="720" w:hanging="360"/>
      </w:pPr>
      <w:r>
        <w:t xml:space="preserve"> </w:t>
      </w:r>
    </w:p>
    <w:p w14:paraId="5E3AC7BF" w14:textId="1C5519B7" w:rsidR="002C1E66" w:rsidRDefault="002C1E66" w:rsidP="002C1E66">
      <w:pPr>
        <w:ind w:left="720"/>
      </w:pPr>
      <w:r>
        <w:t xml:space="preserve">Date: </w:t>
      </w:r>
      <w:r>
        <w:tab/>
        <w:t>12</w:t>
      </w:r>
      <w:r w:rsidRPr="005A2E4F">
        <w:rPr>
          <w:vertAlign w:val="superscript"/>
        </w:rPr>
        <w:t>th</w:t>
      </w:r>
      <w:r>
        <w:t xml:space="preserve"> May 2021</w:t>
      </w:r>
    </w:p>
    <w:p w14:paraId="100DCDF8" w14:textId="77777777" w:rsidR="002C1E66" w:rsidRDefault="002C1E66" w:rsidP="002C1E66">
      <w:r>
        <w:br w:type="page"/>
      </w:r>
    </w:p>
    <w:tbl>
      <w:tblPr>
        <w:tblStyle w:val="TableGrid"/>
        <w:tblW w:w="0" w:type="auto"/>
        <w:tblLook w:val="04A0" w:firstRow="1" w:lastRow="0" w:firstColumn="1" w:lastColumn="0" w:noHBand="0" w:noVBand="1"/>
      </w:tblPr>
      <w:tblGrid>
        <w:gridCol w:w="9016"/>
      </w:tblGrid>
      <w:tr w:rsidR="00BF26C0" w:rsidRPr="00877026" w14:paraId="65542B6F" w14:textId="77777777" w:rsidTr="00BF26C0">
        <w:tc>
          <w:tcPr>
            <w:tcW w:w="9016" w:type="dxa"/>
            <w:shd w:val="clear" w:color="auto" w:fill="FFC000" w:themeFill="accent4"/>
            <w:vAlign w:val="center"/>
          </w:tcPr>
          <w:p w14:paraId="4EC7E2C9" w14:textId="5668CE04" w:rsidR="00BF26C0" w:rsidRPr="00BF26C0" w:rsidRDefault="00BF26C0" w:rsidP="00BF26C0">
            <w:pPr>
              <w:pStyle w:val="Heading1"/>
              <w:outlineLvl w:val="0"/>
            </w:pPr>
            <w:bookmarkStart w:id="2" w:name="_Toc71464674"/>
            <w:bookmarkStart w:id="3" w:name="_Hlk70533469"/>
            <w:r w:rsidRPr="00BF26C0">
              <w:lastRenderedPageBreak/>
              <w:t>Contents</w:t>
            </w:r>
            <w:bookmarkEnd w:id="2"/>
          </w:p>
        </w:tc>
      </w:tr>
    </w:tbl>
    <w:bookmarkEnd w:id="3" w:displacedByCustomXml="next"/>
    <w:sdt>
      <w:sdtPr>
        <w:rPr>
          <w:b w:val="0"/>
          <w:bCs w:val="0"/>
          <w:sz w:val="22"/>
          <w:szCs w:val="22"/>
          <w:lang w:val="en-GB"/>
        </w:rPr>
        <w:id w:val="-1888486612"/>
        <w:docPartObj>
          <w:docPartGallery w:val="Table of Contents"/>
          <w:docPartUnique/>
        </w:docPartObj>
      </w:sdtPr>
      <w:sdtEndPr>
        <w:rPr>
          <w:noProof/>
        </w:rPr>
      </w:sdtEndPr>
      <w:sdtContent>
        <w:p w14:paraId="3A071FDA" w14:textId="222AB6FD" w:rsidR="00BF26C0" w:rsidRDefault="00BF26C0" w:rsidP="00BF26C0">
          <w:pPr>
            <w:pStyle w:val="TOCHeading"/>
          </w:pPr>
        </w:p>
        <w:p w14:paraId="674A3BCD" w14:textId="3936B7C8" w:rsidR="008E12ED" w:rsidRDefault="007C158E">
          <w:pPr>
            <w:pStyle w:val="TOC1"/>
            <w:tabs>
              <w:tab w:val="right" w:pos="9016"/>
            </w:tabs>
            <w:rPr>
              <w:rFonts w:eastAsiaTheme="minorEastAsia"/>
              <w:b w:val="0"/>
              <w:noProof/>
              <w:sz w:val="22"/>
              <w:lang w:eastAsia="en-GB"/>
            </w:rPr>
          </w:pPr>
          <w:r>
            <w:rPr>
              <w:b w:val="0"/>
            </w:rPr>
            <w:fldChar w:fldCharType="begin"/>
          </w:r>
          <w:r>
            <w:rPr>
              <w:b w:val="0"/>
            </w:rPr>
            <w:instrText xml:space="preserve"> TOC \o "1-3" \h \z \u </w:instrText>
          </w:r>
          <w:r>
            <w:rPr>
              <w:b w:val="0"/>
            </w:rPr>
            <w:fldChar w:fldCharType="separate"/>
          </w:r>
          <w:hyperlink w:anchor="_Toc71464673" w:history="1">
            <w:r w:rsidR="008E12ED" w:rsidRPr="00BB444F">
              <w:rPr>
                <w:rStyle w:val="Hyperlink"/>
                <w:noProof/>
              </w:rPr>
              <w:t>Declaration and Form of Consent</w:t>
            </w:r>
            <w:r w:rsidR="008E12ED">
              <w:rPr>
                <w:noProof/>
                <w:webHidden/>
              </w:rPr>
              <w:tab/>
            </w:r>
            <w:r w:rsidR="008E12ED">
              <w:rPr>
                <w:noProof/>
                <w:webHidden/>
              </w:rPr>
              <w:fldChar w:fldCharType="begin"/>
            </w:r>
            <w:r w:rsidR="008E12ED">
              <w:rPr>
                <w:noProof/>
                <w:webHidden/>
              </w:rPr>
              <w:instrText xml:space="preserve"> PAGEREF _Toc71464673 \h </w:instrText>
            </w:r>
            <w:r w:rsidR="008E12ED">
              <w:rPr>
                <w:noProof/>
                <w:webHidden/>
              </w:rPr>
            </w:r>
            <w:r w:rsidR="008E12ED">
              <w:rPr>
                <w:noProof/>
                <w:webHidden/>
              </w:rPr>
              <w:fldChar w:fldCharType="separate"/>
            </w:r>
            <w:r w:rsidR="008E12ED">
              <w:rPr>
                <w:noProof/>
                <w:webHidden/>
              </w:rPr>
              <w:t>2</w:t>
            </w:r>
            <w:r w:rsidR="008E12ED">
              <w:rPr>
                <w:noProof/>
                <w:webHidden/>
              </w:rPr>
              <w:fldChar w:fldCharType="end"/>
            </w:r>
          </w:hyperlink>
        </w:p>
        <w:p w14:paraId="25E51DB6" w14:textId="41C17682" w:rsidR="008E12ED" w:rsidRDefault="001019AC">
          <w:pPr>
            <w:pStyle w:val="TOC1"/>
            <w:tabs>
              <w:tab w:val="right" w:pos="9016"/>
            </w:tabs>
            <w:rPr>
              <w:rFonts w:eastAsiaTheme="minorEastAsia"/>
              <w:b w:val="0"/>
              <w:noProof/>
              <w:sz w:val="22"/>
              <w:lang w:eastAsia="en-GB"/>
            </w:rPr>
          </w:pPr>
          <w:hyperlink w:anchor="_Toc71464674" w:history="1">
            <w:r w:rsidR="008E12ED" w:rsidRPr="00BB444F">
              <w:rPr>
                <w:rStyle w:val="Hyperlink"/>
                <w:noProof/>
              </w:rPr>
              <w:t>Contents</w:t>
            </w:r>
            <w:r w:rsidR="008E12ED">
              <w:rPr>
                <w:noProof/>
                <w:webHidden/>
              </w:rPr>
              <w:tab/>
            </w:r>
            <w:r w:rsidR="008E12ED">
              <w:rPr>
                <w:noProof/>
                <w:webHidden/>
              </w:rPr>
              <w:fldChar w:fldCharType="begin"/>
            </w:r>
            <w:r w:rsidR="008E12ED">
              <w:rPr>
                <w:noProof/>
                <w:webHidden/>
              </w:rPr>
              <w:instrText xml:space="preserve"> PAGEREF _Toc71464674 \h </w:instrText>
            </w:r>
            <w:r w:rsidR="008E12ED">
              <w:rPr>
                <w:noProof/>
                <w:webHidden/>
              </w:rPr>
            </w:r>
            <w:r w:rsidR="008E12ED">
              <w:rPr>
                <w:noProof/>
                <w:webHidden/>
              </w:rPr>
              <w:fldChar w:fldCharType="separate"/>
            </w:r>
            <w:r w:rsidR="008E12ED">
              <w:rPr>
                <w:noProof/>
                <w:webHidden/>
              </w:rPr>
              <w:t>3</w:t>
            </w:r>
            <w:r w:rsidR="008E12ED">
              <w:rPr>
                <w:noProof/>
                <w:webHidden/>
              </w:rPr>
              <w:fldChar w:fldCharType="end"/>
            </w:r>
          </w:hyperlink>
        </w:p>
        <w:p w14:paraId="61B19AB8" w14:textId="673E2855" w:rsidR="008E12ED" w:rsidRDefault="001019AC">
          <w:pPr>
            <w:pStyle w:val="TOC1"/>
            <w:tabs>
              <w:tab w:val="right" w:pos="9016"/>
            </w:tabs>
            <w:rPr>
              <w:rFonts w:eastAsiaTheme="minorEastAsia"/>
              <w:b w:val="0"/>
              <w:noProof/>
              <w:sz w:val="22"/>
              <w:lang w:eastAsia="en-GB"/>
            </w:rPr>
          </w:pPr>
          <w:hyperlink w:anchor="_Toc71464675" w:history="1">
            <w:r w:rsidR="008E12ED" w:rsidRPr="00BB444F">
              <w:rPr>
                <w:rStyle w:val="Hyperlink"/>
                <w:noProof/>
              </w:rPr>
              <w:t>Introduction</w:t>
            </w:r>
            <w:r w:rsidR="008E12ED">
              <w:rPr>
                <w:noProof/>
                <w:webHidden/>
              </w:rPr>
              <w:tab/>
            </w:r>
            <w:r w:rsidR="008E12ED">
              <w:rPr>
                <w:noProof/>
                <w:webHidden/>
              </w:rPr>
              <w:fldChar w:fldCharType="begin"/>
            </w:r>
            <w:r w:rsidR="008E12ED">
              <w:rPr>
                <w:noProof/>
                <w:webHidden/>
              </w:rPr>
              <w:instrText xml:space="preserve"> PAGEREF _Toc71464675 \h </w:instrText>
            </w:r>
            <w:r w:rsidR="008E12ED">
              <w:rPr>
                <w:noProof/>
                <w:webHidden/>
              </w:rPr>
            </w:r>
            <w:r w:rsidR="008E12ED">
              <w:rPr>
                <w:noProof/>
                <w:webHidden/>
              </w:rPr>
              <w:fldChar w:fldCharType="separate"/>
            </w:r>
            <w:r w:rsidR="008E12ED">
              <w:rPr>
                <w:noProof/>
                <w:webHidden/>
              </w:rPr>
              <w:t>4</w:t>
            </w:r>
            <w:r w:rsidR="008E12ED">
              <w:rPr>
                <w:noProof/>
                <w:webHidden/>
              </w:rPr>
              <w:fldChar w:fldCharType="end"/>
            </w:r>
          </w:hyperlink>
        </w:p>
        <w:p w14:paraId="7589693F" w14:textId="66B766ED" w:rsidR="008E12ED" w:rsidRDefault="001019AC">
          <w:pPr>
            <w:pStyle w:val="TOC1"/>
            <w:tabs>
              <w:tab w:val="right" w:pos="9016"/>
            </w:tabs>
            <w:rPr>
              <w:rFonts w:eastAsiaTheme="minorEastAsia"/>
              <w:b w:val="0"/>
              <w:noProof/>
              <w:sz w:val="22"/>
              <w:lang w:eastAsia="en-GB"/>
            </w:rPr>
          </w:pPr>
          <w:hyperlink w:anchor="_Toc71464676" w:history="1">
            <w:r w:rsidR="008E12ED" w:rsidRPr="00BB444F">
              <w:rPr>
                <w:rStyle w:val="Hyperlink"/>
                <w:noProof/>
              </w:rPr>
              <w:t>Character Development</w:t>
            </w:r>
            <w:r w:rsidR="008E12ED">
              <w:rPr>
                <w:noProof/>
                <w:webHidden/>
              </w:rPr>
              <w:tab/>
            </w:r>
            <w:r w:rsidR="008E12ED">
              <w:rPr>
                <w:noProof/>
                <w:webHidden/>
              </w:rPr>
              <w:fldChar w:fldCharType="begin"/>
            </w:r>
            <w:r w:rsidR="008E12ED">
              <w:rPr>
                <w:noProof/>
                <w:webHidden/>
              </w:rPr>
              <w:instrText xml:space="preserve"> PAGEREF _Toc71464676 \h </w:instrText>
            </w:r>
            <w:r w:rsidR="008E12ED">
              <w:rPr>
                <w:noProof/>
                <w:webHidden/>
              </w:rPr>
            </w:r>
            <w:r w:rsidR="008E12ED">
              <w:rPr>
                <w:noProof/>
                <w:webHidden/>
              </w:rPr>
              <w:fldChar w:fldCharType="separate"/>
            </w:r>
            <w:r w:rsidR="008E12ED">
              <w:rPr>
                <w:noProof/>
                <w:webHidden/>
              </w:rPr>
              <w:t>4</w:t>
            </w:r>
            <w:r w:rsidR="008E12ED">
              <w:rPr>
                <w:noProof/>
                <w:webHidden/>
              </w:rPr>
              <w:fldChar w:fldCharType="end"/>
            </w:r>
          </w:hyperlink>
        </w:p>
        <w:p w14:paraId="33977F03" w14:textId="58C8C18D" w:rsidR="008E12ED" w:rsidRDefault="001019AC">
          <w:pPr>
            <w:pStyle w:val="TOC2"/>
            <w:tabs>
              <w:tab w:val="right" w:pos="9016"/>
            </w:tabs>
            <w:rPr>
              <w:rFonts w:eastAsiaTheme="minorEastAsia"/>
              <w:noProof/>
              <w:lang w:eastAsia="en-GB"/>
            </w:rPr>
          </w:pPr>
          <w:hyperlink w:anchor="_Toc71464677" w:history="1">
            <w:r w:rsidR="008E12ED" w:rsidRPr="00BB444F">
              <w:rPr>
                <w:rStyle w:val="Hyperlink"/>
                <w:noProof/>
              </w:rPr>
              <w:t>Production Practice (Phil Organ, M4X00291, 2015/16)</w:t>
            </w:r>
            <w:r w:rsidR="008E12ED">
              <w:rPr>
                <w:noProof/>
                <w:webHidden/>
              </w:rPr>
              <w:tab/>
            </w:r>
            <w:r w:rsidR="008E12ED">
              <w:rPr>
                <w:noProof/>
                <w:webHidden/>
              </w:rPr>
              <w:fldChar w:fldCharType="begin"/>
            </w:r>
            <w:r w:rsidR="008E12ED">
              <w:rPr>
                <w:noProof/>
                <w:webHidden/>
              </w:rPr>
              <w:instrText xml:space="preserve"> PAGEREF _Toc71464677 \h </w:instrText>
            </w:r>
            <w:r w:rsidR="008E12ED">
              <w:rPr>
                <w:noProof/>
                <w:webHidden/>
              </w:rPr>
            </w:r>
            <w:r w:rsidR="008E12ED">
              <w:rPr>
                <w:noProof/>
                <w:webHidden/>
              </w:rPr>
              <w:fldChar w:fldCharType="separate"/>
            </w:r>
            <w:r w:rsidR="008E12ED">
              <w:rPr>
                <w:noProof/>
                <w:webHidden/>
              </w:rPr>
              <w:t>4</w:t>
            </w:r>
            <w:r w:rsidR="008E12ED">
              <w:rPr>
                <w:noProof/>
                <w:webHidden/>
              </w:rPr>
              <w:fldChar w:fldCharType="end"/>
            </w:r>
          </w:hyperlink>
        </w:p>
        <w:p w14:paraId="55F069EF" w14:textId="797E9A25" w:rsidR="008E12ED" w:rsidRDefault="001019AC">
          <w:pPr>
            <w:pStyle w:val="TOC2"/>
            <w:tabs>
              <w:tab w:val="right" w:pos="9016"/>
            </w:tabs>
            <w:rPr>
              <w:rFonts w:eastAsiaTheme="minorEastAsia"/>
              <w:noProof/>
              <w:lang w:eastAsia="en-GB"/>
            </w:rPr>
          </w:pPr>
          <w:hyperlink w:anchor="_Toc71464678" w:history="1">
            <w:r w:rsidR="008E12ED" w:rsidRPr="00BB444F">
              <w:rPr>
                <w:rStyle w:val="Hyperlink"/>
                <w:noProof/>
              </w:rPr>
              <w:t>Modelling Lighting &amp; Rendering: Part Two (Al Kang, M4X00624, 2015-16)</w:t>
            </w:r>
            <w:r w:rsidR="008E12ED">
              <w:rPr>
                <w:noProof/>
                <w:webHidden/>
              </w:rPr>
              <w:tab/>
            </w:r>
            <w:r w:rsidR="008E12ED">
              <w:rPr>
                <w:noProof/>
                <w:webHidden/>
              </w:rPr>
              <w:fldChar w:fldCharType="begin"/>
            </w:r>
            <w:r w:rsidR="008E12ED">
              <w:rPr>
                <w:noProof/>
                <w:webHidden/>
              </w:rPr>
              <w:instrText xml:space="preserve"> PAGEREF _Toc71464678 \h </w:instrText>
            </w:r>
            <w:r w:rsidR="008E12ED">
              <w:rPr>
                <w:noProof/>
                <w:webHidden/>
              </w:rPr>
            </w:r>
            <w:r w:rsidR="008E12ED">
              <w:rPr>
                <w:noProof/>
                <w:webHidden/>
              </w:rPr>
              <w:fldChar w:fldCharType="separate"/>
            </w:r>
            <w:r w:rsidR="008E12ED">
              <w:rPr>
                <w:noProof/>
                <w:webHidden/>
              </w:rPr>
              <w:t>5</w:t>
            </w:r>
            <w:r w:rsidR="008E12ED">
              <w:rPr>
                <w:noProof/>
                <w:webHidden/>
              </w:rPr>
              <w:fldChar w:fldCharType="end"/>
            </w:r>
          </w:hyperlink>
        </w:p>
        <w:p w14:paraId="031CD97C" w14:textId="027A2277" w:rsidR="008E12ED" w:rsidRDefault="001019AC">
          <w:pPr>
            <w:pStyle w:val="TOC2"/>
            <w:tabs>
              <w:tab w:val="right" w:pos="9016"/>
            </w:tabs>
            <w:rPr>
              <w:rFonts w:eastAsiaTheme="minorEastAsia"/>
              <w:noProof/>
              <w:lang w:eastAsia="en-GB"/>
            </w:rPr>
          </w:pPr>
          <w:hyperlink w:anchor="_Toc71464679" w:history="1">
            <w:r w:rsidR="008E12ED" w:rsidRPr="00BB444F">
              <w:rPr>
                <w:rStyle w:val="Hyperlink"/>
                <w:noProof/>
              </w:rPr>
              <w:t>Character &amp; Effects Animation (Phil Organ, M4X02048, 2016/17)</w:t>
            </w:r>
            <w:r w:rsidR="008E12ED">
              <w:rPr>
                <w:noProof/>
                <w:webHidden/>
              </w:rPr>
              <w:tab/>
            </w:r>
            <w:r w:rsidR="008E12ED">
              <w:rPr>
                <w:noProof/>
                <w:webHidden/>
              </w:rPr>
              <w:fldChar w:fldCharType="begin"/>
            </w:r>
            <w:r w:rsidR="008E12ED">
              <w:rPr>
                <w:noProof/>
                <w:webHidden/>
              </w:rPr>
              <w:instrText xml:space="preserve"> PAGEREF _Toc71464679 \h </w:instrText>
            </w:r>
            <w:r w:rsidR="008E12ED">
              <w:rPr>
                <w:noProof/>
                <w:webHidden/>
              </w:rPr>
            </w:r>
            <w:r w:rsidR="008E12ED">
              <w:rPr>
                <w:noProof/>
                <w:webHidden/>
              </w:rPr>
              <w:fldChar w:fldCharType="separate"/>
            </w:r>
            <w:r w:rsidR="008E12ED">
              <w:rPr>
                <w:noProof/>
                <w:webHidden/>
              </w:rPr>
              <w:t>6</w:t>
            </w:r>
            <w:r w:rsidR="008E12ED">
              <w:rPr>
                <w:noProof/>
                <w:webHidden/>
              </w:rPr>
              <w:fldChar w:fldCharType="end"/>
            </w:r>
          </w:hyperlink>
        </w:p>
        <w:p w14:paraId="04D00D7E" w14:textId="3096A8D2" w:rsidR="008E12ED" w:rsidRDefault="001019AC">
          <w:pPr>
            <w:pStyle w:val="TOC2"/>
            <w:tabs>
              <w:tab w:val="right" w:pos="9016"/>
            </w:tabs>
            <w:rPr>
              <w:rFonts w:eastAsiaTheme="minorEastAsia"/>
              <w:noProof/>
              <w:lang w:eastAsia="en-GB"/>
            </w:rPr>
          </w:pPr>
          <w:hyperlink w:anchor="_Toc71464680" w:history="1">
            <w:r w:rsidR="008E12ED" w:rsidRPr="00BB444F">
              <w:rPr>
                <w:rStyle w:val="Hyperlink"/>
                <w:noProof/>
              </w:rPr>
              <w:t>Art Direction for the Animated Short (Phil Organ, M5X02050, 2017/18)</w:t>
            </w:r>
            <w:r w:rsidR="008E12ED">
              <w:rPr>
                <w:noProof/>
                <w:webHidden/>
              </w:rPr>
              <w:tab/>
            </w:r>
            <w:r w:rsidR="008E12ED">
              <w:rPr>
                <w:noProof/>
                <w:webHidden/>
              </w:rPr>
              <w:fldChar w:fldCharType="begin"/>
            </w:r>
            <w:r w:rsidR="008E12ED">
              <w:rPr>
                <w:noProof/>
                <w:webHidden/>
              </w:rPr>
              <w:instrText xml:space="preserve"> PAGEREF _Toc71464680 \h </w:instrText>
            </w:r>
            <w:r w:rsidR="008E12ED">
              <w:rPr>
                <w:noProof/>
                <w:webHidden/>
              </w:rPr>
            </w:r>
            <w:r w:rsidR="008E12ED">
              <w:rPr>
                <w:noProof/>
                <w:webHidden/>
              </w:rPr>
              <w:fldChar w:fldCharType="separate"/>
            </w:r>
            <w:r w:rsidR="008E12ED">
              <w:rPr>
                <w:noProof/>
                <w:webHidden/>
              </w:rPr>
              <w:t>7</w:t>
            </w:r>
            <w:r w:rsidR="008E12ED">
              <w:rPr>
                <w:noProof/>
                <w:webHidden/>
              </w:rPr>
              <w:fldChar w:fldCharType="end"/>
            </w:r>
          </w:hyperlink>
        </w:p>
        <w:p w14:paraId="3CA24B08" w14:textId="59435E40" w:rsidR="008E12ED" w:rsidRDefault="001019AC">
          <w:pPr>
            <w:pStyle w:val="TOC2"/>
            <w:tabs>
              <w:tab w:val="right" w:pos="9016"/>
            </w:tabs>
            <w:rPr>
              <w:rFonts w:eastAsiaTheme="minorEastAsia"/>
              <w:noProof/>
              <w:lang w:eastAsia="en-GB"/>
            </w:rPr>
          </w:pPr>
          <w:hyperlink w:anchor="_Toc71464681" w:history="1">
            <w:r w:rsidR="008E12ED" w:rsidRPr="00BB444F">
              <w:rPr>
                <w:rStyle w:val="Hyperlink"/>
                <w:noProof/>
              </w:rPr>
              <w:t>3D Filmmaking (Phil Organ, M5X02051, 2018/19)</w:t>
            </w:r>
            <w:r w:rsidR="008E12ED">
              <w:rPr>
                <w:noProof/>
                <w:webHidden/>
              </w:rPr>
              <w:tab/>
            </w:r>
            <w:r w:rsidR="008E12ED">
              <w:rPr>
                <w:noProof/>
                <w:webHidden/>
              </w:rPr>
              <w:fldChar w:fldCharType="begin"/>
            </w:r>
            <w:r w:rsidR="008E12ED">
              <w:rPr>
                <w:noProof/>
                <w:webHidden/>
              </w:rPr>
              <w:instrText xml:space="preserve"> PAGEREF _Toc71464681 \h </w:instrText>
            </w:r>
            <w:r w:rsidR="008E12ED">
              <w:rPr>
                <w:noProof/>
                <w:webHidden/>
              </w:rPr>
            </w:r>
            <w:r w:rsidR="008E12ED">
              <w:rPr>
                <w:noProof/>
                <w:webHidden/>
              </w:rPr>
              <w:fldChar w:fldCharType="separate"/>
            </w:r>
            <w:r w:rsidR="008E12ED">
              <w:rPr>
                <w:noProof/>
                <w:webHidden/>
              </w:rPr>
              <w:t>8</w:t>
            </w:r>
            <w:r w:rsidR="008E12ED">
              <w:rPr>
                <w:noProof/>
                <w:webHidden/>
              </w:rPr>
              <w:fldChar w:fldCharType="end"/>
            </w:r>
          </w:hyperlink>
        </w:p>
        <w:p w14:paraId="39253B7A" w14:textId="7FCA5369" w:rsidR="008E12ED" w:rsidRDefault="001019AC">
          <w:pPr>
            <w:pStyle w:val="TOC1"/>
            <w:tabs>
              <w:tab w:val="right" w:pos="9016"/>
            </w:tabs>
            <w:rPr>
              <w:rFonts w:eastAsiaTheme="minorEastAsia"/>
              <w:b w:val="0"/>
              <w:noProof/>
              <w:sz w:val="22"/>
              <w:lang w:eastAsia="en-GB"/>
            </w:rPr>
          </w:pPr>
          <w:hyperlink w:anchor="_Toc71464682" w:history="1">
            <w:r w:rsidR="008E12ED" w:rsidRPr="00BB444F">
              <w:rPr>
                <w:rStyle w:val="Hyperlink"/>
                <w:noProof/>
              </w:rPr>
              <w:t>Environment Development</w:t>
            </w:r>
            <w:r w:rsidR="008E12ED">
              <w:rPr>
                <w:noProof/>
                <w:webHidden/>
              </w:rPr>
              <w:tab/>
            </w:r>
            <w:r w:rsidR="008E12ED">
              <w:rPr>
                <w:noProof/>
                <w:webHidden/>
              </w:rPr>
              <w:fldChar w:fldCharType="begin"/>
            </w:r>
            <w:r w:rsidR="008E12ED">
              <w:rPr>
                <w:noProof/>
                <w:webHidden/>
              </w:rPr>
              <w:instrText xml:space="preserve"> PAGEREF _Toc71464682 \h </w:instrText>
            </w:r>
            <w:r w:rsidR="008E12ED">
              <w:rPr>
                <w:noProof/>
                <w:webHidden/>
              </w:rPr>
            </w:r>
            <w:r w:rsidR="008E12ED">
              <w:rPr>
                <w:noProof/>
                <w:webHidden/>
              </w:rPr>
              <w:fldChar w:fldCharType="separate"/>
            </w:r>
            <w:r w:rsidR="008E12ED">
              <w:rPr>
                <w:noProof/>
                <w:webHidden/>
              </w:rPr>
              <w:t>9</w:t>
            </w:r>
            <w:r w:rsidR="008E12ED">
              <w:rPr>
                <w:noProof/>
                <w:webHidden/>
              </w:rPr>
              <w:fldChar w:fldCharType="end"/>
            </w:r>
          </w:hyperlink>
        </w:p>
        <w:p w14:paraId="6467901C" w14:textId="234B61D1" w:rsidR="008E12ED" w:rsidRDefault="001019AC">
          <w:pPr>
            <w:pStyle w:val="TOC2"/>
            <w:tabs>
              <w:tab w:val="right" w:pos="9016"/>
            </w:tabs>
            <w:rPr>
              <w:rFonts w:eastAsiaTheme="minorEastAsia"/>
              <w:noProof/>
              <w:lang w:eastAsia="en-GB"/>
            </w:rPr>
          </w:pPr>
          <w:hyperlink w:anchor="_Toc71464683" w:history="1">
            <w:r w:rsidR="008E12ED" w:rsidRPr="00BB444F">
              <w:rPr>
                <w:rStyle w:val="Hyperlink"/>
                <w:noProof/>
              </w:rPr>
              <w:t>Modelling Lighting &amp; Rendering: Part One (Al Kang, M4X00624, 2015-16)</w:t>
            </w:r>
            <w:r w:rsidR="008E12ED">
              <w:rPr>
                <w:noProof/>
                <w:webHidden/>
              </w:rPr>
              <w:tab/>
            </w:r>
            <w:r w:rsidR="008E12ED">
              <w:rPr>
                <w:noProof/>
                <w:webHidden/>
              </w:rPr>
              <w:fldChar w:fldCharType="begin"/>
            </w:r>
            <w:r w:rsidR="008E12ED">
              <w:rPr>
                <w:noProof/>
                <w:webHidden/>
              </w:rPr>
              <w:instrText xml:space="preserve"> PAGEREF _Toc71464683 \h </w:instrText>
            </w:r>
            <w:r w:rsidR="008E12ED">
              <w:rPr>
                <w:noProof/>
                <w:webHidden/>
              </w:rPr>
            </w:r>
            <w:r w:rsidR="008E12ED">
              <w:rPr>
                <w:noProof/>
                <w:webHidden/>
              </w:rPr>
              <w:fldChar w:fldCharType="separate"/>
            </w:r>
            <w:r w:rsidR="008E12ED">
              <w:rPr>
                <w:noProof/>
                <w:webHidden/>
              </w:rPr>
              <w:t>9</w:t>
            </w:r>
            <w:r w:rsidR="008E12ED">
              <w:rPr>
                <w:noProof/>
                <w:webHidden/>
              </w:rPr>
              <w:fldChar w:fldCharType="end"/>
            </w:r>
          </w:hyperlink>
        </w:p>
        <w:p w14:paraId="74106560" w14:textId="513E612C" w:rsidR="008E12ED" w:rsidRDefault="001019AC">
          <w:pPr>
            <w:pStyle w:val="TOC2"/>
            <w:tabs>
              <w:tab w:val="right" w:pos="9016"/>
            </w:tabs>
            <w:rPr>
              <w:rFonts w:eastAsiaTheme="minorEastAsia"/>
              <w:noProof/>
              <w:lang w:eastAsia="en-GB"/>
            </w:rPr>
          </w:pPr>
          <w:hyperlink w:anchor="_Toc71464684" w:history="1">
            <w:r w:rsidR="008E12ED" w:rsidRPr="00BB444F">
              <w:rPr>
                <w:rStyle w:val="Hyperlink"/>
                <w:noProof/>
              </w:rPr>
              <w:t>3D Character and Effects Animation (Phil Organ, M4X02048, 2016/17)</w:t>
            </w:r>
            <w:r w:rsidR="008E12ED">
              <w:rPr>
                <w:noProof/>
                <w:webHidden/>
              </w:rPr>
              <w:tab/>
            </w:r>
            <w:r w:rsidR="008E12ED">
              <w:rPr>
                <w:noProof/>
                <w:webHidden/>
              </w:rPr>
              <w:fldChar w:fldCharType="begin"/>
            </w:r>
            <w:r w:rsidR="008E12ED">
              <w:rPr>
                <w:noProof/>
                <w:webHidden/>
              </w:rPr>
              <w:instrText xml:space="preserve"> PAGEREF _Toc71464684 \h </w:instrText>
            </w:r>
            <w:r w:rsidR="008E12ED">
              <w:rPr>
                <w:noProof/>
                <w:webHidden/>
              </w:rPr>
            </w:r>
            <w:r w:rsidR="008E12ED">
              <w:rPr>
                <w:noProof/>
                <w:webHidden/>
              </w:rPr>
              <w:fldChar w:fldCharType="separate"/>
            </w:r>
            <w:r w:rsidR="008E12ED">
              <w:rPr>
                <w:noProof/>
                <w:webHidden/>
              </w:rPr>
              <w:t>9</w:t>
            </w:r>
            <w:r w:rsidR="008E12ED">
              <w:rPr>
                <w:noProof/>
                <w:webHidden/>
              </w:rPr>
              <w:fldChar w:fldCharType="end"/>
            </w:r>
          </w:hyperlink>
        </w:p>
        <w:p w14:paraId="340E0099" w14:textId="40A47790" w:rsidR="008E12ED" w:rsidRDefault="001019AC">
          <w:pPr>
            <w:pStyle w:val="TOC2"/>
            <w:tabs>
              <w:tab w:val="right" w:pos="9016"/>
            </w:tabs>
            <w:rPr>
              <w:rFonts w:eastAsiaTheme="minorEastAsia"/>
              <w:noProof/>
              <w:lang w:eastAsia="en-GB"/>
            </w:rPr>
          </w:pPr>
          <w:hyperlink w:anchor="_Toc71464685" w:history="1">
            <w:r w:rsidR="008E12ED" w:rsidRPr="00BB444F">
              <w:rPr>
                <w:rStyle w:val="Hyperlink"/>
                <w:noProof/>
              </w:rPr>
              <w:t>Art Direction for the Animated Short (Phil Organ, M5X02050, 2017/18)</w:t>
            </w:r>
            <w:r w:rsidR="008E12ED">
              <w:rPr>
                <w:noProof/>
                <w:webHidden/>
              </w:rPr>
              <w:tab/>
            </w:r>
            <w:r w:rsidR="008E12ED">
              <w:rPr>
                <w:noProof/>
                <w:webHidden/>
              </w:rPr>
              <w:fldChar w:fldCharType="begin"/>
            </w:r>
            <w:r w:rsidR="008E12ED">
              <w:rPr>
                <w:noProof/>
                <w:webHidden/>
              </w:rPr>
              <w:instrText xml:space="preserve"> PAGEREF _Toc71464685 \h </w:instrText>
            </w:r>
            <w:r w:rsidR="008E12ED">
              <w:rPr>
                <w:noProof/>
                <w:webHidden/>
              </w:rPr>
            </w:r>
            <w:r w:rsidR="008E12ED">
              <w:rPr>
                <w:noProof/>
                <w:webHidden/>
              </w:rPr>
              <w:fldChar w:fldCharType="separate"/>
            </w:r>
            <w:r w:rsidR="008E12ED">
              <w:rPr>
                <w:noProof/>
                <w:webHidden/>
              </w:rPr>
              <w:t>10</w:t>
            </w:r>
            <w:r w:rsidR="008E12ED">
              <w:rPr>
                <w:noProof/>
                <w:webHidden/>
              </w:rPr>
              <w:fldChar w:fldCharType="end"/>
            </w:r>
          </w:hyperlink>
        </w:p>
        <w:p w14:paraId="1839B6A4" w14:textId="749AA1B6" w:rsidR="008E12ED" w:rsidRDefault="001019AC">
          <w:pPr>
            <w:pStyle w:val="TOC2"/>
            <w:tabs>
              <w:tab w:val="right" w:pos="9016"/>
            </w:tabs>
            <w:rPr>
              <w:rFonts w:eastAsiaTheme="minorEastAsia"/>
              <w:noProof/>
              <w:lang w:eastAsia="en-GB"/>
            </w:rPr>
          </w:pPr>
          <w:hyperlink w:anchor="_Toc71464686" w:history="1">
            <w:r w:rsidR="008E12ED" w:rsidRPr="00BB444F">
              <w:rPr>
                <w:rStyle w:val="Hyperlink"/>
                <w:noProof/>
              </w:rPr>
              <w:t>3D Filmmaking (Phil Organ, M5X02051, 2018-19)</w:t>
            </w:r>
            <w:r w:rsidR="008E12ED">
              <w:rPr>
                <w:noProof/>
                <w:webHidden/>
              </w:rPr>
              <w:tab/>
            </w:r>
            <w:r w:rsidR="008E12ED">
              <w:rPr>
                <w:noProof/>
                <w:webHidden/>
              </w:rPr>
              <w:fldChar w:fldCharType="begin"/>
            </w:r>
            <w:r w:rsidR="008E12ED">
              <w:rPr>
                <w:noProof/>
                <w:webHidden/>
              </w:rPr>
              <w:instrText xml:space="preserve"> PAGEREF _Toc71464686 \h </w:instrText>
            </w:r>
            <w:r w:rsidR="008E12ED">
              <w:rPr>
                <w:noProof/>
                <w:webHidden/>
              </w:rPr>
            </w:r>
            <w:r w:rsidR="008E12ED">
              <w:rPr>
                <w:noProof/>
                <w:webHidden/>
              </w:rPr>
              <w:fldChar w:fldCharType="separate"/>
            </w:r>
            <w:r w:rsidR="008E12ED">
              <w:rPr>
                <w:noProof/>
                <w:webHidden/>
              </w:rPr>
              <w:t>11</w:t>
            </w:r>
            <w:r w:rsidR="008E12ED">
              <w:rPr>
                <w:noProof/>
                <w:webHidden/>
              </w:rPr>
              <w:fldChar w:fldCharType="end"/>
            </w:r>
          </w:hyperlink>
        </w:p>
        <w:p w14:paraId="792068DF" w14:textId="3B0B208D" w:rsidR="008E12ED" w:rsidRDefault="001019AC">
          <w:pPr>
            <w:pStyle w:val="TOC2"/>
            <w:tabs>
              <w:tab w:val="right" w:pos="9016"/>
            </w:tabs>
            <w:rPr>
              <w:rFonts w:eastAsiaTheme="minorEastAsia"/>
              <w:noProof/>
              <w:lang w:eastAsia="en-GB"/>
            </w:rPr>
          </w:pPr>
          <w:hyperlink w:anchor="_Toc71464687" w:history="1">
            <w:r w:rsidR="008E12ED" w:rsidRPr="00BB444F">
              <w:rPr>
                <w:rStyle w:val="Hyperlink"/>
                <w:noProof/>
              </w:rPr>
              <w:t>3D Character and Creature Animation (Scott Smith, M5X02049, 2018-19)</w:t>
            </w:r>
            <w:r w:rsidR="008E12ED">
              <w:rPr>
                <w:noProof/>
                <w:webHidden/>
              </w:rPr>
              <w:tab/>
            </w:r>
            <w:r w:rsidR="008E12ED">
              <w:rPr>
                <w:noProof/>
                <w:webHidden/>
              </w:rPr>
              <w:fldChar w:fldCharType="begin"/>
            </w:r>
            <w:r w:rsidR="008E12ED">
              <w:rPr>
                <w:noProof/>
                <w:webHidden/>
              </w:rPr>
              <w:instrText xml:space="preserve"> PAGEREF _Toc71464687 \h </w:instrText>
            </w:r>
            <w:r w:rsidR="008E12ED">
              <w:rPr>
                <w:noProof/>
                <w:webHidden/>
              </w:rPr>
            </w:r>
            <w:r w:rsidR="008E12ED">
              <w:rPr>
                <w:noProof/>
                <w:webHidden/>
              </w:rPr>
              <w:fldChar w:fldCharType="separate"/>
            </w:r>
            <w:r w:rsidR="008E12ED">
              <w:rPr>
                <w:noProof/>
                <w:webHidden/>
              </w:rPr>
              <w:t>11</w:t>
            </w:r>
            <w:r w:rsidR="008E12ED">
              <w:rPr>
                <w:noProof/>
                <w:webHidden/>
              </w:rPr>
              <w:fldChar w:fldCharType="end"/>
            </w:r>
          </w:hyperlink>
        </w:p>
        <w:p w14:paraId="6B643529" w14:textId="01AA94A2" w:rsidR="008E12ED" w:rsidRDefault="001019AC">
          <w:pPr>
            <w:pStyle w:val="TOC2"/>
            <w:tabs>
              <w:tab w:val="right" w:pos="9016"/>
            </w:tabs>
            <w:rPr>
              <w:rFonts w:eastAsiaTheme="minorEastAsia"/>
              <w:noProof/>
              <w:lang w:eastAsia="en-GB"/>
            </w:rPr>
          </w:pPr>
          <w:hyperlink w:anchor="_Toc71464688" w:history="1">
            <w:r w:rsidR="008E12ED" w:rsidRPr="00BB444F">
              <w:rPr>
                <w:rStyle w:val="Hyperlink"/>
                <w:noProof/>
              </w:rPr>
              <w:t>Advanced Character Animation (Phil Organ, M6X02056, 2019-20)</w:t>
            </w:r>
            <w:r w:rsidR="008E12ED">
              <w:rPr>
                <w:noProof/>
                <w:webHidden/>
              </w:rPr>
              <w:tab/>
            </w:r>
            <w:r w:rsidR="008E12ED">
              <w:rPr>
                <w:noProof/>
                <w:webHidden/>
              </w:rPr>
              <w:fldChar w:fldCharType="begin"/>
            </w:r>
            <w:r w:rsidR="008E12ED">
              <w:rPr>
                <w:noProof/>
                <w:webHidden/>
              </w:rPr>
              <w:instrText xml:space="preserve"> PAGEREF _Toc71464688 \h </w:instrText>
            </w:r>
            <w:r w:rsidR="008E12ED">
              <w:rPr>
                <w:noProof/>
                <w:webHidden/>
              </w:rPr>
            </w:r>
            <w:r w:rsidR="008E12ED">
              <w:rPr>
                <w:noProof/>
                <w:webHidden/>
              </w:rPr>
              <w:fldChar w:fldCharType="separate"/>
            </w:r>
            <w:r w:rsidR="008E12ED">
              <w:rPr>
                <w:noProof/>
                <w:webHidden/>
              </w:rPr>
              <w:t>11</w:t>
            </w:r>
            <w:r w:rsidR="008E12ED">
              <w:rPr>
                <w:noProof/>
                <w:webHidden/>
              </w:rPr>
              <w:fldChar w:fldCharType="end"/>
            </w:r>
          </w:hyperlink>
        </w:p>
        <w:p w14:paraId="7E58535C" w14:textId="6C6D566E" w:rsidR="008E12ED" w:rsidRDefault="001019AC">
          <w:pPr>
            <w:pStyle w:val="TOC1"/>
            <w:tabs>
              <w:tab w:val="right" w:pos="9016"/>
            </w:tabs>
            <w:rPr>
              <w:rFonts w:eastAsiaTheme="minorEastAsia"/>
              <w:b w:val="0"/>
              <w:noProof/>
              <w:sz w:val="22"/>
              <w:lang w:eastAsia="en-GB"/>
            </w:rPr>
          </w:pPr>
          <w:hyperlink w:anchor="_Toc71464689" w:history="1">
            <w:r w:rsidR="008E12ED" w:rsidRPr="00BB444F">
              <w:rPr>
                <w:rStyle w:val="Hyperlink"/>
                <w:noProof/>
              </w:rPr>
              <w:t>Texturing</w:t>
            </w:r>
            <w:r w:rsidR="008E12ED">
              <w:rPr>
                <w:noProof/>
                <w:webHidden/>
              </w:rPr>
              <w:tab/>
            </w:r>
            <w:r w:rsidR="008E12ED">
              <w:rPr>
                <w:noProof/>
                <w:webHidden/>
              </w:rPr>
              <w:fldChar w:fldCharType="begin"/>
            </w:r>
            <w:r w:rsidR="008E12ED">
              <w:rPr>
                <w:noProof/>
                <w:webHidden/>
              </w:rPr>
              <w:instrText xml:space="preserve"> PAGEREF _Toc71464689 \h </w:instrText>
            </w:r>
            <w:r w:rsidR="008E12ED">
              <w:rPr>
                <w:noProof/>
                <w:webHidden/>
              </w:rPr>
            </w:r>
            <w:r w:rsidR="008E12ED">
              <w:rPr>
                <w:noProof/>
                <w:webHidden/>
              </w:rPr>
              <w:fldChar w:fldCharType="separate"/>
            </w:r>
            <w:r w:rsidR="008E12ED">
              <w:rPr>
                <w:noProof/>
                <w:webHidden/>
              </w:rPr>
              <w:t>12</w:t>
            </w:r>
            <w:r w:rsidR="008E12ED">
              <w:rPr>
                <w:noProof/>
                <w:webHidden/>
              </w:rPr>
              <w:fldChar w:fldCharType="end"/>
            </w:r>
          </w:hyperlink>
        </w:p>
        <w:p w14:paraId="1D82FF2A" w14:textId="25A1DE2D" w:rsidR="008E12ED" w:rsidRDefault="001019AC">
          <w:pPr>
            <w:pStyle w:val="TOC2"/>
            <w:tabs>
              <w:tab w:val="right" w:pos="9016"/>
            </w:tabs>
            <w:rPr>
              <w:rFonts w:eastAsiaTheme="minorEastAsia"/>
              <w:noProof/>
              <w:lang w:eastAsia="en-GB"/>
            </w:rPr>
          </w:pPr>
          <w:hyperlink w:anchor="_Toc71464690" w:history="1">
            <w:r w:rsidR="008E12ED" w:rsidRPr="00BB444F">
              <w:rPr>
                <w:rStyle w:val="Hyperlink"/>
                <w:noProof/>
              </w:rPr>
              <w:t>Modelling Lighting &amp; Rendering: Part One (Al Kang, M4X00624, 2015-16)</w:t>
            </w:r>
            <w:r w:rsidR="008E12ED">
              <w:rPr>
                <w:noProof/>
                <w:webHidden/>
              </w:rPr>
              <w:tab/>
            </w:r>
            <w:r w:rsidR="008E12ED">
              <w:rPr>
                <w:noProof/>
                <w:webHidden/>
              </w:rPr>
              <w:fldChar w:fldCharType="begin"/>
            </w:r>
            <w:r w:rsidR="008E12ED">
              <w:rPr>
                <w:noProof/>
                <w:webHidden/>
              </w:rPr>
              <w:instrText xml:space="preserve"> PAGEREF _Toc71464690 \h </w:instrText>
            </w:r>
            <w:r w:rsidR="008E12ED">
              <w:rPr>
                <w:noProof/>
                <w:webHidden/>
              </w:rPr>
            </w:r>
            <w:r w:rsidR="008E12ED">
              <w:rPr>
                <w:noProof/>
                <w:webHidden/>
              </w:rPr>
              <w:fldChar w:fldCharType="separate"/>
            </w:r>
            <w:r w:rsidR="008E12ED">
              <w:rPr>
                <w:noProof/>
                <w:webHidden/>
              </w:rPr>
              <w:t>12</w:t>
            </w:r>
            <w:r w:rsidR="008E12ED">
              <w:rPr>
                <w:noProof/>
                <w:webHidden/>
              </w:rPr>
              <w:fldChar w:fldCharType="end"/>
            </w:r>
          </w:hyperlink>
        </w:p>
        <w:p w14:paraId="4583A2C8" w14:textId="0FA29EFC" w:rsidR="008E12ED" w:rsidRDefault="001019AC">
          <w:pPr>
            <w:pStyle w:val="TOC2"/>
            <w:tabs>
              <w:tab w:val="right" w:pos="9016"/>
            </w:tabs>
            <w:rPr>
              <w:rFonts w:eastAsiaTheme="minorEastAsia"/>
              <w:noProof/>
              <w:lang w:eastAsia="en-GB"/>
            </w:rPr>
          </w:pPr>
          <w:hyperlink w:anchor="_Toc71464691" w:history="1">
            <w:r w:rsidR="008E12ED" w:rsidRPr="00BB444F">
              <w:rPr>
                <w:rStyle w:val="Hyperlink"/>
                <w:noProof/>
              </w:rPr>
              <w:t>Modelling Lighting &amp; Rendering: Part Two (Al Kang, M4X00624, 2015-16)</w:t>
            </w:r>
            <w:r w:rsidR="008E12ED">
              <w:rPr>
                <w:noProof/>
                <w:webHidden/>
              </w:rPr>
              <w:tab/>
            </w:r>
            <w:r w:rsidR="008E12ED">
              <w:rPr>
                <w:noProof/>
                <w:webHidden/>
              </w:rPr>
              <w:fldChar w:fldCharType="begin"/>
            </w:r>
            <w:r w:rsidR="008E12ED">
              <w:rPr>
                <w:noProof/>
                <w:webHidden/>
              </w:rPr>
              <w:instrText xml:space="preserve"> PAGEREF _Toc71464691 \h </w:instrText>
            </w:r>
            <w:r w:rsidR="008E12ED">
              <w:rPr>
                <w:noProof/>
                <w:webHidden/>
              </w:rPr>
            </w:r>
            <w:r w:rsidR="008E12ED">
              <w:rPr>
                <w:noProof/>
                <w:webHidden/>
              </w:rPr>
              <w:fldChar w:fldCharType="separate"/>
            </w:r>
            <w:r w:rsidR="008E12ED">
              <w:rPr>
                <w:noProof/>
                <w:webHidden/>
              </w:rPr>
              <w:t>13</w:t>
            </w:r>
            <w:r w:rsidR="008E12ED">
              <w:rPr>
                <w:noProof/>
                <w:webHidden/>
              </w:rPr>
              <w:fldChar w:fldCharType="end"/>
            </w:r>
          </w:hyperlink>
        </w:p>
        <w:p w14:paraId="6608B928" w14:textId="558802A9" w:rsidR="008E12ED" w:rsidRDefault="001019AC">
          <w:pPr>
            <w:pStyle w:val="TOC2"/>
            <w:tabs>
              <w:tab w:val="right" w:pos="9016"/>
            </w:tabs>
            <w:rPr>
              <w:rFonts w:eastAsiaTheme="minorEastAsia"/>
              <w:noProof/>
              <w:lang w:eastAsia="en-GB"/>
            </w:rPr>
          </w:pPr>
          <w:hyperlink w:anchor="_Toc71464692" w:history="1">
            <w:r w:rsidR="008E12ED" w:rsidRPr="00BB444F">
              <w:rPr>
                <w:rStyle w:val="Hyperlink"/>
                <w:noProof/>
              </w:rPr>
              <w:t>3D Filmmaking (Phil Organ, M5X02051, 2018-19)</w:t>
            </w:r>
            <w:r w:rsidR="008E12ED">
              <w:rPr>
                <w:noProof/>
                <w:webHidden/>
              </w:rPr>
              <w:tab/>
            </w:r>
            <w:r w:rsidR="008E12ED">
              <w:rPr>
                <w:noProof/>
                <w:webHidden/>
              </w:rPr>
              <w:fldChar w:fldCharType="begin"/>
            </w:r>
            <w:r w:rsidR="008E12ED">
              <w:rPr>
                <w:noProof/>
                <w:webHidden/>
              </w:rPr>
              <w:instrText xml:space="preserve"> PAGEREF _Toc71464692 \h </w:instrText>
            </w:r>
            <w:r w:rsidR="008E12ED">
              <w:rPr>
                <w:noProof/>
                <w:webHidden/>
              </w:rPr>
            </w:r>
            <w:r w:rsidR="008E12ED">
              <w:rPr>
                <w:noProof/>
                <w:webHidden/>
              </w:rPr>
              <w:fldChar w:fldCharType="separate"/>
            </w:r>
            <w:r w:rsidR="008E12ED">
              <w:rPr>
                <w:noProof/>
                <w:webHidden/>
              </w:rPr>
              <w:t>14</w:t>
            </w:r>
            <w:r w:rsidR="008E12ED">
              <w:rPr>
                <w:noProof/>
                <w:webHidden/>
              </w:rPr>
              <w:fldChar w:fldCharType="end"/>
            </w:r>
          </w:hyperlink>
        </w:p>
        <w:p w14:paraId="77B41FF3" w14:textId="6860F126" w:rsidR="008E12ED" w:rsidRDefault="001019AC">
          <w:pPr>
            <w:pStyle w:val="TOC2"/>
            <w:tabs>
              <w:tab w:val="right" w:pos="9016"/>
            </w:tabs>
            <w:rPr>
              <w:rFonts w:eastAsiaTheme="minorEastAsia"/>
              <w:noProof/>
              <w:lang w:eastAsia="en-GB"/>
            </w:rPr>
          </w:pPr>
          <w:hyperlink w:anchor="_Toc71464693" w:history="1">
            <w:r w:rsidR="008E12ED" w:rsidRPr="00BB444F">
              <w:rPr>
                <w:rStyle w:val="Hyperlink"/>
                <w:noProof/>
              </w:rPr>
              <w:t>Independent Project (Phil Organ, ACCA6020, 2020-21)</w:t>
            </w:r>
            <w:r w:rsidR="008E12ED">
              <w:rPr>
                <w:noProof/>
                <w:webHidden/>
              </w:rPr>
              <w:tab/>
            </w:r>
            <w:r w:rsidR="008E12ED">
              <w:rPr>
                <w:noProof/>
                <w:webHidden/>
              </w:rPr>
              <w:fldChar w:fldCharType="begin"/>
            </w:r>
            <w:r w:rsidR="008E12ED">
              <w:rPr>
                <w:noProof/>
                <w:webHidden/>
              </w:rPr>
              <w:instrText xml:space="preserve"> PAGEREF _Toc71464693 \h </w:instrText>
            </w:r>
            <w:r w:rsidR="008E12ED">
              <w:rPr>
                <w:noProof/>
                <w:webHidden/>
              </w:rPr>
            </w:r>
            <w:r w:rsidR="008E12ED">
              <w:rPr>
                <w:noProof/>
                <w:webHidden/>
              </w:rPr>
              <w:fldChar w:fldCharType="separate"/>
            </w:r>
            <w:r w:rsidR="008E12ED">
              <w:rPr>
                <w:noProof/>
                <w:webHidden/>
              </w:rPr>
              <w:t>14</w:t>
            </w:r>
            <w:r w:rsidR="008E12ED">
              <w:rPr>
                <w:noProof/>
                <w:webHidden/>
              </w:rPr>
              <w:fldChar w:fldCharType="end"/>
            </w:r>
          </w:hyperlink>
        </w:p>
        <w:p w14:paraId="543AA71C" w14:textId="55E0C9E8" w:rsidR="008E12ED" w:rsidRDefault="001019AC">
          <w:pPr>
            <w:pStyle w:val="TOC1"/>
            <w:tabs>
              <w:tab w:val="right" w:pos="9016"/>
            </w:tabs>
            <w:rPr>
              <w:rFonts w:eastAsiaTheme="minorEastAsia"/>
              <w:b w:val="0"/>
              <w:noProof/>
              <w:sz w:val="22"/>
              <w:lang w:eastAsia="en-GB"/>
            </w:rPr>
          </w:pPr>
          <w:hyperlink w:anchor="_Toc71464694" w:history="1">
            <w:r w:rsidR="008E12ED" w:rsidRPr="00BB444F">
              <w:rPr>
                <w:rStyle w:val="Hyperlink"/>
                <w:noProof/>
              </w:rPr>
              <w:t>Cinematics &amp; Shot Choice</w:t>
            </w:r>
            <w:r w:rsidR="008E12ED">
              <w:rPr>
                <w:noProof/>
                <w:webHidden/>
              </w:rPr>
              <w:tab/>
            </w:r>
            <w:r w:rsidR="008E12ED">
              <w:rPr>
                <w:noProof/>
                <w:webHidden/>
              </w:rPr>
              <w:fldChar w:fldCharType="begin"/>
            </w:r>
            <w:r w:rsidR="008E12ED">
              <w:rPr>
                <w:noProof/>
                <w:webHidden/>
              </w:rPr>
              <w:instrText xml:space="preserve"> PAGEREF _Toc71464694 \h </w:instrText>
            </w:r>
            <w:r w:rsidR="008E12ED">
              <w:rPr>
                <w:noProof/>
                <w:webHidden/>
              </w:rPr>
            </w:r>
            <w:r w:rsidR="008E12ED">
              <w:rPr>
                <w:noProof/>
                <w:webHidden/>
              </w:rPr>
              <w:fldChar w:fldCharType="separate"/>
            </w:r>
            <w:r w:rsidR="008E12ED">
              <w:rPr>
                <w:noProof/>
                <w:webHidden/>
              </w:rPr>
              <w:t>15</w:t>
            </w:r>
            <w:r w:rsidR="008E12ED">
              <w:rPr>
                <w:noProof/>
                <w:webHidden/>
              </w:rPr>
              <w:fldChar w:fldCharType="end"/>
            </w:r>
          </w:hyperlink>
        </w:p>
        <w:p w14:paraId="6929C47F" w14:textId="139F9B04" w:rsidR="008E12ED" w:rsidRDefault="001019AC">
          <w:pPr>
            <w:pStyle w:val="TOC2"/>
            <w:tabs>
              <w:tab w:val="right" w:pos="9016"/>
            </w:tabs>
            <w:rPr>
              <w:rFonts w:eastAsiaTheme="minorEastAsia"/>
              <w:noProof/>
              <w:lang w:eastAsia="en-GB"/>
            </w:rPr>
          </w:pPr>
          <w:hyperlink w:anchor="_Toc71464695" w:history="1">
            <w:r w:rsidR="008E12ED" w:rsidRPr="00BB444F">
              <w:rPr>
                <w:rStyle w:val="Hyperlink"/>
                <w:noProof/>
              </w:rPr>
              <w:t>Performance &amp; Audio/Visual Techniques (Dave Morgan, M4X00625, 2015/16)</w:t>
            </w:r>
            <w:r w:rsidR="008E12ED">
              <w:rPr>
                <w:noProof/>
                <w:webHidden/>
              </w:rPr>
              <w:tab/>
            </w:r>
            <w:r w:rsidR="008E12ED">
              <w:rPr>
                <w:noProof/>
                <w:webHidden/>
              </w:rPr>
              <w:fldChar w:fldCharType="begin"/>
            </w:r>
            <w:r w:rsidR="008E12ED">
              <w:rPr>
                <w:noProof/>
                <w:webHidden/>
              </w:rPr>
              <w:instrText xml:space="preserve"> PAGEREF _Toc71464695 \h </w:instrText>
            </w:r>
            <w:r w:rsidR="008E12ED">
              <w:rPr>
                <w:noProof/>
                <w:webHidden/>
              </w:rPr>
            </w:r>
            <w:r w:rsidR="008E12ED">
              <w:rPr>
                <w:noProof/>
                <w:webHidden/>
              </w:rPr>
              <w:fldChar w:fldCharType="separate"/>
            </w:r>
            <w:r w:rsidR="008E12ED">
              <w:rPr>
                <w:noProof/>
                <w:webHidden/>
              </w:rPr>
              <w:t>15</w:t>
            </w:r>
            <w:r w:rsidR="008E12ED">
              <w:rPr>
                <w:noProof/>
                <w:webHidden/>
              </w:rPr>
              <w:fldChar w:fldCharType="end"/>
            </w:r>
          </w:hyperlink>
        </w:p>
        <w:p w14:paraId="0264287D" w14:textId="6142A7C7" w:rsidR="008E12ED" w:rsidRDefault="001019AC">
          <w:pPr>
            <w:pStyle w:val="TOC2"/>
            <w:tabs>
              <w:tab w:val="right" w:pos="9016"/>
            </w:tabs>
            <w:rPr>
              <w:rFonts w:eastAsiaTheme="minorEastAsia"/>
              <w:noProof/>
              <w:lang w:eastAsia="en-GB"/>
            </w:rPr>
          </w:pPr>
          <w:hyperlink w:anchor="_Toc71464696" w:history="1">
            <w:r w:rsidR="008E12ED" w:rsidRPr="00BB444F">
              <w:rPr>
                <w:rStyle w:val="Hyperlink"/>
                <w:noProof/>
              </w:rPr>
              <w:t>3D Character and Effects Animation (Phil Organ, M4X02048, 2016/17)</w:t>
            </w:r>
            <w:r w:rsidR="008E12ED">
              <w:rPr>
                <w:noProof/>
                <w:webHidden/>
              </w:rPr>
              <w:tab/>
            </w:r>
            <w:r w:rsidR="008E12ED">
              <w:rPr>
                <w:noProof/>
                <w:webHidden/>
              </w:rPr>
              <w:fldChar w:fldCharType="begin"/>
            </w:r>
            <w:r w:rsidR="008E12ED">
              <w:rPr>
                <w:noProof/>
                <w:webHidden/>
              </w:rPr>
              <w:instrText xml:space="preserve"> PAGEREF _Toc71464696 \h </w:instrText>
            </w:r>
            <w:r w:rsidR="008E12ED">
              <w:rPr>
                <w:noProof/>
                <w:webHidden/>
              </w:rPr>
            </w:r>
            <w:r w:rsidR="008E12ED">
              <w:rPr>
                <w:noProof/>
                <w:webHidden/>
              </w:rPr>
              <w:fldChar w:fldCharType="separate"/>
            </w:r>
            <w:r w:rsidR="008E12ED">
              <w:rPr>
                <w:noProof/>
                <w:webHidden/>
              </w:rPr>
              <w:t>16</w:t>
            </w:r>
            <w:r w:rsidR="008E12ED">
              <w:rPr>
                <w:noProof/>
                <w:webHidden/>
              </w:rPr>
              <w:fldChar w:fldCharType="end"/>
            </w:r>
          </w:hyperlink>
        </w:p>
        <w:p w14:paraId="5771E98C" w14:textId="0DB8ECA6" w:rsidR="008E12ED" w:rsidRDefault="001019AC">
          <w:pPr>
            <w:pStyle w:val="TOC2"/>
            <w:tabs>
              <w:tab w:val="right" w:pos="9016"/>
            </w:tabs>
            <w:rPr>
              <w:rFonts w:eastAsiaTheme="minorEastAsia"/>
              <w:noProof/>
              <w:lang w:eastAsia="en-GB"/>
            </w:rPr>
          </w:pPr>
          <w:hyperlink w:anchor="_Toc71464697" w:history="1">
            <w:r w:rsidR="008E12ED" w:rsidRPr="00BB444F">
              <w:rPr>
                <w:rStyle w:val="Hyperlink"/>
                <w:noProof/>
              </w:rPr>
              <w:t>3D Filmmaking (Phil Organ, M5X02051, 2018/19</w:t>
            </w:r>
            <w:r w:rsidR="008E12ED">
              <w:rPr>
                <w:noProof/>
                <w:webHidden/>
              </w:rPr>
              <w:tab/>
            </w:r>
            <w:r w:rsidR="008E12ED">
              <w:rPr>
                <w:noProof/>
                <w:webHidden/>
              </w:rPr>
              <w:fldChar w:fldCharType="begin"/>
            </w:r>
            <w:r w:rsidR="008E12ED">
              <w:rPr>
                <w:noProof/>
                <w:webHidden/>
              </w:rPr>
              <w:instrText xml:space="preserve"> PAGEREF _Toc71464697 \h </w:instrText>
            </w:r>
            <w:r w:rsidR="008E12ED">
              <w:rPr>
                <w:noProof/>
                <w:webHidden/>
              </w:rPr>
            </w:r>
            <w:r w:rsidR="008E12ED">
              <w:rPr>
                <w:noProof/>
                <w:webHidden/>
              </w:rPr>
              <w:fldChar w:fldCharType="separate"/>
            </w:r>
            <w:r w:rsidR="008E12ED">
              <w:rPr>
                <w:noProof/>
                <w:webHidden/>
              </w:rPr>
              <w:t>16</w:t>
            </w:r>
            <w:r w:rsidR="008E12ED">
              <w:rPr>
                <w:noProof/>
                <w:webHidden/>
              </w:rPr>
              <w:fldChar w:fldCharType="end"/>
            </w:r>
          </w:hyperlink>
        </w:p>
        <w:p w14:paraId="48198B29" w14:textId="16C1D511" w:rsidR="008E12ED" w:rsidRDefault="001019AC">
          <w:pPr>
            <w:pStyle w:val="TOC2"/>
            <w:tabs>
              <w:tab w:val="right" w:pos="9016"/>
            </w:tabs>
            <w:rPr>
              <w:rFonts w:eastAsiaTheme="minorEastAsia"/>
              <w:noProof/>
              <w:lang w:eastAsia="en-GB"/>
            </w:rPr>
          </w:pPr>
          <w:hyperlink w:anchor="_Toc71464698" w:history="1">
            <w:r w:rsidR="008E12ED" w:rsidRPr="00BB444F">
              <w:rPr>
                <w:rStyle w:val="Hyperlink"/>
                <w:noProof/>
              </w:rPr>
              <w:t>Independent Project (Phil Organ, ACCA6020, 2020-21)</w:t>
            </w:r>
            <w:r w:rsidR="008E12ED">
              <w:rPr>
                <w:noProof/>
                <w:webHidden/>
              </w:rPr>
              <w:tab/>
            </w:r>
            <w:r w:rsidR="008E12ED">
              <w:rPr>
                <w:noProof/>
                <w:webHidden/>
              </w:rPr>
              <w:fldChar w:fldCharType="begin"/>
            </w:r>
            <w:r w:rsidR="008E12ED">
              <w:rPr>
                <w:noProof/>
                <w:webHidden/>
              </w:rPr>
              <w:instrText xml:space="preserve"> PAGEREF _Toc71464698 \h </w:instrText>
            </w:r>
            <w:r w:rsidR="008E12ED">
              <w:rPr>
                <w:noProof/>
                <w:webHidden/>
              </w:rPr>
            </w:r>
            <w:r w:rsidR="008E12ED">
              <w:rPr>
                <w:noProof/>
                <w:webHidden/>
              </w:rPr>
              <w:fldChar w:fldCharType="separate"/>
            </w:r>
            <w:r w:rsidR="008E12ED">
              <w:rPr>
                <w:noProof/>
                <w:webHidden/>
              </w:rPr>
              <w:t>17</w:t>
            </w:r>
            <w:r w:rsidR="008E12ED">
              <w:rPr>
                <w:noProof/>
                <w:webHidden/>
              </w:rPr>
              <w:fldChar w:fldCharType="end"/>
            </w:r>
          </w:hyperlink>
        </w:p>
        <w:p w14:paraId="16FC7292" w14:textId="11E69458" w:rsidR="008E12ED" w:rsidRDefault="001019AC">
          <w:pPr>
            <w:pStyle w:val="TOC1"/>
            <w:tabs>
              <w:tab w:val="right" w:pos="9016"/>
            </w:tabs>
            <w:rPr>
              <w:rFonts w:eastAsiaTheme="minorEastAsia"/>
              <w:b w:val="0"/>
              <w:noProof/>
              <w:sz w:val="22"/>
              <w:lang w:eastAsia="en-GB"/>
            </w:rPr>
          </w:pPr>
          <w:hyperlink w:anchor="_Toc71464699" w:history="1">
            <w:r w:rsidR="008E12ED" w:rsidRPr="00BB444F">
              <w:rPr>
                <w:rStyle w:val="Hyperlink"/>
                <w:noProof/>
              </w:rPr>
              <w:t>Conclusion</w:t>
            </w:r>
            <w:r w:rsidR="008E12ED">
              <w:rPr>
                <w:noProof/>
                <w:webHidden/>
              </w:rPr>
              <w:tab/>
            </w:r>
            <w:r w:rsidR="008E12ED">
              <w:rPr>
                <w:noProof/>
                <w:webHidden/>
              </w:rPr>
              <w:fldChar w:fldCharType="begin"/>
            </w:r>
            <w:r w:rsidR="008E12ED">
              <w:rPr>
                <w:noProof/>
                <w:webHidden/>
              </w:rPr>
              <w:instrText xml:space="preserve"> PAGEREF _Toc71464699 \h </w:instrText>
            </w:r>
            <w:r w:rsidR="008E12ED">
              <w:rPr>
                <w:noProof/>
                <w:webHidden/>
              </w:rPr>
            </w:r>
            <w:r w:rsidR="008E12ED">
              <w:rPr>
                <w:noProof/>
                <w:webHidden/>
              </w:rPr>
              <w:fldChar w:fldCharType="separate"/>
            </w:r>
            <w:r w:rsidR="008E12ED">
              <w:rPr>
                <w:noProof/>
                <w:webHidden/>
              </w:rPr>
              <w:t>18</w:t>
            </w:r>
            <w:r w:rsidR="008E12ED">
              <w:rPr>
                <w:noProof/>
                <w:webHidden/>
              </w:rPr>
              <w:fldChar w:fldCharType="end"/>
            </w:r>
          </w:hyperlink>
        </w:p>
        <w:p w14:paraId="6DC41A3C" w14:textId="0725E114" w:rsidR="008E12ED" w:rsidRDefault="001019AC">
          <w:pPr>
            <w:pStyle w:val="TOC1"/>
            <w:tabs>
              <w:tab w:val="right" w:pos="9016"/>
            </w:tabs>
            <w:rPr>
              <w:rFonts w:eastAsiaTheme="minorEastAsia"/>
              <w:b w:val="0"/>
              <w:noProof/>
              <w:sz w:val="22"/>
              <w:lang w:eastAsia="en-GB"/>
            </w:rPr>
          </w:pPr>
          <w:hyperlink w:anchor="_Toc71464700" w:history="1">
            <w:r w:rsidR="008E12ED" w:rsidRPr="00BB444F">
              <w:rPr>
                <w:rStyle w:val="Hyperlink"/>
                <w:noProof/>
              </w:rPr>
              <w:t>Bibliography</w:t>
            </w:r>
            <w:r w:rsidR="008E12ED">
              <w:rPr>
                <w:noProof/>
                <w:webHidden/>
              </w:rPr>
              <w:tab/>
            </w:r>
            <w:r w:rsidR="008E12ED">
              <w:rPr>
                <w:noProof/>
                <w:webHidden/>
              </w:rPr>
              <w:fldChar w:fldCharType="begin"/>
            </w:r>
            <w:r w:rsidR="008E12ED">
              <w:rPr>
                <w:noProof/>
                <w:webHidden/>
              </w:rPr>
              <w:instrText xml:space="preserve"> PAGEREF _Toc71464700 \h </w:instrText>
            </w:r>
            <w:r w:rsidR="008E12ED">
              <w:rPr>
                <w:noProof/>
                <w:webHidden/>
              </w:rPr>
            </w:r>
            <w:r w:rsidR="008E12ED">
              <w:rPr>
                <w:noProof/>
                <w:webHidden/>
              </w:rPr>
              <w:fldChar w:fldCharType="separate"/>
            </w:r>
            <w:r w:rsidR="008E12ED">
              <w:rPr>
                <w:noProof/>
                <w:webHidden/>
              </w:rPr>
              <w:t>19</w:t>
            </w:r>
            <w:r w:rsidR="008E12ED">
              <w:rPr>
                <w:noProof/>
                <w:webHidden/>
              </w:rPr>
              <w:fldChar w:fldCharType="end"/>
            </w:r>
          </w:hyperlink>
        </w:p>
        <w:p w14:paraId="172F6FC7" w14:textId="76AF6CF9" w:rsidR="008E12ED" w:rsidRDefault="001019AC">
          <w:pPr>
            <w:pStyle w:val="TOC1"/>
            <w:tabs>
              <w:tab w:val="right" w:pos="9016"/>
            </w:tabs>
            <w:rPr>
              <w:rFonts w:eastAsiaTheme="minorEastAsia"/>
              <w:b w:val="0"/>
              <w:noProof/>
              <w:sz w:val="22"/>
              <w:lang w:eastAsia="en-GB"/>
            </w:rPr>
          </w:pPr>
          <w:hyperlink w:anchor="_Toc71464701" w:history="1">
            <w:r w:rsidR="008E12ED" w:rsidRPr="00BB444F">
              <w:rPr>
                <w:rStyle w:val="Hyperlink"/>
                <w:noProof/>
              </w:rPr>
              <w:t>Appendix A – Modules and Results</w:t>
            </w:r>
            <w:r w:rsidR="008E12ED">
              <w:rPr>
                <w:noProof/>
                <w:webHidden/>
              </w:rPr>
              <w:tab/>
            </w:r>
            <w:r w:rsidR="008E12ED">
              <w:rPr>
                <w:noProof/>
                <w:webHidden/>
              </w:rPr>
              <w:fldChar w:fldCharType="begin"/>
            </w:r>
            <w:r w:rsidR="008E12ED">
              <w:rPr>
                <w:noProof/>
                <w:webHidden/>
              </w:rPr>
              <w:instrText xml:space="preserve"> PAGEREF _Toc71464701 \h </w:instrText>
            </w:r>
            <w:r w:rsidR="008E12ED">
              <w:rPr>
                <w:noProof/>
                <w:webHidden/>
              </w:rPr>
            </w:r>
            <w:r w:rsidR="008E12ED">
              <w:rPr>
                <w:noProof/>
                <w:webHidden/>
              </w:rPr>
              <w:fldChar w:fldCharType="separate"/>
            </w:r>
            <w:r w:rsidR="008E12ED">
              <w:rPr>
                <w:noProof/>
                <w:webHidden/>
              </w:rPr>
              <w:t>20</w:t>
            </w:r>
            <w:r w:rsidR="008E12ED">
              <w:rPr>
                <w:noProof/>
                <w:webHidden/>
              </w:rPr>
              <w:fldChar w:fldCharType="end"/>
            </w:r>
          </w:hyperlink>
        </w:p>
        <w:p w14:paraId="3E5DBB99" w14:textId="11DFE210" w:rsidR="00BF26C0" w:rsidRDefault="007C158E">
          <w:r>
            <w:rPr>
              <w:b/>
              <w:sz w:val="24"/>
            </w:rPr>
            <w:fldChar w:fldCharType="end"/>
          </w:r>
        </w:p>
      </w:sdtContent>
    </w:sdt>
    <w:p w14:paraId="7493402F" w14:textId="6B4B6A94" w:rsidR="00BF26C0" w:rsidRDefault="00BF26C0"/>
    <w:p w14:paraId="1B2F2B54" w14:textId="77777777" w:rsidR="00BF26C0" w:rsidRDefault="00BF26C0">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F26C0" w:rsidRPr="001F3167" w14:paraId="226708C8" w14:textId="77777777" w:rsidTr="001E6AF7">
        <w:tc>
          <w:tcPr>
            <w:tcW w:w="9016" w:type="dxa"/>
            <w:shd w:val="clear" w:color="auto" w:fill="FFC000" w:themeFill="accent4"/>
            <w:vAlign w:val="center"/>
          </w:tcPr>
          <w:p w14:paraId="733A65F9" w14:textId="1EC4CEA8" w:rsidR="00BF26C0" w:rsidRPr="001F3167" w:rsidRDefault="00BF26C0" w:rsidP="00BF26C0">
            <w:pPr>
              <w:pStyle w:val="Heading1"/>
              <w:outlineLvl w:val="0"/>
            </w:pPr>
            <w:bookmarkStart w:id="4" w:name="_Toc71464675"/>
            <w:r>
              <w:lastRenderedPageBreak/>
              <w:t>Introduction</w:t>
            </w:r>
            <w:bookmarkEnd w:id="4"/>
          </w:p>
        </w:tc>
      </w:tr>
      <w:tr w:rsidR="005206FB" w:rsidRPr="001F3167" w14:paraId="585E1E49" w14:textId="77777777" w:rsidTr="001E6AF7">
        <w:tc>
          <w:tcPr>
            <w:tcW w:w="9016" w:type="dxa"/>
            <w:shd w:val="clear" w:color="auto" w:fill="auto"/>
            <w:vAlign w:val="center"/>
          </w:tcPr>
          <w:p w14:paraId="51B64411" w14:textId="77777777" w:rsidR="005206FB" w:rsidRPr="005206FB" w:rsidRDefault="005206FB" w:rsidP="005206FB">
            <w:pPr>
              <w:rPr>
                <w:sz w:val="16"/>
                <w:szCs w:val="16"/>
              </w:rPr>
            </w:pPr>
          </w:p>
        </w:tc>
      </w:tr>
      <w:tr w:rsidR="005206FB" w:rsidRPr="001F3167" w14:paraId="71A0B93C" w14:textId="77777777" w:rsidTr="001E6AF7">
        <w:tc>
          <w:tcPr>
            <w:tcW w:w="9016" w:type="dxa"/>
            <w:shd w:val="clear" w:color="auto" w:fill="auto"/>
            <w:vAlign w:val="center"/>
          </w:tcPr>
          <w:p w14:paraId="4465D1B6" w14:textId="77777777" w:rsidR="005206FB" w:rsidRDefault="00AE0E99" w:rsidP="005206FB">
            <w:r>
              <w:t>This report presents a critical review of selected works submitted as part of the BA 3D Computer Animation degree programme. The work spans the period September 2015 to May 2021</w:t>
            </w:r>
            <w:r w:rsidR="008438F0">
              <w:t>. As an expansive field, 3D Computer Animation covers may distinct disciplines which precludes in-depth analyses of all subjects here.</w:t>
            </w:r>
          </w:p>
          <w:p w14:paraId="3AB40F27" w14:textId="77777777" w:rsidR="008438F0" w:rsidRDefault="008438F0" w:rsidP="005206FB"/>
          <w:p w14:paraId="6A36184E" w14:textId="77777777" w:rsidR="008438F0" w:rsidRDefault="008438F0" w:rsidP="005206FB">
            <w:r>
              <w:t>Recognising these constraints, this report focuses on the disciplines of character and environment development, texturing, and cinematics. Although limiting the scope, these areas also allow for discussion</w:t>
            </w:r>
            <w:r w:rsidR="00BE2F1B">
              <w:t>s</w:t>
            </w:r>
            <w:r>
              <w:t xml:space="preserve"> around </w:t>
            </w:r>
            <w:r w:rsidR="00BE2F1B">
              <w:t>all processes in the animation workflow.</w:t>
            </w:r>
          </w:p>
          <w:p w14:paraId="563CCC67" w14:textId="77777777" w:rsidR="00BE2F1B" w:rsidRDefault="00BE2F1B" w:rsidP="005206FB"/>
          <w:p w14:paraId="1622538B" w14:textId="77777777" w:rsidR="00BE2F1B" w:rsidRDefault="00BE2F1B" w:rsidP="005206FB">
            <w:r>
              <w:t>Module references will use the format Module Name (Tutor, Code, Academic Year)</w:t>
            </w:r>
          </w:p>
          <w:p w14:paraId="3B9581C8" w14:textId="5222A50A" w:rsidR="00C167E9" w:rsidRDefault="00C167E9" w:rsidP="005206FB"/>
        </w:tc>
      </w:tr>
    </w:tbl>
    <w:p w14:paraId="04FEFC28" w14:textId="451C2E59" w:rsidR="00C167E9" w:rsidRDefault="00C167E9"/>
    <w:tbl>
      <w:tblPr>
        <w:tblStyle w:val="TableGrid"/>
        <w:tblW w:w="0" w:type="auto"/>
        <w:tblLook w:val="04A0" w:firstRow="1" w:lastRow="0" w:firstColumn="1" w:lastColumn="0" w:noHBand="0" w:noVBand="1"/>
      </w:tblPr>
      <w:tblGrid>
        <w:gridCol w:w="2250"/>
        <w:gridCol w:w="2276"/>
        <w:gridCol w:w="2253"/>
        <w:gridCol w:w="2247"/>
      </w:tblGrid>
      <w:tr w:rsidR="00F731AF" w:rsidRPr="001F3167" w14:paraId="7D2DBE2E" w14:textId="77777777" w:rsidTr="001E6AF7">
        <w:tc>
          <w:tcPr>
            <w:tcW w:w="9016" w:type="dxa"/>
            <w:gridSpan w:val="4"/>
            <w:tcBorders>
              <w:top w:val="nil"/>
              <w:left w:val="nil"/>
              <w:bottom w:val="nil"/>
              <w:right w:val="nil"/>
            </w:tcBorders>
            <w:shd w:val="clear" w:color="auto" w:fill="FFC000" w:themeFill="accent4"/>
            <w:vAlign w:val="center"/>
          </w:tcPr>
          <w:p w14:paraId="55537148" w14:textId="77777777" w:rsidR="00F731AF" w:rsidRPr="001F3167" w:rsidRDefault="00F731AF" w:rsidP="00575359">
            <w:pPr>
              <w:pStyle w:val="Heading1"/>
              <w:outlineLvl w:val="0"/>
            </w:pPr>
            <w:bookmarkStart w:id="5" w:name="_Toc71464676"/>
            <w:r w:rsidRPr="001F3167">
              <w:t>Character Development</w:t>
            </w:r>
            <w:bookmarkEnd w:id="5"/>
          </w:p>
        </w:tc>
      </w:tr>
      <w:tr w:rsidR="00F731AF" w14:paraId="340A94FF" w14:textId="77777777" w:rsidTr="001E6AF7">
        <w:tc>
          <w:tcPr>
            <w:tcW w:w="9016" w:type="dxa"/>
            <w:gridSpan w:val="4"/>
            <w:tcBorders>
              <w:top w:val="nil"/>
              <w:left w:val="nil"/>
              <w:bottom w:val="nil"/>
              <w:right w:val="nil"/>
            </w:tcBorders>
            <w:vAlign w:val="center"/>
          </w:tcPr>
          <w:p w14:paraId="5EE5E18C" w14:textId="77777777" w:rsidR="00F731AF" w:rsidRDefault="00F731AF" w:rsidP="00575359">
            <w:pPr>
              <w:jc w:val="center"/>
              <w:rPr>
                <w:sz w:val="20"/>
                <w:szCs w:val="20"/>
              </w:rPr>
            </w:pPr>
          </w:p>
        </w:tc>
      </w:tr>
      <w:tr w:rsidR="00F731AF" w:rsidRPr="00EA6B6A" w14:paraId="59194B12" w14:textId="77777777" w:rsidTr="001E6AF7">
        <w:tc>
          <w:tcPr>
            <w:tcW w:w="9016" w:type="dxa"/>
            <w:gridSpan w:val="4"/>
            <w:tcBorders>
              <w:top w:val="nil"/>
              <w:left w:val="nil"/>
              <w:bottom w:val="nil"/>
              <w:right w:val="nil"/>
            </w:tcBorders>
            <w:shd w:val="clear" w:color="auto" w:fill="FFE599" w:themeFill="accent4" w:themeFillTint="66"/>
            <w:vAlign w:val="center"/>
          </w:tcPr>
          <w:p w14:paraId="27DCB505" w14:textId="77777777" w:rsidR="00F731AF" w:rsidRPr="00EA6B6A" w:rsidRDefault="00F731AF" w:rsidP="00575359">
            <w:pPr>
              <w:pStyle w:val="Heading2"/>
              <w:outlineLvl w:val="1"/>
              <w:rPr>
                <w:sz w:val="20"/>
                <w:szCs w:val="20"/>
              </w:rPr>
            </w:pPr>
            <w:bookmarkStart w:id="6" w:name="_Toc71464677"/>
            <w:r>
              <w:t>Production Practice</w:t>
            </w:r>
            <w:r w:rsidRPr="00EA6B6A">
              <w:t xml:space="preserve"> </w:t>
            </w:r>
            <w:r w:rsidRPr="00FC5674">
              <w:t>(Phil Organ</w:t>
            </w:r>
            <w:r w:rsidRPr="00EA1138">
              <w:t>, M4X00291, 2015/16)</w:t>
            </w:r>
            <w:bookmarkEnd w:id="6"/>
          </w:p>
        </w:tc>
      </w:tr>
      <w:tr w:rsidR="00F731AF" w:rsidRPr="004F08DE" w14:paraId="54CCB985" w14:textId="77777777" w:rsidTr="001E6AF7">
        <w:trPr>
          <w:trHeight w:val="127"/>
        </w:trPr>
        <w:tc>
          <w:tcPr>
            <w:tcW w:w="9016" w:type="dxa"/>
            <w:gridSpan w:val="4"/>
            <w:tcBorders>
              <w:top w:val="nil"/>
              <w:left w:val="nil"/>
              <w:bottom w:val="nil"/>
              <w:right w:val="nil"/>
            </w:tcBorders>
            <w:vAlign w:val="center"/>
          </w:tcPr>
          <w:p w14:paraId="3A61CB9B" w14:textId="77777777" w:rsidR="00F731AF" w:rsidRPr="004F08DE" w:rsidRDefault="00F731AF" w:rsidP="00575359">
            <w:pPr>
              <w:jc w:val="center"/>
              <w:rPr>
                <w:b/>
                <w:bCs/>
                <w:noProof/>
                <w:sz w:val="14"/>
                <w:szCs w:val="14"/>
              </w:rPr>
            </w:pPr>
          </w:p>
        </w:tc>
      </w:tr>
      <w:tr w:rsidR="00F731AF" w:rsidRPr="000F6297" w14:paraId="71614286" w14:textId="77777777" w:rsidTr="001E6AF7">
        <w:trPr>
          <w:trHeight w:val="2074"/>
        </w:trPr>
        <w:tc>
          <w:tcPr>
            <w:tcW w:w="2248" w:type="dxa"/>
            <w:tcBorders>
              <w:top w:val="nil"/>
              <w:left w:val="nil"/>
              <w:bottom w:val="nil"/>
              <w:right w:val="nil"/>
            </w:tcBorders>
            <w:vAlign w:val="center"/>
          </w:tcPr>
          <w:p w14:paraId="4CF616B5" w14:textId="77777777" w:rsidR="00F731AF" w:rsidRDefault="00F731AF" w:rsidP="00575359">
            <w:pPr>
              <w:jc w:val="center"/>
              <w:rPr>
                <w:noProof/>
                <w:sz w:val="20"/>
                <w:szCs w:val="20"/>
              </w:rPr>
            </w:pPr>
            <w:r>
              <w:rPr>
                <w:noProof/>
                <w:sz w:val="20"/>
                <w:szCs w:val="20"/>
              </w:rPr>
              <w:drawing>
                <wp:inline distT="0" distB="0" distL="0" distR="0" wp14:anchorId="6BFEB0C1" wp14:editId="24CFC6BD">
                  <wp:extent cx="1310005" cy="1687632"/>
                  <wp:effectExtent l="0" t="0" r="4445"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4580"/>
                          <a:stretch/>
                        </pic:blipFill>
                        <pic:spPr bwMode="auto">
                          <a:xfrm>
                            <a:off x="0" y="0"/>
                            <a:ext cx="1332564" cy="17166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74" w:type="dxa"/>
            <w:tcBorders>
              <w:top w:val="nil"/>
              <w:left w:val="nil"/>
              <w:bottom w:val="nil"/>
              <w:right w:val="nil"/>
            </w:tcBorders>
            <w:vAlign w:val="center"/>
          </w:tcPr>
          <w:p w14:paraId="17D1ED1B" w14:textId="77777777" w:rsidR="00F731AF" w:rsidRDefault="00F731AF" w:rsidP="00575359">
            <w:pPr>
              <w:jc w:val="center"/>
              <w:rPr>
                <w:noProof/>
                <w:sz w:val="20"/>
                <w:szCs w:val="20"/>
              </w:rPr>
            </w:pPr>
            <w:r>
              <w:rPr>
                <w:noProof/>
                <w:sz w:val="20"/>
                <w:szCs w:val="20"/>
              </w:rPr>
              <w:drawing>
                <wp:inline distT="0" distB="0" distL="0" distR="0" wp14:anchorId="5208066B" wp14:editId="18EB14D5">
                  <wp:extent cx="1324759" cy="1692322"/>
                  <wp:effectExtent l="0" t="0" r="889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327" b="20827"/>
                          <a:stretch/>
                        </pic:blipFill>
                        <pic:spPr bwMode="auto">
                          <a:xfrm>
                            <a:off x="0" y="0"/>
                            <a:ext cx="1345897" cy="17193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94" w:type="dxa"/>
            <w:gridSpan w:val="2"/>
            <w:vMerge w:val="restart"/>
            <w:tcBorders>
              <w:top w:val="nil"/>
              <w:left w:val="nil"/>
              <w:bottom w:val="nil"/>
              <w:right w:val="nil"/>
            </w:tcBorders>
          </w:tcPr>
          <w:p w14:paraId="6B81E5FE" w14:textId="77777777" w:rsidR="00F731AF" w:rsidRPr="000F6297" w:rsidRDefault="00F731AF" w:rsidP="00575359">
            <w:pPr>
              <w:rPr>
                <w:noProof/>
              </w:rPr>
            </w:pPr>
            <w:r>
              <w:rPr>
                <w:noProof/>
              </w:rPr>
              <w:t xml:space="preserve">The Sandman story exists through many tellings.The earliest written version is attributed to </w:t>
            </w:r>
            <w:r w:rsidRPr="000F6297">
              <w:rPr>
                <w:noProof/>
              </w:rPr>
              <w:t>E. T. A. Hoffmann</w:t>
            </w:r>
            <w:r>
              <w:rPr>
                <w:noProof/>
              </w:rPr>
              <w:t xml:space="preserve"> in </w:t>
            </w:r>
            <w:r w:rsidRPr="004B6655">
              <w:rPr>
                <w:i/>
                <w:iCs/>
                <w:noProof/>
              </w:rPr>
              <w:t>Der Sandmann</w:t>
            </w:r>
            <w:r>
              <w:rPr>
                <w:i/>
                <w:iCs/>
                <w:noProof/>
              </w:rPr>
              <w:t xml:space="preserve"> </w:t>
            </w:r>
            <w:r>
              <w:rPr>
                <w:noProof/>
              </w:rPr>
              <w:t>(1816).</w:t>
            </w:r>
            <w:r>
              <w:rPr>
                <w:noProof/>
              </w:rPr>
              <w:br/>
            </w:r>
            <w:r>
              <w:rPr>
                <w:noProof/>
              </w:rPr>
              <w:br/>
              <w:t>In a group assignment, the character would be re-examined. Through iterative design, this sometimes quaint character would be presented as the abusive and controlling optometrist of Hoffmann’s tale.</w:t>
            </w:r>
            <w:r>
              <w:rPr>
                <w:noProof/>
              </w:rPr>
              <w:tab/>
              <w:t xml:space="preserve"> </w:t>
            </w:r>
          </w:p>
        </w:tc>
      </w:tr>
      <w:tr w:rsidR="00F731AF" w:rsidRPr="00752FF2" w14:paraId="7CB15A8E" w14:textId="77777777" w:rsidTr="001E6AF7">
        <w:trPr>
          <w:trHeight w:val="142"/>
        </w:trPr>
        <w:tc>
          <w:tcPr>
            <w:tcW w:w="2248" w:type="dxa"/>
            <w:tcBorders>
              <w:top w:val="nil"/>
              <w:left w:val="nil"/>
              <w:bottom w:val="nil"/>
              <w:right w:val="nil"/>
            </w:tcBorders>
            <w:vAlign w:val="center"/>
          </w:tcPr>
          <w:p w14:paraId="3B41F542" w14:textId="77777777" w:rsidR="00F731AF" w:rsidRPr="00752FF2" w:rsidRDefault="00F731AF" w:rsidP="00575359">
            <w:pPr>
              <w:jc w:val="center"/>
              <w:rPr>
                <w:noProof/>
                <w:sz w:val="14"/>
                <w:szCs w:val="14"/>
              </w:rPr>
            </w:pPr>
            <w:r w:rsidRPr="00752FF2">
              <w:rPr>
                <w:noProof/>
                <w:sz w:val="14"/>
                <w:szCs w:val="14"/>
              </w:rPr>
              <w:t>The Sandman</w:t>
            </w:r>
            <w:r>
              <w:rPr>
                <w:noProof/>
                <w:sz w:val="14"/>
                <w:szCs w:val="14"/>
              </w:rPr>
              <w:t xml:space="preserve"> </w:t>
            </w:r>
            <w:r w:rsidRPr="00752FF2">
              <w:rPr>
                <w:noProof/>
                <w:sz w:val="14"/>
                <w:szCs w:val="14"/>
              </w:rPr>
              <w:t>(Paul Berry, 1992)</w:t>
            </w:r>
          </w:p>
        </w:tc>
        <w:tc>
          <w:tcPr>
            <w:tcW w:w="2274" w:type="dxa"/>
            <w:tcBorders>
              <w:top w:val="nil"/>
              <w:left w:val="nil"/>
              <w:bottom w:val="nil"/>
              <w:right w:val="nil"/>
            </w:tcBorders>
            <w:vAlign w:val="center"/>
          </w:tcPr>
          <w:p w14:paraId="6C6AB213" w14:textId="77777777" w:rsidR="00F731AF" w:rsidRPr="00752FF2" w:rsidRDefault="00F731AF" w:rsidP="00575359">
            <w:pPr>
              <w:jc w:val="center"/>
              <w:rPr>
                <w:noProof/>
                <w:sz w:val="14"/>
                <w:szCs w:val="14"/>
              </w:rPr>
            </w:pPr>
            <w:r>
              <w:rPr>
                <w:noProof/>
                <w:sz w:val="14"/>
                <w:szCs w:val="14"/>
              </w:rPr>
              <w:t>Sandman – Clay maquette</w:t>
            </w:r>
          </w:p>
        </w:tc>
        <w:tc>
          <w:tcPr>
            <w:tcW w:w="4494" w:type="dxa"/>
            <w:gridSpan w:val="2"/>
            <w:vMerge/>
            <w:tcBorders>
              <w:top w:val="nil"/>
              <w:left w:val="nil"/>
              <w:bottom w:val="nil"/>
              <w:right w:val="nil"/>
            </w:tcBorders>
            <w:vAlign w:val="center"/>
          </w:tcPr>
          <w:p w14:paraId="543E7F95" w14:textId="77777777" w:rsidR="00F731AF" w:rsidRPr="00752FF2" w:rsidRDefault="00F731AF" w:rsidP="00575359">
            <w:pPr>
              <w:jc w:val="center"/>
              <w:rPr>
                <w:b/>
                <w:bCs/>
                <w:noProof/>
                <w:sz w:val="14"/>
                <w:szCs w:val="14"/>
              </w:rPr>
            </w:pPr>
          </w:p>
        </w:tc>
      </w:tr>
      <w:tr w:rsidR="00F731AF" w14:paraId="3F441F07" w14:textId="77777777" w:rsidTr="001E6AF7">
        <w:trPr>
          <w:trHeight w:val="2074"/>
        </w:trPr>
        <w:tc>
          <w:tcPr>
            <w:tcW w:w="2248" w:type="dxa"/>
            <w:tcBorders>
              <w:top w:val="nil"/>
              <w:left w:val="nil"/>
              <w:bottom w:val="nil"/>
              <w:right w:val="nil"/>
            </w:tcBorders>
            <w:vAlign w:val="center"/>
          </w:tcPr>
          <w:p w14:paraId="3AEBFB36" w14:textId="77777777" w:rsidR="00F731AF" w:rsidRDefault="00F731AF" w:rsidP="00575359">
            <w:pPr>
              <w:jc w:val="center"/>
              <w:rPr>
                <w:noProof/>
                <w:sz w:val="20"/>
                <w:szCs w:val="20"/>
              </w:rPr>
            </w:pPr>
            <w:r>
              <w:rPr>
                <w:noProof/>
                <w:sz w:val="20"/>
                <w:szCs w:val="20"/>
              </w:rPr>
              <w:drawing>
                <wp:inline distT="0" distB="0" distL="0" distR="0" wp14:anchorId="0D8B00AE" wp14:editId="28A5C9C3">
                  <wp:extent cx="1316694" cy="1861307"/>
                  <wp:effectExtent l="0" t="0" r="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5488" cy="1916147"/>
                          </a:xfrm>
                          <a:prstGeom prst="rect">
                            <a:avLst/>
                          </a:prstGeom>
                          <a:noFill/>
                          <a:ln>
                            <a:noFill/>
                          </a:ln>
                        </pic:spPr>
                      </pic:pic>
                    </a:graphicData>
                  </a:graphic>
                </wp:inline>
              </w:drawing>
            </w:r>
          </w:p>
        </w:tc>
        <w:tc>
          <w:tcPr>
            <w:tcW w:w="2274" w:type="dxa"/>
            <w:tcBorders>
              <w:top w:val="nil"/>
              <w:left w:val="nil"/>
              <w:bottom w:val="nil"/>
              <w:right w:val="nil"/>
            </w:tcBorders>
            <w:vAlign w:val="center"/>
          </w:tcPr>
          <w:p w14:paraId="0A1129C0" w14:textId="77777777" w:rsidR="00F731AF" w:rsidRDefault="00F731AF" w:rsidP="00575359">
            <w:pPr>
              <w:jc w:val="center"/>
              <w:rPr>
                <w:b/>
                <w:bCs/>
              </w:rPr>
            </w:pPr>
            <w:r>
              <w:rPr>
                <w:noProof/>
                <w:sz w:val="20"/>
                <w:szCs w:val="20"/>
              </w:rPr>
              <w:drawing>
                <wp:inline distT="0" distB="0" distL="0" distR="0" wp14:anchorId="7B39FA4E" wp14:editId="7A447293">
                  <wp:extent cx="1321722" cy="186841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9082" cy="1935362"/>
                          </a:xfrm>
                          <a:prstGeom prst="rect">
                            <a:avLst/>
                          </a:prstGeom>
                          <a:noFill/>
                          <a:ln>
                            <a:noFill/>
                          </a:ln>
                        </pic:spPr>
                      </pic:pic>
                    </a:graphicData>
                  </a:graphic>
                </wp:inline>
              </w:drawing>
            </w:r>
          </w:p>
        </w:tc>
        <w:tc>
          <w:tcPr>
            <w:tcW w:w="2250" w:type="dxa"/>
            <w:tcBorders>
              <w:top w:val="nil"/>
              <w:left w:val="nil"/>
              <w:bottom w:val="nil"/>
              <w:right w:val="nil"/>
            </w:tcBorders>
            <w:vAlign w:val="center"/>
          </w:tcPr>
          <w:p w14:paraId="4F7B6A24" w14:textId="77777777" w:rsidR="00F731AF" w:rsidRDefault="00F731AF" w:rsidP="00575359">
            <w:pPr>
              <w:jc w:val="center"/>
              <w:rPr>
                <w:b/>
                <w:bCs/>
              </w:rPr>
            </w:pPr>
            <w:r>
              <w:rPr>
                <w:b/>
                <w:bCs/>
                <w:noProof/>
              </w:rPr>
              <w:drawing>
                <wp:inline distT="0" distB="0" distL="0" distR="0" wp14:anchorId="2EEC7581" wp14:editId="40649255">
                  <wp:extent cx="1318322" cy="1862919"/>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8520" cy="1891460"/>
                          </a:xfrm>
                          <a:prstGeom prst="rect">
                            <a:avLst/>
                          </a:prstGeom>
                          <a:noFill/>
                          <a:ln>
                            <a:noFill/>
                          </a:ln>
                        </pic:spPr>
                      </pic:pic>
                    </a:graphicData>
                  </a:graphic>
                </wp:inline>
              </w:drawing>
            </w:r>
          </w:p>
        </w:tc>
        <w:tc>
          <w:tcPr>
            <w:tcW w:w="2244" w:type="dxa"/>
            <w:tcBorders>
              <w:top w:val="nil"/>
              <w:left w:val="nil"/>
              <w:bottom w:val="nil"/>
              <w:right w:val="nil"/>
            </w:tcBorders>
            <w:vAlign w:val="center"/>
          </w:tcPr>
          <w:p w14:paraId="4CA3B42E" w14:textId="77777777" w:rsidR="00F731AF" w:rsidRDefault="00F731AF" w:rsidP="00575359">
            <w:pPr>
              <w:jc w:val="center"/>
              <w:rPr>
                <w:b/>
                <w:bCs/>
              </w:rPr>
            </w:pPr>
            <w:r>
              <w:rPr>
                <w:b/>
                <w:bCs/>
                <w:noProof/>
              </w:rPr>
              <w:drawing>
                <wp:inline distT="0" distB="0" distL="0" distR="0" wp14:anchorId="6D4E90C1" wp14:editId="7A14400F">
                  <wp:extent cx="1312479" cy="1856096"/>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17945" cy="1863826"/>
                          </a:xfrm>
                          <a:prstGeom prst="rect">
                            <a:avLst/>
                          </a:prstGeom>
                          <a:noFill/>
                          <a:ln>
                            <a:noFill/>
                          </a:ln>
                        </pic:spPr>
                      </pic:pic>
                    </a:graphicData>
                  </a:graphic>
                </wp:inline>
              </w:drawing>
            </w:r>
          </w:p>
        </w:tc>
      </w:tr>
      <w:tr w:rsidR="00F731AF" w:rsidRPr="006604A9" w14:paraId="76DF34EF" w14:textId="77777777" w:rsidTr="001E6AF7">
        <w:trPr>
          <w:trHeight w:val="53"/>
        </w:trPr>
        <w:tc>
          <w:tcPr>
            <w:tcW w:w="2248" w:type="dxa"/>
            <w:tcBorders>
              <w:top w:val="nil"/>
              <w:left w:val="nil"/>
              <w:bottom w:val="nil"/>
              <w:right w:val="nil"/>
            </w:tcBorders>
            <w:vAlign w:val="center"/>
          </w:tcPr>
          <w:p w14:paraId="336732F9" w14:textId="77777777" w:rsidR="00F731AF" w:rsidRPr="00752FF2" w:rsidRDefault="00F731AF" w:rsidP="00575359">
            <w:pPr>
              <w:jc w:val="center"/>
              <w:rPr>
                <w:noProof/>
                <w:sz w:val="14"/>
                <w:szCs w:val="14"/>
              </w:rPr>
            </w:pPr>
            <w:r w:rsidRPr="00752FF2">
              <w:rPr>
                <w:noProof/>
                <w:sz w:val="14"/>
                <w:szCs w:val="14"/>
              </w:rPr>
              <w:t>Sandman</w:t>
            </w:r>
            <w:r>
              <w:rPr>
                <w:noProof/>
                <w:sz w:val="14"/>
                <w:szCs w:val="14"/>
              </w:rPr>
              <w:t xml:space="preserve"> – Concept sketch</w:t>
            </w:r>
          </w:p>
        </w:tc>
        <w:tc>
          <w:tcPr>
            <w:tcW w:w="2274" w:type="dxa"/>
            <w:tcBorders>
              <w:top w:val="nil"/>
              <w:left w:val="nil"/>
              <w:bottom w:val="nil"/>
              <w:right w:val="nil"/>
            </w:tcBorders>
            <w:vAlign w:val="center"/>
          </w:tcPr>
          <w:p w14:paraId="191B55B9" w14:textId="77777777" w:rsidR="00F731AF" w:rsidRPr="00752FF2" w:rsidRDefault="00F731AF" w:rsidP="00575359">
            <w:pPr>
              <w:jc w:val="center"/>
              <w:rPr>
                <w:noProof/>
                <w:sz w:val="14"/>
                <w:szCs w:val="14"/>
              </w:rPr>
            </w:pPr>
            <w:r w:rsidRPr="00752FF2">
              <w:rPr>
                <w:noProof/>
                <w:sz w:val="14"/>
                <w:szCs w:val="14"/>
              </w:rPr>
              <w:t>Sandman</w:t>
            </w:r>
            <w:r>
              <w:rPr>
                <w:noProof/>
                <w:sz w:val="14"/>
                <w:szCs w:val="14"/>
              </w:rPr>
              <w:t xml:space="preserve"> – Concept sketch</w:t>
            </w:r>
          </w:p>
        </w:tc>
        <w:tc>
          <w:tcPr>
            <w:tcW w:w="2250" w:type="dxa"/>
            <w:tcBorders>
              <w:top w:val="nil"/>
              <w:left w:val="nil"/>
              <w:bottom w:val="nil"/>
              <w:right w:val="nil"/>
            </w:tcBorders>
            <w:vAlign w:val="center"/>
          </w:tcPr>
          <w:p w14:paraId="48B456D3" w14:textId="77777777" w:rsidR="00F731AF" w:rsidRPr="00752FF2" w:rsidRDefault="00F731AF" w:rsidP="00575359">
            <w:pPr>
              <w:jc w:val="center"/>
              <w:rPr>
                <w:b/>
                <w:bCs/>
                <w:noProof/>
                <w:sz w:val="14"/>
                <w:szCs w:val="14"/>
              </w:rPr>
            </w:pPr>
            <w:r w:rsidRPr="00752FF2">
              <w:rPr>
                <w:noProof/>
                <w:sz w:val="14"/>
                <w:szCs w:val="14"/>
              </w:rPr>
              <w:t>Sandman</w:t>
            </w:r>
            <w:r>
              <w:rPr>
                <w:noProof/>
                <w:sz w:val="14"/>
                <w:szCs w:val="14"/>
              </w:rPr>
              <w:t xml:space="preserve"> – Concept photobash</w:t>
            </w:r>
          </w:p>
        </w:tc>
        <w:tc>
          <w:tcPr>
            <w:tcW w:w="2244" w:type="dxa"/>
            <w:tcBorders>
              <w:top w:val="nil"/>
              <w:left w:val="nil"/>
              <w:bottom w:val="nil"/>
              <w:right w:val="nil"/>
            </w:tcBorders>
            <w:vAlign w:val="center"/>
          </w:tcPr>
          <w:p w14:paraId="4973B478" w14:textId="77777777" w:rsidR="00F731AF" w:rsidRPr="006604A9" w:rsidRDefault="00F731AF" w:rsidP="00575359">
            <w:pPr>
              <w:jc w:val="center"/>
              <w:rPr>
                <w:noProof/>
                <w:sz w:val="14"/>
                <w:szCs w:val="14"/>
              </w:rPr>
            </w:pPr>
            <w:r w:rsidRPr="006604A9">
              <w:rPr>
                <w:noProof/>
                <w:sz w:val="14"/>
                <w:szCs w:val="14"/>
              </w:rPr>
              <w:t>Sandman - Deliverable</w:t>
            </w:r>
          </w:p>
        </w:tc>
      </w:tr>
    </w:tbl>
    <w:p w14:paraId="5B2CAAEB" w14:textId="42848743" w:rsidR="00C167E9" w:rsidRDefault="00C167E9"/>
    <w:p w14:paraId="7145E835" w14:textId="77777777" w:rsidR="00C167E9" w:rsidRDefault="00C167E9">
      <w:r>
        <w:br w:type="page"/>
      </w:r>
    </w:p>
    <w:tbl>
      <w:tblPr>
        <w:tblStyle w:val="TableGrid"/>
        <w:tblW w:w="0" w:type="auto"/>
        <w:tblLook w:val="04A0" w:firstRow="1" w:lastRow="0" w:firstColumn="1" w:lastColumn="0" w:noHBand="0" w:noVBand="1"/>
      </w:tblPr>
      <w:tblGrid>
        <w:gridCol w:w="4508"/>
        <w:gridCol w:w="4508"/>
      </w:tblGrid>
      <w:tr w:rsidR="00F731AF" w14:paraId="501B6AA0" w14:textId="77777777" w:rsidTr="001E6AF7">
        <w:tc>
          <w:tcPr>
            <w:tcW w:w="9016" w:type="dxa"/>
            <w:gridSpan w:val="2"/>
            <w:tcBorders>
              <w:top w:val="nil"/>
              <w:left w:val="nil"/>
              <w:bottom w:val="nil"/>
              <w:right w:val="nil"/>
            </w:tcBorders>
            <w:shd w:val="clear" w:color="auto" w:fill="FFE599" w:themeFill="accent4" w:themeFillTint="66"/>
            <w:vAlign w:val="center"/>
          </w:tcPr>
          <w:p w14:paraId="632651C2" w14:textId="77777777" w:rsidR="00F731AF" w:rsidRDefault="00F731AF" w:rsidP="00575359">
            <w:pPr>
              <w:pStyle w:val="Heading2"/>
              <w:outlineLvl w:val="1"/>
            </w:pPr>
            <w:bookmarkStart w:id="7" w:name="_Toc71464678"/>
            <w:r w:rsidRPr="00EA6B6A">
              <w:lastRenderedPageBreak/>
              <w:t>Modelling Lighting &amp; Rendering</w:t>
            </w:r>
            <w:r>
              <w:t>: Part Two</w:t>
            </w:r>
            <w:r w:rsidRPr="00EA6B6A">
              <w:t xml:space="preserve"> (Al Kang, M4X00624, 2015-16)</w:t>
            </w:r>
            <w:bookmarkEnd w:id="7"/>
          </w:p>
        </w:tc>
      </w:tr>
      <w:tr w:rsidR="00F731AF" w14:paraId="39DEF4E9" w14:textId="77777777" w:rsidTr="001E6AF7">
        <w:tc>
          <w:tcPr>
            <w:tcW w:w="4508" w:type="dxa"/>
            <w:tcBorders>
              <w:top w:val="nil"/>
              <w:left w:val="nil"/>
              <w:bottom w:val="nil"/>
              <w:right w:val="nil"/>
            </w:tcBorders>
          </w:tcPr>
          <w:p w14:paraId="46D64C39" w14:textId="77777777" w:rsidR="00F731AF" w:rsidRDefault="00F731AF" w:rsidP="00575359">
            <w:r>
              <w:rPr>
                <w:noProof/>
              </w:rPr>
              <w:drawing>
                <wp:inline distT="0" distB="0" distL="0" distR="0" wp14:anchorId="694AC227" wp14:editId="740735E5">
                  <wp:extent cx="887970" cy="900819"/>
                  <wp:effectExtent l="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9776" cy="933085"/>
                          </a:xfrm>
                          <a:prstGeom prst="rect">
                            <a:avLst/>
                          </a:prstGeom>
                          <a:noFill/>
                          <a:ln>
                            <a:noFill/>
                          </a:ln>
                        </pic:spPr>
                      </pic:pic>
                    </a:graphicData>
                  </a:graphic>
                </wp:inline>
              </w:drawing>
            </w:r>
            <w:r>
              <w:t xml:space="preserve">   </w:t>
            </w:r>
            <w:r>
              <w:rPr>
                <w:noProof/>
              </w:rPr>
              <w:drawing>
                <wp:inline distT="0" distB="0" distL="0" distR="0" wp14:anchorId="53AB8954" wp14:editId="76C02E29">
                  <wp:extent cx="938254" cy="899836"/>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906"/>
                          <a:stretch/>
                        </pic:blipFill>
                        <pic:spPr bwMode="auto">
                          <a:xfrm>
                            <a:off x="0" y="0"/>
                            <a:ext cx="998429" cy="95754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5B7C225" wp14:editId="359FEAF8">
                  <wp:extent cx="635907" cy="9008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3294" cy="939616"/>
                          </a:xfrm>
                          <a:prstGeom prst="rect">
                            <a:avLst/>
                          </a:prstGeom>
                          <a:noFill/>
                          <a:ln>
                            <a:noFill/>
                          </a:ln>
                        </pic:spPr>
                      </pic:pic>
                    </a:graphicData>
                  </a:graphic>
                </wp:inline>
              </w:drawing>
            </w:r>
          </w:p>
        </w:tc>
        <w:tc>
          <w:tcPr>
            <w:tcW w:w="4508" w:type="dxa"/>
            <w:vMerge w:val="restart"/>
            <w:tcBorders>
              <w:top w:val="nil"/>
              <w:left w:val="nil"/>
              <w:bottom w:val="nil"/>
              <w:right w:val="nil"/>
            </w:tcBorders>
          </w:tcPr>
          <w:p w14:paraId="26370737" w14:textId="77777777" w:rsidR="00F731AF" w:rsidRDefault="00F731AF" w:rsidP="00575359"/>
          <w:p w14:paraId="281CA106" w14:textId="77777777" w:rsidR="00F731AF" w:rsidRDefault="00F731AF" w:rsidP="00575359">
            <w:r>
              <w:t>Silenus could stake claim to being the original drinker. As a companion of Dionysus, his drunkenness gave rise to a power of precognition.</w:t>
            </w:r>
          </w:p>
          <w:p w14:paraId="6D5A2710" w14:textId="77777777" w:rsidR="00F731AF" w:rsidRDefault="00F731AF" w:rsidP="00575359"/>
          <w:p w14:paraId="36998062" w14:textId="77777777" w:rsidR="00F731AF" w:rsidRDefault="00F731AF" w:rsidP="00575359">
            <w:r>
              <w:t>With nods to both the classical roots and a more modern interpretation, his visual development reflects a man of power brought low by a weight of knowledge and a lifetime of alcoholism.</w:t>
            </w:r>
          </w:p>
        </w:tc>
      </w:tr>
      <w:tr w:rsidR="00F731AF" w:rsidRPr="00E67B2F" w14:paraId="435DDB40" w14:textId="77777777" w:rsidTr="001E6AF7">
        <w:tc>
          <w:tcPr>
            <w:tcW w:w="4508" w:type="dxa"/>
            <w:tcBorders>
              <w:top w:val="nil"/>
              <w:left w:val="nil"/>
              <w:bottom w:val="nil"/>
              <w:right w:val="nil"/>
            </w:tcBorders>
            <w:vAlign w:val="center"/>
          </w:tcPr>
          <w:p w14:paraId="39666929" w14:textId="77777777" w:rsidR="00F731AF" w:rsidRPr="00E67B2F" w:rsidRDefault="00F731AF" w:rsidP="00575359">
            <w:pPr>
              <w:jc w:val="center"/>
              <w:rPr>
                <w:noProof/>
                <w:sz w:val="14"/>
                <w:szCs w:val="14"/>
              </w:rPr>
            </w:pPr>
            <w:r>
              <w:rPr>
                <w:noProof/>
                <w:sz w:val="14"/>
                <w:szCs w:val="14"/>
              </w:rPr>
              <w:t>Silenus – Reference images – Richard Harris</w:t>
            </w:r>
          </w:p>
        </w:tc>
        <w:tc>
          <w:tcPr>
            <w:tcW w:w="4508" w:type="dxa"/>
            <w:vMerge/>
            <w:tcBorders>
              <w:top w:val="nil"/>
              <w:left w:val="nil"/>
              <w:bottom w:val="nil"/>
              <w:right w:val="nil"/>
            </w:tcBorders>
          </w:tcPr>
          <w:p w14:paraId="28DD0D8E" w14:textId="77777777" w:rsidR="00F731AF" w:rsidRPr="00E67B2F" w:rsidRDefault="00F731AF" w:rsidP="00575359">
            <w:pPr>
              <w:rPr>
                <w:sz w:val="14"/>
                <w:szCs w:val="14"/>
              </w:rPr>
            </w:pPr>
          </w:p>
        </w:tc>
      </w:tr>
      <w:tr w:rsidR="00F731AF" w14:paraId="41C619F6" w14:textId="77777777" w:rsidTr="001E6AF7">
        <w:tc>
          <w:tcPr>
            <w:tcW w:w="4508" w:type="dxa"/>
            <w:tcBorders>
              <w:top w:val="nil"/>
              <w:left w:val="nil"/>
              <w:bottom w:val="nil"/>
              <w:right w:val="nil"/>
            </w:tcBorders>
          </w:tcPr>
          <w:p w14:paraId="02B0F7DA" w14:textId="77777777" w:rsidR="00F731AF" w:rsidRDefault="00F731AF" w:rsidP="00575359">
            <w:r>
              <w:rPr>
                <w:noProof/>
              </w:rPr>
              <w:drawing>
                <wp:inline distT="0" distB="0" distL="0" distR="0" wp14:anchorId="53060AA7" wp14:editId="29D38B5A">
                  <wp:extent cx="631825" cy="1043940"/>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566" r="11643" b="7205"/>
                          <a:stretch/>
                        </pic:blipFill>
                        <pic:spPr bwMode="auto">
                          <a:xfrm>
                            <a:off x="0" y="0"/>
                            <a:ext cx="641599" cy="106008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3395B7A4" wp14:editId="11B2CE0C">
                  <wp:extent cx="1024890" cy="1042237"/>
                  <wp:effectExtent l="0" t="0" r="381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277" r="15861"/>
                          <a:stretch/>
                        </pic:blipFill>
                        <pic:spPr bwMode="auto">
                          <a:xfrm>
                            <a:off x="0" y="0"/>
                            <a:ext cx="1040961" cy="105858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sz w:val="14"/>
                <w:szCs w:val="14"/>
              </w:rPr>
              <w:drawing>
                <wp:inline distT="0" distB="0" distL="0" distR="0" wp14:anchorId="13975012" wp14:editId="2EE76E60">
                  <wp:extent cx="834356" cy="1042944"/>
                  <wp:effectExtent l="0" t="0" r="4445"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0256" r="16410"/>
                          <a:stretch/>
                        </pic:blipFill>
                        <pic:spPr bwMode="auto">
                          <a:xfrm>
                            <a:off x="0" y="0"/>
                            <a:ext cx="854712" cy="10683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vMerge/>
            <w:tcBorders>
              <w:top w:val="nil"/>
              <w:left w:val="nil"/>
              <w:bottom w:val="nil"/>
              <w:right w:val="nil"/>
            </w:tcBorders>
          </w:tcPr>
          <w:p w14:paraId="5A211240" w14:textId="77777777" w:rsidR="00F731AF" w:rsidRDefault="00F731AF" w:rsidP="00575359"/>
        </w:tc>
      </w:tr>
      <w:tr w:rsidR="00F731AF" w:rsidRPr="00E67B2F" w14:paraId="606C2B05" w14:textId="77777777" w:rsidTr="001E6AF7">
        <w:tc>
          <w:tcPr>
            <w:tcW w:w="4508" w:type="dxa"/>
            <w:tcBorders>
              <w:top w:val="nil"/>
              <w:left w:val="nil"/>
              <w:bottom w:val="nil"/>
              <w:right w:val="nil"/>
            </w:tcBorders>
            <w:vAlign w:val="center"/>
          </w:tcPr>
          <w:p w14:paraId="67DED4BF" w14:textId="77777777" w:rsidR="00F731AF" w:rsidRPr="00E67B2F" w:rsidRDefault="00F731AF" w:rsidP="00575359">
            <w:pPr>
              <w:jc w:val="center"/>
              <w:rPr>
                <w:sz w:val="14"/>
                <w:szCs w:val="14"/>
              </w:rPr>
            </w:pPr>
            <w:r>
              <w:rPr>
                <w:noProof/>
                <w:sz w:val="14"/>
                <w:szCs w:val="14"/>
              </w:rPr>
              <w:t>Silenus – Reference images – Iggy Pop</w:t>
            </w:r>
          </w:p>
        </w:tc>
        <w:tc>
          <w:tcPr>
            <w:tcW w:w="4508" w:type="dxa"/>
            <w:vMerge/>
            <w:tcBorders>
              <w:top w:val="nil"/>
              <w:left w:val="nil"/>
              <w:bottom w:val="nil"/>
              <w:right w:val="nil"/>
            </w:tcBorders>
          </w:tcPr>
          <w:p w14:paraId="6A94902E" w14:textId="77777777" w:rsidR="00F731AF" w:rsidRPr="00E67B2F" w:rsidRDefault="00F731AF" w:rsidP="00575359">
            <w:pPr>
              <w:rPr>
                <w:sz w:val="14"/>
                <w:szCs w:val="14"/>
              </w:rPr>
            </w:pPr>
          </w:p>
        </w:tc>
      </w:tr>
      <w:tr w:rsidR="00F731AF" w:rsidRPr="00E67B2F" w14:paraId="2325B968" w14:textId="77777777" w:rsidTr="001E6AF7">
        <w:tc>
          <w:tcPr>
            <w:tcW w:w="4508" w:type="dxa"/>
            <w:tcBorders>
              <w:top w:val="nil"/>
              <w:left w:val="nil"/>
              <w:bottom w:val="nil"/>
              <w:right w:val="nil"/>
            </w:tcBorders>
            <w:vAlign w:val="center"/>
          </w:tcPr>
          <w:p w14:paraId="30BB57C0" w14:textId="77777777" w:rsidR="00F731AF" w:rsidRDefault="00F731AF" w:rsidP="00575359">
            <w:pPr>
              <w:jc w:val="center"/>
              <w:rPr>
                <w:noProof/>
                <w:sz w:val="14"/>
                <w:szCs w:val="14"/>
              </w:rPr>
            </w:pPr>
            <w:r>
              <w:rPr>
                <w:noProof/>
                <w:sz w:val="14"/>
                <w:szCs w:val="14"/>
              </w:rPr>
              <w:drawing>
                <wp:inline distT="0" distB="0" distL="0" distR="0" wp14:anchorId="7F821650" wp14:editId="3C9EF92B">
                  <wp:extent cx="2604523" cy="2449124"/>
                  <wp:effectExtent l="0" t="0" r="5715" b="889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0934" r="16490"/>
                          <a:stretch/>
                        </pic:blipFill>
                        <pic:spPr bwMode="auto">
                          <a:xfrm>
                            <a:off x="0" y="0"/>
                            <a:ext cx="2670463" cy="25111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Borders>
              <w:top w:val="nil"/>
              <w:left w:val="nil"/>
              <w:bottom w:val="nil"/>
              <w:right w:val="nil"/>
            </w:tcBorders>
            <w:vAlign w:val="center"/>
          </w:tcPr>
          <w:p w14:paraId="1E224109" w14:textId="77777777" w:rsidR="00F731AF" w:rsidRPr="00E67B2F" w:rsidRDefault="00F731AF" w:rsidP="00575359">
            <w:pPr>
              <w:jc w:val="center"/>
              <w:rPr>
                <w:sz w:val="14"/>
                <w:szCs w:val="14"/>
              </w:rPr>
            </w:pPr>
            <w:r>
              <w:rPr>
                <w:noProof/>
                <w:sz w:val="14"/>
                <w:szCs w:val="14"/>
              </w:rPr>
              <w:drawing>
                <wp:inline distT="0" distB="0" distL="0" distR="0" wp14:anchorId="39C9B512" wp14:editId="0A345433">
                  <wp:extent cx="2530549" cy="2450301"/>
                  <wp:effectExtent l="0" t="0" r="3175" b="762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442"/>
                          <a:stretch/>
                        </pic:blipFill>
                        <pic:spPr bwMode="auto">
                          <a:xfrm>
                            <a:off x="0" y="0"/>
                            <a:ext cx="2568845" cy="248738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31AF" w:rsidRPr="00E67B2F" w14:paraId="00413EDD" w14:textId="77777777" w:rsidTr="001E6AF7">
        <w:tc>
          <w:tcPr>
            <w:tcW w:w="4508" w:type="dxa"/>
            <w:tcBorders>
              <w:top w:val="nil"/>
              <w:left w:val="nil"/>
              <w:bottom w:val="nil"/>
              <w:right w:val="nil"/>
            </w:tcBorders>
            <w:vAlign w:val="center"/>
          </w:tcPr>
          <w:p w14:paraId="79469B07" w14:textId="77777777" w:rsidR="00F731AF" w:rsidRDefault="00F731AF" w:rsidP="00575359">
            <w:pPr>
              <w:jc w:val="center"/>
              <w:rPr>
                <w:noProof/>
                <w:sz w:val="14"/>
                <w:szCs w:val="14"/>
              </w:rPr>
            </w:pPr>
            <w:r>
              <w:rPr>
                <w:noProof/>
                <w:sz w:val="14"/>
                <w:szCs w:val="14"/>
              </w:rPr>
              <w:t>Silenus – Base anatomy sculpt</w:t>
            </w:r>
          </w:p>
        </w:tc>
        <w:tc>
          <w:tcPr>
            <w:tcW w:w="4508" w:type="dxa"/>
            <w:tcBorders>
              <w:top w:val="nil"/>
              <w:left w:val="nil"/>
              <w:bottom w:val="nil"/>
              <w:right w:val="nil"/>
            </w:tcBorders>
            <w:vAlign w:val="center"/>
          </w:tcPr>
          <w:p w14:paraId="24B649FD" w14:textId="77777777" w:rsidR="00F731AF" w:rsidRPr="00E67B2F" w:rsidRDefault="00F731AF" w:rsidP="00575359">
            <w:pPr>
              <w:jc w:val="center"/>
              <w:rPr>
                <w:sz w:val="14"/>
                <w:szCs w:val="14"/>
              </w:rPr>
            </w:pPr>
            <w:r>
              <w:rPr>
                <w:sz w:val="14"/>
                <w:szCs w:val="14"/>
              </w:rPr>
              <w:t>Silenus – Sculpt refinement</w:t>
            </w:r>
          </w:p>
        </w:tc>
      </w:tr>
      <w:tr w:rsidR="00F731AF" w:rsidRPr="00E67B2F" w14:paraId="1B305AF9" w14:textId="77777777" w:rsidTr="001E6AF7">
        <w:tc>
          <w:tcPr>
            <w:tcW w:w="4508" w:type="dxa"/>
            <w:vMerge w:val="restart"/>
            <w:tcBorders>
              <w:top w:val="nil"/>
              <w:left w:val="nil"/>
              <w:bottom w:val="nil"/>
              <w:right w:val="nil"/>
            </w:tcBorders>
            <w:vAlign w:val="center"/>
          </w:tcPr>
          <w:p w14:paraId="6215507E" w14:textId="77777777" w:rsidR="00F731AF" w:rsidRPr="007E0DB3" w:rsidRDefault="00F731AF" w:rsidP="00575359">
            <w:pPr>
              <w:rPr>
                <w:noProof/>
              </w:rPr>
            </w:pPr>
            <w:r>
              <w:t>There is an emphasis on reference in this project.</w:t>
            </w:r>
            <w:r>
              <w:br/>
            </w:r>
            <w:r>
              <w:rPr>
                <w:noProof/>
              </w:rPr>
              <w:br/>
              <w:t>Anotomical studies are complimented and modified in an attempt to fill out the character’s story.</w:t>
            </w:r>
            <w:r>
              <w:rPr>
                <w:noProof/>
              </w:rPr>
              <w:br/>
            </w:r>
            <w:r>
              <w:rPr>
                <w:noProof/>
              </w:rPr>
              <w:br/>
              <w:t>Even as a nude, a muscular frame contrasts with a distended, viscerally fattened “beer belly” and a face wracked by his vices.</w:t>
            </w:r>
            <w:r>
              <w:rPr>
                <w:noProof/>
              </w:rPr>
              <w:br/>
            </w:r>
            <w:r>
              <w:rPr>
                <w:noProof/>
              </w:rPr>
              <w:br/>
              <w:t>Where there is success to be found, there are also oporunities missed. Combining disparate references provides Silenus with a history. Without context, he is just a naked, old man.</w:t>
            </w:r>
          </w:p>
        </w:tc>
        <w:tc>
          <w:tcPr>
            <w:tcW w:w="4508" w:type="dxa"/>
            <w:tcBorders>
              <w:top w:val="nil"/>
              <w:left w:val="nil"/>
              <w:bottom w:val="nil"/>
              <w:right w:val="nil"/>
            </w:tcBorders>
            <w:vAlign w:val="center"/>
          </w:tcPr>
          <w:p w14:paraId="66BDD20E" w14:textId="77777777" w:rsidR="00F731AF" w:rsidRPr="00E67B2F" w:rsidRDefault="00F731AF" w:rsidP="00575359">
            <w:pPr>
              <w:jc w:val="center"/>
              <w:rPr>
                <w:sz w:val="14"/>
                <w:szCs w:val="14"/>
              </w:rPr>
            </w:pPr>
            <w:r>
              <w:rPr>
                <w:noProof/>
                <w:sz w:val="14"/>
                <w:szCs w:val="14"/>
              </w:rPr>
              <w:drawing>
                <wp:inline distT="0" distB="0" distL="0" distR="0" wp14:anchorId="148EE825" wp14:editId="496C8F16">
                  <wp:extent cx="2544793" cy="3081227"/>
                  <wp:effectExtent l="0" t="0" r="8255" b="508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275" b="2455"/>
                          <a:stretch/>
                        </pic:blipFill>
                        <pic:spPr bwMode="auto">
                          <a:xfrm>
                            <a:off x="0" y="0"/>
                            <a:ext cx="2590012" cy="313597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31AF" w14:paraId="0B98358B" w14:textId="77777777" w:rsidTr="001E6AF7">
        <w:tc>
          <w:tcPr>
            <w:tcW w:w="4508" w:type="dxa"/>
            <w:vMerge/>
            <w:tcBorders>
              <w:top w:val="nil"/>
              <w:left w:val="nil"/>
              <w:bottom w:val="nil"/>
              <w:right w:val="nil"/>
            </w:tcBorders>
            <w:vAlign w:val="center"/>
          </w:tcPr>
          <w:p w14:paraId="291ECDE9" w14:textId="77777777" w:rsidR="00F731AF" w:rsidRDefault="00F731AF" w:rsidP="00575359">
            <w:pPr>
              <w:jc w:val="center"/>
              <w:rPr>
                <w:noProof/>
                <w:sz w:val="14"/>
                <w:szCs w:val="14"/>
              </w:rPr>
            </w:pPr>
          </w:p>
        </w:tc>
        <w:tc>
          <w:tcPr>
            <w:tcW w:w="4508" w:type="dxa"/>
            <w:tcBorders>
              <w:top w:val="nil"/>
              <w:left w:val="nil"/>
              <w:bottom w:val="nil"/>
              <w:right w:val="nil"/>
            </w:tcBorders>
            <w:vAlign w:val="center"/>
          </w:tcPr>
          <w:p w14:paraId="1DCE3A1D" w14:textId="77777777" w:rsidR="00F731AF" w:rsidRDefault="00F731AF" w:rsidP="00575359">
            <w:pPr>
              <w:jc w:val="center"/>
              <w:rPr>
                <w:noProof/>
                <w:sz w:val="14"/>
                <w:szCs w:val="14"/>
              </w:rPr>
            </w:pPr>
            <w:r>
              <w:rPr>
                <w:noProof/>
                <w:sz w:val="14"/>
                <w:szCs w:val="14"/>
              </w:rPr>
              <w:t>Silenus – Polypaint and pose</w:t>
            </w:r>
          </w:p>
        </w:tc>
      </w:tr>
    </w:tbl>
    <w:p w14:paraId="3F7243F3" w14:textId="479A9483" w:rsidR="00C167E9" w:rsidRDefault="00C167E9"/>
    <w:p w14:paraId="104041D4" w14:textId="77777777" w:rsidR="00C167E9" w:rsidRDefault="00C167E9">
      <w:r>
        <w:br w:type="page"/>
      </w:r>
    </w:p>
    <w:tbl>
      <w:tblPr>
        <w:tblStyle w:val="TableGrid"/>
        <w:tblW w:w="0" w:type="auto"/>
        <w:tblLook w:val="04A0" w:firstRow="1" w:lastRow="0" w:firstColumn="1" w:lastColumn="0" w:noHBand="0" w:noVBand="1"/>
      </w:tblPr>
      <w:tblGrid>
        <w:gridCol w:w="3005"/>
        <w:gridCol w:w="1470"/>
        <w:gridCol w:w="40"/>
        <w:gridCol w:w="1497"/>
        <w:gridCol w:w="3004"/>
      </w:tblGrid>
      <w:tr w:rsidR="00F731AF" w14:paraId="36D90026" w14:textId="77777777" w:rsidTr="001E6AF7">
        <w:tc>
          <w:tcPr>
            <w:tcW w:w="9016" w:type="dxa"/>
            <w:gridSpan w:val="5"/>
            <w:tcBorders>
              <w:top w:val="nil"/>
              <w:left w:val="nil"/>
              <w:bottom w:val="nil"/>
              <w:right w:val="nil"/>
            </w:tcBorders>
            <w:shd w:val="clear" w:color="auto" w:fill="FFE599" w:themeFill="accent4" w:themeFillTint="66"/>
            <w:vAlign w:val="center"/>
          </w:tcPr>
          <w:p w14:paraId="0A8BF8EB" w14:textId="77777777" w:rsidR="00F731AF" w:rsidRDefault="00F731AF" w:rsidP="00575359">
            <w:pPr>
              <w:pStyle w:val="Heading2"/>
              <w:outlineLvl w:val="1"/>
              <w:rPr>
                <w:noProof/>
              </w:rPr>
            </w:pPr>
            <w:bookmarkStart w:id="8" w:name="_Toc71464679"/>
            <w:r>
              <w:lastRenderedPageBreak/>
              <w:t>Character &amp; Effects Animation</w:t>
            </w:r>
            <w:r w:rsidRPr="00EA6B6A">
              <w:t xml:space="preserve"> </w:t>
            </w:r>
            <w:r w:rsidRPr="00FC5674">
              <w:t>(Phil Organ</w:t>
            </w:r>
            <w:r w:rsidRPr="00386430">
              <w:t>, M4X02048, 2</w:t>
            </w:r>
            <w:r w:rsidRPr="00EA1138">
              <w:t>01</w:t>
            </w:r>
            <w:r>
              <w:t>6</w:t>
            </w:r>
            <w:r w:rsidRPr="00EA1138">
              <w:t>/1</w:t>
            </w:r>
            <w:r>
              <w:t>7</w:t>
            </w:r>
            <w:r w:rsidRPr="00EA1138">
              <w:t>)</w:t>
            </w:r>
            <w:bookmarkEnd w:id="8"/>
          </w:p>
        </w:tc>
      </w:tr>
      <w:tr w:rsidR="00AF3FCF" w14:paraId="00C38A8B" w14:textId="77777777" w:rsidTr="001E6AF7">
        <w:tc>
          <w:tcPr>
            <w:tcW w:w="4475" w:type="dxa"/>
            <w:gridSpan w:val="2"/>
            <w:tcBorders>
              <w:top w:val="nil"/>
              <w:left w:val="nil"/>
              <w:bottom w:val="nil"/>
              <w:right w:val="nil"/>
            </w:tcBorders>
          </w:tcPr>
          <w:p w14:paraId="3DE79529" w14:textId="77777777" w:rsidR="00F731AF" w:rsidRPr="00C91D09" w:rsidRDefault="00F731AF" w:rsidP="00575359">
            <w:pPr>
              <w:jc w:val="center"/>
              <w:rPr>
                <w:sz w:val="20"/>
                <w:szCs w:val="20"/>
              </w:rPr>
            </w:pPr>
            <w:r>
              <w:rPr>
                <w:noProof/>
                <w:sz w:val="20"/>
                <w:szCs w:val="20"/>
              </w:rPr>
              <w:drawing>
                <wp:inline distT="0" distB="0" distL="0" distR="0" wp14:anchorId="6EB109D3" wp14:editId="18D2DBFD">
                  <wp:extent cx="1579689" cy="238506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3443" r="4271" b="33476"/>
                          <a:stretch/>
                        </pic:blipFill>
                        <pic:spPr bwMode="auto">
                          <a:xfrm>
                            <a:off x="0" y="0"/>
                            <a:ext cx="1593299" cy="2405609"/>
                          </a:xfrm>
                          <a:prstGeom prst="rect">
                            <a:avLst/>
                          </a:prstGeom>
                          <a:noFill/>
                          <a:ln>
                            <a:noFill/>
                          </a:ln>
                          <a:extLst>
                            <a:ext uri="{53640926-AAD7-44D8-BBD7-CCE9431645EC}">
                              <a14:shadowObscured xmlns:a14="http://schemas.microsoft.com/office/drawing/2010/main"/>
                            </a:ext>
                          </a:extLst>
                        </pic:spPr>
                      </pic:pic>
                    </a:graphicData>
                  </a:graphic>
                </wp:inline>
              </w:drawing>
            </w:r>
            <w:r>
              <w:rPr>
                <w:sz w:val="20"/>
                <w:szCs w:val="20"/>
              </w:rPr>
              <w:t xml:space="preserve">   </w:t>
            </w:r>
            <w:r>
              <w:rPr>
                <w:b/>
                <w:bCs/>
                <w:noProof/>
              </w:rPr>
              <w:drawing>
                <wp:inline distT="0" distB="0" distL="0" distR="0" wp14:anchorId="6C4E47F5" wp14:editId="122B740C">
                  <wp:extent cx="962108" cy="2381039"/>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1274" t="23122" r="14813"/>
                          <a:stretch/>
                        </pic:blipFill>
                        <pic:spPr bwMode="auto">
                          <a:xfrm>
                            <a:off x="0" y="0"/>
                            <a:ext cx="978147" cy="24207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41" w:type="dxa"/>
            <w:gridSpan w:val="3"/>
            <w:tcBorders>
              <w:top w:val="nil"/>
              <w:left w:val="nil"/>
              <w:bottom w:val="nil"/>
              <w:right w:val="nil"/>
            </w:tcBorders>
            <w:vAlign w:val="center"/>
          </w:tcPr>
          <w:p w14:paraId="78521A30" w14:textId="77777777" w:rsidR="00F731AF" w:rsidRDefault="00F731AF" w:rsidP="00575359">
            <w:pPr>
              <w:jc w:val="center"/>
              <w:rPr>
                <w:b/>
                <w:bCs/>
              </w:rPr>
            </w:pPr>
            <w:r>
              <w:rPr>
                <w:noProof/>
                <w:sz w:val="20"/>
                <w:szCs w:val="20"/>
              </w:rPr>
              <w:drawing>
                <wp:inline distT="0" distB="0" distL="0" distR="0" wp14:anchorId="280FB585" wp14:editId="7DB37BE4">
                  <wp:extent cx="2486409" cy="2374069"/>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449" b="8166"/>
                          <a:stretch/>
                        </pic:blipFill>
                        <pic:spPr bwMode="auto">
                          <a:xfrm>
                            <a:off x="0" y="0"/>
                            <a:ext cx="2685258" cy="256393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F3FCF" w14:paraId="7126A556" w14:textId="77777777" w:rsidTr="001E6AF7">
        <w:tc>
          <w:tcPr>
            <w:tcW w:w="4475" w:type="dxa"/>
            <w:gridSpan w:val="2"/>
            <w:tcBorders>
              <w:top w:val="nil"/>
              <w:left w:val="nil"/>
              <w:bottom w:val="nil"/>
              <w:right w:val="nil"/>
            </w:tcBorders>
            <w:vAlign w:val="center"/>
          </w:tcPr>
          <w:p w14:paraId="68A6A792" w14:textId="77777777" w:rsidR="00F731AF" w:rsidRDefault="00F731AF" w:rsidP="00575359">
            <w:pPr>
              <w:jc w:val="center"/>
              <w:rPr>
                <w:noProof/>
                <w:sz w:val="20"/>
                <w:szCs w:val="20"/>
              </w:rPr>
            </w:pPr>
            <w:r w:rsidRPr="00883897">
              <w:rPr>
                <w:noProof/>
                <w:sz w:val="14"/>
                <w:szCs w:val="14"/>
              </w:rPr>
              <w:t xml:space="preserve">Autumn – </w:t>
            </w:r>
            <w:r>
              <w:rPr>
                <w:noProof/>
                <w:sz w:val="14"/>
                <w:szCs w:val="14"/>
              </w:rPr>
              <w:t>Development</w:t>
            </w:r>
            <w:r w:rsidRPr="00883897">
              <w:rPr>
                <w:noProof/>
                <w:sz w:val="14"/>
                <w:szCs w:val="14"/>
              </w:rPr>
              <w:t xml:space="preserve"> s</w:t>
            </w:r>
            <w:r>
              <w:rPr>
                <w:noProof/>
                <w:sz w:val="14"/>
                <w:szCs w:val="14"/>
              </w:rPr>
              <w:t>ketches</w:t>
            </w:r>
          </w:p>
        </w:tc>
        <w:tc>
          <w:tcPr>
            <w:tcW w:w="4541" w:type="dxa"/>
            <w:gridSpan w:val="3"/>
            <w:tcBorders>
              <w:top w:val="nil"/>
              <w:left w:val="nil"/>
              <w:bottom w:val="nil"/>
              <w:right w:val="nil"/>
            </w:tcBorders>
            <w:vAlign w:val="center"/>
          </w:tcPr>
          <w:p w14:paraId="5C778B44" w14:textId="77777777" w:rsidR="00F731AF" w:rsidRDefault="00F731AF" w:rsidP="00575359">
            <w:pPr>
              <w:jc w:val="center"/>
              <w:rPr>
                <w:b/>
                <w:bCs/>
              </w:rPr>
            </w:pPr>
            <w:r w:rsidRPr="00883897">
              <w:rPr>
                <w:noProof/>
                <w:sz w:val="14"/>
                <w:szCs w:val="14"/>
              </w:rPr>
              <w:t xml:space="preserve">Autumn – </w:t>
            </w:r>
            <w:r>
              <w:rPr>
                <w:noProof/>
                <w:sz w:val="14"/>
                <w:szCs w:val="14"/>
              </w:rPr>
              <w:t>Development</w:t>
            </w:r>
            <w:r w:rsidRPr="00883897">
              <w:rPr>
                <w:noProof/>
                <w:sz w:val="14"/>
                <w:szCs w:val="14"/>
              </w:rPr>
              <w:t xml:space="preserve"> s</w:t>
            </w:r>
            <w:r>
              <w:rPr>
                <w:noProof/>
                <w:sz w:val="14"/>
                <w:szCs w:val="14"/>
              </w:rPr>
              <w:t>ketch</w:t>
            </w:r>
          </w:p>
        </w:tc>
      </w:tr>
      <w:tr w:rsidR="00F731AF" w:rsidRPr="003245FD" w14:paraId="46629F85" w14:textId="77777777" w:rsidTr="001E6AF7">
        <w:tc>
          <w:tcPr>
            <w:tcW w:w="9016" w:type="dxa"/>
            <w:gridSpan w:val="5"/>
            <w:tcBorders>
              <w:top w:val="nil"/>
              <w:left w:val="nil"/>
              <w:bottom w:val="nil"/>
              <w:right w:val="nil"/>
            </w:tcBorders>
          </w:tcPr>
          <w:p w14:paraId="72A1DB2F" w14:textId="77777777" w:rsidR="00F731AF" w:rsidRPr="003245FD" w:rsidRDefault="00F731AF" w:rsidP="00575359">
            <w:pPr>
              <w:rPr>
                <w:b/>
                <w:bCs/>
                <w:sz w:val="16"/>
                <w:szCs w:val="16"/>
              </w:rPr>
            </w:pPr>
          </w:p>
        </w:tc>
      </w:tr>
      <w:tr w:rsidR="00F731AF" w:rsidRPr="00584E8A" w14:paraId="2A8E07B2" w14:textId="77777777" w:rsidTr="001E6AF7">
        <w:tc>
          <w:tcPr>
            <w:tcW w:w="9016" w:type="dxa"/>
            <w:gridSpan w:val="5"/>
            <w:tcBorders>
              <w:top w:val="nil"/>
              <w:left w:val="nil"/>
              <w:bottom w:val="nil"/>
              <w:right w:val="nil"/>
            </w:tcBorders>
          </w:tcPr>
          <w:p w14:paraId="0A62EDD7" w14:textId="7A8FD5AA" w:rsidR="00F731AF" w:rsidRDefault="00F731AF" w:rsidP="00575359">
            <w:r w:rsidRPr="00584E8A">
              <w:t xml:space="preserve">The two shots of </w:t>
            </w:r>
            <w:r w:rsidRPr="00584E8A">
              <w:rPr>
                <w:i/>
                <w:iCs/>
              </w:rPr>
              <w:t xml:space="preserve">Autumn </w:t>
            </w:r>
            <w:r w:rsidRPr="00584E8A">
              <w:t>were designed as a setup and payoff</w:t>
            </w:r>
            <w:r>
              <w:t>. The protagonist appears as a stocky bald-headed hardman. He carries an oversized case reminiscent of a post-war matinee gangster’s violin case and tommy gun. When the case appears again, the contents are revealed as a violin with the character playing in remembrance.</w:t>
            </w:r>
          </w:p>
          <w:p w14:paraId="104B0F13" w14:textId="3728CED6" w:rsidR="00F731AF" w:rsidRPr="00584E8A" w:rsidRDefault="00F731AF" w:rsidP="00575359"/>
        </w:tc>
      </w:tr>
      <w:tr w:rsidR="00AF3FCF" w14:paraId="1180C701" w14:textId="77777777" w:rsidTr="001E6AF7">
        <w:trPr>
          <w:trHeight w:val="4051"/>
        </w:trPr>
        <w:tc>
          <w:tcPr>
            <w:tcW w:w="4475" w:type="dxa"/>
            <w:gridSpan w:val="2"/>
            <w:tcBorders>
              <w:top w:val="nil"/>
              <w:left w:val="nil"/>
              <w:bottom w:val="nil"/>
              <w:right w:val="nil"/>
            </w:tcBorders>
          </w:tcPr>
          <w:p w14:paraId="7762F37E" w14:textId="77777777" w:rsidR="00AF3FCF" w:rsidRDefault="00AF3FCF" w:rsidP="00575359">
            <w:pPr>
              <w:jc w:val="center"/>
              <w:rPr>
                <w:noProof/>
                <w:sz w:val="20"/>
                <w:szCs w:val="20"/>
              </w:rPr>
            </w:pPr>
            <w:r>
              <w:rPr>
                <w:noProof/>
              </w:rPr>
              <w:drawing>
                <wp:inline distT="0" distB="0" distL="0" distR="0" wp14:anchorId="69A4CC17" wp14:editId="72368EB4">
                  <wp:extent cx="2401294" cy="2451312"/>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7566" b="11035"/>
                          <a:stretch/>
                        </pic:blipFill>
                        <pic:spPr bwMode="auto">
                          <a:xfrm>
                            <a:off x="0" y="0"/>
                            <a:ext cx="2444764" cy="2495688"/>
                          </a:xfrm>
                          <a:prstGeom prst="rect">
                            <a:avLst/>
                          </a:prstGeom>
                          <a:noFill/>
                          <a:ln>
                            <a:noFill/>
                          </a:ln>
                          <a:extLst>
                            <a:ext uri="{53640926-AAD7-44D8-BBD7-CCE9431645EC}">
                              <a14:shadowObscured xmlns:a14="http://schemas.microsoft.com/office/drawing/2010/main"/>
                            </a:ext>
                          </a:extLst>
                        </pic:spPr>
                      </pic:pic>
                    </a:graphicData>
                  </a:graphic>
                </wp:inline>
              </w:drawing>
            </w:r>
          </w:p>
          <w:p w14:paraId="25CA0F8F" w14:textId="2A241618" w:rsidR="00AF3FCF" w:rsidRDefault="00AF3FCF" w:rsidP="00575359">
            <w:pPr>
              <w:jc w:val="center"/>
              <w:rPr>
                <w:noProof/>
                <w:sz w:val="20"/>
                <w:szCs w:val="20"/>
              </w:rPr>
            </w:pPr>
            <w:r w:rsidRPr="00883897">
              <w:rPr>
                <w:noProof/>
                <w:sz w:val="14"/>
                <w:szCs w:val="14"/>
              </w:rPr>
              <w:t xml:space="preserve">Autumn – </w:t>
            </w:r>
            <w:r>
              <w:rPr>
                <w:noProof/>
                <w:sz w:val="14"/>
                <w:szCs w:val="14"/>
              </w:rPr>
              <w:t>Retopology over high poly sculpt</w:t>
            </w:r>
          </w:p>
        </w:tc>
        <w:tc>
          <w:tcPr>
            <w:tcW w:w="4541" w:type="dxa"/>
            <w:gridSpan w:val="3"/>
            <w:tcBorders>
              <w:top w:val="nil"/>
              <w:left w:val="nil"/>
              <w:bottom w:val="nil"/>
              <w:right w:val="nil"/>
            </w:tcBorders>
            <w:vAlign w:val="center"/>
          </w:tcPr>
          <w:p w14:paraId="45E2F185" w14:textId="77777777" w:rsidR="00AF3FCF" w:rsidRDefault="00AF3FCF" w:rsidP="00575359">
            <w:pPr>
              <w:jc w:val="center"/>
              <w:rPr>
                <w:b/>
                <w:bCs/>
              </w:rPr>
            </w:pPr>
            <w:r>
              <w:rPr>
                <w:noProof/>
              </w:rPr>
              <w:drawing>
                <wp:inline distT="0" distB="0" distL="0" distR="0" wp14:anchorId="365EDE2E" wp14:editId="01BFE2DB">
                  <wp:extent cx="2572385" cy="2449419"/>
                  <wp:effectExtent l="0" t="0" r="0" b="825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8373"/>
                          <a:stretch/>
                        </pic:blipFill>
                        <pic:spPr bwMode="auto">
                          <a:xfrm>
                            <a:off x="0" y="0"/>
                            <a:ext cx="2592711" cy="2468774"/>
                          </a:xfrm>
                          <a:prstGeom prst="rect">
                            <a:avLst/>
                          </a:prstGeom>
                          <a:ln>
                            <a:noFill/>
                          </a:ln>
                          <a:extLst>
                            <a:ext uri="{53640926-AAD7-44D8-BBD7-CCE9431645EC}">
                              <a14:shadowObscured xmlns:a14="http://schemas.microsoft.com/office/drawing/2010/main"/>
                            </a:ext>
                          </a:extLst>
                        </pic:spPr>
                      </pic:pic>
                    </a:graphicData>
                  </a:graphic>
                </wp:inline>
              </w:drawing>
            </w:r>
          </w:p>
          <w:p w14:paraId="53C396E6" w14:textId="2E5864BE" w:rsidR="00AF3FCF" w:rsidRDefault="00AF3FCF" w:rsidP="00575359">
            <w:pPr>
              <w:jc w:val="center"/>
              <w:rPr>
                <w:b/>
                <w:bCs/>
              </w:rPr>
            </w:pPr>
            <w:r w:rsidRPr="00883897">
              <w:rPr>
                <w:noProof/>
                <w:sz w:val="14"/>
                <w:szCs w:val="14"/>
              </w:rPr>
              <w:t>Autumn – Deliverable - Production still</w:t>
            </w:r>
          </w:p>
        </w:tc>
      </w:tr>
      <w:tr w:rsidR="001E6AF7" w:rsidRPr="00883897" w14:paraId="604A940E" w14:textId="77777777" w:rsidTr="001E6AF7">
        <w:tc>
          <w:tcPr>
            <w:tcW w:w="4475" w:type="dxa"/>
            <w:gridSpan w:val="2"/>
            <w:tcBorders>
              <w:top w:val="nil"/>
              <w:left w:val="nil"/>
              <w:bottom w:val="nil"/>
              <w:right w:val="nil"/>
            </w:tcBorders>
          </w:tcPr>
          <w:p w14:paraId="5368E7C2" w14:textId="77777777" w:rsidR="00AF3FCF" w:rsidRDefault="00AF3FCF" w:rsidP="00AF3FCF"/>
          <w:p w14:paraId="644DB29F" w14:textId="77777777" w:rsidR="00AF3FCF" w:rsidRDefault="00AF3FCF" w:rsidP="00AF3FCF">
            <w:r>
              <w:t>There is contradiction in characterisation and action. Character is revealed through incident and audience expectation upended.</w:t>
            </w:r>
          </w:p>
          <w:p w14:paraId="589A520F" w14:textId="77777777" w:rsidR="00AF3FCF" w:rsidRDefault="00AF3FCF" w:rsidP="00AF3FCF"/>
          <w:p w14:paraId="74305EDD" w14:textId="13CA7294" w:rsidR="00AF3FCF" w:rsidRPr="00883897" w:rsidRDefault="00AF3FCF" w:rsidP="00AF3FCF">
            <w:pPr>
              <w:rPr>
                <w:noProof/>
                <w:sz w:val="14"/>
                <w:szCs w:val="14"/>
              </w:rPr>
            </w:pPr>
            <w:r>
              <w:t xml:space="preserve">There is also motivation for the audience in asking “What is in the case?” and this is resolved in the second shot.  </w:t>
            </w:r>
          </w:p>
        </w:tc>
        <w:tc>
          <w:tcPr>
            <w:tcW w:w="4541" w:type="dxa"/>
            <w:gridSpan w:val="3"/>
            <w:tcBorders>
              <w:top w:val="nil"/>
              <w:left w:val="nil"/>
              <w:bottom w:val="nil"/>
              <w:right w:val="nil"/>
            </w:tcBorders>
            <w:vAlign w:val="center"/>
          </w:tcPr>
          <w:p w14:paraId="68CCCE99" w14:textId="77777777" w:rsidR="00AF3FCF" w:rsidRDefault="00AF3FCF" w:rsidP="00575359">
            <w:pPr>
              <w:jc w:val="center"/>
              <w:rPr>
                <w:noProof/>
                <w:sz w:val="14"/>
                <w:szCs w:val="14"/>
              </w:rPr>
            </w:pPr>
            <w:r>
              <w:rPr>
                <w:noProof/>
              </w:rPr>
              <w:drawing>
                <wp:inline distT="0" distB="0" distL="0" distR="0" wp14:anchorId="1F9FD3FB" wp14:editId="51940538">
                  <wp:extent cx="2524604" cy="2442091"/>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6356" cy="2550191"/>
                          </a:xfrm>
                          <a:prstGeom prst="rect">
                            <a:avLst/>
                          </a:prstGeom>
                        </pic:spPr>
                      </pic:pic>
                    </a:graphicData>
                  </a:graphic>
                </wp:inline>
              </w:drawing>
            </w:r>
          </w:p>
          <w:p w14:paraId="7EB4270A" w14:textId="141EC476" w:rsidR="00AF3FCF" w:rsidRPr="00883897" w:rsidRDefault="00AF3FCF" w:rsidP="00575359">
            <w:pPr>
              <w:jc w:val="center"/>
              <w:rPr>
                <w:noProof/>
                <w:sz w:val="14"/>
                <w:szCs w:val="14"/>
              </w:rPr>
            </w:pPr>
            <w:r w:rsidRPr="00883897">
              <w:rPr>
                <w:noProof/>
                <w:sz w:val="14"/>
                <w:szCs w:val="14"/>
              </w:rPr>
              <w:t>Autumn – Deliverable - Production still</w:t>
            </w:r>
          </w:p>
        </w:tc>
      </w:tr>
      <w:tr w:rsidR="00F731AF" w14:paraId="3DDD8290" w14:textId="77777777" w:rsidTr="001E6AF7">
        <w:tc>
          <w:tcPr>
            <w:tcW w:w="9016" w:type="dxa"/>
            <w:gridSpan w:val="5"/>
            <w:tcBorders>
              <w:top w:val="nil"/>
              <w:left w:val="nil"/>
              <w:bottom w:val="nil"/>
              <w:right w:val="nil"/>
            </w:tcBorders>
            <w:shd w:val="clear" w:color="auto" w:fill="FFE599" w:themeFill="accent4" w:themeFillTint="66"/>
            <w:vAlign w:val="center"/>
          </w:tcPr>
          <w:p w14:paraId="27F35A57" w14:textId="77777777" w:rsidR="00F731AF" w:rsidRDefault="00F731AF" w:rsidP="00575359">
            <w:pPr>
              <w:pStyle w:val="Heading2"/>
              <w:outlineLvl w:val="1"/>
            </w:pPr>
            <w:bookmarkStart w:id="9" w:name="_Toc71464680"/>
            <w:r>
              <w:lastRenderedPageBreak/>
              <w:t>Art Direction for the Animated Short</w:t>
            </w:r>
            <w:r w:rsidRPr="00EA6B6A">
              <w:t xml:space="preserve"> </w:t>
            </w:r>
            <w:r w:rsidRPr="00FC5674">
              <w:t>(Phil Organ</w:t>
            </w:r>
            <w:r w:rsidRPr="00EA1138">
              <w:t xml:space="preserve">, </w:t>
            </w:r>
            <w:r w:rsidRPr="006D1145">
              <w:t>M5X02050</w:t>
            </w:r>
            <w:r w:rsidRPr="00EA1138">
              <w:t>, 201</w:t>
            </w:r>
            <w:r>
              <w:t>7</w:t>
            </w:r>
            <w:r w:rsidRPr="00EA1138">
              <w:t>/1</w:t>
            </w:r>
            <w:r>
              <w:t>8</w:t>
            </w:r>
            <w:r w:rsidRPr="00EA1138">
              <w:t>)</w:t>
            </w:r>
            <w:bookmarkEnd w:id="9"/>
          </w:p>
        </w:tc>
      </w:tr>
      <w:tr w:rsidR="00F731AF" w:rsidRPr="006B003A" w14:paraId="2CE1D0F0" w14:textId="77777777" w:rsidTr="001E6AF7">
        <w:tc>
          <w:tcPr>
            <w:tcW w:w="9016" w:type="dxa"/>
            <w:gridSpan w:val="5"/>
            <w:tcBorders>
              <w:top w:val="nil"/>
              <w:left w:val="nil"/>
              <w:bottom w:val="nil"/>
              <w:right w:val="nil"/>
            </w:tcBorders>
          </w:tcPr>
          <w:p w14:paraId="75E6A8AC" w14:textId="77777777" w:rsidR="00F731AF" w:rsidRPr="006B003A" w:rsidRDefault="00F731AF" w:rsidP="00575359">
            <w:pPr>
              <w:rPr>
                <w:sz w:val="16"/>
                <w:szCs w:val="16"/>
              </w:rPr>
            </w:pPr>
          </w:p>
        </w:tc>
      </w:tr>
      <w:tr w:rsidR="00F731AF" w14:paraId="5A4B0DA7" w14:textId="77777777" w:rsidTr="001E6AF7">
        <w:tc>
          <w:tcPr>
            <w:tcW w:w="9016" w:type="dxa"/>
            <w:gridSpan w:val="5"/>
            <w:tcBorders>
              <w:top w:val="nil"/>
              <w:left w:val="nil"/>
              <w:bottom w:val="nil"/>
              <w:right w:val="nil"/>
            </w:tcBorders>
          </w:tcPr>
          <w:p w14:paraId="6E1943CD" w14:textId="77777777" w:rsidR="00F731AF" w:rsidRDefault="00F731AF" w:rsidP="00575359">
            <w:r>
              <w:rPr>
                <w:noProof/>
              </w:rPr>
              <w:drawing>
                <wp:inline distT="0" distB="0" distL="0" distR="0" wp14:anchorId="692A070C" wp14:editId="0C5D529F">
                  <wp:extent cx="1692862" cy="1664898"/>
                  <wp:effectExtent l="0" t="0" r="317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8360" cy="1680140"/>
                          </a:xfrm>
                          <a:prstGeom prst="rect">
                            <a:avLst/>
                          </a:prstGeom>
                          <a:noFill/>
                          <a:ln>
                            <a:noFill/>
                          </a:ln>
                        </pic:spPr>
                      </pic:pic>
                    </a:graphicData>
                  </a:graphic>
                </wp:inline>
              </w:drawing>
            </w:r>
            <w:r>
              <w:t xml:space="preserve">   </w:t>
            </w:r>
            <w:r>
              <w:rPr>
                <w:noProof/>
              </w:rPr>
              <w:drawing>
                <wp:inline distT="0" distB="0" distL="0" distR="0" wp14:anchorId="73374984" wp14:editId="2B0C5027">
                  <wp:extent cx="1173192" cy="1660939"/>
                  <wp:effectExtent l="0" t="0" r="825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94884" cy="1691650"/>
                          </a:xfrm>
                          <a:prstGeom prst="rect">
                            <a:avLst/>
                          </a:prstGeom>
                          <a:noFill/>
                          <a:ln>
                            <a:noFill/>
                          </a:ln>
                        </pic:spPr>
                      </pic:pic>
                    </a:graphicData>
                  </a:graphic>
                </wp:inline>
              </w:drawing>
            </w:r>
            <w:r>
              <w:t xml:space="preserve">   </w:t>
            </w:r>
            <w:r>
              <w:rPr>
                <w:noProof/>
              </w:rPr>
              <w:drawing>
                <wp:inline distT="0" distB="0" distL="0" distR="0" wp14:anchorId="126BC41C" wp14:editId="4B4F14C7">
                  <wp:extent cx="1173193" cy="1660941"/>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92957" cy="1688922"/>
                          </a:xfrm>
                          <a:prstGeom prst="rect">
                            <a:avLst/>
                          </a:prstGeom>
                          <a:noFill/>
                          <a:ln>
                            <a:noFill/>
                          </a:ln>
                        </pic:spPr>
                      </pic:pic>
                    </a:graphicData>
                  </a:graphic>
                </wp:inline>
              </w:drawing>
            </w:r>
            <w:r>
              <w:t xml:space="preserve">   </w:t>
            </w:r>
            <w:r>
              <w:rPr>
                <w:noProof/>
              </w:rPr>
              <w:drawing>
                <wp:inline distT="0" distB="0" distL="0" distR="0" wp14:anchorId="33DCEF62" wp14:editId="3DD85B51">
                  <wp:extent cx="1169895" cy="1656272"/>
                  <wp:effectExtent l="0" t="0" r="0" b="127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74647" cy="1662999"/>
                          </a:xfrm>
                          <a:prstGeom prst="rect">
                            <a:avLst/>
                          </a:prstGeom>
                          <a:noFill/>
                          <a:ln>
                            <a:noFill/>
                          </a:ln>
                        </pic:spPr>
                      </pic:pic>
                    </a:graphicData>
                  </a:graphic>
                </wp:inline>
              </w:drawing>
            </w:r>
          </w:p>
        </w:tc>
      </w:tr>
      <w:tr w:rsidR="00F731AF" w:rsidRPr="00FC0CAC" w14:paraId="16FC69A9" w14:textId="77777777" w:rsidTr="001E6AF7">
        <w:tc>
          <w:tcPr>
            <w:tcW w:w="9016" w:type="dxa"/>
            <w:gridSpan w:val="5"/>
            <w:tcBorders>
              <w:top w:val="nil"/>
              <w:left w:val="nil"/>
              <w:bottom w:val="nil"/>
              <w:right w:val="nil"/>
            </w:tcBorders>
            <w:vAlign w:val="center"/>
          </w:tcPr>
          <w:p w14:paraId="0C579504" w14:textId="77777777" w:rsidR="00F731AF" w:rsidRPr="00FC0CAC" w:rsidRDefault="00F731AF" w:rsidP="00575359">
            <w:pPr>
              <w:jc w:val="center"/>
              <w:rPr>
                <w:sz w:val="14"/>
                <w:szCs w:val="14"/>
              </w:rPr>
            </w:pPr>
            <w:r>
              <w:rPr>
                <w:sz w:val="14"/>
                <w:szCs w:val="14"/>
              </w:rPr>
              <w:t>Character sketches – Work colleagues, Harry H. Corbett, Lou Reed &amp; Ronnie Barker</w:t>
            </w:r>
          </w:p>
        </w:tc>
      </w:tr>
      <w:tr w:rsidR="00F731AF" w14:paraId="01170330" w14:textId="77777777" w:rsidTr="001E6AF7">
        <w:tc>
          <w:tcPr>
            <w:tcW w:w="4515" w:type="dxa"/>
            <w:gridSpan w:val="3"/>
            <w:tcBorders>
              <w:top w:val="nil"/>
              <w:left w:val="nil"/>
              <w:bottom w:val="nil"/>
              <w:right w:val="nil"/>
            </w:tcBorders>
            <w:vAlign w:val="center"/>
          </w:tcPr>
          <w:p w14:paraId="6C6E3C81" w14:textId="77777777" w:rsidR="00F731AF" w:rsidRDefault="00F731AF" w:rsidP="00575359">
            <w:pPr>
              <w:jc w:val="center"/>
            </w:pPr>
            <w:r>
              <w:rPr>
                <w:noProof/>
              </w:rPr>
              <w:drawing>
                <wp:inline distT="0" distB="0" distL="0" distR="0" wp14:anchorId="30340EAA" wp14:editId="58235A3C">
                  <wp:extent cx="2656936" cy="2656936"/>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66068" cy="2666068"/>
                          </a:xfrm>
                          <a:prstGeom prst="rect">
                            <a:avLst/>
                          </a:prstGeom>
                          <a:noFill/>
                          <a:ln>
                            <a:noFill/>
                          </a:ln>
                        </pic:spPr>
                      </pic:pic>
                    </a:graphicData>
                  </a:graphic>
                </wp:inline>
              </w:drawing>
            </w:r>
          </w:p>
        </w:tc>
        <w:tc>
          <w:tcPr>
            <w:tcW w:w="4501" w:type="dxa"/>
            <w:gridSpan w:val="2"/>
            <w:tcBorders>
              <w:top w:val="nil"/>
              <w:left w:val="nil"/>
              <w:bottom w:val="nil"/>
              <w:right w:val="nil"/>
            </w:tcBorders>
            <w:vAlign w:val="center"/>
          </w:tcPr>
          <w:p w14:paraId="5C13FEF9" w14:textId="77777777" w:rsidR="00F731AF" w:rsidRDefault="00F731AF" w:rsidP="00575359">
            <w:r>
              <w:t>During the summer of 2017, recognising a skills gap, several portraits were produced. These were based on photographic references and allowed for the development of digital painting skills and the reproduction of likeness.</w:t>
            </w:r>
          </w:p>
          <w:p w14:paraId="062975B2" w14:textId="77777777" w:rsidR="00F731AF" w:rsidRDefault="00F731AF" w:rsidP="00575359"/>
          <w:p w14:paraId="7F94DBF7" w14:textId="77777777" w:rsidR="00F731AF" w:rsidRDefault="00F731AF" w:rsidP="00575359">
            <w:r>
              <w:t xml:space="preserve">Drawing on these skills, the Art Direction involved the creation of a “production bible” comprising character concept work alongside environment, narrative, and world-building. </w:t>
            </w:r>
          </w:p>
          <w:p w14:paraId="0CC79CAD" w14:textId="77777777" w:rsidR="00F731AF" w:rsidRDefault="00F731AF" w:rsidP="00575359"/>
          <w:p w14:paraId="60D25BC2" w14:textId="77777777" w:rsidR="00F731AF" w:rsidRDefault="00F731AF" w:rsidP="00575359">
            <w:r>
              <w:t xml:space="preserve">The result of this was a cast of some twelve characters for a proposed short film, </w:t>
            </w:r>
            <w:r w:rsidRPr="00F01988">
              <w:rPr>
                <w:i/>
                <w:iCs/>
              </w:rPr>
              <w:t>Asylum</w:t>
            </w:r>
            <w:r>
              <w:t>.</w:t>
            </w:r>
          </w:p>
        </w:tc>
      </w:tr>
      <w:tr w:rsidR="00F731AF" w:rsidRPr="009D3264" w14:paraId="1A075D04" w14:textId="77777777" w:rsidTr="001E6AF7">
        <w:tc>
          <w:tcPr>
            <w:tcW w:w="4515" w:type="dxa"/>
            <w:gridSpan w:val="3"/>
            <w:tcBorders>
              <w:top w:val="nil"/>
              <w:left w:val="nil"/>
              <w:bottom w:val="nil"/>
              <w:right w:val="nil"/>
            </w:tcBorders>
            <w:vAlign w:val="center"/>
          </w:tcPr>
          <w:p w14:paraId="6AE1F684" w14:textId="77777777" w:rsidR="00F731AF" w:rsidRPr="009D3264" w:rsidRDefault="00F731AF" w:rsidP="00575359">
            <w:pPr>
              <w:jc w:val="center"/>
              <w:rPr>
                <w:sz w:val="14"/>
                <w:szCs w:val="14"/>
              </w:rPr>
            </w:pPr>
            <w:r>
              <w:rPr>
                <w:sz w:val="14"/>
                <w:szCs w:val="14"/>
              </w:rPr>
              <w:t>Hoodie Protectors – Concept sketch</w:t>
            </w:r>
          </w:p>
        </w:tc>
        <w:tc>
          <w:tcPr>
            <w:tcW w:w="4501" w:type="dxa"/>
            <w:gridSpan w:val="2"/>
            <w:tcBorders>
              <w:top w:val="nil"/>
              <w:left w:val="nil"/>
              <w:bottom w:val="nil"/>
              <w:right w:val="nil"/>
            </w:tcBorders>
            <w:vAlign w:val="center"/>
          </w:tcPr>
          <w:p w14:paraId="79BB1AFD" w14:textId="77777777" w:rsidR="00F731AF" w:rsidRPr="009D3264" w:rsidRDefault="00F731AF" w:rsidP="00575359">
            <w:pPr>
              <w:jc w:val="center"/>
              <w:rPr>
                <w:sz w:val="14"/>
                <w:szCs w:val="14"/>
              </w:rPr>
            </w:pPr>
          </w:p>
        </w:tc>
      </w:tr>
      <w:tr w:rsidR="00F731AF" w14:paraId="754B69E2" w14:textId="77777777" w:rsidTr="001E6AF7">
        <w:trPr>
          <w:trHeight w:val="2881"/>
        </w:trPr>
        <w:tc>
          <w:tcPr>
            <w:tcW w:w="3005" w:type="dxa"/>
            <w:tcBorders>
              <w:top w:val="nil"/>
              <w:left w:val="nil"/>
              <w:bottom w:val="nil"/>
              <w:right w:val="nil"/>
            </w:tcBorders>
            <w:vAlign w:val="center"/>
          </w:tcPr>
          <w:p w14:paraId="278814BB" w14:textId="77777777" w:rsidR="00F731AF" w:rsidRDefault="00F731AF" w:rsidP="00575359">
            <w:pPr>
              <w:jc w:val="center"/>
            </w:pPr>
            <w:r>
              <w:rPr>
                <w:noProof/>
              </w:rPr>
              <w:drawing>
                <wp:inline distT="0" distB="0" distL="0" distR="0" wp14:anchorId="5F499EC4" wp14:editId="265C9F6B">
                  <wp:extent cx="1690778" cy="1690778"/>
                  <wp:effectExtent l="0" t="0" r="5080" b="508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04628" cy="1704628"/>
                          </a:xfrm>
                          <a:prstGeom prst="rect">
                            <a:avLst/>
                          </a:prstGeom>
                          <a:noFill/>
                          <a:ln>
                            <a:noFill/>
                          </a:ln>
                        </pic:spPr>
                      </pic:pic>
                    </a:graphicData>
                  </a:graphic>
                </wp:inline>
              </w:drawing>
            </w:r>
            <w:r>
              <w:t xml:space="preserve">      </w:t>
            </w:r>
          </w:p>
          <w:p w14:paraId="2A901F34" w14:textId="77777777" w:rsidR="00F731AF" w:rsidRDefault="00F731AF" w:rsidP="00575359">
            <w:pPr>
              <w:jc w:val="center"/>
            </w:pPr>
            <w:r>
              <w:rPr>
                <w:noProof/>
                <w:sz w:val="14"/>
                <w:szCs w:val="14"/>
              </w:rPr>
              <w:t>Asylum – Mother (after Dorothea Lange)</w:t>
            </w:r>
          </w:p>
        </w:tc>
        <w:tc>
          <w:tcPr>
            <w:tcW w:w="3007" w:type="dxa"/>
            <w:gridSpan w:val="3"/>
            <w:tcBorders>
              <w:top w:val="nil"/>
              <w:left w:val="nil"/>
              <w:bottom w:val="nil"/>
              <w:right w:val="nil"/>
            </w:tcBorders>
            <w:vAlign w:val="center"/>
          </w:tcPr>
          <w:p w14:paraId="7609DC7D" w14:textId="77777777" w:rsidR="00F731AF" w:rsidRDefault="00F731AF" w:rsidP="00575359">
            <w:pPr>
              <w:jc w:val="center"/>
            </w:pPr>
            <w:r>
              <w:rPr>
                <w:noProof/>
              </w:rPr>
              <w:drawing>
                <wp:inline distT="0" distB="0" distL="0" distR="0" wp14:anchorId="4A5C9A05" wp14:editId="5D8D9CF6">
                  <wp:extent cx="1699403" cy="1699403"/>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15626" cy="1715626"/>
                          </a:xfrm>
                          <a:prstGeom prst="rect">
                            <a:avLst/>
                          </a:prstGeom>
                          <a:noFill/>
                          <a:ln>
                            <a:noFill/>
                          </a:ln>
                        </pic:spPr>
                      </pic:pic>
                    </a:graphicData>
                  </a:graphic>
                </wp:inline>
              </w:drawing>
            </w:r>
          </w:p>
          <w:p w14:paraId="735C9600" w14:textId="77777777" w:rsidR="00F731AF" w:rsidRDefault="00F731AF" w:rsidP="00575359">
            <w:pPr>
              <w:jc w:val="center"/>
            </w:pPr>
            <w:r>
              <w:rPr>
                <w:noProof/>
                <w:sz w:val="14"/>
                <w:szCs w:val="14"/>
              </w:rPr>
              <w:t>Asylum – The patient</w:t>
            </w:r>
          </w:p>
        </w:tc>
        <w:tc>
          <w:tcPr>
            <w:tcW w:w="3004" w:type="dxa"/>
            <w:tcBorders>
              <w:top w:val="nil"/>
              <w:left w:val="nil"/>
              <w:bottom w:val="nil"/>
              <w:right w:val="nil"/>
            </w:tcBorders>
            <w:vAlign w:val="center"/>
          </w:tcPr>
          <w:p w14:paraId="41F38219" w14:textId="77777777" w:rsidR="00F731AF" w:rsidRDefault="00F731AF" w:rsidP="00575359">
            <w:pPr>
              <w:jc w:val="center"/>
            </w:pPr>
            <w:r>
              <w:rPr>
                <w:noProof/>
              </w:rPr>
              <w:drawing>
                <wp:inline distT="0" distB="0" distL="0" distR="0" wp14:anchorId="1CCB7FD5" wp14:editId="45F3C886">
                  <wp:extent cx="1708031" cy="1708031"/>
                  <wp:effectExtent l="0" t="0" r="6985"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22673" cy="1722673"/>
                          </a:xfrm>
                          <a:prstGeom prst="rect">
                            <a:avLst/>
                          </a:prstGeom>
                          <a:noFill/>
                          <a:ln>
                            <a:noFill/>
                          </a:ln>
                        </pic:spPr>
                      </pic:pic>
                    </a:graphicData>
                  </a:graphic>
                </wp:inline>
              </w:drawing>
            </w:r>
          </w:p>
          <w:p w14:paraId="35D2DBEA" w14:textId="77777777" w:rsidR="00F731AF" w:rsidRDefault="00F731AF" w:rsidP="00575359">
            <w:pPr>
              <w:jc w:val="center"/>
            </w:pPr>
            <w:r>
              <w:rPr>
                <w:noProof/>
                <w:sz w:val="14"/>
                <w:szCs w:val="14"/>
              </w:rPr>
              <w:t>Asylum – Porter #1 (John Dillinger caricature)</w:t>
            </w:r>
          </w:p>
        </w:tc>
      </w:tr>
    </w:tbl>
    <w:p w14:paraId="194DB633" w14:textId="23B07267" w:rsidR="00C167E9" w:rsidRDefault="00C167E9"/>
    <w:p w14:paraId="4321ACF7" w14:textId="77777777" w:rsidR="00C167E9" w:rsidRDefault="00C167E9">
      <w:r>
        <w:br w:type="page"/>
      </w:r>
    </w:p>
    <w:tbl>
      <w:tblPr>
        <w:tblStyle w:val="TableGrid"/>
        <w:tblW w:w="0" w:type="auto"/>
        <w:tblLook w:val="04A0" w:firstRow="1" w:lastRow="0" w:firstColumn="1" w:lastColumn="0" w:noHBand="0" w:noVBand="1"/>
      </w:tblPr>
      <w:tblGrid>
        <w:gridCol w:w="4508"/>
        <w:gridCol w:w="4508"/>
      </w:tblGrid>
      <w:tr w:rsidR="00F731AF" w:rsidRPr="00F946E5" w14:paraId="5055BE07" w14:textId="77777777" w:rsidTr="001E6AF7">
        <w:tc>
          <w:tcPr>
            <w:tcW w:w="9016" w:type="dxa"/>
            <w:gridSpan w:val="2"/>
            <w:tcBorders>
              <w:top w:val="nil"/>
              <w:left w:val="nil"/>
              <w:bottom w:val="nil"/>
              <w:right w:val="nil"/>
            </w:tcBorders>
            <w:shd w:val="clear" w:color="auto" w:fill="FFE599" w:themeFill="accent4" w:themeFillTint="66"/>
            <w:vAlign w:val="center"/>
          </w:tcPr>
          <w:p w14:paraId="63C9D0A2" w14:textId="77777777" w:rsidR="00F731AF" w:rsidRPr="00F946E5" w:rsidRDefault="00F731AF" w:rsidP="00575359">
            <w:pPr>
              <w:pStyle w:val="Heading2"/>
              <w:outlineLvl w:val="1"/>
            </w:pPr>
            <w:bookmarkStart w:id="10" w:name="_Toc71464681"/>
            <w:r w:rsidRPr="00F946E5">
              <w:lastRenderedPageBreak/>
              <w:t>3D Filmm</w:t>
            </w:r>
            <w:r>
              <w:t>a</w:t>
            </w:r>
            <w:r w:rsidRPr="00F946E5">
              <w:t>king (Phil Organ, M5X02051, 2018/19)</w:t>
            </w:r>
            <w:bookmarkEnd w:id="10"/>
          </w:p>
        </w:tc>
      </w:tr>
      <w:tr w:rsidR="00F731AF" w:rsidRPr="00F01988" w14:paraId="12D6BB27" w14:textId="77777777" w:rsidTr="001E6AF7">
        <w:tc>
          <w:tcPr>
            <w:tcW w:w="4508" w:type="dxa"/>
            <w:tcBorders>
              <w:top w:val="nil"/>
              <w:left w:val="nil"/>
              <w:bottom w:val="nil"/>
              <w:right w:val="nil"/>
            </w:tcBorders>
            <w:vAlign w:val="center"/>
          </w:tcPr>
          <w:p w14:paraId="0467F0F5" w14:textId="77777777" w:rsidR="00F731AF" w:rsidRPr="00F01988" w:rsidRDefault="00F731AF" w:rsidP="00575359">
            <w:pPr>
              <w:jc w:val="center"/>
              <w:rPr>
                <w:noProof/>
                <w:sz w:val="16"/>
                <w:szCs w:val="16"/>
              </w:rPr>
            </w:pPr>
          </w:p>
        </w:tc>
        <w:tc>
          <w:tcPr>
            <w:tcW w:w="4508" w:type="dxa"/>
            <w:tcBorders>
              <w:top w:val="nil"/>
              <w:left w:val="nil"/>
              <w:bottom w:val="nil"/>
              <w:right w:val="nil"/>
            </w:tcBorders>
            <w:vAlign w:val="center"/>
          </w:tcPr>
          <w:p w14:paraId="22939563" w14:textId="77777777" w:rsidR="00F731AF" w:rsidRPr="00F01988" w:rsidRDefault="00F731AF" w:rsidP="00575359">
            <w:pPr>
              <w:jc w:val="center"/>
              <w:rPr>
                <w:noProof/>
                <w:sz w:val="16"/>
                <w:szCs w:val="16"/>
              </w:rPr>
            </w:pPr>
          </w:p>
        </w:tc>
      </w:tr>
      <w:tr w:rsidR="00F731AF" w14:paraId="0ADB0A38" w14:textId="77777777" w:rsidTr="001E6AF7">
        <w:tc>
          <w:tcPr>
            <w:tcW w:w="9016" w:type="dxa"/>
            <w:gridSpan w:val="2"/>
            <w:tcBorders>
              <w:top w:val="nil"/>
              <w:left w:val="nil"/>
              <w:bottom w:val="nil"/>
              <w:right w:val="nil"/>
            </w:tcBorders>
            <w:vAlign w:val="center"/>
          </w:tcPr>
          <w:p w14:paraId="6366395C" w14:textId="77777777" w:rsidR="00F731AF" w:rsidRDefault="00F731AF" w:rsidP="00575359">
            <w:pPr>
              <w:rPr>
                <w:noProof/>
              </w:rPr>
            </w:pPr>
            <w:r>
              <w:rPr>
                <w:noProof/>
              </w:rPr>
              <w:t xml:space="preserve">Recognising the overreach of the project proposal, the cast list was cut to two characters and only one of these, The Patient, would be animated for the production of </w:t>
            </w:r>
            <w:r w:rsidRPr="00F01988">
              <w:rPr>
                <w:i/>
                <w:iCs/>
                <w:noProof/>
              </w:rPr>
              <w:t>Asylum</w:t>
            </w:r>
            <w:r>
              <w:rPr>
                <w:noProof/>
              </w:rPr>
              <w:t>.</w:t>
            </w:r>
          </w:p>
          <w:p w14:paraId="52D685E2" w14:textId="3B0C56AF" w:rsidR="00AF3FCF" w:rsidRDefault="00AF3FCF" w:rsidP="00575359">
            <w:pPr>
              <w:rPr>
                <w:noProof/>
              </w:rPr>
            </w:pPr>
          </w:p>
        </w:tc>
      </w:tr>
      <w:tr w:rsidR="00F731AF" w14:paraId="0E2503C2" w14:textId="77777777" w:rsidTr="001E6AF7">
        <w:tc>
          <w:tcPr>
            <w:tcW w:w="4508" w:type="dxa"/>
            <w:tcBorders>
              <w:top w:val="nil"/>
              <w:left w:val="nil"/>
              <w:bottom w:val="nil"/>
              <w:right w:val="nil"/>
            </w:tcBorders>
            <w:vAlign w:val="center"/>
          </w:tcPr>
          <w:p w14:paraId="1023B507" w14:textId="77777777" w:rsidR="00F731AF" w:rsidRDefault="00F731AF" w:rsidP="00575359">
            <w:pPr>
              <w:jc w:val="center"/>
            </w:pPr>
            <w:r>
              <w:rPr>
                <w:noProof/>
              </w:rPr>
              <w:drawing>
                <wp:inline distT="0" distB="0" distL="0" distR="0" wp14:anchorId="1B5118A7" wp14:editId="112B8B06">
                  <wp:extent cx="2720647" cy="2613165"/>
                  <wp:effectExtent l="0" t="0" r="381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091" r="3139"/>
                          <a:stretch/>
                        </pic:blipFill>
                        <pic:spPr bwMode="auto">
                          <a:xfrm>
                            <a:off x="0" y="0"/>
                            <a:ext cx="2803124" cy="26923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Borders>
              <w:top w:val="nil"/>
              <w:left w:val="nil"/>
              <w:bottom w:val="nil"/>
              <w:right w:val="nil"/>
            </w:tcBorders>
            <w:vAlign w:val="center"/>
          </w:tcPr>
          <w:p w14:paraId="44E4873D" w14:textId="77777777" w:rsidR="00F731AF" w:rsidRDefault="00F731AF" w:rsidP="00575359">
            <w:pPr>
              <w:jc w:val="center"/>
            </w:pPr>
            <w:r>
              <w:rPr>
                <w:noProof/>
              </w:rPr>
              <w:drawing>
                <wp:inline distT="0" distB="0" distL="0" distR="0" wp14:anchorId="4E811C2D" wp14:editId="4A22D0A0">
                  <wp:extent cx="2493455" cy="2606241"/>
                  <wp:effectExtent l="0" t="0" r="2540"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54661" cy="2670215"/>
                          </a:xfrm>
                          <a:prstGeom prst="rect">
                            <a:avLst/>
                          </a:prstGeom>
                          <a:noFill/>
                          <a:ln>
                            <a:noFill/>
                          </a:ln>
                        </pic:spPr>
                      </pic:pic>
                    </a:graphicData>
                  </a:graphic>
                </wp:inline>
              </w:drawing>
            </w:r>
          </w:p>
        </w:tc>
      </w:tr>
      <w:tr w:rsidR="00F731AF" w:rsidRPr="00F01988" w14:paraId="10107A69" w14:textId="77777777" w:rsidTr="001E6AF7">
        <w:tc>
          <w:tcPr>
            <w:tcW w:w="4508" w:type="dxa"/>
            <w:tcBorders>
              <w:top w:val="nil"/>
              <w:left w:val="nil"/>
              <w:bottom w:val="nil"/>
              <w:right w:val="nil"/>
            </w:tcBorders>
            <w:vAlign w:val="center"/>
          </w:tcPr>
          <w:p w14:paraId="3D0DDFBA" w14:textId="77777777" w:rsidR="00F731AF" w:rsidRPr="00F01988" w:rsidRDefault="00F731AF" w:rsidP="00575359">
            <w:pPr>
              <w:jc w:val="center"/>
              <w:rPr>
                <w:noProof/>
                <w:sz w:val="16"/>
                <w:szCs w:val="16"/>
              </w:rPr>
            </w:pPr>
            <w:r>
              <w:rPr>
                <w:noProof/>
                <w:sz w:val="16"/>
                <w:szCs w:val="16"/>
              </w:rPr>
              <w:t>Asylum - Character sihouette sheet</w:t>
            </w:r>
          </w:p>
        </w:tc>
        <w:tc>
          <w:tcPr>
            <w:tcW w:w="4508" w:type="dxa"/>
            <w:tcBorders>
              <w:top w:val="nil"/>
              <w:left w:val="nil"/>
              <w:bottom w:val="nil"/>
              <w:right w:val="nil"/>
            </w:tcBorders>
            <w:vAlign w:val="center"/>
          </w:tcPr>
          <w:p w14:paraId="584CA987" w14:textId="77777777" w:rsidR="00F731AF" w:rsidRPr="00F01988" w:rsidRDefault="00F731AF" w:rsidP="00575359">
            <w:pPr>
              <w:jc w:val="center"/>
              <w:rPr>
                <w:sz w:val="16"/>
                <w:szCs w:val="16"/>
              </w:rPr>
            </w:pPr>
            <w:r>
              <w:rPr>
                <w:sz w:val="16"/>
                <w:szCs w:val="16"/>
              </w:rPr>
              <w:t>Asylum – The Patient, base sculpt</w:t>
            </w:r>
          </w:p>
        </w:tc>
      </w:tr>
      <w:tr w:rsidR="00F731AF" w:rsidRPr="00937C32" w14:paraId="7A4AFE8D" w14:textId="77777777" w:rsidTr="001E6AF7">
        <w:tc>
          <w:tcPr>
            <w:tcW w:w="9016" w:type="dxa"/>
            <w:gridSpan w:val="2"/>
            <w:tcBorders>
              <w:top w:val="nil"/>
              <w:left w:val="nil"/>
              <w:bottom w:val="nil"/>
              <w:right w:val="nil"/>
            </w:tcBorders>
            <w:vAlign w:val="center"/>
          </w:tcPr>
          <w:p w14:paraId="6334C3DE" w14:textId="77777777" w:rsidR="00F731AF" w:rsidRPr="00937C32" w:rsidRDefault="00F731AF" w:rsidP="00575359">
            <w:pPr>
              <w:rPr>
                <w:noProof/>
                <w:sz w:val="16"/>
                <w:szCs w:val="16"/>
              </w:rPr>
            </w:pPr>
          </w:p>
        </w:tc>
      </w:tr>
      <w:tr w:rsidR="00D303EF" w:rsidRPr="00D303EF" w14:paraId="576B5022" w14:textId="77777777" w:rsidTr="001E6AF7">
        <w:tc>
          <w:tcPr>
            <w:tcW w:w="9016" w:type="dxa"/>
            <w:gridSpan w:val="2"/>
            <w:tcBorders>
              <w:top w:val="nil"/>
              <w:left w:val="nil"/>
              <w:bottom w:val="nil"/>
              <w:right w:val="nil"/>
            </w:tcBorders>
            <w:vAlign w:val="center"/>
          </w:tcPr>
          <w:p w14:paraId="5AA66579" w14:textId="77777777" w:rsidR="00D303EF" w:rsidRDefault="00D303EF" w:rsidP="00D303EF">
            <w:pPr>
              <w:rPr>
                <w:noProof/>
              </w:rPr>
            </w:pPr>
            <w:r>
              <w:rPr>
                <w:noProof/>
              </w:rPr>
              <w:t>In fitting with the psychological theme of the story, The Patient’s design had to suggest inner qualities as well as physical attributes.</w:t>
            </w:r>
          </w:p>
          <w:p w14:paraId="3C8FC0F4" w14:textId="77777777" w:rsidR="00D303EF" w:rsidRDefault="00D303EF" w:rsidP="00D303EF">
            <w:pPr>
              <w:rPr>
                <w:noProof/>
              </w:rPr>
            </w:pPr>
          </w:p>
          <w:p w14:paraId="71EA1CFD" w14:textId="77777777" w:rsidR="00D303EF" w:rsidRDefault="00D303EF" w:rsidP="00D303EF">
            <w:pPr>
              <w:rPr>
                <w:noProof/>
              </w:rPr>
            </w:pPr>
            <w:r>
              <w:rPr>
                <w:noProof/>
              </w:rPr>
              <w:t>Although a teen, his features are more child-like. His large head points towards the mind while exagerrated eyes and ears contrast with a small mouth. He absorbs all but cannot communicate.</w:t>
            </w:r>
          </w:p>
          <w:p w14:paraId="3D6719A2" w14:textId="77777777" w:rsidR="00D303EF" w:rsidRDefault="00D303EF" w:rsidP="00D303EF">
            <w:pPr>
              <w:rPr>
                <w:noProof/>
              </w:rPr>
            </w:pPr>
          </w:p>
          <w:p w14:paraId="01EAC062" w14:textId="77777777" w:rsidR="00D303EF" w:rsidRDefault="00D303EF" w:rsidP="00D303EF">
            <w:pPr>
              <w:rPr>
                <w:noProof/>
              </w:rPr>
            </w:pPr>
            <w:r>
              <w:rPr>
                <w:noProof/>
              </w:rPr>
              <w:t xml:space="preserve">The result is almost caricature and this does sit awkwardly with the semi-realism of the rest of the design albeit in a character that was designed to promote unease. </w:t>
            </w:r>
          </w:p>
          <w:p w14:paraId="57A45C07" w14:textId="29356EDC" w:rsidR="00D303EF" w:rsidRPr="00D303EF" w:rsidRDefault="00D303EF" w:rsidP="00D303EF">
            <w:pPr>
              <w:rPr>
                <w:noProof/>
              </w:rPr>
            </w:pPr>
          </w:p>
        </w:tc>
      </w:tr>
      <w:tr w:rsidR="00D303EF" w14:paraId="0A26E257" w14:textId="77777777" w:rsidTr="001E6AF7">
        <w:trPr>
          <w:trHeight w:val="4195"/>
        </w:trPr>
        <w:tc>
          <w:tcPr>
            <w:tcW w:w="4508" w:type="dxa"/>
            <w:tcBorders>
              <w:top w:val="nil"/>
              <w:left w:val="nil"/>
              <w:bottom w:val="nil"/>
              <w:right w:val="nil"/>
            </w:tcBorders>
            <w:vAlign w:val="center"/>
          </w:tcPr>
          <w:p w14:paraId="40E73548" w14:textId="77777777" w:rsidR="00D303EF" w:rsidRDefault="00D303EF" w:rsidP="00D303EF">
            <w:pPr>
              <w:jc w:val="center"/>
              <w:rPr>
                <w:noProof/>
              </w:rPr>
            </w:pPr>
            <w:r>
              <w:rPr>
                <w:noProof/>
              </w:rPr>
              <w:drawing>
                <wp:inline distT="0" distB="0" distL="0" distR="0" wp14:anchorId="34AA61A4" wp14:editId="0770B06A">
                  <wp:extent cx="2528917" cy="2528917"/>
                  <wp:effectExtent l="0" t="0" r="5080" b="508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3976" t="4282" r="3357" b="3051"/>
                          <a:stretch/>
                        </pic:blipFill>
                        <pic:spPr bwMode="auto">
                          <a:xfrm>
                            <a:off x="0" y="0"/>
                            <a:ext cx="2562205" cy="2562205"/>
                          </a:xfrm>
                          <a:prstGeom prst="rect">
                            <a:avLst/>
                          </a:prstGeom>
                          <a:noFill/>
                          <a:ln>
                            <a:noFill/>
                          </a:ln>
                          <a:extLst>
                            <a:ext uri="{53640926-AAD7-44D8-BBD7-CCE9431645EC}">
                              <a14:shadowObscured xmlns:a14="http://schemas.microsoft.com/office/drawing/2010/main"/>
                            </a:ext>
                          </a:extLst>
                        </pic:spPr>
                      </pic:pic>
                    </a:graphicData>
                  </a:graphic>
                </wp:inline>
              </w:drawing>
            </w:r>
          </w:p>
          <w:p w14:paraId="2A145E6F" w14:textId="00F3EE71" w:rsidR="00D303EF" w:rsidRDefault="00D303EF" w:rsidP="00D303EF">
            <w:pPr>
              <w:jc w:val="center"/>
              <w:rPr>
                <w:noProof/>
              </w:rPr>
            </w:pPr>
            <w:r w:rsidRPr="00F01988">
              <w:rPr>
                <w:noProof/>
                <w:sz w:val="16"/>
                <w:szCs w:val="16"/>
              </w:rPr>
              <w:t>Asylum – The Pateint, development render</w:t>
            </w:r>
          </w:p>
        </w:tc>
        <w:tc>
          <w:tcPr>
            <w:tcW w:w="4508" w:type="dxa"/>
            <w:tcBorders>
              <w:top w:val="nil"/>
              <w:left w:val="nil"/>
              <w:bottom w:val="nil"/>
              <w:right w:val="nil"/>
            </w:tcBorders>
            <w:vAlign w:val="center"/>
          </w:tcPr>
          <w:p w14:paraId="379471A2" w14:textId="77777777" w:rsidR="00D303EF" w:rsidRDefault="00D303EF" w:rsidP="00D303EF">
            <w:pPr>
              <w:jc w:val="center"/>
              <w:rPr>
                <w:noProof/>
              </w:rPr>
            </w:pPr>
            <w:r>
              <w:rPr>
                <w:noProof/>
              </w:rPr>
              <w:drawing>
                <wp:inline distT="0" distB="0" distL="0" distR="0" wp14:anchorId="375A9420" wp14:editId="3D735744">
                  <wp:extent cx="2625744" cy="2516130"/>
                  <wp:effectExtent l="0" t="0" r="317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8038"/>
                          <a:stretch/>
                        </pic:blipFill>
                        <pic:spPr bwMode="auto">
                          <a:xfrm>
                            <a:off x="0" y="0"/>
                            <a:ext cx="2643611" cy="2533251"/>
                          </a:xfrm>
                          <a:prstGeom prst="rect">
                            <a:avLst/>
                          </a:prstGeom>
                          <a:ln>
                            <a:noFill/>
                          </a:ln>
                          <a:extLst>
                            <a:ext uri="{53640926-AAD7-44D8-BBD7-CCE9431645EC}">
                              <a14:shadowObscured xmlns:a14="http://schemas.microsoft.com/office/drawing/2010/main"/>
                            </a:ext>
                          </a:extLst>
                        </pic:spPr>
                      </pic:pic>
                    </a:graphicData>
                  </a:graphic>
                </wp:inline>
              </w:drawing>
            </w:r>
          </w:p>
          <w:p w14:paraId="5DFB3B82" w14:textId="1F195097" w:rsidR="00D303EF" w:rsidRPr="00D303EF" w:rsidRDefault="00D303EF" w:rsidP="00D303EF">
            <w:pPr>
              <w:jc w:val="center"/>
              <w:rPr>
                <w:noProof/>
                <w:sz w:val="16"/>
                <w:szCs w:val="16"/>
              </w:rPr>
            </w:pPr>
            <w:r w:rsidRPr="00F01988">
              <w:rPr>
                <w:noProof/>
                <w:sz w:val="16"/>
                <w:szCs w:val="16"/>
              </w:rPr>
              <w:t xml:space="preserve">Asylum – The Pateint, </w:t>
            </w:r>
            <w:r>
              <w:rPr>
                <w:noProof/>
                <w:sz w:val="16"/>
                <w:szCs w:val="16"/>
              </w:rPr>
              <w:t>production</w:t>
            </w:r>
            <w:r w:rsidRPr="00F01988">
              <w:rPr>
                <w:noProof/>
                <w:sz w:val="16"/>
                <w:szCs w:val="16"/>
              </w:rPr>
              <w:t xml:space="preserve"> render</w:t>
            </w:r>
          </w:p>
        </w:tc>
      </w:tr>
    </w:tbl>
    <w:p w14:paraId="63558B31" w14:textId="08C7D6DC" w:rsidR="00C167E9" w:rsidRDefault="00C167E9"/>
    <w:p w14:paraId="758A6CEB" w14:textId="77777777" w:rsidR="00C167E9" w:rsidRDefault="00C167E9">
      <w:r>
        <w:br w:type="page"/>
      </w:r>
    </w:p>
    <w:tbl>
      <w:tblPr>
        <w:tblStyle w:val="TableGrid"/>
        <w:tblW w:w="0" w:type="auto"/>
        <w:tblLook w:val="04A0" w:firstRow="1" w:lastRow="0" w:firstColumn="1" w:lastColumn="0" w:noHBand="0" w:noVBand="1"/>
      </w:tblPr>
      <w:tblGrid>
        <w:gridCol w:w="2796"/>
        <w:gridCol w:w="2630"/>
        <w:gridCol w:w="92"/>
        <w:gridCol w:w="3508"/>
      </w:tblGrid>
      <w:tr w:rsidR="00F731AF" w:rsidRPr="001F3167" w14:paraId="14D323CF" w14:textId="77777777" w:rsidTr="001E6AF7">
        <w:tc>
          <w:tcPr>
            <w:tcW w:w="9016" w:type="dxa"/>
            <w:gridSpan w:val="4"/>
            <w:tcBorders>
              <w:top w:val="nil"/>
              <w:left w:val="nil"/>
              <w:bottom w:val="nil"/>
              <w:right w:val="nil"/>
            </w:tcBorders>
            <w:shd w:val="clear" w:color="auto" w:fill="FFC000" w:themeFill="accent4"/>
            <w:vAlign w:val="center"/>
          </w:tcPr>
          <w:p w14:paraId="35F1B5AB" w14:textId="77777777" w:rsidR="00F731AF" w:rsidRPr="001F3167" w:rsidRDefault="00F731AF" w:rsidP="00575359">
            <w:pPr>
              <w:pStyle w:val="Heading1"/>
              <w:outlineLvl w:val="0"/>
            </w:pPr>
            <w:bookmarkStart w:id="11" w:name="_Toc71464682"/>
            <w:r w:rsidRPr="001F3167">
              <w:lastRenderedPageBreak/>
              <w:t>Environment Development</w:t>
            </w:r>
            <w:bookmarkEnd w:id="11"/>
          </w:p>
        </w:tc>
      </w:tr>
      <w:tr w:rsidR="00F731AF" w:rsidRPr="00D7104A" w14:paraId="52C1A5CE" w14:textId="77777777" w:rsidTr="001E6AF7">
        <w:tc>
          <w:tcPr>
            <w:tcW w:w="9016" w:type="dxa"/>
            <w:gridSpan w:val="4"/>
            <w:tcBorders>
              <w:top w:val="nil"/>
              <w:left w:val="nil"/>
              <w:bottom w:val="nil"/>
              <w:right w:val="nil"/>
            </w:tcBorders>
            <w:shd w:val="clear" w:color="auto" w:fill="auto"/>
            <w:vAlign w:val="center"/>
          </w:tcPr>
          <w:p w14:paraId="03118901" w14:textId="77777777" w:rsidR="00F731AF" w:rsidRPr="00D7104A" w:rsidRDefault="00F731AF" w:rsidP="00575359">
            <w:pPr>
              <w:rPr>
                <w:sz w:val="16"/>
                <w:szCs w:val="16"/>
              </w:rPr>
            </w:pPr>
          </w:p>
        </w:tc>
      </w:tr>
      <w:tr w:rsidR="00F731AF" w14:paraId="071C8D85" w14:textId="77777777" w:rsidTr="001E6AF7">
        <w:tc>
          <w:tcPr>
            <w:tcW w:w="9016" w:type="dxa"/>
            <w:gridSpan w:val="4"/>
            <w:tcBorders>
              <w:top w:val="nil"/>
              <w:left w:val="nil"/>
              <w:bottom w:val="nil"/>
              <w:right w:val="nil"/>
            </w:tcBorders>
            <w:shd w:val="clear" w:color="auto" w:fill="FFE599" w:themeFill="accent4" w:themeFillTint="66"/>
            <w:vAlign w:val="center"/>
          </w:tcPr>
          <w:p w14:paraId="6A02C3C0" w14:textId="77777777" w:rsidR="00F731AF" w:rsidRDefault="00F731AF" w:rsidP="00575359">
            <w:pPr>
              <w:pStyle w:val="Heading2"/>
              <w:outlineLvl w:val="1"/>
            </w:pPr>
            <w:bookmarkStart w:id="12" w:name="_Toc71464683"/>
            <w:r w:rsidRPr="00BF26C0">
              <w:t>Modelling Lighting &amp; Rendering: Part One (Al Kang, M4X00624, 2015-16)</w:t>
            </w:r>
            <w:bookmarkEnd w:id="12"/>
          </w:p>
        </w:tc>
      </w:tr>
      <w:tr w:rsidR="00F731AF" w14:paraId="5C8952D6" w14:textId="77777777" w:rsidTr="001E6AF7">
        <w:tc>
          <w:tcPr>
            <w:tcW w:w="5348" w:type="dxa"/>
            <w:gridSpan w:val="2"/>
            <w:tcBorders>
              <w:top w:val="nil"/>
              <w:left w:val="nil"/>
              <w:bottom w:val="nil"/>
              <w:right w:val="nil"/>
            </w:tcBorders>
            <w:vAlign w:val="center"/>
          </w:tcPr>
          <w:p w14:paraId="6D6DE8F3" w14:textId="77777777" w:rsidR="00F731AF" w:rsidRDefault="00F731AF" w:rsidP="00575359">
            <w:pPr>
              <w:jc w:val="center"/>
            </w:pPr>
            <w:r>
              <w:rPr>
                <w:noProof/>
              </w:rPr>
              <w:drawing>
                <wp:inline distT="0" distB="0" distL="0" distR="0" wp14:anchorId="0AAA2413" wp14:editId="3C36948A">
                  <wp:extent cx="3161384" cy="2078182"/>
                  <wp:effectExtent l="0" t="0" r="1270" b="0"/>
                  <wp:docPr id="56" name="Picture 5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 engineering drawing&#10;&#10;Description automatically generated"/>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7034"/>
                          <a:stretch/>
                        </pic:blipFill>
                        <pic:spPr bwMode="auto">
                          <a:xfrm>
                            <a:off x="0" y="0"/>
                            <a:ext cx="3211746" cy="2111288"/>
                          </a:xfrm>
                          <a:prstGeom prst="rect">
                            <a:avLst/>
                          </a:prstGeom>
                          <a:noFill/>
                          <a:ln>
                            <a:noFill/>
                          </a:ln>
                          <a:extLst>
                            <a:ext uri="{53640926-AAD7-44D8-BBD7-CCE9431645EC}">
                              <a14:shadowObscured xmlns:a14="http://schemas.microsoft.com/office/drawing/2010/main"/>
                            </a:ext>
                          </a:extLst>
                        </pic:spPr>
                      </pic:pic>
                    </a:graphicData>
                  </a:graphic>
                </wp:inline>
              </w:drawing>
            </w:r>
          </w:p>
          <w:p w14:paraId="2C8EB6FA" w14:textId="77777777" w:rsidR="00F731AF" w:rsidRPr="00907215" w:rsidRDefault="00F731AF" w:rsidP="00575359">
            <w:pPr>
              <w:jc w:val="center"/>
              <w:rPr>
                <w:sz w:val="16"/>
                <w:szCs w:val="16"/>
              </w:rPr>
            </w:pPr>
            <w:r>
              <w:rPr>
                <w:sz w:val="16"/>
                <w:szCs w:val="16"/>
              </w:rPr>
              <w:t>The Cell – Concept rough</w:t>
            </w:r>
          </w:p>
        </w:tc>
        <w:tc>
          <w:tcPr>
            <w:tcW w:w="3668" w:type="dxa"/>
            <w:gridSpan w:val="2"/>
            <w:tcBorders>
              <w:top w:val="nil"/>
              <w:left w:val="nil"/>
              <w:bottom w:val="nil"/>
              <w:right w:val="nil"/>
            </w:tcBorders>
            <w:vAlign w:val="center"/>
          </w:tcPr>
          <w:p w14:paraId="7A0E62AB" w14:textId="77777777" w:rsidR="00F731AF" w:rsidRDefault="00F731AF" w:rsidP="00575359">
            <w:r>
              <w:t>This module provided the opportunity to explore environment for its own sake.</w:t>
            </w:r>
          </w:p>
          <w:p w14:paraId="14EC2FC3" w14:textId="77777777" w:rsidR="00F731AF" w:rsidRDefault="00F731AF" w:rsidP="00575359"/>
          <w:p w14:paraId="43F10636" w14:textId="77777777" w:rsidR="00F731AF" w:rsidRDefault="00F731AF" w:rsidP="00575359">
            <w:r>
              <w:t>With deliverables limited to still images, the environment would have to support a narrative through theme, textures, layout, and lighting.</w:t>
            </w:r>
          </w:p>
          <w:p w14:paraId="10880C34" w14:textId="77777777" w:rsidR="00F731AF" w:rsidRDefault="00F731AF" w:rsidP="00575359"/>
          <w:p w14:paraId="4E48DE69" w14:textId="77777777" w:rsidR="00F731AF" w:rsidRDefault="00F731AF" w:rsidP="00575359">
            <w:r>
              <w:t>As an abandoned scene, bereft of life, it was necessary to suggest past actions with carefully placed dressing.</w:t>
            </w:r>
          </w:p>
        </w:tc>
      </w:tr>
      <w:tr w:rsidR="00F731AF" w14:paraId="1261E2A1" w14:textId="77777777" w:rsidTr="001E6AF7">
        <w:tc>
          <w:tcPr>
            <w:tcW w:w="2792" w:type="dxa"/>
            <w:tcBorders>
              <w:top w:val="nil"/>
              <w:left w:val="nil"/>
              <w:bottom w:val="nil"/>
              <w:right w:val="nil"/>
            </w:tcBorders>
            <w:vAlign w:val="center"/>
          </w:tcPr>
          <w:p w14:paraId="1B3BBCC7" w14:textId="77777777" w:rsidR="00F731AF" w:rsidRDefault="00F731AF" w:rsidP="00575359">
            <w:pPr>
              <w:jc w:val="center"/>
              <w:rPr>
                <w:noProof/>
              </w:rPr>
            </w:pPr>
            <w:r>
              <w:rPr>
                <w:noProof/>
              </w:rPr>
              <w:drawing>
                <wp:inline distT="0" distB="0" distL="0" distR="0" wp14:anchorId="14ED4F59" wp14:editId="6F09BB4F">
                  <wp:extent cx="1650670" cy="1752015"/>
                  <wp:effectExtent l="0" t="0" r="6985" b="635"/>
                  <wp:docPr id="64" name="Picture 64" descr="A picture containing indoor, shoes, feet,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indoor, shoes, feet, dirty&#10;&#10;Description automatically generated"/>
                          <pic:cNvPicPr>
                            <a:picLocks noChangeAspect="1" noChangeArrowheads="1"/>
                          </pic:cNvPicPr>
                        </pic:nvPicPr>
                        <pic:blipFill rotWithShape="1">
                          <a:blip r:embed="rId42">
                            <a:extLst>
                              <a:ext uri="{28A0092B-C50C-407E-A947-70E740481C1C}">
                                <a14:useLocalDpi xmlns:a14="http://schemas.microsoft.com/office/drawing/2010/main" val="0"/>
                              </a:ext>
                            </a:extLst>
                          </a:blip>
                          <a:srcRect l="35014" r="31697" b="56962"/>
                          <a:stretch/>
                        </pic:blipFill>
                        <pic:spPr bwMode="auto">
                          <a:xfrm>
                            <a:off x="0" y="0"/>
                            <a:ext cx="1688548" cy="1792219"/>
                          </a:xfrm>
                          <a:prstGeom prst="rect">
                            <a:avLst/>
                          </a:prstGeom>
                          <a:noFill/>
                          <a:ln>
                            <a:noFill/>
                          </a:ln>
                          <a:extLst>
                            <a:ext uri="{53640926-AAD7-44D8-BBD7-CCE9431645EC}">
                              <a14:shadowObscured xmlns:a14="http://schemas.microsoft.com/office/drawing/2010/main"/>
                            </a:ext>
                          </a:extLst>
                        </pic:spPr>
                      </pic:pic>
                    </a:graphicData>
                  </a:graphic>
                </wp:inline>
              </w:drawing>
            </w:r>
          </w:p>
          <w:p w14:paraId="5DC5DA62" w14:textId="77777777" w:rsidR="00F731AF" w:rsidRDefault="00F731AF" w:rsidP="00575359">
            <w:pPr>
              <w:jc w:val="center"/>
              <w:rPr>
                <w:noProof/>
              </w:rPr>
            </w:pPr>
            <w:r>
              <w:rPr>
                <w:sz w:val="16"/>
                <w:szCs w:val="16"/>
              </w:rPr>
              <w:t>The Cell – Test render</w:t>
            </w:r>
          </w:p>
        </w:tc>
        <w:tc>
          <w:tcPr>
            <w:tcW w:w="2720" w:type="dxa"/>
            <w:gridSpan w:val="2"/>
            <w:tcBorders>
              <w:top w:val="nil"/>
              <w:left w:val="nil"/>
              <w:bottom w:val="nil"/>
              <w:right w:val="nil"/>
            </w:tcBorders>
            <w:vAlign w:val="center"/>
          </w:tcPr>
          <w:p w14:paraId="0A57D55F" w14:textId="77777777" w:rsidR="00F731AF" w:rsidRDefault="00F731AF" w:rsidP="00575359">
            <w:pPr>
              <w:jc w:val="center"/>
              <w:rPr>
                <w:noProof/>
              </w:rPr>
            </w:pPr>
            <w:r>
              <w:rPr>
                <w:noProof/>
              </w:rPr>
              <w:drawing>
                <wp:inline distT="0" distB="0" distL="0" distR="0" wp14:anchorId="6363A575" wp14:editId="00CF58BE">
                  <wp:extent cx="1608746" cy="1745672"/>
                  <wp:effectExtent l="0" t="0" r="0" b="6985"/>
                  <wp:docPr id="65" name="Picture 65" descr="A picture containing indoor, wal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indoor, wall, floor&#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824"/>
                          <a:stretch/>
                        </pic:blipFill>
                        <pic:spPr bwMode="auto">
                          <a:xfrm>
                            <a:off x="0" y="0"/>
                            <a:ext cx="1670389" cy="1812562"/>
                          </a:xfrm>
                          <a:prstGeom prst="rect">
                            <a:avLst/>
                          </a:prstGeom>
                          <a:noFill/>
                          <a:ln>
                            <a:noFill/>
                          </a:ln>
                          <a:extLst>
                            <a:ext uri="{53640926-AAD7-44D8-BBD7-CCE9431645EC}">
                              <a14:shadowObscured xmlns:a14="http://schemas.microsoft.com/office/drawing/2010/main"/>
                            </a:ext>
                          </a:extLst>
                        </pic:spPr>
                      </pic:pic>
                    </a:graphicData>
                  </a:graphic>
                </wp:inline>
              </w:drawing>
            </w:r>
          </w:p>
          <w:p w14:paraId="66A142F9" w14:textId="77777777" w:rsidR="00F731AF" w:rsidRDefault="00F731AF" w:rsidP="00575359">
            <w:pPr>
              <w:jc w:val="center"/>
              <w:rPr>
                <w:noProof/>
              </w:rPr>
            </w:pPr>
            <w:r>
              <w:rPr>
                <w:sz w:val="16"/>
                <w:szCs w:val="16"/>
              </w:rPr>
              <w:t>The Cell – Test render</w:t>
            </w:r>
          </w:p>
        </w:tc>
        <w:tc>
          <w:tcPr>
            <w:tcW w:w="3504" w:type="dxa"/>
            <w:tcBorders>
              <w:top w:val="nil"/>
              <w:left w:val="nil"/>
              <w:bottom w:val="nil"/>
              <w:right w:val="nil"/>
            </w:tcBorders>
            <w:vAlign w:val="center"/>
          </w:tcPr>
          <w:p w14:paraId="539343C4" w14:textId="77777777" w:rsidR="00F731AF" w:rsidRDefault="00F731AF" w:rsidP="00575359">
            <w:pPr>
              <w:jc w:val="center"/>
              <w:rPr>
                <w:noProof/>
              </w:rPr>
            </w:pPr>
            <w:r>
              <w:rPr>
                <w:noProof/>
              </w:rPr>
              <w:drawing>
                <wp:inline distT="0" distB="0" distL="0" distR="0" wp14:anchorId="2D8C1F55" wp14:editId="739ABD18">
                  <wp:extent cx="2111485" cy="1739735"/>
                  <wp:effectExtent l="0" t="0" r="3175" b="0"/>
                  <wp:docPr id="60" name="Picture 60" descr="A picture containing indoor,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indoor, dark&#10;&#10;Description automatically generated"/>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4245" r="7395"/>
                          <a:stretch/>
                        </pic:blipFill>
                        <pic:spPr bwMode="auto">
                          <a:xfrm>
                            <a:off x="0" y="0"/>
                            <a:ext cx="2183902" cy="1799402"/>
                          </a:xfrm>
                          <a:prstGeom prst="rect">
                            <a:avLst/>
                          </a:prstGeom>
                          <a:noFill/>
                          <a:ln>
                            <a:noFill/>
                          </a:ln>
                          <a:extLst>
                            <a:ext uri="{53640926-AAD7-44D8-BBD7-CCE9431645EC}">
                              <a14:shadowObscured xmlns:a14="http://schemas.microsoft.com/office/drawing/2010/main"/>
                            </a:ext>
                          </a:extLst>
                        </pic:spPr>
                      </pic:pic>
                    </a:graphicData>
                  </a:graphic>
                </wp:inline>
              </w:drawing>
            </w:r>
          </w:p>
          <w:p w14:paraId="539B92F7" w14:textId="77777777" w:rsidR="00F731AF" w:rsidRDefault="00F731AF" w:rsidP="00575359">
            <w:pPr>
              <w:jc w:val="center"/>
              <w:rPr>
                <w:noProof/>
              </w:rPr>
            </w:pPr>
            <w:r>
              <w:rPr>
                <w:sz w:val="16"/>
                <w:szCs w:val="16"/>
              </w:rPr>
              <w:t>The Cell – Production render</w:t>
            </w:r>
          </w:p>
        </w:tc>
      </w:tr>
      <w:tr w:rsidR="00F731AF" w14:paraId="3E70DBB9" w14:textId="77777777" w:rsidTr="001E6AF7">
        <w:tc>
          <w:tcPr>
            <w:tcW w:w="9016" w:type="dxa"/>
            <w:gridSpan w:val="4"/>
            <w:tcBorders>
              <w:top w:val="nil"/>
              <w:left w:val="nil"/>
              <w:bottom w:val="nil"/>
              <w:right w:val="nil"/>
            </w:tcBorders>
            <w:vAlign w:val="center"/>
          </w:tcPr>
          <w:p w14:paraId="503FE63F" w14:textId="77777777" w:rsidR="00F731AF" w:rsidRDefault="00F731AF" w:rsidP="00575359">
            <w:r>
              <w:t xml:space="preserve">Alongside worldbuilding elements, the simple, cuboid form of a hospital room could not remain in isolation. The concept of breaking out of the box, provided light spills from exterior and further interior sources.  </w:t>
            </w:r>
          </w:p>
        </w:tc>
      </w:tr>
    </w:tbl>
    <w:p w14:paraId="475C2B30" w14:textId="572A92CB" w:rsidR="00F731AF" w:rsidRDefault="00F731AF"/>
    <w:tbl>
      <w:tblPr>
        <w:tblStyle w:val="TableGrid"/>
        <w:tblW w:w="0" w:type="auto"/>
        <w:tblLook w:val="04A0" w:firstRow="1" w:lastRow="0" w:firstColumn="1" w:lastColumn="0" w:noHBand="0" w:noVBand="1"/>
      </w:tblPr>
      <w:tblGrid>
        <w:gridCol w:w="3198"/>
        <w:gridCol w:w="920"/>
        <w:gridCol w:w="2149"/>
        <w:gridCol w:w="2749"/>
      </w:tblGrid>
      <w:tr w:rsidR="00F731AF" w:rsidRPr="00EA6B6A" w14:paraId="3616FAD6" w14:textId="77777777" w:rsidTr="001E6AF7">
        <w:tc>
          <w:tcPr>
            <w:tcW w:w="9016" w:type="dxa"/>
            <w:gridSpan w:val="4"/>
            <w:tcBorders>
              <w:top w:val="nil"/>
              <w:left w:val="nil"/>
              <w:bottom w:val="nil"/>
              <w:right w:val="nil"/>
            </w:tcBorders>
            <w:shd w:val="clear" w:color="auto" w:fill="FFE599" w:themeFill="accent4" w:themeFillTint="66"/>
            <w:vAlign w:val="center"/>
          </w:tcPr>
          <w:p w14:paraId="32CE797A" w14:textId="77777777" w:rsidR="00F731AF" w:rsidRPr="00EA6B6A" w:rsidRDefault="00F731AF" w:rsidP="00575359">
            <w:pPr>
              <w:pStyle w:val="Heading2"/>
              <w:outlineLvl w:val="1"/>
              <w:rPr>
                <w:sz w:val="20"/>
                <w:szCs w:val="20"/>
              </w:rPr>
            </w:pPr>
            <w:bookmarkStart w:id="13" w:name="_Toc71464684"/>
            <w:r w:rsidRPr="001E1C07">
              <w:t>3D Character and Effects Animation (Phil Organ, M4X02048, 2016/17)</w:t>
            </w:r>
            <w:bookmarkEnd w:id="13"/>
          </w:p>
        </w:tc>
      </w:tr>
      <w:tr w:rsidR="00F731AF" w:rsidRPr="00F03DC5" w14:paraId="249E4955" w14:textId="77777777" w:rsidTr="001E6AF7">
        <w:tc>
          <w:tcPr>
            <w:tcW w:w="4118" w:type="dxa"/>
            <w:gridSpan w:val="2"/>
            <w:tcBorders>
              <w:top w:val="nil"/>
              <w:left w:val="nil"/>
              <w:bottom w:val="nil"/>
              <w:right w:val="nil"/>
            </w:tcBorders>
            <w:vAlign w:val="center"/>
          </w:tcPr>
          <w:p w14:paraId="2AA1C274" w14:textId="77777777" w:rsidR="00F731AF" w:rsidRPr="0071777B" w:rsidRDefault="00F731AF" w:rsidP="00575359">
            <w:pPr>
              <w:jc w:val="center"/>
              <w:rPr>
                <w:sz w:val="16"/>
                <w:szCs w:val="16"/>
              </w:rPr>
            </w:pPr>
            <w:r w:rsidRPr="0071777B">
              <w:rPr>
                <w:noProof/>
                <w:sz w:val="16"/>
                <w:szCs w:val="16"/>
              </w:rPr>
              <w:drawing>
                <wp:inline distT="0" distB="0" distL="0" distR="0" wp14:anchorId="59C82150" wp14:editId="6DB2DDA4">
                  <wp:extent cx="2441749" cy="13978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8357" b="10661"/>
                          <a:stretch/>
                        </pic:blipFill>
                        <pic:spPr bwMode="auto">
                          <a:xfrm>
                            <a:off x="0" y="0"/>
                            <a:ext cx="2459019" cy="1407743"/>
                          </a:xfrm>
                          <a:prstGeom prst="rect">
                            <a:avLst/>
                          </a:prstGeom>
                          <a:noFill/>
                          <a:ln>
                            <a:noFill/>
                          </a:ln>
                          <a:extLst>
                            <a:ext uri="{53640926-AAD7-44D8-BBD7-CCE9431645EC}">
                              <a14:shadowObscured xmlns:a14="http://schemas.microsoft.com/office/drawing/2010/main"/>
                            </a:ext>
                          </a:extLst>
                        </pic:spPr>
                      </pic:pic>
                    </a:graphicData>
                  </a:graphic>
                </wp:inline>
              </w:drawing>
            </w:r>
          </w:p>
          <w:p w14:paraId="1AADA666" w14:textId="77777777" w:rsidR="00F731AF" w:rsidRPr="0071777B" w:rsidRDefault="00F731AF" w:rsidP="00575359">
            <w:pPr>
              <w:jc w:val="center"/>
              <w:rPr>
                <w:sz w:val="16"/>
                <w:szCs w:val="16"/>
              </w:rPr>
            </w:pPr>
            <w:r>
              <w:rPr>
                <w:sz w:val="16"/>
                <w:szCs w:val="16"/>
              </w:rPr>
              <w:t>Autumn – Environment concept sketch</w:t>
            </w:r>
          </w:p>
          <w:p w14:paraId="12D54AC2" w14:textId="77777777" w:rsidR="00F731AF" w:rsidRPr="0071777B" w:rsidRDefault="00F731AF" w:rsidP="00575359">
            <w:pPr>
              <w:jc w:val="center"/>
              <w:rPr>
                <w:sz w:val="16"/>
                <w:szCs w:val="16"/>
              </w:rPr>
            </w:pPr>
            <w:r w:rsidRPr="0071777B">
              <w:rPr>
                <w:noProof/>
                <w:sz w:val="16"/>
                <w:szCs w:val="16"/>
              </w:rPr>
              <w:drawing>
                <wp:inline distT="0" distB="0" distL="0" distR="0" wp14:anchorId="01EDC5C8" wp14:editId="19C93E09">
                  <wp:extent cx="2455265" cy="13764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8684" b="12013"/>
                          <a:stretch/>
                        </pic:blipFill>
                        <pic:spPr bwMode="auto">
                          <a:xfrm>
                            <a:off x="0" y="0"/>
                            <a:ext cx="2467125" cy="1383099"/>
                          </a:xfrm>
                          <a:prstGeom prst="rect">
                            <a:avLst/>
                          </a:prstGeom>
                          <a:noFill/>
                          <a:ln>
                            <a:noFill/>
                          </a:ln>
                          <a:extLst>
                            <a:ext uri="{53640926-AAD7-44D8-BBD7-CCE9431645EC}">
                              <a14:shadowObscured xmlns:a14="http://schemas.microsoft.com/office/drawing/2010/main"/>
                            </a:ext>
                          </a:extLst>
                        </pic:spPr>
                      </pic:pic>
                    </a:graphicData>
                  </a:graphic>
                </wp:inline>
              </w:drawing>
            </w:r>
          </w:p>
          <w:p w14:paraId="1BA1B4B1" w14:textId="77777777" w:rsidR="00F731AF" w:rsidRPr="0071777B" w:rsidRDefault="00F731AF" w:rsidP="00575359">
            <w:pPr>
              <w:jc w:val="center"/>
              <w:rPr>
                <w:sz w:val="16"/>
                <w:szCs w:val="16"/>
              </w:rPr>
            </w:pPr>
            <w:r>
              <w:rPr>
                <w:sz w:val="16"/>
                <w:szCs w:val="16"/>
              </w:rPr>
              <w:t>Autumn – Environment concept sketch</w:t>
            </w:r>
          </w:p>
        </w:tc>
        <w:tc>
          <w:tcPr>
            <w:tcW w:w="4898" w:type="dxa"/>
            <w:gridSpan w:val="2"/>
            <w:tcBorders>
              <w:top w:val="nil"/>
              <w:left w:val="nil"/>
              <w:bottom w:val="nil"/>
              <w:right w:val="nil"/>
            </w:tcBorders>
            <w:vAlign w:val="center"/>
          </w:tcPr>
          <w:p w14:paraId="259DB754" w14:textId="3BEB03FB" w:rsidR="00F731AF" w:rsidRDefault="00F731AF" w:rsidP="00575359">
            <w:r>
              <w:t xml:space="preserve">The staging of </w:t>
            </w:r>
            <w:r w:rsidRPr="00297A17">
              <w:rPr>
                <w:i/>
                <w:iCs/>
              </w:rPr>
              <w:t>Autumn</w:t>
            </w:r>
            <w:r>
              <w:t xml:space="preserve"> was treated very much as a theatre set. Even where there is “true” depth in the scene, it appears as if a backdrop. The trees are simple cut-out flats but layered to provide complexity and depth.</w:t>
            </w:r>
          </w:p>
          <w:p w14:paraId="2E8EE0DE" w14:textId="77777777" w:rsidR="00F731AF" w:rsidRDefault="00F731AF" w:rsidP="00575359"/>
          <w:p w14:paraId="3A5565D6" w14:textId="77777777" w:rsidR="00F731AF" w:rsidRDefault="00F731AF" w:rsidP="00575359">
            <w:r>
              <w:t>The environment was dressed with very simple geometry with combinations and small additions bringing variety.</w:t>
            </w:r>
          </w:p>
          <w:p w14:paraId="79309DA1" w14:textId="77777777" w:rsidR="00F731AF" w:rsidRDefault="00F731AF" w:rsidP="00575359"/>
          <w:p w14:paraId="591C0FFD" w14:textId="77777777" w:rsidR="00F731AF" w:rsidRPr="00F03DC5" w:rsidRDefault="00F731AF" w:rsidP="00575359">
            <w:r>
              <w:t>These bold, basic forms leant a comic-book feel to the work and the muted hues of the environment provide a canvas for the red and orange leaves that tumble through the scene as the protagonist plays his violin.</w:t>
            </w:r>
          </w:p>
        </w:tc>
      </w:tr>
      <w:tr w:rsidR="00F731AF" w:rsidRPr="0071777B" w14:paraId="7345D9F9" w14:textId="77777777" w:rsidTr="001E6AF7">
        <w:tc>
          <w:tcPr>
            <w:tcW w:w="3198" w:type="dxa"/>
            <w:tcBorders>
              <w:top w:val="nil"/>
              <w:left w:val="nil"/>
              <w:bottom w:val="nil"/>
              <w:right w:val="nil"/>
            </w:tcBorders>
            <w:vAlign w:val="center"/>
          </w:tcPr>
          <w:p w14:paraId="67701559" w14:textId="77777777" w:rsidR="00F731AF" w:rsidRPr="0071777B" w:rsidRDefault="00F731AF" w:rsidP="00575359">
            <w:pPr>
              <w:jc w:val="center"/>
              <w:rPr>
                <w:b/>
                <w:bCs/>
                <w:sz w:val="16"/>
                <w:szCs w:val="16"/>
              </w:rPr>
            </w:pPr>
            <w:r w:rsidRPr="0071777B">
              <w:rPr>
                <w:b/>
                <w:bCs/>
                <w:noProof/>
                <w:sz w:val="16"/>
                <w:szCs w:val="16"/>
              </w:rPr>
              <w:lastRenderedPageBreak/>
              <w:drawing>
                <wp:inline distT="0" distB="0" distL="0" distR="0" wp14:anchorId="585D9179" wp14:editId="18A2B443">
                  <wp:extent cx="1894115" cy="1539218"/>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41576" cy="1577786"/>
                          </a:xfrm>
                          <a:prstGeom prst="rect">
                            <a:avLst/>
                          </a:prstGeom>
                          <a:noFill/>
                          <a:ln>
                            <a:noFill/>
                          </a:ln>
                        </pic:spPr>
                      </pic:pic>
                    </a:graphicData>
                  </a:graphic>
                </wp:inline>
              </w:drawing>
            </w:r>
          </w:p>
          <w:p w14:paraId="51EFDE82" w14:textId="77777777" w:rsidR="00F731AF" w:rsidRPr="0071777B" w:rsidRDefault="00F731AF" w:rsidP="00575359">
            <w:pPr>
              <w:jc w:val="center"/>
              <w:rPr>
                <w:sz w:val="16"/>
                <w:szCs w:val="16"/>
              </w:rPr>
            </w:pPr>
            <w:r>
              <w:rPr>
                <w:sz w:val="16"/>
                <w:szCs w:val="16"/>
              </w:rPr>
              <w:t>Autumn – Environment modelling</w:t>
            </w:r>
          </w:p>
        </w:tc>
        <w:tc>
          <w:tcPr>
            <w:tcW w:w="3069" w:type="dxa"/>
            <w:gridSpan w:val="2"/>
            <w:tcBorders>
              <w:top w:val="nil"/>
              <w:left w:val="nil"/>
              <w:bottom w:val="nil"/>
              <w:right w:val="nil"/>
            </w:tcBorders>
            <w:vAlign w:val="center"/>
          </w:tcPr>
          <w:p w14:paraId="7A37FFA2" w14:textId="77777777" w:rsidR="00F731AF" w:rsidRPr="0071777B" w:rsidRDefault="00F731AF" w:rsidP="00575359">
            <w:pPr>
              <w:jc w:val="center"/>
              <w:rPr>
                <w:b/>
                <w:bCs/>
                <w:sz w:val="16"/>
                <w:szCs w:val="16"/>
              </w:rPr>
            </w:pPr>
            <w:r w:rsidRPr="0071777B">
              <w:rPr>
                <w:b/>
                <w:bCs/>
                <w:noProof/>
                <w:sz w:val="16"/>
                <w:szCs w:val="16"/>
              </w:rPr>
              <w:drawing>
                <wp:inline distT="0" distB="0" distL="0" distR="0" wp14:anchorId="34EA37FF" wp14:editId="1872FA52">
                  <wp:extent cx="1806259" cy="1538273"/>
                  <wp:effectExtent l="0" t="0" r="381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56421" cy="1580992"/>
                          </a:xfrm>
                          <a:prstGeom prst="rect">
                            <a:avLst/>
                          </a:prstGeom>
                          <a:noFill/>
                          <a:ln>
                            <a:noFill/>
                          </a:ln>
                        </pic:spPr>
                      </pic:pic>
                    </a:graphicData>
                  </a:graphic>
                </wp:inline>
              </w:drawing>
            </w:r>
          </w:p>
          <w:p w14:paraId="5156E4F5" w14:textId="77777777" w:rsidR="00F731AF" w:rsidRPr="0071777B" w:rsidRDefault="00F731AF" w:rsidP="00575359">
            <w:pPr>
              <w:jc w:val="center"/>
              <w:rPr>
                <w:b/>
                <w:bCs/>
                <w:sz w:val="16"/>
                <w:szCs w:val="16"/>
              </w:rPr>
            </w:pPr>
            <w:r>
              <w:rPr>
                <w:sz w:val="16"/>
                <w:szCs w:val="16"/>
              </w:rPr>
              <w:t>Autumn – Environment modelling</w:t>
            </w:r>
          </w:p>
        </w:tc>
        <w:tc>
          <w:tcPr>
            <w:tcW w:w="2749" w:type="dxa"/>
            <w:tcBorders>
              <w:top w:val="nil"/>
              <w:left w:val="nil"/>
              <w:bottom w:val="nil"/>
              <w:right w:val="nil"/>
            </w:tcBorders>
            <w:vAlign w:val="center"/>
          </w:tcPr>
          <w:p w14:paraId="0D9A75A1" w14:textId="77777777" w:rsidR="00F731AF" w:rsidRPr="0071777B" w:rsidRDefault="00F731AF" w:rsidP="00575359">
            <w:pPr>
              <w:jc w:val="center"/>
              <w:rPr>
                <w:b/>
                <w:bCs/>
                <w:sz w:val="16"/>
                <w:szCs w:val="16"/>
              </w:rPr>
            </w:pPr>
            <w:r w:rsidRPr="0071777B">
              <w:rPr>
                <w:b/>
                <w:bCs/>
                <w:noProof/>
                <w:sz w:val="16"/>
                <w:szCs w:val="16"/>
              </w:rPr>
              <w:drawing>
                <wp:inline distT="0" distB="0" distL="0" distR="0" wp14:anchorId="0DF9D69C" wp14:editId="44AAE8B3">
                  <wp:extent cx="1594884" cy="1541692"/>
                  <wp:effectExtent l="0" t="0" r="5715"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BEBA8EAE-BF5A-486C-A8C5-ECC9F3942E4B}">
                                <a14:imgProps xmlns:a14="http://schemas.microsoft.com/office/drawing/2010/main">
                                  <a14:imgLayer r:embed="rId50">
                                    <a14:imgEffect>
                                      <a14:saturation sat="86000"/>
                                    </a14:imgEffect>
                                    <a14:imgEffect>
                                      <a14:brightnessContrast bright="45000" contrast="-24000"/>
                                    </a14:imgEffect>
                                  </a14:imgLayer>
                                </a14:imgProps>
                              </a:ext>
                              <a:ext uri="{28A0092B-C50C-407E-A947-70E740481C1C}">
                                <a14:useLocalDpi xmlns:a14="http://schemas.microsoft.com/office/drawing/2010/main" val="0"/>
                              </a:ext>
                            </a:extLst>
                          </a:blip>
                          <a:srcRect/>
                          <a:stretch>
                            <a:fillRect/>
                          </a:stretch>
                        </pic:blipFill>
                        <pic:spPr bwMode="auto">
                          <a:xfrm>
                            <a:off x="0" y="0"/>
                            <a:ext cx="1614276" cy="1560438"/>
                          </a:xfrm>
                          <a:prstGeom prst="rect">
                            <a:avLst/>
                          </a:prstGeom>
                          <a:noFill/>
                          <a:ln>
                            <a:noFill/>
                          </a:ln>
                        </pic:spPr>
                      </pic:pic>
                    </a:graphicData>
                  </a:graphic>
                </wp:inline>
              </w:drawing>
            </w:r>
          </w:p>
          <w:p w14:paraId="799F672B" w14:textId="77777777" w:rsidR="00F731AF" w:rsidRPr="0071777B" w:rsidRDefault="00F731AF" w:rsidP="00575359">
            <w:pPr>
              <w:jc w:val="center"/>
              <w:rPr>
                <w:b/>
                <w:bCs/>
                <w:sz w:val="16"/>
                <w:szCs w:val="16"/>
              </w:rPr>
            </w:pPr>
            <w:r>
              <w:rPr>
                <w:sz w:val="16"/>
                <w:szCs w:val="16"/>
              </w:rPr>
              <w:t>Autumn – Production shot</w:t>
            </w:r>
          </w:p>
        </w:tc>
      </w:tr>
    </w:tbl>
    <w:p w14:paraId="174E52E3" w14:textId="19E3B1CE" w:rsidR="00F731AF" w:rsidRDefault="00F731AF"/>
    <w:tbl>
      <w:tblPr>
        <w:tblStyle w:val="TableGrid"/>
        <w:tblW w:w="0" w:type="auto"/>
        <w:tblLook w:val="04A0" w:firstRow="1" w:lastRow="0" w:firstColumn="1" w:lastColumn="0" w:noHBand="0" w:noVBand="1"/>
      </w:tblPr>
      <w:tblGrid>
        <w:gridCol w:w="4508"/>
        <w:gridCol w:w="4508"/>
      </w:tblGrid>
      <w:tr w:rsidR="00F731AF" w:rsidRPr="00BE32FA" w14:paraId="4C3CCFBA" w14:textId="77777777" w:rsidTr="001E6AF7">
        <w:tc>
          <w:tcPr>
            <w:tcW w:w="9016" w:type="dxa"/>
            <w:gridSpan w:val="2"/>
            <w:tcBorders>
              <w:top w:val="nil"/>
              <w:left w:val="nil"/>
              <w:bottom w:val="nil"/>
              <w:right w:val="nil"/>
            </w:tcBorders>
            <w:shd w:val="clear" w:color="auto" w:fill="FFE599" w:themeFill="accent4" w:themeFillTint="66"/>
            <w:vAlign w:val="center"/>
          </w:tcPr>
          <w:p w14:paraId="70677693" w14:textId="77777777" w:rsidR="00F731AF" w:rsidRPr="00BE32FA" w:rsidRDefault="00F731AF" w:rsidP="00575359">
            <w:pPr>
              <w:pStyle w:val="Heading2"/>
              <w:outlineLvl w:val="1"/>
            </w:pPr>
            <w:bookmarkStart w:id="14" w:name="_Toc71464685"/>
            <w:r w:rsidRPr="00BE32FA">
              <w:t>Art Direction for the Animated Short (Phil Organ, M5X02050, 2017/18)</w:t>
            </w:r>
            <w:bookmarkEnd w:id="14"/>
          </w:p>
        </w:tc>
      </w:tr>
      <w:tr w:rsidR="00F731AF" w:rsidRPr="00BE32FA" w14:paraId="347F5A5F" w14:textId="77777777" w:rsidTr="001E6AF7">
        <w:tc>
          <w:tcPr>
            <w:tcW w:w="9016" w:type="dxa"/>
            <w:gridSpan w:val="2"/>
            <w:tcBorders>
              <w:top w:val="nil"/>
              <w:left w:val="nil"/>
              <w:bottom w:val="nil"/>
              <w:right w:val="nil"/>
            </w:tcBorders>
            <w:shd w:val="clear" w:color="auto" w:fill="auto"/>
            <w:vAlign w:val="center"/>
          </w:tcPr>
          <w:p w14:paraId="53F9E2D1" w14:textId="77777777" w:rsidR="00F731AF" w:rsidRPr="00BE32FA" w:rsidRDefault="00F731AF" w:rsidP="00575359"/>
        </w:tc>
      </w:tr>
      <w:tr w:rsidR="00F731AF" w:rsidRPr="00BE32FA" w14:paraId="06B0E031" w14:textId="77777777" w:rsidTr="001E6AF7">
        <w:tc>
          <w:tcPr>
            <w:tcW w:w="9016" w:type="dxa"/>
            <w:gridSpan w:val="2"/>
            <w:tcBorders>
              <w:top w:val="nil"/>
              <w:left w:val="nil"/>
              <w:bottom w:val="nil"/>
              <w:right w:val="nil"/>
            </w:tcBorders>
            <w:shd w:val="clear" w:color="auto" w:fill="auto"/>
            <w:vAlign w:val="center"/>
          </w:tcPr>
          <w:p w14:paraId="14BABE50" w14:textId="77777777" w:rsidR="00F731AF" w:rsidRDefault="00F731AF" w:rsidP="00575359">
            <w:pPr>
              <w:jc w:val="center"/>
            </w:pPr>
            <w:r>
              <w:rPr>
                <w:noProof/>
              </w:rPr>
              <w:drawing>
                <wp:inline distT="0" distB="0" distL="0" distR="0" wp14:anchorId="589890FD" wp14:editId="6FFF2ECC">
                  <wp:extent cx="5554639" cy="2526170"/>
                  <wp:effectExtent l="0" t="0" r="8255"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6162" b="19521"/>
                          <a:stretch/>
                        </pic:blipFill>
                        <pic:spPr bwMode="auto">
                          <a:xfrm>
                            <a:off x="0" y="0"/>
                            <a:ext cx="5559754" cy="2528496"/>
                          </a:xfrm>
                          <a:prstGeom prst="rect">
                            <a:avLst/>
                          </a:prstGeom>
                          <a:noFill/>
                          <a:ln>
                            <a:noFill/>
                          </a:ln>
                          <a:extLst>
                            <a:ext uri="{53640926-AAD7-44D8-BBD7-CCE9431645EC}">
                              <a14:shadowObscured xmlns:a14="http://schemas.microsoft.com/office/drawing/2010/main"/>
                            </a:ext>
                          </a:extLst>
                        </pic:spPr>
                      </pic:pic>
                    </a:graphicData>
                  </a:graphic>
                </wp:inline>
              </w:drawing>
            </w:r>
          </w:p>
          <w:p w14:paraId="5B23C7B2" w14:textId="77777777" w:rsidR="00F731AF" w:rsidRPr="00BE32FA" w:rsidRDefault="00F731AF" w:rsidP="00575359">
            <w:pPr>
              <w:jc w:val="center"/>
              <w:rPr>
                <w:sz w:val="16"/>
                <w:szCs w:val="16"/>
              </w:rPr>
            </w:pPr>
            <w:r>
              <w:rPr>
                <w:sz w:val="16"/>
                <w:szCs w:val="16"/>
              </w:rPr>
              <w:t>Asylum – Blueprint (except from art bible)</w:t>
            </w:r>
          </w:p>
        </w:tc>
      </w:tr>
      <w:tr w:rsidR="00F731AF" w:rsidRPr="001558B2" w14:paraId="5D386C1E" w14:textId="77777777" w:rsidTr="001E6AF7">
        <w:tc>
          <w:tcPr>
            <w:tcW w:w="4508" w:type="dxa"/>
            <w:tcBorders>
              <w:top w:val="nil"/>
              <w:left w:val="nil"/>
              <w:bottom w:val="nil"/>
              <w:right w:val="nil"/>
            </w:tcBorders>
            <w:shd w:val="clear" w:color="auto" w:fill="auto"/>
            <w:vAlign w:val="center"/>
          </w:tcPr>
          <w:p w14:paraId="4A957A30" w14:textId="77777777" w:rsidR="00F731AF" w:rsidRDefault="00F731AF" w:rsidP="00575359">
            <w:pPr>
              <w:jc w:val="center"/>
              <w:rPr>
                <w:noProof/>
              </w:rPr>
            </w:pPr>
            <w:r>
              <w:rPr>
                <w:noProof/>
              </w:rPr>
              <w:drawing>
                <wp:inline distT="0" distB="0" distL="0" distR="0" wp14:anchorId="2BB32FBD" wp14:editId="143B213B">
                  <wp:extent cx="2715904" cy="1920419"/>
                  <wp:effectExtent l="0" t="0" r="8255"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7359" cy="1949732"/>
                          </a:xfrm>
                          <a:prstGeom prst="rect">
                            <a:avLst/>
                          </a:prstGeom>
                          <a:noFill/>
                          <a:ln>
                            <a:noFill/>
                          </a:ln>
                        </pic:spPr>
                      </pic:pic>
                    </a:graphicData>
                  </a:graphic>
                </wp:inline>
              </w:drawing>
            </w:r>
          </w:p>
          <w:p w14:paraId="637D5ABA" w14:textId="77777777" w:rsidR="00F731AF" w:rsidRPr="00116A99" w:rsidRDefault="00F731AF" w:rsidP="00575359">
            <w:pPr>
              <w:jc w:val="center"/>
              <w:rPr>
                <w:noProof/>
                <w:sz w:val="16"/>
                <w:szCs w:val="16"/>
              </w:rPr>
            </w:pPr>
            <w:r>
              <w:rPr>
                <w:noProof/>
                <w:sz w:val="16"/>
                <w:szCs w:val="16"/>
              </w:rPr>
              <w:t>Asylum – Style sheet (excerpt from art bible)</w:t>
            </w:r>
          </w:p>
        </w:tc>
        <w:tc>
          <w:tcPr>
            <w:tcW w:w="4508" w:type="dxa"/>
            <w:tcBorders>
              <w:top w:val="nil"/>
              <w:left w:val="nil"/>
              <w:bottom w:val="nil"/>
              <w:right w:val="nil"/>
            </w:tcBorders>
            <w:shd w:val="clear" w:color="auto" w:fill="auto"/>
            <w:vAlign w:val="center"/>
          </w:tcPr>
          <w:p w14:paraId="5B0E82DC" w14:textId="77777777" w:rsidR="00F731AF" w:rsidRDefault="00F731AF" w:rsidP="00575359">
            <w:pPr>
              <w:rPr>
                <w:noProof/>
              </w:rPr>
            </w:pPr>
            <w:r>
              <w:rPr>
                <w:noProof/>
              </w:rPr>
              <w:t xml:space="preserve">In developing the environment of </w:t>
            </w:r>
            <w:r>
              <w:rPr>
                <w:i/>
                <w:iCs/>
                <w:noProof/>
              </w:rPr>
              <w:t xml:space="preserve">Asylum, </w:t>
            </w:r>
            <w:r>
              <w:rPr>
                <w:noProof/>
              </w:rPr>
              <w:t>mid-century modern influences were combined with ecclesiastical proportions and archtechture.</w:t>
            </w:r>
          </w:p>
          <w:p w14:paraId="56BF2456" w14:textId="77777777" w:rsidR="00F731AF" w:rsidRDefault="00F731AF" w:rsidP="00575359">
            <w:pPr>
              <w:rPr>
                <w:noProof/>
              </w:rPr>
            </w:pPr>
          </w:p>
          <w:p w14:paraId="7DE1DF17" w14:textId="77777777" w:rsidR="00F731AF" w:rsidRPr="001558B2" w:rsidRDefault="00F731AF" w:rsidP="00575359">
            <w:pPr>
              <w:rPr>
                <w:noProof/>
              </w:rPr>
            </w:pPr>
            <w:r>
              <w:rPr>
                <w:noProof/>
              </w:rPr>
              <w:t>1950’s design pushed colour, pattern and dressing. The church-like structure impressed an idea of overwhelming authority, being restrictive, linear and claustrophobic, while lofty and domineering.</w:t>
            </w:r>
          </w:p>
        </w:tc>
      </w:tr>
    </w:tbl>
    <w:p w14:paraId="4F28EF0C" w14:textId="6B9492BF" w:rsidR="00C167E9" w:rsidRDefault="00C167E9"/>
    <w:p w14:paraId="3DCE94C2" w14:textId="77777777" w:rsidR="00C167E9" w:rsidRDefault="00C167E9">
      <w:r>
        <w:br w:type="page"/>
      </w:r>
    </w:p>
    <w:tbl>
      <w:tblPr>
        <w:tblStyle w:val="TableGrid"/>
        <w:tblW w:w="0" w:type="auto"/>
        <w:tblLook w:val="04A0" w:firstRow="1" w:lastRow="0" w:firstColumn="1" w:lastColumn="0" w:noHBand="0" w:noVBand="1"/>
      </w:tblPr>
      <w:tblGrid>
        <w:gridCol w:w="4508"/>
        <w:gridCol w:w="4508"/>
      </w:tblGrid>
      <w:tr w:rsidR="00F731AF" w14:paraId="092FCA57" w14:textId="77777777" w:rsidTr="001E6AF7">
        <w:tc>
          <w:tcPr>
            <w:tcW w:w="9016" w:type="dxa"/>
            <w:gridSpan w:val="2"/>
            <w:tcBorders>
              <w:top w:val="nil"/>
              <w:left w:val="nil"/>
              <w:bottom w:val="nil"/>
              <w:right w:val="nil"/>
            </w:tcBorders>
            <w:shd w:val="clear" w:color="auto" w:fill="FFE599" w:themeFill="accent4" w:themeFillTint="66"/>
            <w:vAlign w:val="center"/>
          </w:tcPr>
          <w:p w14:paraId="09F7F99E" w14:textId="77777777" w:rsidR="00F731AF" w:rsidRDefault="00F731AF" w:rsidP="00575359">
            <w:pPr>
              <w:pStyle w:val="Heading2"/>
              <w:outlineLvl w:val="1"/>
            </w:pPr>
            <w:bookmarkStart w:id="15" w:name="_Toc71464686"/>
            <w:r>
              <w:lastRenderedPageBreak/>
              <w:t>3D Filmmaking</w:t>
            </w:r>
            <w:r w:rsidRPr="00EA6B6A">
              <w:t xml:space="preserve"> </w:t>
            </w:r>
            <w:r w:rsidRPr="00FC5674">
              <w:t>(Phil Organ, M5X02051, 2018-19)</w:t>
            </w:r>
            <w:bookmarkEnd w:id="15"/>
          </w:p>
        </w:tc>
      </w:tr>
      <w:tr w:rsidR="00F731AF" w:rsidRPr="006D32BA" w14:paraId="790E2695" w14:textId="77777777" w:rsidTr="001E6AF7">
        <w:tc>
          <w:tcPr>
            <w:tcW w:w="9016" w:type="dxa"/>
            <w:gridSpan w:val="2"/>
            <w:tcBorders>
              <w:top w:val="nil"/>
              <w:left w:val="nil"/>
              <w:bottom w:val="nil"/>
              <w:right w:val="nil"/>
            </w:tcBorders>
            <w:shd w:val="clear" w:color="auto" w:fill="auto"/>
            <w:vAlign w:val="center"/>
          </w:tcPr>
          <w:p w14:paraId="097217F7" w14:textId="77777777" w:rsidR="00F731AF" w:rsidRPr="006D32BA" w:rsidRDefault="00F731AF" w:rsidP="00575359">
            <w:pPr>
              <w:rPr>
                <w:sz w:val="16"/>
                <w:szCs w:val="16"/>
              </w:rPr>
            </w:pPr>
          </w:p>
        </w:tc>
      </w:tr>
      <w:tr w:rsidR="00F731AF" w14:paraId="71D4B82B" w14:textId="77777777" w:rsidTr="001E6AF7">
        <w:tc>
          <w:tcPr>
            <w:tcW w:w="4508" w:type="dxa"/>
            <w:tcBorders>
              <w:top w:val="nil"/>
              <w:left w:val="nil"/>
              <w:bottom w:val="nil"/>
              <w:right w:val="nil"/>
            </w:tcBorders>
            <w:shd w:val="clear" w:color="auto" w:fill="auto"/>
            <w:vAlign w:val="center"/>
          </w:tcPr>
          <w:p w14:paraId="2EEB29C0" w14:textId="77777777" w:rsidR="00F731AF" w:rsidRDefault="00F731AF" w:rsidP="00575359">
            <w:pPr>
              <w:jc w:val="center"/>
              <w:rPr>
                <w:sz w:val="16"/>
                <w:szCs w:val="16"/>
              </w:rPr>
            </w:pPr>
            <w:r w:rsidRPr="006D32BA">
              <w:rPr>
                <w:noProof/>
                <w:sz w:val="16"/>
                <w:szCs w:val="16"/>
              </w:rPr>
              <w:drawing>
                <wp:inline distT="0" distB="0" distL="0" distR="0" wp14:anchorId="0B4F5BCD" wp14:editId="7E816F2E">
                  <wp:extent cx="2704197" cy="1904895"/>
                  <wp:effectExtent l="0" t="0" r="1270" b="63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7573" t="7040" r="13461" b="6553"/>
                          <a:stretch/>
                        </pic:blipFill>
                        <pic:spPr bwMode="auto">
                          <a:xfrm>
                            <a:off x="0" y="0"/>
                            <a:ext cx="2796750" cy="1970091"/>
                          </a:xfrm>
                          <a:prstGeom prst="rect">
                            <a:avLst/>
                          </a:prstGeom>
                          <a:noFill/>
                          <a:ln>
                            <a:noFill/>
                          </a:ln>
                          <a:extLst>
                            <a:ext uri="{53640926-AAD7-44D8-BBD7-CCE9431645EC}">
                              <a14:shadowObscured xmlns:a14="http://schemas.microsoft.com/office/drawing/2010/main"/>
                            </a:ext>
                          </a:extLst>
                        </pic:spPr>
                      </pic:pic>
                    </a:graphicData>
                  </a:graphic>
                </wp:inline>
              </w:drawing>
            </w:r>
          </w:p>
          <w:p w14:paraId="0EAD7BE7" w14:textId="77777777" w:rsidR="00F731AF" w:rsidRPr="006D32BA" w:rsidRDefault="00F731AF" w:rsidP="00575359">
            <w:pPr>
              <w:jc w:val="center"/>
              <w:rPr>
                <w:sz w:val="16"/>
                <w:szCs w:val="16"/>
              </w:rPr>
            </w:pPr>
            <w:r>
              <w:rPr>
                <w:sz w:val="16"/>
                <w:szCs w:val="16"/>
              </w:rPr>
              <w:t>Asylum – The lift (production render)</w:t>
            </w:r>
          </w:p>
        </w:tc>
        <w:tc>
          <w:tcPr>
            <w:tcW w:w="4508" w:type="dxa"/>
            <w:tcBorders>
              <w:top w:val="nil"/>
              <w:left w:val="nil"/>
              <w:bottom w:val="nil"/>
              <w:right w:val="nil"/>
            </w:tcBorders>
            <w:shd w:val="clear" w:color="auto" w:fill="auto"/>
            <w:vAlign w:val="center"/>
          </w:tcPr>
          <w:p w14:paraId="73E80290" w14:textId="77777777" w:rsidR="00993CC8" w:rsidRDefault="00575D6C" w:rsidP="00575359">
            <w:r>
              <w:t xml:space="preserve">In application, the design of </w:t>
            </w:r>
            <w:r>
              <w:rPr>
                <w:i/>
                <w:iCs/>
              </w:rPr>
              <w:t>Asylum</w:t>
            </w:r>
            <w:r>
              <w:t xml:space="preserve"> was supported by lens choice</w:t>
            </w:r>
            <w:r w:rsidR="00993CC8">
              <w:t xml:space="preserve">, </w:t>
            </w:r>
            <w:r>
              <w:t>camera angles, and movement</w:t>
            </w:r>
            <w:r w:rsidR="00993CC8">
              <w:t xml:space="preserve"> that accentuated the proportions of the structures.</w:t>
            </w:r>
          </w:p>
          <w:p w14:paraId="6051DAE0" w14:textId="77777777" w:rsidR="00993CC8" w:rsidRDefault="00993CC8" w:rsidP="00575359"/>
          <w:p w14:paraId="0D077308" w14:textId="07BDF5C3" w:rsidR="00F731AF" w:rsidRDefault="00993CC8" w:rsidP="00575359">
            <w:r>
              <w:t xml:space="preserve">With strong perspective lines, the environment encloses the protagonist and pushes towards an inevitable destination.  The lofted ceilings also allowed extreme shot angles that impose the power of the environment over the diminutive character. </w:t>
            </w:r>
          </w:p>
        </w:tc>
      </w:tr>
      <w:tr w:rsidR="00F731AF" w:rsidRPr="006D32BA" w14:paraId="694EB3A9" w14:textId="77777777" w:rsidTr="001E6AF7">
        <w:tc>
          <w:tcPr>
            <w:tcW w:w="4508" w:type="dxa"/>
            <w:tcBorders>
              <w:top w:val="nil"/>
              <w:left w:val="nil"/>
              <w:bottom w:val="nil"/>
              <w:right w:val="nil"/>
            </w:tcBorders>
            <w:shd w:val="clear" w:color="auto" w:fill="auto"/>
            <w:vAlign w:val="center"/>
          </w:tcPr>
          <w:p w14:paraId="08AA47A7" w14:textId="77777777" w:rsidR="00F731AF" w:rsidRDefault="00F731AF" w:rsidP="00575359">
            <w:pPr>
              <w:jc w:val="center"/>
              <w:rPr>
                <w:noProof/>
                <w:sz w:val="16"/>
                <w:szCs w:val="16"/>
              </w:rPr>
            </w:pPr>
            <w:r w:rsidRPr="006D32BA">
              <w:rPr>
                <w:noProof/>
                <w:sz w:val="16"/>
                <w:szCs w:val="16"/>
              </w:rPr>
              <w:drawing>
                <wp:inline distT="0" distB="0" distL="0" distR="0" wp14:anchorId="46934241" wp14:editId="1A618BE9">
                  <wp:extent cx="2717198" cy="1527709"/>
                  <wp:effectExtent l="0" t="0" r="698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20340" cy="1641923"/>
                          </a:xfrm>
                          <a:prstGeom prst="rect">
                            <a:avLst/>
                          </a:prstGeom>
                          <a:noFill/>
                          <a:ln>
                            <a:noFill/>
                          </a:ln>
                        </pic:spPr>
                      </pic:pic>
                    </a:graphicData>
                  </a:graphic>
                </wp:inline>
              </w:drawing>
            </w:r>
          </w:p>
          <w:p w14:paraId="078B993A" w14:textId="77777777" w:rsidR="00F731AF" w:rsidRPr="006D32BA" w:rsidRDefault="00F731AF" w:rsidP="00575359">
            <w:pPr>
              <w:jc w:val="center"/>
              <w:rPr>
                <w:noProof/>
                <w:sz w:val="16"/>
                <w:szCs w:val="16"/>
              </w:rPr>
            </w:pPr>
            <w:r>
              <w:rPr>
                <w:sz w:val="16"/>
                <w:szCs w:val="16"/>
              </w:rPr>
              <w:t>Asylum – The corridor (production render)</w:t>
            </w:r>
          </w:p>
        </w:tc>
        <w:tc>
          <w:tcPr>
            <w:tcW w:w="4508" w:type="dxa"/>
            <w:tcBorders>
              <w:top w:val="nil"/>
              <w:left w:val="nil"/>
              <w:bottom w:val="nil"/>
              <w:right w:val="nil"/>
            </w:tcBorders>
            <w:shd w:val="clear" w:color="auto" w:fill="auto"/>
            <w:vAlign w:val="center"/>
          </w:tcPr>
          <w:p w14:paraId="11820B75" w14:textId="77777777" w:rsidR="00F731AF" w:rsidRDefault="00F731AF" w:rsidP="00575359">
            <w:pPr>
              <w:jc w:val="center"/>
              <w:rPr>
                <w:sz w:val="16"/>
                <w:szCs w:val="16"/>
              </w:rPr>
            </w:pPr>
            <w:r w:rsidRPr="006D32BA">
              <w:rPr>
                <w:noProof/>
                <w:sz w:val="16"/>
                <w:szCs w:val="16"/>
              </w:rPr>
              <w:drawing>
                <wp:inline distT="0" distB="0" distL="0" distR="0" wp14:anchorId="2B412A62" wp14:editId="7E03C90A">
                  <wp:extent cx="2716006" cy="1532763"/>
                  <wp:effectExtent l="0" t="0" r="825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BEBA8EAE-BF5A-486C-A8C5-ECC9F3942E4B}">
                                <a14:imgProps xmlns:a14="http://schemas.microsoft.com/office/drawing/2010/main">
                                  <a14:imgLayer r:embed="rId56">
                                    <a14:imgEffect>
                                      <a14:brightnessContrast bright="44000"/>
                                    </a14:imgEffect>
                                  </a14:imgLayer>
                                </a14:imgProps>
                              </a:ext>
                              <a:ext uri="{28A0092B-C50C-407E-A947-70E740481C1C}">
                                <a14:useLocalDpi xmlns:a14="http://schemas.microsoft.com/office/drawing/2010/main" val="0"/>
                              </a:ext>
                            </a:extLst>
                          </a:blip>
                          <a:srcRect/>
                          <a:stretch>
                            <a:fillRect/>
                          </a:stretch>
                        </pic:blipFill>
                        <pic:spPr bwMode="auto">
                          <a:xfrm>
                            <a:off x="0" y="0"/>
                            <a:ext cx="2795323" cy="1577525"/>
                          </a:xfrm>
                          <a:prstGeom prst="rect">
                            <a:avLst/>
                          </a:prstGeom>
                          <a:noFill/>
                          <a:ln>
                            <a:noFill/>
                          </a:ln>
                        </pic:spPr>
                      </pic:pic>
                    </a:graphicData>
                  </a:graphic>
                </wp:inline>
              </w:drawing>
            </w:r>
          </w:p>
          <w:p w14:paraId="44FE429F" w14:textId="77777777" w:rsidR="00F731AF" w:rsidRPr="006D32BA" w:rsidRDefault="00F731AF" w:rsidP="00575359">
            <w:pPr>
              <w:jc w:val="center"/>
              <w:rPr>
                <w:sz w:val="16"/>
                <w:szCs w:val="16"/>
              </w:rPr>
            </w:pPr>
            <w:r>
              <w:rPr>
                <w:sz w:val="16"/>
                <w:szCs w:val="16"/>
              </w:rPr>
              <w:t>Asylum – The Doctor’s office (production render)</w:t>
            </w:r>
          </w:p>
        </w:tc>
      </w:tr>
    </w:tbl>
    <w:p w14:paraId="4F9BCC8C" w14:textId="7D5D2AF4" w:rsidR="00F731AF" w:rsidRDefault="00F731AF"/>
    <w:tbl>
      <w:tblPr>
        <w:tblStyle w:val="TableGrid"/>
        <w:tblW w:w="0" w:type="auto"/>
        <w:tblLook w:val="04A0" w:firstRow="1" w:lastRow="0" w:firstColumn="1" w:lastColumn="0" w:noHBand="0" w:noVBand="1"/>
      </w:tblPr>
      <w:tblGrid>
        <w:gridCol w:w="2923"/>
        <w:gridCol w:w="3246"/>
        <w:gridCol w:w="2847"/>
      </w:tblGrid>
      <w:tr w:rsidR="00F731AF" w14:paraId="2927C731" w14:textId="77777777" w:rsidTr="001E6AF7">
        <w:tc>
          <w:tcPr>
            <w:tcW w:w="9016" w:type="dxa"/>
            <w:gridSpan w:val="3"/>
            <w:tcBorders>
              <w:top w:val="nil"/>
              <w:left w:val="nil"/>
              <w:bottom w:val="nil"/>
              <w:right w:val="nil"/>
            </w:tcBorders>
            <w:shd w:val="clear" w:color="auto" w:fill="FFE599" w:themeFill="accent4" w:themeFillTint="66"/>
            <w:vAlign w:val="center"/>
          </w:tcPr>
          <w:p w14:paraId="65B3433F" w14:textId="77777777" w:rsidR="00F731AF" w:rsidRDefault="00F731AF" w:rsidP="00575359">
            <w:pPr>
              <w:pStyle w:val="Heading2"/>
              <w:outlineLvl w:val="1"/>
            </w:pPr>
            <w:bookmarkStart w:id="16" w:name="_Toc71464687"/>
            <w:bookmarkStart w:id="17" w:name="_Hlk71461072"/>
            <w:r w:rsidRPr="0063000B">
              <w:t>3D Character and Creature Animation (Scott Smith, M5X02049, 2018-19)</w:t>
            </w:r>
            <w:bookmarkEnd w:id="16"/>
          </w:p>
        </w:tc>
      </w:tr>
      <w:bookmarkEnd w:id="17"/>
      <w:tr w:rsidR="00F731AF" w:rsidRPr="00C47F4B" w14:paraId="15A5AB3F" w14:textId="77777777" w:rsidTr="001E6AF7">
        <w:tc>
          <w:tcPr>
            <w:tcW w:w="9016" w:type="dxa"/>
            <w:gridSpan w:val="3"/>
            <w:tcBorders>
              <w:top w:val="nil"/>
              <w:left w:val="nil"/>
              <w:bottom w:val="nil"/>
              <w:right w:val="nil"/>
            </w:tcBorders>
            <w:shd w:val="clear" w:color="auto" w:fill="FFFFFF" w:themeFill="background1"/>
            <w:vAlign w:val="center"/>
          </w:tcPr>
          <w:p w14:paraId="76116D94" w14:textId="77777777" w:rsidR="00F731AF" w:rsidRPr="00C47F4B" w:rsidRDefault="00F731AF" w:rsidP="00575359">
            <w:pPr>
              <w:rPr>
                <w:sz w:val="16"/>
                <w:szCs w:val="16"/>
              </w:rPr>
            </w:pPr>
          </w:p>
        </w:tc>
      </w:tr>
      <w:tr w:rsidR="00F731AF" w:rsidRPr="0063000B" w14:paraId="5DED8038" w14:textId="77777777" w:rsidTr="001E6AF7">
        <w:tc>
          <w:tcPr>
            <w:tcW w:w="2923" w:type="dxa"/>
            <w:tcBorders>
              <w:top w:val="nil"/>
              <w:left w:val="nil"/>
              <w:bottom w:val="nil"/>
              <w:right w:val="nil"/>
            </w:tcBorders>
            <w:shd w:val="clear" w:color="auto" w:fill="FFFFFF" w:themeFill="background1"/>
            <w:vAlign w:val="center"/>
          </w:tcPr>
          <w:p w14:paraId="0E3E5D50" w14:textId="77777777" w:rsidR="00F731AF" w:rsidRPr="0063000B" w:rsidRDefault="00F731AF" w:rsidP="00575359">
            <w:pPr>
              <w:jc w:val="center"/>
            </w:pPr>
            <w:r>
              <w:rPr>
                <w:noProof/>
              </w:rPr>
              <w:drawing>
                <wp:inline distT="0" distB="0" distL="0" distR="0" wp14:anchorId="718B19D0" wp14:editId="006A3681">
                  <wp:extent cx="1689100" cy="2185320"/>
                  <wp:effectExtent l="0" t="0" r="6350" b="571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17960"/>
                          <a:stretch/>
                        </pic:blipFill>
                        <pic:spPr bwMode="auto">
                          <a:xfrm>
                            <a:off x="0" y="0"/>
                            <a:ext cx="1709267" cy="22114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46" w:type="dxa"/>
            <w:tcBorders>
              <w:top w:val="nil"/>
              <w:left w:val="nil"/>
              <w:bottom w:val="nil"/>
              <w:right w:val="nil"/>
            </w:tcBorders>
            <w:shd w:val="clear" w:color="auto" w:fill="FFFFFF" w:themeFill="background1"/>
            <w:vAlign w:val="center"/>
          </w:tcPr>
          <w:p w14:paraId="098E90D8" w14:textId="77777777" w:rsidR="00F731AF" w:rsidRPr="0063000B" w:rsidRDefault="00F731AF" w:rsidP="00575359">
            <w:pPr>
              <w:jc w:val="center"/>
            </w:pPr>
            <w:r>
              <w:rPr>
                <w:noProof/>
              </w:rPr>
              <w:drawing>
                <wp:inline distT="0" distB="0" distL="0" distR="0" wp14:anchorId="05B9A2BF" wp14:editId="3DA52F7D">
                  <wp:extent cx="1924050" cy="2186087"/>
                  <wp:effectExtent l="0" t="0" r="0" b="508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r="4425"/>
                          <a:stretch/>
                        </pic:blipFill>
                        <pic:spPr bwMode="auto">
                          <a:xfrm>
                            <a:off x="0" y="0"/>
                            <a:ext cx="1967647" cy="22356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47" w:type="dxa"/>
            <w:tcBorders>
              <w:top w:val="nil"/>
              <w:left w:val="nil"/>
              <w:bottom w:val="nil"/>
              <w:right w:val="nil"/>
            </w:tcBorders>
            <w:shd w:val="clear" w:color="auto" w:fill="FFFFFF" w:themeFill="background1"/>
            <w:vAlign w:val="center"/>
          </w:tcPr>
          <w:p w14:paraId="3D576C96" w14:textId="77777777" w:rsidR="00F731AF" w:rsidRPr="0063000B" w:rsidRDefault="00F731AF" w:rsidP="00575359">
            <w:pPr>
              <w:jc w:val="center"/>
            </w:pPr>
            <w:r>
              <w:rPr>
                <w:noProof/>
              </w:rPr>
              <w:drawing>
                <wp:inline distT="0" distB="0" distL="0" distR="0" wp14:anchorId="051B92EE" wp14:editId="0DE077C0">
                  <wp:extent cx="1625372" cy="2184400"/>
                  <wp:effectExtent l="0" t="0" r="0" b="635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4604"/>
                          <a:stretch/>
                        </pic:blipFill>
                        <pic:spPr bwMode="auto">
                          <a:xfrm>
                            <a:off x="0" y="0"/>
                            <a:ext cx="1650644" cy="22183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31AF" w:rsidRPr="00C47F4B" w14:paraId="3431B21F" w14:textId="77777777" w:rsidTr="001E6AF7">
        <w:tc>
          <w:tcPr>
            <w:tcW w:w="9016" w:type="dxa"/>
            <w:gridSpan w:val="3"/>
            <w:tcBorders>
              <w:top w:val="nil"/>
              <w:left w:val="nil"/>
              <w:bottom w:val="nil"/>
              <w:right w:val="nil"/>
            </w:tcBorders>
            <w:shd w:val="clear" w:color="auto" w:fill="FFFFFF" w:themeFill="background1"/>
            <w:vAlign w:val="center"/>
          </w:tcPr>
          <w:p w14:paraId="15B7633A" w14:textId="77777777" w:rsidR="00F731AF" w:rsidRDefault="00F731AF" w:rsidP="00575359">
            <w:pPr>
              <w:jc w:val="center"/>
              <w:rPr>
                <w:noProof/>
                <w:sz w:val="16"/>
                <w:szCs w:val="16"/>
              </w:rPr>
            </w:pPr>
            <w:r>
              <w:rPr>
                <w:noProof/>
                <w:sz w:val="16"/>
                <w:szCs w:val="16"/>
              </w:rPr>
              <w:t>Animation playblasts – Complimentary environment and staging</w:t>
            </w:r>
          </w:p>
          <w:p w14:paraId="7B5CDA5A" w14:textId="6E823EFD" w:rsidR="00577976" w:rsidRPr="00C47F4B" w:rsidRDefault="00577976" w:rsidP="00575359">
            <w:pPr>
              <w:jc w:val="center"/>
              <w:rPr>
                <w:noProof/>
                <w:sz w:val="16"/>
                <w:szCs w:val="16"/>
              </w:rPr>
            </w:pPr>
          </w:p>
        </w:tc>
      </w:tr>
    </w:tbl>
    <w:p w14:paraId="37667087" w14:textId="6FF7B751" w:rsidR="00577976" w:rsidRDefault="00577976"/>
    <w:p w14:paraId="0D409B2F" w14:textId="028E1E30" w:rsidR="00577976" w:rsidRDefault="00577976">
      <w:r>
        <w:br w:type="page"/>
      </w:r>
    </w:p>
    <w:tbl>
      <w:tblPr>
        <w:tblStyle w:val="TableGrid"/>
        <w:tblW w:w="0" w:type="auto"/>
        <w:tblLook w:val="04A0" w:firstRow="1" w:lastRow="0" w:firstColumn="1" w:lastColumn="0" w:noHBand="0" w:noVBand="1"/>
      </w:tblPr>
      <w:tblGrid>
        <w:gridCol w:w="4508"/>
        <w:gridCol w:w="4508"/>
      </w:tblGrid>
      <w:tr w:rsidR="00D26949" w14:paraId="2495D0FE" w14:textId="77777777" w:rsidTr="001E6AF7">
        <w:tc>
          <w:tcPr>
            <w:tcW w:w="9016" w:type="dxa"/>
            <w:gridSpan w:val="2"/>
            <w:tcBorders>
              <w:top w:val="nil"/>
              <w:left w:val="nil"/>
              <w:bottom w:val="nil"/>
              <w:right w:val="nil"/>
            </w:tcBorders>
            <w:shd w:val="clear" w:color="auto" w:fill="FFE599" w:themeFill="accent4" w:themeFillTint="66"/>
            <w:vAlign w:val="center"/>
          </w:tcPr>
          <w:p w14:paraId="5AB9CA61" w14:textId="1DDADD44" w:rsidR="00D26949" w:rsidRDefault="00D933E0" w:rsidP="00575359">
            <w:pPr>
              <w:pStyle w:val="Heading2"/>
              <w:outlineLvl w:val="1"/>
            </w:pPr>
            <w:bookmarkStart w:id="18" w:name="_Toc71464688"/>
            <w:r>
              <w:lastRenderedPageBreak/>
              <w:t>Advanced Character Animation (Phil Organ, M6X02056, 2019-20)</w:t>
            </w:r>
            <w:bookmarkEnd w:id="18"/>
            <w:r>
              <w:tab/>
            </w:r>
          </w:p>
        </w:tc>
      </w:tr>
      <w:tr w:rsidR="00D933E0" w14:paraId="7556ACE8" w14:textId="77777777" w:rsidTr="001E6AF7">
        <w:tc>
          <w:tcPr>
            <w:tcW w:w="9016" w:type="dxa"/>
            <w:gridSpan w:val="2"/>
            <w:tcBorders>
              <w:top w:val="nil"/>
              <w:left w:val="nil"/>
              <w:bottom w:val="nil"/>
              <w:right w:val="nil"/>
            </w:tcBorders>
            <w:shd w:val="clear" w:color="auto" w:fill="auto"/>
            <w:vAlign w:val="center"/>
          </w:tcPr>
          <w:p w14:paraId="4616D784" w14:textId="77777777" w:rsidR="00D933E0" w:rsidRPr="00D933E0" w:rsidRDefault="00D933E0" w:rsidP="00D933E0">
            <w:pPr>
              <w:rPr>
                <w:sz w:val="16"/>
                <w:szCs w:val="16"/>
              </w:rPr>
            </w:pPr>
          </w:p>
        </w:tc>
      </w:tr>
      <w:tr w:rsidR="00D933E0" w14:paraId="3BC4C876" w14:textId="77777777" w:rsidTr="001E6AF7">
        <w:tc>
          <w:tcPr>
            <w:tcW w:w="4508" w:type="dxa"/>
            <w:tcBorders>
              <w:top w:val="nil"/>
              <w:left w:val="nil"/>
              <w:bottom w:val="nil"/>
              <w:right w:val="nil"/>
            </w:tcBorders>
            <w:shd w:val="clear" w:color="auto" w:fill="auto"/>
            <w:vAlign w:val="center"/>
          </w:tcPr>
          <w:p w14:paraId="413C694D" w14:textId="77777777" w:rsidR="00D933E0" w:rsidRDefault="00D933E0" w:rsidP="00D933E0">
            <w:pPr>
              <w:jc w:val="center"/>
            </w:pPr>
            <w:r>
              <w:rPr>
                <w:noProof/>
              </w:rPr>
              <w:drawing>
                <wp:inline distT="0" distB="0" distL="0" distR="0" wp14:anchorId="1B7E6507" wp14:editId="7C0BC724">
                  <wp:extent cx="1248462" cy="198120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8020"/>
                          <a:stretch/>
                        </pic:blipFill>
                        <pic:spPr bwMode="auto">
                          <a:xfrm>
                            <a:off x="0" y="0"/>
                            <a:ext cx="1275670" cy="202437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75DF55D" wp14:editId="594E81E7">
                  <wp:extent cx="1217448" cy="1984375"/>
                  <wp:effectExtent l="0" t="0" r="190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4326" r="14390"/>
                          <a:stretch/>
                        </pic:blipFill>
                        <pic:spPr bwMode="auto">
                          <a:xfrm>
                            <a:off x="0" y="0"/>
                            <a:ext cx="1237427" cy="2016939"/>
                          </a:xfrm>
                          <a:prstGeom prst="rect">
                            <a:avLst/>
                          </a:prstGeom>
                          <a:ln>
                            <a:noFill/>
                          </a:ln>
                          <a:extLst>
                            <a:ext uri="{53640926-AAD7-44D8-BBD7-CCE9431645EC}">
                              <a14:shadowObscured xmlns:a14="http://schemas.microsoft.com/office/drawing/2010/main"/>
                            </a:ext>
                          </a:extLst>
                        </pic:spPr>
                      </pic:pic>
                    </a:graphicData>
                  </a:graphic>
                </wp:inline>
              </w:drawing>
            </w:r>
          </w:p>
          <w:p w14:paraId="52885C40" w14:textId="69B04FA0" w:rsidR="00D933E0" w:rsidRPr="00D933E0" w:rsidRDefault="00D933E0" w:rsidP="00D933E0">
            <w:pPr>
              <w:jc w:val="center"/>
              <w:rPr>
                <w:sz w:val="16"/>
                <w:szCs w:val="16"/>
              </w:rPr>
            </w:pPr>
            <w:r>
              <w:rPr>
                <w:sz w:val="16"/>
                <w:szCs w:val="16"/>
              </w:rPr>
              <w:t>Advanced Character Animation – Submission renders</w:t>
            </w:r>
          </w:p>
        </w:tc>
        <w:tc>
          <w:tcPr>
            <w:tcW w:w="4508" w:type="dxa"/>
            <w:tcBorders>
              <w:top w:val="nil"/>
              <w:left w:val="nil"/>
              <w:bottom w:val="nil"/>
              <w:right w:val="nil"/>
            </w:tcBorders>
            <w:shd w:val="clear" w:color="auto" w:fill="auto"/>
            <w:vAlign w:val="center"/>
          </w:tcPr>
          <w:p w14:paraId="0D5E2F67" w14:textId="3CBEBF8E" w:rsidR="00D933E0" w:rsidRDefault="00D933E0" w:rsidP="00D933E0">
            <w:r>
              <w:t>Even where the emphasis of the module was strictly on character animation, staging played an important role in placing the actors within their world.</w:t>
            </w:r>
          </w:p>
          <w:p w14:paraId="7CC77117" w14:textId="0A4A7CA4" w:rsidR="00A472D2" w:rsidRDefault="00A472D2" w:rsidP="00D933E0"/>
          <w:p w14:paraId="624CEA48" w14:textId="28303778" w:rsidR="00D933E0" w:rsidRPr="00157723" w:rsidRDefault="00157723" w:rsidP="00D933E0">
            <w:r>
              <w:t>Props and set dressing provide the opportunity for interaction and a physical space that helps to define and make sense of the characters’ movement.</w:t>
            </w:r>
          </w:p>
        </w:tc>
      </w:tr>
    </w:tbl>
    <w:p w14:paraId="7E6FF412" w14:textId="77777777" w:rsidR="00F731AF" w:rsidRDefault="00F731AF"/>
    <w:tbl>
      <w:tblPr>
        <w:tblStyle w:val="TableGrid"/>
        <w:tblW w:w="0" w:type="auto"/>
        <w:tblLook w:val="04A0" w:firstRow="1" w:lastRow="0" w:firstColumn="1" w:lastColumn="0" w:noHBand="0" w:noVBand="1"/>
      </w:tblPr>
      <w:tblGrid>
        <w:gridCol w:w="2272"/>
        <w:gridCol w:w="2211"/>
        <w:gridCol w:w="216"/>
        <w:gridCol w:w="2116"/>
        <w:gridCol w:w="2211"/>
      </w:tblGrid>
      <w:tr w:rsidR="002711D8" w14:paraId="655DDCE3" w14:textId="77777777" w:rsidTr="001E6AF7">
        <w:tc>
          <w:tcPr>
            <w:tcW w:w="9016" w:type="dxa"/>
            <w:gridSpan w:val="5"/>
            <w:tcBorders>
              <w:top w:val="nil"/>
              <w:left w:val="nil"/>
              <w:bottom w:val="nil"/>
              <w:right w:val="nil"/>
            </w:tcBorders>
            <w:shd w:val="clear" w:color="auto" w:fill="FFC000" w:themeFill="accent4"/>
            <w:vAlign w:val="center"/>
          </w:tcPr>
          <w:p w14:paraId="501233E6" w14:textId="65C895EE" w:rsidR="002711D8" w:rsidRPr="001F3167" w:rsidRDefault="002711D8" w:rsidP="00BF26C0">
            <w:pPr>
              <w:pStyle w:val="Heading1"/>
              <w:outlineLvl w:val="0"/>
            </w:pPr>
            <w:bookmarkStart w:id="19" w:name="_Toc71464689"/>
            <w:r w:rsidRPr="001F3167">
              <w:t>Texturing</w:t>
            </w:r>
            <w:bookmarkEnd w:id="19"/>
          </w:p>
        </w:tc>
      </w:tr>
      <w:tr w:rsidR="001F3167" w14:paraId="05904C99" w14:textId="77777777" w:rsidTr="001E6AF7">
        <w:tc>
          <w:tcPr>
            <w:tcW w:w="9016" w:type="dxa"/>
            <w:gridSpan w:val="5"/>
            <w:tcBorders>
              <w:top w:val="nil"/>
              <w:left w:val="nil"/>
              <w:bottom w:val="nil"/>
              <w:right w:val="nil"/>
            </w:tcBorders>
            <w:vAlign w:val="center"/>
          </w:tcPr>
          <w:p w14:paraId="218850CB" w14:textId="77777777" w:rsidR="001F3167" w:rsidRPr="00C56D2F" w:rsidRDefault="001F3167" w:rsidP="00EA6B6A">
            <w:pPr>
              <w:jc w:val="center"/>
              <w:rPr>
                <w:b/>
                <w:bCs/>
                <w:sz w:val="14"/>
                <w:szCs w:val="14"/>
              </w:rPr>
            </w:pPr>
          </w:p>
        </w:tc>
      </w:tr>
      <w:tr w:rsidR="00EA6B6A" w14:paraId="7A21D69C" w14:textId="77777777" w:rsidTr="001E6AF7">
        <w:tc>
          <w:tcPr>
            <w:tcW w:w="9016" w:type="dxa"/>
            <w:gridSpan w:val="5"/>
            <w:tcBorders>
              <w:top w:val="nil"/>
              <w:left w:val="nil"/>
              <w:bottom w:val="nil"/>
              <w:right w:val="nil"/>
            </w:tcBorders>
            <w:shd w:val="clear" w:color="auto" w:fill="FFE599" w:themeFill="accent4" w:themeFillTint="66"/>
            <w:vAlign w:val="center"/>
          </w:tcPr>
          <w:p w14:paraId="5CEFE49A" w14:textId="77777777" w:rsidR="00EA6B6A" w:rsidRPr="00BF26C0" w:rsidRDefault="00EA6B6A" w:rsidP="00BF26C0">
            <w:pPr>
              <w:pStyle w:val="Heading2"/>
              <w:outlineLvl w:val="1"/>
            </w:pPr>
            <w:bookmarkStart w:id="20" w:name="_Toc71464690"/>
            <w:r w:rsidRPr="00BF26C0">
              <w:t>Modelling Lighting &amp; Rendering</w:t>
            </w:r>
            <w:r w:rsidR="00323085" w:rsidRPr="00BF26C0">
              <w:t>: Part One</w:t>
            </w:r>
            <w:r w:rsidRPr="00BF26C0">
              <w:t xml:space="preserve"> (Al Kang, M4X00624, 2015-16)</w:t>
            </w:r>
            <w:bookmarkEnd w:id="20"/>
          </w:p>
        </w:tc>
      </w:tr>
      <w:tr w:rsidR="00EA6B6A" w14:paraId="68D5164B" w14:textId="77777777" w:rsidTr="001E6AF7">
        <w:tc>
          <w:tcPr>
            <w:tcW w:w="9016" w:type="dxa"/>
            <w:gridSpan w:val="5"/>
            <w:tcBorders>
              <w:top w:val="nil"/>
              <w:left w:val="nil"/>
              <w:bottom w:val="nil"/>
              <w:right w:val="nil"/>
            </w:tcBorders>
            <w:vAlign w:val="center"/>
          </w:tcPr>
          <w:p w14:paraId="7F3329BC" w14:textId="54F02294" w:rsidR="00770A27" w:rsidRPr="008A2B42" w:rsidRDefault="00CE2B18" w:rsidP="00EA6B6A">
            <w:r>
              <w:t>During the</w:t>
            </w:r>
            <w:r w:rsidR="007A4A81" w:rsidRPr="008A2B42">
              <w:t xml:space="preserve"> first, formal introduction </w:t>
            </w:r>
            <w:r w:rsidR="00217785" w:rsidRPr="008A2B42">
              <w:t>to texturing</w:t>
            </w:r>
            <w:r w:rsidR="007A4A81" w:rsidRPr="008A2B42">
              <w:t>, the chosen subject was a derelict hospital. The narrative choices reflected the aftermath of a breakout by the interned patients.</w:t>
            </w:r>
          </w:p>
        </w:tc>
      </w:tr>
      <w:tr w:rsidR="008A2B42" w14:paraId="68A8B9E2" w14:textId="77777777" w:rsidTr="001E6AF7">
        <w:tc>
          <w:tcPr>
            <w:tcW w:w="4479" w:type="dxa"/>
            <w:gridSpan w:val="2"/>
            <w:vMerge w:val="restart"/>
            <w:tcBorders>
              <w:top w:val="nil"/>
              <w:left w:val="nil"/>
              <w:bottom w:val="nil"/>
              <w:right w:val="nil"/>
            </w:tcBorders>
            <w:vAlign w:val="center"/>
          </w:tcPr>
          <w:p w14:paraId="1BBB0EB4" w14:textId="032794C0" w:rsidR="008A2B42" w:rsidRPr="008A2B42" w:rsidRDefault="00FF7A8D" w:rsidP="00D26949">
            <w:r>
              <w:t>T</w:t>
            </w:r>
            <w:r w:rsidR="008A2B42" w:rsidRPr="008A2B42">
              <w:t>o reproduce a derelict scene, grime</w:t>
            </w:r>
            <w:r w:rsidR="00174234">
              <w:t>,</w:t>
            </w:r>
            <w:r w:rsidR="008A2B42" w:rsidRPr="008A2B42">
              <w:t xml:space="preserve"> and dirt maps (from online sources) were combined with handmade textures.</w:t>
            </w:r>
          </w:p>
          <w:p w14:paraId="77424FF1" w14:textId="77777777" w:rsidR="008A2B42" w:rsidRPr="008A2B42" w:rsidRDefault="008A2B42" w:rsidP="00D26949"/>
          <w:p w14:paraId="05DD09F9" w14:textId="70DE3510" w:rsidR="008A2B42" w:rsidRPr="008A2B42" w:rsidRDefault="008A2B42" w:rsidP="00D26949">
            <w:r w:rsidRPr="008A2B42">
              <w:t>While largely successful in conveying a mood of decay, closer examination reveal</w:t>
            </w:r>
            <w:r w:rsidR="00174234">
              <w:t>s</w:t>
            </w:r>
            <w:r w:rsidRPr="008A2B42">
              <w:t xml:space="preserve"> that the custom textures are inconsistent, being cleaner and sharper than the photographic content. </w:t>
            </w:r>
          </w:p>
        </w:tc>
        <w:tc>
          <w:tcPr>
            <w:tcW w:w="4537" w:type="dxa"/>
            <w:gridSpan w:val="3"/>
            <w:tcBorders>
              <w:top w:val="nil"/>
              <w:left w:val="nil"/>
              <w:bottom w:val="nil"/>
              <w:right w:val="nil"/>
            </w:tcBorders>
            <w:vAlign w:val="center"/>
          </w:tcPr>
          <w:p w14:paraId="0BD44005" w14:textId="77777777" w:rsidR="008A2B42" w:rsidRDefault="008A2B42" w:rsidP="00C91D09">
            <w:pPr>
              <w:jc w:val="center"/>
              <w:rPr>
                <w:b/>
                <w:bCs/>
              </w:rPr>
            </w:pPr>
            <w:r>
              <w:rPr>
                <w:b/>
                <w:bCs/>
                <w:noProof/>
              </w:rPr>
              <w:drawing>
                <wp:inline distT="0" distB="0" distL="0" distR="0" wp14:anchorId="1CAFC47D" wp14:editId="1E11A759">
                  <wp:extent cx="2748810" cy="15463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35834" cy="1595334"/>
                          </a:xfrm>
                          <a:prstGeom prst="rect">
                            <a:avLst/>
                          </a:prstGeom>
                          <a:noFill/>
                          <a:ln>
                            <a:noFill/>
                          </a:ln>
                        </pic:spPr>
                      </pic:pic>
                    </a:graphicData>
                  </a:graphic>
                </wp:inline>
              </w:drawing>
            </w:r>
          </w:p>
        </w:tc>
      </w:tr>
      <w:tr w:rsidR="008A2B42" w14:paraId="505BE466" w14:textId="77777777" w:rsidTr="001E6AF7">
        <w:tc>
          <w:tcPr>
            <w:tcW w:w="4479" w:type="dxa"/>
            <w:gridSpan w:val="2"/>
            <w:vMerge/>
            <w:tcBorders>
              <w:top w:val="nil"/>
              <w:left w:val="nil"/>
              <w:bottom w:val="nil"/>
              <w:right w:val="nil"/>
            </w:tcBorders>
            <w:vAlign w:val="center"/>
          </w:tcPr>
          <w:p w14:paraId="32D11824" w14:textId="77777777" w:rsidR="008A2B42" w:rsidRDefault="008A2B42" w:rsidP="00F52D6D">
            <w:pPr>
              <w:jc w:val="center"/>
              <w:rPr>
                <w:noProof/>
              </w:rPr>
            </w:pPr>
          </w:p>
        </w:tc>
        <w:tc>
          <w:tcPr>
            <w:tcW w:w="4537" w:type="dxa"/>
            <w:gridSpan w:val="3"/>
            <w:tcBorders>
              <w:top w:val="nil"/>
              <w:left w:val="nil"/>
              <w:bottom w:val="nil"/>
              <w:right w:val="nil"/>
            </w:tcBorders>
            <w:vAlign w:val="center"/>
          </w:tcPr>
          <w:p w14:paraId="1A97E5E9" w14:textId="77777777" w:rsidR="008A2B42" w:rsidRPr="00F52D6D" w:rsidRDefault="008A2B42" w:rsidP="00F52D6D">
            <w:pPr>
              <w:jc w:val="center"/>
              <w:rPr>
                <w:noProof/>
                <w:sz w:val="14"/>
                <w:szCs w:val="14"/>
              </w:rPr>
            </w:pPr>
            <w:r>
              <w:rPr>
                <w:noProof/>
                <w:sz w:val="14"/>
                <w:szCs w:val="14"/>
              </w:rPr>
              <w:t xml:space="preserve">The Cell - Assignment deliverable, </w:t>
            </w:r>
            <w:r w:rsidRPr="00F52D6D">
              <w:rPr>
                <w:noProof/>
                <w:sz w:val="14"/>
                <w:szCs w:val="14"/>
              </w:rPr>
              <w:t>Maya software render</w:t>
            </w:r>
          </w:p>
        </w:tc>
      </w:tr>
      <w:tr w:rsidR="00323085" w:rsidRPr="00C91D09" w14:paraId="14401C07" w14:textId="77777777" w:rsidTr="001E6AF7">
        <w:tc>
          <w:tcPr>
            <w:tcW w:w="2270" w:type="dxa"/>
            <w:tcBorders>
              <w:top w:val="nil"/>
              <w:left w:val="nil"/>
              <w:bottom w:val="nil"/>
              <w:right w:val="nil"/>
            </w:tcBorders>
          </w:tcPr>
          <w:p w14:paraId="70560534" w14:textId="77777777" w:rsidR="00F06FA6" w:rsidRPr="00C91D09" w:rsidRDefault="00F06FA6" w:rsidP="00F06FA6">
            <w:pPr>
              <w:jc w:val="center"/>
              <w:rPr>
                <w:noProof/>
                <w:sz w:val="14"/>
                <w:szCs w:val="14"/>
              </w:rPr>
            </w:pPr>
          </w:p>
        </w:tc>
        <w:tc>
          <w:tcPr>
            <w:tcW w:w="2209" w:type="dxa"/>
            <w:tcBorders>
              <w:top w:val="nil"/>
              <w:left w:val="nil"/>
              <w:bottom w:val="nil"/>
              <w:right w:val="nil"/>
            </w:tcBorders>
          </w:tcPr>
          <w:p w14:paraId="2F12882A" w14:textId="77777777" w:rsidR="00F06FA6" w:rsidRPr="00C91D09" w:rsidRDefault="00F06FA6" w:rsidP="00F06FA6">
            <w:pPr>
              <w:jc w:val="center"/>
              <w:rPr>
                <w:noProof/>
                <w:sz w:val="14"/>
                <w:szCs w:val="14"/>
              </w:rPr>
            </w:pPr>
          </w:p>
        </w:tc>
        <w:tc>
          <w:tcPr>
            <w:tcW w:w="2328" w:type="dxa"/>
            <w:gridSpan w:val="2"/>
            <w:tcBorders>
              <w:top w:val="nil"/>
              <w:left w:val="nil"/>
              <w:bottom w:val="nil"/>
              <w:right w:val="nil"/>
            </w:tcBorders>
          </w:tcPr>
          <w:p w14:paraId="74FE78DD" w14:textId="77777777" w:rsidR="00F06FA6" w:rsidRPr="00C91D09" w:rsidRDefault="00F06FA6" w:rsidP="00F06FA6">
            <w:pPr>
              <w:jc w:val="center"/>
              <w:rPr>
                <w:noProof/>
                <w:sz w:val="14"/>
                <w:szCs w:val="14"/>
              </w:rPr>
            </w:pPr>
          </w:p>
        </w:tc>
        <w:tc>
          <w:tcPr>
            <w:tcW w:w="2209" w:type="dxa"/>
            <w:tcBorders>
              <w:top w:val="nil"/>
              <w:left w:val="nil"/>
              <w:bottom w:val="nil"/>
              <w:right w:val="nil"/>
            </w:tcBorders>
          </w:tcPr>
          <w:p w14:paraId="616FACAC" w14:textId="77777777" w:rsidR="00F06FA6" w:rsidRPr="00C91D09" w:rsidRDefault="00F06FA6" w:rsidP="00F06FA6">
            <w:pPr>
              <w:jc w:val="center"/>
              <w:rPr>
                <w:noProof/>
                <w:sz w:val="14"/>
                <w:szCs w:val="14"/>
              </w:rPr>
            </w:pPr>
          </w:p>
        </w:tc>
      </w:tr>
      <w:tr w:rsidR="00323085" w14:paraId="519A801C" w14:textId="77777777" w:rsidTr="001E6AF7">
        <w:tc>
          <w:tcPr>
            <w:tcW w:w="2270" w:type="dxa"/>
            <w:tcBorders>
              <w:top w:val="nil"/>
              <w:left w:val="nil"/>
              <w:bottom w:val="nil"/>
              <w:right w:val="nil"/>
            </w:tcBorders>
          </w:tcPr>
          <w:p w14:paraId="7A7FEE57" w14:textId="77777777" w:rsidR="00F06FA6" w:rsidRDefault="00F06FA6" w:rsidP="00F06FA6">
            <w:pPr>
              <w:jc w:val="center"/>
              <w:rPr>
                <w:b/>
                <w:bCs/>
              </w:rPr>
            </w:pPr>
            <w:r>
              <w:rPr>
                <w:noProof/>
              </w:rPr>
              <w:drawing>
                <wp:inline distT="0" distB="0" distL="0" distR="0" wp14:anchorId="264DB872" wp14:editId="0EA9A49A">
                  <wp:extent cx="1313462" cy="1267819"/>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04560" cy="1355751"/>
                          </a:xfrm>
                          <a:prstGeom prst="rect">
                            <a:avLst/>
                          </a:prstGeom>
                          <a:noFill/>
                          <a:ln>
                            <a:noFill/>
                          </a:ln>
                        </pic:spPr>
                      </pic:pic>
                    </a:graphicData>
                  </a:graphic>
                </wp:inline>
              </w:drawing>
            </w:r>
          </w:p>
        </w:tc>
        <w:tc>
          <w:tcPr>
            <w:tcW w:w="2209" w:type="dxa"/>
            <w:tcBorders>
              <w:top w:val="nil"/>
              <w:left w:val="nil"/>
              <w:bottom w:val="nil"/>
              <w:right w:val="nil"/>
            </w:tcBorders>
          </w:tcPr>
          <w:p w14:paraId="18E7697B" w14:textId="77777777" w:rsidR="00F06FA6" w:rsidRDefault="00F06FA6" w:rsidP="00F06FA6">
            <w:pPr>
              <w:jc w:val="center"/>
              <w:rPr>
                <w:b/>
                <w:bCs/>
              </w:rPr>
            </w:pPr>
            <w:r>
              <w:rPr>
                <w:noProof/>
              </w:rPr>
              <w:drawing>
                <wp:inline distT="0" distB="0" distL="0" distR="0" wp14:anchorId="1D1C661A" wp14:editId="6585AD7A">
                  <wp:extent cx="1267460" cy="126746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07791" cy="1307791"/>
                          </a:xfrm>
                          <a:prstGeom prst="rect">
                            <a:avLst/>
                          </a:prstGeom>
                          <a:noFill/>
                          <a:ln>
                            <a:noFill/>
                          </a:ln>
                        </pic:spPr>
                      </pic:pic>
                    </a:graphicData>
                  </a:graphic>
                </wp:inline>
              </w:drawing>
            </w:r>
          </w:p>
        </w:tc>
        <w:tc>
          <w:tcPr>
            <w:tcW w:w="2328" w:type="dxa"/>
            <w:gridSpan w:val="2"/>
            <w:tcBorders>
              <w:top w:val="nil"/>
              <w:left w:val="nil"/>
              <w:bottom w:val="nil"/>
              <w:right w:val="nil"/>
            </w:tcBorders>
          </w:tcPr>
          <w:p w14:paraId="00C6607D" w14:textId="77777777" w:rsidR="00F06FA6" w:rsidRDefault="00891B7F" w:rsidP="00F06FA6">
            <w:pPr>
              <w:jc w:val="center"/>
              <w:rPr>
                <w:b/>
                <w:bCs/>
                <w:noProof/>
              </w:rPr>
            </w:pPr>
            <w:r>
              <w:rPr>
                <w:noProof/>
              </w:rPr>
              <w:drawing>
                <wp:inline distT="0" distB="0" distL="0" distR="0" wp14:anchorId="545D0217" wp14:editId="0F260992">
                  <wp:extent cx="1345158" cy="1267460"/>
                  <wp:effectExtent l="0" t="0" r="762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75463" cy="1296015"/>
                          </a:xfrm>
                          <a:prstGeom prst="rect">
                            <a:avLst/>
                          </a:prstGeom>
                          <a:noFill/>
                          <a:ln>
                            <a:noFill/>
                          </a:ln>
                        </pic:spPr>
                      </pic:pic>
                    </a:graphicData>
                  </a:graphic>
                </wp:inline>
              </w:drawing>
            </w:r>
          </w:p>
        </w:tc>
        <w:tc>
          <w:tcPr>
            <w:tcW w:w="2209" w:type="dxa"/>
            <w:tcBorders>
              <w:top w:val="nil"/>
              <w:left w:val="nil"/>
              <w:bottom w:val="nil"/>
              <w:right w:val="nil"/>
            </w:tcBorders>
          </w:tcPr>
          <w:p w14:paraId="557055DA" w14:textId="77777777" w:rsidR="00F06FA6" w:rsidRDefault="00F06FA6" w:rsidP="00F06FA6">
            <w:pPr>
              <w:jc w:val="center"/>
              <w:rPr>
                <w:b/>
                <w:bCs/>
                <w:noProof/>
              </w:rPr>
            </w:pPr>
            <w:r>
              <w:rPr>
                <w:noProof/>
              </w:rPr>
              <w:drawing>
                <wp:inline distT="0" distB="0" distL="0" distR="0" wp14:anchorId="4149D804" wp14:editId="48F0F136">
                  <wp:extent cx="1267460" cy="12674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94779" cy="1294779"/>
                          </a:xfrm>
                          <a:prstGeom prst="rect">
                            <a:avLst/>
                          </a:prstGeom>
                          <a:noFill/>
                          <a:ln>
                            <a:noFill/>
                          </a:ln>
                        </pic:spPr>
                      </pic:pic>
                    </a:graphicData>
                  </a:graphic>
                </wp:inline>
              </w:drawing>
            </w:r>
          </w:p>
        </w:tc>
      </w:tr>
      <w:tr w:rsidR="00323085" w:rsidRPr="00891B7F" w14:paraId="507CB23C" w14:textId="77777777" w:rsidTr="001E6AF7">
        <w:tc>
          <w:tcPr>
            <w:tcW w:w="2270" w:type="dxa"/>
            <w:tcBorders>
              <w:top w:val="nil"/>
              <w:left w:val="nil"/>
              <w:bottom w:val="nil"/>
              <w:right w:val="nil"/>
            </w:tcBorders>
            <w:vAlign w:val="center"/>
          </w:tcPr>
          <w:p w14:paraId="2F319767" w14:textId="77777777" w:rsidR="00F06FA6" w:rsidRPr="00891B7F" w:rsidRDefault="00871B58" w:rsidP="00891B7F">
            <w:pPr>
              <w:jc w:val="center"/>
              <w:rPr>
                <w:noProof/>
                <w:sz w:val="14"/>
                <w:szCs w:val="14"/>
              </w:rPr>
            </w:pPr>
            <w:r>
              <w:rPr>
                <w:noProof/>
                <w:sz w:val="14"/>
                <w:szCs w:val="14"/>
              </w:rPr>
              <w:t xml:space="preserve">The Cell - </w:t>
            </w:r>
            <w:r w:rsidR="00891B7F" w:rsidRPr="00891B7F">
              <w:rPr>
                <w:noProof/>
                <w:sz w:val="14"/>
                <w:szCs w:val="14"/>
              </w:rPr>
              <w:t>Pill and cup</w:t>
            </w:r>
            <w:r>
              <w:rPr>
                <w:noProof/>
                <w:sz w:val="14"/>
                <w:szCs w:val="14"/>
              </w:rPr>
              <w:t xml:space="preserve">, </w:t>
            </w:r>
            <w:r w:rsidR="00891B7F" w:rsidRPr="00891B7F">
              <w:rPr>
                <w:noProof/>
                <w:sz w:val="14"/>
                <w:szCs w:val="14"/>
              </w:rPr>
              <w:t>Maya software render</w:t>
            </w:r>
            <w:r>
              <w:rPr>
                <w:noProof/>
                <w:sz w:val="14"/>
                <w:szCs w:val="14"/>
              </w:rPr>
              <w:t xml:space="preserve"> with c</w:t>
            </w:r>
            <w:r w:rsidR="00F52D6D">
              <w:rPr>
                <w:noProof/>
                <w:sz w:val="14"/>
                <w:szCs w:val="14"/>
              </w:rPr>
              <w:t>olour and bump channels.</w:t>
            </w:r>
          </w:p>
        </w:tc>
        <w:tc>
          <w:tcPr>
            <w:tcW w:w="2209" w:type="dxa"/>
            <w:tcBorders>
              <w:top w:val="nil"/>
              <w:left w:val="nil"/>
              <w:bottom w:val="nil"/>
              <w:right w:val="nil"/>
            </w:tcBorders>
            <w:vAlign w:val="center"/>
          </w:tcPr>
          <w:p w14:paraId="1C8A0D1B" w14:textId="77777777" w:rsidR="00F06FA6" w:rsidRPr="00891B7F" w:rsidRDefault="00871B58" w:rsidP="00891B7F">
            <w:pPr>
              <w:jc w:val="center"/>
              <w:rPr>
                <w:noProof/>
                <w:sz w:val="14"/>
                <w:szCs w:val="14"/>
              </w:rPr>
            </w:pPr>
            <w:r>
              <w:rPr>
                <w:noProof/>
                <w:sz w:val="14"/>
                <w:szCs w:val="14"/>
              </w:rPr>
              <w:t xml:space="preserve">The Cell - </w:t>
            </w:r>
            <w:r w:rsidR="00891B7F" w:rsidRPr="00891B7F">
              <w:rPr>
                <w:noProof/>
                <w:sz w:val="14"/>
                <w:szCs w:val="14"/>
              </w:rPr>
              <w:t>Pill and cup texture</w:t>
            </w:r>
            <w:r>
              <w:rPr>
                <w:noProof/>
                <w:sz w:val="14"/>
                <w:szCs w:val="14"/>
              </w:rPr>
              <w:t xml:space="preserve"> with </w:t>
            </w:r>
            <w:r w:rsidR="00891B7F" w:rsidRPr="00891B7F">
              <w:rPr>
                <w:noProof/>
                <w:sz w:val="14"/>
                <w:szCs w:val="14"/>
              </w:rPr>
              <w:t>colour and bump mapping.</w:t>
            </w:r>
            <w:r w:rsidR="00F52D6D">
              <w:rPr>
                <w:noProof/>
                <w:sz w:val="14"/>
                <w:szCs w:val="14"/>
              </w:rPr>
              <w:t xml:space="preserve"> Produced in Adobe Illustrator.</w:t>
            </w:r>
          </w:p>
        </w:tc>
        <w:tc>
          <w:tcPr>
            <w:tcW w:w="2328" w:type="dxa"/>
            <w:gridSpan w:val="2"/>
            <w:tcBorders>
              <w:top w:val="nil"/>
              <w:left w:val="nil"/>
              <w:bottom w:val="nil"/>
              <w:right w:val="nil"/>
            </w:tcBorders>
            <w:vAlign w:val="center"/>
          </w:tcPr>
          <w:p w14:paraId="7725919B" w14:textId="77777777" w:rsidR="00F06FA6" w:rsidRPr="00891B7F" w:rsidRDefault="00871B58" w:rsidP="00891B7F">
            <w:pPr>
              <w:jc w:val="center"/>
              <w:rPr>
                <w:noProof/>
                <w:sz w:val="14"/>
                <w:szCs w:val="14"/>
              </w:rPr>
            </w:pPr>
            <w:r>
              <w:rPr>
                <w:noProof/>
                <w:sz w:val="14"/>
                <w:szCs w:val="14"/>
              </w:rPr>
              <w:t>The Cell – Water bottle with a</w:t>
            </w:r>
            <w:r w:rsidR="00891B7F" w:rsidRPr="00891B7F">
              <w:rPr>
                <w:noProof/>
                <w:sz w:val="14"/>
                <w:szCs w:val="14"/>
              </w:rPr>
              <w:t xml:space="preserve">pplication of </w:t>
            </w:r>
            <w:r w:rsidR="00891B7F">
              <w:rPr>
                <w:noProof/>
                <w:sz w:val="14"/>
                <w:szCs w:val="14"/>
              </w:rPr>
              <w:t xml:space="preserve">transparent </w:t>
            </w:r>
            <w:r w:rsidR="00891B7F" w:rsidRPr="00891B7F">
              <w:rPr>
                <w:noProof/>
                <w:sz w:val="14"/>
                <w:szCs w:val="14"/>
              </w:rPr>
              <w:t>material without texture</w:t>
            </w:r>
            <w:r w:rsidR="00891B7F">
              <w:rPr>
                <w:noProof/>
                <w:sz w:val="14"/>
                <w:szCs w:val="14"/>
              </w:rPr>
              <w:t>.</w:t>
            </w:r>
          </w:p>
        </w:tc>
        <w:tc>
          <w:tcPr>
            <w:tcW w:w="2209" w:type="dxa"/>
            <w:tcBorders>
              <w:top w:val="nil"/>
              <w:left w:val="nil"/>
              <w:bottom w:val="nil"/>
              <w:right w:val="nil"/>
            </w:tcBorders>
            <w:vAlign w:val="center"/>
          </w:tcPr>
          <w:p w14:paraId="774FEE7A" w14:textId="77777777" w:rsidR="00F06FA6" w:rsidRPr="00891B7F" w:rsidRDefault="00F52D6D" w:rsidP="00F52D6D">
            <w:pPr>
              <w:jc w:val="center"/>
              <w:rPr>
                <w:noProof/>
                <w:sz w:val="14"/>
                <w:szCs w:val="14"/>
              </w:rPr>
            </w:pPr>
            <w:r>
              <w:rPr>
                <w:noProof/>
                <w:sz w:val="14"/>
                <w:szCs w:val="14"/>
              </w:rPr>
              <w:t xml:space="preserve">Photo texture from </w:t>
            </w:r>
            <w:r w:rsidR="000240DB" w:rsidRPr="00891B7F">
              <w:rPr>
                <w:noProof/>
                <w:sz w:val="14"/>
                <w:szCs w:val="14"/>
              </w:rPr>
              <w:t>14textures.com</w:t>
            </w:r>
            <w:r>
              <w:rPr>
                <w:noProof/>
                <w:sz w:val="14"/>
                <w:szCs w:val="14"/>
              </w:rPr>
              <w:br/>
              <w:t>Edited in Adobe Photoshop</w:t>
            </w:r>
          </w:p>
        </w:tc>
      </w:tr>
      <w:tr w:rsidR="00972B49" w14:paraId="7F4AACDA" w14:textId="77777777" w:rsidTr="001E6AF7">
        <w:tc>
          <w:tcPr>
            <w:tcW w:w="4479" w:type="dxa"/>
            <w:gridSpan w:val="2"/>
            <w:tcBorders>
              <w:top w:val="nil"/>
              <w:left w:val="nil"/>
              <w:bottom w:val="nil"/>
              <w:right w:val="nil"/>
            </w:tcBorders>
          </w:tcPr>
          <w:p w14:paraId="5ACE81A2" w14:textId="77777777" w:rsidR="00972B49" w:rsidRDefault="00972B49" w:rsidP="00F06FA6">
            <w:pPr>
              <w:jc w:val="center"/>
              <w:rPr>
                <w:noProof/>
              </w:rPr>
            </w:pPr>
            <w:r>
              <w:rPr>
                <w:noProof/>
              </w:rPr>
              <w:drawing>
                <wp:inline distT="0" distB="0" distL="0" distR="0" wp14:anchorId="5E6283B3" wp14:editId="04635720">
                  <wp:extent cx="2721390" cy="153148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65967" cy="1556566"/>
                          </a:xfrm>
                          <a:prstGeom prst="rect">
                            <a:avLst/>
                          </a:prstGeom>
                          <a:noFill/>
                          <a:ln>
                            <a:noFill/>
                          </a:ln>
                        </pic:spPr>
                      </pic:pic>
                    </a:graphicData>
                  </a:graphic>
                </wp:inline>
              </w:drawing>
            </w:r>
          </w:p>
        </w:tc>
        <w:tc>
          <w:tcPr>
            <w:tcW w:w="4537" w:type="dxa"/>
            <w:gridSpan w:val="3"/>
            <w:vMerge w:val="restart"/>
            <w:tcBorders>
              <w:top w:val="nil"/>
              <w:left w:val="nil"/>
              <w:bottom w:val="nil"/>
              <w:right w:val="nil"/>
            </w:tcBorders>
            <w:vAlign w:val="center"/>
          </w:tcPr>
          <w:p w14:paraId="3F501BE3" w14:textId="6B1527A8" w:rsidR="00972B49" w:rsidRDefault="00972B49" w:rsidP="00D26949">
            <w:pPr>
              <w:rPr>
                <w:noProof/>
              </w:rPr>
            </w:pPr>
            <w:r>
              <w:rPr>
                <w:noProof/>
              </w:rPr>
              <w:t>Even in the dirtier, worn colour maps, lighting reveals a lack of variation in specular content which could have improved believability.</w:t>
            </w:r>
            <w:r>
              <w:rPr>
                <w:noProof/>
              </w:rPr>
              <w:br/>
            </w:r>
            <w:r>
              <w:rPr>
                <w:noProof/>
              </w:rPr>
              <w:br/>
              <w:t>Where it reveals mistakes, lighting also provide</w:t>
            </w:r>
            <w:r w:rsidR="00174234">
              <w:rPr>
                <w:noProof/>
              </w:rPr>
              <w:t>d</w:t>
            </w:r>
            <w:r>
              <w:rPr>
                <w:noProof/>
              </w:rPr>
              <w:t xml:space="preserve"> the opportunity to increase drama through tonal contrast, pushing form, creating dark corners and suggesting space outside the box.</w:t>
            </w:r>
          </w:p>
        </w:tc>
      </w:tr>
      <w:tr w:rsidR="00972B49" w14:paraId="1587ACFC" w14:textId="77777777" w:rsidTr="001E6AF7">
        <w:tc>
          <w:tcPr>
            <w:tcW w:w="4479" w:type="dxa"/>
            <w:gridSpan w:val="2"/>
            <w:tcBorders>
              <w:top w:val="nil"/>
              <w:left w:val="nil"/>
              <w:bottom w:val="nil"/>
              <w:right w:val="nil"/>
            </w:tcBorders>
            <w:vAlign w:val="center"/>
          </w:tcPr>
          <w:p w14:paraId="6ED61BC8" w14:textId="77777777" w:rsidR="00972B49" w:rsidRDefault="00972B49" w:rsidP="00400719">
            <w:pPr>
              <w:jc w:val="center"/>
              <w:rPr>
                <w:noProof/>
              </w:rPr>
            </w:pPr>
            <w:r>
              <w:rPr>
                <w:noProof/>
                <w:sz w:val="14"/>
                <w:szCs w:val="14"/>
              </w:rPr>
              <w:t xml:space="preserve">The Cell - Assignment deliverable, </w:t>
            </w:r>
            <w:r w:rsidRPr="00F52D6D">
              <w:rPr>
                <w:noProof/>
                <w:sz w:val="14"/>
                <w:szCs w:val="14"/>
              </w:rPr>
              <w:t>Maya software render</w:t>
            </w:r>
          </w:p>
        </w:tc>
        <w:tc>
          <w:tcPr>
            <w:tcW w:w="4537" w:type="dxa"/>
            <w:gridSpan w:val="3"/>
            <w:vMerge/>
            <w:tcBorders>
              <w:top w:val="nil"/>
              <w:left w:val="nil"/>
              <w:bottom w:val="nil"/>
              <w:right w:val="nil"/>
            </w:tcBorders>
            <w:vAlign w:val="center"/>
          </w:tcPr>
          <w:p w14:paraId="26F4B9C6" w14:textId="77777777" w:rsidR="00972B49" w:rsidRDefault="00972B49" w:rsidP="00400719">
            <w:pPr>
              <w:jc w:val="center"/>
              <w:rPr>
                <w:noProof/>
              </w:rPr>
            </w:pPr>
          </w:p>
        </w:tc>
      </w:tr>
      <w:tr w:rsidR="00323085" w14:paraId="66927299" w14:textId="77777777" w:rsidTr="001E6AF7">
        <w:tc>
          <w:tcPr>
            <w:tcW w:w="9016" w:type="dxa"/>
            <w:gridSpan w:val="5"/>
            <w:tcBorders>
              <w:top w:val="nil"/>
              <w:left w:val="nil"/>
              <w:bottom w:val="nil"/>
              <w:right w:val="nil"/>
            </w:tcBorders>
            <w:shd w:val="clear" w:color="auto" w:fill="FFE599" w:themeFill="accent4" w:themeFillTint="66"/>
            <w:vAlign w:val="center"/>
          </w:tcPr>
          <w:p w14:paraId="3FCE40A3" w14:textId="77777777" w:rsidR="00323085" w:rsidRDefault="00323085" w:rsidP="00BF26C0">
            <w:pPr>
              <w:pStyle w:val="Heading2"/>
              <w:outlineLvl w:val="1"/>
              <w:rPr>
                <w:noProof/>
              </w:rPr>
            </w:pPr>
            <w:bookmarkStart w:id="21" w:name="_Toc71464691"/>
            <w:r w:rsidRPr="00EA6B6A">
              <w:lastRenderedPageBreak/>
              <w:t>Modelling Lighting &amp; Rendering</w:t>
            </w:r>
            <w:r>
              <w:t>: Part Two</w:t>
            </w:r>
            <w:r w:rsidRPr="00EA6B6A">
              <w:t xml:space="preserve"> (Al Kang, M4X00624, 2015-16)</w:t>
            </w:r>
            <w:bookmarkEnd w:id="21"/>
          </w:p>
        </w:tc>
      </w:tr>
      <w:tr w:rsidR="00323085" w14:paraId="7CF100B6" w14:textId="77777777" w:rsidTr="001E6AF7">
        <w:tc>
          <w:tcPr>
            <w:tcW w:w="9016" w:type="dxa"/>
            <w:gridSpan w:val="5"/>
            <w:tcBorders>
              <w:top w:val="nil"/>
              <w:left w:val="nil"/>
              <w:bottom w:val="nil"/>
              <w:right w:val="nil"/>
            </w:tcBorders>
            <w:vAlign w:val="center"/>
          </w:tcPr>
          <w:p w14:paraId="1B433911" w14:textId="23C72757" w:rsidR="00FA7065" w:rsidRPr="00FC7462" w:rsidRDefault="006E4D9F" w:rsidP="00990AB0">
            <w:r w:rsidRPr="006E4D9F">
              <w:t xml:space="preserve">In </w:t>
            </w:r>
            <w:r>
              <w:t xml:space="preserve">this second instalment, attention </w:t>
            </w:r>
            <w:r w:rsidR="007B32E0">
              <w:t>was</w:t>
            </w:r>
            <w:r>
              <w:t xml:space="preserve"> turned to the human form and the Classic</w:t>
            </w:r>
            <w:r w:rsidR="00714446">
              <w:t>al mythology.</w:t>
            </w:r>
          </w:p>
        </w:tc>
      </w:tr>
      <w:tr w:rsidR="00FA7065" w14:paraId="383D3B7E" w14:textId="77777777" w:rsidTr="001E6AF7">
        <w:tc>
          <w:tcPr>
            <w:tcW w:w="4508" w:type="dxa"/>
            <w:gridSpan w:val="3"/>
            <w:vMerge w:val="restart"/>
            <w:tcBorders>
              <w:top w:val="nil"/>
              <w:left w:val="nil"/>
              <w:bottom w:val="nil"/>
              <w:right w:val="nil"/>
            </w:tcBorders>
          </w:tcPr>
          <w:p w14:paraId="7ECB31D9" w14:textId="77777777" w:rsidR="00FC7462" w:rsidRDefault="00FC7462" w:rsidP="007953F0"/>
          <w:p w14:paraId="12AACB62" w14:textId="3F33C039" w:rsidR="00FA7065" w:rsidRPr="00714446" w:rsidRDefault="00FA7065" w:rsidP="007953F0">
            <w:r>
              <w:t>In common with the previous subject, Silenus is also ravaged by time but also by alcohol.</w:t>
            </w:r>
            <w:r>
              <w:br/>
            </w:r>
            <w:r>
              <w:br/>
              <w:t>Produced in ZBrush, the polypaint feature allowed for an immediacy in the texturing process.</w:t>
            </w:r>
            <w:r w:rsidR="00FC7462">
              <w:t xml:space="preserve"> Layers not only contain </w:t>
            </w:r>
            <w:r w:rsidR="00FF763A">
              <w:t>colour/</w:t>
            </w:r>
            <w:r w:rsidR="00FC7462">
              <w:t>material information but utilise sculpt</w:t>
            </w:r>
            <w:r w:rsidR="00FF763A">
              <w:t xml:space="preserve"> strokes. This </w:t>
            </w:r>
            <w:r w:rsidR="00174234">
              <w:t>was</w:t>
            </w:r>
            <w:r w:rsidR="00FF763A">
              <w:t xml:space="preserve"> useful the creation of relief detail such as veins and larger pores. </w:t>
            </w:r>
            <w:r>
              <w:br/>
            </w:r>
          </w:p>
        </w:tc>
        <w:tc>
          <w:tcPr>
            <w:tcW w:w="4508" w:type="dxa"/>
            <w:gridSpan w:val="2"/>
            <w:tcBorders>
              <w:top w:val="nil"/>
              <w:left w:val="nil"/>
              <w:bottom w:val="nil"/>
              <w:right w:val="nil"/>
            </w:tcBorders>
            <w:vAlign w:val="center"/>
          </w:tcPr>
          <w:p w14:paraId="3D49187D" w14:textId="77777777" w:rsidR="00FA7065" w:rsidRPr="00EA6B6A" w:rsidRDefault="00FA7065" w:rsidP="00323085">
            <w:pPr>
              <w:jc w:val="center"/>
              <w:rPr>
                <w:b/>
                <w:bCs/>
                <w:sz w:val="24"/>
                <w:szCs w:val="24"/>
              </w:rPr>
            </w:pPr>
            <w:r>
              <w:rPr>
                <w:b/>
                <w:bCs/>
                <w:noProof/>
                <w:sz w:val="24"/>
                <w:szCs w:val="24"/>
              </w:rPr>
              <w:drawing>
                <wp:inline distT="0" distB="0" distL="0" distR="0" wp14:anchorId="72122C15" wp14:editId="3E320A14">
                  <wp:extent cx="2720420" cy="1656222"/>
                  <wp:effectExtent l="0" t="0" r="381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71557" cy="1687355"/>
                          </a:xfrm>
                          <a:prstGeom prst="rect">
                            <a:avLst/>
                          </a:prstGeom>
                          <a:noFill/>
                          <a:ln>
                            <a:noFill/>
                          </a:ln>
                        </pic:spPr>
                      </pic:pic>
                    </a:graphicData>
                  </a:graphic>
                </wp:inline>
              </w:drawing>
            </w:r>
          </w:p>
        </w:tc>
      </w:tr>
      <w:tr w:rsidR="00FA7065" w14:paraId="71D37DCB" w14:textId="77777777" w:rsidTr="001E6AF7">
        <w:tc>
          <w:tcPr>
            <w:tcW w:w="4508" w:type="dxa"/>
            <w:gridSpan w:val="3"/>
            <w:vMerge/>
            <w:tcBorders>
              <w:top w:val="nil"/>
              <w:left w:val="nil"/>
              <w:bottom w:val="nil"/>
              <w:right w:val="nil"/>
            </w:tcBorders>
          </w:tcPr>
          <w:p w14:paraId="20202093" w14:textId="77777777" w:rsidR="00FA7065" w:rsidRDefault="00FA7065" w:rsidP="007953F0">
            <w:pPr>
              <w:rPr>
                <w:noProof/>
              </w:rPr>
            </w:pPr>
          </w:p>
        </w:tc>
        <w:tc>
          <w:tcPr>
            <w:tcW w:w="4508" w:type="dxa"/>
            <w:gridSpan w:val="2"/>
            <w:tcBorders>
              <w:top w:val="nil"/>
              <w:left w:val="nil"/>
              <w:bottom w:val="nil"/>
              <w:right w:val="nil"/>
            </w:tcBorders>
            <w:vAlign w:val="center"/>
          </w:tcPr>
          <w:p w14:paraId="0B8E6C0A" w14:textId="77777777" w:rsidR="00FA7065" w:rsidRPr="00E27FBA" w:rsidRDefault="00FA7065" w:rsidP="00323085">
            <w:pPr>
              <w:jc w:val="center"/>
              <w:rPr>
                <w:noProof/>
                <w:sz w:val="16"/>
                <w:szCs w:val="16"/>
              </w:rPr>
            </w:pPr>
            <w:r w:rsidRPr="00E27FBA">
              <w:rPr>
                <w:noProof/>
                <w:sz w:val="16"/>
                <w:szCs w:val="16"/>
              </w:rPr>
              <w:t>Sylenus -Assignment deliverable, Zbrush Render</w:t>
            </w:r>
          </w:p>
        </w:tc>
      </w:tr>
      <w:tr w:rsidR="00C02823" w14:paraId="28A36EA2" w14:textId="77777777" w:rsidTr="001E6AF7">
        <w:tc>
          <w:tcPr>
            <w:tcW w:w="4508" w:type="dxa"/>
            <w:gridSpan w:val="3"/>
            <w:tcBorders>
              <w:top w:val="nil"/>
              <w:left w:val="nil"/>
              <w:bottom w:val="nil"/>
              <w:right w:val="nil"/>
            </w:tcBorders>
          </w:tcPr>
          <w:p w14:paraId="598DBD7F" w14:textId="77777777" w:rsidR="008B2762" w:rsidRDefault="008B2762" w:rsidP="007953F0">
            <w:pPr>
              <w:rPr>
                <w:sz w:val="20"/>
                <w:szCs w:val="20"/>
              </w:rPr>
            </w:pPr>
            <w:r>
              <w:rPr>
                <w:noProof/>
              </w:rPr>
              <w:drawing>
                <wp:inline distT="0" distB="0" distL="0" distR="0" wp14:anchorId="20B98333" wp14:editId="07EAFE84">
                  <wp:extent cx="2705735" cy="165820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729" t="9485" r="1807" b="48919"/>
                          <a:stretch/>
                        </pic:blipFill>
                        <pic:spPr bwMode="auto">
                          <a:xfrm>
                            <a:off x="0" y="0"/>
                            <a:ext cx="2781675" cy="17047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gridSpan w:val="2"/>
            <w:tcBorders>
              <w:top w:val="nil"/>
              <w:left w:val="nil"/>
              <w:bottom w:val="nil"/>
              <w:right w:val="nil"/>
            </w:tcBorders>
            <w:vAlign w:val="center"/>
          </w:tcPr>
          <w:p w14:paraId="2DAB8894" w14:textId="77777777" w:rsidR="008B2762" w:rsidRDefault="008B2762" w:rsidP="00323085">
            <w:pPr>
              <w:jc w:val="center"/>
              <w:rPr>
                <w:b/>
                <w:bCs/>
                <w:noProof/>
                <w:sz w:val="24"/>
                <w:szCs w:val="24"/>
              </w:rPr>
            </w:pPr>
            <w:r>
              <w:rPr>
                <w:noProof/>
              </w:rPr>
              <w:drawing>
                <wp:inline distT="0" distB="0" distL="0" distR="0" wp14:anchorId="5D32D043" wp14:editId="016C9108">
                  <wp:extent cx="2725153" cy="16600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729" t="51075" r="1807" b="7579"/>
                          <a:stretch/>
                        </pic:blipFill>
                        <pic:spPr bwMode="auto">
                          <a:xfrm>
                            <a:off x="0" y="0"/>
                            <a:ext cx="2816146" cy="17155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5775E" w14:paraId="66706EFD" w14:textId="77777777" w:rsidTr="001E6AF7">
        <w:tc>
          <w:tcPr>
            <w:tcW w:w="9016" w:type="dxa"/>
            <w:gridSpan w:val="5"/>
            <w:tcBorders>
              <w:top w:val="nil"/>
              <w:left w:val="nil"/>
              <w:bottom w:val="nil"/>
              <w:right w:val="nil"/>
            </w:tcBorders>
          </w:tcPr>
          <w:p w14:paraId="199E3BFF" w14:textId="39FF18BE" w:rsidR="00D5775E" w:rsidRPr="00E27FBA" w:rsidRDefault="00D5775E" w:rsidP="00E27FBA">
            <w:pPr>
              <w:jc w:val="center"/>
              <w:rPr>
                <w:noProof/>
                <w:sz w:val="16"/>
                <w:szCs w:val="16"/>
              </w:rPr>
            </w:pPr>
            <w:r w:rsidRPr="00E27FBA">
              <w:rPr>
                <w:noProof/>
                <w:sz w:val="16"/>
                <w:szCs w:val="16"/>
              </w:rPr>
              <w:t xml:space="preserve">Images from </w:t>
            </w:r>
            <w:r w:rsidR="002C51A7" w:rsidRPr="00E27FBA">
              <w:rPr>
                <w:noProof/>
                <w:sz w:val="16"/>
                <w:szCs w:val="16"/>
              </w:rPr>
              <w:t xml:space="preserve">Ryan Hawkins’s Vertex 1 </w:t>
            </w:r>
            <w:r w:rsidR="00E27FBA" w:rsidRPr="00E27FBA">
              <w:rPr>
                <w:rFonts w:cstheme="minorHAnsi"/>
                <w:color w:val="000000"/>
                <w:sz w:val="16"/>
                <w:szCs w:val="16"/>
                <w:shd w:val="clear" w:color="auto" w:fill="FFFFFF"/>
              </w:rPr>
              <w:t xml:space="preserve">(Hawkins, n.d., p.215) - </w:t>
            </w:r>
            <w:r w:rsidRPr="00E27FBA">
              <w:rPr>
                <w:noProof/>
                <w:sz w:val="16"/>
                <w:szCs w:val="16"/>
              </w:rPr>
              <w:t>Attributed to Jacque Choi</w:t>
            </w:r>
          </w:p>
        </w:tc>
      </w:tr>
    </w:tbl>
    <w:p w14:paraId="025ED973" w14:textId="77777777" w:rsidR="005E7E75" w:rsidRPr="00B55096" w:rsidRDefault="005E7E75">
      <w:pPr>
        <w:rPr>
          <w:sz w:val="14"/>
          <w:szCs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6"/>
        <w:gridCol w:w="5350"/>
      </w:tblGrid>
      <w:tr w:rsidR="003F143A" w14:paraId="6F7D791D" w14:textId="77777777" w:rsidTr="00D52B8B">
        <w:tc>
          <w:tcPr>
            <w:tcW w:w="3666" w:type="dxa"/>
          </w:tcPr>
          <w:p w14:paraId="0BC8B5B8" w14:textId="77777777" w:rsidR="003F143A" w:rsidRDefault="003F143A" w:rsidP="007953F0">
            <w:pPr>
              <w:rPr>
                <w:noProof/>
              </w:rPr>
            </w:pPr>
            <w:r>
              <w:rPr>
                <w:noProof/>
              </w:rPr>
              <w:drawing>
                <wp:inline distT="0" distB="0" distL="0" distR="0" wp14:anchorId="3D048898" wp14:editId="2302E546">
                  <wp:extent cx="2190750" cy="2190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90760" cy="2290760"/>
                          </a:xfrm>
                          <a:prstGeom prst="rect">
                            <a:avLst/>
                          </a:prstGeom>
                          <a:noFill/>
                          <a:ln>
                            <a:noFill/>
                          </a:ln>
                        </pic:spPr>
                      </pic:pic>
                    </a:graphicData>
                  </a:graphic>
                </wp:inline>
              </w:drawing>
            </w:r>
          </w:p>
        </w:tc>
        <w:tc>
          <w:tcPr>
            <w:tcW w:w="5350" w:type="dxa"/>
            <w:vMerge w:val="restart"/>
          </w:tcPr>
          <w:p w14:paraId="4EF97FA5" w14:textId="1EF415ED" w:rsidR="003F143A" w:rsidRDefault="003F143A" w:rsidP="00C02823">
            <w:pPr>
              <w:rPr>
                <w:noProof/>
              </w:rPr>
            </w:pPr>
            <w:r>
              <w:rPr>
                <w:noProof/>
              </w:rPr>
              <w:t>An important part of this exercise was the recognition of colour variation in human skin.</w:t>
            </w:r>
            <w:r>
              <w:rPr>
                <w:noProof/>
              </w:rPr>
              <w:br/>
            </w:r>
            <w:r>
              <w:rPr>
                <w:noProof/>
              </w:rPr>
              <w:br/>
              <w:t xml:space="preserve">The principle of colour zoning, </w:t>
            </w:r>
            <w:r w:rsidR="00E26FDF">
              <w:rPr>
                <w:noProof/>
              </w:rPr>
              <w:t>reflecting</w:t>
            </w:r>
            <w:r>
              <w:rPr>
                <w:noProof/>
              </w:rPr>
              <w:t xml:space="preserve"> the distribution of fat, blood vessels, muscle and skin thickness, add</w:t>
            </w:r>
            <w:r w:rsidR="00174234">
              <w:rPr>
                <w:noProof/>
              </w:rPr>
              <w:t>ed</w:t>
            </w:r>
            <w:r>
              <w:rPr>
                <w:noProof/>
              </w:rPr>
              <w:t xml:space="preserve"> a subtle yet very necessary layer.</w:t>
            </w:r>
            <w:r>
              <w:rPr>
                <w:noProof/>
              </w:rPr>
              <w:br/>
            </w:r>
            <w:r>
              <w:rPr>
                <w:noProof/>
              </w:rPr>
              <w:br/>
              <w:t>Additional colour variance at the macro and micro level assist</w:t>
            </w:r>
            <w:r w:rsidR="00174234">
              <w:rPr>
                <w:noProof/>
              </w:rPr>
              <w:t>ed</w:t>
            </w:r>
            <w:r>
              <w:rPr>
                <w:noProof/>
              </w:rPr>
              <w:t xml:space="preserve"> in producing a believable skin tone.</w:t>
            </w:r>
          </w:p>
          <w:p w14:paraId="52E06E16" w14:textId="06EC19F6" w:rsidR="003F143A" w:rsidRDefault="003F143A" w:rsidP="00C02823">
            <w:pPr>
              <w:rPr>
                <w:noProof/>
              </w:rPr>
            </w:pPr>
          </w:p>
          <w:p w14:paraId="2DF01C61" w14:textId="5AE92507" w:rsidR="003F143A" w:rsidRPr="003F143A" w:rsidRDefault="003F143A" w:rsidP="00C02823">
            <w:pPr>
              <w:rPr>
                <w:noProof/>
              </w:rPr>
            </w:pPr>
            <w:r>
              <w:rPr>
                <w:noProof/>
              </w:rPr>
              <w:t>Photographic and portraiture references reveal</w:t>
            </w:r>
            <w:r w:rsidR="00174234">
              <w:rPr>
                <w:noProof/>
              </w:rPr>
              <w:t>ed</w:t>
            </w:r>
            <w:r>
              <w:rPr>
                <w:noProof/>
              </w:rPr>
              <w:t xml:space="preserve"> the wide gamut that may be applied and these lessons </w:t>
            </w:r>
            <w:r w:rsidR="00174234">
              <w:rPr>
                <w:noProof/>
              </w:rPr>
              <w:t xml:space="preserve">were </w:t>
            </w:r>
            <w:r>
              <w:rPr>
                <w:noProof/>
              </w:rPr>
              <w:t>appl</w:t>
            </w:r>
            <w:r w:rsidR="00174234">
              <w:rPr>
                <w:noProof/>
              </w:rPr>
              <w:t>ied</w:t>
            </w:r>
            <w:r>
              <w:rPr>
                <w:noProof/>
              </w:rPr>
              <w:t xml:space="preserve"> throughout this study.</w:t>
            </w:r>
          </w:p>
        </w:tc>
      </w:tr>
      <w:tr w:rsidR="003F143A" w14:paraId="6FED8EB9" w14:textId="77777777" w:rsidTr="00D52B8B">
        <w:tc>
          <w:tcPr>
            <w:tcW w:w="3666" w:type="dxa"/>
            <w:vAlign w:val="center"/>
          </w:tcPr>
          <w:p w14:paraId="3B9C2DDB" w14:textId="4A76D56C" w:rsidR="003F143A" w:rsidRPr="00C02823" w:rsidRDefault="003F143A" w:rsidP="00C02823">
            <w:pPr>
              <w:jc w:val="center"/>
              <w:rPr>
                <w:noProof/>
                <w:sz w:val="14"/>
                <w:szCs w:val="14"/>
              </w:rPr>
            </w:pPr>
            <w:r w:rsidRPr="00C02823">
              <w:rPr>
                <w:noProof/>
                <w:sz w:val="14"/>
                <w:szCs w:val="14"/>
              </w:rPr>
              <w:t>Lucian Freud – Reflection (Self-portrait), 1985</w:t>
            </w:r>
            <w:r>
              <w:rPr>
                <w:noProof/>
                <w:sz w:val="14"/>
                <w:szCs w:val="14"/>
              </w:rPr>
              <w:t xml:space="preserve"> (Detail)</w:t>
            </w:r>
            <w:r w:rsidR="00E27FBA">
              <w:rPr>
                <w:noProof/>
                <w:sz w:val="14"/>
                <w:szCs w:val="14"/>
              </w:rPr>
              <w:br/>
            </w:r>
            <w:r w:rsidR="00E27FBA" w:rsidRPr="00E27FBA">
              <w:rPr>
                <w:sz w:val="16"/>
                <w:szCs w:val="16"/>
              </w:rPr>
              <w:t>(Lucian Freud: The Self-Portraits review – menacing, elusive ... orgasmic?, 2021)</w:t>
            </w:r>
          </w:p>
        </w:tc>
        <w:tc>
          <w:tcPr>
            <w:tcW w:w="5350" w:type="dxa"/>
            <w:vMerge/>
            <w:vAlign w:val="center"/>
          </w:tcPr>
          <w:p w14:paraId="71980465" w14:textId="77777777" w:rsidR="003F143A" w:rsidRDefault="003F143A" w:rsidP="00323085">
            <w:pPr>
              <w:jc w:val="center"/>
              <w:rPr>
                <w:noProof/>
              </w:rPr>
            </w:pPr>
          </w:p>
        </w:tc>
      </w:tr>
    </w:tbl>
    <w:p w14:paraId="07894F1D" w14:textId="3490D512" w:rsidR="00C167E9" w:rsidRDefault="00C167E9">
      <w:pPr>
        <w:rPr>
          <w:b/>
          <w:bCs/>
        </w:rPr>
      </w:pPr>
    </w:p>
    <w:p w14:paraId="334AF399" w14:textId="77777777" w:rsidR="00C167E9" w:rsidRDefault="00C167E9">
      <w:pPr>
        <w:rPr>
          <w:b/>
          <w:bCs/>
        </w:rPr>
      </w:pPr>
      <w:r>
        <w:rPr>
          <w:b/>
          <w:bCs/>
        </w:rPr>
        <w:br w:type="page"/>
      </w:r>
    </w:p>
    <w:tbl>
      <w:tblPr>
        <w:tblStyle w:val="TableGrid"/>
        <w:tblW w:w="0" w:type="auto"/>
        <w:tblLook w:val="04A0" w:firstRow="1" w:lastRow="0" w:firstColumn="1" w:lastColumn="0" w:noHBand="0" w:noVBand="1"/>
      </w:tblPr>
      <w:tblGrid>
        <w:gridCol w:w="2378"/>
        <w:gridCol w:w="2208"/>
        <w:gridCol w:w="4440"/>
      </w:tblGrid>
      <w:tr w:rsidR="00FC5674" w14:paraId="3384A3A0" w14:textId="77777777" w:rsidTr="00D52B8B">
        <w:tc>
          <w:tcPr>
            <w:tcW w:w="9016" w:type="dxa"/>
            <w:gridSpan w:val="3"/>
            <w:tcBorders>
              <w:top w:val="nil"/>
              <w:left w:val="nil"/>
              <w:bottom w:val="nil"/>
              <w:right w:val="nil"/>
            </w:tcBorders>
            <w:shd w:val="clear" w:color="auto" w:fill="FFE599" w:themeFill="accent4" w:themeFillTint="66"/>
            <w:vAlign w:val="center"/>
          </w:tcPr>
          <w:p w14:paraId="39ACC169" w14:textId="77777777" w:rsidR="00FC5674" w:rsidRDefault="00FC5674" w:rsidP="00BF26C0">
            <w:pPr>
              <w:pStyle w:val="Heading2"/>
              <w:outlineLvl w:val="1"/>
            </w:pPr>
            <w:bookmarkStart w:id="22" w:name="_Toc71464692"/>
            <w:bookmarkStart w:id="23" w:name="_Hlk70704456"/>
            <w:r>
              <w:lastRenderedPageBreak/>
              <w:t>3D Filmmaking</w:t>
            </w:r>
            <w:r w:rsidRPr="00EA6B6A">
              <w:t xml:space="preserve"> </w:t>
            </w:r>
            <w:r w:rsidRPr="00FC5674">
              <w:t>(Phil Organ, M5X02051, 2018-19)</w:t>
            </w:r>
            <w:bookmarkEnd w:id="22"/>
          </w:p>
        </w:tc>
      </w:tr>
      <w:bookmarkEnd w:id="23"/>
      <w:tr w:rsidR="00FC5674" w14:paraId="68CA5525" w14:textId="77777777" w:rsidTr="00D52B8B">
        <w:tc>
          <w:tcPr>
            <w:tcW w:w="9016" w:type="dxa"/>
            <w:gridSpan w:val="3"/>
            <w:tcBorders>
              <w:top w:val="nil"/>
              <w:left w:val="nil"/>
              <w:bottom w:val="nil"/>
              <w:right w:val="nil"/>
            </w:tcBorders>
          </w:tcPr>
          <w:p w14:paraId="55DE7631" w14:textId="1768F837" w:rsidR="00A73C14" w:rsidRDefault="0013347D" w:rsidP="00BA71FD">
            <w:r w:rsidRPr="00CE2B18">
              <w:t xml:space="preserve">Creating textures </w:t>
            </w:r>
            <w:r w:rsidR="00BA71FD">
              <w:t>for</w:t>
            </w:r>
            <w:r w:rsidRPr="00CE2B18">
              <w:t xml:space="preserve"> </w:t>
            </w:r>
            <w:r w:rsidR="00BA71FD">
              <w:t>the</w:t>
            </w:r>
            <w:r w:rsidRPr="00CE2B18">
              <w:t xml:space="preserve"> animated short</w:t>
            </w:r>
            <w:r>
              <w:t xml:space="preserve"> represented a step up in complexity.</w:t>
            </w:r>
            <w:r w:rsidR="0056185D">
              <w:t xml:space="preserve"> Larger in scale and </w:t>
            </w:r>
            <w:r w:rsidR="00BA71FD">
              <w:t xml:space="preserve">scope, it </w:t>
            </w:r>
            <w:r w:rsidR="0056185D">
              <w:t>requi</w:t>
            </w:r>
            <w:r w:rsidR="00BA71FD">
              <w:t>red</w:t>
            </w:r>
            <w:r w:rsidR="0056185D">
              <w:t xml:space="preserve"> greater degree</w:t>
            </w:r>
            <w:r w:rsidR="00945EA4">
              <w:t>s</w:t>
            </w:r>
            <w:r w:rsidR="0056185D">
              <w:t xml:space="preserve"> of project </w:t>
            </w:r>
            <w:r w:rsidR="00945EA4">
              <w:t>planning, design</w:t>
            </w:r>
            <w:r w:rsidR="00C621BA">
              <w:t>,</w:t>
            </w:r>
            <w:r w:rsidR="00945EA4">
              <w:t xml:space="preserve"> and technical application</w:t>
            </w:r>
            <w:r w:rsidR="00BA71FD">
              <w:t>.</w:t>
            </w:r>
          </w:p>
          <w:p w14:paraId="0285F9BC" w14:textId="6B632710" w:rsidR="00A1248F" w:rsidRDefault="00A1248F" w:rsidP="00BA71FD">
            <w:pPr>
              <w:rPr>
                <w:b/>
                <w:bCs/>
              </w:rPr>
            </w:pPr>
          </w:p>
        </w:tc>
      </w:tr>
      <w:tr w:rsidR="00430920" w14:paraId="1511DDA5" w14:textId="77777777" w:rsidTr="00D52B8B">
        <w:tc>
          <w:tcPr>
            <w:tcW w:w="4581" w:type="dxa"/>
            <w:gridSpan w:val="2"/>
            <w:vMerge w:val="restart"/>
            <w:tcBorders>
              <w:top w:val="nil"/>
              <w:left w:val="nil"/>
              <w:bottom w:val="nil"/>
              <w:right w:val="nil"/>
            </w:tcBorders>
          </w:tcPr>
          <w:p w14:paraId="19A91464" w14:textId="1C08C19E" w:rsidR="00430920" w:rsidRDefault="00430920" w:rsidP="00FC5674">
            <w:r>
              <w:t>While producing three distinct zones, a consistent look was maintained with the use of Wright’s mid-century Taliesin palette.</w:t>
            </w:r>
            <w:r>
              <w:br/>
            </w:r>
          </w:p>
          <w:p w14:paraId="799E36A2" w14:textId="3FAC5B50" w:rsidR="0013347D" w:rsidRPr="00CE2B18" w:rsidRDefault="00A73C14" w:rsidP="00FC5674">
            <w:r>
              <w:t xml:space="preserve">The project required investigations into emissive maps (signage) and layered transparency (hair cards). The baking of light maps became necessary </w:t>
            </w:r>
            <w:r w:rsidR="007B1453">
              <w:t>in</w:t>
            </w:r>
            <w:r>
              <w:t xml:space="preserve"> maintain</w:t>
            </w:r>
            <w:r w:rsidR="007B1453">
              <w:t>ing</w:t>
            </w:r>
            <w:r>
              <w:t xml:space="preserve"> manageable render times.</w:t>
            </w:r>
          </w:p>
        </w:tc>
        <w:tc>
          <w:tcPr>
            <w:tcW w:w="4435" w:type="dxa"/>
            <w:tcBorders>
              <w:top w:val="nil"/>
              <w:left w:val="nil"/>
              <w:bottom w:val="nil"/>
              <w:right w:val="nil"/>
            </w:tcBorders>
          </w:tcPr>
          <w:p w14:paraId="45A2E401" w14:textId="77777777" w:rsidR="00430920" w:rsidRDefault="00430920" w:rsidP="00FC5674">
            <w:pPr>
              <w:rPr>
                <w:b/>
                <w:bCs/>
              </w:rPr>
            </w:pPr>
            <w:r>
              <w:rPr>
                <w:b/>
                <w:bCs/>
                <w:noProof/>
              </w:rPr>
              <w:drawing>
                <wp:inline distT="0" distB="0" distL="0" distR="0" wp14:anchorId="77BE1A06" wp14:editId="52F95BAE">
                  <wp:extent cx="2726163" cy="1535658"/>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32219" cy="1539069"/>
                          </a:xfrm>
                          <a:prstGeom prst="rect">
                            <a:avLst/>
                          </a:prstGeom>
                          <a:noFill/>
                          <a:ln>
                            <a:noFill/>
                          </a:ln>
                        </pic:spPr>
                      </pic:pic>
                    </a:graphicData>
                  </a:graphic>
                </wp:inline>
              </w:drawing>
            </w:r>
          </w:p>
        </w:tc>
      </w:tr>
      <w:tr w:rsidR="00430920" w14:paraId="23BA7A2B" w14:textId="77777777" w:rsidTr="00D52B8B">
        <w:tc>
          <w:tcPr>
            <w:tcW w:w="4581" w:type="dxa"/>
            <w:gridSpan w:val="2"/>
            <w:vMerge/>
            <w:tcBorders>
              <w:top w:val="nil"/>
              <w:left w:val="nil"/>
              <w:bottom w:val="nil"/>
              <w:right w:val="nil"/>
            </w:tcBorders>
          </w:tcPr>
          <w:p w14:paraId="6970D044" w14:textId="77777777" w:rsidR="00430920" w:rsidRPr="00FC5674" w:rsidRDefault="00430920" w:rsidP="00E21E40"/>
        </w:tc>
        <w:tc>
          <w:tcPr>
            <w:tcW w:w="4435" w:type="dxa"/>
            <w:tcBorders>
              <w:top w:val="nil"/>
              <w:left w:val="nil"/>
              <w:bottom w:val="nil"/>
              <w:right w:val="nil"/>
            </w:tcBorders>
            <w:vAlign w:val="center"/>
          </w:tcPr>
          <w:p w14:paraId="27F2ABED" w14:textId="77777777" w:rsidR="00430920" w:rsidRDefault="00430920" w:rsidP="00E21E40">
            <w:pPr>
              <w:jc w:val="center"/>
              <w:rPr>
                <w:b/>
                <w:bCs/>
                <w:noProof/>
              </w:rPr>
            </w:pPr>
            <w:r>
              <w:rPr>
                <w:noProof/>
                <w:sz w:val="14"/>
                <w:szCs w:val="14"/>
              </w:rPr>
              <w:t>Asylum - Production test, Arnold render</w:t>
            </w:r>
          </w:p>
        </w:tc>
      </w:tr>
      <w:tr w:rsidR="000960DA" w14:paraId="7499BDFB" w14:textId="77777777" w:rsidTr="00D52B8B">
        <w:tc>
          <w:tcPr>
            <w:tcW w:w="2376" w:type="dxa"/>
            <w:tcBorders>
              <w:top w:val="nil"/>
              <w:left w:val="nil"/>
              <w:bottom w:val="nil"/>
              <w:right w:val="nil"/>
            </w:tcBorders>
          </w:tcPr>
          <w:p w14:paraId="43ED79A5" w14:textId="77777777" w:rsidR="000960DA" w:rsidRPr="00FC5674" w:rsidRDefault="000960DA" w:rsidP="00E21E40">
            <w:r>
              <w:rPr>
                <w:noProof/>
              </w:rPr>
              <w:drawing>
                <wp:inline distT="0" distB="0" distL="0" distR="0" wp14:anchorId="433EF3A8" wp14:editId="61165EE1">
                  <wp:extent cx="1301750" cy="1301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flipH="1">
                            <a:off x="0" y="0"/>
                            <a:ext cx="1356257" cy="1356257"/>
                          </a:xfrm>
                          <a:prstGeom prst="rect">
                            <a:avLst/>
                          </a:prstGeom>
                          <a:noFill/>
                          <a:ln>
                            <a:noFill/>
                          </a:ln>
                        </pic:spPr>
                      </pic:pic>
                    </a:graphicData>
                  </a:graphic>
                </wp:inline>
              </w:drawing>
            </w:r>
          </w:p>
        </w:tc>
        <w:tc>
          <w:tcPr>
            <w:tcW w:w="2205" w:type="dxa"/>
            <w:tcBorders>
              <w:top w:val="nil"/>
              <w:left w:val="nil"/>
              <w:bottom w:val="nil"/>
              <w:right w:val="nil"/>
            </w:tcBorders>
          </w:tcPr>
          <w:p w14:paraId="0860875C" w14:textId="77777777" w:rsidR="000960DA" w:rsidRPr="00FC5674" w:rsidRDefault="000960DA" w:rsidP="00E21E40">
            <w:r>
              <w:rPr>
                <w:noProof/>
              </w:rPr>
              <w:drawing>
                <wp:inline distT="0" distB="0" distL="0" distR="0" wp14:anchorId="3242B854" wp14:editId="44A63925">
                  <wp:extent cx="1285336" cy="128533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48608" cy="1348608"/>
                          </a:xfrm>
                          <a:prstGeom prst="rect">
                            <a:avLst/>
                          </a:prstGeom>
                          <a:noFill/>
                          <a:ln>
                            <a:noFill/>
                          </a:ln>
                        </pic:spPr>
                      </pic:pic>
                    </a:graphicData>
                  </a:graphic>
                </wp:inline>
              </w:drawing>
            </w:r>
          </w:p>
        </w:tc>
        <w:tc>
          <w:tcPr>
            <w:tcW w:w="4435" w:type="dxa"/>
            <w:vMerge w:val="restart"/>
            <w:tcBorders>
              <w:top w:val="nil"/>
              <w:left w:val="nil"/>
              <w:bottom w:val="nil"/>
              <w:right w:val="nil"/>
            </w:tcBorders>
            <w:vAlign w:val="center"/>
          </w:tcPr>
          <w:p w14:paraId="3A34B425" w14:textId="77777777" w:rsidR="00AA0840" w:rsidRDefault="000960DA" w:rsidP="00174234">
            <w:pPr>
              <w:rPr>
                <w:noProof/>
              </w:rPr>
            </w:pPr>
            <w:r>
              <w:rPr>
                <w:noProof/>
              </w:rPr>
              <w:t>Online photographic resources were, again combined with original textures.</w:t>
            </w:r>
          </w:p>
          <w:p w14:paraId="12D60EAB" w14:textId="77777777" w:rsidR="00AA0840" w:rsidRDefault="00AA0840" w:rsidP="00174234">
            <w:pPr>
              <w:rPr>
                <w:noProof/>
              </w:rPr>
            </w:pPr>
          </w:p>
          <w:p w14:paraId="7A3594C8" w14:textId="12EFC144" w:rsidR="00AA0840" w:rsidRPr="00141FA1" w:rsidRDefault="000960DA" w:rsidP="00174234">
            <w:pPr>
              <w:rPr>
                <w:noProof/>
              </w:rPr>
            </w:pPr>
            <w:r>
              <w:rPr>
                <w:noProof/>
              </w:rPr>
              <w:t xml:space="preserve">In this instance, they would sit more happily together in </w:t>
            </w:r>
            <w:r w:rsidR="007B1453">
              <w:rPr>
                <w:noProof/>
              </w:rPr>
              <w:t>a</w:t>
            </w:r>
            <w:r>
              <w:rPr>
                <w:noProof/>
              </w:rPr>
              <w:t xml:space="preserve"> gloomy environment with suggestions of clinical, punitory and ecclesiastical influences.</w:t>
            </w:r>
          </w:p>
        </w:tc>
      </w:tr>
      <w:tr w:rsidR="000960DA" w:rsidRPr="00E21E40" w14:paraId="2E9FAB24" w14:textId="77777777" w:rsidTr="00D52B8B">
        <w:tc>
          <w:tcPr>
            <w:tcW w:w="2376" w:type="dxa"/>
            <w:tcBorders>
              <w:top w:val="nil"/>
              <w:left w:val="nil"/>
              <w:bottom w:val="nil"/>
              <w:right w:val="nil"/>
            </w:tcBorders>
            <w:vAlign w:val="center"/>
          </w:tcPr>
          <w:p w14:paraId="491A33CE" w14:textId="77777777" w:rsidR="000960DA" w:rsidRPr="00E21E40" w:rsidRDefault="000960DA" w:rsidP="00E21E40">
            <w:pPr>
              <w:jc w:val="center"/>
              <w:rPr>
                <w:noProof/>
                <w:sz w:val="14"/>
                <w:szCs w:val="14"/>
              </w:rPr>
            </w:pPr>
            <w:r w:rsidRPr="00E21E40">
              <w:rPr>
                <w:noProof/>
                <w:sz w:val="14"/>
                <w:szCs w:val="14"/>
              </w:rPr>
              <w:t>Asylum</w:t>
            </w:r>
            <w:r>
              <w:rPr>
                <w:noProof/>
                <w:sz w:val="14"/>
                <w:szCs w:val="14"/>
              </w:rPr>
              <w:t xml:space="preserve"> - </w:t>
            </w:r>
            <w:r w:rsidRPr="00E21E40">
              <w:rPr>
                <w:noProof/>
                <w:sz w:val="14"/>
                <w:szCs w:val="14"/>
              </w:rPr>
              <w:t>Character test render.</w:t>
            </w:r>
          </w:p>
        </w:tc>
        <w:tc>
          <w:tcPr>
            <w:tcW w:w="2205" w:type="dxa"/>
            <w:tcBorders>
              <w:top w:val="nil"/>
              <w:left w:val="nil"/>
              <w:bottom w:val="nil"/>
              <w:right w:val="nil"/>
            </w:tcBorders>
            <w:vAlign w:val="center"/>
          </w:tcPr>
          <w:p w14:paraId="0D4235CA" w14:textId="77777777" w:rsidR="000960DA" w:rsidRPr="00E21E40" w:rsidRDefault="000960DA" w:rsidP="00E21E40">
            <w:pPr>
              <w:jc w:val="center"/>
              <w:rPr>
                <w:noProof/>
                <w:sz w:val="14"/>
                <w:szCs w:val="14"/>
              </w:rPr>
            </w:pPr>
            <w:r w:rsidRPr="00E21E40">
              <w:rPr>
                <w:noProof/>
                <w:sz w:val="14"/>
                <w:szCs w:val="14"/>
              </w:rPr>
              <w:t>Asylum</w:t>
            </w:r>
            <w:r>
              <w:rPr>
                <w:noProof/>
                <w:sz w:val="14"/>
                <w:szCs w:val="14"/>
              </w:rPr>
              <w:t xml:space="preserve"> - </w:t>
            </w:r>
            <w:r w:rsidRPr="00E21E40">
              <w:rPr>
                <w:noProof/>
                <w:sz w:val="14"/>
                <w:szCs w:val="14"/>
              </w:rPr>
              <w:t>Hair card</w:t>
            </w:r>
            <w:r>
              <w:rPr>
                <w:noProof/>
                <w:sz w:val="14"/>
                <w:szCs w:val="14"/>
              </w:rPr>
              <w:t xml:space="preserve"> t</w:t>
            </w:r>
            <w:r w:rsidRPr="00E21E40">
              <w:rPr>
                <w:noProof/>
                <w:sz w:val="14"/>
                <w:szCs w:val="14"/>
              </w:rPr>
              <w:t>est render.</w:t>
            </w:r>
          </w:p>
        </w:tc>
        <w:tc>
          <w:tcPr>
            <w:tcW w:w="4435" w:type="dxa"/>
            <w:vMerge/>
            <w:tcBorders>
              <w:top w:val="nil"/>
              <w:left w:val="nil"/>
              <w:bottom w:val="nil"/>
              <w:right w:val="nil"/>
            </w:tcBorders>
            <w:vAlign w:val="center"/>
          </w:tcPr>
          <w:p w14:paraId="40163297" w14:textId="77777777" w:rsidR="000960DA" w:rsidRPr="00E21E40" w:rsidRDefault="000960DA" w:rsidP="00E21E40">
            <w:pPr>
              <w:jc w:val="center"/>
              <w:rPr>
                <w:b/>
                <w:bCs/>
                <w:noProof/>
                <w:sz w:val="14"/>
                <w:szCs w:val="14"/>
              </w:rPr>
            </w:pPr>
          </w:p>
        </w:tc>
      </w:tr>
      <w:tr w:rsidR="00D5562A" w:rsidRPr="00E21E40" w14:paraId="4535BBC0" w14:textId="77777777" w:rsidTr="00D52B8B">
        <w:tc>
          <w:tcPr>
            <w:tcW w:w="2376" w:type="dxa"/>
            <w:tcBorders>
              <w:top w:val="nil"/>
              <w:left w:val="nil"/>
              <w:bottom w:val="nil"/>
              <w:right w:val="nil"/>
            </w:tcBorders>
            <w:vAlign w:val="center"/>
          </w:tcPr>
          <w:p w14:paraId="3E754737" w14:textId="77777777" w:rsidR="00D5562A" w:rsidRPr="00E21E40" w:rsidRDefault="00D5562A" w:rsidP="00B86455">
            <w:pPr>
              <w:jc w:val="center"/>
              <w:rPr>
                <w:noProof/>
                <w:sz w:val="14"/>
                <w:szCs w:val="14"/>
              </w:rPr>
            </w:pPr>
            <w:r>
              <w:rPr>
                <w:noProof/>
                <w:sz w:val="14"/>
                <w:szCs w:val="14"/>
              </w:rPr>
              <w:drawing>
                <wp:inline distT="0" distB="0" distL="0" distR="0" wp14:anchorId="37EB16FC" wp14:editId="50DD9385">
                  <wp:extent cx="1395358" cy="98074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75994" t="1665" r="1115" b="75526"/>
                          <a:stretch/>
                        </pic:blipFill>
                        <pic:spPr bwMode="auto">
                          <a:xfrm>
                            <a:off x="0" y="0"/>
                            <a:ext cx="1428484" cy="10040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05" w:type="dxa"/>
            <w:tcBorders>
              <w:top w:val="nil"/>
              <w:left w:val="nil"/>
              <w:bottom w:val="nil"/>
              <w:right w:val="nil"/>
            </w:tcBorders>
            <w:vAlign w:val="center"/>
          </w:tcPr>
          <w:p w14:paraId="3439D93B" w14:textId="77777777" w:rsidR="00D5562A" w:rsidRPr="00E21E40" w:rsidRDefault="00D5562A" w:rsidP="00B86455">
            <w:pPr>
              <w:jc w:val="center"/>
              <w:rPr>
                <w:noProof/>
                <w:sz w:val="14"/>
                <w:szCs w:val="14"/>
              </w:rPr>
            </w:pPr>
            <w:r>
              <w:rPr>
                <w:noProof/>
                <w:sz w:val="14"/>
                <w:szCs w:val="14"/>
              </w:rPr>
              <w:drawing>
                <wp:inline distT="0" distB="0" distL="0" distR="0" wp14:anchorId="5F712437" wp14:editId="12873616">
                  <wp:extent cx="1266314" cy="98095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8893" t="18249" r="19231" b="23997"/>
                          <a:stretch/>
                        </pic:blipFill>
                        <pic:spPr bwMode="auto">
                          <a:xfrm>
                            <a:off x="0" y="0"/>
                            <a:ext cx="1373112" cy="10636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35" w:type="dxa"/>
            <w:vMerge w:val="restart"/>
            <w:tcBorders>
              <w:top w:val="nil"/>
              <w:left w:val="nil"/>
              <w:bottom w:val="nil"/>
              <w:right w:val="nil"/>
            </w:tcBorders>
            <w:vAlign w:val="center"/>
          </w:tcPr>
          <w:p w14:paraId="2A4F7484" w14:textId="3237759B" w:rsidR="00D5562A" w:rsidRPr="00876B0F" w:rsidRDefault="00D5562A" w:rsidP="00174234">
            <w:pPr>
              <w:rPr>
                <w:noProof/>
              </w:rPr>
            </w:pPr>
            <w:r>
              <w:rPr>
                <w:noProof/>
              </w:rPr>
              <w:t>In practical application, the use of a strict palette not only assisted in a consistency through the rendered imagary but also leant itself to the supporting art bible.</w:t>
            </w:r>
            <w:r>
              <w:rPr>
                <w:noProof/>
              </w:rPr>
              <w:br/>
            </w:r>
          </w:p>
        </w:tc>
      </w:tr>
      <w:tr w:rsidR="00D5562A" w:rsidRPr="00E21E40" w14:paraId="727EBAFB" w14:textId="77777777" w:rsidTr="00D52B8B">
        <w:tc>
          <w:tcPr>
            <w:tcW w:w="2376" w:type="dxa"/>
            <w:tcBorders>
              <w:top w:val="nil"/>
              <w:left w:val="nil"/>
              <w:bottom w:val="nil"/>
              <w:right w:val="nil"/>
            </w:tcBorders>
            <w:vAlign w:val="center"/>
          </w:tcPr>
          <w:p w14:paraId="39709FC0" w14:textId="40F2C68B" w:rsidR="00D5562A" w:rsidRDefault="00D5562A" w:rsidP="00B86455">
            <w:pPr>
              <w:jc w:val="center"/>
              <w:rPr>
                <w:noProof/>
                <w:sz w:val="14"/>
                <w:szCs w:val="14"/>
              </w:rPr>
            </w:pPr>
            <w:r>
              <w:rPr>
                <w:noProof/>
                <w:sz w:val="14"/>
                <w:szCs w:val="14"/>
              </w:rPr>
              <w:t>Frank Lloyd Wright – Taliesin Palette</w:t>
            </w:r>
          </w:p>
        </w:tc>
        <w:tc>
          <w:tcPr>
            <w:tcW w:w="2205" w:type="dxa"/>
            <w:tcBorders>
              <w:top w:val="nil"/>
              <w:left w:val="nil"/>
              <w:bottom w:val="nil"/>
              <w:right w:val="nil"/>
            </w:tcBorders>
            <w:vAlign w:val="center"/>
          </w:tcPr>
          <w:p w14:paraId="30AD4AEA" w14:textId="77777777" w:rsidR="00D5562A" w:rsidRDefault="00D5562A" w:rsidP="00B86455">
            <w:pPr>
              <w:jc w:val="center"/>
              <w:rPr>
                <w:noProof/>
                <w:sz w:val="14"/>
                <w:szCs w:val="14"/>
              </w:rPr>
            </w:pPr>
            <w:r>
              <w:rPr>
                <w:noProof/>
                <w:sz w:val="14"/>
                <w:szCs w:val="14"/>
              </w:rPr>
              <w:t>Asylum Art Bible - Cover</w:t>
            </w:r>
          </w:p>
        </w:tc>
        <w:tc>
          <w:tcPr>
            <w:tcW w:w="4435" w:type="dxa"/>
            <w:vMerge/>
            <w:tcBorders>
              <w:top w:val="nil"/>
              <w:left w:val="nil"/>
              <w:bottom w:val="nil"/>
              <w:right w:val="nil"/>
            </w:tcBorders>
            <w:vAlign w:val="center"/>
          </w:tcPr>
          <w:p w14:paraId="031FB566" w14:textId="77777777" w:rsidR="00D5562A" w:rsidRPr="00E21E40" w:rsidRDefault="00D5562A" w:rsidP="00B86455">
            <w:pPr>
              <w:jc w:val="center"/>
              <w:rPr>
                <w:b/>
                <w:bCs/>
                <w:noProof/>
                <w:sz w:val="14"/>
                <w:szCs w:val="14"/>
              </w:rPr>
            </w:pPr>
          </w:p>
        </w:tc>
      </w:tr>
    </w:tbl>
    <w:p w14:paraId="02D8207B" w14:textId="4C5A5907" w:rsidR="00FC5674" w:rsidRPr="0043055D" w:rsidRDefault="00FC5674" w:rsidP="00CE2B18">
      <w:pPr>
        <w:rPr>
          <w:color w:val="FF0000"/>
        </w:rPr>
      </w:pPr>
    </w:p>
    <w:tbl>
      <w:tblPr>
        <w:tblStyle w:val="TableGrid"/>
        <w:tblW w:w="0" w:type="auto"/>
        <w:tblLook w:val="04A0" w:firstRow="1" w:lastRow="0" w:firstColumn="1" w:lastColumn="0" w:noHBand="0" w:noVBand="1"/>
      </w:tblPr>
      <w:tblGrid>
        <w:gridCol w:w="3984"/>
        <w:gridCol w:w="531"/>
        <w:gridCol w:w="4511"/>
      </w:tblGrid>
      <w:tr w:rsidR="00842FCA" w14:paraId="47AEC083" w14:textId="77777777" w:rsidTr="00D52B8B">
        <w:tc>
          <w:tcPr>
            <w:tcW w:w="9016" w:type="dxa"/>
            <w:gridSpan w:val="3"/>
            <w:tcBorders>
              <w:top w:val="nil"/>
              <w:left w:val="nil"/>
              <w:bottom w:val="nil"/>
              <w:right w:val="nil"/>
            </w:tcBorders>
            <w:shd w:val="clear" w:color="auto" w:fill="FFE599" w:themeFill="accent4" w:themeFillTint="66"/>
            <w:vAlign w:val="center"/>
          </w:tcPr>
          <w:p w14:paraId="0775A7B0" w14:textId="77777777" w:rsidR="00842FCA" w:rsidRDefault="00842FCA" w:rsidP="00BF26C0">
            <w:pPr>
              <w:pStyle w:val="Heading2"/>
              <w:outlineLvl w:val="1"/>
            </w:pPr>
            <w:bookmarkStart w:id="24" w:name="_Toc71464693"/>
            <w:r>
              <w:t>Independent Project</w:t>
            </w:r>
            <w:r w:rsidRPr="00EA6B6A">
              <w:t xml:space="preserve"> </w:t>
            </w:r>
            <w:r w:rsidRPr="00FC5674">
              <w:t xml:space="preserve">(Phil Organ, </w:t>
            </w:r>
            <w:r w:rsidRPr="00842FCA">
              <w:t>ACCA6020</w:t>
            </w:r>
            <w:r w:rsidRPr="00FC5674">
              <w:t>, 20</w:t>
            </w:r>
            <w:r>
              <w:t>20</w:t>
            </w:r>
            <w:r w:rsidRPr="00FC5674">
              <w:t>-</w:t>
            </w:r>
            <w:r>
              <w:t>21</w:t>
            </w:r>
            <w:r w:rsidRPr="00FC5674">
              <w:t>)</w:t>
            </w:r>
            <w:bookmarkEnd w:id="24"/>
          </w:p>
        </w:tc>
      </w:tr>
      <w:tr w:rsidR="0043055D" w14:paraId="5365E50A" w14:textId="77777777" w:rsidTr="00D52B8B">
        <w:tc>
          <w:tcPr>
            <w:tcW w:w="9016" w:type="dxa"/>
            <w:gridSpan w:val="3"/>
            <w:tcBorders>
              <w:top w:val="nil"/>
              <w:left w:val="nil"/>
              <w:bottom w:val="nil"/>
              <w:right w:val="nil"/>
            </w:tcBorders>
            <w:vAlign w:val="center"/>
          </w:tcPr>
          <w:p w14:paraId="161C3690" w14:textId="6E92479D" w:rsidR="0043055D" w:rsidRDefault="0043055D" w:rsidP="0043055D">
            <w:pPr>
              <w:rPr>
                <w:b/>
                <w:bCs/>
              </w:rPr>
            </w:pPr>
          </w:p>
        </w:tc>
      </w:tr>
      <w:tr w:rsidR="00DA3DB8" w14:paraId="01F0C4ED" w14:textId="77777777" w:rsidTr="00D52B8B">
        <w:tc>
          <w:tcPr>
            <w:tcW w:w="4510" w:type="dxa"/>
            <w:gridSpan w:val="2"/>
            <w:tcBorders>
              <w:top w:val="nil"/>
              <w:left w:val="nil"/>
              <w:bottom w:val="nil"/>
              <w:right w:val="nil"/>
            </w:tcBorders>
            <w:vAlign w:val="center"/>
          </w:tcPr>
          <w:p w14:paraId="2071F792" w14:textId="77777777" w:rsidR="00DA3DB8" w:rsidRDefault="00D654E6" w:rsidP="007F4261">
            <w:pPr>
              <w:jc w:val="center"/>
              <w:rPr>
                <w:b/>
                <w:bCs/>
              </w:rPr>
            </w:pPr>
            <w:r>
              <w:rPr>
                <w:noProof/>
              </w:rPr>
              <w:drawing>
                <wp:inline distT="0" distB="0" distL="0" distR="0" wp14:anchorId="6832B73E" wp14:editId="7CACA9C6">
                  <wp:extent cx="2780780" cy="118110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91330" cy="1228054"/>
                          </a:xfrm>
                          <a:prstGeom prst="rect">
                            <a:avLst/>
                          </a:prstGeom>
                          <a:noFill/>
                          <a:ln>
                            <a:noFill/>
                          </a:ln>
                        </pic:spPr>
                      </pic:pic>
                    </a:graphicData>
                  </a:graphic>
                </wp:inline>
              </w:drawing>
            </w:r>
          </w:p>
        </w:tc>
        <w:tc>
          <w:tcPr>
            <w:tcW w:w="4506" w:type="dxa"/>
            <w:tcBorders>
              <w:top w:val="nil"/>
              <w:left w:val="nil"/>
              <w:bottom w:val="nil"/>
              <w:right w:val="nil"/>
            </w:tcBorders>
            <w:vAlign w:val="center"/>
          </w:tcPr>
          <w:p w14:paraId="4F336684" w14:textId="77777777" w:rsidR="00DA3DB8" w:rsidRDefault="00D654E6" w:rsidP="007F4261">
            <w:pPr>
              <w:jc w:val="center"/>
              <w:rPr>
                <w:b/>
                <w:bCs/>
              </w:rPr>
            </w:pPr>
            <w:r>
              <w:rPr>
                <w:b/>
                <w:bCs/>
                <w:noProof/>
              </w:rPr>
              <w:drawing>
                <wp:inline distT="0" distB="0" distL="0" distR="0" wp14:anchorId="06FA127C" wp14:editId="42A3D4C5">
                  <wp:extent cx="2781948" cy="118159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20588" cy="1240480"/>
                          </a:xfrm>
                          <a:prstGeom prst="rect">
                            <a:avLst/>
                          </a:prstGeom>
                          <a:noFill/>
                          <a:ln>
                            <a:noFill/>
                          </a:ln>
                        </pic:spPr>
                      </pic:pic>
                    </a:graphicData>
                  </a:graphic>
                </wp:inline>
              </w:drawing>
            </w:r>
          </w:p>
        </w:tc>
      </w:tr>
      <w:tr w:rsidR="00DA3DB8" w14:paraId="7398B2BC" w14:textId="77777777" w:rsidTr="00D52B8B">
        <w:tc>
          <w:tcPr>
            <w:tcW w:w="4510" w:type="dxa"/>
            <w:gridSpan w:val="2"/>
            <w:tcBorders>
              <w:top w:val="nil"/>
              <w:left w:val="nil"/>
              <w:bottom w:val="nil"/>
              <w:right w:val="nil"/>
            </w:tcBorders>
            <w:vAlign w:val="center"/>
          </w:tcPr>
          <w:p w14:paraId="0CBF6BF4" w14:textId="77777777" w:rsidR="00DA3DB8" w:rsidRPr="00D654E6" w:rsidRDefault="00D654E6" w:rsidP="007F4261">
            <w:pPr>
              <w:jc w:val="center"/>
              <w:rPr>
                <w:noProof/>
                <w:sz w:val="14"/>
                <w:szCs w:val="14"/>
              </w:rPr>
            </w:pPr>
            <w:r w:rsidRPr="00D654E6">
              <w:rPr>
                <w:noProof/>
                <w:sz w:val="14"/>
                <w:szCs w:val="14"/>
              </w:rPr>
              <w:t>King of Wayside</w:t>
            </w:r>
            <w:r w:rsidR="00E910E0">
              <w:rPr>
                <w:noProof/>
                <w:sz w:val="14"/>
                <w:szCs w:val="14"/>
              </w:rPr>
              <w:t xml:space="preserve"> – Large scale texturing</w:t>
            </w:r>
          </w:p>
        </w:tc>
        <w:tc>
          <w:tcPr>
            <w:tcW w:w="4506" w:type="dxa"/>
            <w:tcBorders>
              <w:top w:val="nil"/>
              <w:left w:val="nil"/>
              <w:bottom w:val="nil"/>
              <w:right w:val="nil"/>
            </w:tcBorders>
            <w:vAlign w:val="center"/>
          </w:tcPr>
          <w:p w14:paraId="269D176F" w14:textId="77777777" w:rsidR="00DA3DB8" w:rsidRPr="00E910E0" w:rsidRDefault="00E910E0" w:rsidP="007F4261">
            <w:pPr>
              <w:jc w:val="center"/>
              <w:rPr>
                <w:noProof/>
                <w:sz w:val="14"/>
                <w:szCs w:val="14"/>
              </w:rPr>
            </w:pPr>
            <w:r w:rsidRPr="00E910E0">
              <w:rPr>
                <w:noProof/>
                <w:sz w:val="14"/>
                <w:szCs w:val="14"/>
              </w:rPr>
              <w:t xml:space="preserve">King of Wayside </w:t>
            </w:r>
            <w:r>
              <w:rPr>
                <w:noProof/>
                <w:sz w:val="14"/>
                <w:szCs w:val="14"/>
              </w:rPr>
              <w:t>–</w:t>
            </w:r>
            <w:r w:rsidRPr="00E910E0">
              <w:rPr>
                <w:noProof/>
                <w:sz w:val="14"/>
                <w:szCs w:val="14"/>
              </w:rPr>
              <w:t xml:space="preserve"> </w:t>
            </w:r>
            <w:r>
              <w:rPr>
                <w:noProof/>
                <w:sz w:val="14"/>
                <w:szCs w:val="14"/>
              </w:rPr>
              <w:t>Displacement mapping</w:t>
            </w:r>
          </w:p>
        </w:tc>
      </w:tr>
      <w:tr w:rsidR="00C621BA" w14:paraId="1F9AD3AE" w14:textId="77777777" w:rsidTr="00D52B8B">
        <w:tc>
          <w:tcPr>
            <w:tcW w:w="3964" w:type="dxa"/>
            <w:tcBorders>
              <w:top w:val="nil"/>
              <w:left w:val="nil"/>
              <w:bottom w:val="nil"/>
              <w:right w:val="nil"/>
            </w:tcBorders>
            <w:vAlign w:val="center"/>
          </w:tcPr>
          <w:p w14:paraId="68940E98" w14:textId="77777777" w:rsidR="007F4261" w:rsidRDefault="007F4261" w:rsidP="007F4261">
            <w:pPr>
              <w:jc w:val="center"/>
            </w:pPr>
            <w:r>
              <w:rPr>
                <w:b/>
                <w:bCs/>
                <w:noProof/>
              </w:rPr>
              <w:drawing>
                <wp:inline distT="0" distB="0" distL="0" distR="0" wp14:anchorId="22266C79" wp14:editId="0AE5DAA2">
                  <wp:extent cx="2440531" cy="1524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23020" t="12168" r="15356" b="19333"/>
                          <a:stretch/>
                        </pic:blipFill>
                        <pic:spPr bwMode="auto">
                          <a:xfrm>
                            <a:off x="0" y="0"/>
                            <a:ext cx="2596108" cy="16211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52" w:type="dxa"/>
            <w:gridSpan w:val="2"/>
            <w:vMerge w:val="restart"/>
            <w:tcBorders>
              <w:top w:val="nil"/>
              <w:left w:val="nil"/>
              <w:bottom w:val="nil"/>
              <w:right w:val="nil"/>
            </w:tcBorders>
          </w:tcPr>
          <w:p w14:paraId="20A618EE" w14:textId="77777777" w:rsidR="008E4A7B" w:rsidRDefault="008E4A7B">
            <w:pPr>
              <w:rPr>
                <w:noProof/>
              </w:rPr>
            </w:pPr>
          </w:p>
          <w:p w14:paraId="023BE0C6" w14:textId="3DB69605" w:rsidR="007F4261" w:rsidRDefault="007F4261">
            <w:r>
              <w:rPr>
                <w:noProof/>
              </w:rPr>
              <w:t>By this stage, project work environment had truly broken out of the box. Enclosed spaces were replaced by expansive landscapes and much consideration was given to developing the large scale textures required to support the scenes.</w:t>
            </w:r>
          </w:p>
          <w:p w14:paraId="57F5565A" w14:textId="58A9A3CB" w:rsidR="007F4261" w:rsidRDefault="007F4261"/>
          <w:p w14:paraId="7EFD7D08" w14:textId="5DB29763" w:rsidR="007F4261" w:rsidRDefault="007F4261"/>
          <w:p w14:paraId="276697FE" w14:textId="3AF41138" w:rsidR="007F4261" w:rsidRDefault="007F4261">
            <w:r>
              <w:lastRenderedPageBreak/>
              <w:t>Props and set dressing also benefitted from more detailed texturing with cognisance of their placement within the shot.</w:t>
            </w:r>
          </w:p>
          <w:p w14:paraId="40456065" w14:textId="408FCE5F" w:rsidR="007F4261" w:rsidRDefault="007F4261"/>
          <w:p w14:paraId="67ECD785" w14:textId="5312A8FB" w:rsidR="007F4261" w:rsidRDefault="007F4261">
            <w:r>
              <w:t xml:space="preserve">Giant, flying </w:t>
            </w:r>
            <w:r w:rsidR="008E4A7B">
              <w:t>garbage trucks</w:t>
            </w:r>
            <w:r>
              <w:t xml:space="preserve">, though 30m long would only appear </w:t>
            </w:r>
            <w:r w:rsidR="008E4A7B">
              <w:t>briefly and move rapidly into the distance. An old car battery was placed in the near foreground. The former required a relatively simple, lower density texture. The latter a more complex treatment that could withstand scrutiny.</w:t>
            </w:r>
          </w:p>
          <w:p w14:paraId="5D564ED8" w14:textId="77777777" w:rsidR="008E4A7B" w:rsidRDefault="008E4A7B" w:rsidP="008E4A7B"/>
          <w:p w14:paraId="1300C539" w14:textId="495502B9" w:rsidR="007F4261" w:rsidRDefault="008E4A7B" w:rsidP="008E4A7B">
            <w:r>
              <w:t>The real leap in texturing quality and its ability to support narrative in characterisation and environment came with the use of Substance Painter.</w:t>
            </w:r>
          </w:p>
        </w:tc>
      </w:tr>
      <w:tr w:rsidR="00C621BA" w14:paraId="23AFCBB0" w14:textId="77777777" w:rsidTr="00D52B8B">
        <w:tc>
          <w:tcPr>
            <w:tcW w:w="3964" w:type="dxa"/>
            <w:tcBorders>
              <w:top w:val="nil"/>
              <w:left w:val="nil"/>
              <w:bottom w:val="nil"/>
              <w:right w:val="nil"/>
            </w:tcBorders>
            <w:vAlign w:val="center"/>
          </w:tcPr>
          <w:p w14:paraId="11B787FD" w14:textId="77777777" w:rsidR="007F4261" w:rsidRDefault="007F4261" w:rsidP="007F4261">
            <w:pPr>
              <w:jc w:val="center"/>
            </w:pPr>
            <w:r w:rsidRPr="00D654E6">
              <w:rPr>
                <w:noProof/>
                <w:sz w:val="14"/>
                <w:szCs w:val="14"/>
              </w:rPr>
              <w:t>King of Wayside</w:t>
            </w:r>
            <w:r>
              <w:rPr>
                <w:noProof/>
                <w:sz w:val="14"/>
                <w:szCs w:val="14"/>
              </w:rPr>
              <w:t xml:space="preserve"> – Garbage truck</w:t>
            </w:r>
          </w:p>
        </w:tc>
        <w:tc>
          <w:tcPr>
            <w:tcW w:w="5052" w:type="dxa"/>
            <w:gridSpan w:val="2"/>
            <w:vMerge/>
            <w:tcBorders>
              <w:top w:val="nil"/>
              <w:left w:val="nil"/>
              <w:bottom w:val="nil"/>
              <w:right w:val="nil"/>
            </w:tcBorders>
          </w:tcPr>
          <w:p w14:paraId="48E8BD37" w14:textId="77777777" w:rsidR="007F4261" w:rsidRDefault="007F4261" w:rsidP="00E910E0"/>
        </w:tc>
      </w:tr>
      <w:tr w:rsidR="00C621BA" w14:paraId="7A8F7D19" w14:textId="77777777" w:rsidTr="00D52B8B">
        <w:tc>
          <w:tcPr>
            <w:tcW w:w="3964" w:type="dxa"/>
            <w:tcBorders>
              <w:top w:val="nil"/>
              <w:left w:val="nil"/>
              <w:bottom w:val="nil"/>
              <w:right w:val="nil"/>
            </w:tcBorders>
            <w:vAlign w:val="center"/>
          </w:tcPr>
          <w:p w14:paraId="2A25D736" w14:textId="77777777" w:rsidR="007F4261" w:rsidRDefault="007F4261" w:rsidP="007F4261">
            <w:pPr>
              <w:jc w:val="center"/>
              <w:rPr>
                <w:b/>
                <w:bCs/>
                <w:noProof/>
              </w:rPr>
            </w:pPr>
            <w:r>
              <w:rPr>
                <w:b/>
                <w:bCs/>
                <w:noProof/>
              </w:rPr>
              <w:lastRenderedPageBreak/>
              <w:drawing>
                <wp:inline distT="0" distB="0" distL="0" distR="0" wp14:anchorId="4F3C6E4D" wp14:editId="0417299D">
                  <wp:extent cx="2428875" cy="233032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4057"/>
                          <a:stretch/>
                        </pic:blipFill>
                        <pic:spPr bwMode="auto">
                          <a:xfrm>
                            <a:off x="0" y="0"/>
                            <a:ext cx="2487296" cy="23863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52" w:type="dxa"/>
            <w:gridSpan w:val="2"/>
            <w:vMerge/>
            <w:tcBorders>
              <w:top w:val="nil"/>
              <w:left w:val="nil"/>
              <w:bottom w:val="nil"/>
              <w:right w:val="nil"/>
            </w:tcBorders>
          </w:tcPr>
          <w:p w14:paraId="08BDF5E8" w14:textId="77777777" w:rsidR="007F4261" w:rsidRDefault="007F4261" w:rsidP="00E910E0"/>
        </w:tc>
      </w:tr>
      <w:tr w:rsidR="00C621BA" w14:paraId="3082533A" w14:textId="77777777" w:rsidTr="00D52B8B">
        <w:tc>
          <w:tcPr>
            <w:tcW w:w="3964" w:type="dxa"/>
            <w:tcBorders>
              <w:top w:val="nil"/>
              <w:left w:val="nil"/>
              <w:bottom w:val="nil"/>
              <w:right w:val="nil"/>
            </w:tcBorders>
            <w:vAlign w:val="center"/>
          </w:tcPr>
          <w:p w14:paraId="6DBF34A5" w14:textId="77777777" w:rsidR="007F4261" w:rsidRDefault="007F4261" w:rsidP="007F4261">
            <w:pPr>
              <w:jc w:val="center"/>
              <w:rPr>
                <w:b/>
                <w:bCs/>
                <w:noProof/>
              </w:rPr>
            </w:pPr>
            <w:r w:rsidRPr="00D654E6">
              <w:rPr>
                <w:noProof/>
                <w:sz w:val="14"/>
                <w:szCs w:val="14"/>
              </w:rPr>
              <w:t>King of Wayside</w:t>
            </w:r>
            <w:r>
              <w:rPr>
                <w:noProof/>
                <w:sz w:val="14"/>
                <w:szCs w:val="14"/>
              </w:rPr>
              <w:t xml:space="preserve"> – Old car battery</w:t>
            </w:r>
          </w:p>
        </w:tc>
        <w:tc>
          <w:tcPr>
            <w:tcW w:w="5052" w:type="dxa"/>
            <w:gridSpan w:val="2"/>
            <w:vMerge/>
            <w:tcBorders>
              <w:top w:val="nil"/>
              <w:left w:val="nil"/>
              <w:bottom w:val="nil"/>
              <w:right w:val="nil"/>
            </w:tcBorders>
          </w:tcPr>
          <w:p w14:paraId="5B5394DA" w14:textId="77777777" w:rsidR="007F4261" w:rsidRDefault="007F4261" w:rsidP="00E910E0"/>
        </w:tc>
      </w:tr>
    </w:tbl>
    <w:p w14:paraId="12BF9E5B" w14:textId="77777777" w:rsidR="003F2190" w:rsidRDefault="003F2190"/>
    <w:tbl>
      <w:tblPr>
        <w:tblStyle w:val="TableGrid"/>
        <w:tblW w:w="0" w:type="auto"/>
        <w:tblLook w:val="04A0" w:firstRow="1" w:lastRow="0" w:firstColumn="1" w:lastColumn="0" w:noHBand="0" w:noVBand="1"/>
      </w:tblPr>
      <w:tblGrid>
        <w:gridCol w:w="3820"/>
        <w:gridCol w:w="5196"/>
      </w:tblGrid>
      <w:tr w:rsidR="00275EFE" w14:paraId="1108EF95" w14:textId="77777777" w:rsidTr="00D52B8B">
        <w:tc>
          <w:tcPr>
            <w:tcW w:w="3820" w:type="dxa"/>
            <w:tcBorders>
              <w:top w:val="nil"/>
              <w:left w:val="nil"/>
              <w:bottom w:val="nil"/>
              <w:right w:val="nil"/>
            </w:tcBorders>
            <w:vAlign w:val="center"/>
          </w:tcPr>
          <w:p w14:paraId="65252FF7" w14:textId="77777777" w:rsidR="00275EFE" w:rsidRDefault="00275EFE" w:rsidP="00275EFE">
            <w:pPr>
              <w:jc w:val="center"/>
            </w:pPr>
            <w:r>
              <w:rPr>
                <w:b/>
                <w:bCs/>
                <w:noProof/>
              </w:rPr>
              <w:drawing>
                <wp:inline distT="0" distB="0" distL="0" distR="0" wp14:anchorId="52AADA6F" wp14:editId="7F8AB281">
                  <wp:extent cx="2276475" cy="1939253"/>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3594" t="9672" r="4899" b="12377"/>
                          <a:stretch/>
                        </pic:blipFill>
                        <pic:spPr bwMode="auto">
                          <a:xfrm>
                            <a:off x="0" y="0"/>
                            <a:ext cx="2430468" cy="2070434"/>
                          </a:xfrm>
                          <a:prstGeom prst="rect">
                            <a:avLst/>
                          </a:prstGeom>
                          <a:noFill/>
                          <a:ln>
                            <a:noFill/>
                          </a:ln>
                          <a:extLst>
                            <a:ext uri="{53640926-AAD7-44D8-BBD7-CCE9431645EC}">
                              <a14:shadowObscured xmlns:a14="http://schemas.microsoft.com/office/drawing/2010/main"/>
                            </a:ext>
                          </a:extLst>
                        </pic:spPr>
                      </pic:pic>
                    </a:graphicData>
                  </a:graphic>
                </wp:inline>
              </w:drawing>
            </w:r>
          </w:p>
          <w:p w14:paraId="70F5B8C9" w14:textId="5EADF55D" w:rsidR="00275EFE" w:rsidRDefault="00275EFE" w:rsidP="00275EFE">
            <w:pPr>
              <w:jc w:val="center"/>
            </w:pPr>
            <w:r w:rsidRPr="00D654E6">
              <w:rPr>
                <w:noProof/>
                <w:sz w:val="14"/>
                <w:szCs w:val="14"/>
              </w:rPr>
              <w:t>King of Wayside</w:t>
            </w:r>
            <w:r>
              <w:rPr>
                <w:noProof/>
                <w:sz w:val="14"/>
                <w:szCs w:val="14"/>
              </w:rPr>
              <w:t xml:space="preserve"> – Jet’s headgear</w:t>
            </w:r>
          </w:p>
        </w:tc>
        <w:tc>
          <w:tcPr>
            <w:tcW w:w="5196" w:type="dxa"/>
            <w:tcBorders>
              <w:top w:val="nil"/>
              <w:left w:val="nil"/>
              <w:bottom w:val="nil"/>
              <w:right w:val="nil"/>
            </w:tcBorders>
            <w:vAlign w:val="center"/>
          </w:tcPr>
          <w:p w14:paraId="12B33A15" w14:textId="77777777" w:rsidR="00275EFE" w:rsidRDefault="00275EFE" w:rsidP="00275EFE">
            <w:pPr>
              <w:jc w:val="center"/>
            </w:pPr>
            <w:r>
              <w:rPr>
                <w:b/>
                <w:bCs/>
                <w:noProof/>
              </w:rPr>
              <w:drawing>
                <wp:inline distT="0" distB="0" distL="0" distR="0" wp14:anchorId="1378DB1E" wp14:editId="1E7ACBDE">
                  <wp:extent cx="3161030" cy="1949662"/>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31219"/>
                          <a:stretch/>
                        </pic:blipFill>
                        <pic:spPr bwMode="auto">
                          <a:xfrm>
                            <a:off x="0" y="0"/>
                            <a:ext cx="3268926" cy="2016210"/>
                          </a:xfrm>
                          <a:prstGeom prst="rect">
                            <a:avLst/>
                          </a:prstGeom>
                          <a:noFill/>
                          <a:ln>
                            <a:noFill/>
                          </a:ln>
                          <a:extLst>
                            <a:ext uri="{53640926-AAD7-44D8-BBD7-CCE9431645EC}">
                              <a14:shadowObscured xmlns:a14="http://schemas.microsoft.com/office/drawing/2010/main"/>
                            </a:ext>
                          </a:extLst>
                        </pic:spPr>
                      </pic:pic>
                    </a:graphicData>
                  </a:graphic>
                </wp:inline>
              </w:drawing>
            </w:r>
          </w:p>
          <w:p w14:paraId="17E04021" w14:textId="00C7FE71" w:rsidR="00275EFE" w:rsidRDefault="00275EFE" w:rsidP="00275EFE">
            <w:pPr>
              <w:jc w:val="center"/>
            </w:pPr>
            <w:r w:rsidRPr="00D654E6">
              <w:rPr>
                <w:noProof/>
                <w:sz w:val="14"/>
                <w:szCs w:val="14"/>
              </w:rPr>
              <w:t>King of Wayside</w:t>
            </w:r>
            <w:r>
              <w:rPr>
                <w:noProof/>
                <w:sz w:val="14"/>
                <w:szCs w:val="14"/>
              </w:rPr>
              <w:t xml:space="preserve"> – Flot</w:t>
            </w:r>
          </w:p>
        </w:tc>
      </w:tr>
      <w:tr w:rsidR="00275EFE" w14:paraId="5ACA9266" w14:textId="77777777" w:rsidTr="00D52B8B">
        <w:tc>
          <w:tcPr>
            <w:tcW w:w="9016" w:type="dxa"/>
            <w:gridSpan w:val="2"/>
            <w:tcBorders>
              <w:top w:val="nil"/>
              <w:left w:val="nil"/>
              <w:bottom w:val="nil"/>
              <w:right w:val="nil"/>
            </w:tcBorders>
          </w:tcPr>
          <w:p w14:paraId="2F24267B" w14:textId="77777777" w:rsidR="00275EFE" w:rsidRDefault="00275EFE" w:rsidP="00275EFE">
            <w:r>
              <w:t xml:space="preserve">Combined with a growing familiarity of UV layout and appropriate texel density, Substance’s tool set allowed for layering of complex PBR materials in a non-destructive workflow. </w:t>
            </w:r>
          </w:p>
          <w:p w14:paraId="18E51780" w14:textId="77777777" w:rsidR="00275EFE" w:rsidRDefault="00275EFE" w:rsidP="00275EFE"/>
          <w:p w14:paraId="6DA7D606" w14:textId="27C342AC" w:rsidR="00275EFE" w:rsidRDefault="00275EFE" w:rsidP="00275EFE">
            <w:pPr>
              <w:rPr>
                <w:b/>
                <w:bCs/>
                <w:noProof/>
              </w:rPr>
            </w:pPr>
            <w:r>
              <w:t>Through this process, clean geometry could receive a treatment reflecting past, age, use and condition. Dirt and grunge, pitted surfaces and broken edges, peeling paint, oily film or flaking rust (and more) all became achievable at the project-wide scale.</w:t>
            </w:r>
          </w:p>
        </w:tc>
      </w:tr>
    </w:tbl>
    <w:p w14:paraId="592FF96B" w14:textId="67EBCAF1" w:rsidR="00386C15" w:rsidRDefault="00386C15"/>
    <w:tbl>
      <w:tblPr>
        <w:tblStyle w:val="TableGrid"/>
        <w:tblW w:w="0" w:type="auto"/>
        <w:tblLook w:val="04A0" w:firstRow="1" w:lastRow="0" w:firstColumn="1" w:lastColumn="0" w:noHBand="0" w:noVBand="1"/>
      </w:tblPr>
      <w:tblGrid>
        <w:gridCol w:w="2409"/>
        <w:gridCol w:w="2234"/>
        <w:gridCol w:w="317"/>
        <w:gridCol w:w="1874"/>
        <w:gridCol w:w="2192"/>
      </w:tblGrid>
      <w:tr w:rsidR="00386C15" w:rsidRPr="00877026" w14:paraId="797A92B7" w14:textId="77777777" w:rsidTr="00D52B8B">
        <w:tc>
          <w:tcPr>
            <w:tcW w:w="9016" w:type="dxa"/>
            <w:gridSpan w:val="5"/>
            <w:tcBorders>
              <w:top w:val="nil"/>
              <w:left w:val="nil"/>
              <w:bottom w:val="nil"/>
              <w:right w:val="nil"/>
            </w:tcBorders>
            <w:shd w:val="clear" w:color="auto" w:fill="FFC000" w:themeFill="accent4"/>
            <w:vAlign w:val="center"/>
          </w:tcPr>
          <w:p w14:paraId="20806A4B" w14:textId="2DB946EE" w:rsidR="00386C15" w:rsidRPr="001F3167" w:rsidRDefault="00E94249" w:rsidP="00BF26C0">
            <w:pPr>
              <w:pStyle w:val="Heading1"/>
              <w:outlineLvl w:val="0"/>
            </w:pPr>
            <w:bookmarkStart w:id="25" w:name="_Toc71464694"/>
            <w:r>
              <w:t xml:space="preserve">Cinematics &amp; </w:t>
            </w:r>
            <w:r w:rsidR="00386C15" w:rsidRPr="001F3167">
              <w:t>Shot Choice</w:t>
            </w:r>
            <w:bookmarkEnd w:id="25"/>
          </w:p>
        </w:tc>
      </w:tr>
      <w:tr w:rsidR="00386C15" w:rsidRPr="00EA6B6A" w14:paraId="4224D484" w14:textId="77777777" w:rsidTr="00D52B8B">
        <w:tc>
          <w:tcPr>
            <w:tcW w:w="9016" w:type="dxa"/>
            <w:gridSpan w:val="5"/>
            <w:tcBorders>
              <w:top w:val="nil"/>
              <w:left w:val="nil"/>
              <w:bottom w:val="nil"/>
              <w:right w:val="nil"/>
            </w:tcBorders>
            <w:vAlign w:val="center"/>
          </w:tcPr>
          <w:p w14:paraId="6E5B5DA7" w14:textId="77777777" w:rsidR="00386C15" w:rsidRPr="00EA6B6A" w:rsidRDefault="00386C15" w:rsidP="00921C02">
            <w:pPr>
              <w:jc w:val="center"/>
              <w:rPr>
                <w:b/>
                <w:bCs/>
                <w:noProof/>
                <w:sz w:val="24"/>
                <w:szCs w:val="24"/>
              </w:rPr>
            </w:pPr>
          </w:p>
        </w:tc>
      </w:tr>
      <w:tr w:rsidR="001735DE" w14:paraId="61A535D6" w14:textId="77777777" w:rsidTr="00D52B8B">
        <w:tc>
          <w:tcPr>
            <w:tcW w:w="9016" w:type="dxa"/>
            <w:gridSpan w:val="5"/>
            <w:tcBorders>
              <w:top w:val="nil"/>
              <w:left w:val="nil"/>
              <w:bottom w:val="nil"/>
              <w:right w:val="nil"/>
            </w:tcBorders>
            <w:shd w:val="clear" w:color="auto" w:fill="FFE599" w:themeFill="accent4" w:themeFillTint="66"/>
            <w:vAlign w:val="center"/>
          </w:tcPr>
          <w:p w14:paraId="66DA596A" w14:textId="77777777" w:rsidR="001735DE" w:rsidRPr="001735DE" w:rsidRDefault="001735DE" w:rsidP="00BF26C0">
            <w:pPr>
              <w:pStyle w:val="Heading2"/>
              <w:outlineLvl w:val="1"/>
              <w:rPr>
                <w:noProof/>
              </w:rPr>
            </w:pPr>
            <w:bookmarkStart w:id="26" w:name="_Toc71464695"/>
            <w:r w:rsidRPr="001735DE">
              <w:t>Performance &amp; Audio/Visual Techniques (Dave Morgan, M4X00625, 2015/16)</w:t>
            </w:r>
            <w:bookmarkEnd w:id="26"/>
            <w:r w:rsidRPr="001735DE">
              <w:t xml:space="preserve"> </w:t>
            </w:r>
          </w:p>
        </w:tc>
      </w:tr>
      <w:tr w:rsidR="00DE1CB5" w14:paraId="19F1A7FD" w14:textId="77777777" w:rsidTr="00D52B8B">
        <w:trPr>
          <w:trHeight w:val="1284"/>
        </w:trPr>
        <w:tc>
          <w:tcPr>
            <w:tcW w:w="2404" w:type="dxa"/>
            <w:tcBorders>
              <w:top w:val="nil"/>
              <w:left w:val="nil"/>
              <w:bottom w:val="nil"/>
              <w:right w:val="nil"/>
            </w:tcBorders>
            <w:vAlign w:val="center"/>
          </w:tcPr>
          <w:p w14:paraId="1A0F3606" w14:textId="77777777" w:rsidR="00DE1CB5" w:rsidRDefault="00DE1CB5" w:rsidP="00262056">
            <w:pPr>
              <w:jc w:val="center"/>
              <w:rPr>
                <w:noProof/>
              </w:rPr>
            </w:pPr>
            <w:r>
              <w:rPr>
                <w:noProof/>
              </w:rPr>
              <w:drawing>
                <wp:inline distT="0" distB="0" distL="0" distR="0" wp14:anchorId="65661042" wp14:editId="178A9430">
                  <wp:extent cx="1397491" cy="7429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43660" cy="767495"/>
                          </a:xfrm>
                          <a:prstGeom prst="rect">
                            <a:avLst/>
                          </a:prstGeom>
                          <a:noFill/>
                          <a:ln>
                            <a:noFill/>
                          </a:ln>
                        </pic:spPr>
                      </pic:pic>
                    </a:graphicData>
                  </a:graphic>
                </wp:inline>
              </w:drawing>
            </w:r>
          </w:p>
        </w:tc>
        <w:tc>
          <w:tcPr>
            <w:tcW w:w="2554" w:type="dxa"/>
            <w:gridSpan w:val="2"/>
            <w:tcBorders>
              <w:top w:val="nil"/>
              <w:left w:val="nil"/>
              <w:bottom w:val="nil"/>
              <w:right w:val="nil"/>
            </w:tcBorders>
            <w:vAlign w:val="center"/>
          </w:tcPr>
          <w:p w14:paraId="54985181" w14:textId="77777777" w:rsidR="00DE1CB5" w:rsidRDefault="00DE1CB5" w:rsidP="00262056">
            <w:pPr>
              <w:jc w:val="center"/>
              <w:rPr>
                <w:noProof/>
              </w:rPr>
            </w:pPr>
            <w:r>
              <w:rPr>
                <w:noProof/>
              </w:rPr>
              <w:drawing>
                <wp:inline distT="0" distB="0" distL="0" distR="0" wp14:anchorId="3A63B19B" wp14:editId="1DA15BAE">
                  <wp:extent cx="1399178" cy="7461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13482" cy="753753"/>
                          </a:xfrm>
                          <a:prstGeom prst="rect">
                            <a:avLst/>
                          </a:prstGeom>
                          <a:noFill/>
                          <a:ln>
                            <a:noFill/>
                          </a:ln>
                        </pic:spPr>
                      </pic:pic>
                    </a:graphicData>
                  </a:graphic>
                </wp:inline>
              </w:drawing>
            </w:r>
          </w:p>
        </w:tc>
        <w:tc>
          <w:tcPr>
            <w:tcW w:w="4058" w:type="dxa"/>
            <w:gridSpan w:val="2"/>
            <w:vMerge w:val="restart"/>
            <w:tcBorders>
              <w:top w:val="nil"/>
              <w:left w:val="nil"/>
              <w:bottom w:val="nil"/>
              <w:right w:val="nil"/>
            </w:tcBorders>
          </w:tcPr>
          <w:p w14:paraId="281CE44A" w14:textId="77777777" w:rsidR="004C52BD" w:rsidRDefault="004C52BD" w:rsidP="00262056">
            <w:pPr>
              <w:rPr>
                <w:noProof/>
              </w:rPr>
            </w:pPr>
          </w:p>
          <w:p w14:paraId="1761ED46" w14:textId="05545E36" w:rsidR="0050403F" w:rsidRDefault="0050403F" w:rsidP="00262056">
            <w:pPr>
              <w:rPr>
                <w:noProof/>
              </w:rPr>
            </w:pPr>
            <w:r>
              <w:rPr>
                <w:noProof/>
              </w:rPr>
              <w:t>As an introduction to film techniques, this task required a</w:t>
            </w:r>
            <w:r w:rsidR="00554BA5">
              <w:rPr>
                <w:noProof/>
              </w:rPr>
              <w:t>n Eisensteinian</w:t>
            </w:r>
            <w:r>
              <w:rPr>
                <w:noProof/>
              </w:rPr>
              <w:t xml:space="preserve"> t</w:t>
            </w:r>
            <w:r w:rsidR="0087420B">
              <w:rPr>
                <w:noProof/>
              </w:rPr>
              <w:t>onal montage</w:t>
            </w:r>
            <w:r>
              <w:rPr>
                <w:noProof/>
              </w:rPr>
              <w:t xml:space="preserve"> created from stills and</w:t>
            </w:r>
            <w:r w:rsidR="0087420B">
              <w:rPr>
                <w:noProof/>
              </w:rPr>
              <w:t xml:space="preserve"> focus</w:t>
            </w:r>
            <w:r w:rsidR="00554BA5">
              <w:rPr>
                <w:noProof/>
              </w:rPr>
              <w:t>ing</w:t>
            </w:r>
            <w:r w:rsidR="0087420B">
              <w:rPr>
                <w:noProof/>
              </w:rPr>
              <w:t xml:space="preserve"> on the struggles of a character in his songwriting</w:t>
            </w:r>
            <w:r>
              <w:rPr>
                <w:noProof/>
              </w:rPr>
              <w:t>.</w:t>
            </w:r>
          </w:p>
          <w:p w14:paraId="62554FE3" w14:textId="77777777" w:rsidR="0050403F" w:rsidRDefault="0050403F" w:rsidP="00262056">
            <w:pPr>
              <w:rPr>
                <w:noProof/>
              </w:rPr>
            </w:pPr>
          </w:p>
          <w:p w14:paraId="0DABFC10" w14:textId="544F5A3E" w:rsidR="006D000F" w:rsidRDefault="0050403F" w:rsidP="004C52BD">
            <w:pPr>
              <w:rPr>
                <w:noProof/>
              </w:rPr>
            </w:pPr>
            <w:r>
              <w:rPr>
                <w:noProof/>
              </w:rPr>
              <w:t>A borrowed camera</w:t>
            </w:r>
            <w:r w:rsidR="004C52BD">
              <w:rPr>
                <w:noProof/>
              </w:rPr>
              <w:t xml:space="preserve">, </w:t>
            </w:r>
            <w:r>
              <w:rPr>
                <w:noProof/>
              </w:rPr>
              <w:t>a set of lenses and a willing model allowed for exploration</w:t>
            </w:r>
            <w:r w:rsidR="008E7EF9">
              <w:rPr>
                <w:noProof/>
              </w:rPr>
              <w:t>s</w:t>
            </w:r>
            <w:r>
              <w:rPr>
                <w:noProof/>
              </w:rPr>
              <w:t xml:space="preserve"> </w:t>
            </w:r>
            <w:r w:rsidR="008E7EF9">
              <w:rPr>
                <w:noProof/>
              </w:rPr>
              <w:t>in</w:t>
            </w:r>
            <w:r>
              <w:rPr>
                <w:noProof/>
              </w:rPr>
              <w:t xml:space="preserve"> shot size, angle</w:t>
            </w:r>
            <w:r w:rsidR="004C52BD">
              <w:rPr>
                <w:noProof/>
              </w:rPr>
              <w:t>, and editing.</w:t>
            </w:r>
          </w:p>
        </w:tc>
      </w:tr>
      <w:tr w:rsidR="00DE1CB5" w14:paraId="34FB4F66" w14:textId="77777777" w:rsidTr="00D52B8B">
        <w:trPr>
          <w:trHeight w:val="90"/>
        </w:trPr>
        <w:tc>
          <w:tcPr>
            <w:tcW w:w="2404" w:type="dxa"/>
            <w:tcBorders>
              <w:top w:val="nil"/>
              <w:left w:val="nil"/>
              <w:bottom w:val="nil"/>
              <w:right w:val="nil"/>
            </w:tcBorders>
            <w:vAlign w:val="center"/>
          </w:tcPr>
          <w:p w14:paraId="66C654E6" w14:textId="77777777" w:rsidR="00DE1CB5" w:rsidRDefault="00DE1CB5" w:rsidP="00262056">
            <w:pPr>
              <w:jc w:val="center"/>
              <w:rPr>
                <w:noProof/>
              </w:rPr>
            </w:pPr>
            <w:r>
              <w:rPr>
                <w:noProof/>
              </w:rPr>
              <w:drawing>
                <wp:inline distT="0" distB="0" distL="0" distR="0" wp14:anchorId="5246E9EB" wp14:editId="0588AFB2">
                  <wp:extent cx="1390650" cy="74311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12391" cy="754737"/>
                          </a:xfrm>
                          <a:prstGeom prst="rect">
                            <a:avLst/>
                          </a:prstGeom>
                          <a:noFill/>
                          <a:ln>
                            <a:noFill/>
                          </a:ln>
                        </pic:spPr>
                      </pic:pic>
                    </a:graphicData>
                  </a:graphic>
                </wp:inline>
              </w:drawing>
            </w:r>
          </w:p>
        </w:tc>
        <w:tc>
          <w:tcPr>
            <w:tcW w:w="2554" w:type="dxa"/>
            <w:gridSpan w:val="2"/>
            <w:tcBorders>
              <w:top w:val="nil"/>
              <w:left w:val="nil"/>
              <w:bottom w:val="nil"/>
              <w:right w:val="nil"/>
            </w:tcBorders>
            <w:vAlign w:val="center"/>
          </w:tcPr>
          <w:p w14:paraId="61B3DA0A" w14:textId="77777777" w:rsidR="00DE1CB5" w:rsidRDefault="00DE1CB5" w:rsidP="00262056">
            <w:pPr>
              <w:jc w:val="center"/>
              <w:rPr>
                <w:noProof/>
              </w:rPr>
            </w:pPr>
            <w:r>
              <w:rPr>
                <w:noProof/>
              </w:rPr>
              <w:drawing>
                <wp:inline distT="0" distB="0" distL="0" distR="0" wp14:anchorId="67C8F28A" wp14:editId="230D7EC9">
                  <wp:extent cx="1391273" cy="740466"/>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21552" cy="756581"/>
                          </a:xfrm>
                          <a:prstGeom prst="rect">
                            <a:avLst/>
                          </a:prstGeom>
                          <a:noFill/>
                          <a:ln>
                            <a:noFill/>
                          </a:ln>
                        </pic:spPr>
                      </pic:pic>
                    </a:graphicData>
                  </a:graphic>
                </wp:inline>
              </w:drawing>
            </w:r>
          </w:p>
        </w:tc>
        <w:tc>
          <w:tcPr>
            <w:tcW w:w="4058" w:type="dxa"/>
            <w:gridSpan w:val="2"/>
            <w:vMerge/>
            <w:tcBorders>
              <w:top w:val="nil"/>
              <w:left w:val="nil"/>
              <w:bottom w:val="nil"/>
              <w:right w:val="nil"/>
            </w:tcBorders>
            <w:vAlign w:val="center"/>
          </w:tcPr>
          <w:p w14:paraId="4BC08D58" w14:textId="77777777" w:rsidR="00DE1CB5" w:rsidRDefault="00DE1CB5" w:rsidP="00AA3B4D">
            <w:pPr>
              <w:jc w:val="center"/>
              <w:rPr>
                <w:noProof/>
              </w:rPr>
            </w:pPr>
          </w:p>
        </w:tc>
      </w:tr>
      <w:tr w:rsidR="00DE1CB5" w14:paraId="19F8E3B6" w14:textId="77777777" w:rsidTr="00D52B8B">
        <w:tc>
          <w:tcPr>
            <w:tcW w:w="4958" w:type="dxa"/>
            <w:gridSpan w:val="3"/>
            <w:tcBorders>
              <w:top w:val="nil"/>
              <w:left w:val="nil"/>
              <w:bottom w:val="nil"/>
              <w:right w:val="nil"/>
            </w:tcBorders>
            <w:vAlign w:val="center"/>
          </w:tcPr>
          <w:p w14:paraId="2821BB25" w14:textId="77777777" w:rsidR="00DE1CB5" w:rsidRDefault="00DE1CB5" w:rsidP="00262056">
            <w:pPr>
              <w:jc w:val="center"/>
              <w:rPr>
                <w:noProof/>
              </w:rPr>
            </w:pPr>
            <w:r>
              <w:rPr>
                <w:noProof/>
                <w:sz w:val="14"/>
                <w:szCs w:val="14"/>
              </w:rPr>
              <w:t>Songwriter – Module task</w:t>
            </w:r>
          </w:p>
        </w:tc>
        <w:tc>
          <w:tcPr>
            <w:tcW w:w="4058" w:type="dxa"/>
            <w:gridSpan w:val="2"/>
            <w:vMerge/>
            <w:tcBorders>
              <w:top w:val="nil"/>
              <w:left w:val="nil"/>
              <w:bottom w:val="nil"/>
              <w:right w:val="nil"/>
            </w:tcBorders>
            <w:vAlign w:val="center"/>
          </w:tcPr>
          <w:p w14:paraId="31155209" w14:textId="77777777" w:rsidR="00DE1CB5" w:rsidRDefault="00DE1CB5" w:rsidP="00262056">
            <w:pPr>
              <w:jc w:val="center"/>
              <w:rPr>
                <w:noProof/>
              </w:rPr>
            </w:pPr>
          </w:p>
        </w:tc>
      </w:tr>
      <w:tr w:rsidR="004C52BD" w14:paraId="6035EEC3" w14:textId="77777777" w:rsidTr="00D52B8B">
        <w:tc>
          <w:tcPr>
            <w:tcW w:w="9016" w:type="dxa"/>
            <w:gridSpan w:val="5"/>
            <w:tcBorders>
              <w:top w:val="nil"/>
              <w:left w:val="nil"/>
              <w:bottom w:val="nil"/>
              <w:right w:val="nil"/>
            </w:tcBorders>
            <w:vAlign w:val="center"/>
          </w:tcPr>
          <w:p w14:paraId="58128B0E" w14:textId="77777777" w:rsidR="00554BA5" w:rsidRDefault="00554BA5" w:rsidP="004C52BD">
            <w:pPr>
              <w:rPr>
                <w:noProof/>
              </w:rPr>
            </w:pPr>
          </w:p>
          <w:p w14:paraId="1A25D6D1" w14:textId="77777777" w:rsidR="004C52BD" w:rsidRDefault="004C52BD" w:rsidP="004C52BD">
            <w:pPr>
              <w:rPr>
                <w:noProof/>
              </w:rPr>
            </w:pPr>
            <w:r>
              <w:rPr>
                <w:noProof/>
              </w:rPr>
              <w:lastRenderedPageBreak/>
              <w:t xml:space="preserve">Further tasks would look at developing these real-world techniques in two short films, a Film Noir and a psychological horror. The former used the </w:t>
            </w:r>
            <w:r w:rsidR="00DC20E1">
              <w:rPr>
                <w:noProof/>
              </w:rPr>
              <w:t xml:space="preserve">classical Noir techniques of </w:t>
            </w:r>
            <w:r w:rsidR="00554BA5">
              <w:rPr>
                <w:noProof/>
              </w:rPr>
              <w:t xml:space="preserve">extreme </w:t>
            </w:r>
            <w:r w:rsidR="00DC20E1">
              <w:rPr>
                <w:noProof/>
              </w:rPr>
              <w:t>low key lighting and long shadows while the latter took these further with greater variety in depth of field and strong perpective lines.</w:t>
            </w:r>
          </w:p>
          <w:p w14:paraId="25D57DB6" w14:textId="77777777" w:rsidR="00C66E64" w:rsidRDefault="00C66E64" w:rsidP="004C52BD">
            <w:pPr>
              <w:rPr>
                <w:noProof/>
              </w:rPr>
            </w:pPr>
          </w:p>
          <w:p w14:paraId="264C8278" w14:textId="348B9166" w:rsidR="00C66E64" w:rsidRDefault="00C66E64" w:rsidP="002D7352">
            <w:pPr>
              <w:rPr>
                <w:noProof/>
              </w:rPr>
            </w:pPr>
            <w:r>
              <w:rPr>
                <w:noProof/>
              </w:rPr>
              <w:t>This module would also lead to an interest in the works of Walter Murch</w:t>
            </w:r>
            <w:r w:rsidR="00B40AA0">
              <w:rPr>
                <w:noProof/>
              </w:rPr>
              <w:t>(Murch, 2001)</w:t>
            </w:r>
            <w:r>
              <w:rPr>
                <w:noProof/>
              </w:rPr>
              <w:t xml:space="preserve"> and Alexander McKendrick</w:t>
            </w:r>
            <w:r w:rsidR="00B40AA0">
              <w:rPr>
                <w:noProof/>
              </w:rPr>
              <w:t xml:space="preserve"> (</w:t>
            </w:r>
            <w:r w:rsidR="00B40AA0">
              <w:rPr>
                <w:rFonts w:ascii="Open Sans" w:hAnsi="Open Sans" w:cs="Open Sans"/>
                <w:color w:val="000000"/>
                <w:sz w:val="20"/>
                <w:szCs w:val="20"/>
                <w:shd w:val="clear" w:color="auto" w:fill="FFFFFF"/>
              </w:rPr>
              <w:t>Mackendrick, 2005).</w:t>
            </w:r>
          </w:p>
        </w:tc>
      </w:tr>
      <w:tr w:rsidR="005A672B" w14:paraId="5C7A6BC4" w14:textId="77777777" w:rsidTr="00D52B8B">
        <w:trPr>
          <w:trHeight w:val="1187"/>
        </w:trPr>
        <w:tc>
          <w:tcPr>
            <w:tcW w:w="2404" w:type="dxa"/>
            <w:tcBorders>
              <w:top w:val="nil"/>
              <w:left w:val="nil"/>
              <w:bottom w:val="nil"/>
              <w:right w:val="nil"/>
            </w:tcBorders>
            <w:vAlign w:val="center"/>
          </w:tcPr>
          <w:p w14:paraId="69D6BAEC" w14:textId="77777777" w:rsidR="005321E1" w:rsidRDefault="00D139A7" w:rsidP="00262056">
            <w:pPr>
              <w:jc w:val="center"/>
              <w:rPr>
                <w:noProof/>
              </w:rPr>
            </w:pPr>
            <w:r>
              <w:rPr>
                <w:noProof/>
              </w:rPr>
              <w:lastRenderedPageBreak/>
              <w:drawing>
                <wp:inline distT="0" distB="0" distL="0" distR="0" wp14:anchorId="57C5B903" wp14:editId="575799AE">
                  <wp:extent cx="1300348" cy="68926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58881" cy="773301"/>
                          </a:xfrm>
                          <a:prstGeom prst="rect">
                            <a:avLst/>
                          </a:prstGeom>
                          <a:noFill/>
                          <a:ln>
                            <a:noFill/>
                          </a:ln>
                        </pic:spPr>
                      </pic:pic>
                    </a:graphicData>
                  </a:graphic>
                </wp:inline>
              </w:drawing>
            </w:r>
          </w:p>
        </w:tc>
        <w:tc>
          <w:tcPr>
            <w:tcW w:w="2240" w:type="dxa"/>
            <w:tcBorders>
              <w:top w:val="nil"/>
              <w:left w:val="nil"/>
              <w:bottom w:val="nil"/>
              <w:right w:val="nil"/>
            </w:tcBorders>
            <w:vAlign w:val="center"/>
          </w:tcPr>
          <w:p w14:paraId="6DCDD88E" w14:textId="77777777" w:rsidR="005321E1" w:rsidRDefault="00D139A7" w:rsidP="00262056">
            <w:pPr>
              <w:jc w:val="center"/>
              <w:rPr>
                <w:noProof/>
              </w:rPr>
            </w:pPr>
            <w:r>
              <w:rPr>
                <w:noProof/>
              </w:rPr>
              <w:drawing>
                <wp:inline distT="0" distB="0" distL="0" distR="0" wp14:anchorId="56AF9023" wp14:editId="28396615">
                  <wp:extent cx="1277390" cy="67710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24934" cy="755308"/>
                          </a:xfrm>
                          <a:prstGeom prst="rect">
                            <a:avLst/>
                          </a:prstGeom>
                          <a:noFill/>
                          <a:ln>
                            <a:noFill/>
                          </a:ln>
                        </pic:spPr>
                      </pic:pic>
                    </a:graphicData>
                  </a:graphic>
                </wp:inline>
              </w:drawing>
            </w:r>
          </w:p>
        </w:tc>
        <w:tc>
          <w:tcPr>
            <w:tcW w:w="2185" w:type="dxa"/>
            <w:gridSpan w:val="2"/>
            <w:tcBorders>
              <w:top w:val="nil"/>
              <w:left w:val="nil"/>
              <w:bottom w:val="nil"/>
              <w:right w:val="nil"/>
            </w:tcBorders>
            <w:vAlign w:val="center"/>
          </w:tcPr>
          <w:p w14:paraId="0CF9C436" w14:textId="77777777" w:rsidR="005321E1" w:rsidRDefault="005A672B" w:rsidP="00262056">
            <w:pPr>
              <w:jc w:val="center"/>
              <w:rPr>
                <w:noProof/>
              </w:rPr>
            </w:pPr>
            <w:r>
              <w:rPr>
                <w:noProof/>
              </w:rPr>
              <w:drawing>
                <wp:inline distT="0" distB="0" distL="0" distR="0" wp14:anchorId="3D0E0587" wp14:editId="5DF6D3F9">
                  <wp:extent cx="1240972" cy="659752"/>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316933" cy="700136"/>
                          </a:xfrm>
                          <a:prstGeom prst="rect">
                            <a:avLst/>
                          </a:prstGeom>
                          <a:noFill/>
                          <a:ln>
                            <a:noFill/>
                          </a:ln>
                        </pic:spPr>
                      </pic:pic>
                    </a:graphicData>
                  </a:graphic>
                </wp:inline>
              </w:drawing>
            </w:r>
          </w:p>
        </w:tc>
        <w:tc>
          <w:tcPr>
            <w:tcW w:w="2187" w:type="dxa"/>
            <w:tcBorders>
              <w:top w:val="nil"/>
              <w:left w:val="nil"/>
              <w:bottom w:val="nil"/>
              <w:right w:val="nil"/>
            </w:tcBorders>
            <w:vAlign w:val="center"/>
          </w:tcPr>
          <w:p w14:paraId="64E91293" w14:textId="77777777" w:rsidR="005321E1" w:rsidRDefault="005A672B" w:rsidP="00262056">
            <w:pPr>
              <w:jc w:val="center"/>
              <w:rPr>
                <w:noProof/>
              </w:rPr>
            </w:pPr>
            <w:r>
              <w:rPr>
                <w:noProof/>
              </w:rPr>
              <w:drawing>
                <wp:inline distT="0" distB="0" distL="0" distR="0" wp14:anchorId="612EDFAE" wp14:editId="5E480973">
                  <wp:extent cx="1248081" cy="659287"/>
                  <wp:effectExtent l="0" t="0" r="9525"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75121" cy="673570"/>
                          </a:xfrm>
                          <a:prstGeom prst="rect">
                            <a:avLst/>
                          </a:prstGeom>
                          <a:noFill/>
                          <a:ln>
                            <a:noFill/>
                          </a:ln>
                        </pic:spPr>
                      </pic:pic>
                    </a:graphicData>
                  </a:graphic>
                </wp:inline>
              </w:drawing>
            </w:r>
          </w:p>
        </w:tc>
      </w:tr>
      <w:tr w:rsidR="005A672B" w14:paraId="7E6299BF" w14:textId="77777777" w:rsidTr="00D52B8B">
        <w:trPr>
          <w:trHeight w:val="1135"/>
        </w:trPr>
        <w:tc>
          <w:tcPr>
            <w:tcW w:w="2404" w:type="dxa"/>
            <w:tcBorders>
              <w:top w:val="nil"/>
              <w:left w:val="nil"/>
              <w:bottom w:val="nil"/>
              <w:right w:val="nil"/>
            </w:tcBorders>
            <w:vAlign w:val="center"/>
          </w:tcPr>
          <w:p w14:paraId="5F851A4A" w14:textId="77777777" w:rsidR="005321E1" w:rsidRDefault="00D139A7" w:rsidP="00262056">
            <w:pPr>
              <w:jc w:val="center"/>
              <w:rPr>
                <w:noProof/>
              </w:rPr>
            </w:pPr>
            <w:r>
              <w:rPr>
                <w:noProof/>
              </w:rPr>
              <w:drawing>
                <wp:inline distT="0" distB="0" distL="0" distR="0" wp14:anchorId="0C9F688E" wp14:editId="5A7AD904">
                  <wp:extent cx="1282032" cy="677535"/>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28288" cy="701981"/>
                          </a:xfrm>
                          <a:prstGeom prst="rect">
                            <a:avLst/>
                          </a:prstGeom>
                          <a:noFill/>
                          <a:ln>
                            <a:noFill/>
                          </a:ln>
                        </pic:spPr>
                      </pic:pic>
                    </a:graphicData>
                  </a:graphic>
                </wp:inline>
              </w:drawing>
            </w:r>
          </w:p>
        </w:tc>
        <w:tc>
          <w:tcPr>
            <w:tcW w:w="2240" w:type="dxa"/>
            <w:tcBorders>
              <w:top w:val="nil"/>
              <w:left w:val="nil"/>
              <w:bottom w:val="nil"/>
              <w:right w:val="nil"/>
            </w:tcBorders>
            <w:vAlign w:val="center"/>
          </w:tcPr>
          <w:p w14:paraId="104E6BCB" w14:textId="77777777" w:rsidR="005321E1" w:rsidRDefault="00D139A7" w:rsidP="00262056">
            <w:pPr>
              <w:jc w:val="center"/>
              <w:rPr>
                <w:noProof/>
              </w:rPr>
            </w:pPr>
            <w:r>
              <w:rPr>
                <w:noProof/>
              </w:rPr>
              <w:drawing>
                <wp:inline distT="0" distB="0" distL="0" distR="0" wp14:anchorId="35E44898" wp14:editId="11C1B667">
                  <wp:extent cx="1266951" cy="67097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327721" cy="703157"/>
                          </a:xfrm>
                          <a:prstGeom prst="rect">
                            <a:avLst/>
                          </a:prstGeom>
                          <a:noFill/>
                          <a:ln>
                            <a:noFill/>
                          </a:ln>
                        </pic:spPr>
                      </pic:pic>
                    </a:graphicData>
                  </a:graphic>
                </wp:inline>
              </w:drawing>
            </w:r>
          </w:p>
        </w:tc>
        <w:tc>
          <w:tcPr>
            <w:tcW w:w="2185" w:type="dxa"/>
            <w:gridSpan w:val="2"/>
            <w:tcBorders>
              <w:top w:val="nil"/>
              <w:left w:val="nil"/>
              <w:bottom w:val="nil"/>
              <w:right w:val="nil"/>
            </w:tcBorders>
            <w:vAlign w:val="center"/>
          </w:tcPr>
          <w:p w14:paraId="2B89F53B" w14:textId="77777777" w:rsidR="005321E1" w:rsidRDefault="005A672B" w:rsidP="00262056">
            <w:pPr>
              <w:jc w:val="center"/>
              <w:rPr>
                <w:noProof/>
              </w:rPr>
            </w:pPr>
            <w:r>
              <w:rPr>
                <w:noProof/>
              </w:rPr>
              <w:drawing>
                <wp:inline distT="0" distB="0" distL="0" distR="0" wp14:anchorId="4F7F5653" wp14:editId="631F7DE0">
                  <wp:extent cx="1248752" cy="664845"/>
                  <wp:effectExtent l="0" t="0" r="889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41629" cy="714294"/>
                          </a:xfrm>
                          <a:prstGeom prst="rect">
                            <a:avLst/>
                          </a:prstGeom>
                          <a:noFill/>
                          <a:ln>
                            <a:noFill/>
                          </a:ln>
                        </pic:spPr>
                      </pic:pic>
                    </a:graphicData>
                  </a:graphic>
                </wp:inline>
              </w:drawing>
            </w:r>
          </w:p>
        </w:tc>
        <w:tc>
          <w:tcPr>
            <w:tcW w:w="2187" w:type="dxa"/>
            <w:tcBorders>
              <w:top w:val="nil"/>
              <w:left w:val="nil"/>
              <w:bottom w:val="nil"/>
              <w:right w:val="nil"/>
            </w:tcBorders>
            <w:vAlign w:val="center"/>
          </w:tcPr>
          <w:p w14:paraId="6691B1E5" w14:textId="77777777" w:rsidR="005321E1" w:rsidRDefault="005A672B" w:rsidP="00262056">
            <w:pPr>
              <w:jc w:val="center"/>
              <w:rPr>
                <w:noProof/>
              </w:rPr>
            </w:pPr>
            <w:r>
              <w:rPr>
                <w:noProof/>
              </w:rPr>
              <w:drawing>
                <wp:inline distT="0" distB="0" distL="0" distR="0" wp14:anchorId="4A2CDE67" wp14:editId="365D0211">
                  <wp:extent cx="1259072" cy="67097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96662" cy="691005"/>
                          </a:xfrm>
                          <a:prstGeom prst="rect">
                            <a:avLst/>
                          </a:prstGeom>
                          <a:noFill/>
                          <a:ln>
                            <a:noFill/>
                          </a:ln>
                        </pic:spPr>
                      </pic:pic>
                    </a:graphicData>
                  </a:graphic>
                </wp:inline>
              </w:drawing>
            </w:r>
          </w:p>
        </w:tc>
      </w:tr>
      <w:tr w:rsidR="008239D5" w14:paraId="569CCF00" w14:textId="77777777" w:rsidTr="00D52B8B">
        <w:trPr>
          <w:trHeight w:val="84"/>
        </w:trPr>
        <w:tc>
          <w:tcPr>
            <w:tcW w:w="4644" w:type="dxa"/>
            <w:gridSpan w:val="2"/>
            <w:tcBorders>
              <w:top w:val="nil"/>
              <w:left w:val="nil"/>
              <w:bottom w:val="nil"/>
              <w:right w:val="nil"/>
            </w:tcBorders>
            <w:vAlign w:val="center"/>
          </w:tcPr>
          <w:p w14:paraId="27B12262" w14:textId="77777777" w:rsidR="005321E1" w:rsidRPr="00D139A7" w:rsidRDefault="00D139A7" w:rsidP="00262056">
            <w:pPr>
              <w:jc w:val="center"/>
              <w:rPr>
                <w:noProof/>
                <w:sz w:val="14"/>
                <w:szCs w:val="14"/>
              </w:rPr>
            </w:pPr>
            <w:r w:rsidRPr="00D139A7">
              <w:rPr>
                <w:noProof/>
                <w:sz w:val="14"/>
                <w:szCs w:val="14"/>
              </w:rPr>
              <w:t>Noir – Module task</w:t>
            </w:r>
          </w:p>
        </w:tc>
        <w:tc>
          <w:tcPr>
            <w:tcW w:w="4372" w:type="dxa"/>
            <w:gridSpan w:val="3"/>
            <w:tcBorders>
              <w:top w:val="nil"/>
              <w:left w:val="nil"/>
              <w:bottom w:val="nil"/>
              <w:right w:val="nil"/>
            </w:tcBorders>
            <w:vAlign w:val="center"/>
          </w:tcPr>
          <w:p w14:paraId="5180D5F4" w14:textId="77777777" w:rsidR="005321E1" w:rsidRPr="005A672B" w:rsidRDefault="005A672B" w:rsidP="00262056">
            <w:pPr>
              <w:jc w:val="center"/>
              <w:rPr>
                <w:noProof/>
                <w:sz w:val="14"/>
                <w:szCs w:val="14"/>
              </w:rPr>
            </w:pPr>
            <w:r w:rsidRPr="005A672B">
              <w:rPr>
                <w:noProof/>
                <w:sz w:val="14"/>
                <w:szCs w:val="14"/>
              </w:rPr>
              <w:t>Virus – Module task</w:t>
            </w:r>
          </w:p>
        </w:tc>
      </w:tr>
    </w:tbl>
    <w:p w14:paraId="58BE1947" w14:textId="77777777" w:rsidR="00D93317" w:rsidRPr="00AF3FCF" w:rsidRDefault="00D93317">
      <w:pPr>
        <w:rPr>
          <w:sz w:val="16"/>
          <w:szCs w:val="16"/>
        </w:rPr>
      </w:pPr>
    </w:p>
    <w:tbl>
      <w:tblPr>
        <w:tblStyle w:val="TableGrid"/>
        <w:tblW w:w="0" w:type="auto"/>
        <w:tblLook w:val="04A0" w:firstRow="1" w:lastRow="0" w:firstColumn="1" w:lastColumn="0" w:noHBand="0" w:noVBand="1"/>
      </w:tblPr>
      <w:tblGrid>
        <w:gridCol w:w="4246"/>
        <w:gridCol w:w="2376"/>
        <w:gridCol w:w="18"/>
        <w:gridCol w:w="2376"/>
      </w:tblGrid>
      <w:tr w:rsidR="00262056" w14:paraId="1B990689" w14:textId="77777777" w:rsidTr="00D52B8B">
        <w:tc>
          <w:tcPr>
            <w:tcW w:w="9016" w:type="dxa"/>
            <w:gridSpan w:val="4"/>
            <w:tcBorders>
              <w:top w:val="nil"/>
              <w:left w:val="nil"/>
              <w:bottom w:val="nil"/>
              <w:right w:val="nil"/>
            </w:tcBorders>
            <w:shd w:val="clear" w:color="auto" w:fill="FFE599" w:themeFill="accent4" w:themeFillTint="66"/>
            <w:vAlign w:val="center"/>
          </w:tcPr>
          <w:p w14:paraId="0FDC9050" w14:textId="77777777" w:rsidR="00262056" w:rsidRPr="001E1C07" w:rsidRDefault="00262056" w:rsidP="00BF26C0">
            <w:pPr>
              <w:pStyle w:val="Heading2"/>
              <w:outlineLvl w:val="1"/>
              <w:rPr>
                <w:noProof/>
              </w:rPr>
            </w:pPr>
            <w:bookmarkStart w:id="27" w:name="_Toc71464696"/>
            <w:r w:rsidRPr="001E1C07">
              <w:t>3D Character and Effects Animation (Phil Organ, M4X02048, 2016/17)</w:t>
            </w:r>
            <w:bookmarkEnd w:id="27"/>
          </w:p>
        </w:tc>
      </w:tr>
      <w:tr w:rsidR="00D93317" w14:paraId="0FF892E3" w14:textId="77777777" w:rsidTr="00D52B8B">
        <w:tc>
          <w:tcPr>
            <w:tcW w:w="4246" w:type="dxa"/>
            <w:vMerge w:val="restart"/>
            <w:tcBorders>
              <w:top w:val="nil"/>
              <w:left w:val="nil"/>
              <w:bottom w:val="nil"/>
              <w:right w:val="nil"/>
            </w:tcBorders>
            <w:vAlign w:val="center"/>
          </w:tcPr>
          <w:p w14:paraId="53BA4FB9" w14:textId="3A2B69D5" w:rsidR="008E7EF9" w:rsidRDefault="008E7EF9" w:rsidP="004B082A">
            <w:r>
              <w:t>For this character</w:t>
            </w:r>
            <w:r w:rsidR="00E11C58">
              <w:t>-</w:t>
            </w:r>
            <w:r>
              <w:t>focused short, a</w:t>
            </w:r>
            <w:r w:rsidR="00C825D1" w:rsidRPr="00222006">
              <w:t xml:space="preserve"> simple, theatrically</w:t>
            </w:r>
            <w:r w:rsidR="00A649FD">
              <w:t xml:space="preserve"> </w:t>
            </w:r>
            <w:r w:rsidR="00C825D1" w:rsidRPr="00222006">
              <w:t>staged set up</w:t>
            </w:r>
            <w:r>
              <w:t xml:space="preserve"> moves over two slow tracking shots.</w:t>
            </w:r>
          </w:p>
          <w:p w14:paraId="589C7575" w14:textId="5EBCA788" w:rsidR="00D93317" w:rsidRPr="00222006" w:rsidRDefault="00C825D1" w:rsidP="004B082A">
            <w:r w:rsidRPr="00222006">
              <w:br/>
              <w:t>Working on classic thirds</w:t>
            </w:r>
            <w:r w:rsidR="006D000F" w:rsidRPr="00222006">
              <w:t xml:space="preserve"> </w:t>
            </w:r>
            <w:r w:rsidR="008E7EF9">
              <w:t xml:space="preserve">in composition </w:t>
            </w:r>
            <w:r w:rsidR="006D000F" w:rsidRPr="00222006">
              <w:t>with</w:t>
            </w:r>
            <w:r w:rsidRPr="00222006">
              <w:t xml:space="preserve"> framing largely accomplished via</w:t>
            </w:r>
            <w:r w:rsidR="00C70F4D" w:rsidRPr="00222006">
              <w:t xml:space="preserve"> light and shade</w:t>
            </w:r>
            <w:r w:rsidR="008E7EF9">
              <w:t xml:space="preserve">, a slow camera track combines with </w:t>
            </w:r>
            <w:r w:rsidR="00EB3907">
              <w:t>deep staging</w:t>
            </w:r>
            <w:r w:rsidR="008E7EF9">
              <w:t xml:space="preserve"> </w:t>
            </w:r>
            <w:r w:rsidR="00EB3907">
              <w:t>to create a parallax effect and sense of space.</w:t>
            </w:r>
          </w:p>
        </w:tc>
        <w:tc>
          <w:tcPr>
            <w:tcW w:w="2394" w:type="dxa"/>
            <w:gridSpan w:val="2"/>
            <w:tcBorders>
              <w:top w:val="nil"/>
              <w:left w:val="nil"/>
              <w:bottom w:val="nil"/>
              <w:right w:val="nil"/>
            </w:tcBorders>
            <w:vAlign w:val="center"/>
          </w:tcPr>
          <w:p w14:paraId="0552F27B" w14:textId="77777777" w:rsidR="00D93317" w:rsidRDefault="00D93317" w:rsidP="00D93317">
            <w:pPr>
              <w:jc w:val="center"/>
              <w:rPr>
                <w:b/>
                <w:bCs/>
              </w:rPr>
            </w:pPr>
            <w:r>
              <w:rPr>
                <w:noProof/>
              </w:rPr>
              <w:drawing>
                <wp:inline distT="0" distB="0" distL="0" distR="0" wp14:anchorId="29250830" wp14:editId="0CB7F441">
                  <wp:extent cx="1372932" cy="774081"/>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606421" cy="905726"/>
                          </a:xfrm>
                          <a:prstGeom prst="rect">
                            <a:avLst/>
                          </a:prstGeom>
                        </pic:spPr>
                      </pic:pic>
                    </a:graphicData>
                  </a:graphic>
                </wp:inline>
              </w:drawing>
            </w:r>
          </w:p>
        </w:tc>
        <w:tc>
          <w:tcPr>
            <w:tcW w:w="2376" w:type="dxa"/>
            <w:tcBorders>
              <w:top w:val="nil"/>
              <w:left w:val="nil"/>
              <w:bottom w:val="nil"/>
              <w:right w:val="nil"/>
            </w:tcBorders>
            <w:vAlign w:val="center"/>
          </w:tcPr>
          <w:p w14:paraId="5A2D1E84" w14:textId="77777777" w:rsidR="00D93317" w:rsidRDefault="00D93317" w:rsidP="00D93317">
            <w:pPr>
              <w:jc w:val="center"/>
              <w:rPr>
                <w:b/>
                <w:bCs/>
              </w:rPr>
            </w:pPr>
            <w:r>
              <w:rPr>
                <w:noProof/>
              </w:rPr>
              <w:drawing>
                <wp:inline distT="0" distB="0" distL="0" distR="0" wp14:anchorId="08221ACA" wp14:editId="1F6A5B33">
                  <wp:extent cx="1365098" cy="771932"/>
                  <wp:effectExtent l="0" t="0" r="698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518722" cy="858803"/>
                          </a:xfrm>
                          <a:prstGeom prst="rect">
                            <a:avLst/>
                          </a:prstGeom>
                        </pic:spPr>
                      </pic:pic>
                    </a:graphicData>
                  </a:graphic>
                </wp:inline>
              </w:drawing>
            </w:r>
          </w:p>
        </w:tc>
      </w:tr>
      <w:tr w:rsidR="00D93317" w14:paraId="288DD893" w14:textId="77777777" w:rsidTr="00D52B8B">
        <w:tc>
          <w:tcPr>
            <w:tcW w:w="4246" w:type="dxa"/>
            <w:vMerge/>
            <w:tcBorders>
              <w:top w:val="nil"/>
              <w:left w:val="nil"/>
              <w:bottom w:val="nil"/>
              <w:right w:val="nil"/>
            </w:tcBorders>
            <w:vAlign w:val="center"/>
          </w:tcPr>
          <w:p w14:paraId="4E27B547" w14:textId="77777777" w:rsidR="00D93317" w:rsidRDefault="00D93317" w:rsidP="00262056">
            <w:pPr>
              <w:jc w:val="center"/>
              <w:rPr>
                <w:noProof/>
              </w:rPr>
            </w:pPr>
          </w:p>
        </w:tc>
        <w:tc>
          <w:tcPr>
            <w:tcW w:w="4770" w:type="dxa"/>
            <w:gridSpan w:val="3"/>
            <w:tcBorders>
              <w:top w:val="nil"/>
              <w:left w:val="nil"/>
              <w:bottom w:val="nil"/>
              <w:right w:val="nil"/>
            </w:tcBorders>
            <w:vAlign w:val="center"/>
          </w:tcPr>
          <w:p w14:paraId="64624214" w14:textId="77777777" w:rsidR="00D93317" w:rsidRDefault="00D93317" w:rsidP="00D93317">
            <w:pPr>
              <w:jc w:val="center"/>
              <w:rPr>
                <w:noProof/>
              </w:rPr>
            </w:pPr>
            <w:r>
              <w:rPr>
                <w:noProof/>
                <w:sz w:val="14"/>
                <w:szCs w:val="14"/>
              </w:rPr>
              <w:t>Autumn – Deliverable, shot 1</w:t>
            </w:r>
          </w:p>
        </w:tc>
      </w:tr>
      <w:tr w:rsidR="00D93317" w14:paraId="28CAEEAE" w14:textId="77777777" w:rsidTr="00D52B8B">
        <w:tc>
          <w:tcPr>
            <w:tcW w:w="4246" w:type="dxa"/>
            <w:vMerge/>
            <w:tcBorders>
              <w:top w:val="nil"/>
              <w:left w:val="nil"/>
              <w:bottom w:val="nil"/>
              <w:right w:val="nil"/>
            </w:tcBorders>
            <w:vAlign w:val="center"/>
          </w:tcPr>
          <w:p w14:paraId="64BA5B0A" w14:textId="77777777" w:rsidR="00D93317" w:rsidRDefault="00D93317" w:rsidP="00262056">
            <w:pPr>
              <w:jc w:val="center"/>
              <w:rPr>
                <w:noProof/>
                <w:sz w:val="20"/>
                <w:szCs w:val="20"/>
              </w:rPr>
            </w:pPr>
          </w:p>
        </w:tc>
        <w:tc>
          <w:tcPr>
            <w:tcW w:w="2376" w:type="dxa"/>
            <w:tcBorders>
              <w:top w:val="nil"/>
              <w:left w:val="nil"/>
              <w:bottom w:val="nil"/>
              <w:right w:val="nil"/>
            </w:tcBorders>
            <w:vAlign w:val="center"/>
          </w:tcPr>
          <w:p w14:paraId="5C436E17" w14:textId="77777777" w:rsidR="00D93317" w:rsidRDefault="00D93317" w:rsidP="00D93317">
            <w:pPr>
              <w:jc w:val="center"/>
              <w:rPr>
                <w:noProof/>
                <w:sz w:val="20"/>
                <w:szCs w:val="20"/>
              </w:rPr>
            </w:pPr>
            <w:r>
              <w:rPr>
                <w:noProof/>
              </w:rPr>
              <w:drawing>
                <wp:inline distT="0" distB="0" distL="0" distR="0" wp14:anchorId="4E39869F" wp14:editId="0FEE6C76">
                  <wp:extent cx="1368045" cy="773144"/>
                  <wp:effectExtent l="0" t="0" r="381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469700" cy="830594"/>
                          </a:xfrm>
                          <a:prstGeom prst="rect">
                            <a:avLst/>
                          </a:prstGeom>
                        </pic:spPr>
                      </pic:pic>
                    </a:graphicData>
                  </a:graphic>
                </wp:inline>
              </w:drawing>
            </w:r>
          </w:p>
        </w:tc>
        <w:tc>
          <w:tcPr>
            <w:tcW w:w="2394" w:type="dxa"/>
            <w:gridSpan w:val="2"/>
            <w:tcBorders>
              <w:top w:val="nil"/>
              <w:left w:val="nil"/>
              <w:bottom w:val="nil"/>
              <w:right w:val="nil"/>
            </w:tcBorders>
            <w:vAlign w:val="center"/>
          </w:tcPr>
          <w:p w14:paraId="21E351EE" w14:textId="77777777" w:rsidR="00D93317" w:rsidRDefault="00D93317" w:rsidP="00D93317">
            <w:pPr>
              <w:jc w:val="center"/>
              <w:rPr>
                <w:noProof/>
                <w:sz w:val="20"/>
                <w:szCs w:val="20"/>
              </w:rPr>
            </w:pPr>
            <w:r>
              <w:rPr>
                <w:noProof/>
              </w:rPr>
              <w:drawing>
                <wp:inline distT="0" distB="0" distL="0" distR="0" wp14:anchorId="48C3B785" wp14:editId="17643C31">
                  <wp:extent cx="1365839" cy="771897"/>
                  <wp:effectExtent l="0" t="0" r="635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437915" cy="812631"/>
                          </a:xfrm>
                          <a:prstGeom prst="rect">
                            <a:avLst/>
                          </a:prstGeom>
                        </pic:spPr>
                      </pic:pic>
                    </a:graphicData>
                  </a:graphic>
                </wp:inline>
              </w:drawing>
            </w:r>
          </w:p>
        </w:tc>
      </w:tr>
      <w:tr w:rsidR="00D93317" w14:paraId="39B02302" w14:textId="77777777" w:rsidTr="00D52B8B">
        <w:tc>
          <w:tcPr>
            <w:tcW w:w="4246" w:type="dxa"/>
            <w:vMerge/>
            <w:tcBorders>
              <w:top w:val="nil"/>
              <w:left w:val="nil"/>
              <w:bottom w:val="nil"/>
              <w:right w:val="nil"/>
            </w:tcBorders>
            <w:vAlign w:val="center"/>
          </w:tcPr>
          <w:p w14:paraId="0C334D2D" w14:textId="77777777" w:rsidR="00D93317" w:rsidRDefault="00D93317" w:rsidP="00262056">
            <w:pPr>
              <w:jc w:val="center"/>
              <w:rPr>
                <w:noProof/>
              </w:rPr>
            </w:pPr>
          </w:p>
        </w:tc>
        <w:tc>
          <w:tcPr>
            <w:tcW w:w="4770" w:type="dxa"/>
            <w:gridSpan w:val="3"/>
            <w:tcBorders>
              <w:top w:val="nil"/>
              <w:left w:val="nil"/>
              <w:bottom w:val="nil"/>
              <w:right w:val="nil"/>
            </w:tcBorders>
            <w:vAlign w:val="center"/>
          </w:tcPr>
          <w:p w14:paraId="27246129" w14:textId="77777777" w:rsidR="00D93317" w:rsidRDefault="00D93317" w:rsidP="00D93317">
            <w:pPr>
              <w:jc w:val="center"/>
              <w:rPr>
                <w:noProof/>
              </w:rPr>
            </w:pPr>
            <w:r>
              <w:rPr>
                <w:noProof/>
                <w:sz w:val="14"/>
                <w:szCs w:val="14"/>
              </w:rPr>
              <w:t>Autumn – Deliverable, shot 2</w:t>
            </w:r>
          </w:p>
        </w:tc>
      </w:tr>
    </w:tbl>
    <w:p w14:paraId="0B68176B" w14:textId="77777777" w:rsidR="006F78DC" w:rsidRPr="00AF3FCF" w:rsidRDefault="006F78DC">
      <w:pPr>
        <w:rPr>
          <w:sz w:val="16"/>
          <w:szCs w:val="16"/>
        </w:rPr>
      </w:pPr>
    </w:p>
    <w:tbl>
      <w:tblPr>
        <w:tblStyle w:val="TableGrid"/>
        <w:tblW w:w="0" w:type="auto"/>
        <w:tblLayout w:type="fixed"/>
        <w:tblLook w:val="04A0" w:firstRow="1" w:lastRow="0" w:firstColumn="1" w:lastColumn="0" w:noHBand="0" w:noVBand="1"/>
      </w:tblPr>
      <w:tblGrid>
        <w:gridCol w:w="2830"/>
        <w:gridCol w:w="1681"/>
        <w:gridCol w:w="14"/>
        <w:gridCol w:w="1140"/>
        <w:gridCol w:w="3351"/>
      </w:tblGrid>
      <w:tr w:rsidR="00E92FE1" w14:paraId="1DE59919" w14:textId="77777777" w:rsidTr="00D52B8B">
        <w:tc>
          <w:tcPr>
            <w:tcW w:w="9016" w:type="dxa"/>
            <w:gridSpan w:val="5"/>
            <w:tcBorders>
              <w:top w:val="nil"/>
              <w:left w:val="nil"/>
              <w:bottom w:val="nil"/>
              <w:right w:val="nil"/>
            </w:tcBorders>
            <w:shd w:val="clear" w:color="auto" w:fill="FFE599" w:themeFill="accent4" w:themeFillTint="66"/>
          </w:tcPr>
          <w:p w14:paraId="2E80CA82" w14:textId="5BD56617" w:rsidR="00E92FE1" w:rsidRPr="00E92FE1" w:rsidRDefault="006F78DC" w:rsidP="00BF26C0">
            <w:pPr>
              <w:pStyle w:val="Heading2"/>
              <w:outlineLvl w:val="1"/>
            </w:pPr>
            <w:r>
              <w:br w:type="page"/>
            </w:r>
            <w:bookmarkStart w:id="28" w:name="_Toc71464697"/>
            <w:r w:rsidR="00E92FE1" w:rsidRPr="00E92FE1">
              <w:t>3D Filmmaking</w:t>
            </w:r>
            <w:r w:rsidR="00E92FE1">
              <w:t xml:space="preserve"> (Phil Organ, </w:t>
            </w:r>
            <w:r w:rsidR="00E92FE1" w:rsidRPr="00E92FE1">
              <w:t>M5X02051</w:t>
            </w:r>
            <w:r w:rsidR="00E92FE1">
              <w:t>, 2018/19</w:t>
            </w:r>
            <w:bookmarkEnd w:id="28"/>
          </w:p>
        </w:tc>
      </w:tr>
      <w:tr w:rsidR="004C3907" w14:paraId="5C3C612A" w14:textId="77777777" w:rsidTr="00D52B8B">
        <w:trPr>
          <w:trHeight w:val="1681"/>
        </w:trPr>
        <w:tc>
          <w:tcPr>
            <w:tcW w:w="2830" w:type="dxa"/>
            <w:tcBorders>
              <w:top w:val="nil"/>
              <w:left w:val="nil"/>
              <w:bottom w:val="nil"/>
              <w:right w:val="nil"/>
            </w:tcBorders>
            <w:vAlign w:val="center"/>
          </w:tcPr>
          <w:p w14:paraId="0C2F0C95" w14:textId="77777777" w:rsidR="004C3907" w:rsidRDefault="004C3907" w:rsidP="006F78DC">
            <w:pPr>
              <w:jc w:val="center"/>
            </w:pPr>
            <w:r>
              <w:rPr>
                <w:noProof/>
                <w:sz w:val="14"/>
                <w:szCs w:val="14"/>
              </w:rPr>
              <w:drawing>
                <wp:inline distT="0" distB="0" distL="0" distR="0" wp14:anchorId="7B65D33A" wp14:editId="0C655774">
                  <wp:extent cx="1712612" cy="964642"/>
                  <wp:effectExtent l="0" t="0" r="190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712612" cy="964642"/>
                          </a:xfrm>
                          <a:prstGeom prst="rect">
                            <a:avLst/>
                          </a:prstGeom>
                          <a:noFill/>
                          <a:ln>
                            <a:noFill/>
                          </a:ln>
                        </pic:spPr>
                      </pic:pic>
                    </a:graphicData>
                  </a:graphic>
                </wp:inline>
              </w:drawing>
            </w:r>
          </w:p>
        </w:tc>
        <w:tc>
          <w:tcPr>
            <w:tcW w:w="2835" w:type="dxa"/>
            <w:gridSpan w:val="3"/>
            <w:tcBorders>
              <w:top w:val="nil"/>
              <w:left w:val="nil"/>
              <w:bottom w:val="nil"/>
              <w:right w:val="nil"/>
            </w:tcBorders>
            <w:vAlign w:val="center"/>
          </w:tcPr>
          <w:p w14:paraId="040261F6" w14:textId="77777777" w:rsidR="004C3907" w:rsidRDefault="004C3907" w:rsidP="006F78DC">
            <w:pPr>
              <w:jc w:val="center"/>
            </w:pPr>
            <w:r>
              <w:rPr>
                <w:noProof/>
              </w:rPr>
              <w:drawing>
                <wp:inline distT="0" distB="0" distL="0" distR="0" wp14:anchorId="26D8A887" wp14:editId="60C5FD09">
                  <wp:extent cx="1692827" cy="952121"/>
                  <wp:effectExtent l="0" t="0" r="317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21626" cy="1024563"/>
                          </a:xfrm>
                          <a:prstGeom prst="rect">
                            <a:avLst/>
                          </a:prstGeom>
                          <a:noFill/>
                          <a:ln>
                            <a:noFill/>
                          </a:ln>
                        </pic:spPr>
                      </pic:pic>
                    </a:graphicData>
                  </a:graphic>
                </wp:inline>
              </w:drawing>
            </w:r>
          </w:p>
        </w:tc>
        <w:tc>
          <w:tcPr>
            <w:tcW w:w="3351" w:type="dxa"/>
            <w:vMerge w:val="restart"/>
            <w:tcBorders>
              <w:top w:val="nil"/>
              <w:left w:val="nil"/>
              <w:bottom w:val="nil"/>
              <w:right w:val="nil"/>
            </w:tcBorders>
            <w:vAlign w:val="center"/>
          </w:tcPr>
          <w:p w14:paraId="3E02F491" w14:textId="146901BA" w:rsidR="00AA6FB7" w:rsidRDefault="00784C01" w:rsidP="00AF3FCF">
            <w:r>
              <w:t>Within the</w:t>
            </w:r>
            <w:r w:rsidR="00875CBE">
              <w:t xml:space="preserve"> </w:t>
            </w:r>
            <w:r w:rsidR="00875CBE" w:rsidRPr="00875CBE">
              <w:rPr>
                <w:i/>
                <w:iCs/>
              </w:rPr>
              <w:t>Asylum</w:t>
            </w:r>
            <w:r w:rsidR="00875CBE">
              <w:t>, a sense of unease pervades.</w:t>
            </w:r>
            <w:r w:rsidR="00875CBE">
              <w:br/>
            </w:r>
            <w:r w:rsidR="00875CBE">
              <w:br/>
              <w:t>Extreme angles suggest</w:t>
            </w:r>
            <w:r w:rsidR="0042616C">
              <w:t xml:space="preserve"> a watching presence</w:t>
            </w:r>
            <w:r w:rsidR="00A649FD">
              <w:t xml:space="preserve"> with the protagonist pitched against an unseen power.</w:t>
            </w:r>
            <w:r w:rsidR="00A649FD">
              <w:br/>
            </w:r>
            <w:r w:rsidR="00A649FD">
              <w:br/>
              <w:t xml:space="preserve">Notably, strong key lighting and perspective lines </w:t>
            </w:r>
            <w:r w:rsidR="00AA6FB7">
              <w:t>are reminiscent of the Performance A/V module work and, while virtual cameras allow for unrestricted movement, restraint has been applied.</w:t>
            </w:r>
          </w:p>
          <w:p w14:paraId="00DC2BA0" w14:textId="77777777" w:rsidR="00AA6FB7" w:rsidRDefault="00AA6FB7" w:rsidP="00AF3FCF"/>
          <w:p w14:paraId="1CD616FB" w14:textId="34577D6D" w:rsidR="004C3907" w:rsidRDefault="00AA6FB7" w:rsidP="00AF3FCF">
            <w:r>
              <w:t>The camera is largely restricted to movements which could be achieved with a physical camera.</w:t>
            </w:r>
          </w:p>
        </w:tc>
      </w:tr>
      <w:tr w:rsidR="004C3907" w14:paraId="180651D1" w14:textId="77777777" w:rsidTr="00D52B8B">
        <w:trPr>
          <w:trHeight w:val="1676"/>
        </w:trPr>
        <w:tc>
          <w:tcPr>
            <w:tcW w:w="2830" w:type="dxa"/>
            <w:tcBorders>
              <w:top w:val="nil"/>
              <w:left w:val="nil"/>
              <w:bottom w:val="nil"/>
              <w:right w:val="nil"/>
            </w:tcBorders>
            <w:vAlign w:val="center"/>
          </w:tcPr>
          <w:p w14:paraId="13687B20" w14:textId="77777777" w:rsidR="004C3907" w:rsidRDefault="004C3907" w:rsidP="006F78DC">
            <w:pPr>
              <w:jc w:val="center"/>
            </w:pPr>
            <w:r>
              <w:rPr>
                <w:noProof/>
                <w:sz w:val="14"/>
                <w:szCs w:val="14"/>
              </w:rPr>
              <w:drawing>
                <wp:inline distT="0" distB="0" distL="0" distR="0" wp14:anchorId="268932BD" wp14:editId="786C48C9">
                  <wp:extent cx="1708947" cy="964642"/>
                  <wp:effectExtent l="0" t="0" r="5715"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96331" cy="1013967"/>
                          </a:xfrm>
                          <a:prstGeom prst="rect">
                            <a:avLst/>
                          </a:prstGeom>
                          <a:noFill/>
                          <a:ln>
                            <a:noFill/>
                          </a:ln>
                        </pic:spPr>
                      </pic:pic>
                    </a:graphicData>
                  </a:graphic>
                </wp:inline>
              </w:drawing>
            </w:r>
          </w:p>
        </w:tc>
        <w:tc>
          <w:tcPr>
            <w:tcW w:w="2835" w:type="dxa"/>
            <w:gridSpan w:val="3"/>
            <w:tcBorders>
              <w:top w:val="nil"/>
              <w:left w:val="nil"/>
              <w:bottom w:val="nil"/>
              <w:right w:val="nil"/>
            </w:tcBorders>
            <w:vAlign w:val="center"/>
          </w:tcPr>
          <w:p w14:paraId="2A483F90" w14:textId="77777777" w:rsidR="004C3907" w:rsidRDefault="004C3907" w:rsidP="006F78DC">
            <w:pPr>
              <w:jc w:val="center"/>
            </w:pPr>
            <w:r>
              <w:rPr>
                <w:noProof/>
                <w:sz w:val="14"/>
                <w:szCs w:val="14"/>
              </w:rPr>
              <w:drawing>
                <wp:inline distT="0" distB="0" distL="0" distR="0" wp14:anchorId="6D3135D6" wp14:editId="13EB4576">
                  <wp:extent cx="1699338" cy="95961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807153" cy="1020501"/>
                          </a:xfrm>
                          <a:prstGeom prst="rect">
                            <a:avLst/>
                          </a:prstGeom>
                          <a:noFill/>
                          <a:ln>
                            <a:noFill/>
                          </a:ln>
                        </pic:spPr>
                      </pic:pic>
                    </a:graphicData>
                  </a:graphic>
                </wp:inline>
              </w:drawing>
            </w:r>
          </w:p>
        </w:tc>
        <w:tc>
          <w:tcPr>
            <w:tcW w:w="3351" w:type="dxa"/>
            <w:vMerge/>
            <w:tcBorders>
              <w:top w:val="nil"/>
              <w:left w:val="nil"/>
              <w:bottom w:val="nil"/>
              <w:right w:val="nil"/>
            </w:tcBorders>
          </w:tcPr>
          <w:p w14:paraId="30BB2EFC" w14:textId="236E9495" w:rsidR="004C3907" w:rsidRDefault="004C3907"/>
        </w:tc>
      </w:tr>
      <w:tr w:rsidR="004C3907" w14:paraId="23B98CDA" w14:textId="77777777" w:rsidTr="00D52B8B">
        <w:trPr>
          <w:trHeight w:val="1700"/>
        </w:trPr>
        <w:tc>
          <w:tcPr>
            <w:tcW w:w="2830" w:type="dxa"/>
            <w:tcBorders>
              <w:top w:val="nil"/>
              <w:left w:val="nil"/>
              <w:bottom w:val="nil"/>
              <w:right w:val="nil"/>
            </w:tcBorders>
            <w:vAlign w:val="center"/>
          </w:tcPr>
          <w:p w14:paraId="457D715A" w14:textId="77777777" w:rsidR="004C3907" w:rsidRDefault="004C3907" w:rsidP="006F78DC">
            <w:pPr>
              <w:jc w:val="center"/>
            </w:pPr>
            <w:r>
              <w:rPr>
                <w:noProof/>
                <w:sz w:val="14"/>
                <w:szCs w:val="14"/>
              </w:rPr>
              <w:drawing>
                <wp:inline distT="0" distB="0" distL="0" distR="0" wp14:anchorId="43D476F1" wp14:editId="48E3C26F">
                  <wp:extent cx="1698849" cy="95795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86893" cy="1007604"/>
                          </a:xfrm>
                          <a:prstGeom prst="rect">
                            <a:avLst/>
                          </a:prstGeom>
                          <a:noFill/>
                          <a:ln>
                            <a:noFill/>
                          </a:ln>
                        </pic:spPr>
                      </pic:pic>
                    </a:graphicData>
                  </a:graphic>
                </wp:inline>
              </w:drawing>
            </w:r>
          </w:p>
        </w:tc>
        <w:tc>
          <w:tcPr>
            <w:tcW w:w="2835" w:type="dxa"/>
            <w:gridSpan w:val="3"/>
            <w:tcBorders>
              <w:top w:val="nil"/>
              <w:left w:val="nil"/>
              <w:bottom w:val="nil"/>
              <w:right w:val="nil"/>
            </w:tcBorders>
            <w:vAlign w:val="center"/>
          </w:tcPr>
          <w:p w14:paraId="78726CE6" w14:textId="77777777" w:rsidR="004C3907" w:rsidRDefault="004C3907" w:rsidP="006F78DC">
            <w:pPr>
              <w:jc w:val="center"/>
            </w:pPr>
            <w:r>
              <w:rPr>
                <w:noProof/>
                <w:sz w:val="14"/>
                <w:szCs w:val="14"/>
              </w:rPr>
              <w:drawing>
                <wp:inline distT="0" distB="0" distL="0" distR="0" wp14:anchorId="64A6EFB8" wp14:editId="7347460D">
                  <wp:extent cx="1693116" cy="954726"/>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5905" cy="1001410"/>
                          </a:xfrm>
                          <a:prstGeom prst="rect">
                            <a:avLst/>
                          </a:prstGeom>
                          <a:noFill/>
                          <a:ln>
                            <a:noFill/>
                          </a:ln>
                        </pic:spPr>
                      </pic:pic>
                    </a:graphicData>
                  </a:graphic>
                </wp:inline>
              </w:drawing>
            </w:r>
          </w:p>
        </w:tc>
        <w:tc>
          <w:tcPr>
            <w:tcW w:w="3351" w:type="dxa"/>
            <w:vMerge/>
            <w:tcBorders>
              <w:top w:val="nil"/>
              <w:left w:val="nil"/>
              <w:bottom w:val="nil"/>
              <w:right w:val="nil"/>
            </w:tcBorders>
          </w:tcPr>
          <w:p w14:paraId="58C8A046" w14:textId="77777777" w:rsidR="004C3907" w:rsidRDefault="004C3907"/>
        </w:tc>
      </w:tr>
      <w:tr w:rsidR="004C3907" w14:paraId="2DB3B259" w14:textId="77777777" w:rsidTr="00D52B8B">
        <w:tc>
          <w:tcPr>
            <w:tcW w:w="5665" w:type="dxa"/>
            <w:gridSpan w:val="4"/>
            <w:tcBorders>
              <w:top w:val="nil"/>
              <w:left w:val="nil"/>
              <w:bottom w:val="nil"/>
              <w:right w:val="nil"/>
            </w:tcBorders>
            <w:vAlign w:val="center"/>
          </w:tcPr>
          <w:p w14:paraId="205D3E7F" w14:textId="77777777" w:rsidR="004C3907" w:rsidRDefault="004C3907" w:rsidP="000424C4">
            <w:pPr>
              <w:jc w:val="center"/>
              <w:rPr>
                <w:noProof/>
                <w:sz w:val="14"/>
                <w:szCs w:val="14"/>
              </w:rPr>
            </w:pPr>
            <w:r>
              <w:rPr>
                <w:noProof/>
                <w:sz w:val="14"/>
                <w:szCs w:val="14"/>
              </w:rPr>
              <w:t>Asylum – Deliverable</w:t>
            </w:r>
          </w:p>
        </w:tc>
        <w:tc>
          <w:tcPr>
            <w:tcW w:w="3351" w:type="dxa"/>
            <w:vMerge/>
            <w:tcBorders>
              <w:top w:val="nil"/>
              <w:left w:val="nil"/>
              <w:bottom w:val="nil"/>
              <w:right w:val="nil"/>
            </w:tcBorders>
          </w:tcPr>
          <w:p w14:paraId="34334390" w14:textId="77777777" w:rsidR="004C3907" w:rsidRDefault="004C3907" w:rsidP="000424C4"/>
        </w:tc>
      </w:tr>
      <w:tr w:rsidR="00DD0E21" w14:paraId="4408EA78" w14:textId="77777777" w:rsidTr="00D52B8B">
        <w:tc>
          <w:tcPr>
            <w:tcW w:w="9016" w:type="dxa"/>
            <w:gridSpan w:val="5"/>
            <w:tcBorders>
              <w:top w:val="nil"/>
              <w:left w:val="nil"/>
              <w:bottom w:val="nil"/>
              <w:right w:val="nil"/>
            </w:tcBorders>
            <w:shd w:val="clear" w:color="auto" w:fill="FFE599" w:themeFill="accent4" w:themeFillTint="66"/>
            <w:vAlign w:val="center"/>
          </w:tcPr>
          <w:p w14:paraId="2C9750F1" w14:textId="77777777" w:rsidR="00DD0E21" w:rsidRDefault="00DD0E21" w:rsidP="00BF26C0">
            <w:pPr>
              <w:pStyle w:val="Heading2"/>
              <w:outlineLvl w:val="1"/>
              <w:rPr>
                <w:noProof/>
                <w:sz w:val="14"/>
                <w:szCs w:val="14"/>
              </w:rPr>
            </w:pPr>
            <w:bookmarkStart w:id="29" w:name="_Toc71464698"/>
            <w:r>
              <w:lastRenderedPageBreak/>
              <w:t>Independent Project</w:t>
            </w:r>
            <w:r w:rsidRPr="00EA6B6A">
              <w:t xml:space="preserve"> </w:t>
            </w:r>
            <w:r w:rsidRPr="00FC5674">
              <w:t xml:space="preserve">(Phil Organ, </w:t>
            </w:r>
            <w:r w:rsidRPr="00842FCA">
              <w:t>ACCA6020</w:t>
            </w:r>
            <w:r w:rsidRPr="00FC5674">
              <w:t>, 20</w:t>
            </w:r>
            <w:r>
              <w:t>20</w:t>
            </w:r>
            <w:r w:rsidRPr="00FC5674">
              <w:t>-</w:t>
            </w:r>
            <w:r>
              <w:t>21</w:t>
            </w:r>
            <w:r w:rsidRPr="00FC5674">
              <w:t>)</w:t>
            </w:r>
            <w:bookmarkEnd w:id="29"/>
          </w:p>
        </w:tc>
      </w:tr>
      <w:tr w:rsidR="004B5B48" w14:paraId="1DC0BE65" w14:textId="77777777" w:rsidTr="00D52B8B">
        <w:tc>
          <w:tcPr>
            <w:tcW w:w="4525" w:type="dxa"/>
            <w:gridSpan w:val="3"/>
            <w:tcBorders>
              <w:top w:val="nil"/>
              <w:left w:val="nil"/>
              <w:bottom w:val="nil"/>
              <w:right w:val="nil"/>
            </w:tcBorders>
            <w:vAlign w:val="center"/>
          </w:tcPr>
          <w:p w14:paraId="1E3EB6B0" w14:textId="77777777" w:rsidR="004B5B48" w:rsidRPr="004B5B48" w:rsidRDefault="004B5B48" w:rsidP="00DD0E21">
            <w:pPr>
              <w:jc w:val="center"/>
              <w:rPr>
                <w:noProof/>
                <w:sz w:val="14"/>
                <w:szCs w:val="14"/>
              </w:rPr>
            </w:pPr>
          </w:p>
        </w:tc>
        <w:tc>
          <w:tcPr>
            <w:tcW w:w="4491" w:type="dxa"/>
            <w:gridSpan w:val="2"/>
            <w:tcBorders>
              <w:top w:val="nil"/>
              <w:left w:val="nil"/>
              <w:bottom w:val="nil"/>
              <w:right w:val="nil"/>
            </w:tcBorders>
            <w:vAlign w:val="center"/>
          </w:tcPr>
          <w:p w14:paraId="66F34591" w14:textId="77777777" w:rsidR="004B5B48" w:rsidRPr="004B5B48" w:rsidRDefault="004B5B48" w:rsidP="00DD0E21">
            <w:pPr>
              <w:jc w:val="center"/>
              <w:rPr>
                <w:noProof/>
                <w:sz w:val="14"/>
                <w:szCs w:val="14"/>
              </w:rPr>
            </w:pPr>
          </w:p>
        </w:tc>
      </w:tr>
      <w:tr w:rsidR="00C45A6A" w14:paraId="067B924A" w14:textId="77777777" w:rsidTr="00D52B8B">
        <w:tc>
          <w:tcPr>
            <w:tcW w:w="4525" w:type="dxa"/>
            <w:gridSpan w:val="3"/>
            <w:tcBorders>
              <w:top w:val="nil"/>
              <w:left w:val="nil"/>
              <w:bottom w:val="nil"/>
              <w:right w:val="nil"/>
            </w:tcBorders>
            <w:vAlign w:val="center"/>
          </w:tcPr>
          <w:p w14:paraId="2517CAEC" w14:textId="77777777" w:rsidR="00DD0E21" w:rsidRDefault="00DD0E21" w:rsidP="00DD0E21">
            <w:pPr>
              <w:jc w:val="center"/>
              <w:rPr>
                <w:noProof/>
                <w:sz w:val="20"/>
                <w:szCs w:val="20"/>
              </w:rPr>
            </w:pPr>
            <w:r>
              <w:rPr>
                <w:noProof/>
                <w:sz w:val="20"/>
                <w:szCs w:val="20"/>
              </w:rPr>
              <w:drawing>
                <wp:inline distT="0" distB="0" distL="0" distR="0" wp14:anchorId="10574342" wp14:editId="7EBBE90E">
                  <wp:extent cx="2778826" cy="1181941"/>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834330" cy="1205549"/>
                          </a:xfrm>
                          <a:prstGeom prst="rect">
                            <a:avLst/>
                          </a:prstGeom>
                          <a:noFill/>
                          <a:ln>
                            <a:noFill/>
                          </a:ln>
                        </pic:spPr>
                      </pic:pic>
                    </a:graphicData>
                  </a:graphic>
                </wp:inline>
              </w:drawing>
            </w:r>
          </w:p>
        </w:tc>
        <w:tc>
          <w:tcPr>
            <w:tcW w:w="4491" w:type="dxa"/>
            <w:gridSpan w:val="2"/>
            <w:tcBorders>
              <w:top w:val="nil"/>
              <w:left w:val="nil"/>
              <w:bottom w:val="nil"/>
              <w:right w:val="nil"/>
            </w:tcBorders>
            <w:vAlign w:val="center"/>
          </w:tcPr>
          <w:p w14:paraId="1CD08499" w14:textId="77777777" w:rsidR="00DD0E21" w:rsidRDefault="00DD0E21" w:rsidP="00DD0E21">
            <w:pPr>
              <w:jc w:val="center"/>
              <w:rPr>
                <w:noProof/>
                <w:sz w:val="20"/>
                <w:szCs w:val="20"/>
              </w:rPr>
            </w:pPr>
            <w:r>
              <w:rPr>
                <w:noProof/>
                <w:sz w:val="20"/>
                <w:szCs w:val="20"/>
              </w:rPr>
              <w:drawing>
                <wp:inline distT="0" distB="0" distL="0" distR="0" wp14:anchorId="09E8B321" wp14:editId="3F2CA1F9">
                  <wp:extent cx="2758641" cy="1173356"/>
                  <wp:effectExtent l="0" t="0" r="381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17693" cy="1198473"/>
                          </a:xfrm>
                          <a:prstGeom prst="rect">
                            <a:avLst/>
                          </a:prstGeom>
                          <a:noFill/>
                          <a:ln>
                            <a:noFill/>
                          </a:ln>
                        </pic:spPr>
                      </pic:pic>
                    </a:graphicData>
                  </a:graphic>
                </wp:inline>
              </w:drawing>
            </w:r>
          </w:p>
        </w:tc>
      </w:tr>
      <w:tr w:rsidR="00C45A6A" w14:paraId="18604565" w14:textId="77777777" w:rsidTr="00D52B8B">
        <w:tc>
          <w:tcPr>
            <w:tcW w:w="4525" w:type="dxa"/>
            <w:gridSpan w:val="3"/>
            <w:tcBorders>
              <w:top w:val="nil"/>
              <w:left w:val="nil"/>
              <w:bottom w:val="nil"/>
              <w:right w:val="nil"/>
            </w:tcBorders>
            <w:vAlign w:val="center"/>
          </w:tcPr>
          <w:p w14:paraId="4DA7D6E8" w14:textId="77777777" w:rsidR="00DD0E21" w:rsidRDefault="00DD0E21" w:rsidP="00DD0E21">
            <w:pPr>
              <w:jc w:val="center"/>
              <w:rPr>
                <w:noProof/>
                <w:sz w:val="20"/>
                <w:szCs w:val="20"/>
              </w:rPr>
            </w:pPr>
            <w:r w:rsidRPr="00D654E6">
              <w:rPr>
                <w:noProof/>
                <w:sz w:val="14"/>
                <w:szCs w:val="14"/>
              </w:rPr>
              <w:t>King of Wayside</w:t>
            </w:r>
            <w:r>
              <w:rPr>
                <w:noProof/>
                <w:sz w:val="14"/>
                <w:szCs w:val="14"/>
              </w:rPr>
              <w:t xml:space="preserve"> – Development shot – Under The Bridge</w:t>
            </w:r>
          </w:p>
        </w:tc>
        <w:tc>
          <w:tcPr>
            <w:tcW w:w="4491" w:type="dxa"/>
            <w:gridSpan w:val="2"/>
            <w:tcBorders>
              <w:top w:val="nil"/>
              <w:left w:val="nil"/>
              <w:bottom w:val="nil"/>
              <w:right w:val="nil"/>
            </w:tcBorders>
            <w:vAlign w:val="center"/>
          </w:tcPr>
          <w:p w14:paraId="3AEC5AB3" w14:textId="77777777" w:rsidR="00DD0E21" w:rsidRDefault="00DD0E21" w:rsidP="00DD0E21">
            <w:pPr>
              <w:jc w:val="center"/>
              <w:rPr>
                <w:noProof/>
                <w:sz w:val="20"/>
                <w:szCs w:val="20"/>
              </w:rPr>
            </w:pPr>
            <w:r w:rsidRPr="00D654E6">
              <w:rPr>
                <w:noProof/>
                <w:sz w:val="14"/>
                <w:szCs w:val="14"/>
              </w:rPr>
              <w:t>King of Wayside</w:t>
            </w:r>
            <w:r>
              <w:rPr>
                <w:noProof/>
                <w:sz w:val="14"/>
                <w:szCs w:val="14"/>
              </w:rPr>
              <w:t xml:space="preserve"> – Development shot – Jet on the Bridge</w:t>
            </w:r>
          </w:p>
        </w:tc>
      </w:tr>
      <w:tr w:rsidR="0076756B" w14:paraId="51CC00FF" w14:textId="77777777" w:rsidTr="00D52B8B">
        <w:tc>
          <w:tcPr>
            <w:tcW w:w="9016" w:type="dxa"/>
            <w:gridSpan w:val="5"/>
            <w:tcBorders>
              <w:top w:val="nil"/>
              <w:left w:val="nil"/>
              <w:bottom w:val="nil"/>
              <w:right w:val="nil"/>
            </w:tcBorders>
            <w:vAlign w:val="center"/>
          </w:tcPr>
          <w:p w14:paraId="01164938" w14:textId="77777777" w:rsidR="004B5B48" w:rsidRDefault="004B5B48" w:rsidP="0076756B">
            <w:pPr>
              <w:rPr>
                <w:noProof/>
              </w:rPr>
            </w:pPr>
          </w:p>
          <w:p w14:paraId="6DEA81F5" w14:textId="0654DFB1" w:rsidR="00E80C37" w:rsidRDefault="00EB2B79" w:rsidP="0076756B">
            <w:pPr>
              <w:rPr>
                <w:noProof/>
              </w:rPr>
            </w:pPr>
            <w:r>
              <w:rPr>
                <w:noProof/>
              </w:rPr>
              <w:t xml:space="preserve">The </w:t>
            </w:r>
            <w:r w:rsidRPr="00EB2B79">
              <w:rPr>
                <w:i/>
                <w:iCs/>
                <w:noProof/>
              </w:rPr>
              <w:t>King of Wayside</w:t>
            </w:r>
            <w:r>
              <w:rPr>
                <w:noProof/>
              </w:rPr>
              <w:t xml:space="preserve"> draws on all previous experience </w:t>
            </w:r>
            <w:r w:rsidR="00632537">
              <w:rPr>
                <w:noProof/>
              </w:rPr>
              <w:t>with</w:t>
            </w:r>
            <w:r>
              <w:rPr>
                <w:noProof/>
              </w:rPr>
              <w:t>in a more ambitious cinematic format.</w:t>
            </w:r>
            <w:r w:rsidR="00990E11">
              <w:rPr>
                <w:noProof/>
              </w:rPr>
              <w:t xml:space="preserve"> With this to be covered in detail via a module report, a summary is presented here:</w:t>
            </w:r>
          </w:p>
          <w:p w14:paraId="569E90BE" w14:textId="1C23A843" w:rsidR="00E80C37" w:rsidRDefault="00E80C37" w:rsidP="0076756B">
            <w:pPr>
              <w:rPr>
                <w:noProof/>
              </w:rPr>
            </w:pPr>
          </w:p>
          <w:p w14:paraId="1EFAC0A6" w14:textId="2A837C1B" w:rsidR="00E80C37" w:rsidRPr="001714E3" w:rsidRDefault="00E80C37" w:rsidP="001714E3">
            <w:pPr>
              <w:pStyle w:val="ListParagraph"/>
              <w:numPr>
                <w:ilvl w:val="0"/>
                <w:numId w:val="15"/>
              </w:numPr>
              <w:rPr>
                <w:noProof/>
              </w:rPr>
            </w:pPr>
            <w:r>
              <w:rPr>
                <w:noProof/>
              </w:rPr>
              <w:t>A Cinemascope aspect ratio (2.35:1) and wide angle (105</w:t>
            </w:r>
            <w:r w:rsidRPr="001714E3">
              <w:rPr>
                <w:rFonts w:ascii="Calibri" w:hAnsi="Calibri" w:cs="Calibri"/>
                <w:noProof/>
              </w:rPr>
              <w:t>°) lens compliment the scale of the landscape</w:t>
            </w:r>
          </w:p>
          <w:p w14:paraId="0AC7B550" w14:textId="77777777" w:rsidR="00990E11" w:rsidRDefault="001714E3" w:rsidP="001714E3">
            <w:pPr>
              <w:pStyle w:val="ListParagraph"/>
              <w:numPr>
                <w:ilvl w:val="0"/>
                <w:numId w:val="15"/>
              </w:numPr>
              <w:rPr>
                <w:noProof/>
              </w:rPr>
            </w:pPr>
            <w:r>
              <w:rPr>
                <w:noProof/>
              </w:rPr>
              <w:t xml:space="preserve">Shot size and angle </w:t>
            </w:r>
            <w:r w:rsidR="00990E11">
              <w:rPr>
                <w:noProof/>
              </w:rPr>
              <w:t>are</w:t>
            </w:r>
            <w:r>
              <w:rPr>
                <w:noProof/>
              </w:rPr>
              <w:t xml:space="preserve"> sympathetic to the narrative and character</w:t>
            </w:r>
            <w:r w:rsidR="00990E11">
              <w:rPr>
                <w:noProof/>
              </w:rPr>
              <w:t xml:space="preserve"> development</w:t>
            </w:r>
          </w:p>
          <w:p w14:paraId="10F03AF7" w14:textId="77777777" w:rsidR="004B5B48" w:rsidRDefault="00990E11" w:rsidP="007B017D">
            <w:pPr>
              <w:pStyle w:val="ListParagraph"/>
              <w:numPr>
                <w:ilvl w:val="0"/>
                <w:numId w:val="15"/>
              </w:numPr>
              <w:rPr>
                <w:noProof/>
              </w:rPr>
            </w:pPr>
            <w:r>
              <w:rPr>
                <w:noProof/>
              </w:rPr>
              <w:t>Camera movement comprises slow tracking</w:t>
            </w:r>
            <w:r w:rsidR="00632537">
              <w:rPr>
                <w:noProof/>
              </w:rPr>
              <w:t>, accentuating depth via parallax while suggesting narrative progress</w:t>
            </w:r>
          </w:p>
          <w:p w14:paraId="7384EC5A" w14:textId="4D79F3DF" w:rsidR="004B5B48" w:rsidRDefault="004B5B48" w:rsidP="007B017D">
            <w:pPr>
              <w:pStyle w:val="ListParagraph"/>
              <w:numPr>
                <w:ilvl w:val="0"/>
                <w:numId w:val="15"/>
              </w:numPr>
              <w:rPr>
                <w:noProof/>
              </w:rPr>
            </w:pPr>
            <w:r>
              <w:rPr>
                <w:noProof/>
              </w:rPr>
              <w:t>Framing is achieved with scene furniture, structure, perspective lines, colour and lighting</w:t>
            </w:r>
          </w:p>
          <w:p w14:paraId="4C45E50C" w14:textId="531129BA" w:rsidR="00632537" w:rsidRDefault="004B5B48" w:rsidP="00632537">
            <w:pPr>
              <w:pStyle w:val="ListParagraph"/>
              <w:numPr>
                <w:ilvl w:val="0"/>
                <w:numId w:val="15"/>
              </w:numPr>
              <w:rPr>
                <w:noProof/>
              </w:rPr>
            </w:pPr>
            <w:r>
              <w:rPr>
                <w:noProof/>
              </w:rPr>
              <w:t xml:space="preserve">Within heavily textured environments, character movement draws the eye as a focal point </w:t>
            </w:r>
          </w:p>
          <w:p w14:paraId="47A64C5A" w14:textId="1F671532" w:rsidR="0076756B" w:rsidRPr="0076756B" w:rsidRDefault="0076756B" w:rsidP="0076756B">
            <w:pPr>
              <w:rPr>
                <w:noProof/>
              </w:rPr>
            </w:pPr>
          </w:p>
        </w:tc>
      </w:tr>
      <w:tr w:rsidR="00C45A6A" w14:paraId="2EE8F463" w14:textId="77777777" w:rsidTr="00D52B8B">
        <w:tc>
          <w:tcPr>
            <w:tcW w:w="4511" w:type="dxa"/>
            <w:gridSpan w:val="2"/>
            <w:tcBorders>
              <w:top w:val="nil"/>
              <w:left w:val="nil"/>
              <w:bottom w:val="nil"/>
              <w:right w:val="nil"/>
            </w:tcBorders>
            <w:vAlign w:val="center"/>
          </w:tcPr>
          <w:p w14:paraId="4372CC8F" w14:textId="77777777" w:rsidR="005B45AD" w:rsidRDefault="005B45AD" w:rsidP="0076756B">
            <w:pPr>
              <w:rPr>
                <w:noProof/>
              </w:rPr>
            </w:pPr>
            <w:r>
              <w:rPr>
                <w:noProof/>
              </w:rPr>
              <w:drawing>
                <wp:inline distT="0" distB="0" distL="0" distR="0" wp14:anchorId="4BC2C127" wp14:editId="5DBE166D">
                  <wp:extent cx="2767054" cy="1176060"/>
                  <wp:effectExtent l="0" t="0" r="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808309" cy="1193594"/>
                          </a:xfrm>
                          <a:prstGeom prst="rect">
                            <a:avLst/>
                          </a:prstGeom>
                          <a:noFill/>
                          <a:ln>
                            <a:noFill/>
                          </a:ln>
                        </pic:spPr>
                      </pic:pic>
                    </a:graphicData>
                  </a:graphic>
                </wp:inline>
              </w:drawing>
            </w:r>
          </w:p>
        </w:tc>
        <w:tc>
          <w:tcPr>
            <w:tcW w:w="4505" w:type="dxa"/>
            <w:gridSpan w:val="3"/>
            <w:tcBorders>
              <w:top w:val="nil"/>
              <w:left w:val="nil"/>
              <w:bottom w:val="nil"/>
              <w:right w:val="nil"/>
            </w:tcBorders>
          </w:tcPr>
          <w:p w14:paraId="45ECF7BD" w14:textId="32A957FA" w:rsidR="005B45AD" w:rsidRDefault="004B5B48" w:rsidP="004B5B48">
            <w:pPr>
              <w:jc w:val="center"/>
              <w:rPr>
                <w:noProof/>
              </w:rPr>
            </w:pPr>
            <w:r>
              <w:rPr>
                <w:noProof/>
              </w:rPr>
              <w:drawing>
                <wp:inline distT="0" distB="0" distL="0" distR="0" wp14:anchorId="5C7BEAB1" wp14:editId="18E770FA">
                  <wp:extent cx="2768782" cy="1176793"/>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842119" cy="1207963"/>
                          </a:xfrm>
                          <a:prstGeom prst="rect">
                            <a:avLst/>
                          </a:prstGeom>
                          <a:noFill/>
                          <a:ln>
                            <a:noFill/>
                          </a:ln>
                        </pic:spPr>
                      </pic:pic>
                    </a:graphicData>
                  </a:graphic>
                </wp:inline>
              </w:drawing>
            </w:r>
          </w:p>
        </w:tc>
      </w:tr>
      <w:tr w:rsidR="004B5B48" w14:paraId="11249420" w14:textId="77777777" w:rsidTr="00D52B8B">
        <w:tc>
          <w:tcPr>
            <w:tcW w:w="4511" w:type="dxa"/>
            <w:gridSpan w:val="2"/>
            <w:tcBorders>
              <w:top w:val="nil"/>
              <w:left w:val="nil"/>
              <w:bottom w:val="nil"/>
              <w:right w:val="nil"/>
            </w:tcBorders>
            <w:vAlign w:val="center"/>
          </w:tcPr>
          <w:p w14:paraId="7AF622CC" w14:textId="10549365" w:rsidR="004B5B48" w:rsidRDefault="004B5B48" w:rsidP="004B5B48">
            <w:pPr>
              <w:jc w:val="center"/>
              <w:rPr>
                <w:noProof/>
              </w:rPr>
            </w:pPr>
            <w:r w:rsidRPr="00D654E6">
              <w:rPr>
                <w:noProof/>
                <w:sz w:val="14"/>
                <w:szCs w:val="14"/>
              </w:rPr>
              <w:t>King of Wayside</w:t>
            </w:r>
            <w:r>
              <w:rPr>
                <w:noProof/>
                <w:sz w:val="14"/>
                <w:szCs w:val="14"/>
              </w:rPr>
              <w:t xml:space="preserve"> – Development shot – Flot lost in the waste</w:t>
            </w:r>
          </w:p>
        </w:tc>
        <w:tc>
          <w:tcPr>
            <w:tcW w:w="4505" w:type="dxa"/>
            <w:gridSpan w:val="3"/>
            <w:tcBorders>
              <w:top w:val="nil"/>
              <w:left w:val="nil"/>
              <w:bottom w:val="nil"/>
              <w:right w:val="nil"/>
            </w:tcBorders>
            <w:vAlign w:val="center"/>
          </w:tcPr>
          <w:p w14:paraId="4FA1E6EB" w14:textId="04C06FFA" w:rsidR="004B5B48" w:rsidRDefault="004B5B48" w:rsidP="004B5B48">
            <w:pPr>
              <w:jc w:val="center"/>
              <w:rPr>
                <w:noProof/>
              </w:rPr>
            </w:pPr>
            <w:r w:rsidRPr="00D654E6">
              <w:rPr>
                <w:noProof/>
                <w:sz w:val="14"/>
                <w:szCs w:val="14"/>
              </w:rPr>
              <w:t>King of Wayside</w:t>
            </w:r>
            <w:r>
              <w:rPr>
                <w:noProof/>
                <w:sz w:val="14"/>
                <w:szCs w:val="14"/>
              </w:rPr>
              <w:t xml:space="preserve"> – Development shot – Flot discovers the bridge</w:t>
            </w:r>
          </w:p>
        </w:tc>
      </w:tr>
    </w:tbl>
    <w:p w14:paraId="1A4F0A7C" w14:textId="77777777" w:rsidR="00386C15" w:rsidRDefault="00386C15"/>
    <w:p w14:paraId="4A1BE96C" w14:textId="7AEE1750" w:rsidR="00BD2994" w:rsidRDefault="00BD2994"/>
    <w:p w14:paraId="565514FD" w14:textId="77777777" w:rsidR="00584E8A" w:rsidRDefault="00584E8A"/>
    <w:p w14:paraId="72190A62" w14:textId="3B588002" w:rsidR="00386C15" w:rsidRDefault="00386C15"/>
    <w:p w14:paraId="4D33A8F6" w14:textId="3FAEEA9E" w:rsidR="00AD11BD" w:rsidRDefault="00AD11BD"/>
    <w:p w14:paraId="346B8258" w14:textId="00ADCF63" w:rsidR="006D1145" w:rsidRDefault="006D1145"/>
    <w:p w14:paraId="26F9BD44" w14:textId="77777777" w:rsidR="00C112D7" w:rsidRDefault="00C112D7"/>
    <w:p w14:paraId="43997F44" w14:textId="72B42047" w:rsidR="00D7104A" w:rsidRDefault="00D7104A"/>
    <w:p w14:paraId="03473610" w14:textId="77777777" w:rsidR="00D7104A" w:rsidRDefault="00D7104A"/>
    <w:p w14:paraId="1A463875" w14:textId="6B667D39" w:rsidR="00366C08" w:rsidRDefault="00366C08"/>
    <w:p w14:paraId="55DEF568" w14:textId="10E71E95" w:rsidR="00BE32FA" w:rsidRDefault="00BE32FA"/>
    <w:p w14:paraId="0D8D00CA" w14:textId="5FA87586" w:rsidR="00B939E1" w:rsidRDefault="00B939E1"/>
    <w:p w14:paraId="682CA16D" w14:textId="03078C3E" w:rsidR="0063000B" w:rsidRDefault="0063000B">
      <w:r>
        <w:t xml:space="preserve"> </w:t>
      </w:r>
    </w:p>
    <w:tbl>
      <w:tblPr>
        <w:tblStyle w:val="TableGrid"/>
        <w:tblW w:w="0" w:type="auto"/>
        <w:tblLook w:val="04A0" w:firstRow="1" w:lastRow="0" w:firstColumn="1" w:lastColumn="0" w:noHBand="0" w:noVBand="1"/>
      </w:tblPr>
      <w:tblGrid>
        <w:gridCol w:w="4479"/>
        <w:gridCol w:w="4537"/>
      </w:tblGrid>
      <w:tr w:rsidR="00BF26C0" w:rsidRPr="001F3167" w14:paraId="24105150" w14:textId="77777777" w:rsidTr="00D52B8B">
        <w:tc>
          <w:tcPr>
            <w:tcW w:w="9016" w:type="dxa"/>
            <w:gridSpan w:val="2"/>
            <w:tcBorders>
              <w:top w:val="nil"/>
              <w:left w:val="nil"/>
              <w:bottom w:val="nil"/>
              <w:right w:val="nil"/>
            </w:tcBorders>
            <w:shd w:val="clear" w:color="auto" w:fill="FFC000" w:themeFill="accent4"/>
            <w:vAlign w:val="center"/>
          </w:tcPr>
          <w:p w14:paraId="607FDB63" w14:textId="02D427DA" w:rsidR="00BF26C0" w:rsidRPr="001F3167" w:rsidRDefault="00BF26C0" w:rsidP="00BF26C0">
            <w:pPr>
              <w:pStyle w:val="Heading1"/>
              <w:outlineLvl w:val="0"/>
            </w:pPr>
            <w:bookmarkStart w:id="30" w:name="_Toc71464699"/>
            <w:r>
              <w:lastRenderedPageBreak/>
              <w:t>Conclusion</w:t>
            </w:r>
            <w:bookmarkEnd w:id="30"/>
          </w:p>
        </w:tc>
      </w:tr>
      <w:tr w:rsidR="00BF26C0" w:rsidRPr="00EA6B6A" w14:paraId="6C961D9B" w14:textId="77777777" w:rsidTr="00D52B8B">
        <w:tc>
          <w:tcPr>
            <w:tcW w:w="9016" w:type="dxa"/>
            <w:gridSpan w:val="2"/>
            <w:tcBorders>
              <w:top w:val="nil"/>
              <w:left w:val="nil"/>
              <w:bottom w:val="nil"/>
              <w:right w:val="nil"/>
            </w:tcBorders>
            <w:vAlign w:val="center"/>
          </w:tcPr>
          <w:p w14:paraId="210C3691" w14:textId="77777777" w:rsidR="00BF26C0" w:rsidRPr="00EA6B6A" w:rsidRDefault="00BF26C0" w:rsidP="00BF26C0">
            <w:pPr>
              <w:jc w:val="center"/>
              <w:rPr>
                <w:b/>
                <w:bCs/>
                <w:noProof/>
                <w:sz w:val="24"/>
                <w:szCs w:val="24"/>
              </w:rPr>
            </w:pPr>
          </w:p>
        </w:tc>
      </w:tr>
      <w:tr w:rsidR="00BF26C0" w:rsidRPr="00EA6B6A" w14:paraId="10CC4319" w14:textId="77777777" w:rsidTr="00D52B8B">
        <w:tc>
          <w:tcPr>
            <w:tcW w:w="9016" w:type="dxa"/>
            <w:gridSpan w:val="2"/>
            <w:tcBorders>
              <w:top w:val="nil"/>
              <w:left w:val="nil"/>
              <w:bottom w:val="nil"/>
              <w:right w:val="nil"/>
            </w:tcBorders>
            <w:vAlign w:val="center"/>
          </w:tcPr>
          <w:p w14:paraId="694B7DCD" w14:textId="14C5FF8F" w:rsidR="001F7CF0" w:rsidRDefault="001F7CF0" w:rsidP="00BF26C0"/>
          <w:p w14:paraId="0AE9CB3F" w14:textId="5AD184B4" w:rsidR="001F7CF0" w:rsidRDefault="001F7CF0" w:rsidP="00BF26C0">
            <w:r>
              <w:t>From the outset of the programme, there has been a tendency towards grittier subjects and visuals. While this has become more achievable through practice and experience, it has also been facilitated by developments in software tools</w:t>
            </w:r>
            <w:r w:rsidR="00C93351">
              <w:t xml:space="preserve"> and their incorporation into the workflow.</w:t>
            </w:r>
          </w:p>
          <w:p w14:paraId="32DCD83D" w14:textId="5D6076BF" w:rsidR="00C93351" w:rsidRDefault="00C93351" w:rsidP="00BF26C0"/>
          <w:p w14:paraId="58B86E61" w14:textId="41A7413A" w:rsidR="00C93351" w:rsidRDefault="00C93351" w:rsidP="00BF26C0">
            <w:r>
              <w:t>Many aspects of 3D filmmaking require technical processes which can hamper creativ</w:t>
            </w:r>
            <w:r w:rsidR="00C83E5E">
              <w:t>ity</w:t>
            </w:r>
            <w:r>
              <w:t xml:space="preserve">, acting as barriers to the realisation of ideas. Frustrating at first, these challenges lead to learning and exploration. </w:t>
            </w:r>
            <w:r w:rsidR="004322A3">
              <w:t>As new techniques are discovered, they become embedded in the production pipeline, expanding the available toolset</w:t>
            </w:r>
            <w:r w:rsidR="00C83E5E">
              <w:t>,</w:t>
            </w:r>
            <w:r w:rsidR="004322A3">
              <w:t xml:space="preserve"> and </w:t>
            </w:r>
            <w:r w:rsidR="00C83E5E">
              <w:t xml:space="preserve">becoming more natural in use. </w:t>
            </w:r>
          </w:p>
          <w:p w14:paraId="69CCFB07" w14:textId="77C7202B" w:rsidR="00C83E5E" w:rsidRDefault="00C83E5E" w:rsidP="00BF26C0"/>
          <w:p w14:paraId="2D2A0FA7" w14:textId="0566F51A" w:rsidR="00C83E5E" w:rsidRDefault="00C83E5E" w:rsidP="00BF26C0">
            <w:r>
              <w:t xml:space="preserve">Of note are Pixologic’s Zbrush and Substance Painter. Both provide a creative experience more akin to natural media, allowing </w:t>
            </w:r>
            <w:r w:rsidR="008A7162">
              <w:t xml:space="preserve">visually </w:t>
            </w:r>
            <w:r>
              <w:t>creative elements to compliment or replace more technical</w:t>
            </w:r>
            <w:r w:rsidR="0047275F">
              <w:t xml:space="preserve"> approaches.</w:t>
            </w:r>
          </w:p>
          <w:p w14:paraId="26A9888E" w14:textId="50E878B7" w:rsidR="0047275F" w:rsidRDefault="0047275F" w:rsidP="00BF26C0"/>
          <w:p w14:paraId="61490F1F" w14:textId="1CB3935A" w:rsidR="008A7162" w:rsidRDefault="008A7162" w:rsidP="00BF26C0">
            <w:r>
              <w:t xml:space="preserve">In this way, development and submitted works have </w:t>
            </w:r>
            <w:r w:rsidR="00BC01B8" w:rsidRPr="00157723">
              <w:t>been the product of</w:t>
            </w:r>
            <w:r w:rsidR="00B461BE">
              <w:t xml:space="preserve"> a cycle:</w:t>
            </w:r>
            <w:r w:rsidR="00BC01B8" w:rsidRPr="00157723">
              <w:t xml:space="preserve"> learning, experimentation</w:t>
            </w:r>
            <w:r w:rsidR="00575D6C" w:rsidRPr="00157723">
              <w:t>,</w:t>
            </w:r>
            <w:r w:rsidR="00BC01B8" w:rsidRPr="00157723">
              <w:t xml:space="preserve"> application</w:t>
            </w:r>
            <w:r w:rsidR="001F7CF0">
              <w:t>,</w:t>
            </w:r>
            <w:r w:rsidR="00575D6C" w:rsidRPr="00157723">
              <w:t xml:space="preserve"> and review.</w:t>
            </w:r>
          </w:p>
          <w:p w14:paraId="10A97399" w14:textId="77777777" w:rsidR="008A7162" w:rsidRDefault="008A7162" w:rsidP="00BF26C0"/>
          <w:p w14:paraId="71879F25" w14:textId="2FA2D17E" w:rsidR="00BE2F1B" w:rsidRDefault="008A7162" w:rsidP="00BF26C0">
            <w:r>
              <w:t xml:space="preserve">Project </w:t>
            </w:r>
            <w:r w:rsidR="001E6AF7">
              <w:t>scope</w:t>
            </w:r>
            <w:r>
              <w:t xml:space="preserve"> has been ambitious throughout and all have suffered from some degree of over-reach. The positive outcome has been learning to better manage expectations by </w:t>
            </w:r>
            <w:r w:rsidR="00B461BE">
              <w:t>setting contingencies, working to strengths, and recognising weaknesses. The review cycle has informed this outcome.</w:t>
            </w:r>
          </w:p>
          <w:p w14:paraId="1426DB5A" w14:textId="77777777" w:rsidR="00B461BE" w:rsidRDefault="00B461BE" w:rsidP="00BF26C0"/>
          <w:p w14:paraId="55FAC7B5" w14:textId="2B62CCDD" w:rsidR="00B461BE" w:rsidRPr="00157723" w:rsidRDefault="001E6AF7" w:rsidP="00BF26C0">
            <w:r>
              <w:t>In taking this forward, priority will be given to presenting strengths to prospective employers. This will concentrate on modelling and texturing skills while continuing to develop animation and rigging through personal projects.</w:t>
            </w:r>
          </w:p>
        </w:tc>
      </w:tr>
      <w:tr w:rsidR="00BF26C0" w14:paraId="27130E84" w14:textId="77777777" w:rsidTr="00D52B8B">
        <w:tc>
          <w:tcPr>
            <w:tcW w:w="4479" w:type="dxa"/>
            <w:tcBorders>
              <w:top w:val="nil"/>
              <w:left w:val="nil"/>
              <w:bottom w:val="nil"/>
              <w:right w:val="nil"/>
            </w:tcBorders>
          </w:tcPr>
          <w:p w14:paraId="0736CF7B" w14:textId="77777777" w:rsidR="00BF26C0" w:rsidRPr="00C91D09" w:rsidRDefault="00BF26C0" w:rsidP="00BF26C0">
            <w:pPr>
              <w:rPr>
                <w:sz w:val="20"/>
                <w:szCs w:val="20"/>
              </w:rPr>
            </w:pPr>
          </w:p>
        </w:tc>
        <w:tc>
          <w:tcPr>
            <w:tcW w:w="4537" w:type="dxa"/>
            <w:tcBorders>
              <w:top w:val="nil"/>
              <w:left w:val="nil"/>
              <w:bottom w:val="nil"/>
              <w:right w:val="nil"/>
            </w:tcBorders>
            <w:vAlign w:val="center"/>
          </w:tcPr>
          <w:p w14:paraId="5CC25A67" w14:textId="77777777" w:rsidR="00BF26C0" w:rsidRDefault="00BF26C0" w:rsidP="00BF26C0">
            <w:pPr>
              <w:jc w:val="center"/>
              <w:rPr>
                <w:b/>
                <w:bCs/>
              </w:rPr>
            </w:pPr>
          </w:p>
        </w:tc>
      </w:tr>
    </w:tbl>
    <w:p w14:paraId="37E6E4BA" w14:textId="77777777" w:rsidR="00EA0D47" w:rsidRDefault="00EA0D47">
      <w:r>
        <w:br w:type="page"/>
      </w:r>
    </w:p>
    <w:tbl>
      <w:tblPr>
        <w:tblStyle w:val="TableGrid"/>
        <w:tblW w:w="0" w:type="auto"/>
        <w:tblLook w:val="04A0" w:firstRow="1" w:lastRow="0" w:firstColumn="1" w:lastColumn="0" w:noHBand="0" w:noVBand="1"/>
      </w:tblPr>
      <w:tblGrid>
        <w:gridCol w:w="4479"/>
        <w:gridCol w:w="4537"/>
      </w:tblGrid>
      <w:tr w:rsidR="00EA0D47" w:rsidRPr="001F3167" w14:paraId="29DCA1CB" w14:textId="77777777" w:rsidTr="00D52B8B">
        <w:tc>
          <w:tcPr>
            <w:tcW w:w="9016" w:type="dxa"/>
            <w:gridSpan w:val="2"/>
            <w:tcBorders>
              <w:top w:val="nil"/>
              <w:left w:val="nil"/>
              <w:bottom w:val="nil"/>
              <w:right w:val="nil"/>
            </w:tcBorders>
            <w:shd w:val="clear" w:color="auto" w:fill="FFC000" w:themeFill="accent4"/>
            <w:vAlign w:val="center"/>
          </w:tcPr>
          <w:p w14:paraId="161B2163" w14:textId="446F382A" w:rsidR="00EA0D47" w:rsidRPr="001F3167" w:rsidRDefault="00EA0D47" w:rsidP="00575359">
            <w:pPr>
              <w:pStyle w:val="Heading1"/>
              <w:outlineLvl w:val="0"/>
            </w:pPr>
            <w:bookmarkStart w:id="31" w:name="_Toc71464700"/>
            <w:r>
              <w:lastRenderedPageBreak/>
              <w:t>Bibliography</w:t>
            </w:r>
            <w:bookmarkEnd w:id="31"/>
          </w:p>
        </w:tc>
      </w:tr>
      <w:tr w:rsidR="00EA0D47" w:rsidRPr="00EA6B6A" w14:paraId="40EF82B0" w14:textId="77777777" w:rsidTr="00D52B8B">
        <w:tc>
          <w:tcPr>
            <w:tcW w:w="9016" w:type="dxa"/>
            <w:gridSpan w:val="2"/>
            <w:tcBorders>
              <w:top w:val="nil"/>
              <w:left w:val="nil"/>
              <w:bottom w:val="nil"/>
              <w:right w:val="nil"/>
            </w:tcBorders>
            <w:vAlign w:val="center"/>
          </w:tcPr>
          <w:p w14:paraId="10379F86" w14:textId="77777777" w:rsidR="00EA0D47" w:rsidRPr="00EA6B6A" w:rsidRDefault="00EA0D47" w:rsidP="00575359">
            <w:pPr>
              <w:jc w:val="center"/>
              <w:rPr>
                <w:b/>
                <w:bCs/>
                <w:noProof/>
                <w:sz w:val="24"/>
                <w:szCs w:val="24"/>
              </w:rPr>
            </w:pPr>
          </w:p>
        </w:tc>
      </w:tr>
      <w:tr w:rsidR="00EA0D47" w:rsidRPr="00EA6B6A" w14:paraId="196899A3" w14:textId="77777777" w:rsidTr="00D52B8B">
        <w:tc>
          <w:tcPr>
            <w:tcW w:w="9016" w:type="dxa"/>
            <w:gridSpan w:val="2"/>
            <w:tcBorders>
              <w:top w:val="nil"/>
              <w:left w:val="nil"/>
              <w:bottom w:val="nil"/>
              <w:right w:val="nil"/>
            </w:tcBorders>
            <w:vAlign w:val="center"/>
          </w:tcPr>
          <w:p w14:paraId="04D1CF55" w14:textId="59A82538" w:rsidR="00E27FBA" w:rsidRDefault="00B40AA0" w:rsidP="005753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DVDFr. 2021. </w:t>
            </w:r>
            <w:r>
              <w:rPr>
                <w:rFonts w:ascii="Open Sans" w:hAnsi="Open Sans" w:cs="Open Sans"/>
                <w:i/>
                <w:iCs/>
                <w:color w:val="000000"/>
                <w:sz w:val="20"/>
                <w:szCs w:val="20"/>
                <w:shd w:val="clear" w:color="auto" w:fill="FFFFFF"/>
              </w:rPr>
              <w:t>Richard Harris (1930-2002) - acteur</w:t>
            </w:r>
            <w:r>
              <w:rPr>
                <w:rFonts w:ascii="Open Sans" w:hAnsi="Open Sans" w:cs="Open Sans"/>
                <w:color w:val="000000"/>
                <w:sz w:val="20"/>
                <w:szCs w:val="20"/>
                <w:shd w:val="clear" w:color="auto" w:fill="FFFFFF"/>
              </w:rPr>
              <w:t>. [online] Available at: &lt;https://www.dvdfr.com/stars/s5910-richard-harris.html&gt; [Accessed 9 May 2021].</w:t>
            </w:r>
          </w:p>
          <w:p w14:paraId="724D9FBD" w14:textId="77777777" w:rsidR="00B40AA0" w:rsidRDefault="00B40AA0" w:rsidP="00575359">
            <w:pPr>
              <w:rPr>
                <w:rFonts w:ascii="Open Sans" w:hAnsi="Open Sans" w:cs="Open Sans"/>
                <w:color w:val="000000"/>
                <w:sz w:val="20"/>
                <w:szCs w:val="20"/>
                <w:shd w:val="clear" w:color="auto" w:fill="FFFFFF"/>
              </w:rPr>
            </w:pPr>
          </w:p>
          <w:p w14:paraId="59C50A15" w14:textId="2EBC9347" w:rsidR="00E27FBA" w:rsidRDefault="00E27FBA" w:rsidP="005753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Guardian. 2019. </w:t>
            </w:r>
            <w:r>
              <w:rPr>
                <w:rFonts w:ascii="Open Sans" w:hAnsi="Open Sans" w:cs="Open Sans"/>
                <w:i/>
                <w:iCs/>
                <w:color w:val="000000"/>
                <w:sz w:val="20"/>
                <w:szCs w:val="20"/>
                <w:shd w:val="clear" w:color="auto" w:fill="FFFFFF"/>
              </w:rPr>
              <w:t>Lucian Freud: The Self-Portraits review – menacing, elusive ... orgasmic?</w:t>
            </w:r>
            <w:r>
              <w:rPr>
                <w:rFonts w:ascii="Open Sans" w:hAnsi="Open Sans" w:cs="Open Sans"/>
                <w:color w:val="000000"/>
                <w:sz w:val="20"/>
                <w:szCs w:val="20"/>
                <w:shd w:val="clear" w:color="auto" w:fill="FFFFFF"/>
              </w:rPr>
              <w:t>. [online] Available at: &lt;https://www.theguardian.com/artanddesign/2019/oct/22/lucian-freud-the-self-portraits-review-royal-academy-london&gt; [Accessed 9 May 2021].</w:t>
            </w:r>
          </w:p>
          <w:p w14:paraId="136AC910" w14:textId="77777777" w:rsidR="008E7689" w:rsidRDefault="008E7689" w:rsidP="00575359">
            <w:pPr>
              <w:rPr>
                <w:rFonts w:ascii="Open Sans" w:hAnsi="Open Sans" w:cs="Open Sans"/>
                <w:color w:val="000000"/>
                <w:sz w:val="20"/>
                <w:szCs w:val="20"/>
                <w:shd w:val="clear" w:color="auto" w:fill="FFFFFF"/>
              </w:rPr>
            </w:pPr>
          </w:p>
          <w:p w14:paraId="42436669" w14:textId="77777777" w:rsidR="008E7689" w:rsidRDefault="008E7689" w:rsidP="008E76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Hawkins, R., n.d. </w:t>
            </w:r>
            <w:r>
              <w:rPr>
                <w:rFonts w:ascii="Open Sans" w:hAnsi="Open Sans" w:cs="Open Sans"/>
                <w:i/>
                <w:iCs/>
                <w:color w:val="000000"/>
                <w:sz w:val="20"/>
                <w:szCs w:val="20"/>
                <w:shd w:val="clear" w:color="auto" w:fill="FFFFFF"/>
              </w:rPr>
              <w:t>Vertex 1</w:t>
            </w:r>
            <w:r>
              <w:rPr>
                <w:rFonts w:ascii="Open Sans" w:hAnsi="Open Sans" w:cs="Open Sans"/>
                <w:color w:val="000000"/>
                <w:sz w:val="20"/>
                <w:szCs w:val="20"/>
                <w:shd w:val="clear" w:color="auto" w:fill="FFFFFF"/>
              </w:rPr>
              <w:t>. [ebook] Vertex Books. Available at: &lt;https://gumroad.com/ryanhawkins?recommended_by=library&gt; [Accessed 9 May 2021].</w:t>
            </w:r>
          </w:p>
          <w:p w14:paraId="1CF1B903" w14:textId="77777777" w:rsidR="00E27FBA" w:rsidRDefault="00E27FBA" w:rsidP="00575359">
            <w:pPr>
              <w:rPr>
                <w:rFonts w:ascii="Open Sans" w:hAnsi="Open Sans" w:cs="Open Sans"/>
                <w:color w:val="000000"/>
                <w:sz w:val="20"/>
                <w:szCs w:val="20"/>
                <w:shd w:val="clear" w:color="auto" w:fill="FFFFFF"/>
              </w:rPr>
            </w:pPr>
          </w:p>
          <w:p w14:paraId="486B32FC" w14:textId="77777777" w:rsidR="00E27FBA" w:rsidRDefault="00E27FBA" w:rsidP="005753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Mackendrick, A., 2005. </w:t>
            </w:r>
            <w:r>
              <w:rPr>
                <w:rFonts w:ascii="Open Sans" w:hAnsi="Open Sans" w:cs="Open Sans"/>
                <w:i/>
                <w:iCs/>
                <w:color w:val="000000"/>
                <w:sz w:val="20"/>
                <w:szCs w:val="20"/>
                <w:shd w:val="clear" w:color="auto" w:fill="FFFFFF"/>
              </w:rPr>
              <w:t>On film-making: an introduction to the craft of the director</w:t>
            </w:r>
            <w:r>
              <w:rPr>
                <w:rFonts w:ascii="Open Sans" w:hAnsi="Open Sans" w:cs="Open Sans"/>
                <w:color w:val="000000"/>
                <w:sz w:val="20"/>
                <w:szCs w:val="20"/>
                <w:shd w:val="clear" w:color="auto" w:fill="FFFFFF"/>
              </w:rPr>
              <w:t>. New York: Faber and faber.</w:t>
            </w:r>
          </w:p>
          <w:p w14:paraId="4EBB68CF" w14:textId="77777777" w:rsidR="00E27FBA" w:rsidRDefault="00E27FBA" w:rsidP="00575359">
            <w:pPr>
              <w:rPr>
                <w:rFonts w:ascii="Open Sans" w:hAnsi="Open Sans" w:cs="Open Sans"/>
                <w:color w:val="000000"/>
                <w:sz w:val="20"/>
                <w:szCs w:val="20"/>
                <w:shd w:val="clear" w:color="auto" w:fill="FFFFFF"/>
              </w:rPr>
            </w:pPr>
          </w:p>
          <w:p w14:paraId="7AEFAAF7" w14:textId="77777777" w:rsidR="008E7689" w:rsidRDefault="008E7689" w:rsidP="008E76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Murch, W., 2001. </w:t>
            </w:r>
            <w:r>
              <w:rPr>
                <w:rFonts w:ascii="Open Sans" w:hAnsi="Open Sans" w:cs="Open Sans"/>
                <w:i/>
                <w:iCs/>
                <w:color w:val="000000"/>
                <w:sz w:val="20"/>
                <w:szCs w:val="20"/>
                <w:shd w:val="clear" w:color="auto" w:fill="FFFFFF"/>
              </w:rPr>
              <w:t>In the blink of an eye</w:t>
            </w:r>
            <w:r>
              <w:rPr>
                <w:rFonts w:ascii="Open Sans" w:hAnsi="Open Sans" w:cs="Open Sans"/>
                <w:color w:val="000000"/>
                <w:sz w:val="20"/>
                <w:szCs w:val="20"/>
                <w:shd w:val="clear" w:color="auto" w:fill="FFFFFF"/>
              </w:rPr>
              <w:t>. Los Angeles: Silman-James Press.</w:t>
            </w:r>
          </w:p>
          <w:p w14:paraId="3F757DD1" w14:textId="538FCD14" w:rsidR="00E27FBA" w:rsidRPr="00EA6B6A" w:rsidRDefault="00E27FBA" w:rsidP="00575359">
            <w:pPr>
              <w:rPr>
                <w:sz w:val="20"/>
                <w:szCs w:val="20"/>
              </w:rPr>
            </w:pPr>
          </w:p>
        </w:tc>
      </w:tr>
      <w:tr w:rsidR="00EA0D47" w14:paraId="2D5DA09C" w14:textId="77777777" w:rsidTr="00D52B8B">
        <w:tc>
          <w:tcPr>
            <w:tcW w:w="4479" w:type="dxa"/>
            <w:tcBorders>
              <w:top w:val="nil"/>
              <w:left w:val="nil"/>
              <w:bottom w:val="nil"/>
              <w:right w:val="nil"/>
            </w:tcBorders>
          </w:tcPr>
          <w:p w14:paraId="5CDACC78" w14:textId="77777777" w:rsidR="00EA0D47" w:rsidRPr="00C91D09" w:rsidRDefault="00EA0D47" w:rsidP="00575359">
            <w:pPr>
              <w:rPr>
                <w:sz w:val="20"/>
                <w:szCs w:val="20"/>
              </w:rPr>
            </w:pPr>
          </w:p>
        </w:tc>
        <w:tc>
          <w:tcPr>
            <w:tcW w:w="4537" w:type="dxa"/>
            <w:tcBorders>
              <w:top w:val="nil"/>
              <w:left w:val="nil"/>
              <w:bottom w:val="nil"/>
              <w:right w:val="nil"/>
            </w:tcBorders>
            <w:vAlign w:val="center"/>
          </w:tcPr>
          <w:p w14:paraId="50E2F1A8" w14:textId="77777777" w:rsidR="00EA0D47" w:rsidRDefault="00EA0D47" w:rsidP="00575359">
            <w:pPr>
              <w:jc w:val="center"/>
              <w:rPr>
                <w:b/>
                <w:bCs/>
              </w:rPr>
            </w:pPr>
          </w:p>
        </w:tc>
      </w:tr>
    </w:tbl>
    <w:p w14:paraId="6678451A" w14:textId="7BE74DB2" w:rsidR="00F731AF" w:rsidRDefault="00EA0D47">
      <w:pPr>
        <w:rPr>
          <w:b/>
          <w:bCs/>
        </w:rPr>
      </w:pPr>
      <w:r>
        <w:rPr>
          <w:b/>
          <w:bCs/>
        </w:rPr>
        <w:t xml:space="preserve"> </w:t>
      </w:r>
      <w:r w:rsidR="00F731AF">
        <w:rPr>
          <w:b/>
          <w:bCs/>
        </w:rPr>
        <w:br w:type="page"/>
      </w:r>
    </w:p>
    <w:tbl>
      <w:tblPr>
        <w:tblStyle w:val="TableGrid"/>
        <w:tblW w:w="0" w:type="auto"/>
        <w:tblLook w:val="04A0" w:firstRow="1" w:lastRow="0" w:firstColumn="1" w:lastColumn="0" w:noHBand="0" w:noVBand="1"/>
      </w:tblPr>
      <w:tblGrid>
        <w:gridCol w:w="6658"/>
        <w:gridCol w:w="1134"/>
        <w:gridCol w:w="1224"/>
      </w:tblGrid>
      <w:tr w:rsidR="0068388B" w:rsidRPr="001F3167" w14:paraId="32597CFD" w14:textId="77777777" w:rsidTr="00D52B8B">
        <w:tc>
          <w:tcPr>
            <w:tcW w:w="9016" w:type="dxa"/>
            <w:gridSpan w:val="3"/>
            <w:tcBorders>
              <w:top w:val="nil"/>
              <w:left w:val="nil"/>
              <w:bottom w:val="nil"/>
              <w:right w:val="nil"/>
            </w:tcBorders>
            <w:shd w:val="clear" w:color="auto" w:fill="FFC000" w:themeFill="accent4"/>
            <w:vAlign w:val="center"/>
          </w:tcPr>
          <w:p w14:paraId="46407872" w14:textId="691C1FA6" w:rsidR="0068388B" w:rsidRPr="001F3167" w:rsidRDefault="0068388B" w:rsidP="009A7F68">
            <w:pPr>
              <w:pStyle w:val="Heading1"/>
              <w:outlineLvl w:val="0"/>
            </w:pPr>
            <w:r>
              <w:rPr>
                <w:b w:val="0"/>
                <w:bCs w:val="0"/>
                <w:sz w:val="32"/>
                <w:szCs w:val="32"/>
              </w:rPr>
              <w:lastRenderedPageBreak/>
              <w:br w:type="page"/>
            </w:r>
            <w:bookmarkStart w:id="32" w:name="_Toc71464701"/>
            <w:r>
              <w:t>Appendix A – Modules and Results</w:t>
            </w:r>
            <w:bookmarkEnd w:id="32"/>
          </w:p>
        </w:tc>
      </w:tr>
      <w:tr w:rsidR="0068388B" w:rsidRPr="00EA6B6A" w14:paraId="21CB10E4" w14:textId="77777777" w:rsidTr="00D52B8B">
        <w:tc>
          <w:tcPr>
            <w:tcW w:w="9016" w:type="dxa"/>
            <w:gridSpan w:val="3"/>
            <w:tcBorders>
              <w:top w:val="nil"/>
              <w:left w:val="nil"/>
              <w:bottom w:val="nil"/>
              <w:right w:val="nil"/>
            </w:tcBorders>
            <w:vAlign w:val="center"/>
          </w:tcPr>
          <w:p w14:paraId="2E1CCC01" w14:textId="77777777" w:rsidR="0068388B" w:rsidRPr="00293587" w:rsidRDefault="0068388B" w:rsidP="009A7F68">
            <w:pPr>
              <w:jc w:val="center"/>
              <w:rPr>
                <w:b/>
                <w:bCs/>
                <w:noProof/>
                <w:sz w:val="16"/>
                <w:szCs w:val="16"/>
              </w:rPr>
            </w:pPr>
          </w:p>
        </w:tc>
      </w:tr>
      <w:tr w:rsidR="0068388B" w:rsidRPr="0068388B" w14:paraId="0EB8351C" w14:textId="77777777" w:rsidTr="00D52B8B">
        <w:tc>
          <w:tcPr>
            <w:tcW w:w="6658" w:type="dxa"/>
            <w:tcBorders>
              <w:top w:val="nil"/>
              <w:left w:val="nil"/>
              <w:bottom w:val="nil"/>
              <w:right w:val="nil"/>
            </w:tcBorders>
            <w:vAlign w:val="center"/>
          </w:tcPr>
          <w:p w14:paraId="0C26D9F1" w14:textId="083597F3" w:rsidR="0068388B" w:rsidRPr="0068388B" w:rsidRDefault="0068388B" w:rsidP="00293587">
            <w:pPr>
              <w:rPr>
                <w:b/>
                <w:bCs/>
              </w:rPr>
            </w:pPr>
            <w:r w:rsidRPr="0068388B">
              <w:rPr>
                <w:b/>
                <w:bCs/>
              </w:rPr>
              <w:t>Module</w:t>
            </w:r>
          </w:p>
        </w:tc>
        <w:tc>
          <w:tcPr>
            <w:tcW w:w="1134" w:type="dxa"/>
            <w:tcBorders>
              <w:top w:val="nil"/>
              <w:left w:val="nil"/>
              <w:bottom w:val="nil"/>
              <w:right w:val="nil"/>
            </w:tcBorders>
            <w:vAlign w:val="center"/>
          </w:tcPr>
          <w:p w14:paraId="4983A8F3" w14:textId="0A81101D" w:rsidR="0068388B" w:rsidRPr="0068388B" w:rsidRDefault="0068388B" w:rsidP="00293587">
            <w:pPr>
              <w:jc w:val="center"/>
              <w:rPr>
                <w:b/>
                <w:bCs/>
              </w:rPr>
            </w:pPr>
            <w:r w:rsidRPr="0068388B">
              <w:rPr>
                <w:b/>
                <w:bCs/>
              </w:rPr>
              <w:t>Year</w:t>
            </w:r>
          </w:p>
        </w:tc>
        <w:tc>
          <w:tcPr>
            <w:tcW w:w="1224" w:type="dxa"/>
            <w:tcBorders>
              <w:top w:val="nil"/>
              <w:left w:val="nil"/>
              <w:bottom w:val="nil"/>
              <w:right w:val="nil"/>
            </w:tcBorders>
            <w:vAlign w:val="center"/>
          </w:tcPr>
          <w:p w14:paraId="5AF5472B" w14:textId="70EF61AD" w:rsidR="0068388B" w:rsidRPr="0068388B" w:rsidRDefault="0068388B" w:rsidP="00293587">
            <w:pPr>
              <w:jc w:val="center"/>
              <w:rPr>
                <w:b/>
                <w:bCs/>
              </w:rPr>
            </w:pPr>
            <w:r w:rsidRPr="0068388B">
              <w:rPr>
                <w:b/>
                <w:bCs/>
              </w:rPr>
              <w:t>Result</w:t>
            </w:r>
          </w:p>
        </w:tc>
      </w:tr>
      <w:tr w:rsidR="00293587" w14:paraId="4773CF5A" w14:textId="77777777" w:rsidTr="00D52B8B">
        <w:tc>
          <w:tcPr>
            <w:tcW w:w="6658" w:type="dxa"/>
            <w:tcBorders>
              <w:top w:val="nil"/>
              <w:left w:val="nil"/>
              <w:bottom w:val="nil"/>
              <w:right w:val="nil"/>
            </w:tcBorders>
            <w:vAlign w:val="center"/>
          </w:tcPr>
          <w:p w14:paraId="3C2DB367" w14:textId="62E07E1F" w:rsidR="00293587" w:rsidRDefault="00293587" w:rsidP="00293587">
            <w:r>
              <w:t>M4X00625</w:t>
            </w:r>
            <w:r>
              <w:tab/>
              <w:t>Performance &amp; Audio/Visual Techniques</w:t>
            </w:r>
          </w:p>
        </w:tc>
        <w:tc>
          <w:tcPr>
            <w:tcW w:w="1134" w:type="dxa"/>
            <w:vMerge w:val="restart"/>
            <w:tcBorders>
              <w:top w:val="nil"/>
              <w:left w:val="nil"/>
              <w:bottom w:val="nil"/>
              <w:right w:val="nil"/>
            </w:tcBorders>
            <w:vAlign w:val="center"/>
          </w:tcPr>
          <w:p w14:paraId="40484FCF" w14:textId="71817DC2" w:rsidR="00293587" w:rsidRDefault="00293587" w:rsidP="00293587">
            <w:pPr>
              <w:jc w:val="center"/>
            </w:pPr>
            <w:r w:rsidRPr="00D77A20">
              <w:t>2015/16</w:t>
            </w:r>
          </w:p>
        </w:tc>
        <w:tc>
          <w:tcPr>
            <w:tcW w:w="1224" w:type="dxa"/>
            <w:tcBorders>
              <w:top w:val="nil"/>
              <w:left w:val="nil"/>
              <w:bottom w:val="nil"/>
              <w:right w:val="nil"/>
            </w:tcBorders>
            <w:vAlign w:val="center"/>
          </w:tcPr>
          <w:p w14:paraId="312A866D" w14:textId="452FA02A" w:rsidR="00293587" w:rsidRDefault="00293587" w:rsidP="00293587">
            <w:pPr>
              <w:jc w:val="center"/>
            </w:pPr>
            <w:r>
              <w:t>77</w:t>
            </w:r>
          </w:p>
        </w:tc>
      </w:tr>
      <w:tr w:rsidR="00293587" w14:paraId="57555EE9" w14:textId="77777777" w:rsidTr="00D52B8B">
        <w:tc>
          <w:tcPr>
            <w:tcW w:w="6658" w:type="dxa"/>
            <w:tcBorders>
              <w:top w:val="nil"/>
              <w:left w:val="nil"/>
              <w:bottom w:val="nil"/>
              <w:right w:val="nil"/>
            </w:tcBorders>
            <w:vAlign w:val="center"/>
          </w:tcPr>
          <w:p w14:paraId="0E56D849" w14:textId="5BD88AE2" w:rsidR="00293587" w:rsidRDefault="00293587" w:rsidP="00293587">
            <w:r>
              <w:t>M4X00624</w:t>
            </w:r>
            <w:r>
              <w:tab/>
              <w:t>Modelling Lighting &amp; Rendering</w:t>
            </w:r>
          </w:p>
        </w:tc>
        <w:tc>
          <w:tcPr>
            <w:tcW w:w="1134" w:type="dxa"/>
            <w:vMerge/>
            <w:tcBorders>
              <w:top w:val="nil"/>
              <w:left w:val="nil"/>
              <w:bottom w:val="nil"/>
              <w:right w:val="nil"/>
            </w:tcBorders>
            <w:vAlign w:val="center"/>
          </w:tcPr>
          <w:p w14:paraId="34B40FC8" w14:textId="6F28E04D" w:rsidR="00293587" w:rsidRDefault="00293587" w:rsidP="00293587">
            <w:pPr>
              <w:jc w:val="center"/>
            </w:pPr>
          </w:p>
        </w:tc>
        <w:tc>
          <w:tcPr>
            <w:tcW w:w="1224" w:type="dxa"/>
            <w:tcBorders>
              <w:top w:val="nil"/>
              <w:left w:val="nil"/>
              <w:bottom w:val="nil"/>
              <w:right w:val="nil"/>
            </w:tcBorders>
            <w:vAlign w:val="center"/>
          </w:tcPr>
          <w:p w14:paraId="7ACE4C63" w14:textId="26A5639F" w:rsidR="00293587" w:rsidRDefault="00293587" w:rsidP="00293587">
            <w:pPr>
              <w:jc w:val="center"/>
            </w:pPr>
            <w:r>
              <w:t>78</w:t>
            </w:r>
          </w:p>
        </w:tc>
      </w:tr>
      <w:tr w:rsidR="00293587" w14:paraId="63ADF29E" w14:textId="77777777" w:rsidTr="00D52B8B">
        <w:tc>
          <w:tcPr>
            <w:tcW w:w="6658" w:type="dxa"/>
            <w:tcBorders>
              <w:top w:val="nil"/>
              <w:left w:val="nil"/>
              <w:bottom w:val="nil"/>
              <w:right w:val="nil"/>
            </w:tcBorders>
            <w:vAlign w:val="center"/>
          </w:tcPr>
          <w:p w14:paraId="0E7E9D4E" w14:textId="234180E6" w:rsidR="00293587" w:rsidRDefault="00293587" w:rsidP="00293587">
            <w:r>
              <w:t>M4X00291</w:t>
            </w:r>
            <w:r>
              <w:tab/>
              <w:t>Production Practice I</w:t>
            </w:r>
          </w:p>
        </w:tc>
        <w:tc>
          <w:tcPr>
            <w:tcW w:w="1134" w:type="dxa"/>
            <w:vMerge/>
            <w:tcBorders>
              <w:top w:val="nil"/>
              <w:left w:val="nil"/>
              <w:bottom w:val="nil"/>
              <w:right w:val="nil"/>
            </w:tcBorders>
            <w:vAlign w:val="center"/>
          </w:tcPr>
          <w:p w14:paraId="2A6562EC" w14:textId="004ADE97" w:rsidR="00293587" w:rsidRDefault="00293587" w:rsidP="00293587">
            <w:pPr>
              <w:jc w:val="center"/>
            </w:pPr>
          </w:p>
        </w:tc>
        <w:tc>
          <w:tcPr>
            <w:tcW w:w="1224" w:type="dxa"/>
            <w:tcBorders>
              <w:top w:val="nil"/>
              <w:left w:val="nil"/>
              <w:bottom w:val="nil"/>
              <w:right w:val="nil"/>
            </w:tcBorders>
            <w:vAlign w:val="center"/>
          </w:tcPr>
          <w:p w14:paraId="0E90CA4F" w14:textId="37DA1C55" w:rsidR="00293587" w:rsidRDefault="00293587" w:rsidP="00293587">
            <w:pPr>
              <w:jc w:val="center"/>
            </w:pPr>
            <w:r>
              <w:t>69</w:t>
            </w:r>
          </w:p>
        </w:tc>
      </w:tr>
      <w:tr w:rsidR="00293587" w14:paraId="671FC6D2" w14:textId="77777777" w:rsidTr="00D52B8B">
        <w:tc>
          <w:tcPr>
            <w:tcW w:w="6658" w:type="dxa"/>
            <w:tcBorders>
              <w:top w:val="nil"/>
              <w:left w:val="nil"/>
              <w:bottom w:val="nil"/>
              <w:right w:val="nil"/>
            </w:tcBorders>
            <w:vAlign w:val="center"/>
          </w:tcPr>
          <w:p w14:paraId="35DA877C" w14:textId="491B4E37" w:rsidR="00293587" w:rsidRDefault="00293587" w:rsidP="00293587">
            <w:r>
              <w:t>M4X02048</w:t>
            </w:r>
            <w:r>
              <w:tab/>
              <w:t>3D Character and Effects Animation</w:t>
            </w:r>
          </w:p>
        </w:tc>
        <w:tc>
          <w:tcPr>
            <w:tcW w:w="1134" w:type="dxa"/>
            <w:vMerge w:val="restart"/>
            <w:tcBorders>
              <w:top w:val="nil"/>
              <w:left w:val="nil"/>
              <w:bottom w:val="nil"/>
              <w:right w:val="nil"/>
            </w:tcBorders>
            <w:vAlign w:val="center"/>
          </w:tcPr>
          <w:p w14:paraId="1B8C7757" w14:textId="3220FE9E" w:rsidR="00293587" w:rsidRDefault="00293587" w:rsidP="00293587">
            <w:pPr>
              <w:jc w:val="center"/>
            </w:pPr>
            <w:r>
              <w:t>2016/17</w:t>
            </w:r>
          </w:p>
        </w:tc>
        <w:tc>
          <w:tcPr>
            <w:tcW w:w="1224" w:type="dxa"/>
            <w:tcBorders>
              <w:top w:val="nil"/>
              <w:left w:val="nil"/>
              <w:bottom w:val="nil"/>
              <w:right w:val="nil"/>
            </w:tcBorders>
            <w:vAlign w:val="center"/>
          </w:tcPr>
          <w:p w14:paraId="76CB0F88" w14:textId="060B2E5B" w:rsidR="00293587" w:rsidRDefault="00293587" w:rsidP="00293587">
            <w:pPr>
              <w:jc w:val="center"/>
            </w:pPr>
            <w:r>
              <w:t>82</w:t>
            </w:r>
          </w:p>
        </w:tc>
      </w:tr>
      <w:tr w:rsidR="00293587" w14:paraId="1715662B" w14:textId="77777777" w:rsidTr="00D52B8B">
        <w:tc>
          <w:tcPr>
            <w:tcW w:w="6658" w:type="dxa"/>
            <w:tcBorders>
              <w:top w:val="nil"/>
              <w:left w:val="nil"/>
              <w:bottom w:val="nil"/>
              <w:right w:val="nil"/>
            </w:tcBorders>
            <w:vAlign w:val="center"/>
          </w:tcPr>
          <w:p w14:paraId="73F93881" w14:textId="2AFD4887" w:rsidR="00293587" w:rsidRDefault="00293587" w:rsidP="00293587">
            <w:r>
              <w:t>M4X01897</w:t>
            </w:r>
            <w:r>
              <w:tab/>
              <w:t>Visual Studies for Film and Digital Media</w:t>
            </w:r>
          </w:p>
        </w:tc>
        <w:tc>
          <w:tcPr>
            <w:tcW w:w="1134" w:type="dxa"/>
            <w:vMerge/>
            <w:tcBorders>
              <w:top w:val="nil"/>
              <w:left w:val="nil"/>
              <w:bottom w:val="nil"/>
              <w:right w:val="nil"/>
            </w:tcBorders>
            <w:vAlign w:val="center"/>
          </w:tcPr>
          <w:p w14:paraId="3AF99CA8" w14:textId="20AE2FD8" w:rsidR="00293587" w:rsidRDefault="00293587" w:rsidP="00293587">
            <w:pPr>
              <w:jc w:val="center"/>
            </w:pPr>
          </w:p>
        </w:tc>
        <w:tc>
          <w:tcPr>
            <w:tcW w:w="1224" w:type="dxa"/>
            <w:tcBorders>
              <w:top w:val="nil"/>
              <w:left w:val="nil"/>
              <w:bottom w:val="nil"/>
              <w:right w:val="nil"/>
            </w:tcBorders>
            <w:vAlign w:val="center"/>
          </w:tcPr>
          <w:p w14:paraId="14FBB32C" w14:textId="2BACF28B" w:rsidR="00293587" w:rsidRDefault="00293587" w:rsidP="00293587">
            <w:pPr>
              <w:jc w:val="center"/>
            </w:pPr>
            <w:r>
              <w:t>74</w:t>
            </w:r>
          </w:p>
        </w:tc>
      </w:tr>
      <w:tr w:rsidR="00293587" w14:paraId="2E196738" w14:textId="77777777" w:rsidTr="00D52B8B">
        <w:tc>
          <w:tcPr>
            <w:tcW w:w="6658" w:type="dxa"/>
            <w:tcBorders>
              <w:top w:val="nil"/>
              <w:left w:val="nil"/>
              <w:bottom w:val="nil"/>
              <w:right w:val="nil"/>
            </w:tcBorders>
            <w:vAlign w:val="center"/>
          </w:tcPr>
          <w:p w14:paraId="113FE1BC" w14:textId="1F99ADC1" w:rsidR="00293587" w:rsidRDefault="00293587" w:rsidP="00293587">
            <w:r>
              <w:t>M4X01560</w:t>
            </w:r>
            <w:r>
              <w:tab/>
              <w:t>Ways of Thinking</w:t>
            </w:r>
          </w:p>
        </w:tc>
        <w:tc>
          <w:tcPr>
            <w:tcW w:w="1134" w:type="dxa"/>
            <w:vMerge/>
            <w:tcBorders>
              <w:top w:val="nil"/>
              <w:left w:val="nil"/>
              <w:bottom w:val="nil"/>
              <w:right w:val="nil"/>
            </w:tcBorders>
            <w:vAlign w:val="center"/>
          </w:tcPr>
          <w:p w14:paraId="5AC3AF5B" w14:textId="19B597B5" w:rsidR="00293587" w:rsidRDefault="00293587" w:rsidP="00293587">
            <w:pPr>
              <w:jc w:val="center"/>
            </w:pPr>
          </w:p>
        </w:tc>
        <w:tc>
          <w:tcPr>
            <w:tcW w:w="1224" w:type="dxa"/>
            <w:tcBorders>
              <w:top w:val="nil"/>
              <w:left w:val="nil"/>
              <w:bottom w:val="nil"/>
              <w:right w:val="nil"/>
            </w:tcBorders>
            <w:vAlign w:val="center"/>
          </w:tcPr>
          <w:p w14:paraId="202B0988" w14:textId="78C9E485" w:rsidR="00293587" w:rsidRDefault="00293587" w:rsidP="00293587">
            <w:pPr>
              <w:jc w:val="center"/>
            </w:pPr>
            <w:r>
              <w:t>80</w:t>
            </w:r>
          </w:p>
        </w:tc>
      </w:tr>
      <w:tr w:rsidR="00293587" w14:paraId="0AB709C5" w14:textId="77777777" w:rsidTr="00D52B8B">
        <w:tc>
          <w:tcPr>
            <w:tcW w:w="6658" w:type="dxa"/>
            <w:tcBorders>
              <w:top w:val="nil"/>
              <w:left w:val="nil"/>
              <w:bottom w:val="nil"/>
              <w:right w:val="nil"/>
            </w:tcBorders>
            <w:vAlign w:val="center"/>
          </w:tcPr>
          <w:p w14:paraId="798CA894" w14:textId="10E3E927" w:rsidR="00293587" w:rsidRDefault="00293587" w:rsidP="00293587">
            <w:r>
              <w:t>M5X02050</w:t>
            </w:r>
            <w:r>
              <w:tab/>
              <w:t>Art Direction for the Animated Short</w:t>
            </w:r>
          </w:p>
        </w:tc>
        <w:tc>
          <w:tcPr>
            <w:tcW w:w="1134" w:type="dxa"/>
            <w:vMerge w:val="restart"/>
            <w:tcBorders>
              <w:top w:val="nil"/>
              <w:left w:val="nil"/>
              <w:bottom w:val="nil"/>
              <w:right w:val="nil"/>
            </w:tcBorders>
            <w:vAlign w:val="center"/>
          </w:tcPr>
          <w:p w14:paraId="242C21E4" w14:textId="1C45952C" w:rsidR="00293587" w:rsidRDefault="00293587" w:rsidP="00293587">
            <w:pPr>
              <w:jc w:val="center"/>
            </w:pPr>
            <w:r>
              <w:t>2017/18</w:t>
            </w:r>
          </w:p>
        </w:tc>
        <w:tc>
          <w:tcPr>
            <w:tcW w:w="1224" w:type="dxa"/>
            <w:tcBorders>
              <w:top w:val="nil"/>
              <w:left w:val="nil"/>
              <w:bottom w:val="nil"/>
              <w:right w:val="nil"/>
            </w:tcBorders>
            <w:vAlign w:val="center"/>
          </w:tcPr>
          <w:p w14:paraId="4C1CDF80" w14:textId="5A4BAE2A" w:rsidR="00293587" w:rsidRDefault="00293587" w:rsidP="00293587">
            <w:pPr>
              <w:jc w:val="center"/>
            </w:pPr>
            <w:r>
              <w:t>84</w:t>
            </w:r>
          </w:p>
        </w:tc>
      </w:tr>
      <w:tr w:rsidR="00293587" w14:paraId="6EB09364" w14:textId="77777777" w:rsidTr="00D52B8B">
        <w:tc>
          <w:tcPr>
            <w:tcW w:w="6658" w:type="dxa"/>
            <w:tcBorders>
              <w:top w:val="nil"/>
              <w:left w:val="nil"/>
              <w:bottom w:val="nil"/>
              <w:right w:val="nil"/>
            </w:tcBorders>
            <w:vAlign w:val="center"/>
          </w:tcPr>
          <w:p w14:paraId="3A88DD55" w14:textId="5246F8EB" w:rsidR="00293587" w:rsidRDefault="00293587" w:rsidP="00293587">
            <w:r>
              <w:t>M5X01599</w:t>
            </w:r>
            <w:r>
              <w:tab/>
              <w:t>Creative Research</w:t>
            </w:r>
          </w:p>
        </w:tc>
        <w:tc>
          <w:tcPr>
            <w:tcW w:w="1134" w:type="dxa"/>
            <w:vMerge/>
            <w:tcBorders>
              <w:top w:val="nil"/>
              <w:left w:val="nil"/>
              <w:bottom w:val="nil"/>
              <w:right w:val="nil"/>
            </w:tcBorders>
            <w:vAlign w:val="center"/>
          </w:tcPr>
          <w:p w14:paraId="2F9FCA71" w14:textId="3D6354CA" w:rsidR="00293587" w:rsidRDefault="00293587" w:rsidP="00293587">
            <w:pPr>
              <w:jc w:val="center"/>
            </w:pPr>
          </w:p>
        </w:tc>
        <w:tc>
          <w:tcPr>
            <w:tcW w:w="1224" w:type="dxa"/>
            <w:tcBorders>
              <w:top w:val="nil"/>
              <w:left w:val="nil"/>
              <w:bottom w:val="nil"/>
              <w:right w:val="nil"/>
            </w:tcBorders>
            <w:vAlign w:val="center"/>
          </w:tcPr>
          <w:p w14:paraId="20260C3F" w14:textId="610E0C9D" w:rsidR="00293587" w:rsidRDefault="00293587" w:rsidP="00293587">
            <w:pPr>
              <w:jc w:val="center"/>
            </w:pPr>
            <w:r>
              <w:t>82</w:t>
            </w:r>
          </w:p>
        </w:tc>
      </w:tr>
      <w:tr w:rsidR="00293587" w14:paraId="640D6769" w14:textId="77777777" w:rsidTr="00D52B8B">
        <w:tc>
          <w:tcPr>
            <w:tcW w:w="6658" w:type="dxa"/>
            <w:tcBorders>
              <w:top w:val="nil"/>
              <w:left w:val="nil"/>
              <w:bottom w:val="nil"/>
              <w:right w:val="nil"/>
            </w:tcBorders>
            <w:vAlign w:val="center"/>
          </w:tcPr>
          <w:p w14:paraId="7314FA80" w14:textId="3F47FEF4" w:rsidR="00293587" w:rsidRDefault="00293587" w:rsidP="00293587">
            <w:r>
              <w:t>M5X01572</w:t>
            </w:r>
            <w:r>
              <w:tab/>
              <w:t>Entrepreneurship</w:t>
            </w:r>
          </w:p>
        </w:tc>
        <w:tc>
          <w:tcPr>
            <w:tcW w:w="1134" w:type="dxa"/>
            <w:vMerge/>
            <w:tcBorders>
              <w:top w:val="nil"/>
              <w:left w:val="nil"/>
              <w:bottom w:val="nil"/>
              <w:right w:val="nil"/>
            </w:tcBorders>
            <w:vAlign w:val="center"/>
          </w:tcPr>
          <w:p w14:paraId="06DAF791" w14:textId="3B0B212C" w:rsidR="00293587" w:rsidRDefault="00293587" w:rsidP="00293587">
            <w:pPr>
              <w:jc w:val="center"/>
            </w:pPr>
          </w:p>
        </w:tc>
        <w:tc>
          <w:tcPr>
            <w:tcW w:w="1224" w:type="dxa"/>
            <w:tcBorders>
              <w:top w:val="nil"/>
              <w:left w:val="nil"/>
              <w:bottom w:val="nil"/>
              <w:right w:val="nil"/>
            </w:tcBorders>
            <w:vAlign w:val="center"/>
          </w:tcPr>
          <w:p w14:paraId="19581AEB" w14:textId="650CE919" w:rsidR="00293587" w:rsidRDefault="00293587" w:rsidP="00293587">
            <w:pPr>
              <w:jc w:val="center"/>
            </w:pPr>
            <w:r>
              <w:t>83</w:t>
            </w:r>
          </w:p>
        </w:tc>
      </w:tr>
      <w:tr w:rsidR="00293587" w14:paraId="4C30E250" w14:textId="77777777" w:rsidTr="00D52B8B">
        <w:tc>
          <w:tcPr>
            <w:tcW w:w="6658" w:type="dxa"/>
            <w:tcBorders>
              <w:top w:val="nil"/>
              <w:left w:val="nil"/>
              <w:bottom w:val="nil"/>
              <w:right w:val="nil"/>
            </w:tcBorders>
            <w:vAlign w:val="center"/>
          </w:tcPr>
          <w:p w14:paraId="088B76AE" w14:textId="0A670356" w:rsidR="00293587" w:rsidRDefault="00293587" w:rsidP="00293587">
            <w:r>
              <w:t>M5X01569</w:t>
            </w:r>
            <w:r>
              <w:tab/>
              <w:t>Creative Practice 4</w:t>
            </w:r>
          </w:p>
        </w:tc>
        <w:tc>
          <w:tcPr>
            <w:tcW w:w="1134" w:type="dxa"/>
            <w:vMerge/>
            <w:tcBorders>
              <w:top w:val="nil"/>
              <w:left w:val="nil"/>
              <w:bottom w:val="nil"/>
              <w:right w:val="nil"/>
            </w:tcBorders>
            <w:vAlign w:val="center"/>
          </w:tcPr>
          <w:p w14:paraId="6954AAAE" w14:textId="41A10A41" w:rsidR="00293587" w:rsidRDefault="00293587" w:rsidP="00293587">
            <w:pPr>
              <w:jc w:val="center"/>
            </w:pPr>
          </w:p>
        </w:tc>
        <w:tc>
          <w:tcPr>
            <w:tcW w:w="1224" w:type="dxa"/>
            <w:tcBorders>
              <w:top w:val="nil"/>
              <w:left w:val="nil"/>
              <w:bottom w:val="nil"/>
              <w:right w:val="nil"/>
            </w:tcBorders>
            <w:vAlign w:val="center"/>
          </w:tcPr>
          <w:p w14:paraId="7024BB43" w14:textId="1D34554E" w:rsidR="00293587" w:rsidRDefault="00293587" w:rsidP="00293587">
            <w:pPr>
              <w:jc w:val="center"/>
            </w:pPr>
            <w:r>
              <w:t>97</w:t>
            </w:r>
          </w:p>
        </w:tc>
      </w:tr>
      <w:tr w:rsidR="00293587" w14:paraId="0C496471" w14:textId="77777777" w:rsidTr="00D52B8B">
        <w:tc>
          <w:tcPr>
            <w:tcW w:w="6658" w:type="dxa"/>
            <w:tcBorders>
              <w:top w:val="nil"/>
              <w:left w:val="nil"/>
              <w:bottom w:val="nil"/>
              <w:right w:val="nil"/>
            </w:tcBorders>
            <w:vAlign w:val="center"/>
          </w:tcPr>
          <w:p w14:paraId="203AE110" w14:textId="6CD5E467" w:rsidR="00293587" w:rsidRDefault="00293587" w:rsidP="00293587">
            <w:r>
              <w:t>M5X02051</w:t>
            </w:r>
            <w:r>
              <w:tab/>
              <w:t>3D Filmmaking</w:t>
            </w:r>
          </w:p>
        </w:tc>
        <w:tc>
          <w:tcPr>
            <w:tcW w:w="1134" w:type="dxa"/>
            <w:vMerge w:val="restart"/>
            <w:tcBorders>
              <w:top w:val="nil"/>
              <w:left w:val="nil"/>
              <w:bottom w:val="nil"/>
              <w:right w:val="nil"/>
            </w:tcBorders>
            <w:vAlign w:val="center"/>
          </w:tcPr>
          <w:p w14:paraId="0DD8E9D9" w14:textId="0C588BDC" w:rsidR="00293587" w:rsidRDefault="00293587" w:rsidP="00293587">
            <w:pPr>
              <w:jc w:val="center"/>
            </w:pPr>
            <w:r>
              <w:t>2018/19</w:t>
            </w:r>
          </w:p>
        </w:tc>
        <w:tc>
          <w:tcPr>
            <w:tcW w:w="1224" w:type="dxa"/>
            <w:tcBorders>
              <w:top w:val="nil"/>
              <w:left w:val="nil"/>
              <w:bottom w:val="nil"/>
              <w:right w:val="nil"/>
            </w:tcBorders>
            <w:vAlign w:val="center"/>
          </w:tcPr>
          <w:p w14:paraId="558FE4CD" w14:textId="0FED5614" w:rsidR="00293587" w:rsidRDefault="00293587" w:rsidP="00293587">
            <w:pPr>
              <w:jc w:val="center"/>
            </w:pPr>
            <w:r>
              <w:t>76</w:t>
            </w:r>
          </w:p>
        </w:tc>
      </w:tr>
      <w:tr w:rsidR="00293587" w14:paraId="2DBE92E7" w14:textId="77777777" w:rsidTr="00D52B8B">
        <w:tc>
          <w:tcPr>
            <w:tcW w:w="6658" w:type="dxa"/>
            <w:tcBorders>
              <w:top w:val="nil"/>
              <w:left w:val="nil"/>
              <w:bottom w:val="nil"/>
              <w:right w:val="nil"/>
            </w:tcBorders>
            <w:vAlign w:val="center"/>
          </w:tcPr>
          <w:p w14:paraId="25408BF3" w14:textId="556B468E" w:rsidR="00293587" w:rsidRDefault="00293587" w:rsidP="00293587">
            <w:r>
              <w:t>M5X02049</w:t>
            </w:r>
            <w:r>
              <w:tab/>
              <w:t>3D Character and Creature Animation</w:t>
            </w:r>
          </w:p>
        </w:tc>
        <w:tc>
          <w:tcPr>
            <w:tcW w:w="1134" w:type="dxa"/>
            <w:vMerge/>
            <w:tcBorders>
              <w:top w:val="nil"/>
              <w:left w:val="nil"/>
              <w:bottom w:val="nil"/>
              <w:right w:val="nil"/>
            </w:tcBorders>
            <w:vAlign w:val="center"/>
          </w:tcPr>
          <w:p w14:paraId="3845A811" w14:textId="39BB0B5D" w:rsidR="00293587" w:rsidRDefault="00293587" w:rsidP="00293587">
            <w:pPr>
              <w:jc w:val="center"/>
            </w:pPr>
          </w:p>
        </w:tc>
        <w:tc>
          <w:tcPr>
            <w:tcW w:w="1224" w:type="dxa"/>
            <w:tcBorders>
              <w:top w:val="nil"/>
              <w:left w:val="nil"/>
              <w:bottom w:val="nil"/>
              <w:right w:val="nil"/>
            </w:tcBorders>
            <w:vAlign w:val="center"/>
          </w:tcPr>
          <w:p w14:paraId="634D7641" w14:textId="2A97DE3F" w:rsidR="00293587" w:rsidRDefault="00293587" w:rsidP="00293587">
            <w:pPr>
              <w:jc w:val="center"/>
            </w:pPr>
            <w:r>
              <w:t>79</w:t>
            </w:r>
          </w:p>
        </w:tc>
      </w:tr>
      <w:tr w:rsidR="00293587" w14:paraId="0F4BB524" w14:textId="77777777" w:rsidTr="00D52B8B">
        <w:tc>
          <w:tcPr>
            <w:tcW w:w="6658" w:type="dxa"/>
            <w:tcBorders>
              <w:top w:val="nil"/>
              <w:left w:val="nil"/>
              <w:bottom w:val="nil"/>
              <w:right w:val="nil"/>
            </w:tcBorders>
            <w:vAlign w:val="center"/>
          </w:tcPr>
          <w:p w14:paraId="649F4F37" w14:textId="3B93AB33" w:rsidR="00293587" w:rsidRDefault="00293587" w:rsidP="00293587">
            <w:r>
              <w:t>M5X01568</w:t>
            </w:r>
            <w:r>
              <w:tab/>
              <w:t>Creative Practice 3</w:t>
            </w:r>
          </w:p>
        </w:tc>
        <w:tc>
          <w:tcPr>
            <w:tcW w:w="1134" w:type="dxa"/>
            <w:vMerge/>
            <w:tcBorders>
              <w:top w:val="nil"/>
              <w:left w:val="nil"/>
              <w:bottom w:val="nil"/>
              <w:right w:val="nil"/>
            </w:tcBorders>
            <w:vAlign w:val="center"/>
          </w:tcPr>
          <w:p w14:paraId="4EAED635" w14:textId="6FBD2670" w:rsidR="00293587" w:rsidRDefault="00293587" w:rsidP="00293587">
            <w:pPr>
              <w:jc w:val="center"/>
            </w:pPr>
          </w:p>
        </w:tc>
        <w:tc>
          <w:tcPr>
            <w:tcW w:w="1224" w:type="dxa"/>
            <w:tcBorders>
              <w:top w:val="nil"/>
              <w:left w:val="nil"/>
              <w:bottom w:val="nil"/>
              <w:right w:val="nil"/>
            </w:tcBorders>
            <w:vAlign w:val="center"/>
          </w:tcPr>
          <w:p w14:paraId="245C984E" w14:textId="6FAC4BEB" w:rsidR="00293587" w:rsidRDefault="00293587" w:rsidP="00293587">
            <w:pPr>
              <w:jc w:val="center"/>
            </w:pPr>
            <w:r>
              <w:t>96</w:t>
            </w:r>
          </w:p>
        </w:tc>
      </w:tr>
      <w:tr w:rsidR="00293587" w14:paraId="3590B962" w14:textId="77777777" w:rsidTr="00D52B8B">
        <w:tc>
          <w:tcPr>
            <w:tcW w:w="6658" w:type="dxa"/>
            <w:tcBorders>
              <w:top w:val="nil"/>
              <w:left w:val="nil"/>
              <w:bottom w:val="nil"/>
              <w:right w:val="nil"/>
            </w:tcBorders>
            <w:vAlign w:val="center"/>
          </w:tcPr>
          <w:p w14:paraId="40B0E1ED" w14:textId="0C24A39F" w:rsidR="00293587" w:rsidRDefault="00293587" w:rsidP="00293587">
            <w:r>
              <w:t>ADAD5001</w:t>
            </w:r>
            <w:r>
              <w:tab/>
              <w:t>Research Practices</w:t>
            </w:r>
          </w:p>
        </w:tc>
        <w:tc>
          <w:tcPr>
            <w:tcW w:w="1134" w:type="dxa"/>
            <w:vMerge/>
            <w:tcBorders>
              <w:top w:val="nil"/>
              <w:left w:val="nil"/>
              <w:bottom w:val="nil"/>
              <w:right w:val="nil"/>
            </w:tcBorders>
            <w:vAlign w:val="center"/>
          </w:tcPr>
          <w:p w14:paraId="5CD82739" w14:textId="260129B6" w:rsidR="00293587" w:rsidRDefault="00293587" w:rsidP="00293587">
            <w:pPr>
              <w:jc w:val="center"/>
            </w:pPr>
          </w:p>
        </w:tc>
        <w:tc>
          <w:tcPr>
            <w:tcW w:w="1224" w:type="dxa"/>
            <w:tcBorders>
              <w:top w:val="nil"/>
              <w:left w:val="nil"/>
              <w:bottom w:val="nil"/>
              <w:right w:val="nil"/>
            </w:tcBorders>
            <w:vAlign w:val="center"/>
          </w:tcPr>
          <w:p w14:paraId="6B65A5A6" w14:textId="773ADC64" w:rsidR="00293587" w:rsidRDefault="00293587" w:rsidP="00293587">
            <w:pPr>
              <w:jc w:val="center"/>
            </w:pPr>
            <w:r>
              <w:t>82</w:t>
            </w:r>
          </w:p>
        </w:tc>
      </w:tr>
      <w:tr w:rsidR="00293587" w14:paraId="6C7A845A" w14:textId="77777777" w:rsidTr="00D52B8B">
        <w:tc>
          <w:tcPr>
            <w:tcW w:w="6658" w:type="dxa"/>
            <w:tcBorders>
              <w:top w:val="nil"/>
              <w:left w:val="nil"/>
              <w:bottom w:val="nil"/>
              <w:right w:val="nil"/>
            </w:tcBorders>
            <w:vAlign w:val="center"/>
          </w:tcPr>
          <w:p w14:paraId="2CA8F1B9" w14:textId="1A2A9087" w:rsidR="00293587" w:rsidRDefault="00293587" w:rsidP="00293587">
            <w:r>
              <w:t>M6X02056</w:t>
            </w:r>
            <w:r>
              <w:tab/>
              <w:t>Advanced Character Animation</w:t>
            </w:r>
          </w:p>
        </w:tc>
        <w:tc>
          <w:tcPr>
            <w:tcW w:w="1134" w:type="dxa"/>
            <w:vMerge w:val="restart"/>
            <w:tcBorders>
              <w:top w:val="nil"/>
              <w:left w:val="nil"/>
              <w:bottom w:val="nil"/>
              <w:right w:val="nil"/>
            </w:tcBorders>
            <w:vAlign w:val="center"/>
          </w:tcPr>
          <w:p w14:paraId="684E1927" w14:textId="07F9F411" w:rsidR="00293587" w:rsidRDefault="00293587" w:rsidP="00293587">
            <w:pPr>
              <w:jc w:val="center"/>
            </w:pPr>
            <w:r>
              <w:t>2019/20</w:t>
            </w:r>
          </w:p>
        </w:tc>
        <w:tc>
          <w:tcPr>
            <w:tcW w:w="1224" w:type="dxa"/>
            <w:tcBorders>
              <w:top w:val="nil"/>
              <w:left w:val="nil"/>
              <w:bottom w:val="nil"/>
              <w:right w:val="nil"/>
            </w:tcBorders>
            <w:vAlign w:val="center"/>
          </w:tcPr>
          <w:p w14:paraId="1727C9EF" w14:textId="51F4941D" w:rsidR="00293587" w:rsidRDefault="00293587" w:rsidP="00293587">
            <w:pPr>
              <w:jc w:val="center"/>
            </w:pPr>
            <w:r>
              <w:t>81</w:t>
            </w:r>
          </w:p>
        </w:tc>
      </w:tr>
      <w:tr w:rsidR="00293587" w14:paraId="1F78DBA9" w14:textId="77777777" w:rsidTr="00D52B8B">
        <w:tc>
          <w:tcPr>
            <w:tcW w:w="6658" w:type="dxa"/>
            <w:tcBorders>
              <w:top w:val="nil"/>
              <w:left w:val="nil"/>
              <w:bottom w:val="nil"/>
              <w:right w:val="nil"/>
            </w:tcBorders>
            <w:vAlign w:val="center"/>
          </w:tcPr>
          <w:p w14:paraId="3C762A5C" w14:textId="7A8F9604" w:rsidR="00293587" w:rsidRDefault="00293587" w:rsidP="00293587">
            <w:r>
              <w:t>M6X01898</w:t>
            </w:r>
            <w:r>
              <w:tab/>
              <w:t>SFDM Major Project Stage 1</w:t>
            </w:r>
          </w:p>
        </w:tc>
        <w:tc>
          <w:tcPr>
            <w:tcW w:w="1134" w:type="dxa"/>
            <w:vMerge/>
            <w:tcBorders>
              <w:top w:val="nil"/>
              <w:left w:val="nil"/>
              <w:bottom w:val="nil"/>
              <w:right w:val="nil"/>
            </w:tcBorders>
            <w:vAlign w:val="center"/>
          </w:tcPr>
          <w:p w14:paraId="1C43D095" w14:textId="4E1ABBB9" w:rsidR="00293587" w:rsidRDefault="00293587" w:rsidP="00293587">
            <w:pPr>
              <w:jc w:val="center"/>
            </w:pPr>
          </w:p>
        </w:tc>
        <w:tc>
          <w:tcPr>
            <w:tcW w:w="1224" w:type="dxa"/>
            <w:tcBorders>
              <w:top w:val="nil"/>
              <w:left w:val="nil"/>
              <w:bottom w:val="nil"/>
              <w:right w:val="nil"/>
            </w:tcBorders>
            <w:vAlign w:val="center"/>
          </w:tcPr>
          <w:p w14:paraId="70A5B0B4" w14:textId="569F1530" w:rsidR="00293587" w:rsidRDefault="00293587" w:rsidP="00293587">
            <w:pPr>
              <w:jc w:val="center"/>
            </w:pPr>
            <w:r>
              <w:t>87</w:t>
            </w:r>
          </w:p>
        </w:tc>
      </w:tr>
      <w:tr w:rsidR="00293587" w14:paraId="7A377AE9" w14:textId="77777777" w:rsidTr="00D52B8B">
        <w:tc>
          <w:tcPr>
            <w:tcW w:w="6658" w:type="dxa"/>
            <w:tcBorders>
              <w:top w:val="nil"/>
              <w:left w:val="nil"/>
              <w:bottom w:val="nil"/>
              <w:right w:val="nil"/>
            </w:tcBorders>
            <w:vAlign w:val="center"/>
          </w:tcPr>
          <w:p w14:paraId="157EF15E" w14:textId="6BAE8EFA" w:rsidR="00293587" w:rsidRDefault="00293587" w:rsidP="00293587">
            <w:r>
              <w:t>ADFM6001</w:t>
            </w:r>
            <w:r>
              <w:tab/>
              <w:t>Critical Review</w:t>
            </w:r>
          </w:p>
        </w:tc>
        <w:tc>
          <w:tcPr>
            <w:tcW w:w="1134" w:type="dxa"/>
            <w:vMerge w:val="restart"/>
            <w:tcBorders>
              <w:top w:val="nil"/>
              <w:left w:val="nil"/>
              <w:bottom w:val="nil"/>
              <w:right w:val="nil"/>
            </w:tcBorders>
            <w:vAlign w:val="center"/>
          </w:tcPr>
          <w:p w14:paraId="41FE6828" w14:textId="0A3ABD2E" w:rsidR="00293587" w:rsidRDefault="00293587" w:rsidP="00293587">
            <w:pPr>
              <w:jc w:val="center"/>
            </w:pPr>
            <w:r>
              <w:t>2020/21</w:t>
            </w:r>
          </w:p>
        </w:tc>
        <w:tc>
          <w:tcPr>
            <w:tcW w:w="1224" w:type="dxa"/>
            <w:tcBorders>
              <w:top w:val="nil"/>
              <w:left w:val="nil"/>
              <w:bottom w:val="nil"/>
              <w:right w:val="nil"/>
            </w:tcBorders>
            <w:vAlign w:val="center"/>
          </w:tcPr>
          <w:p w14:paraId="57EEAB89" w14:textId="155F0BD6" w:rsidR="00293587" w:rsidRDefault="00293587" w:rsidP="00293587">
            <w:pPr>
              <w:jc w:val="center"/>
            </w:pPr>
            <w:r>
              <w:t>TBC</w:t>
            </w:r>
          </w:p>
        </w:tc>
      </w:tr>
      <w:tr w:rsidR="00293587" w14:paraId="62FCCC78" w14:textId="77777777" w:rsidTr="00D52B8B">
        <w:tc>
          <w:tcPr>
            <w:tcW w:w="6658" w:type="dxa"/>
            <w:tcBorders>
              <w:top w:val="nil"/>
              <w:left w:val="nil"/>
              <w:bottom w:val="nil"/>
              <w:right w:val="nil"/>
            </w:tcBorders>
            <w:vAlign w:val="center"/>
          </w:tcPr>
          <w:p w14:paraId="019977C1" w14:textId="69408458" w:rsidR="00293587" w:rsidRDefault="00293587" w:rsidP="00293587">
            <w:r>
              <w:t>ACCA6020</w:t>
            </w:r>
            <w:r>
              <w:tab/>
              <w:t>Independent Project</w:t>
            </w:r>
          </w:p>
        </w:tc>
        <w:tc>
          <w:tcPr>
            <w:tcW w:w="1134" w:type="dxa"/>
            <w:vMerge/>
            <w:tcBorders>
              <w:top w:val="nil"/>
              <w:left w:val="nil"/>
              <w:bottom w:val="nil"/>
              <w:right w:val="nil"/>
            </w:tcBorders>
            <w:vAlign w:val="center"/>
          </w:tcPr>
          <w:p w14:paraId="7793DE68" w14:textId="29C2F24C" w:rsidR="00293587" w:rsidRDefault="00293587" w:rsidP="00293587">
            <w:pPr>
              <w:jc w:val="center"/>
            </w:pPr>
          </w:p>
        </w:tc>
        <w:tc>
          <w:tcPr>
            <w:tcW w:w="1224" w:type="dxa"/>
            <w:tcBorders>
              <w:top w:val="nil"/>
              <w:left w:val="nil"/>
              <w:bottom w:val="nil"/>
              <w:right w:val="nil"/>
            </w:tcBorders>
            <w:vAlign w:val="center"/>
          </w:tcPr>
          <w:p w14:paraId="7EC83DEE" w14:textId="5B7C58D3" w:rsidR="00293587" w:rsidRDefault="00293587" w:rsidP="00293587">
            <w:pPr>
              <w:jc w:val="center"/>
            </w:pPr>
            <w:r>
              <w:t>TBC</w:t>
            </w:r>
          </w:p>
        </w:tc>
      </w:tr>
      <w:tr w:rsidR="00293587" w14:paraId="1D6BBCD2" w14:textId="77777777" w:rsidTr="00D52B8B">
        <w:tc>
          <w:tcPr>
            <w:tcW w:w="6658" w:type="dxa"/>
            <w:tcBorders>
              <w:top w:val="nil"/>
              <w:left w:val="nil"/>
              <w:bottom w:val="nil"/>
              <w:right w:val="nil"/>
            </w:tcBorders>
            <w:vAlign w:val="center"/>
          </w:tcPr>
          <w:p w14:paraId="6235C7C2" w14:textId="62F25C55" w:rsidR="00293587" w:rsidRDefault="00293587" w:rsidP="00293587">
            <w:r>
              <w:t>ACCA6019</w:t>
            </w:r>
            <w:r>
              <w:tab/>
              <w:t>Emerging Trends</w:t>
            </w:r>
          </w:p>
        </w:tc>
        <w:tc>
          <w:tcPr>
            <w:tcW w:w="1134" w:type="dxa"/>
            <w:vMerge/>
            <w:tcBorders>
              <w:top w:val="nil"/>
              <w:left w:val="nil"/>
              <w:bottom w:val="nil"/>
              <w:right w:val="nil"/>
            </w:tcBorders>
            <w:vAlign w:val="center"/>
          </w:tcPr>
          <w:p w14:paraId="443D3C90" w14:textId="68DF5A97" w:rsidR="00293587" w:rsidRDefault="00293587" w:rsidP="00293587">
            <w:pPr>
              <w:jc w:val="center"/>
            </w:pPr>
          </w:p>
        </w:tc>
        <w:tc>
          <w:tcPr>
            <w:tcW w:w="1224" w:type="dxa"/>
            <w:tcBorders>
              <w:top w:val="nil"/>
              <w:left w:val="nil"/>
              <w:bottom w:val="nil"/>
              <w:right w:val="nil"/>
            </w:tcBorders>
            <w:vAlign w:val="center"/>
          </w:tcPr>
          <w:p w14:paraId="7C49270B" w14:textId="331F649B" w:rsidR="00293587" w:rsidRDefault="00293587" w:rsidP="00293587">
            <w:pPr>
              <w:jc w:val="center"/>
            </w:pPr>
            <w:r>
              <w:t>TBC</w:t>
            </w:r>
          </w:p>
        </w:tc>
      </w:tr>
    </w:tbl>
    <w:p w14:paraId="0A17B6AB" w14:textId="0876B069" w:rsidR="00427A30" w:rsidRDefault="00427A30"/>
    <w:sectPr w:rsidR="00427A30" w:rsidSect="001E6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289A"/>
    <w:multiLevelType w:val="hybridMultilevel"/>
    <w:tmpl w:val="93FE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86C7C"/>
    <w:multiLevelType w:val="hybridMultilevel"/>
    <w:tmpl w:val="B41C4B8A"/>
    <w:lvl w:ilvl="0" w:tplc="3A2E66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90C9E"/>
    <w:multiLevelType w:val="hybridMultilevel"/>
    <w:tmpl w:val="6490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25A77"/>
    <w:multiLevelType w:val="hybridMultilevel"/>
    <w:tmpl w:val="93CEB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20E4F"/>
    <w:multiLevelType w:val="hybridMultilevel"/>
    <w:tmpl w:val="4F085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E00FB"/>
    <w:multiLevelType w:val="hybridMultilevel"/>
    <w:tmpl w:val="A49E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418FB"/>
    <w:multiLevelType w:val="hybridMultilevel"/>
    <w:tmpl w:val="F7D2E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45AEC"/>
    <w:multiLevelType w:val="hybridMultilevel"/>
    <w:tmpl w:val="9C7E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1F0C51"/>
    <w:multiLevelType w:val="hybridMultilevel"/>
    <w:tmpl w:val="5218D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76709"/>
    <w:multiLevelType w:val="hybridMultilevel"/>
    <w:tmpl w:val="4834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05CF9"/>
    <w:multiLevelType w:val="hybridMultilevel"/>
    <w:tmpl w:val="12C6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22536"/>
    <w:multiLevelType w:val="hybridMultilevel"/>
    <w:tmpl w:val="6822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F0A72"/>
    <w:multiLevelType w:val="hybridMultilevel"/>
    <w:tmpl w:val="CB343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2350C9"/>
    <w:multiLevelType w:val="hybridMultilevel"/>
    <w:tmpl w:val="CB40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0411D"/>
    <w:multiLevelType w:val="hybridMultilevel"/>
    <w:tmpl w:val="87D47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C52A98"/>
    <w:multiLevelType w:val="hybridMultilevel"/>
    <w:tmpl w:val="D4460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2"/>
  </w:num>
  <w:num w:numId="3">
    <w:abstractNumId w:val="14"/>
  </w:num>
  <w:num w:numId="4">
    <w:abstractNumId w:val="2"/>
  </w:num>
  <w:num w:numId="5">
    <w:abstractNumId w:val="10"/>
  </w:num>
  <w:num w:numId="6">
    <w:abstractNumId w:val="13"/>
  </w:num>
  <w:num w:numId="7">
    <w:abstractNumId w:val="8"/>
  </w:num>
  <w:num w:numId="8">
    <w:abstractNumId w:val="0"/>
  </w:num>
  <w:num w:numId="9">
    <w:abstractNumId w:val="3"/>
  </w:num>
  <w:num w:numId="10">
    <w:abstractNumId w:val="6"/>
  </w:num>
  <w:num w:numId="11">
    <w:abstractNumId w:val="5"/>
  </w:num>
  <w:num w:numId="12">
    <w:abstractNumId w:val="1"/>
  </w:num>
  <w:num w:numId="13">
    <w:abstractNumId w:val="7"/>
  </w:num>
  <w:num w:numId="14">
    <w:abstractNumId w:val="4"/>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A46"/>
    <w:rsid w:val="00001595"/>
    <w:rsid w:val="000060F1"/>
    <w:rsid w:val="000173BB"/>
    <w:rsid w:val="000240DB"/>
    <w:rsid w:val="000424C4"/>
    <w:rsid w:val="000427BE"/>
    <w:rsid w:val="0007156E"/>
    <w:rsid w:val="000776BE"/>
    <w:rsid w:val="000960DA"/>
    <w:rsid w:val="000A1A55"/>
    <w:rsid w:val="000A6082"/>
    <w:rsid w:val="000B6B69"/>
    <w:rsid w:val="000C116F"/>
    <w:rsid w:val="000E05BB"/>
    <w:rsid w:val="000F6297"/>
    <w:rsid w:val="001019AC"/>
    <w:rsid w:val="00104D6C"/>
    <w:rsid w:val="00113325"/>
    <w:rsid w:val="00116A99"/>
    <w:rsid w:val="0011728C"/>
    <w:rsid w:val="00126352"/>
    <w:rsid w:val="0012687E"/>
    <w:rsid w:val="00127E27"/>
    <w:rsid w:val="0013347D"/>
    <w:rsid w:val="00133EF2"/>
    <w:rsid w:val="00141FA1"/>
    <w:rsid w:val="001558B2"/>
    <w:rsid w:val="00157723"/>
    <w:rsid w:val="00160465"/>
    <w:rsid w:val="001714E3"/>
    <w:rsid w:val="001735DE"/>
    <w:rsid w:val="00174234"/>
    <w:rsid w:val="00183DC9"/>
    <w:rsid w:val="001A5524"/>
    <w:rsid w:val="001D2D8B"/>
    <w:rsid w:val="001E1C07"/>
    <w:rsid w:val="001E20F8"/>
    <w:rsid w:val="001E6AF7"/>
    <w:rsid w:val="001F3167"/>
    <w:rsid w:val="001F7CF0"/>
    <w:rsid w:val="001F7EB2"/>
    <w:rsid w:val="00206F29"/>
    <w:rsid w:val="00217785"/>
    <w:rsid w:val="00222006"/>
    <w:rsid w:val="002321E7"/>
    <w:rsid w:val="002412E1"/>
    <w:rsid w:val="002412F4"/>
    <w:rsid w:val="00251263"/>
    <w:rsid w:val="00262056"/>
    <w:rsid w:val="002651A4"/>
    <w:rsid w:val="002664C3"/>
    <w:rsid w:val="002711D8"/>
    <w:rsid w:val="00275EFE"/>
    <w:rsid w:val="00284AC2"/>
    <w:rsid w:val="00293587"/>
    <w:rsid w:val="00297A17"/>
    <w:rsid w:val="002C15F1"/>
    <w:rsid w:val="002C1E66"/>
    <w:rsid w:val="002C51A7"/>
    <w:rsid w:val="002D7352"/>
    <w:rsid w:val="002E6B2E"/>
    <w:rsid w:val="002E6CA2"/>
    <w:rsid w:val="003005A9"/>
    <w:rsid w:val="00314D0C"/>
    <w:rsid w:val="00323085"/>
    <w:rsid w:val="003245FD"/>
    <w:rsid w:val="0033038A"/>
    <w:rsid w:val="00331D5C"/>
    <w:rsid w:val="00366C08"/>
    <w:rsid w:val="0037094A"/>
    <w:rsid w:val="00386430"/>
    <w:rsid w:val="00386C15"/>
    <w:rsid w:val="003B61E2"/>
    <w:rsid w:val="003E5816"/>
    <w:rsid w:val="003E76F5"/>
    <w:rsid w:val="003F143A"/>
    <w:rsid w:val="003F2190"/>
    <w:rsid w:val="004000F1"/>
    <w:rsid w:val="00400719"/>
    <w:rsid w:val="00400BC5"/>
    <w:rsid w:val="004202CD"/>
    <w:rsid w:val="0042616C"/>
    <w:rsid w:val="00427A30"/>
    <w:rsid w:val="0043055D"/>
    <w:rsid w:val="00430920"/>
    <w:rsid w:val="00431896"/>
    <w:rsid w:val="00431ADB"/>
    <w:rsid w:val="004322A3"/>
    <w:rsid w:val="004502EA"/>
    <w:rsid w:val="00453012"/>
    <w:rsid w:val="00460C53"/>
    <w:rsid w:val="0047275F"/>
    <w:rsid w:val="004B082A"/>
    <w:rsid w:val="004B3443"/>
    <w:rsid w:val="004B5B48"/>
    <w:rsid w:val="004B6655"/>
    <w:rsid w:val="004C3907"/>
    <w:rsid w:val="004C52BD"/>
    <w:rsid w:val="004F0173"/>
    <w:rsid w:val="004F08DE"/>
    <w:rsid w:val="0050403F"/>
    <w:rsid w:val="005121D8"/>
    <w:rsid w:val="005206FB"/>
    <w:rsid w:val="00525A46"/>
    <w:rsid w:val="00525B15"/>
    <w:rsid w:val="005321E1"/>
    <w:rsid w:val="005354B4"/>
    <w:rsid w:val="00544AE8"/>
    <w:rsid w:val="00554BA5"/>
    <w:rsid w:val="0056185D"/>
    <w:rsid w:val="00563BD3"/>
    <w:rsid w:val="005670FE"/>
    <w:rsid w:val="0057149E"/>
    <w:rsid w:val="00575D6C"/>
    <w:rsid w:val="00577976"/>
    <w:rsid w:val="00582B2B"/>
    <w:rsid w:val="00584E8A"/>
    <w:rsid w:val="005A672B"/>
    <w:rsid w:val="005A6DEF"/>
    <w:rsid w:val="005A77A7"/>
    <w:rsid w:val="005B45AD"/>
    <w:rsid w:val="005C4C09"/>
    <w:rsid w:val="005E7E75"/>
    <w:rsid w:val="005F4411"/>
    <w:rsid w:val="00600559"/>
    <w:rsid w:val="00620283"/>
    <w:rsid w:val="0063000B"/>
    <w:rsid w:val="00632537"/>
    <w:rsid w:val="006350D0"/>
    <w:rsid w:val="00643076"/>
    <w:rsid w:val="00646DDD"/>
    <w:rsid w:val="006604A9"/>
    <w:rsid w:val="0066567F"/>
    <w:rsid w:val="00671BF9"/>
    <w:rsid w:val="0067659C"/>
    <w:rsid w:val="0068388B"/>
    <w:rsid w:val="006B003A"/>
    <w:rsid w:val="006B1848"/>
    <w:rsid w:val="006C5B4B"/>
    <w:rsid w:val="006D000F"/>
    <w:rsid w:val="006D0111"/>
    <w:rsid w:val="006D1145"/>
    <w:rsid w:val="006D32BA"/>
    <w:rsid w:val="006D7908"/>
    <w:rsid w:val="006E4D9F"/>
    <w:rsid w:val="006E7294"/>
    <w:rsid w:val="006E75A1"/>
    <w:rsid w:val="006F78DC"/>
    <w:rsid w:val="00703FFA"/>
    <w:rsid w:val="00712D9D"/>
    <w:rsid w:val="00714446"/>
    <w:rsid w:val="0071777B"/>
    <w:rsid w:val="00752C20"/>
    <w:rsid w:val="00752FF2"/>
    <w:rsid w:val="0076756B"/>
    <w:rsid w:val="00770A27"/>
    <w:rsid w:val="007823E6"/>
    <w:rsid w:val="00784C01"/>
    <w:rsid w:val="007941C1"/>
    <w:rsid w:val="00794715"/>
    <w:rsid w:val="007953F0"/>
    <w:rsid w:val="007A4A81"/>
    <w:rsid w:val="007B017D"/>
    <w:rsid w:val="007B1453"/>
    <w:rsid w:val="007B32E0"/>
    <w:rsid w:val="007B4A1E"/>
    <w:rsid w:val="007C158E"/>
    <w:rsid w:val="007C4DF4"/>
    <w:rsid w:val="007C621F"/>
    <w:rsid w:val="007E0DB3"/>
    <w:rsid w:val="007E4CB3"/>
    <w:rsid w:val="007E7B24"/>
    <w:rsid w:val="007F28E4"/>
    <w:rsid w:val="007F4261"/>
    <w:rsid w:val="00816C2C"/>
    <w:rsid w:val="008239D5"/>
    <w:rsid w:val="00842FCA"/>
    <w:rsid w:val="008438F0"/>
    <w:rsid w:val="00864C84"/>
    <w:rsid w:val="00871B58"/>
    <w:rsid w:val="0087420B"/>
    <w:rsid w:val="00875CBE"/>
    <w:rsid w:val="00876B0F"/>
    <w:rsid w:val="00877026"/>
    <w:rsid w:val="00883897"/>
    <w:rsid w:val="00886C67"/>
    <w:rsid w:val="00890109"/>
    <w:rsid w:val="00891B7F"/>
    <w:rsid w:val="008A2B42"/>
    <w:rsid w:val="008A7162"/>
    <w:rsid w:val="008B2762"/>
    <w:rsid w:val="008C6891"/>
    <w:rsid w:val="008D312E"/>
    <w:rsid w:val="008E12ED"/>
    <w:rsid w:val="008E4A7B"/>
    <w:rsid w:val="008E7689"/>
    <w:rsid w:val="008E7EF9"/>
    <w:rsid w:val="008F34A1"/>
    <w:rsid w:val="00907215"/>
    <w:rsid w:val="00921C02"/>
    <w:rsid w:val="00927891"/>
    <w:rsid w:val="00927931"/>
    <w:rsid w:val="009332FC"/>
    <w:rsid w:val="00937C32"/>
    <w:rsid w:val="00945EA4"/>
    <w:rsid w:val="00954C8B"/>
    <w:rsid w:val="00956611"/>
    <w:rsid w:val="00971A4B"/>
    <w:rsid w:val="00972B49"/>
    <w:rsid w:val="0098439F"/>
    <w:rsid w:val="00990AB0"/>
    <w:rsid w:val="00990E11"/>
    <w:rsid w:val="00993CC8"/>
    <w:rsid w:val="009A29C8"/>
    <w:rsid w:val="009A7D3D"/>
    <w:rsid w:val="009C62A9"/>
    <w:rsid w:val="009D3264"/>
    <w:rsid w:val="009F0370"/>
    <w:rsid w:val="009F0AE6"/>
    <w:rsid w:val="009F5A69"/>
    <w:rsid w:val="009F6998"/>
    <w:rsid w:val="00A11D7D"/>
    <w:rsid w:val="00A1248F"/>
    <w:rsid w:val="00A472D2"/>
    <w:rsid w:val="00A502EF"/>
    <w:rsid w:val="00A618A4"/>
    <w:rsid w:val="00A649FD"/>
    <w:rsid w:val="00A7338E"/>
    <w:rsid w:val="00A73C14"/>
    <w:rsid w:val="00AA0840"/>
    <w:rsid w:val="00AA0CF7"/>
    <w:rsid w:val="00AA3B4D"/>
    <w:rsid w:val="00AA6FB7"/>
    <w:rsid w:val="00AD069B"/>
    <w:rsid w:val="00AD11BD"/>
    <w:rsid w:val="00AE0E99"/>
    <w:rsid w:val="00AE1608"/>
    <w:rsid w:val="00AF1DED"/>
    <w:rsid w:val="00AF3FCF"/>
    <w:rsid w:val="00B07FEC"/>
    <w:rsid w:val="00B17100"/>
    <w:rsid w:val="00B34998"/>
    <w:rsid w:val="00B358D9"/>
    <w:rsid w:val="00B40AA0"/>
    <w:rsid w:val="00B461BE"/>
    <w:rsid w:val="00B55096"/>
    <w:rsid w:val="00B60C31"/>
    <w:rsid w:val="00B60E57"/>
    <w:rsid w:val="00B82FF4"/>
    <w:rsid w:val="00B86455"/>
    <w:rsid w:val="00B939E1"/>
    <w:rsid w:val="00BA71FD"/>
    <w:rsid w:val="00BB4A2C"/>
    <w:rsid w:val="00BC01B8"/>
    <w:rsid w:val="00BC4243"/>
    <w:rsid w:val="00BD2994"/>
    <w:rsid w:val="00BE2A78"/>
    <w:rsid w:val="00BE2F1B"/>
    <w:rsid w:val="00BE32FA"/>
    <w:rsid w:val="00BF26C0"/>
    <w:rsid w:val="00C02823"/>
    <w:rsid w:val="00C112D7"/>
    <w:rsid w:val="00C167E9"/>
    <w:rsid w:val="00C3541D"/>
    <w:rsid w:val="00C42FD3"/>
    <w:rsid w:val="00C45966"/>
    <w:rsid w:val="00C45A6A"/>
    <w:rsid w:val="00C47F4B"/>
    <w:rsid w:val="00C56D2F"/>
    <w:rsid w:val="00C60542"/>
    <w:rsid w:val="00C621BA"/>
    <w:rsid w:val="00C66E64"/>
    <w:rsid w:val="00C67904"/>
    <w:rsid w:val="00C70F4D"/>
    <w:rsid w:val="00C825D1"/>
    <w:rsid w:val="00C83E5E"/>
    <w:rsid w:val="00C90F87"/>
    <w:rsid w:val="00C91D09"/>
    <w:rsid w:val="00C93351"/>
    <w:rsid w:val="00CB3164"/>
    <w:rsid w:val="00CD2116"/>
    <w:rsid w:val="00CE2B18"/>
    <w:rsid w:val="00CE3C55"/>
    <w:rsid w:val="00D07621"/>
    <w:rsid w:val="00D11B42"/>
    <w:rsid w:val="00D139A7"/>
    <w:rsid w:val="00D20B35"/>
    <w:rsid w:val="00D26949"/>
    <w:rsid w:val="00D303EF"/>
    <w:rsid w:val="00D341AB"/>
    <w:rsid w:val="00D46310"/>
    <w:rsid w:val="00D52B8B"/>
    <w:rsid w:val="00D5562A"/>
    <w:rsid w:val="00D5775E"/>
    <w:rsid w:val="00D654E6"/>
    <w:rsid w:val="00D6561C"/>
    <w:rsid w:val="00D7104A"/>
    <w:rsid w:val="00D83A04"/>
    <w:rsid w:val="00D90CFA"/>
    <w:rsid w:val="00D93317"/>
    <w:rsid w:val="00D933E0"/>
    <w:rsid w:val="00DA3DB8"/>
    <w:rsid w:val="00DB40D2"/>
    <w:rsid w:val="00DB7D70"/>
    <w:rsid w:val="00DC20E1"/>
    <w:rsid w:val="00DD0E21"/>
    <w:rsid w:val="00DD7702"/>
    <w:rsid w:val="00DE1CB5"/>
    <w:rsid w:val="00DE3EBF"/>
    <w:rsid w:val="00DE77E6"/>
    <w:rsid w:val="00DF60CB"/>
    <w:rsid w:val="00E11C58"/>
    <w:rsid w:val="00E13832"/>
    <w:rsid w:val="00E13C9F"/>
    <w:rsid w:val="00E13F26"/>
    <w:rsid w:val="00E21E40"/>
    <w:rsid w:val="00E26B15"/>
    <w:rsid w:val="00E26FDF"/>
    <w:rsid w:val="00E27FBA"/>
    <w:rsid w:val="00E30D88"/>
    <w:rsid w:val="00E336E0"/>
    <w:rsid w:val="00E628DD"/>
    <w:rsid w:val="00E67B2F"/>
    <w:rsid w:val="00E75C88"/>
    <w:rsid w:val="00E80C37"/>
    <w:rsid w:val="00E8410A"/>
    <w:rsid w:val="00E876FE"/>
    <w:rsid w:val="00E910E0"/>
    <w:rsid w:val="00E92FE1"/>
    <w:rsid w:val="00E94249"/>
    <w:rsid w:val="00E95E81"/>
    <w:rsid w:val="00E96F77"/>
    <w:rsid w:val="00EA0D47"/>
    <w:rsid w:val="00EA1138"/>
    <w:rsid w:val="00EA6B6A"/>
    <w:rsid w:val="00EA74A1"/>
    <w:rsid w:val="00EB22B7"/>
    <w:rsid w:val="00EB2B79"/>
    <w:rsid w:val="00EB3907"/>
    <w:rsid w:val="00EF0382"/>
    <w:rsid w:val="00EF2A3A"/>
    <w:rsid w:val="00EF5962"/>
    <w:rsid w:val="00F01988"/>
    <w:rsid w:val="00F03DC5"/>
    <w:rsid w:val="00F06FA6"/>
    <w:rsid w:val="00F07AE8"/>
    <w:rsid w:val="00F3321B"/>
    <w:rsid w:val="00F37A68"/>
    <w:rsid w:val="00F5008A"/>
    <w:rsid w:val="00F52D6D"/>
    <w:rsid w:val="00F67346"/>
    <w:rsid w:val="00F731AF"/>
    <w:rsid w:val="00F90D1E"/>
    <w:rsid w:val="00F946E5"/>
    <w:rsid w:val="00FA7065"/>
    <w:rsid w:val="00FB5FCD"/>
    <w:rsid w:val="00FC0CAC"/>
    <w:rsid w:val="00FC5674"/>
    <w:rsid w:val="00FC7462"/>
    <w:rsid w:val="00FD32EB"/>
    <w:rsid w:val="00FD3792"/>
    <w:rsid w:val="00FF0002"/>
    <w:rsid w:val="00FF763A"/>
    <w:rsid w:val="00FF7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A7A65"/>
  <w15:chartTrackingRefBased/>
  <w15:docId w15:val="{4F61A616-6DF3-449D-B465-7C825736F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00B"/>
  </w:style>
  <w:style w:type="paragraph" w:styleId="Heading1">
    <w:name w:val="heading 1"/>
    <w:basedOn w:val="Title"/>
    <w:next w:val="Normal"/>
    <w:link w:val="Heading1Char"/>
    <w:uiPriority w:val="9"/>
    <w:qFormat/>
    <w:rsid w:val="00BF26C0"/>
    <w:pPr>
      <w:outlineLvl w:val="0"/>
    </w:pPr>
  </w:style>
  <w:style w:type="paragraph" w:styleId="Heading2">
    <w:name w:val="heading 2"/>
    <w:basedOn w:val="Normal"/>
    <w:next w:val="Normal"/>
    <w:link w:val="Heading2Char"/>
    <w:uiPriority w:val="9"/>
    <w:unhideWhenUsed/>
    <w:qFormat/>
    <w:rsid w:val="00BF26C0"/>
    <w:pPr>
      <w:spacing w:after="0" w:line="240" w:lineRule="auto"/>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A46"/>
    <w:pPr>
      <w:ind w:left="720"/>
      <w:contextualSpacing/>
    </w:pPr>
  </w:style>
  <w:style w:type="table" w:styleId="TableGrid">
    <w:name w:val="Table Grid"/>
    <w:basedOn w:val="TableNormal"/>
    <w:uiPriority w:val="39"/>
    <w:rsid w:val="005C4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3325"/>
    <w:rPr>
      <w:color w:val="0563C1" w:themeColor="hyperlink"/>
      <w:u w:val="single"/>
    </w:rPr>
  </w:style>
  <w:style w:type="character" w:styleId="UnresolvedMention">
    <w:name w:val="Unresolved Mention"/>
    <w:basedOn w:val="DefaultParagraphFont"/>
    <w:uiPriority w:val="99"/>
    <w:semiHidden/>
    <w:unhideWhenUsed/>
    <w:rsid w:val="00113325"/>
    <w:rPr>
      <w:color w:val="605E5C"/>
      <w:shd w:val="clear" w:color="auto" w:fill="E1DFDD"/>
    </w:rPr>
  </w:style>
  <w:style w:type="character" w:customStyle="1" w:styleId="Heading1Char">
    <w:name w:val="Heading 1 Char"/>
    <w:basedOn w:val="DefaultParagraphFont"/>
    <w:link w:val="Heading1"/>
    <w:uiPriority w:val="9"/>
    <w:rsid w:val="00BF26C0"/>
    <w:rPr>
      <w:b/>
      <w:bCs/>
      <w:sz w:val="48"/>
      <w:szCs w:val="48"/>
    </w:rPr>
  </w:style>
  <w:style w:type="paragraph" w:styleId="TOCHeading">
    <w:name w:val="TOC Heading"/>
    <w:basedOn w:val="Heading1"/>
    <w:next w:val="Normal"/>
    <w:uiPriority w:val="39"/>
    <w:unhideWhenUsed/>
    <w:qFormat/>
    <w:rsid w:val="00BF26C0"/>
    <w:pPr>
      <w:outlineLvl w:val="9"/>
    </w:pPr>
    <w:rPr>
      <w:lang w:val="en-US"/>
    </w:rPr>
  </w:style>
  <w:style w:type="paragraph" w:styleId="Title">
    <w:name w:val="Title"/>
    <w:basedOn w:val="Normal"/>
    <w:next w:val="Normal"/>
    <w:link w:val="TitleChar"/>
    <w:uiPriority w:val="10"/>
    <w:qFormat/>
    <w:rsid w:val="00BF26C0"/>
    <w:pPr>
      <w:spacing w:after="0" w:line="240" w:lineRule="auto"/>
      <w:jc w:val="center"/>
    </w:pPr>
    <w:rPr>
      <w:b/>
      <w:bCs/>
      <w:sz w:val="48"/>
      <w:szCs w:val="48"/>
    </w:rPr>
  </w:style>
  <w:style w:type="character" w:customStyle="1" w:styleId="TitleChar">
    <w:name w:val="Title Char"/>
    <w:basedOn w:val="DefaultParagraphFont"/>
    <w:link w:val="Title"/>
    <w:uiPriority w:val="10"/>
    <w:rsid w:val="00BF26C0"/>
    <w:rPr>
      <w:b/>
      <w:bCs/>
      <w:sz w:val="48"/>
      <w:szCs w:val="48"/>
    </w:rPr>
  </w:style>
  <w:style w:type="character" w:customStyle="1" w:styleId="Heading2Char">
    <w:name w:val="Heading 2 Char"/>
    <w:basedOn w:val="DefaultParagraphFont"/>
    <w:link w:val="Heading2"/>
    <w:uiPriority w:val="9"/>
    <w:rsid w:val="00BF26C0"/>
    <w:rPr>
      <w:b/>
      <w:bCs/>
      <w:sz w:val="24"/>
      <w:szCs w:val="24"/>
    </w:rPr>
  </w:style>
  <w:style w:type="paragraph" w:styleId="TOC2">
    <w:name w:val="toc 2"/>
    <w:basedOn w:val="Normal"/>
    <w:next w:val="Normal"/>
    <w:autoRedefine/>
    <w:uiPriority w:val="39"/>
    <w:unhideWhenUsed/>
    <w:rsid w:val="007C158E"/>
    <w:pPr>
      <w:spacing w:after="100"/>
      <w:ind w:left="220"/>
      <w:jc w:val="right"/>
    </w:pPr>
  </w:style>
  <w:style w:type="paragraph" w:styleId="TOC1">
    <w:name w:val="toc 1"/>
    <w:basedOn w:val="Normal"/>
    <w:next w:val="Normal"/>
    <w:autoRedefine/>
    <w:uiPriority w:val="39"/>
    <w:unhideWhenUsed/>
    <w:rsid w:val="007C158E"/>
    <w:pPr>
      <w:spacing w:after="10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54268">
      <w:bodyDiv w:val="1"/>
      <w:marLeft w:val="0"/>
      <w:marRight w:val="0"/>
      <w:marTop w:val="0"/>
      <w:marBottom w:val="0"/>
      <w:divBdr>
        <w:top w:val="none" w:sz="0" w:space="0" w:color="auto"/>
        <w:left w:val="none" w:sz="0" w:space="0" w:color="auto"/>
        <w:bottom w:val="none" w:sz="0" w:space="0" w:color="auto"/>
        <w:right w:val="none" w:sz="0" w:space="0" w:color="auto"/>
      </w:divBdr>
      <w:divsChild>
        <w:div w:id="1393771707">
          <w:marLeft w:val="0"/>
          <w:marRight w:val="0"/>
          <w:marTop w:val="0"/>
          <w:marBottom w:val="0"/>
          <w:divBdr>
            <w:top w:val="none" w:sz="0" w:space="0" w:color="auto"/>
            <w:left w:val="none" w:sz="0" w:space="0" w:color="auto"/>
            <w:bottom w:val="none" w:sz="0" w:space="0" w:color="auto"/>
            <w:right w:val="none" w:sz="0" w:space="0" w:color="auto"/>
          </w:divBdr>
        </w:div>
        <w:div w:id="1017729370">
          <w:marLeft w:val="0"/>
          <w:marRight w:val="0"/>
          <w:marTop w:val="0"/>
          <w:marBottom w:val="90"/>
          <w:divBdr>
            <w:top w:val="none" w:sz="0" w:space="0" w:color="auto"/>
            <w:left w:val="none" w:sz="0" w:space="0" w:color="auto"/>
            <w:bottom w:val="none" w:sz="0" w:space="0" w:color="auto"/>
            <w:right w:val="none" w:sz="0" w:space="0" w:color="auto"/>
          </w:divBdr>
          <w:divsChild>
            <w:div w:id="142777385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87383419">
      <w:bodyDiv w:val="1"/>
      <w:marLeft w:val="0"/>
      <w:marRight w:val="0"/>
      <w:marTop w:val="0"/>
      <w:marBottom w:val="0"/>
      <w:divBdr>
        <w:top w:val="none" w:sz="0" w:space="0" w:color="auto"/>
        <w:left w:val="none" w:sz="0" w:space="0" w:color="auto"/>
        <w:bottom w:val="none" w:sz="0" w:space="0" w:color="auto"/>
        <w:right w:val="none" w:sz="0" w:space="0" w:color="auto"/>
      </w:divBdr>
    </w:div>
    <w:div w:id="558786668">
      <w:bodyDiv w:val="1"/>
      <w:marLeft w:val="0"/>
      <w:marRight w:val="0"/>
      <w:marTop w:val="0"/>
      <w:marBottom w:val="0"/>
      <w:divBdr>
        <w:top w:val="none" w:sz="0" w:space="0" w:color="auto"/>
        <w:left w:val="none" w:sz="0" w:space="0" w:color="auto"/>
        <w:bottom w:val="none" w:sz="0" w:space="0" w:color="auto"/>
        <w:right w:val="none" w:sz="0" w:space="0" w:color="auto"/>
      </w:divBdr>
      <w:divsChild>
        <w:div w:id="1491599802">
          <w:marLeft w:val="0"/>
          <w:marRight w:val="0"/>
          <w:marTop w:val="0"/>
          <w:marBottom w:val="0"/>
          <w:divBdr>
            <w:top w:val="none" w:sz="0" w:space="0" w:color="auto"/>
            <w:left w:val="none" w:sz="0" w:space="0" w:color="auto"/>
            <w:bottom w:val="none" w:sz="0" w:space="0" w:color="auto"/>
            <w:right w:val="none" w:sz="0" w:space="0" w:color="auto"/>
          </w:divBdr>
        </w:div>
      </w:divsChild>
    </w:div>
    <w:div w:id="184670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11.jpeg"/><Relationship Id="rId107" Type="http://schemas.openxmlformats.org/officeDocument/2006/relationships/image" Target="media/image100.png"/><Relationship Id="rId11" Type="http://schemas.openxmlformats.org/officeDocument/2006/relationships/image" Target="media/image6.pn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7.jpeg"/><Relationship Id="rId58" Type="http://schemas.openxmlformats.org/officeDocument/2006/relationships/image" Target="media/image51.png"/><Relationship Id="rId74" Type="http://schemas.openxmlformats.org/officeDocument/2006/relationships/image" Target="media/image67.jpe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54" Type="http://schemas.openxmlformats.org/officeDocument/2006/relationships/image" Target="media/image48.jpe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png"/><Relationship Id="rId57" Type="http://schemas.openxmlformats.org/officeDocument/2006/relationships/image" Target="media/image50.png"/><Relationship Id="rId106" Type="http://schemas.openxmlformats.org/officeDocument/2006/relationships/image" Target="media/image99.pn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6.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jpe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fontTable" Target="fontTable.xml"/><Relationship Id="rId34" Type="http://schemas.openxmlformats.org/officeDocument/2006/relationships/image" Target="media/image29.jpeg"/><Relationship Id="rId50" Type="http://schemas.microsoft.com/office/2007/relationships/hdphoto" Target="media/hdphoto1.wdp"/><Relationship Id="rId55" Type="http://schemas.openxmlformats.org/officeDocument/2006/relationships/image" Target="media/image49.pn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png"/><Relationship Id="rId7" Type="http://schemas.openxmlformats.org/officeDocument/2006/relationships/image" Target="media/image2.jpeg"/><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png"/><Relationship Id="rId45" Type="http://schemas.openxmlformats.org/officeDocument/2006/relationships/image" Target="media/image40.jpe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theme" Target="theme/theme1.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tiff"/><Relationship Id="rId56" Type="http://schemas.microsoft.com/office/2007/relationships/hdphoto" Target="media/hdphoto2.wdp"/><Relationship Id="rId77" Type="http://schemas.openxmlformats.org/officeDocument/2006/relationships/image" Target="media/image70.png"/><Relationship Id="rId100" Type="http://schemas.openxmlformats.org/officeDocument/2006/relationships/image" Target="media/image93.jpeg"/><Relationship Id="rId105" Type="http://schemas.openxmlformats.org/officeDocument/2006/relationships/image" Target="media/image98.png"/><Relationship Id="rId8" Type="http://schemas.openxmlformats.org/officeDocument/2006/relationships/image" Target="media/image3.jpeg"/><Relationship Id="rId51" Type="http://schemas.openxmlformats.org/officeDocument/2006/relationships/image" Target="media/image45.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0.jpeg"/><Relationship Id="rId20" Type="http://schemas.openxmlformats.org/officeDocument/2006/relationships/image" Target="media/image15.png"/><Relationship Id="rId41" Type="http://schemas.openxmlformats.org/officeDocument/2006/relationships/image" Target="media/image36.jpeg"/><Relationship Id="rId62" Type="http://schemas.openxmlformats.org/officeDocument/2006/relationships/image" Target="media/image55.jpeg"/><Relationship Id="rId83" Type="http://schemas.openxmlformats.org/officeDocument/2006/relationships/image" Target="media/image76.png"/><Relationship Id="rId88"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FADF5-C41D-4CB7-A1E6-E57CD24B2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3528</Words>
  <Characters>20115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cp:lastModifiedBy>
  <cp:revision>2</cp:revision>
  <dcterms:created xsi:type="dcterms:W3CDTF">2021-05-12T10:12:00Z</dcterms:created>
  <dcterms:modified xsi:type="dcterms:W3CDTF">2021-05-12T10:12:00Z</dcterms:modified>
</cp:coreProperties>
</file>