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DE11B6" w:rsidRPr="00DE11B6" w:rsidTr="001B3EF8">
        <w:trPr>
          <w:cantSplit/>
          <w:trHeight w:val="469"/>
        </w:trPr>
        <w:tc>
          <w:tcPr>
            <w:tcW w:w="4908" w:type="dxa"/>
          </w:tcPr>
          <w:p w:rsidR="006458AC" w:rsidRPr="00DE11B6" w:rsidRDefault="006458AC" w:rsidP="001B3EF8">
            <w:pPr>
              <w:pStyle w:val="Year"/>
              <w:rPr>
                <w:sz w:val="24"/>
                <w:szCs w:val="24"/>
              </w:rPr>
            </w:pPr>
            <w:r w:rsidRPr="00DE11B6">
              <w:rPr>
                <w:sz w:val="24"/>
                <w:szCs w:val="24"/>
              </w:rPr>
              <w:t>LOCATION:</w:t>
            </w:r>
            <w:r w:rsidRPr="00DE11B6">
              <w:rPr>
                <w:b w:val="0"/>
                <w:sz w:val="24"/>
                <w:szCs w:val="24"/>
              </w:rPr>
              <w:t xml:space="preserve"> </w:t>
            </w:r>
            <w:r w:rsidRPr="00DE11B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6458AC" w:rsidRPr="00DE11B6" w:rsidRDefault="006458AC" w:rsidP="001B3EF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E11B6">
              <w:rPr>
                <w:sz w:val="24"/>
                <w:szCs w:val="24"/>
              </w:rPr>
              <w:t>LLEOLIAD: abertawe</w:t>
            </w:r>
          </w:p>
        </w:tc>
      </w:tr>
      <w:tr w:rsidR="00DE11B6" w:rsidRPr="00DE11B6" w:rsidTr="001B3EF8">
        <w:trPr>
          <w:trHeight w:val="542"/>
        </w:trPr>
        <w:tc>
          <w:tcPr>
            <w:tcW w:w="4908" w:type="dxa"/>
          </w:tcPr>
          <w:p w:rsidR="006458AC" w:rsidRPr="00DE11B6" w:rsidRDefault="006458AC" w:rsidP="001B3EF8">
            <w:pPr>
              <w:pStyle w:val="Trinity"/>
              <w:ind w:left="5760" w:hanging="5760"/>
            </w:pPr>
            <w:r w:rsidRPr="00DE11B6">
              <w:t>LEVEL 6</w:t>
            </w:r>
          </w:p>
        </w:tc>
        <w:tc>
          <w:tcPr>
            <w:tcW w:w="4259" w:type="dxa"/>
          </w:tcPr>
          <w:p w:rsidR="006458AC" w:rsidRPr="00DE11B6" w:rsidRDefault="006458AC" w:rsidP="001B3EF8">
            <w:pPr>
              <w:pStyle w:val="Trinity"/>
              <w:ind w:left="5760" w:hanging="5760"/>
              <w:jc w:val="right"/>
            </w:pPr>
            <w:r w:rsidRPr="00DE11B6">
              <w:t>LEFEL 6</w:t>
            </w:r>
          </w:p>
        </w:tc>
      </w:tr>
      <w:tr w:rsidR="00DE11B6" w:rsidRPr="00DE11B6" w:rsidTr="001B3EF8">
        <w:trPr>
          <w:trHeight w:val="302"/>
        </w:trPr>
        <w:tc>
          <w:tcPr>
            <w:tcW w:w="4908" w:type="dxa"/>
          </w:tcPr>
          <w:p w:rsidR="006458AC" w:rsidRPr="00DE11B6" w:rsidRDefault="006458AC" w:rsidP="001B3EF8">
            <w:pPr>
              <w:pStyle w:val="Exam"/>
            </w:pPr>
            <w:r w:rsidRPr="00DE11B6">
              <w:t>EXAMINATION PERIOD</w:t>
            </w:r>
          </w:p>
        </w:tc>
        <w:tc>
          <w:tcPr>
            <w:tcW w:w="4259" w:type="dxa"/>
          </w:tcPr>
          <w:p w:rsidR="006458AC" w:rsidRPr="00DE11B6" w:rsidRDefault="006458AC" w:rsidP="001B3EF8">
            <w:pPr>
              <w:pStyle w:val="Exam"/>
              <w:jc w:val="right"/>
            </w:pPr>
            <w:r w:rsidRPr="00DE11B6">
              <w:t>CYFNOD ARHOLIADAU</w:t>
            </w:r>
          </w:p>
        </w:tc>
      </w:tr>
      <w:tr w:rsidR="006458AC" w:rsidRPr="00DE11B6" w:rsidTr="001B3EF8">
        <w:trPr>
          <w:trHeight w:val="863"/>
        </w:trPr>
        <w:tc>
          <w:tcPr>
            <w:tcW w:w="4908" w:type="dxa"/>
          </w:tcPr>
          <w:p w:rsidR="006458AC" w:rsidRPr="00DE11B6" w:rsidRDefault="000F7828" w:rsidP="001B3EF8">
            <w:pPr>
              <w:pStyle w:val="Month"/>
              <w:jc w:val="both"/>
            </w:pPr>
            <w:r w:rsidRPr="00DE11B6">
              <w:t>February</w:t>
            </w:r>
            <w:r w:rsidR="006458AC" w:rsidRPr="00DE11B6">
              <w:t xml:space="preserve"> 2016 </w:t>
            </w:r>
          </w:p>
        </w:tc>
        <w:tc>
          <w:tcPr>
            <w:tcW w:w="4259" w:type="dxa"/>
          </w:tcPr>
          <w:p w:rsidR="006458AC" w:rsidRPr="00DE11B6" w:rsidRDefault="000F7828" w:rsidP="001B3EF8">
            <w:pPr>
              <w:pStyle w:val="Month"/>
              <w:jc w:val="right"/>
            </w:pPr>
            <w:r w:rsidRPr="00DE11B6">
              <w:t>Chwefror</w:t>
            </w:r>
            <w:r w:rsidR="006458AC" w:rsidRPr="00DE11B6">
              <w:t xml:space="preserve"> 2016</w:t>
            </w:r>
          </w:p>
        </w:tc>
      </w:tr>
    </w:tbl>
    <w:p w:rsidR="006458AC" w:rsidRPr="00DE11B6" w:rsidRDefault="006458AC" w:rsidP="006458AC">
      <w:pPr>
        <w:pStyle w:val="Modcode"/>
      </w:pPr>
    </w:p>
    <w:p w:rsidR="006458AC" w:rsidRPr="00DE11B6" w:rsidRDefault="006458AC" w:rsidP="006458AC">
      <w:pPr>
        <w:pStyle w:val="Modcode"/>
      </w:pPr>
      <w:r w:rsidRPr="00DE11B6">
        <w:t>MODULE CODE: M3X8859</w:t>
      </w:r>
      <w:bookmarkStart w:id="0" w:name="_GoBack"/>
      <w:bookmarkEnd w:id="0"/>
    </w:p>
    <w:p w:rsidR="006458AC" w:rsidRPr="00DE11B6" w:rsidRDefault="006458AC" w:rsidP="006458AC">
      <w:pPr>
        <w:pStyle w:val="Modname"/>
      </w:pPr>
      <w:r w:rsidRPr="00DE11B6">
        <w:t>Lean Six Sigma Manufacturing Strategies</w:t>
      </w:r>
    </w:p>
    <w:p w:rsidR="006458AC" w:rsidRPr="00DE11B6" w:rsidRDefault="006458AC" w:rsidP="006458AC">
      <w:pPr>
        <w:pStyle w:val="Time"/>
      </w:pPr>
      <w:r w:rsidRPr="00DE11B6">
        <w:t xml:space="preserve">TIME:  2 HOURS </w:t>
      </w:r>
    </w:p>
    <w:p w:rsidR="006458AC" w:rsidRPr="00DE11B6" w:rsidRDefault="006458AC" w:rsidP="006458AC">
      <w:pPr>
        <w:pStyle w:val="Answer"/>
      </w:pPr>
    </w:p>
    <w:p w:rsidR="006458AC" w:rsidRPr="00DE11B6" w:rsidRDefault="006458AC" w:rsidP="006458AC">
      <w:pPr>
        <w:pStyle w:val="Answer"/>
      </w:pPr>
      <w:r w:rsidRPr="00DE11B6">
        <w:t xml:space="preserve">answer </w:t>
      </w:r>
      <w:r w:rsidRPr="00DE11B6">
        <w:rPr>
          <w:u w:val="single"/>
        </w:rPr>
        <w:t>Three</w:t>
      </w:r>
      <w:r w:rsidRPr="00DE11B6">
        <w:t xml:space="preserve"> quESTION</w:t>
      </w:r>
      <w:r w:rsidR="00DE11B6" w:rsidRPr="00DE11B6">
        <w:t>s</w:t>
      </w:r>
      <w:r w:rsidRPr="00DE11B6">
        <w:t xml:space="preserve"> out of </w:t>
      </w:r>
      <w:r w:rsidRPr="00DE11B6">
        <w:rPr>
          <w:u w:val="single"/>
        </w:rPr>
        <w:t>four</w:t>
      </w:r>
      <w:r w:rsidRPr="00DE11B6">
        <w:t xml:space="preserve"> </w:t>
      </w:r>
    </w:p>
    <w:p w:rsidR="006458AC" w:rsidRPr="007E3A8E" w:rsidRDefault="006458AC" w:rsidP="006458AC">
      <w:pPr>
        <w:pStyle w:val="BodyText"/>
      </w:pPr>
    </w:p>
    <w:p w:rsidR="006458AC" w:rsidRPr="001C60E5" w:rsidRDefault="006458AC" w:rsidP="006458AC">
      <w:pPr>
        <w:pStyle w:val="BodyText"/>
        <w:rPr>
          <w:i/>
        </w:rPr>
      </w:pPr>
      <w:r w:rsidRPr="001C60E5">
        <w:rPr>
          <w:i/>
        </w:rPr>
        <w:t>Equipment or materials required –</w:t>
      </w:r>
      <w:r w:rsidR="007B5B9D">
        <w:rPr>
          <w:i/>
        </w:rPr>
        <w:t xml:space="preserve"> Calculators may be used and attribute SPC paper to be provided</w:t>
      </w:r>
    </w:p>
    <w:p w:rsidR="006458AC" w:rsidRPr="001C60E5" w:rsidRDefault="006458AC" w:rsidP="006458AC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6458AC" w:rsidRDefault="006458AC" w:rsidP="006458AC">
      <w:pPr>
        <w:pStyle w:val="BodyText"/>
        <w:ind w:left="720"/>
        <w:jc w:val="center"/>
        <w:rPr>
          <w:sz w:val="28"/>
        </w:rPr>
      </w:pPr>
    </w:p>
    <w:p w:rsidR="006458AC" w:rsidRPr="007E3A8E" w:rsidRDefault="006458AC" w:rsidP="006458AC">
      <w:pPr>
        <w:pStyle w:val="BodyText"/>
        <w:ind w:left="720"/>
        <w:rPr>
          <w:sz w:val="28"/>
        </w:rPr>
      </w:pPr>
    </w:p>
    <w:p w:rsidR="006458AC" w:rsidRPr="00495CED" w:rsidRDefault="006458AC" w:rsidP="006458AC">
      <w:pPr>
        <w:pStyle w:val="Trinity"/>
        <w:rPr>
          <w:sz w:val="28"/>
        </w:rPr>
      </w:pPr>
      <w:r>
        <w:br w:type="page"/>
      </w:r>
    </w:p>
    <w:p w:rsidR="006458AC" w:rsidRPr="00495CED" w:rsidRDefault="006458AC" w:rsidP="006458A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C96FD7" w:rsidRPr="006458AC" w:rsidRDefault="00C96FD7" w:rsidP="006458AC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458AC">
        <w:rPr>
          <w:rFonts w:ascii="Times New Roman" w:hAnsi="Times New Roman" w:cs="Times New Roman"/>
          <w:b/>
          <w:sz w:val="28"/>
          <w:szCs w:val="28"/>
          <w:u w:val="single"/>
        </w:rPr>
        <w:t>Question 1</w:t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Failure modes effects analysis (FMEA) is a powerful analytical tool used in quality management and risk management.</w:t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C96FD7" w:rsidRPr="006458AC" w:rsidRDefault="00C96FD7" w:rsidP="00C96FD7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Discuss the benefits that may be achieved by undertaking an FMEA exercise.</w:t>
      </w:r>
    </w:p>
    <w:p w:rsidR="00C96FD7" w:rsidRPr="006458AC" w:rsidRDefault="00C96FD7" w:rsidP="00C96FD7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8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C96FD7" w:rsidRPr="006458AC" w:rsidRDefault="00C96FD7" w:rsidP="00C96FD7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C96FD7" w:rsidRPr="006458AC" w:rsidRDefault="00C96FD7" w:rsidP="00C96FD7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Explain in detail the process for conducting an FMEA exercise using examples where possible to support your answer.</w:t>
      </w:r>
    </w:p>
    <w:p w:rsidR="00C96FD7" w:rsidRPr="006458AC" w:rsidRDefault="00C96FD7" w:rsidP="00C96FD7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17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C96FD7" w:rsidRPr="006458AC" w:rsidRDefault="00C96FD7" w:rsidP="00C96FD7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7B5B9D" w:rsidRDefault="007B5B9D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br w:type="page"/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458AC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2</w:t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Statistical process control (SPC) is a proactive way of monitoring processes for defective product.</w:t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 w:rsidRPr="006458AC">
        <w:rPr>
          <w:rFonts w:ascii="Times New Roman" w:hAnsi="Times New Roman" w:cs="Times New Roman"/>
          <w:sz w:val="24"/>
          <w:szCs w:val="24"/>
        </w:rPr>
        <w:t>Befordes</w:t>
      </w:r>
      <w:proofErr w:type="spellEnd"/>
      <w:r w:rsidRPr="006458AC">
        <w:rPr>
          <w:rFonts w:ascii="Times New Roman" w:hAnsi="Times New Roman" w:cs="Times New Roman"/>
          <w:sz w:val="24"/>
          <w:szCs w:val="24"/>
        </w:rPr>
        <w:t xml:space="preserve"> Plastics Ltd produces lids for a range of jars and prints on them.  Every hour a sample is taken to check for defective product.  The following data was gathered over a 16 hour period.</w:t>
      </w:r>
    </w:p>
    <w:p w:rsidR="00317832" w:rsidRPr="006458AC" w:rsidRDefault="00317832" w:rsidP="00C96FD7">
      <w:pPr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9"/>
        <w:gridCol w:w="840"/>
        <w:gridCol w:w="840"/>
        <w:gridCol w:w="840"/>
        <w:gridCol w:w="840"/>
        <w:gridCol w:w="840"/>
        <w:gridCol w:w="840"/>
        <w:gridCol w:w="840"/>
        <w:gridCol w:w="840"/>
        <w:gridCol w:w="841"/>
      </w:tblGrid>
      <w:tr w:rsidR="00317832" w:rsidRPr="006458AC" w:rsidTr="00C47934">
        <w:tc>
          <w:tcPr>
            <w:tcW w:w="840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Sample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841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</w:tr>
      <w:tr w:rsidR="00317832" w:rsidRPr="006458AC" w:rsidTr="00C47934">
        <w:tc>
          <w:tcPr>
            <w:tcW w:w="840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No of defectives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22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841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</w:tr>
      <w:tr w:rsidR="00317832" w:rsidRPr="006458AC" w:rsidTr="00C47934">
        <w:tc>
          <w:tcPr>
            <w:tcW w:w="840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Sample size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130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108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115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140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101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137</w:t>
            </w:r>
          </w:p>
        </w:tc>
        <w:tc>
          <w:tcPr>
            <w:tcW w:w="841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114</w:t>
            </w:r>
          </w:p>
        </w:tc>
      </w:tr>
    </w:tbl>
    <w:p w:rsidR="00317832" w:rsidRPr="006458AC" w:rsidRDefault="00317832" w:rsidP="003178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317832" w:rsidRPr="006458AC" w:rsidRDefault="00317832" w:rsidP="00317832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9"/>
        <w:gridCol w:w="840"/>
        <w:gridCol w:w="840"/>
        <w:gridCol w:w="840"/>
        <w:gridCol w:w="840"/>
        <w:gridCol w:w="840"/>
        <w:gridCol w:w="840"/>
        <w:gridCol w:w="840"/>
      </w:tblGrid>
      <w:tr w:rsidR="00317832" w:rsidRPr="006458AC" w:rsidTr="00317832">
        <w:tc>
          <w:tcPr>
            <w:tcW w:w="1108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Time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13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</w:tr>
      <w:tr w:rsidR="00317832" w:rsidRPr="006458AC" w:rsidTr="00317832">
        <w:tc>
          <w:tcPr>
            <w:tcW w:w="1108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No of defectives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317832" w:rsidRPr="006458AC" w:rsidTr="00317832">
        <w:tc>
          <w:tcPr>
            <w:tcW w:w="1108" w:type="dxa"/>
          </w:tcPr>
          <w:p w:rsidR="00317832" w:rsidRPr="006458AC" w:rsidRDefault="00317832" w:rsidP="00C479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Sample size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118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123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111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109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120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102</w:t>
            </w:r>
          </w:p>
        </w:tc>
        <w:tc>
          <w:tcPr>
            <w:tcW w:w="840" w:type="dxa"/>
          </w:tcPr>
          <w:p w:rsidR="00317832" w:rsidRPr="006458AC" w:rsidRDefault="00317832" w:rsidP="00C4793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458AC">
              <w:rPr>
                <w:rFonts w:ascii="Times New Roman" w:hAnsi="Times New Roman" w:cs="Times New Roman"/>
                <w:sz w:val="24"/>
                <w:szCs w:val="24"/>
              </w:rPr>
              <w:t>122</w:t>
            </w:r>
          </w:p>
        </w:tc>
      </w:tr>
    </w:tbl>
    <w:p w:rsidR="00317832" w:rsidRPr="006458AC" w:rsidRDefault="00317832" w:rsidP="003178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317832" w:rsidRPr="006458AC" w:rsidRDefault="00317832" w:rsidP="003178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317832" w:rsidRPr="006458AC" w:rsidRDefault="00317832" w:rsidP="00317832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Construct a proportion defective control chart that demonstrates the current state of control of the process and comment on your findings.</w:t>
      </w:r>
    </w:p>
    <w:p w:rsidR="00C44985" w:rsidRPr="006458AC" w:rsidRDefault="00C44985" w:rsidP="00C44985">
      <w:pPr>
        <w:ind w:left="360"/>
        <w:rPr>
          <w:rFonts w:ascii="Times New Roman" w:hAnsi="Times New Roman" w:cs="Times New Roman"/>
          <w:sz w:val="24"/>
          <w:szCs w:val="24"/>
          <w:lang w:val="fr-FR"/>
        </w:rPr>
      </w:pPr>
      <w:r w:rsidRPr="006458AC">
        <w:rPr>
          <w:rFonts w:ascii="Times New Roman" w:hAnsi="Times New Roman" w:cs="Times New Roman"/>
          <w:sz w:val="24"/>
          <w:szCs w:val="24"/>
        </w:rPr>
        <w:t>σ</w:t>
      </w:r>
      <w:r w:rsidRPr="006458AC">
        <w:rPr>
          <w:rFonts w:ascii="Times New Roman" w:hAnsi="Times New Roman" w:cs="Times New Roman"/>
          <w:sz w:val="24"/>
          <w:szCs w:val="24"/>
          <w:lang w:val="fr-FR"/>
        </w:rPr>
        <w:t xml:space="preserve"> = </w:t>
      </w:r>
      <m:oMath>
        <m:rad>
          <m:radPr>
            <m:degHide m:val="1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</w:rPr>
                </m:ctrlPr>
              </m:fPr>
              <m:num>
                <m:acc>
                  <m:accPr>
                    <m:chr m:val="̅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p</m:t>
                    </m:r>
                  </m:e>
                </m:acc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 xml:space="preserve"> (1- </m:t>
                </m:r>
                <m:acc>
                  <m:accPr>
                    <m:chr m:val="̅"/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</w:rPr>
                      <m:t>p</m:t>
                    </m:r>
                  </m:e>
                </m:acc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)</m:t>
                </m:r>
              </m:num>
              <m:den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n</m:t>
                </m:r>
              </m:den>
            </m:f>
          </m:e>
        </m:rad>
        <m:r>
          <w:rPr>
            <w:rFonts w:ascii="Cambria Math" w:eastAsia="Times New Roman" w:hAnsi="Cambria Math" w:cs="Times New Roman"/>
            <w:sz w:val="24"/>
            <w:szCs w:val="24"/>
          </w:rPr>
          <m:t xml:space="preserve"> </m:t>
        </m:r>
      </m:oMath>
    </w:p>
    <w:p w:rsidR="00317832" w:rsidRPr="006458AC" w:rsidRDefault="00317832" w:rsidP="00561DF4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15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317832" w:rsidRPr="006458AC" w:rsidRDefault="00317832" w:rsidP="00317832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The following data has been obtained from another process making nails</w:t>
      </w:r>
      <w:r w:rsidR="002500C5" w:rsidRPr="006458AC">
        <w:rPr>
          <w:rFonts w:ascii="Times New Roman" w:hAnsi="Times New Roman" w:cs="Times New Roman"/>
          <w:sz w:val="24"/>
          <w:szCs w:val="24"/>
        </w:rPr>
        <w:t>.</w:t>
      </w:r>
    </w:p>
    <w:p w:rsidR="002500C5" w:rsidRPr="006458AC" w:rsidRDefault="002500C5" w:rsidP="00C44985">
      <w:pPr>
        <w:spacing w:after="0"/>
        <w:ind w:firstLine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Process Specification 2.75± 0.03mm</w:t>
      </w:r>
    </w:p>
    <w:p w:rsidR="002500C5" w:rsidRPr="006458AC" w:rsidRDefault="002500C5" w:rsidP="002500C5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Grand Average = 2.74mm</w:t>
      </w:r>
    </w:p>
    <w:p w:rsidR="002500C5" w:rsidRPr="006458AC" w:rsidRDefault="002500C5" w:rsidP="002500C5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Sample size = 4</w:t>
      </w:r>
    </w:p>
    <w:p w:rsidR="002500C5" w:rsidRPr="006458AC" w:rsidRDefault="002500C5" w:rsidP="002500C5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Average range = 0.027mm</w:t>
      </w:r>
    </w:p>
    <w:p w:rsidR="008943E0" w:rsidRPr="006458AC" w:rsidRDefault="008943E0" w:rsidP="002500C5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d</w:t>
      </w:r>
      <w:r w:rsidRPr="006458AC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6458AC">
        <w:rPr>
          <w:rFonts w:ascii="Times New Roman" w:hAnsi="Times New Roman" w:cs="Times New Roman"/>
          <w:sz w:val="24"/>
          <w:szCs w:val="24"/>
        </w:rPr>
        <w:t xml:space="preserve"> = 2.06</w:t>
      </w:r>
    </w:p>
    <w:p w:rsidR="002500C5" w:rsidRPr="006458AC" w:rsidRDefault="002500C5" w:rsidP="00C44985">
      <w:pPr>
        <w:spacing w:after="0"/>
        <w:ind w:firstLine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 xml:space="preserve">Calculate the </w:t>
      </w:r>
      <w:proofErr w:type="spellStart"/>
      <w:r w:rsidRPr="006458AC">
        <w:rPr>
          <w:rFonts w:ascii="Times New Roman" w:hAnsi="Times New Roman" w:cs="Times New Roman"/>
          <w:sz w:val="24"/>
          <w:szCs w:val="24"/>
        </w:rPr>
        <w:t>Cp</w:t>
      </w:r>
      <w:proofErr w:type="spellEnd"/>
      <w:r w:rsidRPr="006458A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6458AC">
        <w:rPr>
          <w:rFonts w:ascii="Times New Roman" w:hAnsi="Times New Roman" w:cs="Times New Roman"/>
          <w:sz w:val="24"/>
          <w:szCs w:val="24"/>
        </w:rPr>
        <w:t>Cpk</w:t>
      </w:r>
      <w:proofErr w:type="spellEnd"/>
      <w:r w:rsidRPr="006458AC">
        <w:rPr>
          <w:rFonts w:ascii="Times New Roman" w:hAnsi="Times New Roman" w:cs="Times New Roman"/>
          <w:sz w:val="24"/>
          <w:szCs w:val="24"/>
        </w:rPr>
        <w:t xml:space="preserve"> values for the process and comment on your findings.</w:t>
      </w:r>
    </w:p>
    <w:p w:rsidR="002500C5" w:rsidRPr="006458AC" w:rsidRDefault="002500C5" w:rsidP="00561DF4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6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C44985" w:rsidRPr="006458AC" w:rsidRDefault="00C44985" w:rsidP="00561DF4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317832" w:rsidRPr="006458AC" w:rsidRDefault="00317832" w:rsidP="00317832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Explain what is meant by common</w:t>
      </w:r>
      <w:r w:rsidR="002500C5" w:rsidRPr="006458AC">
        <w:rPr>
          <w:rFonts w:ascii="Times New Roman" w:hAnsi="Times New Roman" w:cs="Times New Roman"/>
          <w:sz w:val="24"/>
          <w:szCs w:val="24"/>
        </w:rPr>
        <w:t xml:space="preserve"> causes and special causes in the context of process variation.</w:t>
      </w:r>
    </w:p>
    <w:p w:rsidR="00317832" w:rsidRPr="006458AC" w:rsidRDefault="00317832" w:rsidP="002500C5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215D8B" w:rsidRPr="006458AC" w:rsidRDefault="002500C5" w:rsidP="00C44985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4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  <w:r w:rsidR="00215D8B" w:rsidRPr="006458AC"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b/>
          <w:sz w:val="28"/>
          <w:szCs w:val="28"/>
        </w:rPr>
      </w:pPr>
      <w:r w:rsidRPr="006458AC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3</w:t>
      </w:r>
    </w:p>
    <w:p w:rsidR="002500C5" w:rsidRPr="006458AC" w:rsidRDefault="002500C5" w:rsidP="00C96FD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Roman and Saxon Manufacturing Ltd have gathered the following data for their new speciality drinks line.</w:t>
      </w:r>
    </w:p>
    <w:p w:rsidR="002500C5" w:rsidRPr="006458AC" w:rsidRDefault="002500C5" w:rsidP="00C96FD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2500C5" w:rsidRPr="006458AC" w:rsidRDefault="002500C5" w:rsidP="002500C5">
      <w:pPr>
        <w:pStyle w:val="ListParagraph"/>
        <w:numPr>
          <w:ilvl w:val="0"/>
          <w:numId w:val="3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The process can be broken down into the following elements shown below and they want to optimise the efficiency of the production line.  They have just received an order from a small chain of supermarkets for 7,000 units of their multi fruits natural drink.  The number of hours worked by the plant is 38 hours per week.</w:t>
      </w:r>
    </w:p>
    <w:p w:rsidR="008E35F3" w:rsidRPr="006458AC" w:rsidRDefault="008E35F3" w:rsidP="008E35F3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8E35F3" w:rsidP="008E35F3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Work element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Precedence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Time (mins)</w:t>
      </w:r>
    </w:p>
    <w:p w:rsidR="008E35F3" w:rsidRPr="006458AC" w:rsidRDefault="008E35F3" w:rsidP="008E35F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8E35F3" w:rsidP="008E35F3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ab/>
        <w:t>A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-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0.12</w:t>
      </w:r>
    </w:p>
    <w:p w:rsidR="008E35F3" w:rsidRPr="006458AC" w:rsidRDefault="008E35F3" w:rsidP="008E35F3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ab/>
        <w:t>B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A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</w:t>
      </w:r>
      <w:r w:rsidR="00561DF4" w:rsidRPr="006458AC">
        <w:rPr>
          <w:rFonts w:ascii="Times New Roman" w:hAnsi="Times New Roman" w:cs="Times New Roman"/>
          <w:sz w:val="24"/>
          <w:szCs w:val="24"/>
        </w:rPr>
        <w:t>0.33</w:t>
      </w:r>
    </w:p>
    <w:p w:rsidR="008E35F3" w:rsidRPr="006458AC" w:rsidRDefault="008E35F3" w:rsidP="008E35F3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ab/>
        <w:t>C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B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</w:t>
      </w:r>
      <w:r w:rsidR="00561DF4" w:rsidRPr="006458AC">
        <w:rPr>
          <w:rFonts w:ascii="Times New Roman" w:hAnsi="Times New Roman" w:cs="Times New Roman"/>
          <w:sz w:val="24"/>
          <w:szCs w:val="24"/>
        </w:rPr>
        <w:t>0.33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D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C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0.25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D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0.17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F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D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0.05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G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        E, F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0.10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H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>F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0.08</w:t>
      </w:r>
    </w:p>
    <w:p w:rsidR="008E35F3" w:rsidRPr="006458AC" w:rsidRDefault="008E35F3" w:rsidP="008E35F3">
      <w:pPr>
        <w:pStyle w:val="ListParagraph"/>
        <w:ind w:firstLine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I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       G, H</w:t>
      </w:r>
      <w:r w:rsidRPr="006458AC">
        <w:rPr>
          <w:rFonts w:ascii="Times New Roman" w:hAnsi="Times New Roman" w:cs="Times New Roman"/>
          <w:sz w:val="24"/>
          <w:szCs w:val="24"/>
        </w:rPr>
        <w:tab/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    0.25</w:t>
      </w:r>
    </w:p>
    <w:p w:rsidR="008E35F3" w:rsidRPr="006458AC" w:rsidRDefault="008E35F3" w:rsidP="008E35F3">
      <w:pPr>
        <w:ind w:left="1440" w:hanging="731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458A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458AC">
        <w:rPr>
          <w:rFonts w:ascii="Times New Roman" w:hAnsi="Times New Roman" w:cs="Times New Roman"/>
          <w:sz w:val="24"/>
          <w:szCs w:val="24"/>
        </w:rPr>
        <w:t xml:space="preserve">) </w:t>
      </w:r>
      <w:r w:rsidRPr="006458AC">
        <w:rPr>
          <w:rFonts w:ascii="Times New Roman" w:hAnsi="Times New Roman" w:cs="Times New Roman"/>
          <w:sz w:val="24"/>
          <w:szCs w:val="24"/>
        </w:rPr>
        <w:tab/>
        <w:t xml:space="preserve">Draw and label a precedence diagram using the information in the table.  </w:t>
      </w:r>
    </w:p>
    <w:p w:rsidR="008E35F3" w:rsidRPr="006458AC" w:rsidRDefault="008E35F3" w:rsidP="008E35F3">
      <w:pPr>
        <w:ind w:left="1440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3 marks</w:t>
      </w:r>
      <w:r w:rsidRPr="006458AC">
        <w:rPr>
          <w:rFonts w:ascii="Times New Roman" w:hAnsi="Times New Roman" w:cs="Times New Roman"/>
          <w:sz w:val="24"/>
          <w:szCs w:val="24"/>
        </w:rPr>
        <w:t xml:space="preserve">) </w:t>
      </w:r>
    </w:p>
    <w:p w:rsidR="008E35F3" w:rsidRPr="006458AC" w:rsidRDefault="008E35F3" w:rsidP="008E35F3">
      <w:pPr>
        <w:spacing w:after="0"/>
        <w:ind w:left="1440" w:hanging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(ii)</w:t>
      </w:r>
      <w:r w:rsidRPr="006458AC">
        <w:rPr>
          <w:rFonts w:ascii="Times New Roman" w:hAnsi="Times New Roman" w:cs="Times New Roman"/>
          <w:sz w:val="24"/>
          <w:szCs w:val="24"/>
        </w:rPr>
        <w:tab/>
        <w:t>Calculate the desired cycle time and theoretical minimum number of workstations.</w:t>
      </w:r>
    </w:p>
    <w:p w:rsidR="008E35F3" w:rsidRPr="006458AC" w:rsidRDefault="008E35F3" w:rsidP="008E35F3">
      <w:pPr>
        <w:spacing w:after="0"/>
        <w:ind w:left="1440" w:hanging="720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8E35F3" w:rsidP="008E35F3">
      <w:pPr>
        <w:spacing w:after="0"/>
        <w:ind w:left="1440" w:hanging="720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4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1A57C9" w:rsidRPr="006458AC" w:rsidRDefault="001A57C9" w:rsidP="008E35F3">
      <w:pPr>
        <w:spacing w:after="0"/>
        <w:ind w:left="1440" w:hanging="720"/>
        <w:jc w:val="right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561DF4" w:rsidP="008E35F3">
      <w:pPr>
        <w:spacing w:after="0"/>
        <w:ind w:left="1440" w:hanging="72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 xml:space="preserve">(iii) </w:t>
      </w:r>
      <w:r w:rsidRPr="006458AC">
        <w:rPr>
          <w:rFonts w:ascii="Times New Roman" w:hAnsi="Times New Roman" w:cs="Times New Roman"/>
          <w:sz w:val="24"/>
          <w:szCs w:val="24"/>
        </w:rPr>
        <w:tab/>
        <w:t>Balance the production</w:t>
      </w:r>
      <w:r w:rsidR="001A57C9" w:rsidRPr="006458AC">
        <w:rPr>
          <w:rFonts w:ascii="Times New Roman" w:hAnsi="Times New Roman" w:cs="Times New Roman"/>
          <w:sz w:val="24"/>
          <w:szCs w:val="24"/>
        </w:rPr>
        <w:t xml:space="preserve"> line.</w:t>
      </w:r>
    </w:p>
    <w:p w:rsidR="001A57C9" w:rsidRPr="006458AC" w:rsidRDefault="001A57C9" w:rsidP="001A57C9">
      <w:pPr>
        <w:spacing w:after="0"/>
        <w:ind w:left="1440" w:hanging="720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3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8E35F3" w:rsidRPr="006458AC" w:rsidRDefault="008E35F3" w:rsidP="008E35F3">
      <w:pPr>
        <w:ind w:left="1440" w:hanging="720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8E35F3" w:rsidP="008E35F3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8E35F3" w:rsidRPr="006458AC" w:rsidRDefault="008E35F3" w:rsidP="002500C5">
      <w:pPr>
        <w:pStyle w:val="ListParagraph"/>
        <w:numPr>
          <w:ilvl w:val="0"/>
          <w:numId w:val="3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Evaluate</w:t>
      </w:r>
      <w:r w:rsidR="001A57C9" w:rsidRPr="006458AC">
        <w:rPr>
          <w:rFonts w:ascii="Times New Roman" w:hAnsi="Times New Roman" w:cs="Times New Roman"/>
          <w:sz w:val="24"/>
          <w:szCs w:val="24"/>
        </w:rPr>
        <w:t xml:space="preserve"> how a cellular layout combines a product and process layout.  What are the advantages and disadvantages of cellular layouts?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15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1A57C9" w:rsidRPr="006458AC" w:rsidRDefault="001A57C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458AC"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C96FD7" w:rsidRPr="006458AC" w:rsidRDefault="00C96FD7" w:rsidP="00C96FD7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458AC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4</w:t>
      </w:r>
    </w:p>
    <w:p w:rsidR="00A271A4" w:rsidRPr="006458AC" w:rsidRDefault="00A271A4" w:rsidP="00C96FD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It is widely recognised that one of the keys to a successful manufacturing</w:t>
      </w:r>
      <w:r w:rsidR="001A57C9" w:rsidRPr="006458AC">
        <w:rPr>
          <w:rFonts w:ascii="Times New Roman" w:hAnsi="Times New Roman" w:cs="Times New Roman"/>
          <w:sz w:val="24"/>
          <w:szCs w:val="24"/>
        </w:rPr>
        <w:t xml:space="preserve"> operation is efficient supply chain management</w:t>
      </w:r>
    </w:p>
    <w:p w:rsidR="001A57C9" w:rsidRPr="006458AC" w:rsidRDefault="001A57C9" w:rsidP="00C96FD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1A57C9" w:rsidRPr="006458AC" w:rsidRDefault="001A57C9" w:rsidP="001A57C9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Explain what is meant by the terms supply chain and supply chain management.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5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1A57C9" w:rsidRPr="006458AC" w:rsidRDefault="001A57C9" w:rsidP="001A57C9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Evaluate what issues need to be considered in order to establish supply chain management in an organisation.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10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1A57C9" w:rsidRPr="006458AC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1A57C9" w:rsidRPr="006458AC" w:rsidRDefault="001A57C9" w:rsidP="001A57C9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Discuss the issues that are driving the need for improved supply chain management.</w:t>
      </w:r>
    </w:p>
    <w:p w:rsidR="001A57C9" w:rsidRPr="006458AC" w:rsidRDefault="001A57C9" w:rsidP="001A57C9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1A57C9" w:rsidRDefault="001A57C9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6458AC">
        <w:rPr>
          <w:rFonts w:ascii="Times New Roman" w:hAnsi="Times New Roman" w:cs="Times New Roman"/>
          <w:sz w:val="24"/>
          <w:szCs w:val="24"/>
        </w:rPr>
        <w:t>(</w:t>
      </w:r>
      <w:r w:rsidRPr="006458AC">
        <w:rPr>
          <w:rFonts w:ascii="Times New Roman" w:hAnsi="Times New Roman" w:cs="Times New Roman"/>
          <w:b/>
          <w:sz w:val="24"/>
          <w:szCs w:val="24"/>
        </w:rPr>
        <w:t>10 marks</w:t>
      </w:r>
      <w:r w:rsidRPr="006458AC">
        <w:rPr>
          <w:rFonts w:ascii="Times New Roman" w:hAnsi="Times New Roman" w:cs="Times New Roman"/>
          <w:sz w:val="24"/>
          <w:szCs w:val="24"/>
        </w:rPr>
        <w:t>)</w:t>
      </w: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Default="006458AC" w:rsidP="001A57C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6458AC" w:rsidRPr="00514828" w:rsidRDefault="006458AC" w:rsidP="006458AC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6458AC" w:rsidRPr="006458AC" w:rsidRDefault="006458AC" w:rsidP="006458AC">
      <w:pPr>
        <w:pStyle w:val="ListParagraph"/>
        <w:spacing w:after="0"/>
        <w:ind w:left="567"/>
        <w:jc w:val="center"/>
        <w:rPr>
          <w:rFonts w:ascii="Times New Roman" w:hAnsi="Times New Roman" w:cs="Times New Roman"/>
          <w:sz w:val="24"/>
          <w:szCs w:val="24"/>
        </w:rPr>
      </w:pPr>
    </w:p>
    <w:sectPr w:rsidR="006458AC" w:rsidRPr="006458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5E2610D"/>
    <w:multiLevelType w:val="hybridMultilevel"/>
    <w:tmpl w:val="CE8C44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EE177A4"/>
    <w:multiLevelType w:val="hybridMultilevel"/>
    <w:tmpl w:val="08BE9E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F544742"/>
    <w:multiLevelType w:val="hybridMultilevel"/>
    <w:tmpl w:val="BC2696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DB31EB9"/>
    <w:multiLevelType w:val="hybridMultilevel"/>
    <w:tmpl w:val="DAB4AEC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A06EB"/>
    <w:rsid w:val="000F7828"/>
    <w:rsid w:val="001A06EB"/>
    <w:rsid w:val="001A57C9"/>
    <w:rsid w:val="00205D89"/>
    <w:rsid w:val="00215D8B"/>
    <w:rsid w:val="002500C5"/>
    <w:rsid w:val="00317832"/>
    <w:rsid w:val="003B652C"/>
    <w:rsid w:val="00561DF4"/>
    <w:rsid w:val="006458AC"/>
    <w:rsid w:val="007B5B9D"/>
    <w:rsid w:val="008943E0"/>
    <w:rsid w:val="008E35F3"/>
    <w:rsid w:val="00A271A4"/>
    <w:rsid w:val="00AB10BE"/>
    <w:rsid w:val="00C44985"/>
    <w:rsid w:val="00C96FD7"/>
    <w:rsid w:val="00DE1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6FD7"/>
    <w:pPr>
      <w:ind w:left="720"/>
      <w:contextualSpacing/>
    </w:pPr>
  </w:style>
  <w:style w:type="table" w:styleId="TableGrid">
    <w:name w:val="Table Grid"/>
    <w:basedOn w:val="TableNormal"/>
    <w:uiPriority w:val="59"/>
    <w:rsid w:val="00317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61D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1DF4"/>
    <w:rPr>
      <w:rFonts w:ascii="Tahoma" w:hAnsi="Tahoma" w:cs="Tahoma"/>
      <w:sz w:val="16"/>
      <w:szCs w:val="16"/>
    </w:rPr>
  </w:style>
  <w:style w:type="paragraph" w:customStyle="1" w:styleId="Year">
    <w:name w:val="Year"/>
    <w:basedOn w:val="Normal"/>
    <w:next w:val="Exam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6458A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6458A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6458A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6458A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6458A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458A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6FD7"/>
    <w:pPr>
      <w:ind w:left="720"/>
      <w:contextualSpacing/>
    </w:pPr>
  </w:style>
  <w:style w:type="table" w:styleId="TableGrid">
    <w:name w:val="Table Grid"/>
    <w:basedOn w:val="TableNormal"/>
    <w:uiPriority w:val="59"/>
    <w:rsid w:val="00317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61D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1DF4"/>
    <w:rPr>
      <w:rFonts w:ascii="Tahoma" w:hAnsi="Tahoma" w:cs="Tahoma"/>
      <w:sz w:val="16"/>
      <w:szCs w:val="16"/>
    </w:rPr>
  </w:style>
  <w:style w:type="paragraph" w:customStyle="1" w:styleId="Year">
    <w:name w:val="Year"/>
    <w:basedOn w:val="Normal"/>
    <w:next w:val="Exam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6458AC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6458AC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6458AC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6458AC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6458AC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6458AC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458A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5</Pages>
  <Words>498</Words>
  <Characters>2842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3334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11</cp:revision>
  <dcterms:created xsi:type="dcterms:W3CDTF">2015-10-21T23:31:00Z</dcterms:created>
  <dcterms:modified xsi:type="dcterms:W3CDTF">2016-06-13T15:32:00Z</dcterms:modified>
</cp:coreProperties>
</file>