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6B9E816" w:rsidR="005E6C44" w:rsidRPr="004C3A0B" w:rsidRDefault="0044507E" w:rsidP="003F6F7B">
            <w:pPr>
              <w:rPr>
                <w:rFonts w:ascii="Arial" w:hAnsi="Arial" w:cs="Arial"/>
                <w:sz w:val="22"/>
                <w:szCs w:val="22"/>
              </w:rPr>
            </w:pPr>
            <w:r>
              <w:rPr>
                <w:rFonts w:ascii="Arial" w:hAnsi="Arial" w:cs="Arial"/>
                <w:sz w:val="22"/>
                <w:szCs w:val="22"/>
              </w:rPr>
              <w:t>Maria Viorica Covete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444BE46" w:rsidR="005E6C44" w:rsidRDefault="0044507E" w:rsidP="003F6F7B">
            <w:pPr>
              <w:rPr>
                <w:rFonts w:ascii="Arial" w:hAnsi="Arial" w:cs="Arial"/>
                <w:sz w:val="22"/>
                <w:szCs w:val="22"/>
              </w:rPr>
            </w:pPr>
            <w:r>
              <w:rPr>
                <w:rFonts w:ascii="Arial" w:hAnsi="Arial" w:cs="Arial"/>
                <w:sz w:val="22"/>
                <w:szCs w:val="22"/>
              </w:rPr>
              <w:t>2128947</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28CD86E" w:rsidR="005E6C44" w:rsidRPr="004C3A0B" w:rsidRDefault="0044507E" w:rsidP="003F6F7B">
            <w:pPr>
              <w:rPr>
                <w:rFonts w:ascii="Arial" w:hAnsi="Arial" w:cs="Arial"/>
                <w:sz w:val="22"/>
                <w:szCs w:val="22"/>
              </w:rPr>
            </w:pPr>
            <w:r>
              <w:rPr>
                <w:rFonts w:ascii="Arial" w:hAnsi="Arial" w:cs="Arial"/>
                <w:sz w:val="22"/>
                <w:szCs w:val="22"/>
              </w:rPr>
              <w:t>2128947@student.</w:t>
            </w:r>
            <w:r w:rsidR="003738E6">
              <w:rPr>
                <w:rFonts w:ascii="Arial" w:hAnsi="Arial" w:cs="Arial"/>
                <w:sz w:val="22"/>
                <w:szCs w:val="22"/>
              </w:rPr>
              <w: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B3844F8" w:rsidR="005E6C44" w:rsidRPr="004C3A0B" w:rsidRDefault="00DC16C6" w:rsidP="003F6F7B">
            <w:pPr>
              <w:rPr>
                <w:rFonts w:ascii="Arial" w:hAnsi="Arial" w:cs="Arial"/>
                <w:sz w:val="22"/>
                <w:szCs w:val="22"/>
              </w:rPr>
            </w:pPr>
            <w:r>
              <w:rPr>
                <w:rFonts w:ascii="Arial" w:hAnsi="Arial" w:cs="Arial"/>
                <w:sz w:val="22"/>
                <w:szCs w:val="22"/>
              </w:rPr>
              <w:t>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03936C4" w:rsidR="005E6C44" w:rsidRPr="004C3A0B" w:rsidRDefault="00A62D5F" w:rsidP="003F6F7B">
            <w:pPr>
              <w:rPr>
                <w:rFonts w:ascii="Arial" w:hAnsi="Arial" w:cs="Arial"/>
                <w:sz w:val="22"/>
                <w:szCs w:val="22"/>
              </w:rPr>
            </w:pPr>
            <w:r>
              <w:rPr>
                <w:rFonts w:ascii="Arial" w:hAnsi="Arial" w:cs="Arial"/>
                <w:sz w:val="22"/>
                <w:szCs w:val="22"/>
              </w:rPr>
              <w:t xml:space="preserve">Dr. </w:t>
            </w:r>
            <w:r w:rsidR="00A314C7">
              <w:rPr>
                <w:rFonts w:ascii="Arial" w:hAnsi="Arial" w:cs="Arial"/>
                <w:sz w:val="22"/>
                <w:szCs w:val="22"/>
              </w:rPr>
              <w:t>Shahrukh</w:t>
            </w:r>
            <w:r w:rsidR="00DF6BBB">
              <w:rPr>
                <w:rFonts w:ascii="Arial" w:hAnsi="Arial" w:cs="Arial"/>
                <w:sz w:val="22"/>
                <w:szCs w:val="22"/>
              </w:rPr>
              <w:t xml:space="preserve"> Irfan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F49E08F" w:rsidR="005E6C44" w:rsidRPr="00DD0929" w:rsidRDefault="00A62D5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A27AF6E" w:rsidR="005E6C44" w:rsidRPr="004C3A0B" w:rsidRDefault="00A62D5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436C66E" w:rsidR="0027742B" w:rsidRPr="004C3A0B" w:rsidRDefault="00DF6D94" w:rsidP="003C07E3">
            <w:pPr>
              <w:rPr>
                <w:rFonts w:ascii="Arial" w:hAnsi="Arial" w:cs="Arial"/>
                <w:sz w:val="22"/>
                <w:szCs w:val="22"/>
              </w:rPr>
            </w:pPr>
            <w:r>
              <w:rPr>
                <w:rFonts w:ascii="Arial" w:hAnsi="Arial" w:cs="Arial"/>
                <w:sz w:val="22"/>
                <w:szCs w:val="22"/>
              </w:rPr>
              <w:t xml:space="preserve">The </w:t>
            </w:r>
            <w:r w:rsidR="0027742B">
              <w:rPr>
                <w:rFonts w:ascii="Arial" w:hAnsi="Arial" w:cs="Arial"/>
                <w:sz w:val="22"/>
                <w:szCs w:val="22"/>
              </w:rPr>
              <w:t>I</w:t>
            </w:r>
            <w:r>
              <w:rPr>
                <w:rFonts w:ascii="Arial" w:hAnsi="Arial" w:cs="Arial"/>
                <w:sz w:val="22"/>
                <w:szCs w:val="22"/>
              </w:rPr>
              <w:t xml:space="preserve">mpact </w:t>
            </w:r>
            <w:r w:rsidR="00542EC9">
              <w:rPr>
                <w:rFonts w:ascii="Arial" w:hAnsi="Arial" w:cs="Arial"/>
                <w:sz w:val="22"/>
                <w:szCs w:val="22"/>
              </w:rPr>
              <w:t xml:space="preserve">of </w:t>
            </w:r>
            <w:r w:rsidR="0027742B">
              <w:rPr>
                <w:rFonts w:ascii="Arial" w:hAnsi="Arial" w:cs="Arial"/>
                <w:sz w:val="22"/>
                <w:szCs w:val="22"/>
              </w:rPr>
              <w:t>E</w:t>
            </w:r>
            <w:r w:rsidR="00542EC9">
              <w:rPr>
                <w:rFonts w:ascii="Arial" w:hAnsi="Arial" w:cs="Arial"/>
                <w:sz w:val="22"/>
                <w:szCs w:val="22"/>
              </w:rPr>
              <w:t xml:space="preserve">motional </w:t>
            </w:r>
            <w:r w:rsidR="0027742B">
              <w:rPr>
                <w:rFonts w:ascii="Arial" w:hAnsi="Arial" w:cs="Arial"/>
                <w:sz w:val="22"/>
                <w:szCs w:val="22"/>
              </w:rPr>
              <w:t>I</w:t>
            </w:r>
            <w:r w:rsidR="00542EC9">
              <w:rPr>
                <w:rFonts w:ascii="Arial" w:hAnsi="Arial" w:cs="Arial"/>
                <w:sz w:val="22"/>
                <w:szCs w:val="22"/>
              </w:rPr>
              <w:t xml:space="preserve">ntelligence on </w:t>
            </w:r>
            <w:r w:rsidR="0027742B">
              <w:rPr>
                <w:rFonts w:ascii="Arial" w:hAnsi="Arial" w:cs="Arial"/>
                <w:sz w:val="22"/>
                <w:szCs w:val="22"/>
              </w:rPr>
              <w:t>E</w:t>
            </w:r>
            <w:r w:rsidR="00542EC9">
              <w:rPr>
                <w:rFonts w:ascii="Arial" w:hAnsi="Arial" w:cs="Arial"/>
                <w:sz w:val="22"/>
                <w:szCs w:val="22"/>
              </w:rPr>
              <w:t>mployee</w:t>
            </w:r>
            <w:r w:rsidR="002D1B61">
              <w:rPr>
                <w:rFonts w:ascii="Arial" w:hAnsi="Arial" w:cs="Arial"/>
                <w:sz w:val="22"/>
                <w:szCs w:val="22"/>
              </w:rPr>
              <w:t xml:space="preserve"> </w:t>
            </w:r>
            <w:r w:rsidR="0027742B">
              <w:rPr>
                <w:rFonts w:ascii="Arial" w:hAnsi="Arial" w:cs="Arial"/>
                <w:sz w:val="22"/>
                <w:szCs w:val="22"/>
              </w:rPr>
              <w:t>P</w:t>
            </w:r>
            <w:r w:rsidR="002D1B61">
              <w:rPr>
                <w:rFonts w:ascii="Arial" w:hAnsi="Arial" w:cs="Arial"/>
                <w:sz w:val="22"/>
                <w:szCs w:val="22"/>
              </w:rPr>
              <w:t xml:space="preserve">erformance: A secondary Qualitative </w:t>
            </w:r>
            <w:r w:rsidR="0027742B">
              <w:rPr>
                <w:rFonts w:ascii="Arial" w:hAnsi="Arial" w:cs="Arial"/>
                <w:sz w:val="22"/>
                <w:szCs w:val="22"/>
              </w:rPr>
              <w:t>Study on Amazon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63195D2" w:rsidR="004C3D85" w:rsidRPr="00D839CD" w:rsidRDefault="00A62D5F" w:rsidP="003C07E3">
            <w:pPr>
              <w:rPr>
                <w:rFonts w:ascii="Arial" w:hAnsi="Arial" w:cs="Arial"/>
                <w:sz w:val="22"/>
                <w:szCs w:val="22"/>
              </w:rPr>
            </w:pPr>
            <w:r>
              <w:rPr>
                <w:rFonts w:ascii="Arial" w:hAnsi="Arial" w:cs="Arial"/>
                <w:sz w:val="22"/>
                <w:szCs w:val="22"/>
              </w:rPr>
              <w:t>16.03</w:t>
            </w:r>
            <w:r w:rsidR="005C3546">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36C2A18" w:rsidR="004C3D85" w:rsidRPr="004C3A0B" w:rsidRDefault="005C3546" w:rsidP="003C07E3">
            <w:pPr>
              <w:rPr>
                <w:rFonts w:ascii="Arial" w:hAnsi="Arial" w:cs="Arial"/>
                <w:sz w:val="22"/>
                <w:szCs w:val="22"/>
              </w:rPr>
            </w:pPr>
            <w:r>
              <w:rPr>
                <w:rFonts w:ascii="Arial" w:hAnsi="Arial" w:cs="Arial"/>
                <w:sz w:val="22"/>
                <w:szCs w:val="22"/>
              </w:rPr>
              <w:t>End of last term</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04CCBC4" w14:textId="378F3096" w:rsidR="002579CB" w:rsidRPr="008239D0" w:rsidRDefault="002579CB" w:rsidP="002579CB">
            <w:pPr>
              <w:rPr>
                <w:rFonts w:ascii="Arial" w:hAnsi="Arial" w:cs="Arial"/>
                <w:sz w:val="22"/>
                <w:szCs w:val="22"/>
              </w:rPr>
            </w:pPr>
            <w:r w:rsidRPr="008239D0">
              <w:rPr>
                <w:rFonts w:ascii="Arial" w:hAnsi="Arial" w:cs="Arial"/>
                <w:sz w:val="22"/>
                <w:szCs w:val="22"/>
              </w:rPr>
              <w:t>This research offers a qualitative and interpretive overview of existing studies on Emotional Intelligence (EI) and its relationship with motivation, contrasting the predominantly quantitative nature of prior work. It aims to guide leaders and HR departments in fostering emotionally attuned behaviours that enhance employee motivation, engagement, and retention. Additionally, the findings can assist organizations in creating EI training that emphasizes the experiential and interpersonal aspects of motivation, rather than focusing solely on performance metrics.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128C584A" w:rsidR="00F96C3F" w:rsidRPr="00AE7B0F" w:rsidRDefault="00F96C3F" w:rsidP="00AE7B0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E594A13" w14:textId="77777777" w:rsidR="00AE7B0F" w:rsidRPr="002F0310" w:rsidRDefault="00AE7B0F" w:rsidP="00AE7B0F">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How does Emotional Intelligence influence employee performance?</w:t>
            </w:r>
          </w:p>
          <w:p w14:paraId="127B628B" w14:textId="77777777" w:rsidR="00AE7B0F" w:rsidRPr="002F0310" w:rsidRDefault="00AE7B0F" w:rsidP="00AE7B0F">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What is the relationship between emotionally intelligent leadership and employee performance?</w:t>
            </w:r>
          </w:p>
          <w:p w14:paraId="22802559" w14:textId="77777777" w:rsidR="00AE7B0F" w:rsidRPr="002F0310" w:rsidRDefault="00AE7B0F" w:rsidP="00AE7B0F">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How does EI contribute to positive workplace behaviour?</w:t>
            </w:r>
          </w:p>
          <w:p w14:paraId="29257950" w14:textId="77777777" w:rsidR="00AE7B0F" w:rsidRPr="002F0310" w:rsidRDefault="00AE7B0F" w:rsidP="00AE7B0F">
            <w:pPr>
              <w:pStyle w:val="ListParagraph"/>
              <w:numPr>
                <w:ilvl w:val="0"/>
                <w:numId w:val="28"/>
              </w:numPr>
              <w:spacing w:line="360" w:lineRule="auto"/>
              <w:contextualSpacing w:val="0"/>
              <w:rPr>
                <w:rFonts w:ascii="Arial" w:hAnsi="Arial" w:cs="Arial"/>
              </w:rPr>
            </w:pPr>
            <w:r w:rsidRPr="002F0310">
              <w:rPr>
                <w:rFonts w:ascii="Arial" w:hAnsi="Arial" w:cs="Arial"/>
              </w:rPr>
              <w:t xml:space="preserve">How is Emotional Intelligence applied in leadership practices at Amazon?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095466A" w14:textId="77777777" w:rsidR="008239D0" w:rsidRPr="008239D0" w:rsidRDefault="008239D0" w:rsidP="008239D0">
            <w:pPr>
              <w:pStyle w:val="Heading2"/>
              <w:spacing w:before="120" w:after="120"/>
              <w:jc w:val="both"/>
              <w:rPr>
                <w:rFonts w:ascii="Arial" w:hAnsi="Arial" w:cs="Arial"/>
                <w:sz w:val="22"/>
                <w:szCs w:val="22"/>
              </w:rPr>
            </w:pPr>
            <w:r w:rsidRPr="008239D0">
              <w:rPr>
                <w:rFonts w:ascii="Arial" w:hAnsi="Arial" w:cs="Arial"/>
                <w:color w:val="auto"/>
                <w:sz w:val="22"/>
                <w:szCs w:val="22"/>
              </w:rPr>
              <w:t>The aim of this study is to examine the role of Emotional Intelligence in leadership and its impact on employee performance at Amazon</w:t>
            </w:r>
            <w:r w:rsidRPr="008239D0">
              <w:rPr>
                <w:rFonts w:ascii="Arial" w:hAnsi="Arial" w:cs="Arial"/>
                <w:sz w:val="22"/>
                <w:szCs w:val="22"/>
              </w:rPr>
              <w:t xml:space="preserve">. </w:t>
            </w:r>
          </w:p>
          <w:p w14:paraId="68975C9B" w14:textId="4F148092"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63F2E3" w14:textId="77777777" w:rsidR="00271E7B" w:rsidRPr="002F0310" w:rsidRDefault="00271E7B" w:rsidP="00271E7B">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To analyse the concept of Emotional Intelligence in leadership.</w:t>
            </w:r>
          </w:p>
          <w:p w14:paraId="1769EA53" w14:textId="77777777" w:rsidR="00271E7B" w:rsidRPr="002F0310" w:rsidRDefault="00271E7B" w:rsidP="00271E7B">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To examine the relationship between Emotional Intelligence and employee performance.</w:t>
            </w:r>
          </w:p>
          <w:p w14:paraId="554F2F4B" w14:textId="77777777" w:rsidR="00271E7B" w:rsidRPr="002F0310" w:rsidRDefault="00271E7B" w:rsidP="00271E7B">
            <w:pPr>
              <w:pStyle w:val="ListParagraph"/>
              <w:numPr>
                <w:ilvl w:val="0"/>
                <w:numId w:val="28"/>
              </w:numPr>
              <w:spacing w:before="120" w:after="120" w:line="360" w:lineRule="auto"/>
              <w:contextualSpacing w:val="0"/>
              <w:jc w:val="both"/>
              <w:rPr>
                <w:rFonts w:ascii="Arial" w:hAnsi="Arial" w:cs="Arial"/>
              </w:rPr>
            </w:pPr>
            <w:r w:rsidRPr="002F0310">
              <w:rPr>
                <w:rFonts w:ascii="Arial" w:hAnsi="Arial" w:cs="Arial"/>
              </w:rPr>
              <w:t>To explore how emotionally intelligent leadership influences employee behaviour and engagement.</w:t>
            </w:r>
          </w:p>
          <w:p w14:paraId="59D6327A" w14:textId="77777777" w:rsidR="00271E7B" w:rsidRPr="002F0310" w:rsidRDefault="00271E7B" w:rsidP="00271E7B">
            <w:pPr>
              <w:pStyle w:val="ListParagraph"/>
              <w:numPr>
                <w:ilvl w:val="0"/>
                <w:numId w:val="28"/>
              </w:numPr>
              <w:spacing w:line="360" w:lineRule="auto"/>
              <w:contextualSpacing w:val="0"/>
              <w:rPr>
                <w:rFonts w:ascii="Arial" w:hAnsi="Arial" w:cs="Arial"/>
              </w:rPr>
            </w:pPr>
            <w:r w:rsidRPr="002F0310">
              <w:rPr>
                <w:rFonts w:ascii="Arial" w:hAnsi="Arial" w:cs="Arial"/>
              </w:rPr>
              <w:t>To explore the application of Emotional Intelligence within Amazon’s operational environment</w:t>
            </w:r>
          </w:p>
          <w:p w14:paraId="73EB428F" w14:textId="77777777" w:rsidR="008239D0" w:rsidRPr="009D2E0B" w:rsidRDefault="008239D0" w:rsidP="00F96C3F">
            <w:pPr>
              <w:autoSpaceDE w:val="0"/>
              <w:autoSpaceDN w:val="0"/>
              <w:adjustRightInd w:val="0"/>
              <w:rPr>
                <w:rFonts w:ascii="Arial" w:hAnsi="Arial" w:cs="Arial"/>
                <w:b/>
                <w:bCs/>
                <w:sz w:val="22"/>
                <w:szCs w:val="22"/>
              </w:rPr>
            </w:pP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Provide a brief summary of all the methods that</w:t>
            </w:r>
            <w:r w:rsidRPr="006312B8">
              <w:rPr>
                <w:rFonts w:ascii="Arial" w:hAnsi="Arial" w:cs="Arial"/>
                <w:bCs/>
                <w:sz w:val="22"/>
                <w:szCs w:val="22"/>
              </w:rPr>
              <w:t xml:space="preserve"> 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5C542242" w14:textId="77777777" w:rsidR="00512153" w:rsidRPr="00512153" w:rsidRDefault="00512153" w:rsidP="00512153">
            <w:pPr>
              <w:rPr>
                <w:rFonts w:ascii="Arial" w:hAnsi="Arial" w:cs="Arial"/>
                <w:sz w:val="22"/>
                <w:szCs w:val="22"/>
              </w:rPr>
            </w:pPr>
            <w:r w:rsidRPr="00512153">
              <w:rPr>
                <w:rFonts w:ascii="Arial" w:hAnsi="Arial" w:cs="Arial"/>
                <w:sz w:val="22"/>
                <w:szCs w:val="22"/>
              </w:rPr>
              <w:t xml:space="preserve">An interpretivist research philosophy is utilized to explore subjective meanings and experiences of emotional intelligence (EI) and motivation within qualitative literature. The study adopts an inductive </w:t>
            </w:r>
            <w:r w:rsidRPr="00512153">
              <w:rPr>
                <w:rFonts w:ascii="Arial" w:hAnsi="Arial" w:cs="Arial"/>
                <w:sz w:val="22"/>
                <w:szCs w:val="22"/>
              </w:rPr>
              <w:lastRenderedPageBreak/>
              <w:t>approach, allowing themes to emerge from secondary data rather than testing predefined hypotheses. It employs a qualitative secondary research design, primarily relying on thematic analysis, as it synthesizes existing qualitative academic literature instead of collecting primary data. The sample consists of qualitative studies concerning Amazon, EI, and employee performance, specifically prioritizing peer-reviewed journal articles and research reports from the last 5-7 years, in addition to significant theoretical texts. Secondary data are sourced from academic databases, including Google Scholar and Business Source Complete, using Boolean search terms such as "emotional intelligence," "employee motivation," "leadership," and "qualitative." Thematic analysis follows Braun and Clarke's six-step process, which includes familiarisation, coding, theme generation, review, definition, and report production. This method involves an iterative identification of patterns across the literature to establish a cohesive qualitative description of how EI influences motivation. Proper citation of all references is ensured, with no misinterpretation of original works, maintaining a high analytical rigor throughout the study.</w:t>
            </w:r>
          </w:p>
          <w:p w14:paraId="65385984" w14:textId="77777777" w:rsidR="00E768CB" w:rsidRPr="004C3A0B" w:rsidRDefault="00E768CB"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B2FED65" w:rsidR="00C11423" w:rsidRPr="004C3A0B" w:rsidRDefault="00243CF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03A5385D" w:rsidR="00C11423" w:rsidRPr="004C3A0B" w:rsidRDefault="00E407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84553F9" w:rsidR="00C11423" w:rsidRPr="004C3A0B" w:rsidRDefault="00243CF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EABF895" w:rsidR="00770C66" w:rsidRDefault="00243CF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469D024"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4224A789" w:rsidR="00D107AC" w:rsidRDefault="00E407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17D7152" w:rsidR="00D107AC" w:rsidRDefault="00E4072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F41D862"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96E56EC"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E4333CC"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9D1B7D"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09D1E66" w:rsidR="00770C66" w:rsidRPr="004C3A0B" w:rsidRDefault="00C033E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2976E34" w:rsidR="00770C66" w:rsidRPr="004C3A0B" w:rsidRDefault="00DC57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A803992" w:rsidR="00770C66" w:rsidRPr="004C3A0B" w:rsidRDefault="00DC57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C413265" w:rsidR="00770C66" w:rsidRPr="004C3A0B" w:rsidRDefault="00DC57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C3DF086" w:rsidR="00770C66" w:rsidRPr="004C3A0B" w:rsidRDefault="00DC57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19B5637" w:rsidR="00770C66" w:rsidRPr="004C3A0B" w:rsidRDefault="00DC57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847F4F0" w:rsidR="00770C66" w:rsidRDefault="00DC57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0D414289" w:rsidR="00770C66" w:rsidRPr="006C1FDD" w:rsidRDefault="0098729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0059599" w:rsidR="00770C66" w:rsidRPr="006C1FDD" w:rsidRDefault="0098729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6E00CE1A"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1A4F4905"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15A54D42"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49D53300"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433C73B1"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060F2382" w:rsidR="00ED0C59" w:rsidRPr="004C3A0B" w:rsidRDefault="005248A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488B65E1" w:rsidR="00ED0C59" w:rsidRPr="004C3A0B" w:rsidRDefault="005248A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1D4BB05D" w:rsidR="00ED0C59" w:rsidRPr="004C3A0B" w:rsidRDefault="005248A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1BB4A799" w:rsidR="00ED0C59" w:rsidRPr="004C3A0B" w:rsidRDefault="005248A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2A992A4D"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0645382"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516AD8A"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3A342437" w:rsidR="00025F69" w:rsidRPr="004C3A0B" w:rsidRDefault="00210A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201490DA"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0829EA35"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3631D53"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E9AC806"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22D9A24E"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664FA257"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4D2E7859"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45020638" w:rsidR="00025F69" w:rsidRPr="004C3A0B" w:rsidRDefault="00210A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4068B438" w:rsidR="00382031" w:rsidRPr="004C3A0B" w:rsidRDefault="00210A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456BE77C" w:rsidR="00382031" w:rsidRPr="004C3A0B" w:rsidRDefault="00210A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25FD1672" w:rsidR="00382031" w:rsidRPr="004C3A0B" w:rsidRDefault="00210A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C3F7579" w:rsidR="00382031" w:rsidRPr="004C3A0B" w:rsidRDefault="00210A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3114CF8C" w:rsidR="00003E64" w:rsidRPr="004C3A0B" w:rsidRDefault="00A92E65" w:rsidP="003257BD">
            <w:pPr>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A483B67" w:rsidR="00003E64" w:rsidRPr="004C3A0B" w:rsidRDefault="00005382"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70E7F8D6" w:rsidR="00003E64" w:rsidRDefault="0094056C" w:rsidP="00985A39">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E30E322" w14:textId="77777777" w:rsidR="00D41BFE" w:rsidRPr="00D41BFE" w:rsidRDefault="00D41BFE" w:rsidP="00D41BFE">
            <w:pPr>
              <w:autoSpaceDE w:val="0"/>
              <w:autoSpaceDN w:val="0"/>
              <w:adjustRightInd w:val="0"/>
              <w:rPr>
                <w:rFonts w:ascii="Arial" w:hAnsi="Arial" w:cs="Arial"/>
                <w:sz w:val="22"/>
                <w:szCs w:val="22"/>
              </w:rPr>
            </w:pPr>
            <w:r w:rsidRPr="00D41BFE">
              <w:rPr>
                <w:rFonts w:ascii="Arial" w:hAnsi="Arial" w:cs="Arial"/>
                <w:sz w:val="22"/>
                <w:szCs w:val="22"/>
              </w:rPr>
              <w:lastRenderedPageBreak/>
              <w:t>This research employs a secondary data strategy, resulting in low risk to the researcher; yet, potential issues include weariness, academic misconduct, and conflicts of interest.</w:t>
            </w:r>
          </w:p>
          <w:p w14:paraId="17CC4338" w14:textId="77777777" w:rsidR="00985A39" w:rsidRDefault="00985A39" w:rsidP="00985A39">
            <w:pPr>
              <w:autoSpaceDE w:val="0"/>
              <w:autoSpaceDN w:val="0"/>
              <w:adjustRightInd w:val="0"/>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3A8D31EB" w:rsidR="00003E64" w:rsidRDefault="00003E64" w:rsidP="003257BD">
            <w:pPr>
              <w:rPr>
                <w:rFonts w:ascii="Arial" w:hAnsi="Arial" w:cs="Arial"/>
                <w:sz w:val="22"/>
                <w:szCs w:val="22"/>
              </w:rPr>
            </w:pPr>
          </w:p>
          <w:p w14:paraId="6058A74A" w14:textId="55BCA36B" w:rsidR="00003E64" w:rsidRDefault="00192061" w:rsidP="003257BD">
            <w:pPr>
              <w:rPr>
                <w:rFonts w:ascii="Arial" w:hAnsi="Arial" w:cs="Arial"/>
                <w:sz w:val="22"/>
                <w:szCs w:val="22"/>
              </w:rPr>
            </w:pPr>
            <w:r>
              <w:rPr>
                <w:rFonts w:ascii="Arial" w:hAnsi="Arial" w:cs="Arial"/>
                <w:sz w:val="22"/>
                <w:szCs w:val="22"/>
              </w:rPr>
              <w:lastRenderedPageBreak/>
              <w:t xml:space="preserve">To reduce </w:t>
            </w:r>
            <w:r w:rsidR="004E32A0">
              <w:rPr>
                <w:rFonts w:ascii="Arial" w:hAnsi="Arial" w:cs="Arial"/>
                <w:sz w:val="22"/>
                <w:szCs w:val="22"/>
              </w:rPr>
              <w:t xml:space="preserve">the risk of weariness through </w:t>
            </w:r>
            <w:r w:rsidR="002308A5">
              <w:rPr>
                <w:rFonts w:ascii="Arial" w:hAnsi="Arial" w:cs="Arial"/>
                <w:sz w:val="22"/>
                <w:szCs w:val="22"/>
              </w:rPr>
              <w:t xml:space="preserve">the research process, I will structure my work </w:t>
            </w:r>
            <w:r w:rsidR="00C8549B">
              <w:rPr>
                <w:rFonts w:ascii="Arial" w:hAnsi="Arial" w:cs="Arial"/>
                <w:sz w:val="22"/>
                <w:szCs w:val="22"/>
              </w:rPr>
              <w:t xml:space="preserve">into smaller, achievable tasks and make sure to include </w:t>
            </w:r>
            <w:r w:rsidR="00AF7070">
              <w:rPr>
                <w:rFonts w:ascii="Arial" w:hAnsi="Arial" w:cs="Arial"/>
                <w:sz w:val="22"/>
                <w:szCs w:val="22"/>
              </w:rPr>
              <w:t>consistent breaks during study sessions.</w:t>
            </w:r>
          </w:p>
          <w:p w14:paraId="70716F1D" w14:textId="28FF3AE7" w:rsidR="00AF7070" w:rsidRDefault="00AF7070" w:rsidP="003257BD">
            <w:pPr>
              <w:rPr>
                <w:rFonts w:ascii="Arial" w:hAnsi="Arial" w:cs="Arial"/>
                <w:sz w:val="22"/>
                <w:szCs w:val="22"/>
              </w:rPr>
            </w:pPr>
            <w:r>
              <w:rPr>
                <w:rFonts w:ascii="Arial" w:hAnsi="Arial" w:cs="Arial"/>
                <w:sz w:val="22"/>
                <w:szCs w:val="22"/>
              </w:rPr>
              <w:t>In order to prevent any form of academic misconduct</w:t>
            </w:r>
            <w:r w:rsidR="000D3F85">
              <w:rPr>
                <w:rFonts w:ascii="Arial" w:hAnsi="Arial" w:cs="Arial"/>
                <w:sz w:val="22"/>
                <w:szCs w:val="22"/>
              </w:rPr>
              <w:t xml:space="preserve">, I will ensure that all ideas are expressed in my own words </w:t>
            </w:r>
            <w:r w:rsidR="00D22291">
              <w:rPr>
                <w:rFonts w:ascii="Arial" w:hAnsi="Arial" w:cs="Arial"/>
                <w:sz w:val="22"/>
                <w:szCs w:val="22"/>
              </w:rPr>
              <w:t xml:space="preserve">and that every source is accurately </w:t>
            </w:r>
            <w:r w:rsidR="00F663E3">
              <w:rPr>
                <w:rFonts w:ascii="Arial" w:hAnsi="Arial" w:cs="Arial"/>
                <w:sz w:val="22"/>
                <w:szCs w:val="22"/>
              </w:rPr>
              <w:t>acknowledged both within the text and the reference list.</w:t>
            </w:r>
          </w:p>
          <w:p w14:paraId="6B400989" w14:textId="7CDA1F72" w:rsidR="00F663E3" w:rsidRPr="004C3A0B" w:rsidRDefault="00262C7C" w:rsidP="003257BD">
            <w:pPr>
              <w:rPr>
                <w:rFonts w:ascii="Arial" w:hAnsi="Arial" w:cs="Arial"/>
                <w:sz w:val="22"/>
                <w:szCs w:val="22"/>
              </w:rPr>
            </w:pPr>
            <w:r>
              <w:rPr>
                <w:rFonts w:ascii="Arial" w:hAnsi="Arial" w:cs="Arial"/>
                <w:sz w:val="22"/>
                <w:szCs w:val="22"/>
              </w:rPr>
              <w:t>To address potential conflicts of interest</w:t>
            </w:r>
            <w:r w:rsidR="00E82866">
              <w:rPr>
                <w:rFonts w:ascii="Arial" w:hAnsi="Arial" w:cs="Arial"/>
                <w:sz w:val="22"/>
                <w:szCs w:val="22"/>
              </w:rPr>
              <w:t xml:space="preserve">, I will adopt an impartial approach to analysing results and aim </w:t>
            </w:r>
            <w:r w:rsidR="00C73048">
              <w:rPr>
                <w:rFonts w:ascii="Arial" w:hAnsi="Arial" w:cs="Arial"/>
                <w:sz w:val="22"/>
                <w:szCs w:val="22"/>
              </w:rPr>
              <w:t>to present a fair and well-balanced interpretation of my study</w:t>
            </w:r>
            <w:r w:rsidR="00E83132">
              <w:rPr>
                <w:rFonts w:ascii="Arial" w:hAnsi="Arial" w:cs="Arial"/>
                <w:sz w:val="22"/>
                <w:szCs w:val="22"/>
              </w:rPr>
              <w:t>.</w:t>
            </w:r>
          </w:p>
          <w:p w14:paraId="4416A3BD" w14:textId="51F10C04"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4CB5D40" w14:textId="77777777" w:rsidR="0094056C" w:rsidRDefault="00EC59D4" w:rsidP="005B381D">
            <w:pPr>
              <w:rPr>
                <w:rFonts w:ascii="Arial" w:hAnsi="Arial" w:cs="Arial"/>
                <w:sz w:val="22"/>
                <w:szCs w:val="22"/>
              </w:rPr>
            </w:pPr>
            <w:r>
              <w:rPr>
                <w:rFonts w:ascii="Arial" w:hAnsi="Arial" w:cs="Arial"/>
                <w:sz w:val="22"/>
                <w:szCs w:val="22"/>
              </w:rPr>
              <w:t>Potential harm to the institution</w:t>
            </w:r>
            <w:r w:rsidR="00581657">
              <w:rPr>
                <w:rFonts w:ascii="Arial" w:hAnsi="Arial" w:cs="Arial"/>
                <w:sz w:val="22"/>
                <w:szCs w:val="22"/>
              </w:rPr>
              <w:t xml:space="preserve"> reputation</w:t>
            </w:r>
          </w:p>
          <w:p w14:paraId="3CC70174" w14:textId="2DC432A3" w:rsidR="00581657" w:rsidRPr="00EC59D4" w:rsidRDefault="00581657" w:rsidP="005B381D">
            <w:pPr>
              <w:rPr>
                <w:rFonts w:ascii="Arial" w:hAnsi="Arial" w:cs="Arial"/>
                <w:sz w:val="22"/>
                <w:szCs w:val="22"/>
              </w:rPr>
            </w:pPr>
            <w:r>
              <w:rPr>
                <w:rFonts w:ascii="Arial" w:hAnsi="Arial" w:cs="Arial"/>
                <w:sz w:val="22"/>
                <w:szCs w:val="22"/>
              </w:rPr>
              <w:t>Risk related to the security and protection of data</w:t>
            </w:r>
            <w:r w:rsidR="00F12CA0">
              <w:rPr>
                <w:rFonts w:ascii="Arial" w:hAnsi="Arial" w:cs="Arial"/>
                <w:sz w:val="22"/>
                <w:szCs w:val="22"/>
              </w:rPr>
              <w:t>.</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43FBD77D" w:rsidR="0094056C" w:rsidRPr="00CE665A" w:rsidRDefault="00CE665A" w:rsidP="00D107AC">
            <w:pPr>
              <w:autoSpaceDE w:val="0"/>
              <w:autoSpaceDN w:val="0"/>
              <w:adjustRightInd w:val="0"/>
              <w:rPr>
                <w:rFonts w:ascii="Arial" w:hAnsi="Arial" w:cs="Arial"/>
                <w:sz w:val="22"/>
                <w:szCs w:val="22"/>
              </w:rPr>
            </w:pPr>
            <w:r>
              <w:rPr>
                <w:rFonts w:ascii="Arial" w:hAnsi="Arial" w:cs="Arial"/>
                <w:sz w:val="22"/>
                <w:szCs w:val="22"/>
              </w:rPr>
              <w:t xml:space="preserve">To minimise the risk </w:t>
            </w:r>
            <w:r w:rsidR="007F071C">
              <w:rPr>
                <w:rFonts w:ascii="Arial" w:hAnsi="Arial" w:cs="Arial"/>
                <w:sz w:val="22"/>
                <w:szCs w:val="22"/>
              </w:rPr>
              <w:t xml:space="preserve">of reputational harm, I will ensure that my research relies </w:t>
            </w:r>
            <w:r w:rsidR="00E36BE0">
              <w:rPr>
                <w:rFonts w:ascii="Arial" w:hAnsi="Arial" w:cs="Arial"/>
                <w:sz w:val="22"/>
                <w:szCs w:val="22"/>
              </w:rPr>
              <w:t xml:space="preserve">on trustworthy and high-quality sources. I will apply </w:t>
            </w:r>
            <w:r w:rsidR="003733D3">
              <w:rPr>
                <w:rFonts w:ascii="Arial" w:hAnsi="Arial" w:cs="Arial"/>
                <w:sz w:val="22"/>
                <w:szCs w:val="22"/>
              </w:rPr>
              <w:t xml:space="preserve">accurate referencing throughout my work </w:t>
            </w:r>
            <w:r w:rsidR="00C53957">
              <w:rPr>
                <w:rFonts w:ascii="Arial" w:hAnsi="Arial" w:cs="Arial"/>
                <w:sz w:val="22"/>
                <w:szCs w:val="22"/>
              </w:rPr>
              <w:t>and strictly adhere to all ethical standards and guid</w:t>
            </w:r>
            <w:r w:rsidR="00C36531">
              <w:rPr>
                <w:rFonts w:ascii="Arial" w:hAnsi="Arial" w:cs="Arial"/>
                <w:sz w:val="22"/>
                <w:szCs w:val="22"/>
              </w:rPr>
              <w:t>elines set by the university.</w:t>
            </w:r>
            <w:r w:rsidR="00E36BE0">
              <w:rPr>
                <w:rFonts w:ascii="Arial" w:hAnsi="Arial" w:cs="Arial"/>
                <w:sz w:val="22"/>
                <w:szCs w:val="22"/>
              </w:rPr>
              <w:t xml:space="preserve">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E0DD669" w:rsidR="00003E64" w:rsidRDefault="00003E64" w:rsidP="003257BD">
            <w:pPr>
              <w:rPr>
                <w:rFonts w:ascii="Arial" w:hAnsi="Arial" w:cs="Arial"/>
                <w:sz w:val="22"/>
                <w:szCs w:val="22"/>
              </w:rPr>
            </w:pPr>
          </w:p>
          <w:p w14:paraId="0FDAD646" w14:textId="759889CC" w:rsidR="00406BF6" w:rsidRDefault="00C71379" w:rsidP="003257BD">
            <w:pPr>
              <w:rPr>
                <w:rFonts w:ascii="Arial" w:hAnsi="Arial" w:cs="Arial"/>
                <w:sz w:val="22"/>
                <w:szCs w:val="22"/>
              </w:rPr>
            </w:pPr>
            <w:r>
              <w:rPr>
                <w:rFonts w:ascii="Arial" w:hAnsi="Arial" w:cs="Arial"/>
                <w:sz w:val="22"/>
                <w:szCs w:val="22"/>
              </w:rPr>
              <w:t>As this study relies on secondary data sources</w:t>
            </w:r>
            <w:r w:rsidR="0096250F">
              <w:rPr>
                <w:rFonts w:ascii="Arial" w:hAnsi="Arial" w:cs="Arial"/>
                <w:sz w:val="22"/>
                <w:szCs w:val="22"/>
              </w:rPr>
              <w:t>, it does not present any environmental risks.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01663BB" w:rsidR="00003E64" w:rsidRDefault="003D1010" w:rsidP="003257BD">
            <w:pPr>
              <w:rPr>
                <w:rFonts w:ascii="Arial" w:hAnsi="Arial" w:cs="Arial"/>
                <w:sz w:val="22"/>
                <w:szCs w:val="22"/>
              </w:rPr>
            </w:pPr>
            <w:r>
              <w:rPr>
                <w:rFonts w:ascii="Arial" w:hAnsi="Arial" w:cs="Arial"/>
                <w:sz w:val="22"/>
                <w:szCs w:val="22"/>
              </w:rPr>
              <w:t>Addi</w:t>
            </w:r>
            <w:r w:rsidR="009423DE">
              <w:rPr>
                <w:rFonts w:ascii="Arial" w:hAnsi="Arial" w:cs="Arial"/>
                <w:sz w:val="22"/>
                <w:szCs w:val="22"/>
              </w:rPr>
              <w:t xml:space="preserve">tionally, the research will be conducted primarily using digital tools </w:t>
            </w:r>
            <w:r w:rsidR="003B5B79">
              <w:rPr>
                <w:rFonts w:ascii="Arial" w:hAnsi="Arial" w:cs="Arial"/>
                <w:sz w:val="22"/>
                <w:szCs w:val="22"/>
              </w:rPr>
              <w:t>in order to minimise unnece</w:t>
            </w:r>
            <w:r w:rsidR="006A60B0">
              <w:rPr>
                <w:rFonts w:ascii="Arial" w:hAnsi="Arial" w:cs="Arial"/>
                <w:sz w:val="22"/>
                <w:szCs w:val="22"/>
              </w:rPr>
              <w:t>ssary paper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E9150C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E246E8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773561">
              <w:rPr>
                <w:rFonts w:ascii="MS Gothic" w:eastAsia="MS Gothic" w:hAnsi="MS Gothic" w:cs="Arial"/>
                <w:b/>
                <w:bCs/>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73EE46F"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15FBE">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E0963C3" w:rsidR="004D0161" w:rsidRPr="004C3A0B" w:rsidRDefault="008F7EE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2C945AF" w:rsidR="004D0161" w:rsidRPr="004C3A0B" w:rsidRDefault="008F7EE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2C0941F" w:rsidR="004D0161" w:rsidRPr="004C3A0B" w:rsidRDefault="00115F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70BE342" w:rsidR="004D0161" w:rsidRPr="004C3A0B" w:rsidRDefault="00115F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2586A293" w:rsidR="004D0161" w:rsidRPr="004C3A0B" w:rsidRDefault="00574C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AF2E783" w:rsidR="004D0161" w:rsidRPr="004C3A0B" w:rsidRDefault="00574C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5E51ACE0" w:rsidR="004D0161" w:rsidRPr="004C3A0B" w:rsidRDefault="00574C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13FDB52" w:rsidR="004D0161" w:rsidRPr="004C3A0B" w:rsidRDefault="00574C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0F26412E" w:rsidR="004D0161" w:rsidRPr="004C3A0B" w:rsidRDefault="00574C1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ACB4F7D" w:rsidR="004D0161" w:rsidRPr="004C3A0B" w:rsidRDefault="00574C1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4C2F426" w:rsidR="004D0161" w:rsidRPr="004C3A0B" w:rsidRDefault="00115FB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3A0CCD41" w:rsidR="004D0161" w:rsidRPr="004C3A0B" w:rsidRDefault="008D77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E82C5C5" w:rsidR="004D0161" w:rsidRPr="004C3A0B" w:rsidRDefault="008D7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AC3177C" w:rsidR="004D0161" w:rsidRPr="004C3A0B" w:rsidRDefault="00115F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024E887" w:rsidR="004D0161" w:rsidRPr="004C3A0B" w:rsidRDefault="00115F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7698DDD" w:rsidR="004D0161" w:rsidRPr="004C3A0B" w:rsidRDefault="00115F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4FFF2C35" w:rsidR="004D0161" w:rsidRPr="004C3A0B" w:rsidRDefault="008D77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545D948" w:rsidR="004D0161" w:rsidRPr="004C3A0B" w:rsidRDefault="008D77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7F9D9A" w:rsidR="004D0161" w:rsidRPr="004C3A0B" w:rsidRDefault="00115F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274DF9C" w:rsidR="004D0161" w:rsidRPr="00354F34" w:rsidRDefault="00115FBE" w:rsidP="003257BD">
            <w:pPr>
              <w:autoSpaceDE w:val="0"/>
              <w:autoSpaceDN w:val="0"/>
              <w:adjustRightInd w:val="0"/>
              <w:rPr>
                <w:rFonts w:ascii="Arial" w:hAnsi="Arial" w:cs="Arial"/>
                <w:sz w:val="22"/>
                <w:szCs w:val="22"/>
              </w:rPr>
            </w:pPr>
            <w:r>
              <w:rPr>
                <w:rFonts w:ascii="Arial" w:hAnsi="Arial" w:cs="Arial"/>
                <w:sz w:val="22"/>
                <w:szCs w:val="22"/>
              </w:rPr>
              <w:t>The re</w:t>
            </w:r>
            <w:r w:rsidR="008B4445">
              <w:rPr>
                <w:rFonts w:ascii="Arial" w:hAnsi="Arial" w:cs="Arial"/>
                <w:sz w:val="22"/>
                <w:szCs w:val="22"/>
              </w:rPr>
              <w:t xml:space="preserve">searcher and the supervisor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DD7FDE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8D776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16231B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8D776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B7C61F9"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10A1760" w:rsidR="001B41A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A6C29B5" w:rsidR="001B41A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654CFF7" w:rsidR="001B41A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4AEF9CD" w:rsidR="001B41A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81F2827"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A0F77C9"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63CFDB6"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ECADC80"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436DB64" w:rsidR="001B41AD" w:rsidRPr="003C7DE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DF86FD6" w:rsidR="001B41AD" w:rsidRDefault="008B444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D367DB" w:rsidR="004D0161" w:rsidRPr="004C3A0B" w:rsidRDefault="00DA6323" w:rsidP="00694EA8">
            <w:pPr>
              <w:spacing w:before="100" w:beforeAutospacing="1" w:after="100" w:afterAutospacing="1"/>
              <w:rPr>
                <w:rFonts w:ascii="Arial" w:hAnsi="Arial" w:cs="Arial"/>
                <w:sz w:val="22"/>
                <w:szCs w:val="22"/>
              </w:rPr>
            </w:pPr>
            <w:r>
              <w:rPr>
                <w:rFonts w:ascii="Arial" w:hAnsi="Arial" w:cs="Arial"/>
                <w:sz w:val="22"/>
                <w:szCs w:val="22"/>
              </w:rPr>
              <w:t>Maria Viorica Covete</w:t>
            </w:r>
          </w:p>
        </w:tc>
        <w:tc>
          <w:tcPr>
            <w:tcW w:w="2139" w:type="dxa"/>
            <w:gridSpan w:val="3"/>
            <w:vAlign w:val="center"/>
          </w:tcPr>
          <w:p w14:paraId="7C2D2CC9" w14:textId="0EA83B6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A6323">
              <w:rPr>
                <w:rFonts w:ascii="Arial" w:hAnsi="Arial" w:cs="Arial"/>
                <w:b/>
                <w:bCs/>
                <w:sz w:val="22"/>
                <w:szCs w:val="22"/>
              </w:rPr>
              <w:t xml:space="preserve"> 03</w:t>
            </w:r>
            <w:r w:rsidR="00A40876">
              <w:rPr>
                <w:rFonts w:ascii="Arial" w:hAnsi="Arial" w:cs="Arial"/>
                <w:b/>
                <w:bCs/>
                <w:sz w:val="22"/>
                <w:szCs w:val="22"/>
              </w:rPr>
              <w:t xml:space="preserve"> May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54361C4" w:rsidR="00AA7E42" w:rsidRPr="004C3A0B" w:rsidRDefault="00A40876" w:rsidP="00CA7241">
            <w:pPr>
              <w:pStyle w:val="ListParagraph"/>
              <w:ind w:left="0"/>
              <w:rPr>
                <w:rFonts w:ascii="Arial" w:hAnsi="Arial" w:cs="Arial"/>
              </w:rPr>
            </w:pPr>
            <w:r>
              <w:rPr>
                <w:rFonts w:ascii="Arial" w:hAnsi="Arial" w:cs="Arial"/>
              </w:rPr>
              <w:t xml:space="preserve">Dr. </w:t>
            </w:r>
            <w:r w:rsidR="00631E11">
              <w:rPr>
                <w:rFonts w:ascii="Arial" w:hAnsi="Arial" w:cs="Arial"/>
              </w:rPr>
              <w:t>Shahrukh Irfan</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8DFA8" w14:textId="77777777" w:rsidR="00D07069" w:rsidRDefault="00D07069" w:rsidP="00390251">
      <w:r>
        <w:separator/>
      </w:r>
    </w:p>
    <w:p w14:paraId="02A8FE56" w14:textId="77777777" w:rsidR="00D07069" w:rsidRDefault="00D07069"/>
  </w:endnote>
  <w:endnote w:type="continuationSeparator" w:id="0">
    <w:p w14:paraId="1ADC3CCE" w14:textId="77777777" w:rsidR="00D07069" w:rsidRDefault="00D07069" w:rsidP="00390251">
      <w:r>
        <w:continuationSeparator/>
      </w:r>
    </w:p>
    <w:p w14:paraId="0E157CBC" w14:textId="77777777" w:rsidR="00D07069" w:rsidRDefault="00D070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2A1F18" w14:textId="77777777" w:rsidR="00D07069" w:rsidRDefault="00D07069" w:rsidP="00390251">
      <w:r>
        <w:separator/>
      </w:r>
    </w:p>
    <w:p w14:paraId="06F7BAF5" w14:textId="77777777" w:rsidR="00D07069" w:rsidRDefault="00D07069"/>
  </w:footnote>
  <w:footnote w:type="continuationSeparator" w:id="0">
    <w:p w14:paraId="73DB7547" w14:textId="77777777" w:rsidR="00D07069" w:rsidRDefault="00D07069" w:rsidP="00390251">
      <w:r>
        <w:continuationSeparator/>
      </w:r>
    </w:p>
    <w:p w14:paraId="452F0DFE" w14:textId="77777777" w:rsidR="00D07069" w:rsidRDefault="00D070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0520A"/>
    <w:multiLevelType w:val="hybridMultilevel"/>
    <w:tmpl w:val="381AAE50"/>
    <w:lvl w:ilvl="0" w:tplc="DEC82D60">
      <w:start w:val="1"/>
      <w:numFmt w:val="bullet"/>
      <w:lvlText w:val="•"/>
      <w:lvlJc w:val="left"/>
      <w:pPr>
        <w:ind w:left="720" w:hanging="360"/>
      </w:pPr>
    </w:lvl>
    <w:lvl w:ilvl="1" w:tplc="3F726A5E">
      <w:numFmt w:val="decimal"/>
      <w:lvlText w:val=""/>
      <w:lvlJc w:val="left"/>
    </w:lvl>
    <w:lvl w:ilvl="2" w:tplc="31BC879A">
      <w:numFmt w:val="decimal"/>
      <w:lvlText w:val=""/>
      <w:lvlJc w:val="left"/>
    </w:lvl>
    <w:lvl w:ilvl="3" w:tplc="7F9263E2">
      <w:numFmt w:val="decimal"/>
      <w:lvlText w:val=""/>
      <w:lvlJc w:val="left"/>
    </w:lvl>
    <w:lvl w:ilvl="4" w:tplc="37CCFC1A">
      <w:numFmt w:val="decimal"/>
      <w:lvlText w:val=""/>
      <w:lvlJc w:val="left"/>
    </w:lvl>
    <w:lvl w:ilvl="5" w:tplc="226C0E08">
      <w:numFmt w:val="decimal"/>
      <w:lvlText w:val=""/>
      <w:lvlJc w:val="left"/>
    </w:lvl>
    <w:lvl w:ilvl="6" w:tplc="9CCE3360">
      <w:numFmt w:val="decimal"/>
      <w:lvlText w:val=""/>
      <w:lvlJc w:val="left"/>
    </w:lvl>
    <w:lvl w:ilvl="7" w:tplc="30A6DB6E">
      <w:numFmt w:val="decimal"/>
      <w:lvlText w:val=""/>
      <w:lvlJc w:val="left"/>
    </w:lvl>
    <w:lvl w:ilvl="8" w:tplc="A4E0C3D6">
      <w:numFmt w:val="decimal"/>
      <w:lvlText w:val=""/>
      <w:lvlJc w:val="left"/>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91213028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38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A19"/>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F85"/>
    <w:rsid w:val="000E2AD0"/>
    <w:rsid w:val="000E60AD"/>
    <w:rsid w:val="000F1514"/>
    <w:rsid w:val="000F2470"/>
    <w:rsid w:val="000F6BA5"/>
    <w:rsid w:val="000F7C83"/>
    <w:rsid w:val="00102B85"/>
    <w:rsid w:val="0010484B"/>
    <w:rsid w:val="00113E57"/>
    <w:rsid w:val="00115FBE"/>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061"/>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0A33"/>
    <w:rsid w:val="002132F9"/>
    <w:rsid w:val="00213F52"/>
    <w:rsid w:val="00221686"/>
    <w:rsid w:val="00224A9A"/>
    <w:rsid w:val="002308A5"/>
    <w:rsid w:val="0023138B"/>
    <w:rsid w:val="0023172C"/>
    <w:rsid w:val="00233B1F"/>
    <w:rsid w:val="00240F9C"/>
    <w:rsid w:val="00243CF2"/>
    <w:rsid w:val="00255B51"/>
    <w:rsid w:val="002579CB"/>
    <w:rsid w:val="00257ABC"/>
    <w:rsid w:val="00261191"/>
    <w:rsid w:val="00262B33"/>
    <w:rsid w:val="00262C7C"/>
    <w:rsid w:val="002657B4"/>
    <w:rsid w:val="00266AB2"/>
    <w:rsid w:val="00271E7B"/>
    <w:rsid w:val="00272EE5"/>
    <w:rsid w:val="0027742B"/>
    <w:rsid w:val="00280A88"/>
    <w:rsid w:val="002866BC"/>
    <w:rsid w:val="0029113C"/>
    <w:rsid w:val="00293A45"/>
    <w:rsid w:val="002A152D"/>
    <w:rsid w:val="002A7E77"/>
    <w:rsid w:val="002B56C1"/>
    <w:rsid w:val="002B6DE2"/>
    <w:rsid w:val="002B7789"/>
    <w:rsid w:val="002B7993"/>
    <w:rsid w:val="002C4AEB"/>
    <w:rsid w:val="002D1837"/>
    <w:rsid w:val="002D1B61"/>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33D3"/>
    <w:rsid w:val="003738E6"/>
    <w:rsid w:val="00373C93"/>
    <w:rsid w:val="00382031"/>
    <w:rsid w:val="00390251"/>
    <w:rsid w:val="00392D9A"/>
    <w:rsid w:val="00397B49"/>
    <w:rsid w:val="003A09CB"/>
    <w:rsid w:val="003A5C91"/>
    <w:rsid w:val="003B4D13"/>
    <w:rsid w:val="003B5B79"/>
    <w:rsid w:val="003B7AA2"/>
    <w:rsid w:val="003C07E3"/>
    <w:rsid w:val="003C31F5"/>
    <w:rsid w:val="003C3C40"/>
    <w:rsid w:val="003C5BF3"/>
    <w:rsid w:val="003C7018"/>
    <w:rsid w:val="003C76B6"/>
    <w:rsid w:val="003D0884"/>
    <w:rsid w:val="003D1010"/>
    <w:rsid w:val="003D2A20"/>
    <w:rsid w:val="003D6F95"/>
    <w:rsid w:val="003F088B"/>
    <w:rsid w:val="003F6F7B"/>
    <w:rsid w:val="003F73A5"/>
    <w:rsid w:val="00406BF6"/>
    <w:rsid w:val="00413863"/>
    <w:rsid w:val="00413EEB"/>
    <w:rsid w:val="0041408E"/>
    <w:rsid w:val="0041420E"/>
    <w:rsid w:val="00424773"/>
    <w:rsid w:val="00425DA7"/>
    <w:rsid w:val="0042679B"/>
    <w:rsid w:val="00430FA4"/>
    <w:rsid w:val="00442053"/>
    <w:rsid w:val="00442954"/>
    <w:rsid w:val="0044507E"/>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E7E"/>
    <w:rsid w:val="004E32A0"/>
    <w:rsid w:val="004E4AC4"/>
    <w:rsid w:val="004E616D"/>
    <w:rsid w:val="004F059C"/>
    <w:rsid w:val="004F599C"/>
    <w:rsid w:val="005035A0"/>
    <w:rsid w:val="00512153"/>
    <w:rsid w:val="00515580"/>
    <w:rsid w:val="00521862"/>
    <w:rsid w:val="005248A3"/>
    <w:rsid w:val="00526C56"/>
    <w:rsid w:val="00527AED"/>
    <w:rsid w:val="00531C04"/>
    <w:rsid w:val="0053302B"/>
    <w:rsid w:val="00536AEC"/>
    <w:rsid w:val="00542EC9"/>
    <w:rsid w:val="00546F01"/>
    <w:rsid w:val="00555647"/>
    <w:rsid w:val="0055785D"/>
    <w:rsid w:val="00560703"/>
    <w:rsid w:val="00563B3D"/>
    <w:rsid w:val="00564AD3"/>
    <w:rsid w:val="005704BE"/>
    <w:rsid w:val="00571817"/>
    <w:rsid w:val="00573226"/>
    <w:rsid w:val="00574528"/>
    <w:rsid w:val="00574C1E"/>
    <w:rsid w:val="005756CA"/>
    <w:rsid w:val="00581657"/>
    <w:rsid w:val="00581C49"/>
    <w:rsid w:val="00584B8F"/>
    <w:rsid w:val="00587E67"/>
    <w:rsid w:val="005934C5"/>
    <w:rsid w:val="005960A0"/>
    <w:rsid w:val="00596BFA"/>
    <w:rsid w:val="005A76DA"/>
    <w:rsid w:val="005B381D"/>
    <w:rsid w:val="005B52AE"/>
    <w:rsid w:val="005C3546"/>
    <w:rsid w:val="005D0C38"/>
    <w:rsid w:val="005D5640"/>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2B8"/>
    <w:rsid w:val="00631440"/>
    <w:rsid w:val="00631E11"/>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60B0"/>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561"/>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071C"/>
    <w:rsid w:val="007F23AA"/>
    <w:rsid w:val="007F29F6"/>
    <w:rsid w:val="007F3C4F"/>
    <w:rsid w:val="007F4303"/>
    <w:rsid w:val="007F5CA0"/>
    <w:rsid w:val="008102B5"/>
    <w:rsid w:val="00811D96"/>
    <w:rsid w:val="00812BEF"/>
    <w:rsid w:val="008239D0"/>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4445"/>
    <w:rsid w:val="008B67D3"/>
    <w:rsid w:val="008C1A38"/>
    <w:rsid w:val="008C4441"/>
    <w:rsid w:val="008D0BC1"/>
    <w:rsid w:val="008D7768"/>
    <w:rsid w:val="008E0B2C"/>
    <w:rsid w:val="008E3284"/>
    <w:rsid w:val="008F29DD"/>
    <w:rsid w:val="008F6555"/>
    <w:rsid w:val="008F7EE3"/>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23DE"/>
    <w:rsid w:val="009440D0"/>
    <w:rsid w:val="00947984"/>
    <w:rsid w:val="0095110A"/>
    <w:rsid w:val="00954D22"/>
    <w:rsid w:val="009563B2"/>
    <w:rsid w:val="0096006D"/>
    <w:rsid w:val="00961B2E"/>
    <w:rsid w:val="0096250F"/>
    <w:rsid w:val="00965F27"/>
    <w:rsid w:val="009831F5"/>
    <w:rsid w:val="00985A39"/>
    <w:rsid w:val="00986EEC"/>
    <w:rsid w:val="00986FD8"/>
    <w:rsid w:val="0098729F"/>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14C7"/>
    <w:rsid w:val="00A36E0D"/>
    <w:rsid w:val="00A37D20"/>
    <w:rsid w:val="00A40876"/>
    <w:rsid w:val="00A50649"/>
    <w:rsid w:val="00A51109"/>
    <w:rsid w:val="00A51EFB"/>
    <w:rsid w:val="00A55016"/>
    <w:rsid w:val="00A55809"/>
    <w:rsid w:val="00A56685"/>
    <w:rsid w:val="00A5764B"/>
    <w:rsid w:val="00A57A4E"/>
    <w:rsid w:val="00A61424"/>
    <w:rsid w:val="00A62D5F"/>
    <w:rsid w:val="00A63265"/>
    <w:rsid w:val="00A6339D"/>
    <w:rsid w:val="00A703DC"/>
    <w:rsid w:val="00A745FD"/>
    <w:rsid w:val="00A7745F"/>
    <w:rsid w:val="00A776A8"/>
    <w:rsid w:val="00A82A83"/>
    <w:rsid w:val="00A82C9D"/>
    <w:rsid w:val="00A83D75"/>
    <w:rsid w:val="00A91512"/>
    <w:rsid w:val="00A92E65"/>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E7B0F"/>
    <w:rsid w:val="00AF62A3"/>
    <w:rsid w:val="00AF7070"/>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1F5D"/>
    <w:rsid w:val="00B93605"/>
    <w:rsid w:val="00BA1A32"/>
    <w:rsid w:val="00BA3213"/>
    <w:rsid w:val="00BA346E"/>
    <w:rsid w:val="00BB1B85"/>
    <w:rsid w:val="00BB2233"/>
    <w:rsid w:val="00BB26B7"/>
    <w:rsid w:val="00BB3142"/>
    <w:rsid w:val="00BC301B"/>
    <w:rsid w:val="00BD4150"/>
    <w:rsid w:val="00BE08D7"/>
    <w:rsid w:val="00BE117A"/>
    <w:rsid w:val="00BE2189"/>
    <w:rsid w:val="00BF0733"/>
    <w:rsid w:val="00BF3F4A"/>
    <w:rsid w:val="00C033EE"/>
    <w:rsid w:val="00C11423"/>
    <w:rsid w:val="00C1657B"/>
    <w:rsid w:val="00C20294"/>
    <w:rsid w:val="00C21DCF"/>
    <w:rsid w:val="00C32EFB"/>
    <w:rsid w:val="00C34A87"/>
    <w:rsid w:val="00C359EF"/>
    <w:rsid w:val="00C36531"/>
    <w:rsid w:val="00C40DAE"/>
    <w:rsid w:val="00C45C06"/>
    <w:rsid w:val="00C46A16"/>
    <w:rsid w:val="00C474BF"/>
    <w:rsid w:val="00C53957"/>
    <w:rsid w:val="00C61A6D"/>
    <w:rsid w:val="00C666E9"/>
    <w:rsid w:val="00C67F11"/>
    <w:rsid w:val="00C70796"/>
    <w:rsid w:val="00C71379"/>
    <w:rsid w:val="00C73048"/>
    <w:rsid w:val="00C77D7E"/>
    <w:rsid w:val="00C81846"/>
    <w:rsid w:val="00C8549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65A"/>
    <w:rsid w:val="00CE6A00"/>
    <w:rsid w:val="00CE6A02"/>
    <w:rsid w:val="00CE6A0D"/>
    <w:rsid w:val="00CF4E46"/>
    <w:rsid w:val="00CF6CA5"/>
    <w:rsid w:val="00D07069"/>
    <w:rsid w:val="00D07385"/>
    <w:rsid w:val="00D07C1B"/>
    <w:rsid w:val="00D107AC"/>
    <w:rsid w:val="00D155C0"/>
    <w:rsid w:val="00D174E2"/>
    <w:rsid w:val="00D22291"/>
    <w:rsid w:val="00D267DA"/>
    <w:rsid w:val="00D36746"/>
    <w:rsid w:val="00D369B5"/>
    <w:rsid w:val="00D37985"/>
    <w:rsid w:val="00D37BF1"/>
    <w:rsid w:val="00D40CA0"/>
    <w:rsid w:val="00D41BFE"/>
    <w:rsid w:val="00D452E9"/>
    <w:rsid w:val="00D47308"/>
    <w:rsid w:val="00D50372"/>
    <w:rsid w:val="00D51EF7"/>
    <w:rsid w:val="00D55C53"/>
    <w:rsid w:val="00D56776"/>
    <w:rsid w:val="00D6035B"/>
    <w:rsid w:val="00D61E87"/>
    <w:rsid w:val="00D651BE"/>
    <w:rsid w:val="00D661EC"/>
    <w:rsid w:val="00D66471"/>
    <w:rsid w:val="00D71982"/>
    <w:rsid w:val="00D7503B"/>
    <w:rsid w:val="00D77DFD"/>
    <w:rsid w:val="00D81803"/>
    <w:rsid w:val="00D839CD"/>
    <w:rsid w:val="00D84363"/>
    <w:rsid w:val="00D90204"/>
    <w:rsid w:val="00D929F1"/>
    <w:rsid w:val="00D97FF7"/>
    <w:rsid w:val="00DA6323"/>
    <w:rsid w:val="00DB1935"/>
    <w:rsid w:val="00DB37F4"/>
    <w:rsid w:val="00DB45E4"/>
    <w:rsid w:val="00DC16C6"/>
    <w:rsid w:val="00DC3DDC"/>
    <w:rsid w:val="00DC4DFB"/>
    <w:rsid w:val="00DC579C"/>
    <w:rsid w:val="00DD0529"/>
    <w:rsid w:val="00DD05AB"/>
    <w:rsid w:val="00DD0929"/>
    <w:rsid w:val="00DD1665"/>
    <w:rsid w:val="00DD2B40"/>
    <w:rsid w:val="00DD4D69"/>
    <w:rsid w:val="00DE6682"/>
    <w:rsid w:val="00DF26D2"/>
    <w:rsid w:val="00DF6BBB"/>
    <w:rsid w:val="00DF6D94"/>
    <w:rsid w:val="00E0132E"/>
    <w:rsid w:val="00E0333A"/>
    <w:rsid w:val="00E10406"/>
    <w:rsid w:val="00E16786"/>
    <w:rsid w:val="00E168CB"/>
    <w:rsid w:val="00E17AFC"/>
    <w:rsid w:val="00E239F4"/>
    <w:rsid w:val="00E25714"/>
    <w:rsid w:val="00E32138"/>
    <w:rsid w:val="00E36BE0"/>
    <w:rsid w:val="00E40723"/>
    <w:rsid w:val="00E43EC5"/>
    <w:rsid w:val="00E45AB0"/>
    <w:rsid w:val="00E57EF4"/>
    <w:rsid w:val="00E633CC"/>
    <w:rsid w:val="00E65973"/>
    <w:rsid w:val="00E6714D"/>
    <w:rsid w:val="00E73456"/>
    <w:rsid w:val="00E768CB"/>
    <w:rsid w:val="00E82866"/>
    <w:rsid w:val="00E83132"/>
    <w:rsid w:val="00E84BC8"/>
    <w:rsid w:val="00E914D8"/>
    <w:rsid w:val="00E93E44"/>
    <w:rsid w:val="00E95A30"/>
    <w:rsid w:val="00EA26D8"/>
    <w:rsid w:val="00EA5DE3"/>
    <w:rsid w:val="00EB6877"/>
    <w:rsid w:val="00EB722E"/>
    <w:rsid w:val="00EC0070"/>
    <w:rsid w:val="00EC11CA"/>
    <w:rsid w:val="00EC59D4"/>
    <w:rsid w:val="00EC726C"/>
    <w:rsid w:val="00ED0C59"/>
    <w:rsid w:val="00ED4E18"/>
    <w:rsid w:val="00ED7B18"/>
    <w:rsid w:val="00EE2953"/>
    <w:rsid w:val="00EE29BA"/>
    <w:rsid w:val="00EE3A7B"/>
    <w:rsid w:val="00EE44C0"/>
    <w:rsid w:val="00EE4E32"/>
    <w:rsid w:val="00EF0051"/>
    <w:rsid w:val="00EF6306"/>
    <w:rsid w:val="00F039C7"/>
    <w:rsid w:val="00F12CA0"/>
    <w:rsid w:val="00F12CDD"/>
    <w:rsid w:val="00F21EB2"/>
    <w:rsid w:val="00F230F0"/>
    <w:rsid w:val="00F33A1A"/>
    <w:rsid w:val="00F478CB"/>
    <w:rsid w:val="00F52C97"/>
    <w:rsid w:val="00F54257"/>
    <w:rsid w:val="00F619F4"/>
    <w:rsid w:val="00F62093"/>
    <w:rsid w:val="00F62C23"/>
    <w:rsid w:val="00F64D54"/>
    <w:rsid w:val="00F663E3"/>
    <w:rsid w:val="00F722A2"/>
    <w:rsid w:val="00F75F59"/>
    <w:rsid w:val="00F82885"/>
    <w:rsid w:val="00F842FD"/>
    <w:rsid w:val="00F87E26"/>
    <w:rsid w:val="00F96C3F"/>
    <w:rsid w:val="00F96F4B"/>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239D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8239D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3759</Words>
  <Characters>21431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Covete</cp:lastModifiedBy>
  <cp:revision>84</cp:revision>
  <cp:lastPrinted>2016-10-24T12:21:00Z</cp:lastPrinted>
  <dcterms:created xsi:type="dcterms:W3CDTF">2026-03-25T11:31:00Z</dcterms:created>
  <dcterms:modified xsi:type="dcterms:W3CDTF">2026-04-30T19:06:00Z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