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40273A9D" w14:textId="77777777" w:rsidR="004B53BB" w:rsidRDefault="004B53BB" w:rsidP="007C07B8">
      <w:pPr>
        <w:jc w:val="center"/>
        <w:rPr>
          <w:sz w:val="144"/>
          <w:szCs w:val="144"/>
        </w:rPr>
      </w:pPr>
    </w:p>
    <w:p w14:paraId="0F2BA4D7" w14:textId="2F39315B" w:rsidR="004B53BB" w:rsidRDefault="004B53BB" w:rsidP="007C07B8">
      <w:pPr>
        <w:jc w:val="center"/>
        <w:rPr>
          <w:sz w:val="144"/>
          <w:szCs w:val="144"/>
        </w:rPr>
      </w:pPr>
      <w:r>
        <w:rPr>
          <w:sz w:val="144"/>
          <w:szCs w:val="144"/>
        </w:rPr>
        <w:t>Evidence of Learning</w:t>
      </w:r>
    </w:p>
    <w:p w14:paraId="47682439" w14:textId="27AF67BE" w:rsidR="007C07B8" w:rsidRDefault="007C07B8" w:rsidP="007C07B8">
      <w:pPr>
        <w:jc w:val="center"/>
        <w:rPr>
          <w:sz w:val="144"/>
          <w:szCs w:val="144"/>
        </w:rPr>
      </w:pPr>
      <w:r w:rsidRPr="007C07B8">
        <w:rPr>
          <w:sz w:val="144"/>
          <w:szCs w:val="144"/>
        </w:rPr>
        <w:t>E- Portfolio</w:t>
      </w:r>
    </w:p>
    <w:p w14:paraId="2ECF9752" w14:textId="77777777" w:rsidR="007C07B8" w:rsidRDefault="007C07B8" w:rsidP="007C07B8">
      <w:pPr>
        <w:rPr>
          <w:sz w:val="44"/>
          <w:szCs w:val="44"/>
        </w:rPr>
      </w:pPr>
      <w:r w:rsidRPr="007C07B8">
        <w:rPr>
          <w:sz w:val="44"/>
          <w:szCs w:val="44"/>
        </w:rPr>
        <w:t xml:space="preserve">                                                                   </w:t>
      </w:r>
    </w:p>
    <w:p w14:paraId="3C4B42F5" w14:textId="77777777" w:rsidR="007C07B8" w:rsidRDefault="007C07B8" w:rsidP="007C07B8">
      <w:pPr>
        <w:rPr>
          <w:sz w:val="44"/>
          <w:szCs w:val="44"/>
        </w:rPr>
      </w:pPr>
      <w:r>
        <w:rPr>
          <w:sz w:val="44"/>
          <w:szCs w:val="44"/>
        </w:rPr>
        <w:t xml:space="preserve">      </w:t>
      </w:r>
    </w:p>
    <w:p w14:paraId="7BA26B0F" w14:textId="0AE3AD38" w:rsidR="007C07B8" w:rsidRDefault="007C07B8" w:rsidP="007C07B8">
      <w:pPr>
        <w:rPr>
          <w:sz w:val="44"/>
          <w:szCs w:val="44"/>
        </w:rPr>
      </w:pPr>
      <w:r>
        <w:rPr>
          <w:sz w:val="44"/>
          <w:szCs w:val="44"/>
        </w:rPr>
        <w:t xml:space="preserve">                  </w:t>
      </w:r>
      <w:r w:rsidR="004B53BB">
        <w:rPr>
          <w:sz w:val="44"/>
          <w:szCs w:val="44"/>
        </w:rPr>
        <w:t xml:space="preserve">           </w:t>
      </w:r>
      <w:proofErr w:type="spellStart"/>
      <w:r w:rsidRPr="007C07B8">
        <w:rPr>
          <w:sz w:val="44"/>
          <w:szCs w:val="44"/>
        </w:rPr>
        <w:t>Gurpinder</w:t>
      </w:r>
      <w:proofErr w:type="spellEnd"/>
      <w:r w:rsidRPr="007C07B8">
        <w:rPr>
          <w:sz w:val="44"/>
          <w:szCs w:val="44"/>
        </w:rPr>
        <w:t xml:space="preserve"> Singh</w:t>
      </w:r>
    </w:p>
    <w:p w14:paraId="518A1EBE" w14:textId="3ACA41A1" w:rsidR="007C07B8" w:rsidRDefault="007C07B8" w:rsidP="007C07B8">
      <w:pPr>
        <w:rPr>
          <w:sz w:val="44"/>
          <w:szCs w:val="44"/>
        </w:rPr>
      </w:pPr>
    </w:p>
    <w:p w14:paraId="7C4498D3" w14:textId="6EA7C099" w:rsidR="007C07B8" w:rsidRDefault="007C07B8" w:rsidP="007C07B8">
      <w:pPr>
        <w:rPr>
          <w:sz w:val="44"/>
          <w:szCs w:val="44"/>
        </w:rPr>
      </w:pPr>
    </w:p>
    <w:p w14:paraId="3494A7CB" w14:textId="45F5D41D" w:rsidR="007C07B8" w:rsidRDefault="007C07B8" w:rsidP="007C07B8">
      <w:pPr>
        <w:rPr>
          <w:sz w:val="44"/>
          <w:szCs w:val="44"/>
        </w:rPr>
      </w:pPr>
    </w:p>
    <w:p w14:paraId="02D72D50" w14:textId="13F20233" w:rsidR="007C07B8" w:rsidRDefault="007C07B8" w:rsidP="007C07B8">
      <w:pPr>
        <w:rPr>
          <w:sz w:val="44"/>
          <w:szCs w:val="44"/>
        </w:rPr>
      </w:pPr>
    </w:p>
    <w:p w14:paraId="464B117B" w14:textId="48EA79F1" w:rsidR="007C07B8" w:rsidRDefault="007C07B8" w:rsidP="007C07B8">
      <w:pPr>
        <w:rPr>
          <w:sz w:val="44"/>
          <w:szCs w:val="44"/>
        </w:rPr>
      </w:pPr>
    </w:p>
    <w:p w14:paraId="6654FFB8" w14:textId="65E328A2" w:rsidR="007C07B8" w:rsidRDefault="007C07B8" w:rsidP="007C07B8">
      <w:pPr>
        <w:rPr>
          <w:sz w:val="44"/>
          <w:szCs w:val="44"/>
        </w:rPr>
      </w:pPr>
    </w:p>
    <w:p w14:paraId="569AB32E" w14:textId="07D8CDDF" w:rsidR="007C07B8" w:rsidRDefault="007C07B8" w:rsidP="007C07B8">
      <w:pPr>
        <w:rPr>
          <w:sz w:val="44"/>
          <w:szCs w:val="44"/>
        </w:rPr>
      </w:pPr>
    </w:p>
    <w:p w14:paraId="235E958B" w14:textId="7E9BAB71" w:rsidR="007C07B8" w:rsidRDefault="007C07B8" w:rsidP="007C07B8">
      <w:pPr>
        <w:rPr>
          <w:sz w:val="44"/>
          <w:szCs w:val="44"/>
        </w:rPr>
      </w:pPr>
    </w:p>
    <w:p w14:paraId="350D05DD" w14:textId="4FA6B3D8" w:rsidR="007C07B8" w:rsidRDefault="007C07B8" w:rsidP="007C07B8">
      <w:pPr>
        <w:rPr>
          <w:sz w:val="44"/>
          <w:szCs w:val="44"/>
        </w:rPr>
      </w:pPr>
    </w:p>
    <w:p w14:paraId="6E82B248" w14:textId="26FE6B38" w:rsidR="007C07B8" w:rsidRDefault="007C07B8" w:rsidP="007C07B8">
      <w:pPr>
        <w:rPr>
          <w:sz w:val="44"/>
          <w:szCs w:val="44"/>
        </w:rPr>
      </w:pPr>
    </w:p>
    <w:p w14:paraId="4A20156F" w14:textId="77777777" w:rsidR="004B53BB" w:rsidRDefault="004B53BB" w:rsidP="007C07B8">
      <w:pPr>
        <w:rPr>
          <w:sz w:val="44"/>
          <w:szCs w:val="44"/>
        </w:rPr>
      </w:pPr>
    </w:p>
    <w:p w14:paraId="6432F6CC" w14:textId="77777777" w:rsidR="004B53BB" w:rsidRDefault="004B53BB" w:rsidP="007C07B8">
      <w:pPr>
        <w:rPr>
          <w:sz w:val="44"/>
          <w:szCs w:val="44"/>
        </w:rPr>
      </w:pPr>
    </w:p>
    <w:p w14:paraId="43E44525" w14:textId="77777777" w:rsidR="004B53BB" w:rsidRDefault="004B53BB" w:rsidP="007C07B8">
      <w:pPr>
        <w:rPr>
          <w:sz w:val="44"/>
          <w:szCs w:val="44"/>
        </w:rPr>
      </w:pPr>
    </w:p>
    <w:p w14:paraId="09640EF3" w14:textId="1232DA10" w:rsidR="007C07B8" w:rsidRPr="004B53BB" w:rsidRDefault="007C07B8" w:rsidP="007C07B8">
      <w:pPr>
        <w:rPr>
          <w:b/>
          <w:bCs/>
          <w:sz w:val="48"/>
          <w:szCs w:val="48"/>
        </w:rPr>
      </w:pPr>
      <w:r w:rsidRPr="004B53BB">
        <w:rPr>
          <w:b/>
          <w:bCs/>
          <w:sz w:val="48"/>
          <w:szCs w:val="48"/>
        </w:rPr>
        <w:t xml:space="preserve">Contents Page </w:t>
      </w:r>
    </w:p>
    <w:p w14:paraId="0ED4C0D4" w14:textId="12F645E8" w:rsidR="007C07B8" w:rsidRDefault="007C07B8" w:rsidP="007C07B8">
      <w:pPr>
        <w:rPr>
          <w:sz w:val="44"/>
          <w:szCs w:val="44"/>
        </w:rPr>
      </w:pPr>
    </w:p>
    <w:p w14:paraId="67E41C46" w14:textId="4BFBEA7A" w:rsidR="007C07B8" w:rsidRPr="004B53BB" w:rsidRDefault="004B53BB" w:rsidP="007C07B8">
      <w:pPr>
        <w:rPr>
          <w:b/>
          <w:bCs/>
          <w:sz w:val="44"/>
          <w:szCs w:val="44"/>
        </w:rPr>
      </w:pPr>
      <w:r w:rsidRPr="004B53BB">
        <w:rPr>
          <w:b/>
          <w:bCs/>
          <w:sz w:val="44"/>
          <w:szCs w:val="44"/>
        </w:rPr>
        <w:t>Task one</w:t>
      </w:r>
    </w:p>
    <w:p w14:paraId="1A5F15B3" w14:textId="251548B0" w:rsidR="004B53BB" w:rsidRPr="00CB16AA" w:rsidRDefault="004B53BB" w:rsidP="00CB16AA">
      <w:pPr>
        <w:rPr>
          <w:b/>
          <w:bCs/>
          <w:sz w:val="48"/>
          <w:szCs w:val="48"/>
          <w:shd w:val="clear" w:color="auto" w:fill="FFFFFF"/>
        </w:rPr>
      </w:pPr>
      <w:r w:rsidRPr="00CB16AA">
        <w:rPr>
          <w:sz w:val="44"/>
          <w:szCs w:val="44"/>
        </w:rPr>
        <w:t>Summary of article</w:t>
      </w:r>
      <w:r w:rsidR="00CB16AA" w:rsidRPr="00CB16AA">
        <w:rPr>
          <w:sz w:val="44"/>
          <w:szCs w:val="44"/>
        </w:rPr>
        <w:t xml:space="preserve"> ‘</w:t>
      </w:r>
      <w:r w:rsidR="00CB16AA" w:rsidRPr="00CB16AA">
        <w:rPr>
          <w:rStyle w:val="sw"/>
          <w:rFonts w:cstheme="minorHAnsi"/>
          <w:color w:val="000000" w:themeColor="text1"/>
          <w:sz w:val="44"/>
          <w:szCs w:val="44"/>
          <w:shd w:val="clear" w:color="auto" w:fill="FFFFFF"/>
        </w:rPr>
        <w:t>Mindfulness in psychology – a breath o</w:t>
      </w:r>
      <w:r w:rsidR="00CB16AA">
        <w:rPr>
          <w:rStyle w:val="sw"/>
          <w:rFonts w:cstheme="minorHAnsi"/>
          <w:color w:val="000000" w:themeColor="text1"/>
          <w:sz w:val="44"/>
          <w:szCs w:val="44"/>
          <w:shd w:val="clear" w:color="auto" w:fill="FFFFFF"/>
        </w:rPr>
        <w:t>f fresh air?’……………………………………………</w:t>
      </w:r>
      <w:r w:rsidR="00CB16AA" w:rsidRPr="00CB16AA">
        <w:rPr>
          <w:sz w:val="44"/>
          <w:szCs w:val="44"/>
        </w:rPr>
        <w:t>4</w:t>
      </w:r>
    </w:p>
    <w:p w14:paraId="6F208C8E" w14:textId="4EBD128E" w:rsidR="004B53BB" w:rsidRDefault="004B53BB" w:rsidP="007C07B8">
      <w:pPr>
        <w:rPr>
          <w:sz w:val="44"/>
          <w:szCs w:val="44"/>
        </w:rPr>
      </w:pPr>
    </w:p>
    <w:p w14:paraId="467DABE0" w14:textId="42DF4B7E" w:rsidR="004B53BB" w:rsidRPr="004B53BB" w:rsidRDefault="004B53BB" w:rsidP="007C07B8">
      <w:pPr>
        <w:rPr>
          <w:b/>
          <w:bCs/>
          <w:sz w:val="44"/>
          <w:szCs w:val="44"/>
        </w:rPr>
      </w:pPr>
      <w:r w:rsidRPr="004B53BB">
        <w:rPr>
          <w:b/>
          <w:bCs/>
          <w:sz w:val="44"/>
          <w:szCs w:val="44"/>
        </w:rPr>
        <w:t>Task two</w:t>
      </w:r>
    </w:p>
    <w:p w14:paraId="0B5FFB5E" w14:textId="3C9255B7" w:rsidR="004B53BB" w:rsidRDefault="004B53BB" w:rsidP="007C07B8">
      <w:pPr>
        <w:rPr>
          <w:sz w:val="44"/>
          <w:szCs w:val="44"/>
        </w:rPr>
      </w:pPr>
      <w:r>
        <w:rPr>
          <w:sz w:val="44"/>
          <w:szCs w:val="44"/>
        </w:rPr>
        <w:t>Link to presentation video…………</w:t>
      </w:r>
      <w:r w:rsidR="00CB16AA">
        <w:rPr>
          <w:sz w:val="44"/>
          <w:szCs w:val="44"/>
        </w:rPr>
        <w:t>.</w:t>
      </w:r>
      <w:r>
        <w:rPr>
          <w:sz w:val="44"/>
          <w:szCs w:val="44"/>
        </w:rPr>
        <w:t>………………</w:t>
      </w:r>
      <w:proofErr w:type="gramStart"/>
      <w:r>
        <w:rPr>
          <w:sz w:val="44"/>
          <w:szCs w:val="44"/>
        </w:rPr>
        <w:t>…..</w:t>
      </w:r>
      <w:proofErr w:type="gramEnd"/>
      <w:r>
        <w:rPr>
          <w:sz w:val="44"/>
          <w:szCs w:val="44"/>
        </w:rPr>
        <w:t>….</w:t>
      </w:r>
      <w:r w:rsidR="00CB16AA">
        <w:rPr>
          <w:sz w:val="44"/>
          <w:szCs w:val="44"/>
        </w:rPr>
        <w:t>7</w:t>
      </w:r>
    </w:p>
    <w:p w14:paraId="7AC4D79B" w14:textId="6C905489" w:rsidR="004B53BB" w:rsidRDefault="004B53BB" w:rsidP="007C07B8">
      <w:pPr>
        <w:rPr>
          <w:sz w:val="44"/>
          <w:szCs w:val="44"/>
        </w:rPr>
      </w:pPr>
    </w:p>
    <w:p w14:paraId="1129645F" w14:textId="77777777" w:rsidR="004B53BB" w:rsidRPr="004B53BB" w:rsidRDefault="004B53BB" w:rsidP="007C07B8">
      <w:pPr>
        <w:rPr>
          <w:b/>
          <w:bCs/>
          <w:sz w:val="44"/>
          <w:szCs w:val="44"/>
        </w:rPr>
      </w:pPr>
      <w:r w:rsidRPr="004B53BB">
        <w:rPr>
          <w:b/>
          <w:bCs/>
          <w:sz w:val="44"/>
          <w:szCs w:val="44"/>
        </w:rPr>
        <w:t xml:space="preserve">Task three </w:t>
      </w:r>
    </w:p>
    <w:p w14:paraId="0F29062B" w14:textId="56523633" w:rsidR="004B53BB" w:rsidRPr="004B53BB" w:rsidRDefault="004B53BB" w:rsidP="007C07B8">
      <w:pPr>
        <w:rPr>
          <w:i/>
          <w:iCs/>
          <w:sz w:val="44"/>
          <w:szCs w:val="44"/>
        </w:rPr>
      </w:pPr>
      <w:r w:rsidRPr="004B53BB">
        <w:rPr>
          <w:i/>
          <w:iCs/>
          <w:sz w:val="44"/>
          <w:szCs w:val="44"/>
        </w:rPr>
        <w:t>Part one</w:t>
      </w:r>
    </w:p>
    <w:p w14:paraId="2A3828EB" w14:textId="73169FAF" w:rsidR="004B53BB" w:rsidRDefault="00CB16AA" w:rsidP="007C07B8">
      <w:pPr>
        <w:rPr>
          <w:sz w:val="44"/>
          <w:szCs w:val="44"/>
        </w:rPr>
      </w:pPr>
      <w:r>
        <w:rPr>
          <w:sz w:val="44"/>
          <w:szCs w:val="44"/>
        </w:rPr>
        <w:t xml:space="preserve">Academic </w:t>
      </w:r>
      <w:r w:rsidR="004B53BB">
        <w:rPr>
          <w:sz w:val="44"/>
          <w:szCs w:val="44"/>
        </w:rPr>
        <w:t>poster……………</w:t>
      </w:r>
      <w:r>
        <w:rPr>
          <w:sz w:val="44"/>
          <w:szCs w:val="44"/>
        </w:rPr>
        <w:t>……</w:t>
      </w:r>
      <w:proofErr w:type="gramStart"/>
      <w:r>
        <w:rPr>
          <w:sz w:val="44"/>
          <w:szCs w:val="44"/>
        </w:rPr>
        <w:t>…..</w:t>
      </w:r>
      <w:proofErr w:type="gramEnd"/>
      <w:r w:rsidR="004B53BB">
        <w:rPr>
          <w:sz w:val="44"/>
          <w:szCs w:val="44"/>
        </w:rPr>
        <w:t>…………………..……</w:t>
      </w:r>
      <w:r>
        <w:rPr>
          <w:sz w:val="44"/>
          <w:szCs w:val="44"/>
        </w:rPr>
        <w:t>8</w:t>
      </w:r>
    </w:p>
    <w:p w14:paraId="17FFB021" w14:textId="47149384" w:rsidR="004B53BB" w:rsidRDefault="004B53BB" w:rsidP="007C07B8">
      <w:pPr>
        <w:rPr>
          <w:sz w:val="44"/>
          <w:szCs w:val="44"/>
        </w:rPr>
      </w:pPr>
    </w:p>
    <w:p w14:paraId="7B6C0B43" w14:textId="4E20E76F" w:rsidR="004B53BB" w:rsidRPr="004B53BB" w:rsidRDefault="004B53BB" w:rsidP="007C07B8">
      <w:pPr>
        <w:rPr>
          <w:i/>
          <w:iCs/>
          <w:sz w:val="44"/>
          <w:szCs w:val="44"/>
        </w:rPr>
      </w:pPr>
      <w:r w:rsidRPr="004B53BB">
        <w:rPr>
          <w:i/>
          <w:iCs/>
          <w:sz w:val="44"/>
          <w:szCs w:val="44"/>
        </w:rPr>
        <w:t>Part two</w:t>
      </w:r>
    </w:p>
    <w:p w14:paraId="5F5B6763" w14:textId="605D8708" w:rsidR="004B53BB" w:rsidRDefault="004B53BB" w:rsidP="007C07B8">
      <w:pPr>
        <w:rPr>
          <w:sz w:val="44"/>
          <w:szCs w:val="44"/>
        </w:rPr>
      </w:pPr>
      <w:proofErr w:type="spellStart"/>
      <w:r>
        <w:rPr>
          <w:sz w:val="44"/>
          <w:szCs w:val="44"/>
        </w:rPr>
        <w:t>Whatsapp</w:t>
      </w:r>
      <w:proofErr w:type="spellEnd"/>
      <w:r>
        <w:rPr>
          <w:sz w:val="44"/>
          <w:szCs w:val="44"/>
        </w:rPr>
        <w:t xml:space="preserve"> screenshot ……………………………………….</w:t>
      </w:r>
      <w:r w:rsidR="00CB16AA">
        <w:rPr>
          <w:sz w:val="44"/>
          <w:szCs w:val="44"/>
        </w:rPr>
        <w:t>9</w:t>
      </w:r>
    </w:p>
    <w:p w14:paraId="1EBAD652" w14:textId="00BCD977" w:rsidR="004B53BB" w:rsidRDefault="004B53BB" w:rsidP="007C07B8">
      <w:pPr>
        <w:rPr>
          <w:sz w:val="44"/>
          <w:szCs w:val="44"/>
        </w:rPr>
      </w:pPr>
    </w:p>
    <w:p w14:paraId="67EF68C2" w14:textId="784A7CCF" w:rsidR="004B53BB" w:rsidRPr="004B53BB" w:rsidRDefault="004B53BB" w:rsidP="007C07B8">
      <w:pPr>
        <w:rPr>
          <w:b/>
          <w:bCs/>
          <w:sz w:val="44"/>
          <w:szCs w:val="44"/>
        </w:rPr>
      </w:pPr>
      <w:r w:rsidRPr="004B53BB">
        <w:rPr>
          <w:b/>
          <w:bCs/>
          <w:sz w:val="44"/>
          <w:szCs w:val="44"/>
        </w:rPr>
        <w:t xml:space="preserve">Task </w:t>
      </w:r>
      <w:r w:rsidR="00CB16AA">
        <w:rPr>
          <w:b/>
          <w:bCs/>
          <w:sz w:val="44"/>
          <w:szCs w:val="44"/>
        </w:rPr>
        <w:t>four</w:t>
      </w:r>
    </w:p>
    <w:p w14:paraId="3A28DBFA" w14:textId="14F6D93B" w:rsidR="004B53BB" w:rsidRDefault="004B53BB" w:rsidP="007C07B8">
      <w:pPr>
        <w:rPr>
          <w:sz w:val="44"/>
          <w:szCs w:val="44"/>
        </w:rPr>
      </w:pPr>
      <w:r>
        <w:rPr>
          <w:sz w:val="44"/>
          <w:szCs w:val="44"/>
        </w:rPr>
        <w:t xml:space="preserve">Reflection on </w:t>
      </w:r>
      <w:r w:rsidR="00CB16AA">
        <w:rPr>
          <w:sz w:val="44"/>
          <w:szCs w:val="44"/>
        </w:rPr>
        <w:t xml:space="preserve">my </w:t>
      </w:r>
      <w:r>
        <w:rPr>
          <w:sz w:val="44"/>
          <w:szCs w:val="44"/>
        </w:rPr>
        <w:t>contribution</w:t>
      </w:r>
      <w:r w:rsidR="00CB16AA">
        <w:rPr>
          <w:sz w:val="44"/>
          <w:szCs w:val="44"/>
        </w:rPr>
        <w:t xml:space="preserve"> to E-poster……</w:t>
      </w:r>
      <w:proofErr w:type="gramStart"/>
      <w:r w:rsidR="00CB16AA">
        <w:rPr>
          <w:sz w:val="44"/>
          <w:szCs w:val="44"/>
        </w:rPr>
        <w:t>…..</w:t>
      </w:r>
      <w:proofErr w:type="gramEnd"/>
      <w:r w:rsidR="00CB16AA">
        <w:rPr>
          <w:sz w:val="44"/>
          <w:szCs w:val="44"/>
        </w:rPr>
        <w:t>10</w:t>
      </w:r>
    </w:p>
    <w:p w14:paraId="483CD0BC" w14:textId="65D41473" w:rsidR="004B53BB" w:rsidRDefault="004B53BB" w:rsidP="007C07B8">
      <w:pPr>
        <w:rPr>
          <w:sz w:val="44"/>
          <w:szCs w:val="44"/>
        </w:rPr>
      </w:pPr>
    </w:p>
    <w:p w14:paraId="14217A37" w14:textId="4013F8DA" w:rsidR="004B53BB" w:rsidRDefault="004B53BB" w:rsidP="007C07B8">
      <w:pPr>
        <w:rPr>
          <w:sz w:val="44"/>
          <w:szCs w:val="44"/>
        </w:rPr>
      </w:pPr>
      <w:r w:rsidRPr="004B53BB">
        <w:rPr>
          <w:b/>
          <w:bCs/>
          <w:sz w:val="44"/>
          <w:szCs w:val="44"/>
        </w:rPr>
        <w:t>References</w:t>
      </w:r>
      <w:r>
        <w:rPr>
          <w:sz w:val="44"/>
          <w:szCs w:val="44"/>
        </w:rPr>
        <w:t>…….…………………………………………………1</w:t>
      </w:r>
      <w:r w:rsidR="00CB16AA">
        <w:rPr>
          <w:sz w:val="44"/>
          <w:szCs w:val="44"/>
        </w:rPr>
        <w:t>1</w:t>
      </w:r>
    </w:p>
    <w:p w14:paraId="1C8A5ABC" w14:textId="77777777" w:rsidR="00CB16AA" w:rsidRDefault="004B53BB" w:rsidP="00CB16AA">
      <w:pPr>
        <w:rPr>
          <w:sz w:val="44"/>
          <w:szCs w:val="44"/>
        </w:rPr>
      </w:pPr>
      <w:r>
        <w:rPr>
          <w:sz w:val="44"/>
          <w:szCs w:val="44"/>
        </w:rPr>
        <w:t xml:space="preserve"> </w:t>
      </w:r>
    </w:p>
    <w:p w14:paraId="420712DD" w14:textId="77777777" w:rsidR="00CB16AA" w:rsidRDefault="00CB16AA" w:rsidP="00CB16AA">
      <w:pPr>
        <w:rPr>
          <w:sz w:val="44"/>
          <w:szCs w:val="44"/>
        </w:rPr>
      </w:pPr>
    </w:p>
    <w:p w14:paraId="49A2E2DD" w14:textId="77777777" w:rsidR="00CB16AA" w:rsidRDefault="00CB16AA" w:rsidP="00CB16AA">
      <w:pPr>
        <w:rPr>
          <w:sz w:val="44"/>
          <w:szCs w:val="44"/>
        </w:rPr>
      </w:pPr>
    </w:p>
    <w:p w14:paraId="7C5AF26A" w14:textId="77777777" w:rsidR="00CB16AA" w:rsidRDefault="00CB16AA" w:rsidP="00CB16AA">
      <w:pPr>
        <w:rPr>
          <w:sz w:val="44"/>
          <w:szCs w:val="44"/>
        </w:rPr>
      </w:pPr>
    </w:p>
    <w:p w14:paraId="1591A4DD" w14:textId="77777777" w:rsidR="00CB16AA" w:rsidRDefault="00CB16AA" w:rsidP="00CB16AA">
      <w:pPr>
        <w:rPr>
          <w:sz w:val="44"/>
          <w:szCs w:val="44"/>
        </w:rPr>
      </w:pPr>
    </w:p>
    <w:p w14:paraId="1D562C92" w14:textId="77777777" w:rsidR="00CB16AA" w:rsidRDefault="00CB16AA" w:rsidP="00CB16AA">
      <w:pPr>
        <w:rPr>
          <w:sz w:val="44"/>
          <w:szCs w:val="44"/>
        </w:rPr>
      </w:pPr>
    </w:p>
    <w:p w14:paraId="13C44A04" w14:textId="77777777" w:rsidR="00CB16AA" w:rsidRDefault="00CB16AA" w:rsidP="00CB16AA">
      <w:pPr>
        <w:rPr>
          <w:sz w:val="44"/>
          <w:szCs w:val="44"/>
        </w:rPr>
      </w:pPr>
    </w:p>
    <w:p w14:paraId="0FD63D93" w14:textId="77777777" w:rsidR="00CB16AA" w:rsidRDefault="00CB16AA" w:rsidP="00CB16AA">
      <w:pPr>
        <w:rPr>
          <w:sz w:val="44"/>
          <w:szCs w:val="44"/>
        </w:rPr>
      </w:pPr>
    </w:p>
    <w:p w14:paraId="3B22C65C" w14:textId="77777777" w:rsidR="00CB16AA" w:rsidRDefault="00CB16AA" w:rsidP="00CB16AA">
      <w:pPr>
        <w:rPr>
          <w:sz w:val="44"/>
          <w:szCs w:val="44"/>
        </w:rPr>
      </w:pPr>
    </w:p>
    <w:p w14:paraId="3C0A0DAB" w14:textId="77777777" w:rsidR="00CB16AA" w:rsidRDefault="00CB16AA" w:rsidP="00CB16AA">
      <w:pPr>
        <w:rPr>
          <w:sz w:val="44"/>
          <w:szCs w:val="44"/>
        </w:rPr>
      </w:pPr>
    </w:p>
    <w:p w14:paraId="6FCA229B" w14:textId="77777777" w:rsidR="00CB16AA" w:rsidRDefault="00CB16AA" w:rsidP="00CB16AA">
      <w:pPr>
        <w:rPr>
          <w:sz w:val="44"/>
          <w:szCs w:val="44"/>
        </w:rPr>
      </w:pPr>
    </w:p>
    <w:p w14:paraId="36583B7A" w14:textId="77777777" w:rsidR="00CB16AA" w:rsidRDefault="00CB16AA" w:rsidP="00CB16AA">
      <w:pPr>
        <w:rPr>
          <w:sz w:val="44"/>
          <w:szCs w:val="44"/>
        </w:rPr>
      </w:pPr>
    </w:p>
    <w:p w14:paraId="6601DD8F" w14:textId="77777777" w:rsidR="00CB16AA" w:rsidRDefault="00CB16AA" w:rsidP="00CB16AA">
      <w:pPr>
        <w:rPr>
          <w:sz w:val="44"/>
          <w:szCs w:val="44"/>
        </w:rPr>
      </w:pPr>
    </w:p>
    <w:p w14:paraId="6B210083" w14:textId="77777777" w:rsidR="00CB16AA" w:rsidRDefault="00CB16AA" w:rsidP="00CB16AA">
      <w:pPr>
        <w:rPr>
          <w:sz w:val="44"/>
          <w:szCs w:val="44"/>
        </w:rPr>
      </w:pPr>
    </w:p>
    <w:p w14:paraId="47B23C0B" w14:textId="77777777" w:rsidR="00CB16AA" w:rsidRDefault="00CB16AA" w:rsidP="00CB16AA">
      <w:pPr>
        <w:rPr>
          <w:sz w:val="44"/>
          <w:szCs w:val="44"/>
        </w:rPr>
      </w:pPr>
    </w:p>
    <w:p w14:paraId="3E2E83E5" w14:textId="77777777" w:rsidR="00CB16AA" w:rsidRDefault="00CB16AA" w:rsidP="00CB16AA">
      <w:pPr>
        <w:rPr>
          <w:sz w:val="44"/>
          <w:szCs w:val="44"/>
        </w:rPr>
      </w:pPr>
    </w:p>
    <w:p w14:paraId="5FB7D6A2" w14:textId="77777777" w:rsidR="00CB16AA" w:rsidRDefault="00CB16AA" w:rsidP="00CB16AA">
      <w:pPr>
        <w:rPr>
          <w:sz w:val="44"/>
          <w:szCs w:val="44"/>
        </w:rPr>
      </w:pPr>
    </w:p>
    <w:p w14:paraId="048B000C" w14:textId="77777777" w:rsidR="00CB16AA" w:rsidRDefault="00CB16AA" w:rsidP="00CB16AA">
      <w:pPr>
        <w:rPr>
          <w:sz w:val="44"/>
          <w:szCs w:val="44"/>
        </w:rPr>
      </w:pPr>
    </w:p>
    <w:p w14:paraId="44BED9D0" w14:textId="77777777" w:rsidR="00CB16AA" w:rsidRDefault="00CB16AA" w:rsidP="00CB16AA">
      <w:pPr>
        <w:rPr>
          <w:sz w:val="44"/>
          <w:szCs w:val="44"/>
        </w:rPr>
      </w:pPr>
    </w:p>
    <w:p w14:paraId="4A7AEC5D" w14:textId="77777777" w:rsidR="00CB16AA" w:rsidRDefault="00CB16AA" w:rsidP="00CB16AA">
      <w:pPr>
        <w:rPr>
          <w:sz w:val="44"/>
          <w:szCs w:val="44"/>
        </w:rPr>
      </w:pPr>
    </w:p>
    <w:p w14:paraId="3EC54228" w14:textId="77777777" w:rsidR="00CB16AA" w:rsidRDefault="00CB16AA" w:rsidP="00CB16AA">
      <w:pPr>
        <w:rPr>
          <w:rStyle w:val="sw"/>
          <w:rFonts w:cstheme="minorHAnsi"/>
          <w:b/>
          <w:bCs/>
          <w:color w:val="000000" w:themeColor="text1"/>
          <w:sz w:val="48"/>
          <w:szCs w:val="48"/>
          <w:shd w:val="clear" w:color="auto" w:fill="FFFFFF"/>
        </w:rPr>
      </w:pPr>
    </w:p>
    <w:p w14:paraId="6D80A653" w14:textId="68CA950F" w:rsidR="004B53BB" w:rsidRPr="00CB16AA" w:rsidRDefault="004B53BB" w:rsidP="00CB16AA">
      <w:pPr>
        <w:rPr>
          <w:rStyle w:val="sw"/>
          <w:sz w:val="40"/>
          <w:szCs w:val="40"/>
        </w:rPr>
      </w:pPr>
      <w:r w:rsidRPr="00CB16AA">
        <w:rPr>
          <w:rStyle w:val="sw"/>
          <w:rFonts w:cstheme="minorHAnsi"/>
          <w:b/>
          <w:bCs/>
          <w:color w:val="000000" w:themeColor="text1"/>
          <w:sz w:val="40"/>
          <w:szCs w:val="40"/>
          <w:shd w:val="clear" w:color="auto" w:fill="FFFFFF"/>
        </w:rPr>
        <w:t xml:space="preserve">Task one </w:t>
      </w:r>
    </w:p>
    <w:p w14:paraId="5752EA6A" w14:textId="30185757" w:rsidR="004B53BB" w:rsidRPr="00CB16AA" w:rsidRDefault="004B53BB" w:rsidP="004B53BB">
      <w:pPr>
        <w:pStyle w:val="NormalWeb"/>
        <w:rPr>
          <w:rStyle w:val="sw"/>
          <w:rFonts w:asciiTheme="minorHAnsi" w:hAnsiTheme="minorHAnsi" w:cstheme="minorHAnsi"/>
          <w:b/>
          <w:bCs/>
          <w:color w:val="000000" w:themeColor="text1"/>
          <w:sz w:val="40"/>
          <w:szCs w:val="40"/>
          <w:shd w:val="clear" w:color="auto" w:fill="FFFFFF"/>
        </w:rPr>
      </w:pPr>
      <w:r w:rsidRPr="00CB16AA">
        <w:rPr>
          <w:rStyle w:val="sw"/>
          <w:rFonts w:asciiTheme="minorHAnsi" w:hAnsiTheme="minorHAnsi" w:cstheme="minorHAnsi"/>
          <w:b/>
          <w:bCs/>
          <w:color w:val="000000" w:themeColor="text1"/>
          <w:sz w:val="40"/>
          <w:szCs w:val="40"/>
          <w:shd w:val="clear" w:color="auto" w:fill="FFFFFF"/>
        </w:rPr>
        <w:t>Mindfulness in psychology – a breath of fresh air?</w:t>
      </w:r>
    </w:p>
    <w:p w14:paraId="168623DB" w14:textId="08A25992" w:rsidR="007C07B8" w:rsidRPr="00F27814" w:rsidRDefault="007C07B8" w:rsidP="004B53BB">
      <w:pPr>
        <w:pStyle w:val="NormalWeb"/>
        <w:rPr>
          <w:rStyle w:val="sw"/>
          <w:rFonts w:asciiTheme="minorHAnsi" w:hAnsiTheme="minorHAnsi" w:cstheme="minorHAnsi"/>
          <w:color w:val="000000" w:themeColor="text1"/>
          <w:sz w:val="36"/>
          <w:szCs w:val="36"/>
          <w:shd w:val="clear" w:color="auto" w:fill="FFFFFF"/>
        </w:rPr>
      </w:pPr>
      <w:r w:rsidRPr="00F27814">
        <w:rPr>
          <w:rStyle w:val="sw"/>
          <w:rFonts w:asciiTheme="minorHAnsi" w:hAnsiTheme="minorHAnsi" w:cstheme="minorHAnsi"/>
          <w:color w:val="000000" w:themeColor="text1"/>
          <w:sz w:val="36"/>
          <w:szCs w:val="36"/>
          <w:shd w:val="clear" w:color="auto" w:fill="FFFFFF"/>
        </w:rPr>
        <w:t>The use of mindfulness in areas related to psychology is gaining popularity. However, given how quickly it is being adopted by Western psycholog</w:t>
      </w:r>
      <w:r>
        <w:rPr>
          <w:rStyle w:val="sw"/>
          <w:rFonts w:asciiTheme="minorHAnsi" w:hAnsiTheme="minorHAnsi" w:cstheme="minorHAnsi"/>
          <w:color w:val="000000" w:themeColor="text1"/>
          <w:sz w:val="36"/>
          <w:szCs w:val="36"/>
          <w:shd w:val="clear" w:color="auto" w:fill="FFFFFF"/>
        </w:rPr>
        <w:t>y</w:t>
      </w:r>
      <w:r w:rsidRPr="00F27814">
        <w:rPr>
          <w:rStyle w:val="sw"/>
          <w:rFonts w:asciiTheme="minorHAnsi" w:hAnsiTheme="minorHAnsi" w:cstheme="minorHAnsi"/>
          <w:color w:val="000000" w:themeColor="text1"/>
          <w:sz w:val="36"/>
          <w:szCs w:val="36"/>
          <w:shd w:val="clear" w:color="auto" w:fill="FFFFFF"/>
        </w:rPr>
        <w:t xml:space="preserve">, there are questions regarding whether the efficacy of mindfulness-based interventions is supported by the available research. </w:t>
      </w:r>
    </w:p>
    <w:p w14:paraId="331A3AD6" w14:textId="77777777" w:rsidR="007C07B8" w:rsidRPr="00F27814" w:rsidRDefault="007C07B8" w:rsidP="007C07B8">
      <w:pPr>
        <w:pStyle w:val="NormalWeb"/>
        <w:rPr>
          <w:rStyle w:val="sw"/>
          <w:rFonts w:asciiTheme="minorHAnsi" w:hAnsiTheme="minorHAnsi" w:cstheme="minorHAnsi"/>
          <w:color w:val="000000" w:themeColor="text1"/>
          <w:sz w:val="36"/>
          <w:szCs w:val="36"/>
          <w:shd w:val="clear" w:color="auto" w:fill="FFFFFF"/>
        </w:rPr>
      </w:pPr>
      <w:r w:rsidRPr="00F27814">
        <w:rPr>
          <w:rStyle w:val="sw"/>
          <w:rFonts w:asciiTheme="minorHAnsi" w:hAnsiTheme="minorHAnsi" w:cstheme="minorHAnsi"/>
          <w:color w:val="000000" w:themeColor="text1"/>
          <w:sz w:val="36"/>
          <w:szCs w:val="36"/>
          <w:shd w:val="clear" w:color="auto" w:fill="FFFFFF"/>
        </w:rPr>
        <w:t>The present popularity of mindfulness was examined by Shonin et al.</w:t>
      </w:r>
      <w:r>
        <w:rPr>
          <w:rStyle w:val="sw"/>
          <w:rFonts w:asciiTheme="minorHAnsi" w:hAnsiTheme="minorHAnsi" w:cstheme="minorHAnsi"/>
          <w:color w:val="000000" w:themeColor="text1"/>
          <w:sz w:val="36"/>
          <w:szCs w:val="36"/>
          <w:shd w:val="clear" w:color="auto" w:fill="FFFFFF"/>
        </w:rPr>
        <w:t>,</w:t>
      </w:r>
      <w:r w:rsidRPr="00F27814">
        <w:rPr>
          <w:rStyle w:val="sw"/>
          <w:rFonts w:asciiTheme="minorHAnsi" w:hAnsiTheme="minorHAnsi" w:cstheme="minorHAnsi"/>
          <w:color w:val="000000" w:themeColor="text1"/>
          <w:sz w:val="36"/>
          <w:szCs w:val="36"/>
          <w:shd w:val="clear" w:color="auto" w:fill="FFFFFF"/>
        </w:rPr>
        <w:t xml:space="preserve"> </w:t>
      </w:r>
      <w:r>
        <w:rPr>
          <w:rStyle w:val="sw"/>
          <w:rFonts w:asciiTheme="minorHAnsi" w:hAnsiTheme="minorHAnsi" w:cstheme="minorHAnsi"/>
          <w:color w:val="000000" w:themeColor="text1"/>
          <w:sz w:val="36"/>
          <w:szCs w:val="36"/>
          <w:shd w:val="clear" w:color="auto" w:fill="FFFFFF"/>
        </w:rPr>
        <w:t>(</w:t>
      </w:r>
      <w:r w:rsidRPr="00F27814">
        <w:rPr>
          <w:rStyle w:val="sw"/>
          <w:rFonts w:asciiTheme="minorHAnsi" w:hAnsiTheme="minorHAnsi" w:cstheme="minorHAnsi"/>
          <w:color w:val="000000" w:themeColor="text1"/>
          <w:sz w:val="36"/>
          <w:szCs w:val="36"/>
          <w:shd w:val="clear" w:color="auto" w:fill="FFFFFF"/>
        </w:rPr>
        <w:t>2014</w:t>
      </w:r>
      <w:r>
        <w:rPr>
          <w:rStyle w:val="sw"/>
          <w:rFonts w:asciiTheme="minorHAnsi" w:hAnsiTheme="minorHAnsi" w:cstheme="minorHAnsi"/>
          <w:color w:val="000000" w:themeColor="text1"/>
          <w:sz w:val="36"/>
          <w:szCs w:val="36"/>
          <w:shd w:val="clear" w:color="auto" w:fill="FFFFFF"/>
        </w:rPr>
        <w:t xml:space="preserve">). </w:t>
      </w:r>
      <w:r w:rsidRPr="00F27814">
        <w:rPr>
          <w:rStyle w:val="sw"/>
          <w:rFonts w:asciiTheme="minorHAnsi" w:hAnsiTheme="minorHAnsi" w:cstheme="minorHAnsi"/>
          <w:color w:val="000000" w:themeColor="text1"/>
          <w:sz w:val="36"/>
          <w:szCs w:val="36"/>
          <w:shd w:val="clear" w:color="auto" w:fill="FFFFFF"/>
        </w:rPr>
        <w:t>The writers argue whether it is likely to be a transitory fad or a "breath of fresh air" in terms of reducing suffering and expanding knowledge of the human mind.</w:t>
      </w:r>
    </w:p>
    <w:p w14:paraId="104FF904" w14:textId="77777777" w:rsidR="007C07B8" w:rsidRPr="00F27814" w:rsidRDefault="007C07B8" w:rsidP="007C07B8">
      <w:pPr>
        <w:pStyle w:val="NormalWeb"/>
        <w:rPr>
          <w:rStyle w:val="sw"/>
          <w:rFonts w:asciiTheme="minorHAnsi" w:hAnsiTheme="minorHAnsi" w:cstheme="minorHAnsi"/>
          <w:color w:val="000000" w:themeColor="text1"/>
          <w:sz w:val="36"/>
          <w:szCs w:val="36"/>
          <w:shd w:val="clear" w:color="auto" w:fill="FFFFFF"/>
        </w:rPr>
      </w:pPr>
      <w:r w:rsidRPr="00F27814">
        <w:rPr>
          <w:rStyle w:val="sw"/>
          <w:rFonts w:asciiTheme="minorHAnsi" w:hAnsiTheme="minorHAnsi" w:cstheme="minorHAnsi"/>
          <w:color w:val="000000" w:themeColor="text1"/>
          <w:sz w:val="36"/>
          <w:szCs w:val="36"/>
          <w:shd w:val="clear" w:color="auto" w:fill="FFFFFF"/>
        </w:rPr>
        <w:t>Buddhist meditation has been practised for more than</w:t>
      </w:r>
      <w:r>
        <w:rPr>
          <w:rStyle w:val="sw"/>
          <w:rFonts w:asciiTheme="minorHAnsi" w:hAnsiTheme="minorHAnsi" w:cstheme="minorHAnsi"/>
          <w:color w:val="000000" w:themeColor="text1"/>
          <w:sz w:val="36"/>
          <w:szCs w:val="36"/>
          <w:shd w:val="clear" w:color="auto" w:fill="FFFFFF"/>
        </w:rPr>
        <w:t xml:space="preserve"> 2,000 </w:t>
      </w:r>
      <w:r w:rsidRPr="00F27814">
        <w:rPr>
          <w:rStyle w:val="sw"/>
          <w:rFonts w:asciiTheme="minorHAnsi" w:hAnsiTheme="minorHAnsi" w:cstheme="minorHAnsi"/>
          <w:color w:val="000000" w:themeColor="text1"/>
          <w:sz w:val="36"/>
          <w:szCs w:val="36"/>
          <w:shd w:val="clear" w:color="auto" w:fill="FFFFFF"/>
        </w:rPr>
        <w:t>years. Buddhism holds that people have a propensity to dwell on the past and/or hurry toward the "ungraspable" future, which never comes to pass because the present is always the only thing that exists.</w:t>
      </w:r>
    </w:p>
    <w:p w14:paraId="6710B6B0" w14:textId="77777777" w:rsidR="007C07B8" w:rsidRDefault="007C07B8" w:rsidP="007C07B8">
      <w:pPr>
        <w:pStyle w:val="NormalWeb"/>
        <w:rPr>
          <w:rStyle w:val="sw"/>
          <w:rFonts w:asciiTheme="minorHAnsi" w:hAnsiTheme="minorHAnsi" w:cstheme="minorHAnsi"/>
          <w:color w:val="000000" w:themeColor="text1"/>
          <w:sz w:val="36"/>
          <w:szCs w:val="36"/>
          <w:shd w:val="clear" w:color="auto" w:fill="FFFFFF"/>
        </w:rPr>
      </w:pPr>
      <w:r w:rsidRPr="00F27814">
        <w:rPr>
          <w:rStyle w:val="sw"/>
          <w:rFonts w:asciiTheme="minorHAnsi" w:hAnsiTheme="minorHAnsi" w:cstheme="minorHAnsi"/>
          <w:color w:val="000000" w:themeColor="text1"/>
          <w:sz w:val="36"/>
          <w:szCs w:val="36"/>
          <w:shd w:val="clear" w:color="auto" w:fill="FFFFFF"/>
        </w:rPr>
        <w:t xml:space="preserve">Baer, (2003) shows that a key mechanism of mindfulness meditation is perceptual changes in how we respond to and associate sensory and cognitive impact stimuli. This makes it easier for mindfulness practitioners to objectify their </w:t>
      </w:r>
      <w:r w:rsidRPr="00F27814">
        <w:rPr>
          <w:rStyle w:val="sw"/>
          <w:rFonts w:asciiTheme="minorHAnsi" w:hAnsiTheme="minorHAnsi" w:cstheme="minorHAnsi"/>
          <w:color w:val="000000" w:themeColor="text1"/>
          <w:sz w:val="36"/>
          <w:szCs w:val="36"/>
          <w:shd w:val="clear" w:color="auto" w:fill="FFFFFF"/>
        </w:rPr>
        <w:lastRenderedPageBreak/>
        <w:t xml:space="preserve">thoughts and feelings and see them as temporary phenomena. </w:t>
      </w:r>
    </w:p>
    <w:p w14:paraId="073D6C89" w14:textId="77777777" w:rsidR="007C07B8" w:rsidRDefault="007C07B8" w:rsidP="007C07B8">
      <w:pPr>
        <w:pStyle w:val="NormalWeb"/>
        <w:rPr>
          <w:rStyle w:val="sw"/>
          <w:rFonts w:asciiTheme="minorHAnsi" w:hAnsiTheme="minorHAnsi" w:cstheme="minorHAnsi"/>
          <w:color w:val="000000" w:themeColor="text1"/>
          <w:sz w:val="36"/>
          <w:szCs w:val="36"/>
          <w:shd w:val="clear" w:color="auto" w:fill="FFFFFF"/>
        </w:rPr>
      </w:pPr>
      <w:r w:rsidRPr="00F27814">
        <w:rPr>
          <w:rStyle w:val="sw"/>
          <w:rFonts w:asciiTheme="minorHAnsi" w:hAnsiTheme="minorHAnsi" w:cstheme="minorHAnsi"/>
          <w:color w:val="000000" w:themeColor="text1"/>
          <w:sz w:val="36"/>
          <w:szCs w:val="36"/>
          <w:shd w:val="clear" w:color="auto" w:fill="FFFFFF"/>
        </w:rPr>
        <w:t xml:space="preserve">One of the main strengths of mindfulness is its versatility, as the structure of the program can be easily adapted to the needs of different population groups. Another strength of mindfulness is cost effectiveness </w:t>
      </w:r>
      <w:r>
        <w:rPr>
          <w:rStyle w:val="sw"/>
          <w:rFonts w:asciiTheme="minorHAnsi" w:hAnsiTheme="minorHAnsi" w:cstheme="minorHAnsi"/>
          <w:color w:val="000000" w:themeColor="text1"/>
          <w:sz w:val="36"/>
          <w:szCs w:val="36"/>
          <w:shd w:val="clear" w:color="auto" w:fill="FFFFFF"/>
        </w:rPr>
        <w:t>(</w:t>
      </w:r>
      <w:r w:rsidRPr="00F27814">
        <w:rPr>
          <w:rStyle w:val="sw"/>
          <w:rFonts w:asciiTheme="minorHAnsi" w:hAnsiTheme="minorHAnsi" w:cstheme="minorHAnsi"/>
          <w:color w:val="000000" w:themeColor="text1"/>
          <w:sz w:val="36"/>
          <w:szCs w:val="36"/>
          <w:shd w:val="clear" w:color="auto" w:fill="FFFFFF"/>
        </w:rPr>
        <w:t>Shonin et al., 201</w:t>
      </w:r>
      <w:r>
        <w:rPr>
          <w:rStyle w:val="sw"/>
          <w:rFonts w:asciiTheme="minorHAnsi" w:hAnsiTheme="minorHAnsi" w:cstheme="minorHAnsi"/>
          <w:color w:val="000000" w:themeColor="text1"/>
          <w:sz w:val="36"/>
          <w:szCs w:val="36"/>
          <w:shd w:val="clear" w:color="auto" w:fill="FFFFFF"/>
        </w:rPr>
        <w:t>3</w:t>
      </w:r>
      <w:r w:rsidRPr="00F27814">
        <w:rPr>
          <w:rStyle w:val="sw"/>
          <w:rFonts w:asciiTheme="minorHAnsi" w:hAnsiTheme="minorHAnsi" w:cstheme="minorHAnsi"/>
          <w:color w:val="000000" w:themeColor="text1"/>
          <w:sz w:val="36"/>
          <w:szCs w:val="36"/>
          <w:shd w:val="clear" w:color="auto" w:fill="FFFFFF"/>
        </w:rPr>
        <w:t>c). Despite the apparent utility of mindfulness within a range of applied psychological settings, the methodological quality of a large number of mind</w:t>
      </w:r>
      <w:r>
        <w:rPr>
          <w:rStyle w:val="sw"/>
          <w:rFonts w:asciiTheme="minorHAnsi" w:hAnsiTheme="minorHAnsi" w:cstheme="minorHAnsi"/>
          <w:color w:val="000000" w:themeColor="text1"/>
          <w:sz w:val="36"/>
          <w:szCs w:val="36"/>
          <w:shd w:val="clear" w:color="auto" w:fill="FFFFFF"/>
        </w:rPr>
        <w:t>f</w:t>
      </w:r>
      <w:r w:rsidRPr="00F27814">
        <w:rPr>
          <w:rStyle w:val="sw"/>
          <w:rFonts w:asciiTheme="minorHAnsi" w:hAnsiTheme="minorHAnsi" w:cstheme="minorHAnsi"/>
          <w:color w:val="000000" w:themeColor="text1"/>
          <w:sz w:val="36"/>
          <w:szCs w:val="36"/>
          <w:shd w:val="clear" w:color="auto" w:fill="FFFFFF"/>
        </w:rPr>
        <w:t>ulnes</w:t>
      </w:r>
      <w:r>
        <w:rPr>
          <w:rStyle w:val="sw"/>
          <w:rFonts w:asciiTheme="minorHAnsi" w:hAnsiTheme="minorHAnsi" w:cstheme="minorHAnsi"/>
          <w:color w:val="000000" w:themeColor="text1"/>
          <w:sz w:val="36"/>
          <w:szCs w:val="36"/>
          <w:shd w:val="clear" w:color="auto" w:fill="FFFFFF"/>
        </w:rPr>
        <w:t>s</w:t>
      </w:r>
      <w:r w:rsidRPr="00F27814">
        <w:rPr>
          <w:rStyle w:val="sw"/>
          <w:rFonts w:asciiTheme="minorHAnsi" w:hAnsiTheme="minorHAnsi" w:cstheme="minorHAnsi"/>
          <w:color w:val="000000" w:themeColor="text1"/>
          <w:sz w:val="36"/>
          <w:szCs w:val="36"/>
          <w:shd w:val="clear" w:color="auto" w:fill="FFFFFF"/>
        </w:rPr>
        <w:t xml:space="preserve"> studies remains questionable (Van Gordon et al., 2013). Many rely on self-report measures rather than clinical diagnostic interviews, and have an absence of intent-to-treat analysis, along with poorly designed control conditions that do not account for confounding factors such as psychoeducation, therapeutic alliance</w:t>
      </w:r>
      <w:r>
        <w:rPr>
          <w:rStyle w:val="sw"/>
          <w:rFonts w:asciiTheme="minorHAnsi" w:hAnsiTheme="minorHAnsi" w:cstheme="minorHAnsi"/>
          <w:color w:val="000000" w:themeColor="text1"/>
          <w:sz w:val="36"/>
          <w:szCs w:val="36"/>
          <w:shd w:val="clear" w:color="auto" w:fill="FFFFFF"/>
        </w:rPr>
        <w:t xml:space="preserve"> </w:t>
      </w:r>
      <w:r w:rsidRPr="00F27814">
        <w:rPr>
          <w:rStyle w:val="sw"/>
          <w:rFonts w:asciiTheme="minorHAnsi" w:hAnsiTheme="minorHAnsi" w:cstheme="minorHAnsi"/>
          <w:color w:val="000000" w:themeColor="text1"/>
          <w:sz w:val="36"/>
          <w:szCs w:val="36"/>
          <w:shd w:val="clear" w:color="auto" w:fill="FFFFFF"/>
        </w:rPr>
        <w:t>and group engagement.  There is also a scarcity of long-term studies.</w:t>
      </w:r>
    </w:p>
    <w:p w14:paraId="5A797B24" w14:textId="77777777" w:rsidR="007C07B8" w:rsidRDefault="007C07B8" w:rsidP="007C07B8">
      <w:pPr>
        <w:pStyle w:val="NormalWeb"/>
        <w:rPr>
          <w:rStyle w:val="sw"/>
          <w:rFonts w:asciiTheme="minorHAnsi" w:hAnsiTheme="minorHAnsi" w:cstheme="minorHAnsi"/>
          <w:color w:val="000000" w:themeColor="text1"/>
          <w:sz w:val="36"/>
          <w:szCs w:val="36"/>
          <w:shd w:val="clear" w:color="auto" w:fill="FFFFFF"/>
        </w:rPr>
      </w:pPr>
      <w:r w:rsidRPr="000544F3">
        <w:rPr>
          <w:rStyle w:val="sw"/>
          <w:rFonts w:asciiTheme="minorHAnsi" w:hAnsiTheme="minorHAnsi" w:cstheme="minorHAnsi"/>
          <w:color w:val="000000" w:themeColor="text1"/>
          <w:sz w:val="36"/>
          <w:szCs w:val="36"/>
          <w:shd w:val="clear" w:color="auto" w:fill="FFFFFF"/>
        </w:rPr>
        <w:t>Mindfulness</w:t>
      </w:r>
      <w:r w:rsidRPr="000544F3">
        <w:rPr>
          <w:rFonts w:asciiTheme="minorHAnsi" w:hAnsiTheme="minorHAnsi" w:cstheme="minorHAnsi"/>
          <w:color w:val="000000" w:themeColor="text1"/>
          <w:sz w:val="36"/>
          <w:szCs w:val="36"/>
          <w:shd w:val="clear" w:color="auto" w:fill="FFFFFF"/>
        </w:rPr>
        <w:t xml:space="preserve"> </w:t>
      </w:r>
      <w:r w:rsidRPr="000544F3">
        <w:rPr>
          <w:rStyle w:val="sw"/>
          <w:rFonts w:asciiTheme="minorHAnsi" w:hAnsiTheme="minorHAnsi" w:cstheme="minorHAnsi"/>
          <w:color w:val="000000" w:themeColor="text1"/>
          <w:sz w:val="36"/>
          <w:szCs w:val="36"/>
          <w:shd w:val="clear" w:color="auto" w:fill="FFFFFF"/>
        </w:rPr>
        <w:t>has</w:t>
      </w:r>
      <w:r w:rsidRPr="000544F3">
        <w:rPr>
          <w:rFonts w:asciiTheme="minorHAnsi" w:hAnsiTheme="minorHAnsi" w:cstheme="minorHAnsi"/>
          <w:color w:val="000000" w:themeColor="text1"/>
          <w:sz w:val="36"/>
          <w:szCs w:val="36"/>
          <w:shd w:val="clear" w:color="auto" w:fill="FFFFFF"/>
        </w:rPr>
        <w:t xml:space="preserve"> </w:t>
      </w:r>
      <w:r w:rsidRPr="000544F3">
        <w:rPr>
          <w:rStyle w:val="sw"/>
          <w:rFonts w:asciiTheme="minorHAnsi" w:hAnsiTheme="minorHAnsi" w:cstheme="minorHAnsi"/>
          <w:color w:val="000000" w:themeColor="text1"/>
          <w:sz w:val="36"/>
          <w:szCs w:val="36"/>
          <w:shd w:val="clear" w:color="auto" w:fill="FFFFFF"/>
        </w:rPr>
        <w:t>been</w:t>
      </w:r>
      <w:r w:rsidRPr="000544F3">
        <w:rPr>
          <w:rFonts w:asciiTheme="minorHAnsi" w:hAnsiTheme="minorHAnsi" w:cstheme="minorHAnsi"/>
          <w:color w:val="000000" w:themeColor="text1"/>
          <w:sz w:val="36"/>
          <w:szCs w:val="36"/>
          <w:shd w:val="clear" w:color="auto" w:fill="FFFFFF"/>
        </w:rPr>
        <w:t xml:space="preserve"> </w:t>
      </w:r>
      <w:r w:rsidRPr="000544F3">
        <w:rPr>
          <w:rStyle w:val="sw"/>
          <w:rFonts w:asciiTheme="minorHAnsi" w:hAnsiTheme="minorHAnsi" w:cstheme="minorHAnsi"/>
          <w:color w:val="000000" w:themeColor="text1"/>
          <w:sz w:val="36"/>
          <w:szCs w:val="36"/>
          <w:shd w:val="clear" w:color="auto" w:fill="FFFFFF"/>
        </w:rPr>
        <w:t>a</w:t>
      </w:r>
      <w:r w:rsidRPr="000544F3">
        <w:rPr>
          <w:rFonts w:asciiTheme="minorHAnsi" w:hAnsiTheme="minorHAnsi" w:cstheme="minorHAnsi"/>
          <w:color w:val="000000" w:themeColor="text1"/>
          <w:sz w:val="36"/>
          <w:szCs w:val="36"/>
          <w:shd w:val="clear" w:color="auto" w:fill="FFFFFF"/>
        </w:rPr>
        <w:t xml:space="preserve"> </w:t>
      </w:r>
      <w:r w:rsidRPr="000544F3">
        <w:rPr>
          <w:rStyle w:val="sw"/>
          <w:rFonts w:asciiTheme="minorHAnsi" w:hAnsiTheme="minorHAnsi" w:cstheme="minorHAnsi"/>
          <w:color w:val="000000" w:themeColor="text1"/>
          <w:sz w:val="36"/>
          <w:szCs w:val="36"/>
          <w:shd w:val="clear" w:color="auto" w:fill="FFFFFF"/>
        </w:rPr>
        <w:t>“proven”</w:t>
      </w:r>
      <w:r w:rsidRPr="000544F3">
        <w:rPr>
          <w:rFonts w:asciiTheme="minorHAnsi" w:hAnsiTheme="minorHAnsi" w:cstheme="minorHAnsi"/>
          <w:color w:val="000000" w:themeColor="text1"/>
          <w:sz w:val="36"/>
          <w:szCs w:val="36"/>
          <w:shd w:val="clear" w:color="auto" w:fill="FFFFFF"/>
        </w:rPr>
        <w:t xml:space="preserve"> </w:t>
      </w:r>
      <w:r w:rsidRPr="000544F3">
        <w:rPr>
          <w:rStyle w:val="sw"/>
          <w:rFonts w:asciiTheme="minorHAnsi" w:hAnsiTheme="minorHAnsi" w:cstheme="minorHAnsi"/>
          <w:color w:val="000000" w:themeColor="text1"/>
          <w:sz w:val="36"/>
          <w:szCs w:val="36"/>
          <w:shd w:val="clear" w:color="auto" w:fill="FFFFFF"/>
        </w:rPr>
        <w:t>Buddhist</w:t>
      </w:r>
      <w:r w:rsidRPr="000544F3">
        <w:rPr>
          <w:rFonts w:asciiTheme="minorHAnsi" w:hAnsiTheme="minorHAnsi" w:cstheme="minorHAnsi"/>
          <w:color w:val="000000" w:themeColor="text1"/>
          <w:sz w:val="36"/>
          <w:szCs w:val="36"/>
          <w:shd w:val="clear" w:color="auto" w:fill="FFFFFF"/>
        </w:rPr>
        <w:t xml:space="preserve"> </w:t>
      </w:r>
      <w:r w:rsidRPr="000544F3">
        <w:rPr>
          <w:rStyle w:val="sw"/>
          <w:rFonts w:asciiTheme="minorHAnsi" w:hAnsiTheme="minorHAnsi" w:cstheme="minorHAnsi"/>
          <w:color w:val="000000" w:themeColor="text1"/>
          <w:sz w:val="36"/>
          <w:szCs w:val="36"/>
          <w:shd w:val="clear" w:color="auto" w:fill="FFFFFF"/>
        </w:rPr>
        <w:t>practice</w:t>
      </w:r>
      <w:r w:rsidRPr="000544F3">
        <w:rPr>
          <w:rFonts w:asciiTheme="minorHAnsi" w:hAnsiTheme="minorHAnsi" w:cstheme="minorHAnsi"/>
          <w:color w:val="000000" w:themeColor="text1"/>
          <w:sz w:val="36"/>
          <w:szCs w:val="36"/>
          <w:shd w:val="clear" w:color="auto" w:fill="FFFFFF"/>
        </w:rPr>
        <w:t xml:space="preserve"> </w:t>
      </w:r>
      <w:r w:rsidRPr="000544F3">
        <w:rPr>
          <w:rStyle w:val="sw"/>
          <w:rFonts w:asciiTheme="minorHAnsi" w:hAnsiTheme="minorHAnsi" w:cstheme="minorHAnsi"/>
          <w:color w:val="000000" w:themeColor="text1"/>
          <w:sz w:val="36"/>
          <w:szCs w:val="36"/>
          <w:shd w:val="clear" w:color="auto" w:fill="FFFFFF"/>
        </w:rPr>
        <w:t>for</w:t>
      </w:r>
      <w:r w:rsidRPr="000544F3">
        <w:rPr>
          <w:rFonts w:asciiTheme="minorHAnsi" w:hAnsiTheme="minorHAnsi" w:cstheme="minorHAnsi"/>
          <w:color w:val="000000" w:themeColor="text1"/>
          <w:sz w:val="36"/>
          <w:szCs w:val="36"/>
          <w:shd w:val="clear" w:color="auto" w:fill="FFFFFF"/>
        </w:rPr>
        <w:t xml:space="preserve"> </w:t>
      </w:r>
      <w:r w:rsidRPr="000544F3">
        <w:rPr>
          <w:rStyle w:val="sw"/>
          <w:rFonts w:asciiTheme="minorHAnsi" w:hAnsiTheme="minorHAnsi" w:cstheme="minorHAnsi"/>
          <w:color w:val="000000" w:themeColor="text1"/>
          <w:sz w:val="36"/>
          <w:szCs w:val="36"/>
          <w:shd w:val="clear" w:color="auto" w:fill="FFFFFF"/>
        </w:rPr>
        <w:t>over</w:t>
      </w:r>
      <w:r w:rsidRPr="000544F3">
        <w:rPr>
          <w:rFonts w:asciiTheme="minorHAnsi" w:hAnsiTheme="minorHAnsi" w:cstheme="minorHAnsi"/>
          <w:color w:val="000000" w:themeColor="text1"/>
          <w:sz w:val="36"/>
          <w:szCs w:val="36"/>
          <w:shd w:val="clear" w:color="auto" w:fill="FFFFFF"/>
        </w:rPr>
        <w:t xml:space="preserve"> </w:t>
      </w:r>
      <w:r w:rsidRPr="000544F3">
        <w:rPr>
          <w:rStyle w:val="sw"/>
          <w:rFonts w:asciiTheme="minorHAnsi" w:hAnsiTheme="minorHAnsi" w:cstheme="minorHAnsi"/>
          <w:color w:val="000000" w:themeColor="text1"/>
          <w:sz w:val="36"/>
          <w:szCs w:val="36"/>
          <w:shd w:val="clear" w:color="auto" w:fill="FFFFFF"/>
        </w:rPr>
        <w:t>2,500</w:t>
      </w:r>
      <w:r>
        <w:rPr>
          <w:rStyle w:val="sw"/>
          <w:rFonts w:asciiTheme="minorHAnsi" w:hAnsiTheme="minorHAnsi" w:cstheme="minorHAnsi"/>
          <w:color w:val="000000" w:themeColor="text1"/>
          <w:sz w:val="36"/>
          <w:szCs w:val="36"/>
          <w:shd w:val="clear" w:color="auto" w:fill="FFFFFF"/>
        </w:rPr>
        <w:t xml:space="preserve"> </w:t>
      </w:r>
      <w:r w:rsidRPr="000544F3">
        <w:rPr>
          <w:rStyle w:val="sw"/>
          <w:rFonts w:asciiTheme="minorHAnsi" w:hAnsiTheme="minorHAnsi" w:cstheme="minorHAnsi"/>
          <w:color w:val="000000" w:themeColor="text1"/>
          <w:sz w:val="36"/>
          <w:szCs w:val="36"/>
          <w:shd w:val="clear" w:color="auto" w:fill="FFFFFF"/>
        </w:rPr>
        <w:t>years,</w:t>
      </w:r>
      <w:r w:rsidRPr="000544F3">
        <w:rPr>
          <w:rFonts w:asciiTheme="minorHAnsi" w:hAnsiTheme="minorHAnsi" w:cstheme="minorHAnsi"/>
          <w:color w:val="000000" w:themeColor="text1"/>
          <w:sz w:val="36"/>
          <w:szCs w:val="36"/>
          <w:shd w:val="clear" w:color="auto" w:fill="FFFFFF"/>
        </w:rPr>
        <w:t xml:space="preserve"> </w:t>
      </w:r>
      <w:r w:rsidRPr="000544F3">
        <w:rPr>
          <w:rStyle w:val="sw"/>
          <w:rFonts w:asciiTheme="minorHAnsi" w:hAnsiTheme="minorHAnsi" w:cstheme="minorHAnsi"/>
          <w:color w:val="000000" w:themeColor="text1"/>
          <w:sz w:val="36"/>
          <w:szCs w:val="36"/>
          <w:shd w:val="clear" w:color="auto" w:fill="FFFFFF"/>
        </w:rPr>
        <w:t>and</w:t>
      </w:r>
      <w:r w:rsidRPr="000544F3">
        <w:rPr>
          <w:rFonts w:asciiTheme="minorHAnsi" w:hAnsiTheme="minorHAnsi" w:cstheme="minorHAnsi"/>
          <w:color w:val="000000" w:themeColor="text1"/>
          <w:sz w:val="36"/>
          <w:szCs w:val="36"/>
          <w:shd w:val="clear" w:color="auto" w:fill="FFFFFF"/>
        </w:rPr>
        <w:t xml:space="preserve"> </w:t>
      </w:r>
      <w:r w:rsidRPr="000544F3">
        <w:rPr>
          <w:rStyle w:val="sw"/>
          <w:rFonts w:asciiTheme="minorHAnsi" w:hAnsiTheme="minorHAnsi" w:cstheme="minorHAnsi"/>
          <w:color w:val="000000" w:themeColor="text1"/>
          <w:sz w:val="36"/>
          <w:szCs w:val="36"/>
          <w:shd w:val="clear" w:color="auto" w:fill="FFFFFF"/>
        </w:rPr>
        <w:t>many</w:t>
      </w:r>
      <w:r w:rsidRPr="000544F3">
        <w:rPr>
          <w:rFonts w:asciiTheme="minorHAnsi" w:hAnsiTheme="minorHAnsi" w:cstheme="minorHAnsi"/>
          <w:color w:val="000000" w:themeColor="text1"/>
          <w:sz w:val="36"/>
          <w:szCs w:val="36"/>
          <w:shd w:val="clear" w:color="auto" w:fill="FFFFFF"/>
        </w:rPr>
        <w:t xml:space="preserve"> </w:t>
      </w:r>
      <w:r w:rsidRPr="000544F3">
        <w:rPr>
          <w:rStyle w:val="sw"/>
          <w:rFonts w:asciiTheme="minorHAnsi" w:hAnsiTheme="minorHAnsi" w:cstheme="minorHAnsi"/>
          <w:color w:val="000000" w:themeColor="text1"/>
          <w:sz w:val="36"/>
          <w:szCs w:val="36"/>
          <w:shd w:val="clear" w:color="auto" w:fill="FFFFFF"/>
        </w:rPr>
        <w:t>Buddhist</w:t>
      </w:r>
      <w:r w:rsidRPr="000544F3">
        <w:rPr>
          <w:rFonts w:asciiTheme="minorHAnsi" w:hAnsiTheme="minorHAnsi" w:cstheme="minorHAnsi"/>
          <w:color w:val="000000" w:themeColor="text1"/>
          <w:sz w:val="36"/>
          <w:szCs w:val="36"/>
          <w:shd w:val="clear" w:color="auto" w:fill="FFFFFF"/>
        </w:rPr>
        <w:t xml:space="preserve"> </w:t>
      </w:r>
      <w:r w:rsidRPr="000544F3">
        <w:rPr>
          <w:rStyle w:val="sw"/>
          <w:rFonts w:asciiTheme="minorHAnsi" w:hAnsiTheme="minorHAnsi" w:cstheme="minorHAnsi"/>
          <w:color w:val="000000" w:themeColor="text1"/>
          <w:sz w:val="36"/>
          <w:szCs w:val="36"/>
          <w:shd w:val="clear" w:color="auto" w:fill="FFFFFF"/>
        </w:rPr>
        <w:t>practitioners</w:t>
      </w:r>
      <w:r w:rsidRPr="000544F3">
        <w:rPr>
          <w:rFonts w:asciiTheme="minorHAnsi" w:hAnsiTheme="minorHAnsi" w:cstheme="minorHAnsi"/>
          <w:color w:val="000000" w:themeColor="text1"/>
          <w:sz w:val="36"/>
          <w:szCs w:val="36"/>
          <w:shd w:val="clear" w:color="auto" w:fill="FFFFFF"/>
        </w:rPr>
        <w:t xml:space="preserve"> </w:t>
      </w:r>
      <w:r w:rsidRPr="000544F3">
        <w:rPr>
          <w:rStyle w:val="sw"/>
          <w:rFonts w:asciiTheme="minorHAnsi" w:hAnsiTheme="minorHAnsi" w:cstheme="minorHAnsi"/>
          <w:color w:val="000000" w:themeColor="text1"/>
          <w:sz w:val="36"/>
          <w:szCs w:val="36"/>
          <w:shd w:val="clear" w:color="auto" w:fill="FFFFFF"/>
        </w:rPr>
        <w:t>are</w:t>
      </w:r>
      <w:r w:rsidRPr="000544F3">
        <w:rPr>
          <w:rFonts w:asciiTheme="minorHAnsi" w:hAnsiTheme="minorHAnsi" w:cstheme="minorHAnsi"/>
          <w:color w:val="000000" w:themeColor="text1"/>
          <w:sz w:val="36"/>
          <w:szCs w:val="36"/>
          <w:shd w:val="clear" w:color="auto" w:fill="FFFFFF"/>
        </w:rPr>
        <w:t xml:space="preserve"> </w:t>
      </w:r>
      <w:r w:rsidRPr="000544F3">
        <w:rPr>
          <w:rStyle w:val="sw"/>
          <w:rFonts w:asciiTheme="minorHAnsi" w:hAnsiTheme="minorHAnsi" w:cstheme="minorHAnsi"/>
          <w:color w:val="000000" w:themeColor="text1"/>
          <w:sz w:val="36"/>
          <w:szCs w:val="36"/>
          <w:shd w:val="clear" w:color="auto" w:fill="FFFFFF"/>
        </w:rPr>
        <w:t>happy</w:t>
      </w:r>
      <w:r w:rsidRPr="000544F3">
        <w:rPr>
          <w:rFonts w:asciiTheme="minorHAnsi" w:hAnsiTheme="minorHAnsi" w:cstheme="minorHAnsi"/>
          <w:color w:val="000000" w:themeColor="text1"/>
          <w:sz w:val="36"/>
          <w:szCs w:val="36"/>
          <w:shd w:val="clear" w:color="auto" w:fill="FFFFFF"/>
        </w:rPr>
        <w:t xml:space="preserve"> </w:t>
      </w:r>
      <w:r w:rsidRPr="000544F3">
        <w:rPr>
          <w:rStyle w:val="sw"/>
          <w:rFonts w:asciiTheme="minorHAnsi" w:hAnsiTheme="minorHAnsi" w:cstheme="minorHAnsi"/>
          <w:color w:val="000000" w:themeColor="text1"/>
          <w:sz w:val="36"/>
          <w:szCs w:val="36"/>
          <w:shd w:val="clear" w:color="auto" w:fill="FFFFFF"/>
        </w:rPr>
        <w:t>to</w:t>
      </w:r>
      <w:r w:rsidRPr="000544F3">
        <w:rPr>
          <w:rFonts w:asciiTheme="minorHAnsi" w:hAnsiTheme="minorHAnsi" w:cstheme="minorHAnsi"/>
          <w:color w:val="000000" w:themeColor="text1"/>
          <w:sz w:val="36"/>
          <w:szCs w:val="36"/>
          <w:shd w:val="clear" w:color="auto" w:fill="FFFFFF"/>
        </w:rPr>
        <w:t xml:space="preserve"> </w:t>
      </w:r>
      <w:r w:rsidRPr="000544F3">
        <w:rPr>
          <w:rStyle w:val="sw"/>
          <w:rFonts w:asciiTheme="minorHAnsi" w:hAnsiTheme="minorHAnsi" w:cstheme="minorHAnsi"/>
          <w:color w:val="000000" w:themeColor="text1"/>
          <w:sz w:val="36"/>
          <w:szCs w:val="36"/>
          <w:shd w:val="clear" w:color="auto" w:fill="FFFFFF"/>
        </w:rPr>
        <w:t>acknowledge</w:t>
      </w:r>
      <w:r w:rsidRPr="000544F3">
        <w:rPr>
          <w:rFonts w:asciiTheme="minorHAnsi" w:hAnsiTheme="minorHAnsi" w:cstheme="minorHAnsi"/>
          <w:color w:val="000000" w:themeColor="text1"/>
          <w:sz w:val="36"/>
          <w:szCs w:val="36"/>
          <w:shd w:val="clear" w:color="auto" w:fill="FFFFFF"/>
        </w:rPr>
        <w:t xml:space="preserve"> </w:t>
      </w:r>
      <w:r w:rsidRPr="000544F3">
        <w:rPr>
          <w:rStyle w:val="sw"/>
          <w:rFonts w:asciiTheme="minorHAnsi" w:hAnsiTheme="minorHAnsi" w:cstheme="minorHAnsi"/>
          <w:color w:val="000000" w:themeColor="text1"/>
          <w:sz w:val="36"/>
          <w:szCs w:val="36"/>
          <w:shd w:val="clear" w:color="auto" w:fill="FFFFFF"/>
        </w:rPr>
        <w:t>its</w:t>
      </w:r>
      <w:r>
        <w:rPr>
          <w:rStyle w:val="sw"/>
          <w:rFonts w:asciiTheme="minorHAnsi" w:hAnsiTheme="minorHAnsi" w:cstheme="minorHAnsi"/>
          <w:color w:val="000000" w:themeColor="text1"/>
          <w:sz w:val="36"/>
          <w:szCs w:val="36"/>
          <w:shd w:val="clear" w:color="auto" w:fill="FFFFFF"/>
        </w:rPr>
        <w:t xml:space="preserve"> </w:t>
      </w:r>
      <w:r w:rsidRPr="000544F3">
        <w:rPr>
          <w:rStyle w:val="sw"/>
          <w:rFonts w:asciiTheme="minorHAnsi" w:hAnsiTheme="minorHAnsi" w:cstheme="minorHAnsi"/>
          <w:color w:val="000000" w:themeColor="text1"/>
          <w:sz w:val="36"/>
          <w:szCs w:val="36"/>
          <w:shd w:val="clear" w:color="auto" w:fill="FFFFFF"/>
        </w:rPr>
        <w:t>benefits</w:t>
      </w:r>
      <w:r w:rsidRPr="000544F3">
        <w:rPr>
          <w:rFonts w:asciiTheme="minorHAnsi" w:hAnsiTheme="minorHAnsi" w:cstheme="minorHAnsi"/>
          <w:color w:val="000000" w:themeColor="text1"/>
          <w:sz w:val="36"/>
          <w:szCs w:val="36"/>
          <w:shd w:val="clear" w:color="auto" w:fill="FFFFFF"/>
        </w:rPr>
        <w:t xml:space="preserve"> </w:t>
      </w:r>
      <w:r w:rsidRPr="000544F3">
        <w:rPr>
          <w:rStyle w:val="sw"/>
          <w:rFonts w:asciiTheme="minorHAnsi" w:hAnsiTheme="minorHAnsi" w:cstheme="minorHAnsi"/>
          <w:color w:val="000000" w:themeColor="text1"/>
          <w:sz w:val="36"/>
          <w:szCs w:val="36"/>
          <w:shd w:val="clear" w:color="auto" w:fill="FFFFFF"/>
        </w:rPr>
        <w:t>(</w:t>
      </w:r>
      <w:proofErr w:type="spellStart"/>
      <w:r w:rsidRPr="000544F3">
        <w:rPr>
          <w:rStyle w:val="sw"/>
          <w:rFonts w:asciiTheme="minorHAnsi" w:hAnsiTheme="minorHAnsi" w:cstheme="minorHAnsi"/>
          <w:color w:val="000000" w:themeColor="text1"/>
          <w:sz w:val="36"/>
          <w:szCs w:val="36"/>
          <w:shd w:val="clear" w:color="auto" w:fill="FFFFFF"/>
        </w:rPr>
        <w:t>Nhat</w:t>
      </w:r>
      <w:proofErr w:type="spellEnd"/>
      <w:r w:rsidRPr="000544F3">
        <w:rPr>
          <w:rFonts w:asciiTheme="minorHAnsi" w:hAnsiTheme="minorHAnsi" w:cstheme="minorHAnsi"/>
          <w:color w:val="000000" w:themeColor="text1"/>
          <w:sz w:val="36"/>
          <w:szCs w:val="36"/>
          <w:shd w:val="clear" w:color="auto" w:fill="FFFFFF"/>
        </w:rPr>
        <w:t xml:space="preserve"> </w:t>
      </w:r>
      <w:r w:rsidRPr="000544F3">
        <w:rPr>
          <w:rStyle w:val="sw"/>
          <w:rFonts w:asciiTheme="minorHAnsi" w:hAnsiTheme="minorHAnsi" w:cstheme="minorHAnsi"/>
          <w:color w:val="000000" w:themeColor="text1"/>
          <w:sz w:val="36"/>
          <w:szCs w:val="36"/>
          <w:shd w:val="clear" w:color="auto" w:fill="FFFFFF"/>
        </w:rPr>
        <w:t>Hanh,</w:t>
      </w:r>
      <w:r w:rsidRPr="000544F3">
        <w:rPr>
          <w:rFonts w:asciiTheme="minorHAnsi" w:hAnsiTheme="minorHAnsi" w:cstheme="minorHAnsi"/>
          <w:color w:val="000000" w:themeColor="text1"/>
          <w:sz w:val="36"/>
          <w:szCs w:val="36"/>
          <w:shd w:val="clear" w:color="auto" w:fill="FFFFFF"/>
        </w:rPr>
        <w:t xml:space="preserve"> </w:t>
      </w:r>
      <w:r w:rsidRPr="000544F3">
        <w:rPr>
          <w:rStyle w:val="sw"/>
          <w:rFonts w:asciiTheme="minorHAnsi" w:hAnsiTheme="minorHAnsi" w:cstheme="minorHAnsi"/>
          <w:color w:val="000000" w:themeColor="text1"/>
          <w:sz w:val="36"/>
          <w:szCs w:val="36"/>
          <w:shd w:val="clear" w:color="auto" w:fill="FFFFFF"/>
        </w:rPr>
        <w:t>1999).</w:t>
      </w:r>
      <w:r w:rsidRPr="000544F3">
        <w:rPr>
          <w:rFonts w:asciiTheme="minorHAnsi" w:hAnsiTheme="minorHAnsi" w:cstheme="minorHAnsi"/>
          <w:color w:val="000000" w:themeColor="text1"/>
          <w:sz w:val="36"/>
          <w:szCs w:val="36"/>
          <w:shd w:val="clear" w:color="auto" w:fill="FFFFFF"/>
        </w:rPr>
        <w:t xml:space="preserve"> </w:t>
      </w:r>
      <w:r w:rsidRPr="000544F3">
        <w:rPr>
          <w:rStyle w:val="sw"/>
          <w:rFonts w:asciiTheme="minorHAnsi" w:hAnsiTheme="minorHAnsi" w:cstheme="minorHAnsi"/>
          <w:color w:val="000000" w:themeColor="text1"/>
          <w:sz w:val="36"/>
          <w:szCs w:val="36"/>
          <w:shd w:val="clear" w:color="auto" w:fill="FFFFFF"/>
        </w:rPr>
        <w:t>But</w:t>
      </w:r>
      <w:r w:rsidRPr="000544F3">
        <w:rPr>
          <w:rFonts w:asciiTheme="minorHAnsi" w:hAnsiTheme="minorHAnsi" w:cstheme="minorHAnsi"/>
          <w:color w:val="000000" w:themeColor="text1"/>
          <w:sz w:val="36"/>
          <w:szCs w:val="36"/>
          <w:shd w:val="clear" w:color="auto" w:fill="FFFFFF"/>
        </w:rPr>
        <w:t xml:space="preserve"> </w:t>
      </w:r>
      <w:r w:rsidRPr="000544F3">
        <w:rPr>
          <w:rStyle w:val="sw"/>
          <w:rFonts w:asciiTheme="minorHAnsi" w:hAnsiTheme="minorHAnsi" w:cstheme="minorHAnsi"/>
          <w:color w:val="000000" w:themeColor="text1"/>
          <w:sz w:val="36"/>
          <w:szCs w:val="36"/>
          <w:shd w:val="clear" w:color="auto" w:fill="FFFFFF"/>
        </w:rPr>
        <w:t>if</w:t>
      </w:r>
      <w:r w:rsidRPr="000544F3">
        <w:rPr>
          <w:rFonts w:asciiTheme="minorHAnsi" w:hAnsiTheme="minorHAnsi" w:cstheme="minorHAnsi"/>
          <w:color w:val="000000" w:themeColor="text1"/>
          <w:sz w:val="36"/>
          <w:szCs w:val="36"/>
          <w:shd w:val="clear" w:color="auto" w:fill="FFFFFF"/>
        </w:rPr>
        <w:t xml:space="preserve"> </w:t>
      </w:r>
      <w:r w:rsidRPr="000544F3">
        <w:rPr>
          <w:rStyle w:val="sw"/>
          <w:rFonts w:asciiTheme="minorHAnsi" w:hAnsiTheme="minorHAnsi" w:cstheme="minorHAnsi"/>
          <w:color w:val="000000" w:themeColor="text1"/>
          <w:sz w:val="36"/>
          <w:szCs w:val="36"/>
          <w:shd w:val="clear" w:color="auto" w:fill="FFFFFF"/>
        </w:rPr>
        <w:t>mindfulness</w:t>
      </w:r>
      <w:r w:rsidRPr="000544F3">
        <w:rPr>
          <w:rFonts w:asciiTheme="minorHAnsi" w:hAnsiTheme="minorHAnsi" w:cstheme="minorHAnsi"/>
          <w:color w:val="000000" w:themeColor="text1"/>
          <w:sz w:val="36"/>
          <w:szCs w:val="36"/>
          <w:shd w:val="clear" w:color="auto" w:fill="FFFFFF"/>
        </w:rPr>
        <w:t xml:space="preserve"> </w:t>
      </w:r>
      <w:r w:rsidRPr="000544F3">
        <w:rPr>
          <w:rStyle w:val="sw"/>
          <w:rFonts w:asciiTheme="minorHAnsi" w:hAnsiTheme="minorHAnsi" w:cstheme="minorHAnsi"/>
          <w:color w:val="000000" w:themeColor="text1"/>
          <w:sz w:val="36"/>
          <w:szCs w:val="36"/>
          <w:shd w:val="clear" w:color="auto" w:fill="FFFFFF"/>
        </w:rPr>
        <w:t>is</w:t>
      </w:r>
      <w:r w:rsidRPr="000544F3">
        <w:rPr>
          <w:rFonts w:asciiTheme="minorHAnsi" w:hAnsiTheme="minorHAnsi" w:cstheme="minorHAnsi"/>
          <w:color w:val="000000" w:themeColor="text1"/>
          <w:sz w:val="36"/>
          <w:szCs w:val="36"/>
          <w:shd w:val="clear" w:color="auto" w:fill="FFFFFF"/>
        </w:rPr>
        <w:t xml:space="preserve"> </w:t>
      </w:r>
      <w:r w:rsidRPr="000544F3">
        <w:rPr>
          <w:rStyle w:val="sw"/>
          <w:rFonts w:asciiTheme="minorHAnsi" w:hAnsiTheme="minorHAnsi" w:cstheme="minorHAnsi"/>
          <w:color w:val="000000" w:themeColor="text1"/>
          <w:sz w:val="36"/>
          <w:szCs w:val="36"/>
          <w:shd w:val="clear" w:color="auto" w:fill="FFFFFF"/>
        </w:rPr>
        <w:t>truly</w:t>
      </w:r>
      <w:r w:rsidRPr="000544F3">
        <w:rPr>
          <w:rFonts w:asciiTheme="minorHAnsi" w:hAnsiTheme="minorHAnsi" w:cstheme="minorHAnsi"/>
          <w:color w:val="000000" w:themeColor="text1"/>
          <w:sz w:val="36"/>
          <w:szCs w:val="36"/>
          <w:shd w:val="clear" w:color="auto" w:fill="FFFFFF"/>
        </w:rPr>
        <w:t xml:space="preserve"> </w:t>
      </w:r>
      <w:r w:rsidRPr="000544F3">
        <w:rPr>
          <w:rStyle w:val="sw"/>
          <w:rFonts w:asciiTheme="minorHAnsi" w:hAnsiTheme="minorHAnsi" w:cstheme="minorHAnsi"/>
          <w:color w:val="000000" w:themeColor="text1"/>
          <w:sz w:val="36"/>
          <w:szCs w:val="36"/>
          <w:shd w:val="clear" w:color="auto" w:fill="FFFFFF"/>
        </w:rPr>
        <w:t>a</w:t>
      </w:r>
      <w:r w:rsidRPr="000544F3">
        <w:rPr>
          <w:rFonts w:asciiTheme="minorHAnsi" w:hAnsiTheme="minorHAnsi" w:cstheme="minorHAnsi"/>
          <w:color w:val="000000" w:themeColor="text1"/>
          <w:sz w:val="36"/>
          <w:szCs w:val="36"/>
          <w:shd w:val="clear" w:color="auto" w:fill="FFFFFF"/>
        </w:rPr>
        <w:t xml:space="preserve"> </w:t>
      </w:r>
      <w:r w:rsidRPr="000544F3">
        <w:rPr>
          <w:rStyle w:val="sw"/>
          <w:rFonts w:asciiTheme="minorHAnsi" w:hAnsiTheme="minorHAnsi" w:cstheme="minorHAnsi"/>
          <w:color w:val="000000" w:themeColor="text1"/>
          <w:sz w:val="36"/>
          <w:szCs w:val="36"/>
          <w:shd w:val="clear" w:color="auto" w:fill="FFFFFF"/>
        </w:rPr>
        <w:t>breath</w:t>
      </w:r>
      <w:r>
        <w:rPr>
          <w:rStyle w:val="sw"/>
          <w:rFonts w:asciiTheme="minorHAnsi" w:hAnsiTheme="minorHAnsi" w:cstheme="minorHAnsi"/>
          <w:color w:val="000000" w:themeColor="text1"/>
          <w:sz w:val="36"/>
          <w:szCs w:val="36"/>
          <w:shd w:val="clear" w:color="auto" w:fill="FFFFFF"/>
        </w:rPr>
        <w:t xml:space="preserve"> </w:t>
      </w:r>
      <w:r w:rsidRPr="000544F3">
        <w:rPr>
          <w:rStyle w:val="sw"/>
          <w:rFonts w:asciiTheme="minorHAnsi" w:hAnsiTheme="minorHAnsi" w:cstheme="minorHAnsi"/>
          <w:color w:val="000000" w:themeColor="text1"/>
          <w:sz w:val="36"/>
          <w:szCs w:val="36"/>
          <w:shd w:val="clear" w:color="auto" w:fill="FFFFFF"/>
        </w:rPr>
        <w:t>of</w:t>
      </w:r>
      <w:r w:rsidRPr="000544F3">
        <w:rPr>
          <w:rFonts w:asciiTheme="minorHAnsi" w:hAnsiTheme="minorHAnsi" w:cstheme="minorHAnsi"/>
          <w:color w:val="000000" w:themeColor="text1"/>
          <w:sz w:val="36"/>
          <w:szCs w:val="36"/>
          <w:shd w:val="clear" w:color="auto" w:fill="FFFFFF"/>
        </w:rPr>
        <w:t xml:space="preserve"> </w:t>
      </w:r>
      <w:r w:rsidRPr="000544F3">
        <w:rPr>
          <w:rStyle w:val="sw"/>
          <w:rFonts w:asciiTheme="minorHAnsi" w:hAnsiTheme="minorHAnsi" w:cstheme="minorHAnsi"/>
          <w:color w:val="000000" w:themeColor="text1"/>
          <w:sz w:val="36"/>
          <w:szCs w:val="36"/>
          <w:shd w:val="clear" w:color="auto" w:fill="FFFFFF"/>
        </w:rPr>
        <w:t>fresh</w:t>
      </w:r>
      <w:r w:rsidRPr="000544F3">
        <w:rPr>
          <w:rFonts w:asciiTheme="minorHAnsi" w:hAnsiTheme="minorHAnsi" w:cstheme="minorHAnsi"/>
          <w:color w:val="000000" w:themeColor="text1"/>
          <w:sz w:val="36"/>
          <w:szCs w:val="36"/>
          <w:shd w:val="clear" w:color="auto" w:fill="FFFFFF"/>
        </w:rPr>
        <w:t xml:space="preserve"> </w:t>
      </w:r>
      <w:r w:rsidRPr="000544F3">
        <w:rPr>
          <w:rStyle w:val="sw"/>
          <w:rFonts w:asciiTheme="minorHAnsi" w:hAnsiTheme="minorHAnsi" w:cstheme="minorHAnsi"/>
          <w:color w:val="000000" w:themeColor="text1"/>
          <w:sz w:val="36"/>
          <w:szCs w:val="36"/>
          <w:shd w:val="clear" w:color="auto" w:fill="FFFFFF"/>
        </w:rPr>
        <w:t>air</w:t>
      </w:r>
      <w:r w:rsidRPr="000544F3">
        <w:rPr>
          <w:rFonts w:asciiTheme="minorHAnsi" w:hAnsiTheme="minorHAnsi" w:cstheme="minorHAnsi"/>
          <w:color w:val="000000" w:themeColor="text1"/>
          <w:sz w:val="36"/>
          <w:szCs w:val="36"/>
          <w:shd w:val="clear" w:color="auto" w:fill="FFFFFF"/>
        </w:rPr>
        <w:t xml:space="preserve"> </w:t>
      </w:r>
      <w:r w:rsidRPr="000544F3">
        <w:rPr>
          <w:rStyle w:val="sw"/>
          <w:rFonts w:asciiTheme="minorHAnsi" w:hAnsiTheme="minorHAnsi" w:cstheme="minorHAnsi"/>
          <w:color w:val="000000" w:themeColor="text1"/>
          <w:sz w:val="36"/>
          <w:szCs w:val="36"/>
          <w:shd w:val="clear" w:color="auto" w:fill="FFFFFF"/>
        </w:rPr>
        <w:t>in</w:t>
      </w:r>
      <w:r w:rsidRPr="000544F3">
        <w:rPr>
          <w:rFonts w:asciiTheme="minorHAnsi" w:hAnsiTheme="minorHAnsi" w:cstheme="minorHAnsi"/>
          <w:color w:val="000000" w:themeColor="text1"/>
          <w:sz w:val="36"/>
          <w:szCs w:val="36"/>
          <w:shd w:val="clear" w:color="auto" w:fill="FFFFFF"/>
        </w:rPr>
        <w:t xml:space="preserve"> </w:t>
      </w:r>
      <w:r w:rsidRPr="000544F3">
        <w:rPr>
          <w:rStyle w:val="sw"/>
          <w:rFonts w:asciiTheme="minorHAnsi" w:hAnsiTheme="minorHAnsi" w:cstheme="minorHAnsi"/>
          <w:color w:val="000000" w:themeColor="text1"/>
          <w:sz w:val="36"/>
          <w:szCs w:val="36"/>
          <w:shd w:val="clear" w:color="auto" w:fill="FFFFFF"/>
        </w:rPr>
        <w:t>understanding</w:t>
      </w:r>
      <w:r w:rsidRPr="000544F3">
        <w:rPr>
          <w:rFonts w:asciiTheme="minorHAnsi" w:hAnsiTheme="minorHAnsi" w:cstheme="minorHAnsi"/>
          <w:color w:val="000000" w:themeColor="text1"/>
          <w:sz w:val="36"/>
          <w:szCs w:val="36"/>
          <w:shd w:val="clear" w:color="auto" w:fill="FFFFFF"/>
        </w:rPr>
        <w:t xml:space="preserve"> </w:t>
      </w:r>
      <w:r w:rsidRPr="000544F3">
        <w:rPr>
          <w:rStyle w:val="sw"/>
          <w:rFonts w:asciiTheme="minorHAnsi" w:hAnsiTheme="minorHAnsi" w:cstheme="minorHAnsi"/>
          <w:color w:val="000000" w:themeColor="text1"/>
          <w:sz w:val="36"/>
          <w:szCs w:val="36"/>
          <w:shd w:val="clear" w:color="auto" w:fill="FFFFFF"/>
        </w:rPr>
        <w:t>the</w:t>
      </w:r>
      <w:r w:rsidRPr="000544F3">
        <w:rPr>
          <w:rFonts w:asciiTheme="minorHAnsi" w:hAnsiTheme="minorHAnsi" w:cstheme="minorHAnsi"/>
          <w:color w:val="000000" w:themeColor="text1"/>
          <w:sz w:val="36"/>
          <w:szCs w:val="36"/>
          <w:shd w:val="clear" w:color="auto" w:fill="FFFFFF"/>
        </w:rPr>
        <w:t xml:space="preserve"> </w:t>
      </w:r>
      <w:r w:rsidRPr="000544F3">
        <w:rPr>
          <w:rStyle w:val="sw"/>
          <w:rFonts w:asciiTheme="minorHAnsi" w:hAnsiTheme="minorHAnsi" w:cstheme="minorHAnsi"/>
          <w:color w:val="000000" w:themeColor="text1"/>
          <w:sz w:val="36"/>
          <w:szCs w:val="36"/>
          <w:shd w:val="clear" w:color="auto" w:fill="FFFFFF"/>
        </w:rPr>
        <w:t>human</w:t>
      </w:r>
      <w:r w:rsidRPr="000544F3">
        <w:rPr>
          <w:rFonts w:asciiTheme="minorHAnsi" w:hAnsiTheme="minorHAnsi" w:cstheme="minorHAnsi"/>
          <w:color w:val="000000" w:themeColor="text1"/>
          <w:sz w:val="36"/>
          <w:szCs w:val="36"/>
          <w:shd w:val="clear" w:color="auto" w:fill="FFFFFF"/>
        </w:rPr>
        <w:t xml:space="preserve"> </w:t>
      </w:r>
      <w:r w:rsidRPr="000544F3">
        <w:rPr>
          <w:rStyle w:val="sw"/>
          <w:rFonts w:asciiTheme="minorHAnsi" w:hAnsiTheme="minorHAnsi" w:cstheme="minorHAnsi"/>
          <w:color w:val="000000" w:themeColor="text1"/>
          <w:sz w:val="36"/>
          <w:szCs w:val="36"/>
          <w:shd w:val="clear" w:color="auto" w:fill="FFFFFF"/>
        </w:rPr>
        <w:t>mind,</w:t>
      </w:r>
      <w:r w:rsidRPr="000544F3">
        <w:rPr>
          <w:rFonts w:asciiTheme="minorHAnsi" w:hAnsiTheme="minorHAnsi" w:cstheme="minorHAnsi"/>
          <w:color w:val="000000" w:themeColor="text1"/>
          <w:sz w:val="36"/>
          <w:szCs w:val="36"/>
          <w:shd w:val="clear" w:color="auto" w:fill="FFFFFF"/>
        </w:rPr>
        <w:t xml:space="preserve"> </w:t>
      </w:r>
      <w:r w:rsidRPr="000544F3">
        <w:rPr>
          <w:rStyle w:val="sw"/>
          <w:rFonts w:asciiTheme="minorHAnsi" w:hAnsiTheme="minorHAnsi" w:cstheme="minorHAnsi"/>
          <w:color w:val="000000" w:themeColor="text1"/>
          <w:sz w:val="36"/>
          <w:szCs w:val="36"/>
          <w:shd w:val="clear" w:color="auto" w:fill="FFFFFF"/>
        </w:rPr>
        <w:t>then</w:t>
      </w:r>
      <w:r w:rsidRPr="000544F3">
        <w:rPr>
          <w:rFonts w:asciiTheme="minorHAnsi" w:hAnsiTheme="minorHAnsi" w:cstheme="minorHAnsi"/>
          <w:color w:val="000000" w:themeColor="text1"/>
          <w:sz w:val="36"/>
          <w:szCs w:val="36"/>
          <w:shd w:val="clear" w:color="auto" w:fill="FFFFFF"/>
        </w:rPr>
        <w:t xml:space="preserve"> </w:t>
      </w:r>
      <w:r w:rsidRPr="000544F3">
        <w:rPr>
          <w:rStyle w:val="sw"/>
          <w:rFonts w:asciiTheme="minorHAnsi" w:hAnsiTheme="minorHAnsi" w:cstheme="minorHAnsi"/>
          <w:color w:val="000000" w:themeColor="text1"/>
          <w:sz w:val="36"/>
          <w:szCs w:val="36"/>
          <w:shd w:val="clear" w:color="auto" w:fill="FFFFFF"/>
        </w:rPr>
        <w:t>more</w:t>
      </w:r>
      <w:r>
        <w:rPr>
          <w:rStyle w:val="sw"/>
          <w:rFonts w:asciiTheme="minorHAnsi" w:hAnsiTheme="minorHAnsi" w:cstheme="minorHAnsi"/>
          <w:color w:val="000000" w:themeColor="text1"/>
          <w:sz w:val="36"/>
          <w:szCs w:val="36"/>
          <w:shd w:val="clear" w:color="auto" w:fill="FFFFFF"/>
        </w:rPr>
        <w:t xml:space="preserve"> </w:t>
      </w:r>
      <w:r w:rsidRPr="000544F3">
        <w:rPr>
          <w:rStyle w:val="sw"/>
          <w:rFonts w:asciiTheme="minorHAnsi" w:hAnsiTheme="minorHAnsi" w:cstheme="minorHAnsi"/>
          <w:color w:val="000000" w:themeColor="text1"/>
          <w:sz w:val="36"/>
          <w:szCs w:val="36"/>
          <w:shd w:val="clear" w:color="auto" w:fill="FFFFFF"/>
        </w:rPr>
        <w:t>methodologically</w:t>
      </w:r>
      <w:r w:rsidRPr="000544F3">
        <w:rPr>
          <w:rFonts w:asciiTheme="minorHAnsi" w:hAnsiTheme="minorHAnsi" w:cstheme="minorHAnsi"/>
          <w:color w:val="000000" w:themeColor="text1"/>
          <w:sz w:val="36"/>
          <w:szCs w:val="36"/>
          <w:shd w:val="clear" w:color="auto" w:fill="FFFFFF"/>
        </w:rPr>
        <w:t xml:space="preserve"> </w:t>
      </w:r>
      <w:r w:rsidRPr="000544F3">
        <w:rPr>
          <w:rStyle w:val="sw"/>
          <w:rFonts w:asciiTheme="minorHAnsi" w:hAnsiTheme="minorHAnsi" w:cstheme="minorHAnsi"/>
          <w:color w:val="000000" w:themeColor="text1"/>
          <w:sz w:val="36"/>
          <w:szCs w:val="36"/>
          <w:shd w:val="clear" w:color="auto" w:fill="FFFFFF"/>
        </w:rPr>
        <w:t>research</w:t>
      </w:r>
      <w:r w:rsidRPr="000544F3">
        <w:rPr>
          <w:rFonts w:asciiTheme="minorHAnsi" w:hAnsiTheme="minorHAnsi" w:cstheme="minorHAnsi"/>
          <w:color w:val="000000" w:themeColor="text1"/>
          <w:sz w:val="36"/>
          <w:szCs w:val="36"/>
          <w:shd w:val="clear" w:color="auto" w:fill="FFFFFF"/>
        </w:rPr>
        <w:t xml:space="preserve"> </w:t>
      </w:r>
      <w:r>
        <w:rPr>
          <w:rStyle w:val="sw"/>
          <w:rFonts w:asciiTheme="minorHAnsi" w:hAnsiTheme="minorHAnsi" w:cstheme="minorHAnsi"/>
          <w:color w:val="000000" w:themeColor="text1"/>
          <w:sz w:val="36"/>
          <w:szCs w:val="36"/>
          <w:shd w:val="clear" w:color="auto" w:fill="FFFFFF"/>
        </w:rPr>
        <w:t xml:space="preserve">is needed. </w:t>
      </w:r>
      <w:r w:rsidRPr="000544F3">
        <w:rPr>
          <w:rStyle w:val="sw"/>
          <w:rFonts w:asciiTheme="minorHAnsi" w:hAnsiTheme="minorHAnsi" w:cstheme="minorHAnsi"/>
          <w:color w:val="000000" w:themeColor="text1"/>
          <w:sz w:val="36"/>
          <w:szCs w:val="36"/>
          <w:shd w:val="clear" w:color="auto" w:fill="FFFFFF"/>
        </w:rPr>
        <w:t>Beyond</w:t>
      </w:r>
      <w:r w:rsidRPr="000544F3">
        <w:rPr>
          <w:rFonts w:asciiTheme="minorHAnsi" w:hAnsiTheme="minorHAnsi" w:cstheme="minorHAnsi"/>
          <w:color w:val="000000" w:themeColor="text1"/>
          <w:sz w:val="36"/>
          <w:szCs w:val="36"/>
          <w:shd w:val="clear" w:color="auto" w:fill="FFFFFF"/>
        </w:rPr>
        <w:t xml:space="preserve"> </w:t>
      </w:r>
      <w:r w:rsidRPr="000544F3">
        <w:rPr>
          <w:rStyle w:val="sw"/>
          <w:rFonts w:asciiTheme="minorHAnsi" w:hAnsiTheme="minorHAnsi" w:cstheme="minorHAnsi"/>
          <w:color w:val="000000" w:themeColor="text1"/>
          <w:sz w:val="36"/>
          <w:szCs w:val="36"/>
          <w:shd w:val="clear" w:color="auto" w:fill="FFFFFF"/>
        </w:rPr>
        <w:t>that,</w:t>
      </w:r>
      <w:r>
        <w:rPr>
          <w:rStyle w:val="sw"/>
          <w:rFonts w:asciiTheme="minorHAnsi" w:hAnsiTheme="minorHAnsi" w:cstheme="minorHAnsi"/>
          <w:color w:val="000000" w:themeColor="text1"/>
          <w:sz w:val="36"/>
          <w:szCs w:val="36"/>
          <w:shd w:val="clear" w:color="auto" w:fill="FFFFFF"/>
        </w:rPr>
        <w:t xml:space="preserve"> </w:t>
      </w:r>
      <w:r w:rsidRPr="000544F3">
        <w:rPr>
          <w:rStyle w:val="sw"/>
          <w:rFonts w:asciiTheme="minorHAnsi" w:hAnsiTheme="minorHAnsi" w:cstheme="minorHAnsi"/>
          <w:color w:val="000000" w:themeColor="text1"/>
          <w:sz w:val="36"/>
          <w:szCs w:val="36"/>
          <w:shd w:val="clear" w:color="auto" w:fill="FFFFFF"/>
        </w:rPr>
        <w:t>it</w:t>
      </w:r>
      <w:r w:rsidRPr="000544F3">
        <w:rPr>
          <w:rFonts w:asciiTheme="minorHAnsi" w:hAnsiTheme="minorHAnsi" w:cstheme="minorHAnsi"/>
          <w:color w:val="000000" w:themeColor="text1"/>
          <w:sz w:val="36"/>
          <w:szCs w:val="36"/>
          <w:shd w:val="clear" w:color="auto" w:fill="FFFFFF"/>
        </w:rPr>
        <w:t xml:space="preserve"> </w:t>
      </w:r>
      <w:r w:rsidRPr="000544F3">
        <w:rPr>
          <w:rStyle w:val="sw"/>
          <w:rFonts w:asciiTheme="minorHAnsi" w:hAnsiTheme="minorHAnsi" w:cstheme="minorHAnsi"/>
          <w:color w:val="000000" w:themeColor="text1"/>
          <w:sz w:val="36"/>
          <w:szCs w:val="36"/>
          <w:shd w:val="clear" w:color="auto" w:fill="FFFFFF"/>
        </w:rPr>
        <w:t>is</w:t>
      </w:r>
      <w:r w:rsidRPr="000544F3">
        <w:rPr>
          <w:rFonts w:asciiTheme="minorHAnsi" w:hAnsiTheme="minorHAnsi" w:cstheme="minorHAnsi"/>
          <w:color w:val="000000" w:themeColor="text1"/>
          <w:sz w:val="36"/>
          <w:szCs w:val="36"/>
          <w:shd w:val="clear" w:color="auto" w:fill="FFFFFF"/>
        </w:rPr>
        <w:t xml:space="preserve"> </w:t>
      </w:r>
      <w:r w:rsidRPr="000544F3">
        <w:rPr>
          <w:rStyle w:val="sw"/>
          <w:rFonts w:asciiTheme="minorHAnsi" w:hAnsiTheme="minorHAnsi" w:cstheme="minorHAnsi"/>
          <w:color w:val="000000" w:themeColor="text1"/>
          <w:sz w:val="36"/>
          <w:szCs w:val="36"/>
          <w:shd w:val="clear" w:color="auto" w:fill="FFFFFF"/>
        </w:rPr>
        <w:t>important</w:t>
      </w:r>
      <w:r w:rsidRPr="000544F3">
        <w:rPr>
          <w:rFonts w:asciiTheme="minorHAnsi" w:hAnsiTheme="minorHAnsi" w:cstheme="minorHAnsi"/>
          <w:color w:val="000000" w:themeColor="text1"/>
          <w:sz w:val="36"/>
          <w:szCs w:val="36"/>
          <w:shd w:val="clear" w:color="auto" w:fill="FFFFFF"/>
        </w:rPr>
        <w:t xml:space="preserve"> </w:t>
      </w:r>
      <w:r w:rsidRPr="000544F3">
        <w:rPr>
          <w:rStyle w:val="sw"/>
          <w:rFonts w:asciiTheme="minorHAnsi" w:hAnsiTheme="minorHAnsi" w:cstheme="minorHAnsi"/>
          <w:color w:val="000000" w:themeColor="text1"/>
          <w:sz w:val="36"/>
          <w:szCs w:val="36"/>
          <w:shd w:val="clear" w:color="auto" w:fill="FFFFFF"/>
        </w:rPr>
        <w:t>to</w:t>
      </w:r>
      <w:r w:rsidRPr="000544F3">
        <w:rPr>
          <w:rFonts w:asciiTheme="minorHAnsi" w:hAnsiTheme="minorHAnsi" w:cstheme="minorHAnsi"/>
          <w:color w:val="000000" w:themeColor="text1"/>
          <w:sz w:val="36"/>
          <w:szCs w:val="36"/>
          <w:shd w:val="clear" w:color="auto" w:fill="FFFFFF"/>
        </w:rPr>
        <w:t xml:space="preserve"> </w:t>
      </w:r>
      <w:r w:rsidRPr="000544F3">
        <w:rPr>
          <w:rStyle w:val="sw"/>
          <w:rFonts w:asciiTheme="minorHAnsi" w:hAnsiTheme="minorHAnsi" w:cstheme="minorHAnsi"/>
          <w:color w:val="000000" w:themeColor="text1"/>
          <w:sz w:val="36"/>
          <w:szCs w:val="36"/>
          <w:shd w:val="clear" w:color="auto" w:fill="FFFFFF"/>
        </w:rPr>
        <w:t>try</w:t>
      </w:r>
      <w:r w:rsidRPr="000544F3">
        <w:rPr>
          <w:rFonts w:asciiTheme="minorHAnsi" w:hAnsiTheme="minorHAnsi" w:cstheme="minorHAnsi"/>
          <w:color w:val="000000" w:themeColor="text1"/>
          <w:sz w:val="36"/>
          <w:szCs w:val="36"/>
          <w:shd w:val="clear" w:color="auto" w:fill="FFFFFF"/>
        </w:rPr>
        <w:t xml:space="preserve"> </w:t>
      </w:r>
      <w:r w:rsidRPr="000544F3">
        <w:rPr>
          <w:rStyle w:val="sw"/>
          <w:rFonts w:asciiTheme="minorHAnsi" w:hAnsiTheme="minorHAnsi" w:cstheme="minorHAnsi"/>
          <w:color w:val="000000" w:themeColor="text1"/>
          <w:sz w:val="36"/>
          <w:szCs w:val="36"/>
          <w:shd w:val="clear" w:color="auto" w:fill="FFFFFF"/>
        </w:rPr>
        <w:t>to</w:t>
      </w:r>
      <w:r w:rsidRPr="000544F3">
        <w:rPr>
          <w:rFonts w:asciiTheme="minorHAnsi" w:hAnsiTheme="minorHAnsi" w:cstheme="minorHAnsi"/>
          <w:color w:val="000000" w:themeColor="text1"/>
          <w:sz w:val="36"/>
          <w:szCs w:val="36"/>
          <w:shd w:val="clear" w:color="auto" w:fill="FFFFFF"/>
        </w:rPr>
        <w:t xml:space="preserve"> </w:t>
      </w:r>
      <w:r w:rsidRPr="000544F3">
        <w:rPr>
          <w:rStyle w:val="sw"/>
          <w:rFonts w:asciiTheme="minorHAnsi" w:hAnsiTheme="minorHAnsi" w:cstheme="minorHAnsi"/>
          <w:color w:val="000000" w:themeColor="text1"/>
          <w:sz w:val="36"/>
          <w:szCs w:val="36"/>
          <w:shd w:val="clear" w:color="auto" w:fill="FFFFFF"/>
        </w:rPr>
        <w:t>identify</w:t>
      </w:r>
      <w:r w:rsidRPr="000544F3">
        <w:rPr>
          <w:rFonts w:asciiTheme="minorHAnsi" w:hAnsiTheme="minorHAnsi" w:cstheme="minorHAnsi"/>
          <w:color w:val="000000" w:themeColor="text1"/>
          <w:sz w:val="36"/>
          <w:szCs w:val="36"/>
          <w:shd w:val="clear" w:color="auto" w:fill="FFFFFF"/>
        </w:rPr>
        <w:t xml:space="preserve"> </w:t>
      </w:r>
      <w:r w:rsidRPr="000544F3">
        <w:rPr>
          <w:rStyle w:val="sw"/>
          <w:rFonts w:asciiTheme="minorHAnsi" w:hAnsiTheme="minorHAnsi" w:cstheme="minorHAnsi"/>
          <w:color w:val="000000" w:themeColor="text1"/>
          <w:sz w:val="36"/>
          <w:szCs w:val="36"/>
          <w:shd w:val="clear" w:color="auto" w:fill="FFFFFF"/>
        </w:rPr>
        <w:t>the</w:t>
      </w:r>
      <w:r w:rsidRPr="000544F3">
        <w:rPr>
          <w:rFonts w:asciiTheme="minorHAnsi" w:hAnsiTheme="minorHAnsi" w:cstheme="minorHAnsi"/>
          <w:color w:val="000000" w:themeColor="text1"/>
          <w:sz w:val="36"/>
          <w:szCs w:val="36"/>
          <w:shd w:val="clear" w:color="auto" w:fill="FFFFFF"/>
        </w:rPr>
        <w:t xml:space="preserve"> </w:t>
      </w:r>
      <w:r w:rsidRPr="000544F3">
        <w:rPr>
          <w:rStyle w:val="sw"/>
          <w:rFonts w:asciiTheme="minorHAnsi" w:hAnsiTheme="minorHAnsi" w:cstheme="minorHAnsi"/>
          <w:color w:val="000000" w:themeColor="text1"/>
          <w:sz w:val="36"/>
          <w:szCs w:val="36"/>
          <w:shd w:val="clear" w:color="auto" w:fill="FFFFFF"/>
        </w:rPr>
        <w:t>people</w:t>
      </w:r>
      <w:r w:rsidRPr="000544F3">
        <w:rPr>
          <w:rFonts w:asciiTheme="minorHAnsi" w:hAnsiTheme="minorHAnsi" w:cstheme="minorHAnsi"/>
          <w:color w:val="000000" w:themeColor="text1"/>
          <w:sz w:val="36"/>
          <w:szCs w:val="36"/>
          <w:shd w:val="clear" w:color="auto" w:fill="FFFFFF"/>
        </w:rPr>
        <w:t xml:space="preserve"> </w:t>
      </w:r>
      <w:r w:rsidRPr="000544F3">
        <w:rPr>
          <w:rStyle w:val="sw"/>
          <w:rFonts w:asciiTheme="minorHAnsi" w:hAnsiTheme="minorHAnsi" w:cstheme="minorHAnsi"/>
          <w:color w:val="000000" w:themeColor="text1"/>
          <w:sz w:val="36"/>
          <w:szCs w:val="36"/>
          <w:shd w:val="clear" w:color="auto" w:fill="FFFFFF"/>
        </w:rPr>
        <w:t>who</w:t>
      </w:r>
      <w:r w:rsidRPr="000544F3">
        <w:rPr>
          <w:rFonts w:asciiTheme="minorHAnsi" w:hAnsiTheme="minorHAnsi" w:cstheme="minorHAnsi"/>
          <w:color w:val="000000" w:themeColor="text1"/>
          <w:sz w:val="36"/>
          <w:szCs w:val="36"/>
          <w:shd w:val="clear" w:color="auto" w:fill="FFFFFF"/>
        </w:rPr>
        <w:t xml:space="preserve"> </w:t>
      </w:r>
      <w:r w:rsidRPr="000544F3">
        <w:rPr>
          <w:rStyle w:val="sw"/>
          <w:rFonts w:asciiTheme="minorHAnsi" w:hAnsiTheme="minorHAnsi" w:cstheme="minorHAnsi"/>
          <w:color w:val="000000" w:themeColor="text1"/>
          <w:sz w:val="36"/>
          <w:szCs w:val="36"/>
          <w:shd w:val="clear" w:color="auto" w:fill="FFFFFF"/>
        </w:rPr>
        <w:t>collaborate</w:t>
      </w:r>
      <w:r w:rsidRPr="000544F3">
        <w:rPr>
          <w:rFonts w:asciiTheme="minorHAnsi" w:hAnsiTheme="minorHAnsi" w:cstheme="minorHAnsi"/>
          <w:color w:val="000000" w:themeColor="text1"/>
          <w:sz w:val="36"/>
          <w:szCs w:val="36"/>
          <w:shd w:val="clear" w:color="auto" w:fill="FFFFFF"/>
        </w:rPr>
        <w:t xml:space="preserve"> </w:t>
      </w:r>
      <w:r w:rsidRPr="000544F3">
        <w:rPr>
          <w:rStyle w:val="sw"/>
          <w:rFonts w:asciiTheme="minorHAnsi" w:hAnsiTheme="minorHAnsi" w:cstheme="minorHAnsi"/>
          <w:color w:val="000000" w:themeColor="text1"/>
          <w:sz w:val="36"/>
          <w:szCs w:val="36"/>
          <w:shd w:val="clear" w:color="auto" w:fill="FFFFFF"/>
        </w:rPr>
        <w:t>with</w:t>
      </w:r>
      <w:r w:rsidRPr="000544F3">
        <w:rPr>
          <w:rFonts w:asciiTheme="minorHAnsi" w:hAnsiTheme="minorHAnsi" w:cstheme="minorHAnsi"/>
          <w:color w:val="000000" w:themeColor="text1"/>
          <w:sz w:val="36"/>
          <w:szCs w:val="36"/>
          <w:shd w:val="clear" w:color="auto" w:fill="FFFFFF"/>
        </w:rPr>
        <w:t xml:space="preserve"> </w:t>
      </w:r>
      <w:r w:rsidRPr="000544F3">
        <w:rPr>
          <w:rStyle w:val="sw"/>
          <w:rFonts w:asciiTheme="minorHAnsi" w:hAnsiTheme="minorHAnsi" w:cstheme="minorHAnsi"/>
          <w:color w:val="000000" w:themeColor="text1"/>
          <w:sz w:val="36"/>
          <w:szCs w:val="36"/>
          <w:shd w:val="clear" w:color="auto" w:fill="FFFFFF"/>
        </w:rPr>
        <w:t>the</w:t>
      </w:r>
      <w:r w:rsidRPr="000544F3">
        <w:rPr>
          <w:rFonts w:asciiTheme="minorHAnsi" w:hAnsiTheme="minorHAnsi" w:cstheme="minorHAnsi"/>
          <w:color w:val="000000" w:themeColor="text1"/>
          <w:sz w:val="36"/>
          <w:szCs w:val="36"/>
          <w:shd w:val="clear" w:color="auto" w:fill="FFFFFF"/>
        </w:rPr>
        <w:t xml:space="preserve"> </w:t>
      </w:r>
      <w:r w:rsidRPr="000544F3">
        <w:rPr>
          <w:rStyle w:val="sw"/>
          <w:rFonts w:asciiTheme="minorHAnsi" w:hAnsiTheme="minorHAnsi" w:cstheme="minorHAnsi"/>
          <w:color w:val="000000" w:themeColor="text1"/>
          <w:sz w:val="36"/>
          <w:szCs w:val="36"/>
          <w:shd w:val="clear" w:color="auto" w:fill="FFFFFF"/>
        </w:rPr>
        <w:t>underlying</w:t>
      </w:r>
      <w:r w:rsidRPr="000544F3">
        <w:rPr>
          <w:rFonts w:asciiTheme="minorHAnsi" w:hAnsiTheme="minorHAnsi" w:cstheme="minorHAnsi"/>
          <w:color w:val="000000" w:themeColor="text1"/>
          <w:sz w:val="36"/>
          <w:szCs w:val="36"/>
          <w:shd w:val="clear" w:color="auto" w:fill="FFFFFF"/>
        </w:rPr>
        <w:t xml:space="preserve"> </w:t>
      </w:r>
      <w:r w:rsidRPr="000544F3">
        <w:rPr>
          <w:rStyle w:val="sw"/>
          <w:rFonts w:asciiTheme="minorHAnsi" w:hAnsiTheme="minorHAnsi" w:cstheme="minorHAnsi"/>
          <w:color w:val="000000" w:themeColor="text1"/>
          <w:sz w:val="36"/>
          <w:szCs w:val="36"/>
          <w:shd w:val="clear" w:color="auto" w:fill="FFFFFF"/>
        </w:rPr>
        <w:t>psycho-mental</w:t>
      </w:r>
      <w:r w:rsidRPr="000544F3">
        <w:rPr>
          <w:rFonts w:asciiTheme="minorHAnsi" w:hAnsiTheme="minorHAnsi" w:cstheme="minorHAnsi"/>
          <w:color w:val="000000" w:themeColor="text1"/>
          <w:sz w:val="36"/>
          <w:szCs w:val="36"/>
          <w:shd w:val="clear" w:color="auto" w:fill="FFFFFF"/>
        </w:rPr>
        <w:t xml:space="preserve"> </w:t>
      </w:r>
      <w:r w:rsidRPr="000544F3">
        <w:rPr>
          <w:rStyle w:val="sw"/>
          <w:rFonts w:asciiTheme="minorHAnsi" w:hAnsiTheme="minorHAnsi" w:cstheme="minorHAnsi"/>
          <w:color w:val="000000" w:themeColor="text1"/>
          <w:sz w:val="36"/>
          <w:szCs w:val="36"/>
          <w:shd w:val="clear" w:color="auto" w:fill="FFFFFF"/>
        </w:rPr>
        <w:t>traits</w:t>
      </w:r>
      <w:r w:rsidRPr="000544F3">
        <w:rPr>
          <w:rFonts w:asciiTheme="minorHAnsi" w:hAnsiTheme="minorHAnsi" w:cstheme="minorHAnsi"/>
          <w:color w:val="000000" w:themeColor="text1"/>
          <w:sz w:val="36"/>
          <w:szCs w:val="36"/>
          <w:shd w:val="clear" w:color="auto" w:fill="FFFFFF"/>
        </w:rPr>
        <w:t xml:space="preserve"> </w:t>
      </w:r>
      <w:r w:rsidRPr="000544F3">
        <w:rPr>
          <w:rStyle w:val="sw"/>
          <w:rFonts w:asciiTheme="minorHAnsi" w:hAnsiTheme="minorHAnsi" w:cstheme="minorHAnsi"/>
          <w:color w:val="000000" w:themeColor="text1"/>
          <w:sz w:val="36"/>
          <w:szCs w:val="36"/>
          <w:shd w:val="clear" w:color="auto" w:fill="FFFFFF"/>
        </w:rPr>
        <w:t>traditionally</w:t>
      </w:r>
      <w:r>
        <w:rPr>
          <w:rStyle w:val="sw"/>
          <w:rFonts w:asciiTheme="minorHAnsi" w:hAnsiTheme="minorHAnsi" w:cstheme="minorHAnsi"/>
          <w:color w:val="000000" w:themeColor="text1"/>
          <w:sz w:val="36"/>
          <w:szCs w:val="36"/>
          <w:shd w:val="clear" w:color="auto" w:fill="FFFFFF"/>
        </w:rPr>
        <w:t xml:space="preserve"> </w:t>
      </w:r>
      <w:r w:rsidRPr="000544F3">
        <w:rPr>
          <w:rStyle w:val="sw"/>
          <w:rFonts w:asciiTheme="minorHAnsi" w:hAnsiTheme="minorHAnsi" w:cstheme="minorHAnsi"/>
          <w:color w:val="000000" w:themeColor="text1"/>
          <w:sz w:val="36"/>
          <w:szCs w:val="36"/>
          <w:shd w:val="clear" w:color="auto" w:fill="FFFFFF"/>
        </w:rPr>
        <w:t>believed</w:t>
      </w:r>
      <w:r w:rsidRPr="000544F3">
        <w:rPr>
          <w:rFonts w:asciiTheme="minorHAnsi" w:hAnsiTheme="minorHAnsi" w:cstheme="minorHAnsi"/>
          <w:color w:val="000000" w:themeColor="text1"/>
          <w:sz w:val="36"/>
          <w:szCs w:val="36"/>
          <w:shd w:val="clear" w:color="auto" w:fill="FFFFFF"/>
        </w:rPr>
        <w:t xml:space="preserve"> </w:t>
      </w:r>
      <w:r w:rsidRPr="000544F3">
        <w:rPr>
          <w:rStyle w:val="sw"/>
          <w:rFonts w:asciiTheme="minorHAnsi" w:hAnsiTheme="minorHAnsi" w:cstheme="minorHAnsi"/>
          <w:color w:val="000000" w:themeColor="text1"/>
          <w:sz w:val="36"/>
          <w:szCs w:val="36"/>
          <w:shd w:val="clear" w:color="auto" w:fill="FFFFFF"/>
        </w:rPr>
        <w:t>to</w:t>
      </w:r>
      <w:r w:rsidRPr="000544F3">
        <w:rPr>
          <w:rFonts w:asciiTheme="minorHAnsi" w:hAnsiTheme="minorHAnsi" w:cstheme="minorHAnsi"/>
          <w:color w:val="000000" w:themeColor="text1"/>
          <w:sz w:val="36"/>
          <w:szCs w:val="36"/>
          <w:shd w:val="clear" w:color="auto" w:fill="FFFFFF"/>
        </w:rPr>
        <w:t xml:space="preserve"> </w:t>
      </w:r>
      <w:r w:rsidRPr="000544F3">
        <w:rPr>
          <w:rStyle w:val="sw"/>
          <w:rFonts w:asciiTheme="minorHAnsi" w:hAnsiTheme="minorHAnsi" w:cstheme="minorHAnsi"/>
          <w:color w:val="000000" w:themeColor="text1"/>
          <w:sz w:val="36"/>
          <w:szCs w:val="36"/>
          <w:shd w:val="clear" w:color="auto" w:fill="FFFFFF"/>
        </w:rPr>
        <w:t>authenticate</w:t>
      </w:r>
      <w:r w:rsidRPr="000544F3">
        <w:rPr>
          <w:rFonts w:asciiTheme="minorHAnsi" w:hAnsiTheme="minorHAnsi" w:cstheme="minorHAnsi"/>
          <w:color w:val="000000" w:themeColor="text1"/>
          <w:sz w:val="36"/>
          <w:szCs w:val="36"/>
          <w:shd w:val="clear" w:color="auto" w:fill="FFFFFF"/>
        </w:rPr>
        <w:t xml:space="preserve"> </w:t>
      </w:r>
      <w:r w:rsidRPr="000544F3">
        <w:rPr>
          <w:rStyle w:val="sw"/>
          <w:rFonts w:asciiTheme="minorHAnsi" w:hAnsiTheme="minorHAnsi" w:cstheme="minorHAnsi"/>
          <w:color w:val="000000" w:themeColor="text1"/>
          <w:sz w:val="36"/>
          <w:szCs w:val="36"/>
          <w:shd w:val="clear" w:color="auto" w:fill="FFFFFF"/>
        </w:rPr>
        <w:t>the</w:t>
      </w:r>
      <w:r w:rsidRPr="000544F3">
        <w:rPr>
          <w:rFonts w:asciiTheme="minorHAnsi" w:hAnsiTheme="minorHAnsi" w:cstheme="minorHAnsi"/>
          <w:color w:val="000000" w:themeColor="text1"/>
          <w:sz w:val="36"/>
          <w:szCs w:val="36"/>
          <w:shd w:val="clear" w:color="auto" w:fill="FFFFFF"/>
        </w:rPr>
        <w:t xml:space="preserve"> </w:t>
      </w:r>
      <w:r w:rsidRPr="000544F3">
        <w:rPr>
          <w:rStyle w:val="sw"/>
          <w:rFonts w:asciiTheme="minorHAnsi" w:hAnsiTheme="minorHAnsi" w:cstheme="minorHAnsi"/>
          <w:color w:val="000000" w:themeColor="text1"/>
          <w:sz w:val="36"/>
          <w:szCs w:val="36"/>
          <w:shd w:val="clear" w:color="auto" w:fill="FFFFFF"/>
        </w:rPr>
        <w:t>practice</w:t>
      </w:r>
      <w:r w:rsidRPr="000544F3">
        <w:rPr>
          <w:rFonts w:asciiTheme="minorHAnsi" w:hAnsiTheme="minorHAnsi" w:cstheme="minorHAnsi"/>
          <w:color w:val="000000" w:themeColor="text1"/>
          <w:sz w:val="36"/>
          <w:szCs w:val="36"/>
          <w:shd w:val="clear" w:color="auto" w:fill="FFFFFF"/>
        </w:rPr>
        <w:t xml:space="preserve"> </w:t>
      </w:r>
      <w:r w:rsidRPr="000544F3">
        <w:rPr>
          <w:rStyle w:val="sw"/>
          <w:rFonts w:asciiTheme="minorHAnsi" w:hAnsiTheme="minorHAnsi" w:cstheme="minorHAnsi"/>
          <w:color w:val="000000" w:themeColor="text1"/>
          <w:sz w:val="36"/>
          <w:szCs w:val="36"/>
          <w:shd w:val="clear" w:color="auto" w:fill="FFFFFF"/>
        </w:rPr>
        <w:t>of</w:t>
      </w:r>
      <w:r w:rsidRPr="000544F3">
        <w:rPr>
          <w:rFonts w:asciiTheme="minorHAnsi" w:hAnsiTheme="minorHAnsi" w:cstheme="minorHAnsi"/>
          <w:color w:val="000000" w:themeColor="text1"/>
          <w:sz w:val="36"/>
          <w:szCs w:val="36"/>
          <w:shd w:val="clear" w:color="auto" w:fill="FFFFFF"/>
        </w:rPr>
        <w:t xml:space="preserve"> </w:t>
      </w:r>
      <w:r w:rsidRPr="000544F3">
        <w:rPr>
          <w:rStyle w:val="sw"/>
          <w:rFonts w:asciiTheme="minorHAnsi" w:hAnsiTheme="minorHAnsi" w:cstheme="minorHAnsi"/>
          <w:color w:val="000000" w:themeColor="text1"/>
          <w:sz w:val="36"/>
          <w:szCs w:val="36"/>
          <w:shd w:val="clear" w:color="auto" w:fill="FFFFFF"/>
        </w:rPr>
        <w:t>mindfulness.</w:t>
      </w:r>
    </w:p>
    <w:p w14:paraId="0175F6D6" w14:textId="77777777" w:rsidR="007C07B8" w:rsidRDefault="007C07B8" w:rsidP="007C07B8">
      <w:pPr>
        <w:pStyle w:val="NormalWeb"/>
        <w:rPr>
          <w:rFonts w:asciiTheme="minorHAnsi" w:hAnsiTheme="minorHAnsi" w:cstheme="minorHAnsi"/>
          <w:sz w:val="36"/>
          <w:szCs w:val="36"/>
        </w:rPr>
      </w:pPr>
    </w:p>
    <w:p w14:paraId="5C04AD1A" w14:textId="77777777" w:rsidR="007C07B8" w:rsidRDefault="007C07B8" w:rsidP="007C07B8">
      <w:pPr>
        <w:pStyle w:val="NormalWeb"/>
        <w:rPr>
          <w:rFonts w:asciiTheme="minorHAnsi" w:hAnsiTheme="minorHAnsi" w:cstheme="minorHAnsi"/>
          <w:b/>
          <w:bCs/>
          <w:sz w:val="36"/>
          <w:szCs w:val="36"/>
        </w:rPr>
      </w:pPr>
    </w:p>
    <w:p w14:paraId="258B32A8" w14:textId="21307BA8" w:rsidR="007C07B8" w:rsidRPr="00082673" w:rsidRDefault="007C07B8" w:rsidP="007C07B8">
      <w:pPr>
        <w:pStyle w:val="NormalWeb"/>
        <w:rPr>
          <w:rFonts w:asciiTheme="minorHAnsi" w:hAnsiTheme="minorHAnsi" w:cstheme="minorHAnsi"/>
          <w:b/>
          <w:bCs/>
          <w:sz w:val="36"/>
          <w:szCs w:val="36"/>
        </w:rPr>
      </w:pPr>
      <w:r w:rsidRPr="00082673">
        <w:rPr>
          <w:rFonts w:asciiTheme="minorHAnsi" w:hAnsiTheme="minorHAnsi" w:cstheme="minorHAnsi"/>
          <w:b/>
          <w:bCs/>
          <w:sz w:val="36"/>
          <w:szCs w:val="36"/>
        </w:rPr>
        <w:t>References</w:t>
      </w:r>
    </w:p>
    <w:p w14:paraId="68231260" w14:textId="77777777" w:rsidR="007C07B8" w:rsidRDefault="007C07B8" w:rsidP="007C07B8">
      <w:pPr>
        <w:pStyle w:val="NormalWeb"/>
        <w:rPr>
          <w:rFonts w:asciiTheme="minorHAnsi" w:hAnsiTheme="minorHAnsi" w:cstheme="minorHAnsi"/>
          <w:sz w:val="36"/>
          <w:szCs w:val="36"/>
        </w:rPr>
      </w:pPr>
      <w:r w:rsidRPr="00082673">
        <w:rPr>
          <w:rFonts w:asciiTheme="minorHAnsi" w:hAnsiTheme="minorHAnsi" w:cstheme="minorHAnsi"/>
          <w:sz w:val="36"/>
          <w:szCs w:val="36"/>
        </w:rPr>
        <w:t xml:space="preserve">Baer, R. (2003). Mindfulness training as a clinical intervention. </w:t>
      </w:r>
      <w:r w:rsidRPr="00082673">
        <w:rPr>
          <w:rFonts w:asciiTheme="minorHAnsi" w:hAnsiTheme="minorHAnsi" w:cstheme="minorHAnsi"/>
          <w:i/>
          <w:iCs/>
          <w:sz w:val="36"/>
          <w:szCs w:val="36"/>
        </w:rPr>
        <w:t>Clinical Psychology: Science and Practice, 10</w:t>
      </w:r>
      <w:r w:rsidRPr="00082673">
        <w:rPr>
          <w:rFonts w:asciiTheme="minorHAnsi" w:hAnsiTheme="minorHAnsi" w:cstheme="minorHAnsi"/>
          <w:sz w:val="36"/>
          <w:szCs w:val="36"/>
        </w:rPr>
        <w:t xml:space="preserve">, 125–143. </w:t>
      </w:r>
    </w:p>
    <w:p w14:paraId="2484CCD3" w14:textId="77777777" w:rsidR="007C07B8" w:rsidRPr="00082673" w:rsidRDefault="007C07B8" w:rsidP="007C07B8">
      <w:pPr>
        <w:pStyle w:val="NormalWeb"/>
        <w:rPr>
          <w:rFonts w:asciiTheme="minorHAnsi" w:hAnsiTheme="minorHAnsi" w:cstheme="minorHAnsi"/>
          <w:sz w:val="36"/>
          <w:szCs w:val="36"/>
        </w:rPr>
      </w:pPr>
      <w:proofErr w:type="spellStart"/>
      <w:r w:rsidRPr="00082673">
        <w:rPr>
          <w:rFonts w:asciiTheme="minorHAnsi" w:hAnsiTheme="minorHAnsi" w:cstheme="minorHAnsi"/>
          <w:sz w:val="36"/>
          <w:szCs w:val="36"/>
        </w:rPr>
        <w:t>Nhat</w:t>
      </w:r>
      <w:proofErr w:type="spellEnd"/>
      <w:r w:rsidRPr="00082673">
        <w:rPr>
          <w:rFonts w:asciiTheme="minorHAnsi" w:hAnsiTheme="minorHAnsi" w:cstheme="minorHAnsi"/>
          <w:sz w:val="36"/>
          <w:szCs w:val="36"/>
        </w:rPr>
        <w:t xml:space="preserve"> Hanh, T. (1999). </w:t>
      </w:r>
      <w:r w:rsidRPr="00082673">
        <w:rPr>
          <w:rFonts w:asciiTheme="minorHAnsi" w:hAnsiTheme="minorHAnsi" w:cstheme="minorHAnsi"/>
          <w:i/>
          <w:iCs/>
          <w:sz w:val="36"/>
          <w:szCs w:val="36"/>
        </w:rPr>
        <w:t>The heart of the Buddha's teaching: Transforming suffering into peace, joy and liberation</w:t>
      </w:r>
      <w:r w:rsidRPr="00082673">
        <w:rPr>
          <w:rFonts w:asciiTheme="minorHAnsi" w:hAnsiTheme="minorHAnsi" w:cstheme="minorHAnsi"/>
          <w:sz w:val="36"/>
          <w:szCs w:val="36"/>
        </w:rPr>
        <w:t>. New York: Broadway Books.</w:t>
      </w:r>
    </w:p>
    <w:p w14:paraId="79BED394" w14:textId="77777777" w:rsidR="007C07B8" w:rsidRDefault="007C07B8" w:rsidP="007C07B8">
      <w:pPr>
        <w:pStyle w:val="NormalWeb"/>
        <w:rPr>
          <w:rFonts w:asciiTheme="minorHAnsi" w:hAnsiTheme="minorHAnsi" w:cstheme="minorHAnsi"/>
          <w:sz w:val="36"/>
          <w:szCs w:val="36"/>
        </w:rPr>
      </w:pPr>
      <w:r w:rsidRPr="00082673">
        <w:rPr>
          <w:rFonts w:asciiTheme="minorHAnsi" w:hAnsiTheme="minorHAnsi" w:cstheme="minorHAnsi"/>
          <w:sz w:val="36"/>
          <w:szCs w:val="36"/>
        </w:rPr>
        <w:t xml:space="preserve">Shonin, E., Van Gordon W., Slade, K. &amp; Griffiths M.D. (2013c). Mindfulness and other Buddhist-derived interventions in correctional settings: A systematic review. </w:t>
      </w:r>
      <w:r w:rsidRPr="00082673">
        <w:rPr>
          <w:rFonts w:asciiTheme="minorHAnsi" w:hAnsiTheme="minorHAnsi" w:cstheme="minorHAnsi"/>
          <w:i/>
          <w:iCs/>
          <w:sz w:val="36"/>
          <w:szCs w:val="36"/>
        </w:rPr>
        <w:t>Aggression and Violent Behaviour, 18</w:t>
      </w:r>
      <w:r w:rsidRPr="00082673">
        <w:rPr>
          <w:rFonts w:asciiTheme="minorHAnsi" w:hAnsiTheme="minorHAnsi" w:cstheme="minorHAnsi"/>
          <w:sz w:val="36"/>
          <w:szCs w:val="36"/>
        </w:rPr>
        <w:t xml:space="preserve">, 365–372. </w:t>
      </w:r>
    </w:p>
    <w:p w14:paraId="28C7D2A6" w14:textId="77777777" w:rsidR="007C07B8" w:rsidRDefault="007C07B8" w:rsidP="007C07B8">
      <w:pPr>
        <w:pStyle w:val="NormalWeb"/>
        <w:rPr>
          <w:rFonts w:asciiTheme="minorHAnsi" w:hAnsiTheme="minorHAnsi" w:cstheme="minorHAnsi"/>
          <w:color w:val="000000" w:themeColor="text1"/>
          <w:sz w:val="36"/>
          <w:szCs w:val="36"/>
        </w:rPr>
      </w:pPr>
      <w:r w:rsidRPr="00082673">
        <w:rPr>
          <w:rFonts w:asciiTheme="minorHAnsi" w:hAnsiTheme="minorHAnsi" w:cstheme="minorHAnsi"/>
          <w:sz w:val="36"/>
          <w:szCs w:val="36"/>
        </w:rPr>
        <w:t xml:space="preserve">Shonin, E., Van Gordon, W. &amp; Griffiths, M.D. </w:t>
      </w:r>
      <w:r>
        <w:rPr>
          <w:rFonts w:asciiTheme="minorHAnsi" w:hAnsiTheme="minorHAnsi" w:cstheme="minorHAnsi"/>
          <w:sz w:val="36"/>
          <w:szCs w:val="36"/>
        </w:rPr>
        <w:t xml:space="preserve">(2014). </w:t>
      </w:r>
      <w:r w:rsidRPr="00082673">
        <w:rPr>
          <w:rFonts w:asciiTheme="minorHAnsi" w:hAnsiTheme="minorHAnsi" w:cstheme="minorHAnsi"/>
          <w:color w:val="000000" w:themeColor="text1"/>
          <w:sz w:val="36"/>
          <w:szCs w:val="36"/>
        </w:rPr>
        <w:t xml:space="preserve">Mindfulness in psychology – a breath of fresh air? </w:t>
      </w:r>
      <w:r w:rsidRPr="00082673">
        <w:rPr>
          <w:rFonts w:asciiTheme="minorHAnsi" w:hAnsiTheme="minorHAnsi" w:cstheme="minorHAnsi"/>
          <w:i/>
          <w:iCs/>
          <w:color w:val="000000" w:themeColor="text1"/>
          <w:sz w:val="36"/>
          <w:szCs w:val="36"/>
        </w:rPr>
        <w:t>The British Psychological Society.</w:t>
      </w:r>
      <w:r w:rsidRPr="00082673">
        <w:rPr>
          <w:rFonts w:ascii="DINPro" w:hAnsi="DINPro"/>
          <w:b/>
          <w:bCs/>
          <w:color w:val="7F7F7F"/>
          <w:sz w:val="18"/>
          <w:szCs w:val="18"/>
        </w:rPr>
        <w:t xml:space="preserve"> </w:t>
      </w:r>
      <w:r w:rsidRPr="00082673">
        <w:rPr>
          <w:rFonts w:asciiTheme="minorHAnsi" w:hAnsiTheme="minorHAnsi" w:cstheme="minorHAnsi"/>
          <w:color w:val="000000" w:themeColor="text1"/>
          <w:sz w:val="36"/>
          <w:szCs w:val="36"/>
        </w:rPr>
        <w:t>vol 28 no 1</w:t>
      </w:r>
      <w:r>
        <w:rPr>
          <w:rFonts w:asciiTheme="minorHAnsi" w:hAnsiTheme="minorHAnsi" w:cstheme="minorHAnsi"/>
          <w:color w:val="000000" w:themeColor="text1"/>
          <w:sz w:val="36"/>
          <w:szCs w:val="36"/>
        </w:rPr>
        <w:t>.</w:t>
      </w:r>
      <w:r w:rsidRPr="00082673">
        <w:t xml:space="preserve"> </w:t>
      </w:r>
    </w:p>
    <w:p w14:paraId="14E8E3C7" w14:textId="77777777" w:rsidR="007C07B8" w:rsidRDefault="007C07B8" w:rsidP="007C07B8">
      <w:pPr>
        <w:pStyle w:val="NormalWeb"/>
        <w:rPr>
          <w:rFonts w:asciiTheme="minorHAnsi" w:hAnsiTheme="minorHAnsi" w:cstheme="minorHAnsi"/>
          <w:sz w:val="36"/>
          <w:szCs w:val="36"/>
        </w:rPr>
      </w:pPr>
      <w:r w:rsidRPr="00082673">
        <w:rPr>
          <w:rFonts w:asciiTheme="minorHAnsi" w:hAnsiTheme="minorHAnsi" w:cstheme="minorHAnsi"/>
          <w:sz w:val="36"/>
          <w:szCs w:val="36"/>
        </w:rPr>
        <w:t xml:space="preserve">Van Gordon, W., Shonin, E., </w:t>
      </w:r>
      <w:proofErr w:type="spellStart"/>
      <w:r w:rsidRPr="00082673">
        <w:rPr>
          <w:rFonts w:asciiTheme="minorHAnsi" w:hAnsiTheme="minorHAnsi" w:cstheme="minorHAnsi"/>
          <w:sz w:val="36"/>
          <w:szCs w:val="36"/>
        </w:rPr>
        <w:t>Sumich</w:t>
      </w:r>
      <w:proofErr w:type="spellEnd"/>
      <w:r w:rsidRPr="00082673">
        <w:rPr>
          <w:rFonts w:asciiTheme="minorHAnsi" w:hAnsiTheme="minorHAnsi" w:cstheme="minorHAnsi"/>
          <w:sz w:val="36"/>
          <w:szCs w:val="36"/>
        </w:rPr>
        <w:t xml:space="preserve">, A. et al. (2013). Meditation awareness training (MAT) for psychological wellbeing in a sub-clinical sample of university students. </w:t>
      </w:r>
      <w:r w:rsidRPr="00082673">
        <w:rPr>
          <w:rFonts w:asciiTheme="minorHAnsi" w:hAnsiTheme="minorHAnsi" w:cstheme="minorHAnsi"/>
          <w:i/>
          <w:iCs/>
          <w:sz w:val="36"/>
          <w:szCs w:val="36"/>
        </w:rPr>
        <w:t>Mindfulness, 5</w:t>
      </w:r>
      <w:r w:rsidRPr="00082673">
        <w:rPr>
          <w:rFonts w:asciiTheme="minorHAnsi" w:hAnsiTheme="minorHAnsi" w:cstheme="minorHAnsi"/>
          <w:sz w:val="36"/>
          <w:szCs w:val="36"/>
        </w:rPr>
        <w:t xml:space="preserve">, 381–391. </w:t>
      </w:r>
    </w:p>
    <w:p w14:paraId="457708FB" w14:textId="77777777" w:rsidR="007C07B8" w:rsidRDefault="007C07B8" w:rsidP="007C07B8">
      <w:pPr>
        <w:pStyle w:val="NormalWeb"/>
      </w:pPr>
    </w:p>
    <w:p w14:paraId="02A06E2A" w14:textId="77777777" w:rsidR="007C07B8" w:rsidRPr="00082673" w:rsidRDefault="007C07B8" w:rsidP="007C07B8">
      <w:pPr>
        <w:rPr>
          <w:i/>
          <w:iCs/>
        </w:rPr>
      </w:pPr>
    </w:p>
    <w:p w14:paraId="5FAEE0BA" w14:textId="77777777" w:rsidR="007C07B8" w:rsidRPr="00082673" w:rsidRDefault="007C07B8" w:rsidP="007C07B8">
      <w:pPr>
        <w:pStyle w:val="NormalWeb"/>
        <w:rPr>
          <w:rFonts w:asciiTheme="minorHAnsi" w:hAnsiTheme="minorHAnsi" w:cstheme="minorHAnsi"/>
          <w:sz w:val="36"/>
          <w:szCs w:val="36"/>
        </w:rPr>
      </w:pPr>
    </w:p>
    <w:p w14:paraId="6FF4F1BD" w14:textId="77777777" w:rsidR="004B53BB" w:rsidRDefault="004B53BB" w:rsidP="007C07B8">
      <w:pPr>
        <w:pStyle w:val="NormalWeb"/>
        <w:rPr>
          <w:rFonts w:asciiTheme="minorHAnsi" w:hAnsiTheme="minorHAnsi" w:cstheme="minorHAnsi"/>
          <w:b/>
          <w:bCs/>
          <w:sz w:val="36"/>
          <w:szCs w:val="36"/>
        </w:rPr>
      </w:pPr>
    </w:p>
    <w:p w14:paraId="52F02480" w14:textId="11A6C802" w:rsidR="007C07B8" w:rsidRPr="0053764E" w:rsidRDefault="0053764E" w:rsidP="007C07B8">
      <w:pPr>
        <w:pStyle w:val="NormalWeb"/>
        <w:rPr>
          <w:rFonts w:asciiTheme="minorHAnsi" w:hAnsiTheme="minorHAnsi" w:cstheme="minorHAnsi"/>
          <w:b/>
          <w:bCs/>
          <w:sz w:val="36"/>
          <w:szCs w:val="36"/>
        </w:rPr>
      </w:pPr>
      <w:r w:rsidRPr="0053764E">
        <w:rPr>
          <w:rFonts w:asciiTheme="minorHAnsi" w:hAnsiTheme="minorHAnsi" w:cstheme="minorHAnsi"/>
          <w:b/>
          <w:bCs/>
          <w:sz w:val="36"/>
          <w:szCs w:val="36"/>
        </w:rPr>
        <w:t>Task two</w:t>
      </w:r>
    </w:p>
    <w:p w14:paraId="63647551" w14:textId="77777777" w:rsidR="00B219D3" w:rsidRDefault="0053764E" w:rsidP="0053764E">
      <w:pPr>
        <w:pStyle w:val="NormalWeb"/>
        <w:rPr>
          <w:rFonts w:ascii="Calibri" w:hAnsi="Calibri" w:cs="Calibri"/>
          <w:b/>
          <w:bCs/>
          <w:sz w:val="36"/>
          <w:szCs w:val="36"/>
        </w:rPr>
      </w:pPr>
      <w:r w:rsidRPr="0053764E">
        <w:rPr>
          <w:rFonts w:ascii="Calibri" w:hAnsi="Calibri" w:cs="Calibri"/>
          <w:b/>
          <w:bCs/>
          <w:sz w:val="36"/>
          <w:szCs w:val="36"/>
        </w:rPr>
        <w:t xml:space="preserve">Video presentation link: </w:t>
      </w:r>
    </w:p>
    <w:p w14:paraId="7323A4B8" w14:textId="63ECCD6E" w:rsidR="00CB16AA" w:rsidRPr="00CB16AA" w:rsidRDefault="00B219D3" w:rsidP="0053764E">
      <w:pPr>
        <w:pStyle w:val="NormalWeb"/>
        <w:rPr>
          <w:rFonts w:ascii="Calibri" w:hAnsi="Calibri" w:cs="Calibri"/>
          <w:sz w:val="36"/>
          <w:szCs w:val="36"/>
        </w:rPr>
      </w:pPr>
      <w:r w:rsidRPr="00CB16AA">
        <w:rPr>
          <w:rFonts w:ascii="Calibri" w:hAnsi="Calibri" w:cs="Calibri"/>
          <w:sz w:val="36"/>
          <w:szCs w:val="36"/>
        </w:rPr>
        <w:t>https://uowtsd-my.sharepoint.com/:v:/r/personal/2222498_student_uwtsd_ac_uk/Documents/Recordings/Meeting%20with%20Gurpinder%20Singh%20(2222498)-20230108_225512-Meeting%20Recording.mp4?csf=1&amp;web=1&amp;e=DZjbxT</w:t>
      </w:r>
    </w:p>
    <w:p w14:paraId="6C2CD5B3" w14:textId="71AF0F59" w:rsidR="00CB16AA" w:rsidRPr="00CB16AA" w:rsidRDefault="00CB16AA" w:rsidP="0053764E">
      <w:pPr>
        <w:pStyle w:val="NormalWeb"/>
        <w:rPr>
          <w:rFonts w:ascii="Calibri" w:hAnsi="Calibri" w:cs="Calibri"/>
          <w:sz w:val="36"/>
          <w:szCs w:val="36"/>
          <w:u w:val="single"/>
        </w:rPr>
      </w:pPr>
      <w:hyperlink r:id="rId7" w:history="1">
        <w:r w:rsidRPr="00CB16AA">
          <w:rPr>
            <w:rStyle w:val="Hyperlink"/>
            <w:rFonts w:ascii="Calibri" w:hAnsi="Calibri" w:cs="Calibri"/>
            <w:sz w:val="36"/>
            <w:szCs w:val="36"/>
          </w:rPr>
          <w:t xml:space="preserve">Meeting with </w:t>
        </w:r>
        <w:proofErr w:type="spellStart"/>
        <w:r w:rsidRPr="00CB16AA">
          <w:rPr>
            <w:rStyle w:val="Hyperlink"/>
            <w:rFonts w:ascii="Calibri" w:hAnsi="Calibri" w:cs="Calibri"/>
            <w:sz w:val="36"/>
            <w:szCs w:val="36"/>
          </w:rPr>
          <w:t>Gurpinder</w:t>
        </w:r>
        <w:proofErr w:type="spellEnd"/>
        <w:r w:rsidRPr="00CB16AA">
          <w:rPr>
            <w:rStyle w:val="Hyperlink"/>
            <w:rFonts w:ascii="Calibri" w:hAnsi="Calibri" w:cs="Calibri"/>
            <w:sz w:val="36"/>
            <w:szCs w:val="36"/>
          </w:rPr>
          <w:t xml:space="preserve"> Singh- 2023</w:t>
        </w:r>
        <w:r w:rsidRPr="00CB16AA">
          <w:rPr>
            <w:rStyle w:val="Hyperlink"/>
            <w:rFonts w:ascii="Calibri" w:hAnsi="Calibri" w:cs="Calibri"/>
            <w:sz w:val="36"/>
            <w:szCs w:val="36"/>
          </w:rPr>
          <w:t>0</w:t>
        </w:r>
        <w:r w:rsidRPr="00CB16AA">
          <w:rPr>
            <w:rStyle w:val="Hyperlink"/>
            <w:rFonts w:ascii="Calibri" w:hAnsi="Calibri" w:cs="Calibri"/>
            <w:sz w:val="36"/>
            <w:szCs w:val="36"/>
          </w:rPr>
          <w:t>108_22512- Meeting recording.mp4</w:t>
        </w:r>
      </w:hyperlink>
    </w:p>
    <w:p w14:paraId="3A2820B6" w14:textId="307BB445" w:rsidR="00B219D3" w:rsidRDefault="00B219D3" w:rsidP="0053764E">
      <w:pPr>
        <w:pStyle w:val="NormalWeb"/>
        <w:rPr>
          <w:rFonts w:ascii="Calibri" w:hAnsi="Calibri" w:cs="Calibri"/>
          <w:b/>
          <w:bCs/>
          <w:sz w:val="36"/>
          <w:szCs w:val="36"/>
        </w:rPr>
      </w:pPr>
    </w:p>
    <w:p w14:paraId="14BF7FDB" w14:textId="11989E4C" w:rsidR="00B219D3" w:rsidRDefault="00B219D3" w:rsidP="0053764E">
      <w:pPr>
        <w:pStyle w:val="NormalWeb"/>
        <w:rPr>
          <w:rFonts w:ascii="Calibri" w:hAnsi="Calibri" w:cs="Calibri"/>
          <w:b/>
          <w:bCs/>
          <w:sz w:val="36"/>
          <w:szCs w:val="36"/>
        </w:rPr>
      </w:pPr>
    </w:p>
    <w:p w14:paraId="796DD2B3" w14:textId="77777777" w:rsidR="00B219D3" w:rsidRDefault="00B219D3" w:rsidP="0053764E">
      <w:pPr>
        <w:pStyle w:val="NormalWeb"/>
        <w:rPr>
          <w:rFonts w:ascii="Calibri" w:hAnsi="Calibri" w:cs="Calibri"/>
          <w:b/>
          <w:bCs/>
          <w:sz w:val="36"/>
          <w:szCs w:val="36"/>
        </w:rPr>
      </w:pPr>
    </w:p>
    <w:p w14:paraId="124E5CF3" w14:textId="77777777" w:rsidR="004B53BB" w:rsidRDefault="004B53BB" w:rsidP="00B219D3">
      <w:pPr>
        <w:pStyle w:val="NormalWeb"/>
        <w:rPr>
          <w:rFonts w:ascii="Calibri" w:hAnsi="Calibri" w:cs="Calibri"/>
          <w:b/>
          <w:bCs/>
          <w:sz w:val="40"/>
          <w:szCs w:val="40"/>
        </w:rPr>
      </w:pPr>
    </w:p>
    <w:p w14:paraId="24EF5535" w14:textId="77777777" w:rsidR="004B53BB" w:rsidRDefault="004B53BB" w:rsidP="00B219D3">
      <w:pPr>
        <w:pStyle w:val="NormalWeb"/>
        <w:rPr>
          <w:rFonts w:ascii="Calibri" w:hAnsi="Calibri" w:cs="Calibri"/>
          <w:b/>
          <w:bCs/>
          <w:sz w:val="40"/>
          <w:szCs w:val="40"/>
        </w:rPr>
      </w:pPr>
    </w:p>
    <w:p w14:paraId="22BE99AA" w14:textId="77777777" w:rsidR="004B53BB" w:rsidRDefault="004B53BB" w:rsidP="00B219D3">
      <w:pPr>
        <w:pStyle w:val="NormalWeb"/>
        <w:rPr>
          <w:rFonts w:ascii="Calibri" w:hAnsi="Calibri" w:cs="Calibri"/>
          <w:b/>
          <w:bCs/>
          <w:sz w:val="40"/>
          <w:szCs w:val="40"/>
        </w:rPr>
      </w:pPr>
    </w:p>
    <w:p w14:paraId="4834A9DB" w14:textId="77777777" w:rsidR="004B53BB" w:rsidRDefault="004B53BB" w:rsidP="00B219D3">
      <w:pPr>
        <w:pStyle w:val="NormalWeb"/>
        <w:rPr>
          <w:rFonts w:ascii="Calibri" w:hAnsi="Calibri" w:cs="Calibri"/>
          <w:b/>
          <w:bCs/>
          <w:sz w:val="40"/>
          <w:szCs w:val="40"/>
        </w:rPr>
      </w:pPr>
    </w:p>
    <w:p w14:paraId="6CFBF629" w14:textId="77777777" w:rsidR="004B53BB" w:rsidRDefault="004B53BB" w:rsidP="00B219D3">
      <w:pPr>
        <w:pStyle w:val="NormalWeb"/>
        <w:rPr>
          <w:rFonts w:ascii="Calibri" w:hAnsi="Calibri" w:cs="Calibri"/>
          <w:b/>
          <w:bCs/>
          <w:sz w:val="40"/>
          <w:szCs w:val="40"/>
        </w:rPr>
      </w:pPr>
    </w:p>
    <w:p w14:paraId="686E0DD4" w14:textId="77777777" w:rsidR="004B53BB" w:rsidRDefault="004B53BB" w:rsidP="00B219D3">
      <w:pPr>
        <w:pStyle w:val="NormalWeb"/>
        <w:rPr>
          <w:rFonts w:ascii="Calibri" w:hAnsi="Calibri" w:cs="Calibri"/>
          <w:b/>
          <w:bCs/>
          <w:sz w:val="40"/>
          <w:szCs w:val="40"/>
        </w:rPr>
      </w:pPr>
    </w:p>
    <w:p w14:paraId="10CE9990" w14:textId="77777777" w:rsidR="004B53BB" w:rsidRDefault="004B53BB" w:rsidP="00B219D3">
      <w:pPr>
        <w:pStyle w:val="NormalWeb"/>
        <w:rPr>
          <w:rFonts w:ascii="Calibri" w:hAnsi="Calibri" w:cs="Calibri"/>
          <w:b/>
          <w:bCs/>
          <w:sz w:val="40"/>
          <w:szCs w:val="40"/>
        </w:rPr>
      </w:pPr>
    </w:p>
    <w:p w14:paraId="5352CB9B" w14:textId="61157FA4" w:rsidR="00B219D3" w:rsidRPr="00B219D3" w:rsidRDefault="00B219D3" w:rsidP="00B219D3">
      <w:pPr>
        <w:pStyle w:val="NormalWeb"/>
        <w:rPr>
          <w:sz w:val="40"/>
          <w:szCs w:val="40"/>
        </w:rPr>
      </w:pPr>
      <w:r w:rsidRPr="00B219D3">
        <w:rPr>
          <w:rFonts w:ascii="Calibri" w:hAnsi="Calibri" w:cs="Calibri"/>
          <w:b/>
          <w:bCs/>
          <w:sz w:val="40"/>
          <w:szCs w:val="40"/>
        </w:rPr>
        <w:t xml:space="preserve">Task three – part 1 </w:t>
      </w:r>
    </w:p>
    <w:p w14:paraId="14221EEE" w14:textId="7D7EBE0A" w:rsidR="00B219D3" w:rsidRDefault="00CB16AA" w:rsidP="0053764E">
      <w:pPr>
        <w:pStyle w:val="NormalWeb"/>
        <w:rPr>
          <w:rFonts w:ascii="Calibri" w:hAnsi="Calibri" w:cs="Calibri"/>
          <w:b/>
          <w:bCs/>
          <w:sz w:val="36"/>
          <w:szCs w:val="36"/>
        </w:rPr>
      </w:pPr>
      <w:r>
        <w:rPr>
          <w:rFonts w:ascii="Calibri" w:hAnsi="Calibri" w:cs="Calibri"/>
          <w:b/>
          <w:bCs/>
          <w:sz w:val="36"/>
          <w:szCs w:val="36"/>
        </w:rPr>
        <w:t xml:space="preserve">Academic </w:t>
      </w:r>
      <w:r w:rsidR="00B219D3">
        <w:rPr>
          <w:rFonts w:ascii="Calibri" w:hAnsi="Calibri" w:cs="Calibri"/>
          <w:b/>
          <w:bCs/>
          <w:sz w:val="36"/>
          <w:szCs w:val="36"/>
        </w:rPr>
        <w:t xml:space="preserve">poster </w:t>
      </w:r>
    </w:p>
    <w:p w14:paraId="6B329C3F" w14:textId="0FA10138" w:rsidR="00B219D3" w:rsidRDefault="00B219D3" w:rsidP="0053764E">
      <w:pPr>
        <w:pStyle w:val="NormalWeb"/>
        <w:rPr>
          <w:rFonts w:ascii="Calibri" w:hAnsi="Calibri" w:cs="Calibri"/>
          <w:b/>
          <w:bCs/>
          <w:sz w:val="36"/>
          <w:szCs w:val="36"/>
        </w:rPr>
      </w:pPr>
    </w:p>
    <w:p w14:paraId="2EB87D36" w14:textId="737AEC5F" w:rsidR="00B219D3" w:rsidRDefault="00B219D3" w:rsidP="0053764E">
      <w:pPr>
        <w:pStyle w:val="NormalWeb"/>
        <w:rPr>
          <w:rFonts w:ascii="Calibri" w:hAnsi="Calibri" w:cs="Calibri"/>
          <w:b/>
          <w:bCs/>
          <w:sz w:val="36"/>
          <w:szCs w:val="36"/>
        </w:rPr>
      </w:pPr>
      <w:r>
        <w:rPr>
          <w:rFonts w:ascii="Calibri" w:hAnsi="Calibri" w:cs="Calibri"/>
          <w:b/>
          <w:bCs/>
          <w:noProof/>
          <w:sz w:val="36"/>
          <w:szCs w:val="36"/>
        </w:rPr>
        <w:drawing>
          <wp:inline distT="0" distB="0" distL="0" distR="0" wp14:anchorId="4DCAE3E2" wp14:editId="26E5D1D3">
            <wp:extent cx="4953000" cy="3429000"/>
            <wp:effectExtent l="0" t="0" r="0" b="0"/>
            <wp:docPr id="1" name="Picture 1" descr="Time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imeline&#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4953000" cy="3429000"/>
                    </a:xfrm>
                    <a:prstGeom prst="rect">
                      <a:avLst/>
                    </a:prstGeom>
                  </pic:spPr>
                </pic:pic>
              </a:graphicData>
            </a:graphic>
          </wp:inline>
        </w:drawing>
      </w:r>
    </w:p>
    <w:p w14:paraId="2D2D1094" w14:textId="34E1CCBE" w:rsidR="00B219D3" w:rsidRDefault="00B219D3" w:rsidP="0053764E">
      <w:pPr>
        <w:pStyle w:val="NormalWeb"/>
        <w:rPr>
          <w:rFonts w:ascii="Calibri" w:hAnsi="Calibri" w:cs="Calibri"/>
          <w:b/>
          <w:bCs/>
          <w:sz w:val="36"/>
          <w:szCs w:val="36"/>
        </w:rPr>
      </w:pPr>
    </w:p>
    <w:p w14:paraId="557859BB" w14:textId="05174A6E" w:rsidR="00B219D3" w:rsidRDefault="00B219D3" w:rsidP="0053764E">
      <w:pPr>
        <w:pStyle w:val="NormalWeb"/>
        <w:rPr>
          <w:rFonts w:ascii="Calibri" w:hAnsi="Calibri" w:cs="Calibri"/>
          <w:b/>
          <w:bCs/>
          <w:sz w:val="36"/>
          <w:szCs w:val="36"/>
        </w:rPr>
      </w:pPr>
    </w:p>
    <w:p w14:paraId="698F1C39" w14:textId="323AB4BD" w:rsidR="00B219D3" w:rsidRDefault="00B219D3" w:rsidP="0053764E">
      <w:pPr>
        <w:pStyle w:val="NormalWeb"/>
        <w:rPr>
          <w:rFonts w:ascii="Calibri" w:hAnsi="Calibri" w:cs="Calibri"/>
          <w:b/>
          <w:bCs/>
          <w:sz w:val="36"/>
          <w:szCs w:val="36"/>
        </w:rPr>
      </w:pPr>
    </w:p>
    <w:p w14:paraId="2A59DACB" w14:textId="779E0005" w:rsidR="00B219D3" w:rsidRPr="00B219D3" w:rsidRDefault="00B219D3" w:rsidP="00B219D3">
      <w:pPr>
        <w:pStyle w:val="NormalWeb"/>
        <w:rPr>
          <w:sz w:val="40"/>
          <w:szCs w:val="40"/>
        </w:rPr>
      </w:pPr>
      <w:r w:rsidRPr="00B219D3">
        <w:rPr>
          <w:rFonts w:ascii="Calibri" w:hAnsi="Calibri" w:cs="Calibri"/>
          <w:b/>
          <w:bCs/>
          <w:sz w:val="40"/>
          <w:szCs w:val="40"/>
        </w:rPr>
        <w:t xml:space="preserve">Task three – part </w:t>
      </w:r>
      <w:r>
        <w:rPr>
          <w:rFonts w:ascii="Calibri" w:hAnsi="Calibri" w:cs="Calibri"/>
          <w:b/>
          <w:bCs/>
          <w:sz w:val="40"/>
          <w:szCs w:val="40"/>
        </w:rPr>
        <w:t>2</w:t>
      </w:r>
    </w:p>
    <w:p w14:paraId="5350C60B" w14:textId="5CCA8536" w:rsidR="00862420" w:rsidRDefault="00B219D3" w:rsidP="0053764E">
      <w:pPr>
        <w:pStyle w:val="NormalWeb"/>
        <w:rPr>
          <w:rFonts w:ascii="Calibri" w:hAnsi="Calibri" w:cs="Calibri"/>
          <w:b/>
          <w:bCs/>
          <w:sz w:val="36"/>
          <w:szCs w:val="36"/>
        </w:rPr>
      </w:pPr>
      <w:proofErr w:type="spellStart"/>
      <w:r>
        <w:rPr>
          <w:rFonts w:ascii="Calibri" w:hAnsi="Calibri" w:cs="Calibri"/>
          <w:b/>
          <w:bCs/>
          <w:sz w:val="36"/>
          <w:szCs w:val="36"/>
        </w:rPr>
        <w:t>Whatsapp</w:t>
      </w:r>
      <w:proofErr w:type="spellEnd"/>
      <w:r>
        <w:rPr>
          <w:rFonts w:ascii="Calibri" w:hAnsi="Calibri" w:cs="Calibri"/>
          <w:b/>
          <w:bCs/>
          <w:sz w:val="36"/>
          <w:szCs w:val="36"/>
        </w:rPr>
        <w:t xml:space="preserve"> conversation</w:t>
      </w:r>
    </w:p>
    <w:p w14:paraId="6AC6AC95" w14:textId="39987A8E" w:rsidR="00B219D3" w:rsidRDefault="00B219D3" w:rsidP="0053764E">
      <w:pPr>
        <w:pStyle w:val="NormalWeb"/>
        <w:rPr>
          <w:rFonts w:ascii="Calibri" w:hAnsi="Calibri" w:cs="Calibri"/>
          <w:b/>
          <w:bCs/>
          <w:sz w:val="36"/>
          <w:szCs w:val="36"/>
        </w:rPr>
      </w:pPr>
      <w:r>
        <w:rPr>
          <w:rFonts w:ascii="Calibri" w:hAnsi="Calibri" w:cs="Calibri"/>
          <w:b/>
          <w:bCs/>
          <w:noProof/>
          <w:sz w:val="36"/>
          <w:szCs w:val="36"/>
        </w:rPr>
        <w:drawing>
          <wp:inline distT="0" distB="0" distL="0" distR="0" wp14:anchorId="29A271C7" wp14:editId="5C9C9D16">
            <wp:extent cx="3657600" cy="6057900"/>
            <wp:effectExtent l="0" t="0" r="0" b="0"/>
            <wp:docPr id="3" name="Picture 3"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chat or text messag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657600" cy="6057900"/>
                    </a:xfrm>
                    <a:prstGeom prst="rect">
                      <a:avLst/>
                    </a:prstGeom>
                  </pic:spPr>
                </pic:pic>
              </a:graphicData>
            </a:graphic>
          </wp:inline>
        </w:drawing>
      </w:r>
    </w:p>
    <w:p w14:paraId="0C1050A1" w14:textId="77777777" w:rsidR="00CB16AA" w:rsidRDefault="00CB16AA" w:rsidP="0053764E">
      <w:pPr>
        <w:pStyle w:val="NormalWeb"/>
        <w:rPr>
          <w:rFonts w:ascii="Calibri" w:hAnsi="Calibri" w:cs="Calibri"/>
          <w:b/>
          <w:bCs/>
          <w:sz w:val="36"/>
          <w:szCs w:val="36"/>
        </w:rPr>
      </w:pPr>
    </w:p>
    <w:p w14:paraId="235305F0" w14:textId="77777777" w:rsidR="00CB16AA" w:rsidRDefault="00CB16AA" w:rsidP="0053764E">
      <w:pPr>
        <w:pStyle w:val="NormalWeb"/>
        <w:rPr>
          <w:rFonts w:ascii="Calibri" w:hAnsi="Calibri" w:cs="Calibri"/>
          <w:b/>
          <w:bCs/>
          <w:sz w:val="36"/>
          <w:szCs w:val="36"/>
        </w:rPr>
      </w:pPr>
    </w:p>
    <w:p w14:paraId="7A7C518F" w14:textId="77777777" w:rsidR="00CB16AA" w:rsidRDefault="00CB16AA" w:rsidP="0053764E">
      <w:pPr>
        <w:pStyle w:val="NormalWeb"/>
        <w:rPr>
          <w:rFonts w:ascii="Calibri" w:hAnsi="Calibri" w:cs="Calibri"/>
          <w:b/>
          <w:bCs/>
          <w:sz w:val="36"/>
          <w:szCs w:val="36"/>
        </w:rPr>
      </w:pPr>
    </w:p>
    <w:p w14:paraId="0D575546" w14:textId="43179357" w:rsidR="00B219D3" w:rsidRPr="00CB16AA" w:rsidRDefault="00B219D3" w:rsidP="0053764E">
      <w:pPr>
        <w:pStyle w:val="NormalWeb"/>
        <w:rPr>
          <w:rFonts w:ascii="Calibri" w:hAnsi="Calibri" w:cs="Calibri"/>
          <w:b/>
          <w:bCs/>
          <w:sz w:val="40"/>
          <w:szCs w:val="40"/>
        </w:rPr>
      </w:pPr>
      <w:r w:rsidRPr="00CB16AA">
        <w:rPr>
          <w:rFonts w:ascii="Calibri" w:hAnsi="Calibri" w:cs="Calibri"/>
          <w:b/>
          <w:bCs/>
          <w:sz w:val="40"/>
          <w:szCs w:val="40"/>
        </w:rPr>
        <w:t>Task four</w:t>
      </w:r>
    </w:p>
    <w:p w14:paraId="4733449F" w14:textId="77777777" w:rsidR="004B53BB" w:rsidRDefault="004B53BB" w:rsidP="004B53BB">
      <w:pPr>
        <w:rPr>
          <w:b/>
          <w:bCs/>
          <w:sz w:val="28"/>
          <w:szCs w:val="28"/>
        </w:rPr>
      </w:pPr>
    </w:p>
    <w:p w14:paraId="30E1A2BD" w14:textId="729B3453" w:rsidR="004B53BB" w:rsidRPr="00CB16AA" w:rsidRDefault="004B53BB" w:rsidP="004B53BB">
      <w:pPr>
        <w:rPr>
          <w:b/>
          <w:bCs/>
          <w:sz w:val="36"/>
          <w:szCs w:val="36"/>
        </w:rPr>
      </w:pPr>
      <w:r w:rsidRPr="00CB16AA">
        <w:rPr>
          <w:b/>
          <w:bCs/>
          <w:sz w:val="36"/>
          <w:szCs w:val="36"/>
        </w:rPr>
        <w:t>Reflection on my contribution to E- Poster project</w:t>
      </w:r>
    </w:p>
    <w:p w14:paraId="5B2CF244" w14:textId="77777777" w:rsidR="004B53BB" w:rsidRPr="00CB16AA" w:rsidRDefault="004B53BB" w:rsidP="004B53BB">
      <w:pPr>
        <w:rPr>
          <w:rStyle w:val="sw"/>
          <w:rFonts w:ascii="Roboto" w:hAnsi="Roboto"/>
          <w:color w:val="333333"/>
          <w:sz w:val="36"/>
          <w:szCs w:val="36"/>
          <w:shd w:val="clear" w:color="auto" w:fill="FFFFFF"/>
        </w:rPr>
      </w:pPr>
    </w:p>
    <w:p w14:paraId="2C25C55B" w14:textId="77777777" w:rsidR="004B53BB" w:rsidRPr="00CB16AA" w:rsidRDefault="004B53BB" w:rsidP="004B53BB">
      <w:pPr>
        <w:rPr>
          <w:rFonts w:cstheme="minorHAnsi"/>
          <w:color w:val="333333"/>
          <w:sz w:val="36"/>
          <w:szCs w:val="36"/>
          <w:shd w:val="clear" w:color="auto" w:fill="FFFFFF"/>
        </w:rPr>
      </w:pPr>
      <w:r w:rsidRPr="00CB16AA">
        <w:rPr>
          <w:rFonts w:cstheme="minorHAnsi"/>
          <w:color w:val="333333"/>
          <w:sz w:val="36"/>
          <w:szCs w:val="36"/>
          <w:shd w:val="clear" w:color="auto" w:fill="FFFFFF"/>
        </w:rPr>
        <w:t xml:space="preserve">Participation in a project with Alina and Anna was my first experience of working in a group. Team work was definitely one of the most interesting aspects of E-portfolio. </w:t>
      </w:r>
    </w:p>
    <w:p w14:paraId="4010F792" w14:textId="77777777" w:rsidR="004B53BB" w:rsidRPr="00CB16AA" w:rsidRDefault="004B53BB" w:rsidP="004B53BB">
      <w:pPr>
        <w:rPr>
          <w:rFonts w:cstheme="minorHAnsi"/>
          <w:color w:val="333333"/>
          <w:sz w:val="36"/>
          <w:szCs w:val="36"/>
          <w:shd w:val="clear" w:color="auto" w:fill="FFFFFF"/>
        </w:rPr>
      </w:pPr>
      <w:r w:rsidRPr="00CB16AA">
        <w:rPr>
          <w:rFonts w:cstheme="minorHAnsi"/>
          <w:color w:val="333333"/>
          <w:sz w:val="36"/>
          <w:szCs w:val="36"/>
          <w:shd w:val="clear" w:color="auto" w:fill="FFFFFF"/>
        </w:rPr>
        <w:t xml:space="preserve">Moreover, this project has shown me that working as a team can be more productive than working alone. There was not a leader in our group, but Alina, who is very organised, set up a WhatsApp group, and she was someone who had a significant impact on how the poster looked overall. </w:t>
      </w:r>
    </w:p>
    <w:p w14:paraId="65F668C3" w14:textId="77777777" w:rsidR="004B53BB" w:rsidRPr="00CB16AA" w:rsidRDefault="004B53BB" w:rsidP="004B53BB">
      <w:pPr>
        <w:rPr>
          <w:rFonts w:cstheme="minorHAnsi"/>
          <w:color w:val="333333"/>
          <w:sz w:val="36"/>
          <w:szCs w:val="36"/>
          <w:shd w:val="clear" w:color="auto" w:fill="FFFFFF"/>
        </w:rPr>
      </w:pPr>
      <w:r w:rsidRPr="00CB16AA">
        <w:rPr>
          <w:rFonts w:cstheme="minorHAnsi"/>
          <w:color w:val="333333"/>
          <w:sz w:val="36"/>
          <w:szCs w:val="36"/>
          <w:shd w:val="clear" w:color="auto" w:fill="FFFFFF"/>
        </w:rPr>
        <w:t>In turn, one of my limitations is organisation, but the group members helped me out by giving me directions and promptly addressing my queries. This allowed me to complete my large-scale project earlier than I had anticipated. Additionally, I found that working in a group was more engaging and offered me more enjoyment than working alone.</w:t>
      </w:r>
      <w:r w:rsidRPr="00CB16AA">
        <w:rPr>
          <w:rFonts w:cstheme="minorHAnsi"/>
          <w:color w:val="000000"/>
          <w:sz w:val="36"/>
          <w:szCs w:val="36"/>
        </w:rPr>
        <w:t xml:space="preserve"> </w:t>
      </w:r>
    </w:p>
    <w:p w14:paraId="391E010B" w14:textId="77777777" w:rsidR="004B53BB" w:rsidRPr="00CB16AA" w:rsidRDefault="004B53BB" w:rsidP="004B53BB">
      <w:pPr>
        <w:rPr>
          <w:rFonts w:cstheme="minorHAnsi"/>
          <w:color w:val="212529"/>
          <w:sz w:val="36"/>
          <w:szCs w:val="36"/>
          <w:shd w:val="clear" w:color="auto" w:fill="FFFFFF"/>
        </w:rPr>
      </w:pPr>
      <w:r w:rsidRPr="00CB16AA">
        <w:rPr>
          <w:rFonts w:cstheme="minorHAnsi"/>
          <w:color w:val="000000"/>
          <w:sz w:val="36"/>
          <w:szCs w:val="36"/>
        </w:rPr>
        <w:t>In summary, we managed to achieve our goals well, and we expanded our knowledge and competencies as a team work.</w:t>
      </w:r>
      <w:r w:rsidRPr="00CB16AA">
        <w:rPr>
          <w:rFonts w:cstheme="minorHAnsi"/>
          <w:color w:val="000000"/>
          <w:sz w:val="36"/>
          <w:szCs w:val="36"/>
        </w:rPr>
        <w:br/>
      </w:r>
    </w:p>
    <w:p w14:paraId="79AE5AE3" w14:textId="77777777" w:rsidR="004B53BB" w:rsidRPr="00CB16AA" w:rsidRDefault="004B53BB" w:rsidP="0053764E">
      <w:pPr>
        <w:pStyle w:val="NormalWeb"/>
        <w:rPr>
          <w:rFonts w:ascii="Calibri" w:hAnsi="Calibri" w:cs="Calibri"/>
          <w:b/>
          <w:bCs/>
          <w:sz w:val="36"/>
          <w:szCs w:val="36"/>
        </w:rPr>
      </w:pPr>
    </w:p>
    <w:p w14:paraId="38E67F4F" w14:textId="0E51DCCE" w:rsidR="0053764E" w:rsidRPr="00CB16AA" w:rsidRDefault="004B53BB" w:rsidP="007C07B8">
      <w:pPr>
        <w:pStyle w:val="NormalWeb"/>
        <w:rPr>
          <w:rFonts w:asciiTheme="minorHAnsi" w:hAnsiTheme="minorHAnsi" w:cstheme="minorHAnsi"/>
          <w:sz w:val="40"/>
          <w:szCs w:val="40"/>
        </w:rPr>
      </w:pPr>
      <w:r w:rsidRPr="00CB16AA">
        <w:rPr>
          <w:rFonts w:ascii="Calibri" w:hAnsi="Calibri" w:cs="Calibri"/>
          <w:b/>
          <w:bCs/>
          <w:sz w:val="40"/>
          <w:szCs w:val="40"/>
        </w:rPr>
        <w:t>References</w:t>
      </w:r>
    </w:p>
    <w:p w14:paraId="70F0CD5E" w14:textId="77777777" w:rsidR="004B53BB" w:rsidRDefault="004B53BB" w:rsidP="004B53BB">
      <w:pPr>
        <w:rPr>
          <w:rFonts w:ascii="Abadi MT Condensed Light" w:hAnsi="Abadi MT Condensed Light" w:cs="Al Bayan Plain"/>
          <w:sz w:val="44"/>
          <w:szCs w:val="44"/>
        </w:rPr>
      </w:pPr>
    </w:p>
    <w:p w14:paraId="29CAED03" w14:textId="602E72FF" w:rsidR="004B53BB" w:rsidRPr="004B53BB" w:rsidRDefault="004B53BB" w:rsidP="004B53BB">
      <w:pPr>
        <w:rPr>
          <w:rFonts w:cstheme="minorHAnsi"/>
          <w:sz w:val="36"/>
          <w:szCs w:val="36"/>
        </w:rPr>
      </w:pPr>
      <w:r w:rsidRPr="004B53BB">
        <w:rPr>
          <w:rFonts w:cstheme="minorHAnsi"/>
          <w:sz w:val="36"/>
          <w:szCs w:val="36"/>
        </w:rPr>
        <w:t>BACP. (2022).</w:t>
      </w:r>
      <w:r w:rsidRPr="00CB16AA">
        <w:rPr>
          <w:rFonts w:cstheme="minorHAnsi"/>
          <w:sz w:val="36"/>
          <w:szCs w:val="36"/>
        </w:rPr>
        <w:t xml:space="preserve"> </w:t>
      </w:r>
      <w:r w:rsidRPr="00CB16AA">
        <w:rPr>
          <w:rFonts w:cstheme="minorHAnsi"/>
          <w:i/>
          <w:iCs/>
          <w:sz w:val="36"/>
          <w:szCs w:val="36"/>
        </w:rPr>
        <w:t>Counselling skills. An introduction for members.</w:t>
      </w:r>
      <w:r w:rsidRPr="00CB16AA">
        <w:rPr>
          <w:rFonts w:cstheme="minorHAnsi"/>
          <w:sz w:val="36"/>
          <w:szCs w:val="36"/>
        </w:rPr>
        <w:t xml:space="preserve"> </w:t>
      </w:r>
      <w:r w:rsidRPr="004B53BB">
        <w:rPr>
          <w:rFonts w:cstheme="minorHAnsi"/>
          <w:sz w:val="36"/>
          <w:szCs w:val="36"/>
        </w:rPr>
        <w:t xml:space="preserve">Available from:  </w:t>
      </w:r>
      <w:hyperlink r:id="rId10" w:history="1">
        <w:r w:rsidRPr="004B53BB">
          <w:rPr>
            <w:rStyle w:val="Hyperlink"/>
            <w:rFonts w:cstheme="minorHAnsi"/>
            <w:sz w:val="36"/>
            <w:szCs w:val="36"/>
          </w:rPr>
          <w:t>https://www.bacp.co.uk/events-and-resources/ethics-and-standards/competences-and-curricula/counselling-skills/counselling-skills-members/</w:t>
        </w:r>
      </w:hyperlink>
      <w:r w:rsidRPr="00CB16AA">
        <w:rPr>
          <w:rFonts w:cstheme="minorHAnsi"/>
          <w:sz w:val="36"/>
          <w:szCs w:val="36"/>
        </w:rPr>
        <w:t xml:space="preserve"> (Accessed 23 December 2022).</w:t>
      </w:r>
    </w:p>
    <w:p w14:paraId="616E3821" w14:textId="77777777" w:rsidR="004B53BB" w:rsidRPr="00CB16AA" w:rsidRDefault="004B53BB" w:rsidP="004B53BB">
      <w:pPr>
        <w:rPr>
          <w:rFonts w:cstheme="minorHAnsi"/>
          <w:sz w:val="36"/>
          <w:szCs w:val="36"/>
        </w:rPr>
      </w:pPr>
    </w:p>
    <w:p w14:paraId="16F5188F" w14:textId="77777777" w:rsidR="004B53BB" w:rsidRPr="00CB16AA" w:rsidRDefault="004B53BB" w:rsidP="004B53BB">
      <w:pPr>
        <w:pStyle w:val="NormalWeb"/>
        <w:rPr>
          <w:rFonts w:asciiTheme="minorHAnsi" w:hAnsiTheme="minorHAnsi" w:cstheme="minorHAnsi"/>
          <w:sz w:val="36"/>
          <w:szCs w:val="36"/>
        </w:rPr>
      </w:pPr>
      <w:r w:rsidRPr="00CB16AA">
        <w:rPr>
          <w:rFonts w:asciiTheme="minorHAnsi" w:hAnsiTheme="minorHAnsi" w:cstheme="minorHAnsi"/>
          <w:sz w:val="36"/>
          <w:szCs w:val="36"/>
        </w:rPr>
        <w:t xml:space="preserve">Baer, R. (2003). Mindfulness training as a clinical intervention. </w:t>
      </w:r>
      <w:r w:rsidRPr="00CB16AA">
        <w:rPr>
          <w:rFonts w:asciiTheme="minorHAnsi" w:hAnsiTheme="minorHAnsi" w:cstheme="minorHAnsi"/>
          <w:i/>
          <w:iCs/>
          <w:sz w:val="36"/>
          <w:szCs w:val="36"/>
        </w:rPr>
        <w:t>Clinical Psychology: Science and Practice, 10</w:t>
      </w:r>
      <w:r w:rsidRPr="00CB16AA">
        <w:rPr>
          <w:rFonts w:asciiTheme="minorHAnsi" w:hAnsiTheme="minorHAnsi" w:cstheme="minorHAnsi"/>
          <w:sz w:val="36"/>
          <w:szCs w:val="36"/>
        </w:rPr>
        <w:t xml:space="preserve">, 125–143. </w:t>
      </w:r>
    </w:p>
    <w:p w14:paraId="6B11FF6D" w14:textId="77777777" w:rsidR="004B53BB" w:rsidRPr="004B53BB" w:rsidRDefault="004B53BB" w:rsidP="004B53BB">
      <w:pPr>
        <w:rPr>
          <w:rFonts w:cstheme="minorHAnsi"/>
          <w:sz w:val="36"/>
          <w:szCs w:val="36"/>
        </w:rPr>
      </w:pPr>
      <w:r w:rsidRPr="004B53BB">
        <w:rPr>
          <w:rFonts w:cstheme="minorHAnsi"/>
          <w:sz w:val="36"/>
          <w:szCs w:val="36"/>
        </w:rPr>
        <w:t xml:space="preserve">Beck K, Kulzer J. Teaching </w:t>
      </w:r>
      <w:proofErr w:type="spellStart"/>
      <w:r w:rsidRPr="004B53BB">
        <w:rPr>
          <w:rFonts w:cstheme="minorHAnsi"/>
          <w:sz w:val="36"/>
          <w:szCs w:val="36"/>
        </w:rPr>
        <w:t>Counseling</w:t>
      </w:r>
      <w:proofErr w:type="spellEnd"/>
      <w:r w:rsidRPr="004B53BB">
        <w:rPr>
          <w:rFonts w:cstheme="minorHAnsi"/>
          <w:sz w:val="36"/>
          <w:szCs w:val="36"/>
        </w:rPr>
        <w:t xml:space="preserve"> </w:t>
      </w:r>
      <w:proofErr w:type="spellStart"/>
      <w:r w:rsidRPr="004B53BB">
        <w:rPr>
          <w:rFonts w:cstheme="minorHAnsi"/>
          <w:sz w:val="36"/>
          <w:szCs w:val="36"/>
        </w:rPr>
        <w:t>Microskills</w:t>
      </w:r>
      <w:proofErr w:type="spellEnd"/>
      <w:r w:rsidRPr="004B53BB">
        <w:rPr>
          <w:rFonts w:cstheme="minorHAnsi"/>
          <w:sz w:val="36"/>
          <w:szCs w:val="36"/>
        </w:rPr>
        <w:t xml:space="preserve"> to Audiology Students: Recommendations from Professional </w:t>
      </w:r>
      <w:proofErr w:type="spellStart"/>
      <w:r w:rsidRPr="004B53BB">
        <w:rPr>
          <w:rFonts w:cstheme="minorHAnsi"/>
          <w:sz w:val="36"/>
          <w:szCs w:val="36"/>
        </w:rPr>
        <w:t>Counseling</w:t>
      </w:r>
      <w:proofErr w:type="spellEnd"/>
      <w:r w:rsidRPr="004B53BB">
        <w:rPr>
          <w:rFonts w:cstheme="minorHAnsi"/>
          <w:sz w:val="36"/>
          <w:szCs w:val="36"/>
        </w:rPr>
        <w:t xml:space="preserve"> Educators. </w:t>
      </w:r>
      <w:r w:rsidRPr="004B53BB">
        <w:rPr>
          <w:rFonts w:cstheme="minorHAnsi"/>
          <w:i/>
          <w:iCs/>
          <w:sz w:val="36"/>
          <w:szCs w:val="36"/>
        </w:rPr>
        <w:t xml:space="preserve">Semin Hear. </w:t>
      </w:r>
      <w:r w:rsidRPr="004B53BB">
        <w:rPr>
          <w:rFonts w:cstheme="minorHAnsi"/>
          <w:sz w:val="36"/>
          <w:szCs w:val="36"/>
        </w:rPr>
        <w:t xml:space="preserve">2018 Feb;39(1):91-106. </w:t>
      </w:r>
      <w:proofErr w:type="spellStart"/>
      <w:r w:rsidRPr="004B53BB">
        <w:rPr>
          <w:rFonts w:cstheme="minorHAnsi"/>
          <w:sz w:val="36"/>
          <w:szCs w:val="36"/>
        </w:rPr>
        <w:t>doi</w:t>
      </w:r>
      <w:proofErr w:type="spellEnd"/>
      <w:r w:rsidRPr="004B53BB">
        <w:rPr>
          <w:rFonts w:cstheme="minorHAnsi"/>
          <w:sz w:val="36"/>
          <w:szCs w:val="36"/>
        </w:rPr>
        <w:t xml:space="preserve">: 10.1055/s-0037-1613709. </w:t>
      </w:r>
      <w:proofErr w:type="spellStart"/>
      <w:r w:rsidRPr="004B53BB">
        <w:rPr>
          <w:rFonts w:cstheme="minorHAnsi"/>
          <w:sz w:val="36"/>
          <w:szCs w:val="36"/>
        </w:rPr>
        <w:t>Epub</w:t>
      </w:r>
      <w:proofErr w:type="spellEnd"/>
      <w:r w:rsidRPr="004B53BB">
        <w:rPr>
          <w:rFonts w:cstheme="minorHAnsi"/>
          <w:sz w:val="36"/>
          <w:szCs w:val="36"/>
        </w:rPr>
        <w:t xml:space="preserve"> 2018 Feb 7. PMID: 29422717; PMCID: PMC5802983.</w:t>
      </w:r>
    </w:p>
    <w:p w14:paraId="6B067FF2" w14:textId="77777777" w:rsidR="004B53BB" w:rsidRPr="00CB16AA" w:rsidRDefault="004B53BB" w:rsidP="004B53BB">
      <w:pPr>
        <w:rPr>
          <w:rFonts w:cstheme="minorHAnsi"/>
          <w:sz w:val="36"/>
          <w:szCs w:val="36"/>
        </w:rPr>
      </w:pPr>
    </w:p>
    <w:p w14:paraId="68F357FD" w14:textId="2C80FA13" w:rsidR="004B53BB" w:rsidRPr="004B53BB" w:rsidRDefault="004B53BB" w:rsidP="004B53BB">
      <w:pPr>
        <w:rPr>
          <w:rFonts w:cstheme="minorHAnsi"/>
          <w:sz w:val="36"/>
          <w:szCs w:val="36"/>
        </w:rPr>
      </w:pPr>
      <w:proofErr w:type="spellStart"/>
      <w:r w:rsidRPr="004B53BB">
        <w:rPr>
          <w:rFonts w:cstheme="minorHAnsi"/>
          <w:sz w:val="36"/>
          <w:szCs w:val="36"/>
        </w:rPr>
        <w:t>Beutler</w:t>
      </w:r>
      <w:proofErr w:type="spellEnd"/>
      <w:r w:rsidRPr="004B53BB">
        <w:rPr>
          <w:rFonts w:cstheme="minorHAnsi"/>
          <w:sz w:val="36"/>
          <w:szCs w:val="36"/>
        </w:rPr>
        <w:t xml:space="preserve"> LE, </w:t>
      </w:r>
      <w:proofErr w:type="spellStart"/>
      <w:r w:rsidRPr="004B53BB">
        <w:rPr>
          <w:rFonts w:cstheme="minorHAnsi"/>
          <w:sz w:val="36"/>
          <w:szCs w:val="36"/>
        </w:rPr>
        <w:t>Someah</w:t>
      </w:r>
      <w:proofErr w:type="spellEnd"/>
      <w:r w:rsidRPr="004B53BB">
        <w:rPr>
          <w:rFonts w:cstheme="minorHAnsi"/>
          <w:sz w:val="36"/>
          <w:szCs w:val="36"/>
        </w:rPr>
        <w:t xml:space="preserve"> K, </w:t>
      </w:r>
      <w:proofErr w:type="spellStart"/>
      <w:r w:rsidRPr="004B53BB">
        <w:rPr>
          <w:rFonts w:cstheme="minorHAnsi"/>
          <w:sz w:val="36"/>
          <w:szCs w:val="36"/>
        </w:rPr>
        <w:t>Kimpara</w:t>
      </w:r>
      <w:proofErr w:type="spellEnd"/>
      <w:r w:rsidRPr="004B53BB">
        <w:rPr>
          <w:rFonts w:cstheme="minorHAnsi"/>
          <w:sz w:val="36"/>
          <w:szCs w:val="36"/>
        </w:rPr>
        <w:t xml:space="preserve"> S, Miller K. Selecting the most appropriate treatment for each patient. </w:t>
      </w:r>
      <w:r w:rsidRPr="004B53BB">
        <w:rPr>
          <w:rFonts w:cstheme="minorHAnsi"/>
          <w:i/>
          <w:iCs/>
          <w:sz w:val="36"/>
          <w:szCs w:val="36"/>
        </w:rPr>
        <w:t xml:space="preserve">International Journal Clinical and Health Psychology </w:t>
      </w:r>
      <w:r w:rsidRPr="004B53BB">
        <w:rPr>
          <w:rFonts w:cstheme="minorHAnsi"/>
          <w:sz w:val="36"/>
          <w:szCs w:val="36"/>
        </w:rPr>
        <w:t>2016;16(1):99–108.</w:t>
      </w:r>
    </w:p>
    <w:p w14:paraId="3E2850D9" w14:textId="77777777" w:rsidR="004B53BB" w:rsidRPr="00CB16AA" w:rsidRDefault="004B53BB" w:rsidP="004B53BB">
      <w:pPr>
        <w:rPr>
          <w:rFonts w:cstheme="minorHAnsi"/>
          <w:sz w:val="36"/>
          <w:szCs w:val="36"/>
        </w:rPr>
      </w:pPr>
    </w:p>
    <w:p w14:paraId="028DF628" w14:textId="77777777" w:rsidR="004B53BB" w:rsidRPr="004B53BB" w:rsidRDefault="004B53BB" w:rsidP="004B53BB">
      <w:pPr>
        <w:rPr>
          <w:rFonts w:cstheme="minorHAnsi"/>
          <w:sz w:val="36"/>
          <w:szCs w:val="36"/>
        </w:rPr>
      </w:pPr>
      <w:r w:rsidRPr="004B53BB">
        <w:rPr>
          <w:rFonts w:cstheme="minorHAnsi"/>
          <w:sz w:val="36"/>
          <w:szCs w:val="36"/>
        </w:rPr>
        <w:t xml:space="preserve">Braun, H.I., Shavelson, R.J., </w:t>
      </w:r>
      <w:proofErr w:type="spellStart"/>
      <w:r w:rsidRPr="004B53BB">
        <w:rPr>
          <w:rFonts w:cstheme="minorHAnsi"/>
          <w:sz w:val="36"/>
          <w:szCs w:val="36"/>
        </w:rPr>
        <w:t>Zlatkin-Troitschanskaia</w:t>
      </w:r>
      <w:proofErr w:type="spellEnd"/>
      <w:r w:rsidRPr="004B53BB">
        <w:rPr>
          <w:rFonts w:cstheme="minorHAnsi"/>
          <w:sz w:val="36"/>
          <w:szCs w:val="36"/>
        </w:rPr>
        <w:t xml:space="preserve">, O., and </w:t>
      </w:r>
      <w:proofErr w:type="spellStart"/>
      <w:r w:rsidRPr="004B53BB">
        <w:rPr>
          <w:rFonts w:cstheme="minorHAnsi"/>
          <w:sz w:val="36"/>
          <w:szCs w:val="36"/>
        </w:rPr>
        <w:t>Borowiec</w:t>
      </w:r>
      <w:proofErr w:type="spellEnd"/>
      <w:r w:rsidRPr="004B53BB">
        <w:rPr>
          <w:rFonts w:cstheme="minorHAnsi"/>
          <w:sz w:val="36"/>
          <w:szCs w:val="36"/>
        </w:rPr>
        <w:t xml:space="preserve">, K. (2020). Performance Assessment of Critical </w:t>
      </w:r>
      <w:r w:rsidRPr="004B53BB">
        <w:rPr>
          <w:rFonts w:cstheme="minorHAnsi"/>
          <w:sz w:val="36"/>
          <w:szCs w:val="36"/>
        </w:rPr>
        <w:lastRenderedPageBreak/>
        <w:t xml:space="preserve">Thinking: Conceptualization, Design, and Implementation. </w:t>
      </w:r>
      <w:r w:rsidRPr="004B53BB">
        <w:rPr>
          <w:rFonts w:cstheme="minorHAnsi"/>
          <w:i/>
          <w:iCs/>
          <w:sz w:val="36"/>
          <w:szCs w:val="36"/>
        </w:rPr>
        <w:t xml:space="preserve">Front. Educ. </w:t>
      </w:r>
      <w:r w:rsidRPr="004B53BB">
        <w:rPr>
          <w:rFonts w:cstheme="minorHAnsi"/>
          <w:sz w:val="36"/>
          <w:szCs w:val="36"/>
        </w:rPr>
        <w:t xml:space="preserve">5:156. </w:t>
      </w:r>
      <w:proofErr w:type="spellStart"/>
      <w:r w:rsidRPr="004B53BB">
        <w:rPr>
          <w:rFonts w:cstheme="minorHAnsi"/>
          <w:sz w:val="36"/>
          <w:szCs w:val="36"/>
        </w:rPr>
        <w:t>doi</w:t>
      </w:r>
      <w:proofErr w:type="spellEnd"/>
      <w:r w:rsidRPr="004B53BB">
        <w:rPr>
          <w:rFonts w:cstheme="minorHAnsi"/>
          <w:sz w:val="36"/>
          <w:szCs w:val="36"/>
        </w:rPr>
        <w:t xml:space="preserve">: 10.3389/feduc.2020.00156 </w:t>
      </w:r>
    </w:p>
    <w:p w14:paraId="37020606" w14:textId="77777777" w:rsidR="004B53BB" w:rsidRPr="00CB16AA" w:rsidRDefault="004B53BB" w:rsidP="004B53BB">
      <w:pPr>
        <w:rPr>
          <w:rFonts w:cstheme="minorHAnsi"/>
          <w:sz w:val="36"/>
          <w:szCs w:val="36"/>
        </w:rPr>
      </w:pPr>
    </w:p>
    <w:p w14:paraId="1B28FBDB" w14:textId="4C7170D2" w:rsidR="004B53BB" w:rsidRPr="004B53BB" w:rsidRDefault="004B53BB" w:rsidP="004B53BB">
      <w:pPr>
        <w:rPr>
          <w:rFonts w:cstheme="minorHAnsi"/>
          <w:sz w:val="36"/>
          <w:szCs w:val="36"/>
        </w:rPr>
      </w:pPr>
      <w:r w:rsidRPr="004B53BB">
        <w:rPr>
          <w:rFonts w:cstheme="minorHAnsi"/>
          <w:sz w:val="36"/>
          <w:szCs w:val="36"/>
        </w:rPr>
        <w:t xml:space="preserve">Cottrell, S. (2011). Critical thinking skills: Developing effective analysis and argument. 2nd ed. London: </w:t>
      </w:r>
      <w:r w:rsidRPr="004B53BB">
        <w:rPr>
          <w:rFonts w:cstheme="minorHAnsi"/>
          <w:i/>
          <w:iCs/>
          <w:sz w:val="36"/>
          <w:szCs w:val="36"/>
        </w:rPr>
        <w:t>Palgrave.</w:t>
      </w:r>
    </w:p>
    <w:p w14:paraId="15646ADD" w14:textId="77777777" w:rsidR="004B53BB" w:rsidRPr="00CB16AA" w:rsidRDefault="004B53BB" w:rsidP="004B53BB">
      <w:pPr>
        <w:rPr>
          <w:rFonts w:cstheme="minorHAnsi"/>
          <w:sz w:val="36"/>
          <w:szCs w:val="36"/>
        </w:rPr>
      </w:pPr>
    </w:p>
    <w:p w14:paraId="02995B15" w14:textId="0E52B131" w:rsidR="004B53BB" w:rsidRPr="004B53BB" w:rsidRDefault="004B53BB" w:rsidP="004B53BB">
      <w:pPr>
        <w:rPr>
          <w:rFonts w:cstheme="minorHAnsi"/>
          <w:sz w:val="36"/>
          <w:szCs w:val="36"/>
        </w:rPr>
      </w:pPr>
      <w:r w:rsidRPr="004B53BB">
        <w:rPr>
          <w:rFonts w:cstheme="minorHAnsi"/>
          <w:sz w:val="36"/>
          <w:szCs w:val="36"/>
        </w:rPr>
        <w:t xml:space="preserve">Cottrell, S. (2017). Critical Thinking Skills: Effective Analysis, Argument and Reflection. London, UK: </w:t>
      </w:r>
      <w:proofErr w:type="spellStart"/>
      <w:r w:rsidRPr="004B53BB">
        <w:rPr>
          <w:rFonts w:cstheme="minorHAnsi"/>
          <w:sz w:val="36"/>
          <w:szCs w:val="36"/>
        </w:rPr>
        <w:t>Pelgrave</w:t>
      </w:r>
      <w:proofErr w:type="spellEnd"/>
      <w:r w:rsidRPr="004B53BB">
        <w:rPr>
          <w:rFonts w:cstheme="minorHAnsi"/>
          <w:sz w:val="36"/>
          <w:szCs w:val="36"/>
        </w:rPr>
        <w:t>.</w:t>
      </w:r>
    </w:p>
    <w:p w14:paraId="4A03A800" w14:textId="77777777" w:rsidR="004B53BB" w:rsidRPr="00CB16AA" w:rsidRDefault="004B53BB" w:rsidP="004B53BB">
      <w:pPr>
        <w:rPr>
          <w:rFonts w:cstheme="minorHAnsi"/>
          <w:sz w:val="36"/>
          <w:szCs w:val="36"/>
        </w:rPr>
      </w:pPr>
    </w:p>
    <w:p w14:paraId="4D773E7E" w14:textId="72A5498D" w:rsidR="004B53BB" w:rsidRPr="004B53BB" w:rsidRDefault="004B53BB" w:rsidP="004B53BB">
      <w:pPr>
        <w:rPr>
          <w:rFonts w:cstheme="minorHAnsi"/>
          <w:sz w:val="36"/>
          <w:szCs w:val="36"/>
        </w:rPr>
      </w:pPr>
      <w:r w:rsidRPr="004B53BB">
        <w:rPr>
          <w:rFonts w:cstheme="minorHAnsi"/>
          <w:sz w:val="36"/>
          <w:szCs w:val="36"/>
        </w:rPr>
        <w:t xml:space="preserve">Fairburn CG, Cooper Z. Therapist competence, therapy quality, and therapist training. </w:t>
      </w:r>
      <w:proofErr w:type="spellStart"/>
      <w:r w:rsidRPr="004B53BB">
        <w:rPr>
          <w:rFonts w:cstheme="minorHAnsi"/>
          <w:i/>
          <w:iCs/>
          <w:sz w:val="36"/>
          <w:szCs w:val="36"/>
        </w:rPr>
        <w:t>Behav</w:t>
      </w:r>
      <w:proofErr w:type="spellEnd"/>
      <w:r w:rsidRPr="004B53BB">
        <w:rPr>
          <w:rFonts w:cstheme="minorHAnsi"/>
          <w:i/>
          <w:iCs/>
          <w:sz w:val="36"/>
          <w:szCs w:val="36"/>
        </w:rPr>
        <w:t xml:space="preserve"> Res </w:t>
      </w:r>
      <w:proofErr w:type="spellStart"/>
      <w:r w:rsidRPr="004B53BB">
        <w:rPr>
          <w:rFonts w:cstheme="minorHAnsi"/>
          <w:i/>
          <w:iCs/>
          <w:sz w:val="36"/>
          <w:szCs w:val="36"/>
        </w:rPr>
        <w:t>Ther</w:t>
      </w:r>
      <w:proofErr w:type="spellEnd"/>
      <w:r w:rsidRPr="004B53BB">
        <w:rPr>
          <w:rFonts w:cstheme="minorHAnsi"/>
          <w:sz w:val="36"/>
          <w:szCs w:val="36"/>
        </w:rPr>
        <w:t xml:space="preserve">. 2011 Jun;49(6-7):373-8. </w:t>
      </w:r>
      <w:proofErr w:type="spellStart"/>
      <w:r w:rsidRPr="004B53BB">
        <w:rPr>
          <w:rFonts w:cstheme="minorHAnsi"/>
          <w:sz w:val="36"/>
          <w:szCs w:val="36"/>
        </w:rPr>
        <w:t>doi</w:t>
      </w:r>
      <w:proofErr w:type="spellEnd"/>
      <w:r w:rsidRPr="004B53BB">
        <w:rPr>
          <w:rFonts w:cstheme="minorHAnsi"/>
          <w:sz w:val="36"/>
          <w:szCs w:val="36"/>
        </w:rPr>
        <w:t xml:space="preserve">: 10.1016/j.brat.2011.03.005. </w:t>
      </w:r>
      <w:proofErr w:type="spellStart"/>
      <w:r w:rsidRPr="004B53BB">
        <w:rPr>
          <w:rFonts w:cstheme="minorHAnsi"/>
          <w:sz w:val="36"/>
          <w:szCs w:val="36"/>
        </w:rPr>
        <w:t>Epub</w:t>
      </w:r>
      <w:proofErr w:type="spellEnd"/>
      <w:r w:rsidRPr="004B53BB">
        <w:rPr>
          <w:rFonts w:cstheme="minorHAnsi"/>
          <w:sz w:val="36"/>
          <w:szCs w:val="36"/>
        </w:rPr>
        <w:t xml:space="preserve"> 2011 Mar 21. PMID: 21492829; PMCID: PMC3112491.</w:t>
      </w:r>
    </w:p>
    <w:p w14:paraId="096D55B1" w14:textId="77777777" w:rsidR="004B53BB" w:rsidRPr="008453D1" w:rsidRDefault="004B53BB" w:rsidP="004B53BB">
      <w:pPr>
        <w:pStyle w:val="NormalWeb"/>
        <w:rPr>
          <w:rFonts w:asciiTheme="minorHAnsi" w:hAnsiTheme="minorHAnsi" w:cstheme="minorHAnsi"/>
          <w:sz w:val="36"/>
          <w:szCs w:val="36"/>
        </w:rPr>
      </w:pPr>
      <w:proofErr w:type="spellStart"/>
      <w:r w:rsidRPr="008453D1">
        <w:rPr>
          <w:rFonts w:asciiTheme="minorHAnsi" w:hAnsiTheme="minorHAnsi" w:cstheme="minorHAnsi"/>
          <w:sz w:val="36"/>
          <w:szCs w:val="36"/>
        </w:rPr>
        <w:t>Nhat</w:t>
      </w:r>
      <w:proofErr w:type="spellEnd"/>
      <w:r w:rsidRPr="008453D1">
        <w:rPr>
          <w:rFonts w:asciiTheme="minorHAnsi" w:hAnsiTheme="minorHAnsi" w:cstheme="minorHAnsi"/>
          <w:sz w:val="36"/>
          <w:szCs w:val="36"/>
        </w:rPr>
        <w:t xml:space="preserve"> Hanh, T. (1999). </w:t>
      </w:r>
      <w:r w:rsidRPr="008453D1">
        <w:rPr>
          <w:rFonts w:asciiTheme="minorHAnsi" w:hAnsiTheme="minorHAnsi" w:cstheme="minorHAnsi"/>
          <w:i/>
          <w:iCs/>
          <w:sz w:val="36"/>
          <w:szCs w:val="36"/>
        </w:rPr>
        <w:t>The heart of the Buddha's teaching: Transforming suffering into peace, joy and liberation</w:t>
      </w:r>
      <w:r w:rsidRPr="008453D1">
        <w:rPr>
          <w:rFonts w:asciiTheme="minorHAnsi" w:hAnsiTheme="minorHAnsi" w:cstheme="minorHAnsi"/>
          <w:sz w:val="36"/>
          <w:szCs w:val="36"/>
        </w:rPr>
        <w:t>. New York: Broadway Books.</w:t>
      </w:r>
    </w:p>
    <w:p w14:paraId="7CAA6128" w14:textId="77777777" w:rsidR="004B53BB" w:rsidRPr="004B53BB" w:rsidRDefault="004B53BB" w:rsidP="004B53BB">
      <w:pPr>
        <w:rPr>
          <w:rFonts w:cstheme="minorHAnsi"/>
          <w:sz w:val="36"/>
          <w:szCs w:val="36"/>
        </w:rPr>
      </w:pPr>
      <w:r w:rsidRPr="004B53BB">
        <w:rPr>
          <w:rFonts w:cstheme="minorHAnsi"/>
          <w:sz w:val="36"/>
          <w:szCs w:val="36"/>
        </w:rPr>
        <w:t xml:space="preserve">Pieterse, A. L., Lee, M., </w:t>
      </w:r>
      <w:proofErr w:type="spellStart"/>
      <w:r w:rsidRPr="004B53BB">
        <w:rPr>
          <w:rFonts w:cstheme="minorHAnsi"/>
          <w:sz w:val="36"/>
          <w:szCs w:val="36"/>
        </w:rPr>
        <w:t>Ritmeester</w:t>
      </w:r>
      <w:proofErr w:type="spellEnd"/>
      <w:r w:rsidRPr="004B53BB">
        <w:rPr>
          <w:rFonts w:cstheme="minorHAnsi"/>
          <w:sz w:val="36"/>
          <w:szCs w:val="36"/>
        </w:rPr>
        <w:t>, A. &amp; Collins, N. M. (2013.) Towards a model of self-awareness development for counselling and psychotherapy training, Counselling Psychology Quarterly,26:2, 190-207, DOI: </w:t>
      </w:r>
      <w:hyperlink r:id="rId11" w:history="1">
        <w:r w:rsidRPr="004B53BB">
          <w:rPr>
            <w:rStyle w:val="Hyperlink"/>
            <w:rFonts w:cstheme="minorHAnsi"/>
            <w:sz w:val="36"/>
            <w:szCs w:val="36"/>
          </w:rPr>
          <w:t>10.1080/09515070.2013.793451</w:t>
        </w:r>
      </w:hyperlink>
    </w:p>
    <w:p w14:paraId="427D14A2" w14:textId="77777777" w:rsidR="004B53BB" w:rsidRPr="008453D1" w:rsidRDefault="004B53BB" w:rsidP="004B53BB">
      <w:pPr>
        <w:pStyle w:val="NormalWeb"/>
        <w:rPr>
          <w:rFonts w:asciiTheme="minorHAnsi" w:hAnsiTheme="minorHAnsi" w:cstheme="minorHAnsi"/>
          <w:sz w:val="36"/>
          <w:szCs w:val="36"/>
        </w:rPr>
      </w:pPr>
      <w:r w:rsidRPr="008453D1">
        <w:rPr>
          <w:rFonts w:asciiTheme="minorHAnsi" w:hAnsiTheme="minorHAnsi" w:cstheme="minorHAnsi"/>
          <w:sz w:val="36"/>
          <w:szCs w:val="36"/>
        </w:rPr>
        <w:t xml:space="preserve">Shonin, E., Van Gordon W., Slade, K. &amp; Griffiths M.D. (2013c). Mindfulness and other Buddhist-derived interventions in correctional settings: A systematic review. </w:t>
      </w:r>
      <w:r w:rsidRPr="008453D1">
        <w:rPr>
          <w:rFonts w:asciiTheme="minorHAnsi" w:hAnsiTheme="minorHAnsi" w:cstheme="minorHAnsi"/>
          <w:i/>
          <w:iCs/>
          <w:sz w:val="36"/>
          <w:szCs w:val="36"/>
        </w:rPr>
        <w:t>Aggression and Violent Behaviour, 18</w:t>
      </w:r>
      <w:r w:rsidRPr="008453D1">
        <w:rPr>
          <w:rFonts w:asciiTheme="minorHAnsi" w:hAnsiTheme="minorHAnsi" w:cstheme="minorHAnsi"/>
          <w:sz w:val="36"/>
          <w:szCs w:val="36"/>
        </w:rPr>
        <w:t xml:space="preserve">, 365–372. </w:t>
      </w:r>
    </w:p>
    <w:p w14:paraId="538D6092" w14:textId="77777777" w:rsidR="004B53BB" w:rsidRPr="008453D1" w:rsidRDefault="004B53BB" w:rsidP="004B53BB">
      <w:pPr>
        <w:pStyle w:val="NormalWeb"/>
        <w:rPr>
          <w:rFonts w:asciiTheme="minorHAnsi" w:hAnsiTheme="minorHAnsi" w:cstheme="minorHAnsi"/>
          <w:color w:val="000000" w:themeColor="text1"/>
          <w:sz w:val="36"/>
          <w:szCs w:val="36"/>
        </w:rPr>
      </w:pPr>
      <w:r w:rsidRPr="008453D1">
        <w:rPr>
          <w:rFonts w:asciiTheme="minorHAnsi" w:hAnsiTheme="minorHAnsi" w:cstheme="minorHAnsi"/>
          <w:sz w:val="36"/>
          <w:szCs w:val="36"/>
        </w:rPr>
        <w:lastRenderedPageBreak/>
        <w:t xml:space="preserve">Shonin, E., Van Gordon, W. &amp; Griffiths, M.D. (2014). </w:t>
      </w:r>
      <w:r w:rsidRPr="008453D1">
        <w:rPr>
          <w:rFonts w:asciiTheme="minorHAnsi" w:hAnsiTheme="minorHAnsi" w:cstheme="minorHAnsi"/>
          <w:color w:val="000000" w:themeColor="text1"/>
          <w:sz w:val="36"/>
          <w:szCs w:val="36"/>
        </w:rPr>
        <w:t xml:space="preserve">Mindfulness in psychology – a breath of fresh air? </w:t>
      </w:r>
      <w:r w:rsidRPr="008453D1">
        <w:rPr>
          <w:rFonts w:asciiTheme="minorHAnsi" w:hAnsiTheme="minorHAnsi" w:cstheme="minorHAnsi"/>
          <w:i/>
          <w:iCs/>
          <w:color w:val="000000" w:themeColor="text1"/>
          <w:sz w:val="36"/>
          <w:szCs w:val="36"/>
        </w:rPr>
        <w:t>The British Psychological Society.</w:t>
      </w:r>
      <w:r w:rsidRPr="008453D1">
        <w:rPr>
          <w:rFonts w:asciiTheme="minorHAnsi" w:hAnsiTheme="minorHAnsi" w:cstheme="minorHAnsi"/>
          <w:b/>
          <w:bCs/>
          <w:color w:val="7F7F7F"/>
          <w:sz w:val="36"/>
          <w:szCs w:val="36"/>
        </w:rPr>
        <w:t xml:space="preserve"> </w:t>
      </w:r>
      <w:r w:rsidRPr="008453D1">
        <w:rPr>
          <w:rFonts w:asciiTheme="minorHAnsi" w:hAnsiTheme="minorHAnsi" w:cstheme="minorHAnsi"/>
          <w:color w:val="000000" w:themeColor="text1"/>
          <w:sz w:val="36"/>
          <w:szCs w:val="36"/>
        </w:rPr>
        <w:t>vol 28 no 1.</w:t>
      </w:r>
      <w:r w:rsidRPr="008453D1">
        <w:rPr>
          <w:rFonts w:asciiTheme="minorHAnsi" w:hAnsiTheme="minorHAnsi" w:cstheme="minorHAnsi"/>
          <w:sz w:val="36"/>
          <w:szCs w:val="36"/>
        </w:rPr>
        <w:t xml:space="preserve"> </w:t>
      </w:r>
    </w:p>
    <w:p w14:paraId="4C96B382" w14:textId="77777777" w:rsidR="004B53BB" w:rsidRPr="004B53BB" w:rsidRDefault="004B53BB" w:rsidP="004B53BB">
      <w:pPr>
        <w:rPr>
          <w:rFonts w:cstheme="minorHAnsi"/>
          <w:sz w:val="36"/>
          <w:szCs w:val="36"/>
        </w:rPr>
      </w:pPr>
      <w:r w:rsidRPr="004B53BB">
        <w:rPr>
          <w:rFonts w:cstheme="minorHAnsi"/>
          <w:sz w:val="36"/>
          <w:szCs w:val="36"/>
        </w:rPr>
        <w:t xml:space="preserve">University of Birmingham. </w:t>
      </w:r>
      <w:r w:rsidRPr="004B53BB">
        <w:rPr>
          <w:rFonts w:cstheme="minorHAnsi"/>
          <w:i/>
          <w:iCs/>
          <w:sz w:val="36"/>
          <w:szCs w:val="36"/>
        </w:rPr>
        <w:t>Library Services. Academic Skills Centre.</w:t>
      </w:r>
      <w:r w:rsidRPr="004B53BB">
        <w:rPr>
          <w:rFonts w:cstheme="minorHAnsi"/>
          <w:sz w:val="36"/>
          <w:szCs w:val="36"/>
        </w:rPr>
        <w:t xml:space="preserve"> (2015). A short guide to critical writing for Postgraduate Taught students. (</w:t>
      </w:r>
      <w:proofErr w:type="gramStart"/>
      <w:r w:rsidRPr="004B53BB">
        <w:rPr>
          <w:rFonts w:cstheme="minorHAnsi"/>
          <w:sz w:val="36"/>
          <w:szCs w:val="36"/>
        </w:rPr>
        <w:t>online</w:t>
      </w:r>
      <w:proofErr w:type="gramEnd"/>
      <w:r w:rsidRPr="004B53BB">
        <w:rPr>
          <w:rFonts w:cstheme="minorHAnsi"/>
          <w:sz w:val="36"/>
          <w:szCs w:val="36"/>
        </w:rPr>
        <w:t>]. Available from: https://intranet.birmingham.ac.uk/as/libraryservices/library/asc/documents/public/pgtcriticalwriting.pdf [Accessed 2 January 2023].</w:t>
      </w:r>
    </w:p>
    <w:p w14:paraId="71BE9315" w14:textId="77777777" w:rsidR="004B53BB" w:rsidRPr="008453D1" w:rsidRDefault="004B53BB" w:rsidP="004B53BB">
      <w:pPr>
        <w:pStyle w:val="NormalWeb"/>
        <w:rPr>
          <w:rFonts w:asciiTheme="minorHAnsi" w:hAnsiTheme="minorHAnsi" w:cstheme="minorHAnsi"/>
          <w:sz w:val="36"/>
          <w:szCs w:val="36"/>
        </w:rPr>
      </w:pPr>
      <w:r w:rsidRPr="008453D1">
        <w:rPr>
          <w:rFonts w:asciiTheme="minorHAnsi" w:hAnsiTheme="minorHAnsi" w:cstheme="minorHAnsi"/>
          <w:sz w:val="36"/>
          <w:szCs w:val="36"/>
        </w:rPr>
        <w:t xml:space="preserve">Van Gordon, W., Shonin, E., </w:t>
      </w:r>
      <w:proofErr w:type="spellStart"/>
      <w:r w:rsidRPr="008453D1">
        <w:rPr>
          <w:rFonts w:asciiTheme="minorHAnsi" w:hAnsiTheme="minorHAnsi" w:cstheme="minorHAnsi"/>
          <w:sz w:val="36"/>
          <w:szCs w:val="36"/>
        </w:rPr>
        <w:t>Sumich</w:t>
      </w:r>
      <w:proofErr w:type="spellEnd"/>
      <w:r w:rsidRPr="008453D1">
        <w:rPr>
          <w:rFonts w:asciiTheme="minorHAnsi" w:hAnsiTheme="minorHAnsi" w:cstheme="minorHAnsi"/>
          <w:sz w:val="36"/>
          <w:szCs w:val="36"/>
        </w:rPr>
        <w:t xml:space="preserve">, A. et al. (2013). Meditation awareness training (MAT) for psychological wellbeing in a sub-clinical sample of university students. </w:t>
      </w:r>
      <w:r w:rsidRPr="008453D1">
        <w:rPr>
          <w:rFonts w:asciiTheme="minorHAnsi" w:hAnsiTheme="minorHAnsi" w:cstheme="minorHAnsi"/>
          <w:i/>
          <w:iCs/>
          <w:sz w:val="36"/>
          <w:szCs w:val="36"/>
        </w:rPr>
        <w:t>Mindfulness, 5</w:t>
      </w:r>
      <w:r w:rsidRPr="008453D1">
        <w:rPr>
          <w:rFonts w:asciiTheme="minorHAnsi" w:hAnsiTheme="minorHAnsi" w:cstheme="minorHAnsi"/>
          <w:sz w:val="36"/>
          <w:szCs w:val="36"/>
        </w:rPr>
        <w:t xml:space="preserve">, 381–391. </w:t>
      </w:r>
    </w:p>
    <w:p w14:paraId="4FD1B9EA" w14:textId="77777777" w:rsidR="004B53BB" w:rsidRPr="004B53BB" w:rsidRDefault="004B53BB" w:rsidP="004B53BB">
      <w:pPr>
        <w:rPr>
          <w:rFonts w:cstheme="minorHAnsi"/>
          <w:sz w:val="36"/>
          <w:szCs w:val="36"/>
        </w:rPr>
      </w:pPr>
      <w:r w:rsidRPr="004B53BB">
        <w:rPr>
          <w:rFonts w:cstheme="minorHAnsi"/>
          <w:sz w:val="36"/>
          <w:szCs w:val="36"/>
        </w:rPr>
        <w:t xml:space="preserve">Wester, K. L., &amp; Borders, L. D. (2014). Research competencies in </w:t>
      </w:r>
      <w:proofErr w:type="spellStart"/>
      <w:r w:rsidRPr="004B53BB">
        <w:rPr>
          <w:rFonts w:cstheme="minorHAnsi"/>
          <w:sz w:val="36"/>
          <w:szCs w:val="36"/>
        </w:rPr>
        <w:t>counseling</w:t>
      </w:r>
      <w:proofErr w:type="spellEnd"/>
      <w:r w:rsidRPr="004B53BB">
        <w:rPr>
          <w:rFonts w:cstheme="minorHAnsi"/>
          <w:sz w:val="36"/>
          <w:szCs w:val="36"/>
        </w:rPr>
        <w:t xml:space="preserve">: A Delphi study. </w:t>
      </w:r>
      <w:r w:rsidRPr="004B53BB">
        <w:rPr>
          <w:rFonts w:cstheme="minorHAnsi"/>
          <w:i/>
          <w:iCs/>
          <w:sz w:val="36"/>
          <w:szCs w:val="36"/>
        </w:rPr>
        <w:t xml:space="preserve">Journal of </w:t>
      </w:r>
      <w:proofErr w:type="spellStart"/>
      <w:r w:rsidRPr="004B53BB">
        <w:rPr>
          <w:rFonts w:cstheme="minorHAnsi"/>
          <w:i/>
          <w:iCs/>
          <w:sz w:val="36"/>
          <w:szCs w:val="36"/>
        </w:rPr>
        <w:t>Counseling</w:t>
      </w:r>
      <w:proofErr w:type="spellEnd"/>
      <w:r w:rsidRPr="004B53BB">
        <w:rPr>
          <w:rFonts w:cstheme="minorHAnsi"/>
          <w:i/>
          <w:iCs/>
          <w:sz w:val="36"/>
          <w:szCs w:val="36"/>
        </w:rPr>
        <w:t xml:space="preserve"> &amp; Development,</w:t>
      </w:r>
      <w:r w:rsidRPr="004B53BB">
        <w:rPr>
          <w:rFonts w:cstheme="minorHAnsi"/>
          <w:sz w:val="36"/>
          <w:szCs w:val="36"/>
        </w:rPr>
        <w:t xml:space="preserve"> 92, 447-458. </w:t>
      </w:r>
    </w:p>
    <w:p w14:paraId="4984B8E2" w14:textId="3490A35D" w:rsidR="007C07B8" w:rsidRPr="008453D1" w:rsidRDefault="007C07B8" w:rsidP="007C07B8">
      <w:pPr>
        <w:rPr>
          <w:rFonts w:ascii="Abadi MT Condensed Light" w:hAnsi="Abadi MT Condensed Light" w:cs="Al Bayan Plain"/>
          <w:sz w:val="36"/>
          <w:szCs w:val="36"/>
        </w:rPr>
      </w:pPr>
    </w:p>
    <w:sectPr w:rsidR="007C07B8" w:rsidRPr="008453D1" w:rsidSect="00B219D3">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46BC84" w14:textId="77777777" w:rsidR="00350BED" w:rsidRDefault="00350BED" w:rsidP="00B219D3">
      <w:r>
        <w:separator/>
      </w:r>
    </w:p>
  </w:endnote>
  <w:endnote w:type="continuationSeparator" w:id="0">
    <w:p w14:paraId="69592EEE" w14:textId="77777777" w:rsidR="00350BED" w:rsidRDefault="00350BED" w:rsidP="00B219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DINPro">
    <w:altName w:val="Cambria"/>
    <w:panose1 w:val="020B0604020202020204"/>
    <w:charset w:val="00"/>
    <w:family w:val="roman"/>
    <w:notTrueType/>
    <w:pitch w:val="default"/>
  </w:font>
  <w:font w:name="Roboto">
    <w:panose1 w:val="02000000000000000000"/>
    <w:charset w:val="00"/>
    <w:family w:val="auto"/>
    <w:pitch w:val="variable"/>
    <w:sig w:usb0="E00002FF" w:usb1="5000205B" w:usb2="00000020" w:usb3="00000000" w:csb0="0000019F" w:csb1="00000000"/>
  </w:font>
  <w:font w:name="Abadi MT Condensed Light">
    <w:panose1 w:val="020B0306030101010103"/>
    <w:charset w:val="4D"/>
    <w:family w:val="swiss"/>
    <w:pitch w:val="variable"/>
    <w:sig w:usb0="00000003" w:usb1="00000000" w:usb2="00000000" w:usb3="00000000" w:csb0="00000001" w:csb1="00000000"/>
  </w:font>
  <w:font w:name="Al Bayan Plain">
    <w:panose1 w:val="00000000000000000000"/>
    <w:charset w:val="B2"/>
    <w:family w:val="auto"/>
    <w:pitch w:val="variable"/>
    <w:sig w:usb0="00002001" w:usb1="00000000" w:usb2="00000008" w:usb3="00000000" w:csb0="0000004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63074146"/>
      <w:docPartObj>
        <w:docPartGallery w:val="Page Numbers (Bottom of Page)"/>
        <w:docPartUnique/>
      </w:docPartObj>
    </w:sdtPr>
    <w:sdtContent>
      <w:p w14:paraId="1EF847BF" w14:textId="3475C186" w:rsidR="00B219D3" w:rsidRDefault="00B219D3" w:rsidP="0042432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5</w:t>
        </w:r>
        <w:r>
          <w:rPr>
            <w:rStyle w:val="PageNumber"/>
          </w:rPr>
          <w:fldChar w:fldCharType="end"/>
        </w:r>
      </w:p>
    </w:sdtContent>
  </w:sdt>
  <w:p w14:paraId="4DA71C5F" w14:textId="77777777" w:rsidR="00B219D3" w:rsidRDefault="00B219D3" w:rsidP="00B219D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24068081"/>
      <w:docPartObj>
        <w:docPartGallery w:val="Page Numbers (Bottom of Page)"/>
        <w:docPartUnique/>
      </w:docPartObj>
    </w:sdtPr>
    <w:sdtContent>
      <w:p w14:paraId="34300741" w14:textId="3D229AB0" w:rsidR="00B219D3" w:rsidRDefault="00B219D3" w:rsidP="0042432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692AE28" w14:textId="439AFA52" w:rsidR="00B219D3" w:rsidRDefault="00B219D3" w:rsidP="00B219D3">
    <w:pPr>
      <w:pStyle w:val="Footer"/>
      <w:ind w:right="360"/>
    </w:pPr>
  </w:p>
  <w:p w14:paraId="2B81E1C6" w14:textId="30BF40E6" w:rsidR="00B219D3" w:rsidRDefault="00B219D3" w:rsidP="00B219D3">
    <w:pPr>
      <w:pStyle w:val="Footer"/>
      <w:ind w:right="360"/>
    </w:pPr>
  </w:p>
  <w:p w14:paraId="34297479" w14:textId="6DC20C4D" w:rsidR="00B219D3" w:rsidRDefault="00B219D3" w:rsidP="00B219D3">
    <w:pPr>
      <w:pStyle w:val="Footer"/>
      <w:ind w:right="360"/>
    </w:pPr>
  </w:p>
  <w:p w14:paraId="485EE8B9" w14:textId="155AF344" w:rsidR="00B219D3" w:rsidRDefault="00B219D3" w:rsidP="00B219D3">
    <w:pPr>
      <w:pStyle w:val="Footer"/>
      <w:ind w:right="360"/>
    </w:pPr>
  </w:p>
  <w:p w14:paraId="5D333F42" w14:textId="54B6F9D7" w:rsidR="00B219D3" w:rsidRDefault="00B219D3" w:rsidP="00B219D3">
    <w:pPr>
      <w:pStyle w:val="Footer"/>
      <w:ind w:right="360"/>
    </w:pPr>
  </w:p>
  <w:p w14:paraId="0A9B8826" w14:textId="52DEF192" w:rsidR="00B219D3" w:rsidRDefault="00B219D3" w:rsidP="00B219D3">
    <w:pPr>
      <w:pStyle w:val="Footer"/>
      <w:ind w:right="360"/>
    </w:pPr>
  </w:p>
  <w:p w14:paraId="4DE64E2C" w14:textId="2351BC07" w:rsidR="00B219D3" w:rsidRDefault="00B219D3" w:rsidP="00B219D3">
    <w:pPr>
      <w:pStyle w:val="Footer"/>
      <w:ind w:right="360"/>
    </w:pPr>
  </w:p>
  <w:p w14:paraId="11A72F63" w14:textId="68A73F67" w:rsidR="00B219D3" w:rsidRDefault="00B219D3" w:rsidP="00B219D3">
    <w:pPr>
      <w:pStyle w:val="Footer"/>
      <w:ind w:right="360"/>
    </w:pPr>
  </w:p>
  <w:p w14:paraId="733837F1" w14:textId="77777777" w:rsidR="00B219D3" w:rsidRDefault="00B219D3" w:rsidP="00B219D3">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B5BF22" w14:textId="77777777" w:rsidR="004B53BB" w:rsidRDefault="004B53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19840B" w14:textId="77777777" w:rsidR="00350BED" w:rsidRDefault="00350BED" w:rsidP="00B219D3">
      <w:r>
        <w:separator/>
      </w:r>
    </w:p>
  </w:footnote>
  <w:footnote w:type="continuationSeparator" w:id="0">
    <w:p w14:paraId="74E1E044" w14:textId="77777777" w:rsidR="00350BED" w:rsidRDefault="00350BED" w:rsidP="00B219D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055AE3" w14:textId="77777777" w:rsidR="004B53BB" w:rsidRDefault="004B53B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B10BF3" w14:textId="77777777" w:rsidR="004B53BB" w:rsidRDefault="004B53B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16A249" w14:textId="77777777" w:rsidR="004B53BB" w:rsidRDefault="004B53B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053AF7"/>
    <w:multiLevelType w:val="hybridMultilevel"/>
    <w:tmpl w:val="A2D41884"/>
    <w:lvl w:ilvl="0" w:tplc="D3564044">
      <w:start w:val="1"/>
      <w:numFmt w:val="bullet"/>
      <w:lvlText w:val="•"/>
      <w:lvlJc w:val="left"/>
      <w:pPr>
        <w:tabs>
          <w:tab w:val="num" w:pos="720"/>
        </w:tabs>
        <w:ind w:left="720" w:hanging="360"/>
      </w:pPr>
      <w:rPr>
        <w:rFonts w:ascii="Arial" w:hAnsi="Arial" w:hint="default"/>
      </w:rPr>
    </w:lvl>
    <w:lvl w:ilvl="1" w:tplc="DCDC92CE" w:tentative="1">
      <w:start w:val="1"/>
      <w:numFmt w:val="bullet"/>
      <w:lvlText w:val="•"/>
      <w:lvlJc w:val="left"/>
      <w:pPr>
        <w:tabs>
          <w:tab w:val="num" w:pos="1440"/>
        </w:tabs>
        <w:ind w:left="1440" w:hanging="360"/>
      </w:pPr>
      <w:rPr>
        <w:rFonts w:ascii="Arial" w:hAnsi="Arial" w:hint="default"/>
      </w:rPr>
    </w:lvl>
    <w:lvl w:ilvl="2" w:tplc="90CA418E" w:tentative="1">
      <w:start w:val="1"/>
      <w:numFmt w:val="bullet"/>
      <w:lvlText w:val="•"/>
      <w:lvlJc w:val="left"/>
      <w:pPr>
        <w:tabs>
          <w:tab w:val="num" w:pos="2160"/>
        </w:tabs>
        <w:ind w:left="2160" w:hanging="360"/>
      </w:pPr>
      <w:rPr>
        <w:rFonts w:ascii="Arial" w:hAnsi="Arial" w:hint="default"/>
      </w:rPr>
    </w:lvl>
    <w:lvl w:ilvl="3" w:tplc="431E4E10" w:tentative="1">
      <w:start w:val="1"/>
      <w:numFmt w:val="bullet"/>
      <w:lvlText w:val="•"/>
      <w:lvlJc w:val="left"/>
      <w:pPr>
        <w:tabs>
          <w:tab w:val="num" w:pos="2880"/>
        </w:tabs>
        <w:ind w:left="2880" w:hanging="360"/>
      </w:pPr>
      <w:rPr>
        <w:rFonts w:ascii="Arial" w:hAnsi="Arial" w:hint="default"/>
      </w:rPr>
    </w:lvl>
    <w:lvl w:ilvl="4" w:tplc="0CD6E642" w:tentative="1">
      <w:start w:val="1"/>
      <w:numFmt w:val="bullet"/>
      <w:lvlText w:val="•"/>
      <w:lvlJc w:val="left"/>
      <w:pPr>
        <w:tabs>
          <w:tab w:val="num" w:pos="3600"/>
        </w:tabs>
        <w:ind w:left="3600" w:hanging="360"/>
      </w:pPr>
      <w:rPr>
        <w:rFonts w:ascii="Arial" w:hAnsi="Arial" w:hint="default"/>
      </w:rPr>
    </w:lvl>
    <w:lvl w:ilvl="5" w:tplc="0ECCF0B0" w:tentative="1">
      <w:start w:val="1"/>
      <w:numFmt w:val="bullet"/>
      <w:lvlText w:val="•"/>
      <w:lvlJc w:val="left"/>
      <w:pPr>
        <w:tabs>
          <w:tab w:val="num" w:pos="4320"/>
        </w:tabs>
        <w:ind w:left="4320" w:hanging="360"/>
      </w:pPr>
      <w:rPr>
        <w:rFonts w:ascii="Arial" w:hAnsi="Arial" w:hint="default"/>
      </w:rPr>
    </w:lvl>
    <w:lvl w:ilvl="6" w:tplc="3DCAFFC6" w:tentative="1">
      <w:start w:val="1"/>
      <w:numFmt w:val="bullet"/>
      <w:lvlText w:val="•"/>
      <w:lvlJc w:val="left"/>
      <w:pPr>
        <w:tabs>
          <w:tab w:val="num" w:pos="5040"/>
        </w:tabs>
        <w:ind w:left="5040" w:hanging="360"/>
      </w:pPr>
      <w:rPr>
        <w:rFonts w:ascii="Arial" w:hAnsi="Arial" w:hint="default"/>
      </w:rPr>
    </w:lvl>
    <w:lvl w:ilvl="7" w:tplc="EEBE7044" w:tentative="1">
      <w:start w:val="1"/>
      <w:numFmt w:val="bullet"/>
      <w:lvlText w:val="•"/>
      <w:lvlJc w:val="left"/>
      <w:pPr>
        <w:tabs>
          <w:tab w:val="num" w:pos="5760"/>
        </w:tabs>
        <w:ind w:left="5760" w:hanging="360"/>
      </w:pPr>
      <w:rPr>
        <w:rFonts w:ascii="Arial" w:hAnsi="Arial" w:hint="default"/>
      </w:rPr>
    </w:lvl>
    <w:lvl w:ilvl="8" w:tplc="6B9CA27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674169DC"/>
    <w:multiLevelType w:val="hybridMultilevel"/>
    <w:tmpl w:val="C792CE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97602025">
    <w:abstractNumId w:val="1"/>
  </w:num>
  <w:num w:numId="2" w16cid:durableId="6490925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07B8"/>
    <w:rsid w:val="00350BED"/>
    <w:rsid w:val="004B53BB"/>
    <w:rsid w:val="0053764E"/>
    <w:rsid w:val="007B00BA"/>
    <w:rsid w:val="007C07B8"/>
    <w:rsid w:val="008453D1"/>
    <w:rsid w:val="00862420"/>
    <w:rsid w:val="00B219D3"/>
    <w:rsid w:val="00CB16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2EBA84"/>
  <w15:chartTrackingRefBased/>
  <w15:docId w15:val="{7E373F84-D3A4-3940-8D3D-E0BD7E6308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53BB"/>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C07B8"/>
    <w:pPr>
      <w:ind w:left="720"/>
      <w:contextualSpacing/>
    </w:pPr>
  </w:style>
  <w:style w:type="character" w:customStyle="1" w:styleId="sw">
    <w:name w:val="sw"/>
    <w:basedOn w:val="DefaultParagraphFont"/>
    <w:rsid w:val="007C07B8"/>
  </w:style>
  <w:style w:type="paragraph" w:styleId="NormalWeb">
    <w:name w:val="Normal (Web)"/>
    <w:basedOn w:val="Normal"/>
    <w:uiPriority w:val="99"/>
    <w:unhideWhenUsed/>
    <w:rsid w:val="007C07B8"/>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B219D3"/>
    <w:rPr>
      <w:color w:val="0563C1" w:themeColor="hyperlink"/>
      <w:u w:val="single"/>
    </w:rPr>
  </w:style>
  <w:style w:type="character" w:styleId="UnresolvedMention">
    <w:name w:val="Unresolved Mention"/>
    <w:basedOn w:val="DefaultParagraphFont"/>
    <w:uiPriority w:val="99"/>
    <w:semiHidden/>
    <w:unhideWhenUsed/>
    <w:rsid w:val="00B219D3"/>
    <w:rPr>
      <w:color w:val="605E5C"/>
      <w:shd w:val="clear" w:color="auto" w:fill="E1DFDD"/>
    </w:rPr>
  </w:style>
  <w:style w:type="character" w:styleId="FollowedHyperlink">
    <w:name w:val="FollowedHyperlink"/>
    <w:basedOn w:val="DefaultParagraphFont"/>
    <w:uiPriority w:val="99"/>
    <w:semiHidden/>
    <w:unhideWhenUsed/>
    <w:rsid w:val="00B219D3"/>
    <w:rPr>
      <w:color w:val="954F72" w:themeColor="followedHyperlink"/>
      <w:u w:val="single"/>
    </w:rPr>
  </w:style>
  <w:style w:type="paragraph" w:styleId="Footer">
    <w:name w:val="footer"/>
    <w:basedOn w:val="Normal"/>
    <w:link w:val="FooterChar"/>
    <w:uiPriority w:val="99"/>
    <w:unhideWhenUsed/>
    <w:rsid w:val="00B219D3"/>
    <w:pPr>
      <w:tabs>
        <w:tab w:val="center" w:pos="4513"/>
        <w:tab w:val="right" w:pos="9026"/>
      </w:tabs>
    </w:pPr>
  </w:style>
  <w:style w:type="character" w:customStyle="1" w:styleId="FooterChar">
    <w:name w:val="Footer Char"/>
    <w:basedOn w:val="DefaultParagraphFont"/>
    <w:link w:val="Footer"/>
    <w:uiPriority w:val="99"/>
    <w:rsid w:val="00B219D3"/>
  </w:style>
  <w:style w:type="character" w:styleId="PageNumber">
    <w:name w:val="page number"/>
    <w:basedOn w:val="DefaultParagraphFont"/>
    <w:uiPriority w:val="99"/>
    <w:semiHidden/>
    <w:unhideWhenUsed/>
    <w:rsid w:val="00B219D3"/>
  </w:style>
  <w:style w:type="paragraph" w:styleId="Header">
    <w:name w:val="header"/>
    <w:basedOn w:val="Normal"/>
    <w:link w:val="HeaderChar"/>
    <w:uiPriority w:val="99"/>
    <w:unhideWhenUsed/>
    <w:rsid w:val="00B219D3"/>
    <w:pPr>
      <w:tabs>
        <w:tab w:val="center" w:pos="4513"/>
        <w:tab w:val="right" w:pos="9026"/>
      </w:tabs>
    </w:pPr>
  </w:style>
  <w:style w:type="character" w:customStyle="1" w:styleId="HeaderChar">
    <w:name w:val="Header Char"/>
    <w:basedOn w:val="DefaultParagraphFont"/>
    <w:link w:val="Header"/>
    <w:uiPriority w:val="99"/>
    <w:rsid w:val="00B219D3"/>
  </w:style>
  <w:style w:type="paragraph" w:styleId="NoSpacing">
    <w:name w:val="No Spacing"/>
    <w:uiPriority w:val="1"/>
    <w:qFormat/>
    <w:rsid w:val="00CB16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6428359">
      <w:bodyDiv w:val="1"/>
      <w:marLeft w:val="0"/>
      <w:marRight w:val="0"/>
      <w:marTop w:val="0"/>
      <w:marBottom w:val="0"/>
      <w:divBdr>
        <w:top w:val="none" w:sz="0" w:space="0" w:color="auto"/>
        <w:left w:val="none" w:sz="0" w:space="0" w:color="auto"/>
        <w:bottom w:val="none" w:sz="0" w:space="0" w:color="auto"/>
        <w:right w:val="none" w:sz="0" w:space="0" w:color="auto"/>
      </w:divBdr>
      <w:divsChild>
        <w:div w:id="1828551369">
          <w:marLeft w:val="0"/>
          <w:marRight w:val="0"/>
          <w:marTop w:val="0"/>
          <w:marBottom w:val="0"/>
          <w:divBdr>
            <w:top w:val="none" w:sz="0" w:space="0" w:color="auto"/>
            <w:left w:val="none" w:sz="0" w:space="0" w:color="auto"/>
            <w:bottom w:val="none" w:sz="0" w:space="0" w:color="auto"/>
            <w:right w:val="none" w:sz="0" w:space="0" w:color="auto"/>
          </w:divBdr>
          <w:divsChild>
            <w:div w:id="1671712493">
              <w:marLeft w:val="0"/>
              <w:marRight w:val="0"/>
              <w:marTop w:val="0"/>
              <w:marBottom w:val="0"/>
              <w:divBdr>
                <w:top w:val="none" w:sz="0" w:space="0" w:color="auto"/>
                <w:left w:val="none" w:sz="0" w:space="0" w:color="auto"/>
                <w:bottom w:val="none" w:sz="0" w:space="0" w:color="auto"/>
                <w:right w:val="none" w:sz="0" w:space="0" w:color="auto"/>
              </w:divBdr>
              <w:divsChild>
                <w:div w:id="305203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8238404">
      <w:bodyDiv w:val="1"/>
      <w:marLeft w:val="0"/>
      <w:marRight w:val="0"/>
      <w:marTop w:val="0"/>
      <w:marBottom w:val="0"/>
      <w:divBdr>
        <w:top w:val="none" w:sz="0" w:space="0" w:color="auto"/>
        <w:left w:val="none" w:sz="0" w:space="0" w:color="auto"/>
        <w:bottom w:val="none" w:sz="0" w:space="0" w:color="auto"/>
        <w:right w:val="none" w:sz="0" w:space="0" w:color="auto"/>
      </w:divBdr>
      <w:divsChild>
        <w:div w:id="545457968">
          <w:marLeft w:val="360"/>
          <w:marRight w:val="0"/>
          <w:marTop w:val="200"/>
          <w:marBottom w:val="0"/>
          <w:divBdr>
            <w:top w:val="none" w:sz="0" w:space="0" w:color="auto"/>
            <w:left w:val="none" w:sz="0" w:space="0" w:color="auto"/>
            <w:bottom w:val="none" w:sz="0" w:space="0" w:color="auto"/>
            <w:right w:val="none" w:sz="0" w:space="0" w:color="auto"/>
          </w:divBdr>
        </w:div>
        <w:div w:id="50232572">
          <w:marLeft w:val="360"/>
          <w:marRight w:val="0"/>
          <w:marTop w:val="200"/>
          <w:marBottom w:val="0"/>
          <w:divBdr>
            <w:top w:val="none" w:sz="0" w:space="0" w:color="auto"/>
            <w:left w:val="none" w:sz="0" w:space="0" w:color="auto"/>
            <w:bottom w:val="none" w:sz="0" w:space="0" w:color="auto"/>
            <w:right w:val="none" w:sz="0" w:space="0" w:color="auto"/>
          </w:divBdr>
        </w:div>
        <w:div w:id="583685171">
          <w:marLeft w:val="360"/>
          <w:marRight w:val="0"/>
          <w:marTop w:val="200"/>
          <w:marBottom w:val="0"/>
          <w:divBdr>
            <w:top w:val="none" w:sz="0" w:space="0" w:color="auto"/>
            <w:left w:val="none" w:sz="0" w:space="0" w:color="auto"/>
            <w:bottom w:val="none" w:sz="0" w:space="0" w:color="auto"/>
            <w:right w:val="none" w:sz="0" w:space="0" w:color="auto"/>
          </w:divBdr>
        </w:div>
        <w:div w:id="662701815">
          <w:marLeft w:val="360"/>
          <w:marRight w:val="0"/>
          <w:marTop w:val="200"/>
          <w:marBottom w:val="0"/>
          <w:divBdr>
            <w:top w:val="none" w:sz="0" w:space="0" w:color="auto"/>
            <w:left w:val="none" w:sz="0" w:space="0" w:color="auto"/>
            <w:bottom w:val="none" w:sz="0" w:space="0" w:color="auto"/>
            <w:right w:val="none" w:sz="0" w:space="0" w:color="auto"/>
          </w:divBdr>
        </w:div>
        <w:div w:id="605620311">
          <w:marLeft w:val="360"/>
          <w:marRight w:val="0"/>
          <w:marTop w:val="200"/>
          <w:marBottom w:val="0"/>
          <w:divBdr>
            <w:top w:val="none" w:sz="0" w:space="0" w:color="auto"/>
            <w:left w:val="none" w:sz="0" w:space="0" w:color="auto"/>
            <w:bottom w:val="none" w:sz="0" w:space="0" w:color="auto"/>
            <w:right w:val="none" w:sz="0" w:space="0" w:color="auto"/>
          </w:divBdr>
        </w:div>
        <w:div w:id="272523092">
          <w:marLeft w:val="360"/>
          <w:marRight w:val="0"/>
          <w:marTop w:val="200"/>
          <w:marBottom w:val="0"/>
          <w:divBdr>
            <w:top w:val="none" w:sz="0" w:space="0" w:color="auto"/>
            <w:left w:val="none" w:sz="0" w:space="0" w:color="auto"/>
            <w:bottom w:val="none" w:sz="0" w:space="0" w:color="auto"/>
            <w:right w:val="none" w:sz="0" w:space="0" w:color="auto"/>
          </w:divBdr>
        </w:div>
        <w:div w:id="278074417">
          <w:marLeft w:val="360"/>
          <w:marRight w:val="0"/>
          <w:marTop w:val="200"/>
          <w:marBottom w:val="0"/>
          <w:divBdr>
            <w:top w:val="none" w:sz="0" w:space="0" w:color="auto"/>
            <w:left w:val="none" w:sz="0" w:space="0" w:color="auto"/>
            <w:bottom w:val="none" w:sz="0" w:space="0" w:color="auto"/>
            <w:right w:val="none" w:sz="0" w:space="0" w:color="auto"/>
          </w:divBdr>
        </w:div>
      </w:divsChild>
    </w:div>
    <w:div w:id="1415396631">
      <w:bodyDiv w:val="1"/>
      <w:marLeft w:val="0"/>
      <w:marRight w:val="0"/>
      <w:marTop w:val="0"/>
      <w:marBottom w:val="0"/>
      <w:divBdr>
        <w:top w:val="none" w:sz="0" w:space="0" w:color="auto"/>
        <w:left w:val="none" w:sz="0" w:space="0" w:color="auto"/>
        <w:bottom w:val="none" w:sz="0" w:space="0" w:color="auto"/>
        <w:right w:val="none" w:sz="0" w:space="0" w:color="auto"/>
      </w:divBdr>
    </w:div>
    <w:div w:id="1730033762">
      <w:bodyDiv w:val="1"/>
      <w:marLeft w:val="0"/>
      <w:marRight w:val="0"/>
      <w:marTop w:val="0"/>
      <w:marBottom w:val="0"/>
      <w:divBdr>
        <w:top w:val="none" w:sz="0" w:space="0" w:color="auto"/>
        <w:left w:val="none" w:sz="0" w:space="0" w:color="auto"/>
        <w:bottom w:val="none" w:sz="0" w:space="0" w:color="auto"/>
        <w:right w:val="none" w:sz="0" w:space="0" w:color="auto"/>
      </w:divBdr>
      <w:divsChild>
        <w:div w:id="593318640">
          <w:marLeft w:val="0"/>
          <w:marRight w:val="0"/>
          <w:marTop w:val="0"/>
          <w:marBottom w:val="0"/>
          <w:divBdr>
            <w:top w:val="none" w:sz="0" w:space="0" w:color="auto"/>
            <w:left w:val="none" w:sz="0" w:space="0" w:color="auto"/>
            <w:bottom w:val="none" w:sz="0" w:space="0" w:color="auto"/>
            <w:right w:val="none" w:sz="0" w:space="0" w:color="auto"/>
          </w:divBdr>
          <w:divsChild>
            <w:div w:id="1451709086">
              <w:marLeft w:val="0"/>
              <w:marRight w:val="0"/>
              <w:marTop w:val="0"/>
              <w:marBottom w:val="0"/>
              <w:divBdr>
                <w:top w:val="none" w:sz="0" w:space="0" w:color="auto"/>
                <w:left w:val="none" w:sz="0" w:space="0" w:color="auto"/>
                <w:bottom w:val="none" w:sz="0" w:space="0" w:color="auto"/>
                <w:right w:val="none" w:sz="0" w:space="0" w:color="auto"/>
              </w:divBdr>
              <w:divsChild>
                <w:div w:id="471599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uowtsd-my.sharepoint.com/:v:/r/personal/2222498_student_uwtsd_ac_uk/Documents/Recordings/Meeting%20with%20Gurpinder%20Singh%20(2222498)-20230108_225512-Meeting%20Recording.mp4?csf=1&amp;web=1&amp;e=DZjbxT" TargetMode="Externa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80/09515070.2013.793451"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www.bacp.co.uk/events-and-resources/ethics-and-standards/competences-and-curricula/counselling-skills/counselling-skills-members/"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13</Pages>
  <Words>1458</Words>
  <Characters>7003</Characters>
  <Application>Microsoft Office Word</Application>
  <DocSecurity>0</DocSecurity>
  <Lines>179</Lines>
  <Paragraphs>53</Paragraphs>
  <ScaleCrop>false</ScaleCrop>
  <Company/>
  <LinksUpToDate>false</LinksUpToDate>
  <CharactersWithSpaces>8408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Gurpinder Singh (2222498)</dc:creator>
  <cp:keywords/>
  <dc:description/>
  <cp:lastModifiedBy>Gurpinder Singh (2222498)</cp:lastModifiedBy>
  <cp:revision>2</cp:revision>
  <dcterms:created xsi:type="dcterms:W3CDTF">2023-01-09T12:39:00Z</dcterms:created>
  <dcterms:modified xsi:type="dcterms:W3CDTF">2023-01-09T12:39:00Z</dcterms:modified>
</cp:coreProperties>
</file>