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D0335" w:rsidRPr="00FA2365" w14:paraId="4DF4BD3C" w14:textId="77777777" w:rsidTr="00FA7B1A">
        <w:tc>
          <w:tcPr>
            <w:tcW w:w="1838" w:type="dxa"/>
          </w:tcPr>
          <w:p w14:paraId="3CCE3F57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Module Code</w:t>
            </w:r>
          </w:p>
        </w:tc>
        <w:tc>
          <w:tcPr>
            <w:tcW w:w="6822" w:type="dxa"/>
          </w:tcPr>
          <w:p w14:paraId="4F60C1B9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605185">
              <w:rPr>
                <w:rFonts w:cs="Arial"/>
                <w:b/>
              </w:rPr>
              <w:t>ACCA7026</w:t>
            </w:r>
          </w:p>
        </w:tc>
      </w:tr>
      <w:tr w:rsidR="00DD0335" w:rsidRPr="00FA2365" w14:paraId="73D92F85" w14:textId="77777777" w:rsidTr="00FA7B1A">
        <w:tc>
          <w:tcPr>
            <w:tcW w:w="1838" w:type="dxa"/>
          </w:tcPr>
          <w:p w14:paraId="410C7745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Title</w:t>
            </w:r>
          </w:p>
        </w:tc>
        <w:tc>
          <w:tcPr>
            <w:tcW w:w="6822" w:type="dxa"/>
          </w:tcPr>
          <w:p w14:paraId="16486F0E" w14:textId="77777777" w:rsidR="00DD0335" w:rsidRPr="006C051D" w:rsidRDefault="00DD0335" w:rsidP="00FA7B1A">
            <w:pPr>
              <w:pStyle w:val="Heading2"/>
              <w:outlineLvl w:val="1"/>
              <w:rPr>
                <w:rFonts w:eastAsiaTheme="majorEastAsia"/>
              </w:rPr>
            </w:pPr>
            <w:bookmarkStart w:id="0" w:name="_Toc49351147"/>
            <w:bookmarkStart w:id="1" w:name="_Toc51326367"/>
            <w:r w:rsidRPr="006C051D">
              <w:rPr>
                <w:rFonts w:eastAsiaTheme="majorEastAsia"/>
              </w:rPr>
              <w:t>Artificial Intelligence</w:t>
            </w:r>
            <w:bookmarkEnd w:id="0"/>
            <w:bookmarkEnd w:id="1"/>
          </w:p>
        </w:tc>
      </w:tr>
      <w:tr w:rsidR="00DD0335" w:rsidRPr="00FA2365" w14:paraId="3C44F48C" w14:textId="77777777" w:rsidTr="00FA7B1A">
        <w:tc>
          <w:tcPr>
            <w:tcW w:w="1838" w:type="dxa"/>
          </w:tcPr>
          <w:p w14:paraId="6E00ED6F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Date</w:t>
            </w:r>
          </w:p>
        </w:tc>
        <w:sdt>
          <w:sdtPr>
            <w:rPr>
              <w:rFonts w:cs="Arial"/>
              <w:b/>
            </w:rPr>
            <w:id w:val="-1046911755"/>
            <w:placeholder>
              <w:docPart w:val="DFE5378886254826896C0B2214B1B79B"/>
            </w:placeholder>
            <w:date w:fullDate="2020-07-31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34A1BFB9" w14:textId="77777777" w:rsidR="00DD0335" w:rsidRPr="00FA2365" w:rsidRDefault="00DD0335" w:rsidP="00FA7B1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cs="Arial"/>
                    <w:b/>
                  </w:rPr>
                  <w:t>31/07/2020</w:t>
                </w:r>
              </w:p>
            </w:tc>
          </w:sdtContent>
        </w:sdt>
      </w:tr>
      <w:tr w:rsidR="00DD0335" w:rsidRPr="00FA2365" w14:paraId="7DAD25C7" w14:textId="77777777" w:rsidTr="00FA7B1A">
        <w:tc>
          <w:tcPr>
            <w:tcW w:w="1838" w:type="dxa"/>
          </w:tcPr>
          <w:p w14:paraId="3C667E9E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Level</w:t>
            </w:r>
          </w:p>
        </w:tc>
        <w:sdt>
          <w:sdtPr>
            <w:rPr>
              <w:rFonts w:cs="Arial"/>
              <w:b/>
            </w:rPr>
            <w:id w:val="1979643767"/>
            <w:placeholder>
              <w:docPart w:val="BC72715B545A40078DB53BD61546199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314527C" w14:textId="77777777" w:rsidR="00DD0335" w:rsidRPr="00FA2365" w:rsidRDefault="00DD0335" w:rsidP="00FA7B1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cs="Arial"/>
                    <w:b/>
                  </w:rPr>
                  <w:t>7</w:t>
                </w:r>
              </w:p>
            </w:tc>
          </w:sdtContent>
        </w:sdt>
      </w:tr>
      <w:tr w:rsidR="00DD0335" w:rsidRPr="00FA2365" w14:paraId="5D18AC46" w14:textId="77777777" w:rsidTr="00FA7B1A">
        <w:tc>
          <w:tcPr>
            <w:tcW w:w="1838" w:type="dxa"/>
          </w:tcPr>
          <w:p w14:paraId="768F2F1D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Credits</w:t>
            </w:r>
          </w:p>
        </w:tc>
        <w:tc>
          <w:tcPr>
            <w:tcW w:w="6822" w:type="dxa"/>
          </w:tcPr>
          <w:p w14:paraId="6E0F540F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20</w:t>
            </w:r>
          </w:p>
        </w:tc>
      </w:tr>
      <w:tr w:rsidR="00DD0335" w:rsidRPr="00FA2365" w14:paraId="006D307E" w14:textId="77777777" w:rsidTr="00FA7B1A">
        <w:tc>
          <w:tcPr>
            <w:tcW w:w="1838" w:type="dxa"/>
          </w:tcPr>
          <w:p w14:paraId="1695D7C4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0D8347FB" w14:textId="77777777" w:rsidR="00DD0335" w:rsidRPr="00FA2365" w:rsidRDefault="00DD0335" w:rsidP="00FA7B1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None</w:t>
            </w:r>
          </w:p>
        </w:tc>
      </w:tr>
    </w:tbl>
    <w:p w14:paraId="77EA101C" w14:textId="77777777" w:rsidR="00DD0335" w:rsidRPr="00233BBB" w:rsidRDefault="00DD0335" w:rsidP="00DD0335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6979072B" w14:textId="77777777" w:rsidR="00DD0335" w:rsidRPr="00233BBB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6314F1E2" w14:textId="77777777" w:rsidR="00DD0335" w:rsidRPr="00233BBB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233BBB">
        <w:rPr>
          <w:rFonts w:cs="Arial"/>
          <w:b/>
        </w:rPr>
        <w:t>AIM(S)</w:t>
      </w:r>
    </w:p>
    <w:p w14:paraId="35904F35" w14:textId="77777777" w:rsidR="00DD0335" w:rsidRPr="00303775" w:rsidRDefault="00DD0335" w:rsidP="00DD0335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03775">
        <w:rPr>
          <w:rFonts w:ascii="Arial" w:hAnsi="Arial" w:cs="Arial"/>
          <w:sz w:val="22"/>
          <w:szCs w:val="22"/>
        </w:rPr>
        <w:t xml:space="preserve">To develop the students’ ability to solve complex problems using modern AI principles and </w:t>
      </w:r>
      <w:proofErr w:type="gramStart"/>
      <w:r w:rsidRPr="00303775">
        <w:rPr>
          <w:rFonts w:ascii="Arial" w:hAnsi="Arial" w:cs="Arial"/>
          <w:sz w:val="22"/>
          <w:szCs w:val="22"/>
        </w:rPr>
        <w:t>practice</w:t>
      </w:r>
      <w:proofErr w:type="gramEnd"/>
    </w:p>
    <w:p w14:paraId="7C3B7180" w14:textId="77777777" w:rsidR="00DD0335" w:rsidRPr="00B1208A" w:rsidRDefault="00DD0335" w:rsidP="00DD033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F7E461F" w14:textId="77777777" w:rsidR="00DD0335" w:rsidRPr="00B1208A" w:rsidRDefault="00DD0335" w:rsidP="00DD033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7A54C83C" w14:textId="77777777" w:rsidR="00DD0335" w:rsidRPr="00303775" w:rsidRDefault="00DD0335" w:rsidP="00DD0335">
      <w:pPr>
        <w:rPr>
          <w:rFonts w:cs="Arial"/>
          <w:b/>
        </w:rPr>
      </w:pPr>
    </w:p>
    <w:p w14:paraId="21928FBF" w14:textId="77777777" w:rsidR="00DD0335" w:rsidRPr="00303775" w:rsidRDefault="00DD0335" w:rsidP="00DD0335">
      <w:pPr>
        <w:rPr>
          <w:rFonts w:cs="Arial"/>
        </w:rPr>
      </w:pPr>
      <w:r w:rsidRPr="00303775">
        <w:rPr>
          <w:rFonts w:cs="Arial"/>
        </w:rPr>
        <w:t>Upon the successful completion of this module, the student should be able to:</w:t>
      </w:r>
    </w:p>
    <w:p w14:paraId="0EA1663C" w14:textId="77777777" w:rsidR="00DD0335" w:rsidRPr="002C7B99" w:rsidRDefault="00DD0335" w:rsidP="00DD0335">
      <w:pPr>
        <w:pStyle w:val="bullet"/>
        <w:numPr>
          <w:ilvl w:val="0"/>
          <w:numId w:val="3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C7B99">
        <w:rPr>
          <w:rFonts w:ascii="Arial" w:hAnsi="Arial" w:cs="Arial"/>
          <w:sz w:val="22"/>
          <w:szCs w:val="22"/>
        </w:rPr>
        <w:t xml:space="preserve">Critically analyse, </w:t>
      </w:r>
      <w:proofErr w:type="gramStart"/>
      <w:r w:rsidRPr="002C7B99">
        <w:rPr>
          <w:rFonts w:ascii="Arial" w:hAnsi="Arial" w:cs="Arial"/>
          <w:sz w:val="22"/>
          <w:szCs w:val="22"/>
        </w:rPr>
        <w:t>evaluate</w:t>
      </w:r>
      <w:proofErr w:type="gramEnd"/>
      <w:r w:rsidRPr="002C7B99">
        <w:rPr>
          <w:rFonts w:ascii="Arial" w:hAnsi="Arial" w:cs="Arial"/>
          <w:sz w:val="22"/>
          <w:szCs w:val="22"/>
        </w:rPr>
        <w:t xml:space="preserve"> and justify selected AI methods and techniques used to solve complex problems.</w:t>
      </w:r>
    </w:p>
    <w:p w14:paraId="60DBC916" w14:textId="77777777" w:rsidR="00DD0335" w:rsidRPr="002C7B99" w:rsidRDefault="00DD0335" w:rsidP="00DD0335">
      <w:pPr>
        <w:pStyle w:val="bullet"/>
        <w:numPr>
          <w:ilvl w:val="0"/>
          <w:numId w:val="3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C7B99">
        <w:rPr>
          <w:rFonts w:ascii="Arial" w:hAnsi="Arial" w:cs="Arial"/>
          <w:sz w:val="22"/>
          <w:szCs w:val="22"/>
        </w:rPr>
        <w:t>Analyse given problems and subsequently synthesise and evaluate appropriate solutions using selected AI methods and techniques.</w:t>
      </w:r>
    </w:p>
    <w:p w14:paraId="6ABE4128" w14:textId="77777777" w:rsidR="00DD0335" w:rsidRPr="00B1208A" w:rsidRDefault="00DD0335" w:rsidP="00DD0335">
      <w:pPr>
        <w:rPr>
          <w:rFonts w:cs="Arial"/>
        </w:rPr>
      </w:pPr>
    </w:p>
    <w:p w14:paraId="1FD69884" w14:textId="77777777" w:rsidR="00DD0335" w:rsidRPr="00B1208A" w:rsidRDefault="00DD0335" w:rsidP="00DD0335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06A5B289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Definitions of Strong and Weak AI</w:t>
      </w:r>
    </w:p>
    <w:p w14:paraId="1DBED630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Ethics and Risks of developing AI</w:t>
      </w:r>
    </w:p>
    <w:p w14:paraId="3D2BAD8E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Agent Based Learning</w:t>
      </w:r>
    </w:p>
    <w:p w14:paraId="4FADEA51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 xml:space="preserve">Problem solving as search: Informed and un-informed search; Global and Local search; Optimisation and </w:t>
      </w:r>
      <w:proofErr w:type="gramStart"/>
      <w:r w:rsidRPr="00FA2365">
        <w:rPr>
          <w:rFonts w:ascii="Arial" w:eastAsia="Times New Roman" w:hAnsi="Arial" w:cs="Arial"/>
          <w:lang w:eastAsia="en-GB"/>
        </w:rPr>
        <w:t>constraints</w:t>
      </w:r>
      <w:proofErr w:type="gramEnd"/>
    </w:p>
    <w:p w14:paraId="5E02F513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Population based search: Genetic Algorithms and Particle Swarm Optimisation</w:t>
      </w:r>
    </w:p>
    <w:p w14:paraId="3280B6F7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 xml:space="preserve">Knowledge representation, </w:t>
      </w:r>
      <w:proofErr w:type="gramStart"/>
      <w:r w:rsidRPr="00FA2365">
        <w:rPr>
          <w:rFonts w:ascii="Arial" w:eastAsia="Times New Roman" w:hAnsi="Arial" w:cs="Arial"/>
          <w:lang w:eastAsia="en-GB"/>
        </w:rPr>
        <w:t>reasoning</w:t>
      </w:r>
      <w:proofErr w:type="gramEnd"/>
      <w:r w:rsidRPr="00FA2365">
        <w:rPr>
          <w:rFonts w:ascii="Arial" w:eastAsia="Times New Roman" w:hAnsi="Arial" w:cs="Arial"/>
          <w:lang w:eastAsia="en-GB"/>
        </w:rPr>
        <w:t xml:space="preserve"> and inference; propositional and predicate logic</w:t>
      </w:r>
    </w:p>
    <w:p w14:paraId="0EF7EC23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 xml:space="preserve">Rule based systems, expert systems, fuzzy </w:t>
      </w:r>
      <w:proofErr w:type="gramStart"/>
      <w:r w:rsidRPr="00FA2365">
        <w:rPr>
          <w:rFonts w:ascii="Arial" w:eastAsia="Times New Roman" w:hAnsi="Arial" w:cs="Arial"/>
          <w:lang w:eastAsia="en-GB"/>
        </w:rPr>
        <w:t>logic</w:t>
      </w:r>
      <w:proofErr w:type="gramEnd"/>
    </w:p>
    <w:p w14:paraId="582ABC5A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Natural Language Processing</w:t>
      </w:r>
    </w:p>
    <w:p w14:paraId="7A88A707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 xml:space="preserve">Perception and Vision: Image processing, object recognition and reconstruction of the 3D world. </w:t>
      </w:r>
    </w:p>
    <w:p w14:paraId="677CABAE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Machine Learning: Supervised, unsupervised methods for classification and regression (</w:t>
      </w:r>
      <w:proofErr w:type="spellStart"/>
      <w:proofErr w:type="gramStart"/>
      <w:r w:rsidRPr="00FA2365">
        <w:rPr>
          <w:rFonts w:ascii="Arial" w:eastAsia="Times New Roman" w:hAnsi="Arial" w:cs="Arial"/>
          <w:lang w:eastAsia="en-GB"/>
        </w:rPr>
        <w:t>eg</w:t>
      </w:r>
      <w:proofErr w:type="spellEnd"/>
      <w:proofErr w:type="gramEnd"/>
      <w:r w:rsidRPr="00FA2365">
        <w:rPr>
          <w:rFonts w:ascii="Arial" w:eastAsia="Times New Roman" w:hAnsi="Arial" w:cs="Arial"/>
          <w:lang w:eastAsia="en-GB"/>
        </w:rPr>
        <w:t xml:space="preserve"> Decision trees, SVMs, Naïve Bayes, k-means, Neural Networks, etc.)</w:t>
      </w:r>
    </w:p>
    <w:p w14:paraId="34D32108" w14:textId="77777777" w:rsidR="00DD0335" w:rsidRPr="00FA2365" w:rsidRDefault="00DD0335" w:rsidP="00DD0335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eastAsia="en-GB"/>
        </w:rPr>
      </w:pPr>
      <w:r w:rsidRPr="00FA2365">
        <w:rPr>
          <w:rFonts w:ascii="Arial" w:eastAsia="Times New Roman" w:hAnsi="Arial" w:cs="Arial"/>
          <w:lang w:eastAsia="en-GB"/>
        </w:rPr>
        <w:t>Reinforcement Learning</w:t>
      </w:r>
    </w:p>
    <w:p w14:paraId="22A6FC2F" w14:textId="77777777" w:rsidR="00DD0335" w:rsidRPr="00B1208A" w:rsidRDefault="00DD0335" w:rsidP="00DD0335">
      <w:pPr>
        <w:rPr>
          <w:rFonts w:cs="Arial"/>
        </w:rPr>
      </w:pPr>
    </w:p>
    <w:p w14:paraId="7B256D77" w14:textId="77777777" w:rsidR="00DD0335" w:rsidRDefault="00DD0335" w:rsidP="00DD0335">
      <w:pPr>
        <w:pStyle w:val="fixed"/>
        <w:rPr>
          <w:rFonts w:ascii="Arial" w:hAnsi="Arial" w:cs="Arial"/>
          <w:sz w:val="22"/>
          <w:szCs w:val="22"/>
        </w:rPr>
      </w:pPr>
    </w:p>
    <w:p w14:paraId="65E558A0" w14:textId="77777777" w:rsidR="00DD0335" w:rsidRPr="00B1208A" w:rsidRDefault="00DD0335" w:rsidP="00DD0335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2A85EFA2" w14:textId="77777777" w:rsidR="00DD0335" w:rsidRPr="00B1208A" w:rsidRDefault="00DD0335" w:rsidP="00DD0335">
      <w:pPr>
        <w:keepNext/>
        <w:rPr>
          <w:rFonts w:cs="Arial"/>
        </w:rPr>
      </w:pPr>
      <w:r w:rsidRPr="00B1208A">
        <w:rPr>
          <w:rFonts w:cs="Arial"/>
        </w:rPr>
        <w:lastRenderedPageBreak/>
        <w:t>The study time for the module is divided as follows:</w:t>
      </w:r>
    </w:p>
    <w:p w14:paraId="6F46D6D7" w14:textId="77777777" w:rsidR="00DD0335" w:rsidRPr="00B1208A" w:rsidRDefault="00DD0335" w:rsidP="00DD0335">
      <w:pPr>
        <w:keepNext/>
        <w:rPr>
          <w:rFonts w:cs="Arial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D0335" w:rsidRPr="00FA2365" w14:paraId="624FFE07" w14:textId="77777777" w:rsidTr="00FA7B1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BACF0C4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49D5005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21387DD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Percentage</w:t>
            </w:r>
          </w:p>
        </w:tc>
      </w:tr>
      <w:tr w:rsidR="00DD0335" w:rsidRPr="00FA2365" w14:paraId="462F86BB" w14:textId="77777777" w:rsidTr="00FA7B1A">
        <w:tc>
          <w:tcPr>
            <w:tcW w:w="3969" w:type="dxa"/>
          </w:tcPr>
          <w:p w14:paraId="31D13D18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14:paraId="4321806F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48</w:t>
            </w:r>
          </w:p>
        </w:tc>
        <w:tc>
          <w:tcPr>
            <w:tcW w:w="1843" w:type="dxa"/>
          </w:tcPr>
          <w:p w14:paraId="7748FD6F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24%</w:t>
            </w:r>
          </w:p>
        </w:tc>
      </w:tr>
      <w:tr w:rsidR="00DD0335" w:rsidRPr="00FA2365" w14:paraId="45BF0180" w14:textId="77777777" w:rsidTr="00FA7B1A">
        <w:tc>
          <w:tcPr>
            <w:tcW w:w="3969" w:type="dxa"/>
          </w:tcPr>
          <w:p w14:paraId="28509412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14:paraId="364D2BBD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152</w:t>
            </w:r>
          </w:p>
        </w:tc>
        <w:tc>
          <w:tcPr>
            <w:tcW w:w="1843" w:type="dxa"/>
          </w:tcPr>
          <w:p w14:paraId="4993CA26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76%</w:t>
            </w:r>
          </w:p>
        </w:tc>
      </w:tr>
      <w:tr w:rsidR="00DD0335" w:rsidRPr="00FA2365" w14:paraId="3E70A630" w14:textId="77777777" w:rsidTr="00FA7B1A">
        <w:tc>
          <w:tcPr>
            <w:tcW w:w="3969" w:type="dxa"/>
          </w:tcPr>
          <w:p w14:paraId="4BA96257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14:paraId="3C2E9173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  <w:tc>
          <w:tcPr>
            <w:tcW w:w="1843" w:type="dxa"/>
          </w:tcPr>
          <w:p w14:paraId="618ECD8E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DD0335" w:rsidRPr="00FA2365" w14:paraId="3528689F" w14:textId="77777777" w:rsidTr="00FA7B1A">
        <w:tc>
          <w:tcPr>
            <w:tcW w:w="3969" w:type="dxa"/>
          </w:tcPr>
          <w:p w14:paraId="02A464F8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14:paraId="77C23649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</w:tcPr>
          <w:p w14:paraId="70A99790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100%</w:t>
            </w:r>
          </w:p>
        </w:tc>
      </w:tr>
    </w:tbl>
    <w:p w14:paraId="6A427898" w14:textId="77777777" w:rsidR="00DD0335" w:rsidRPr="00B1208A" w:rsidRDefault="00DD0335" w:rsidP="00DD033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3196172" w14:textId="77777777" w:rsidR="00DD0335" w:rsidRPr="00B1208A" w:rsidRDefault="00DD0335" w:rsidP="00DD033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4FBC206A" w14:textId="77777777" w:rsidR="00DD0335" w:rsidRPr="00B1208A" w:rsidRDefault="00DD0335" w:rsidP="00DD033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F345FB7" w14:textId="77777777" w:rsidR="00DD0335" w:rsidRPr="00AB22D7" w:rsidRDefault="00DD0335" w:rsidP="00DD033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Component 1</w:t>
      </w:r>
    </w:p>
    <w:p w14:paraId="1748EE30" w14:textId="77777777" w:rsidR="00DD0335" w:rsidRPr="00AB22D7" w:rsidRDefault="00DD0335" w:rsidP="00DD033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D0335" w:rsidRPr="00FA2365" w14:paraId="413E1574" w14:textId="77777777" w:rsidTr="00FA7B1A">
        <w:sdt>
          <w:sdtPr>
            <w:rPr>
              <w:rFonts w:cs="Arial"/>
            </w:rPr>
            <w:id w:val="-2844256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3E660E8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8208A56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206648910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367C7DB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F6AE265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4163204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27BFB42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962E027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Practical</w:t>
            </w:r>
          </w:p>
        </w:tc>
      </w:tr>
    </w:tbl>
    <w:p w14:paraId="05C9E274" w14:textId="77777777" w:rsidR="00DD0335" w:rsidRPr="00FA2365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397"/>
        <w:gridCol w:w="3828"/>
        <w:gridCol w:w="1559"/>
      </w:tblGrid>
      <w:tr w:rsidR="00DD0335" w:rsidRPr="00FA2365" w14:paraId="1AC81E8E" w14:textId="77777777" w:rsidTr="00FA7B1A">
        <w:tc>
          <w:tcPr>
            <w:tcW w:w="3397" w:type="dxa"/>
            <w:vAlign w:val="center"/>
          </w:tcPr>
          <w:p w14:paraId="2D01316B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Mode of assessment</w:t>
            </w:r>
          </w:p>
        </w:tc>
        <w:tc>
          <w:tcPr>
            <w:tcW w:w="3828" w:type="dxa"/>
            <w:vAlign w:val="center"/>
          </w:tcPr>
          <w:p w14:paraId="21D18EF8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7F66834D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Weighting</w:t>
            </w:r>
          </w:p>
        </w:tc>
      </w:tr>
      <w:tr w:rsidR="00DD0335" w:rsidRPr="00FA2365" w14:paraId="0F330D86" w14:textId="77777777" w:rsidTr="00FA7B1A">
        <w:tc>
          <w:tcPr>
            <w:tcW w:w="3397" w:type="dxa"/>
            <w:vAlign w:val="center"/>
          </w:tcPr>
          <w:p w14:paraId="0A48F18D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Written Assignment</w:t>
            </w:r>
          </w:p>
        </w:tc>
        <w:tc>
          <w:tcPr>
            <w:tcW w:w="3828" w:type="dxa"/>
            <w:vAlign w:val="center"/>
          </w:tcPr>
          <w:p w14:paraId="2B675809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3,000 words</w:t>
            </w:r>
          </w:p>
        </w:tc>
        <w:tc>
          <w:tcPr>
            <w:tcW w:w="1559" w:type="dxa"/>
            <w:vAlign w:val="center"/>
          </w:tcPr>
          <w:p w14:paraId="36A91262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50%</w:t>
            </w:r>
          </w:p>
        </w:tc>
      </w:tr>
    </w:tbl>
    <w:p w14:paraId="349A91F1" w14:textId="77777777" w:rsidR="00DD0335" w:rsidRPr="00B1208A" w:rsidRDefault="00DD0335" w:rsidP="00DD0335">
      <w:pPr>
        <w:rPr>
          <w:rFonts w:cs="Arial"/>
          <w:b/>
        </w:rPr>
      </w:pPr>
    </w:p>
    <w:p w14:paraId="28DD903C" w14:textId="77777777" w:rsidR="00DD0335" w:rsidRPr="00B1208A" w:rsidRDefault="00DD0335" w:rsidP="00DD0335">
      <w:pPr>
        <w:rPr>
          <w:rFonts w:cs="Arial"/>
          <w:b/>
        </w:rPr>
      </w:pPr>
      <w:r w:rsidRPr="00B1208A">
        <w:rPr>
          <w:rFonts w:cs="Arial"/>
          <w:b/>
        </w:rPr>
        <w:t>Assessment Component 2</w:t>
      </w:r>
    </w:p>
    <w:p w14:paraId="56F324CA" w14:textId="77777777" w:rsidR="00DD0335" w:rsidRPr="00B1208A" w:rsidRDefault="00DD0335" w:rsidP="00DD0335">
      <w:pPr>
        <w:rPr>
          <w:rFonts w:cs="Arial"/>
          <w:b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D0335" w:rsidRPr="00FA2365" w14:paraId="0BBB0C23" w14:textId="77777777" w:rsidTr="00FA7B1A">
        <w:sdt>
          <w:sdtPr>
            <w:rPr>
              <w:rFonts w:cs="Arial"/>
            </w:rPr>
            <w:id w:val="5165065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8D72ECD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022B4B03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9417657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1E97214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3CA47C2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4427688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22F8378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3D34997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Practical</w:t>
            </w:r>
          </w:p>
        </w:tc>
      </w:tr>
    </w:tbl>
    <w:p w14:paraId="21CD62DF" w14:textId="77777777" w:rsidR="00DD0335" w:rsidRPr="00FA2365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D0335" w:rsidRPr="00FA2365" w14:paraId="6F6F0D8B" w14:textId="77777777" w:rsidTr="00FA7B1A">
        <w:tc>
          <w:tcPr>
            <w:tcW w:w="3256" w:type="dxa"/>
            <w:vAlign w:val="center"/>
          </w:tcPr>
          <w:p w14:paraId="5F56DBC7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vAlign w:val="center"/>
          </w:tcPr>
          <w:p w14:paraId="223A482C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30EF8286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Weighting</w:t>
            </w:r>
          </w:p>
        </w:tc>
      </w:tr>
      <w:tr w:rsidR="00DD0335" w:rsidRPr="00FA2365" w14:paraId="28DFDD39" w14:textId="77777777" w:rsidTr="00FA7B1A">
        <w:tc>
          <w:tcPr>
            <w:tcW w:w="3256" w:type="dxa"/>
            <w:vAlign w:val="center"/>
          </w:tcPr>
          <w:p w14:paraId="1267768C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Exam</w:t>
            </w:r>
          </w:p>
        </w:tc>
        <w:tc>
          <w:tcPr>
            <w:tcW w:w="3969" w:type="dxa"/>
            <w:vAlign w:val="center"/>
          </w:tcPr>
          <w:p w14:paraId="263BA5D0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2 hours</w:t>
            </w:r>
          </w:p>
        </w:tc>
        <w:tc>
          <w:tcPr>
            <w:tcW w:w="1559" w:type="dxa"/>
            <w:vAlign w:val="center"/>
          </w:tcPr>
          <w:p w14:paraId="5954E4F1" w14:textId="77777777" w:rsidR="00DD0335" w:rsidRPr="00FA2365" w:rsidRDefault="00DD0335" w:rsidP="00FA7B1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50%</w:t>
            </w:r>
          </w:p>
        </w:tc>
      </w:tr>
    </w:tbl>
    <w:p w14:paraId="2F36AE39" w14:textId="77777777" w:rsidR="00DD0335" w:rsidRPr="00B1208A" w:rsidRDefault="00DD0335" w:rsidP="00DD0335">
      <w:pPr>
        <w:rPr>
          <w:rFonts w:cs="Arial"/>
          <w:b/>
          <w:highlight w:val="cyan"/>
        </w:rPr>
      </w:pPr>
    </w:p>
    <w:p w14:paraId="5FC6845E" w14:textId="77777777" w:rsidR="00DD0335" w:rsidRPr="00B1208A" w:rsidRDefault="00DD0335" w:rsidP="00DD033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D0335" w:rsidRPr="00FA2365" w14:paraId="7EF2E450" w14:textId="77777777" w:rsidTr="00FA7B1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DD0E4CF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1E6D129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Percentage</w:t>
            </w:r>
          </w:p>
        </w:tc>
      </w:tr>
      <w:tr w:rsidR="00DD0335" w:rsidRPr="00FA2365" w14:paraId="6E8A9211" w14:textId="77777777" w:rsidTr="00FA7B1A">
        <w:tc>
          <w:tcPr>
            <w:tcW w:w="3261" w:type="dxa"/>
          </w:tcPr>
          <w:p w14:paraId="472DC9C6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14:paraId="42A27C62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50%</w:t>
            </w:r>
          </w:p>
        </w:tc>
      </w:tr>
      <w:tr w:rsidR="00DD0335" w:rsidRPr="00FA2365" w14:paraId="275E358E" w14:textId="77777777" w:rsidTr="00FA7B1A">
        <w:tc>
          <w:tcPr>
            <w:tcW w:w="3261" w:type="dxa"/>
          </w:tcPr>
          <w:p w14:paraId="5512878B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14:paraId="42E6B297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50%</w:t>
            </w:r>
          </w:p>
        </w:tc>
      </w:tr>
      <w:tr w:rsidR="00DD0335" w:rsidRPr="00FA2365" w14:paraId="247780B3" w14:textId="77777777" w:rsidTr="00FA7B1A">
        <w:tc>
          <w:tcPr>
            <w:tcW w:w="3261" w:type="dxa"/>
          </w:tcPr>
          <w:p w14:paraId="6439553C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14:paraId="0687D809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DD0335" w:rsidRPr="00FA2365" w14:paraId="178C2062" w14:textId="77777777" w:rsidTr="00FA7B1A">
        <w:tc>
          <w:tcPr>
            <w:tcW w:w="3261" w:type="dxa"/>
          </w:tcPr>
          <w:p w14:paraId="17912C0C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14:paraId="375373BE" w14:textId="77777777" w:rsidR="00DD0335" w:rsidRPr="00FA2365" w:rsidRDefault="00DD0335" w:rsidP="00FA7B1A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100%</w:t>
            </w:r>
          </w:p>
        </w:tc>
      </w:tr>
    </w:tbl>
    <w:p w14:paraId="75C319B4" w14:textId="77777777" w:rsidR="00DD0335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58BE00E1" w14:textId="77777777" w:rsidR="00DD0335" w:rsidRPr="00FA2365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FA2365">
        <w:rPr>
          <w:rFonts w:cs="Arial"/>
          <w:b/>
        </w:rPr>
        <w:t>INDICATIVE READING LIST</w:t>
      </w:r>
    </w:p>
    <w:p w14:paraId="0C34A690" w14:textId="77777777" w:rsidR="00DD0335" w:rsidRPr="00FA2365" w:rsidRDefault="00DD0335" w:rsidP="00DD0335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5"/>
        <w:gridCol w:w="5246"/>
        <w:gridCol w:w="1366"/>
      </w:tblGrid>
      <w:tr w:rsidR="00DD0335" w:rsidRPr="00FA2365" w14:paraId="2D636C44" w14:textId="77777777" w:rsidTr="00FA7B1A">
        <w:tc>
          <w:tcPr>
            <w:tcW w:w="1685" w:type="dxa"/>
            <w:shd w:val="clear" w:color="auto" w:fill="BFBFBF" w:themeFill="background1" w:themeFillShade="BF"/>
          </w:tcPr>
          <w:p w14:paraId="5AE6883A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Module Code</w:t>
            </w:r>
          </w:p>
        </w:tc>
        <w:tc>
          <w:tcPr>
            <w:tcW w:w="6612" w:type="dxa"/>
            <w:gridSpan w:val="2"/>
          </w:tcPr>
          <w:p w14:paraId="5904EF76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605185">
              <w:rPr>
                <w:rFonts w:cs="Arial"/>
                <w:b/>
              </w:rPr>
              <w:t>ACCA7026</w:t>
            </w:r>
          </w:p>
        </w:tc>
      </w:tr>
      <w:tr w:rsidR="00DD0335" w:rsidRPr="00FA2365" w14:paraId="43D3AAF2" w14:textId="77777777" w:rsidTr="00FA7B1A">
        <w:tc>
          <w:tcPr>
            <w:tcW w:w="1685" w:type="dxa"/>
            <w:shd w:val="clear" w:color="auto" w:fill="BFBFBF" w:themeFill="background1" w:themeFillShade="BF"/>
          </w:tcPr>
          <w:p w14:paraId="5A3D43D8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Module Title</w:t>
            </w:r>
          </w:p>
        </w:tc>
        <w:tc>
          <w:tcPr>
            <w:tcW w:w="6612" w:type="dxa"/>
            <w:gridSpan w:val="2"/>
          </w:tcPr>
          <w:p w14:paraId="7B6098D2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Artificial Intelligence</w:t>
            </w:r>
          </w:p>
        </w:tc>
      </w:tr>
      <w:tr w:rsidR="00DD0335" w:rsidRPr="00FA2365" w14:paraId="63B82676" w14:textId="77777777" w:rsidTr="00FA7B1A">
        <w:tc>
          <w:tcPr>
            <w:tcW w:w="1685" w:type="dxa"/>
            <w:shd w:val="clear" w:color="auto" w:fill="BFBFBF" w:themeFill="background1" w:themeFillShade="BF"/>
          </w:tcPr>
          <w:p w14:paraId="2A51ED18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Classification</w:t>
            </w:r>
          </w:p>
        </w:tc>
        <w:tc>
          <w:tcPr>
            <w:tcW w:w="5246" w:type="dxa"/>
            <w:shd w:val="clear" w:color="auto" w:fill="BFBFBF" w:themeFill="background1" w:themeFillShade="BF"/>
          </w:tcPr>
          <w:p w14:paraId="240169C4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54358F2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FA2365">
              <w:rPr>
                <w:rFonts w:cs="Arial"/>
                <w:b/>
              </w:rPr>
              <w:t>Electronic*</w:t>
            </w:r>
          </w:p>
        </w:tc>
      </w:tr>
      <w:tr w:rsidR="00DD0335" w:rsidRPr="00FA2365" w14:paraId="111A538E" w14:textId="77777777" w:rsidTr="00FA7B1A">
        <w:tc>
          <w:tcPr>
            <w:tcW w:w="1685" w:type="dxa"/>
          </w:tcPr>
          <w:p w14:paraId="2AA861F2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Essential</w:t>
            </w:r>
          </w:p>
        </w:tc>
        <w:tc>
          <w:tcPr>
            <w:tcW w:w="5246" w:type="dxa"/>
          </w:tcPr>
          <w:p w14:paraId="18C25C08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 xml:space="preserve">Russell, S. and </w:t>
            </w:r>
            <w:proofErr w:type="spellStart"/>
            <w:r w:rsidRPr="00FA2365">
              <w:rPr>
                <w:rFonts w:cs="Arial"/>
              </w:rPr>
              <w:t>Norvig</w:t>
            </w:r>
            <w:proofErr w:type="spellEnd"/>
            <w:r w:rsidRPr="00FA2365">
              <w:rPr>
                <w:rFonts w:cs="Arial"/>
              </w:rPr>
              <w:t>, P. (2009) Artificial Intelligence: A Modern Approach (</w:t>
            </w:r>
            <w:proofErr w:type="gramStart"/>
            <w:r w:rsidRPr="00FA2365">
              <w:rPr>
                <w:rFonts w:cs="Arial"/>
              </w:rPr>
              <w:t>3nd</w:t>
            </w:r>
            <w:proofErr w:type="gramEnd"/>
            <w:r w:rsidRPr="00FA2365">
              <w:rPr>
                <w:rFonts w:cs="Arial"/>
              </w:rPr>
              <w:t xml:space="preserve"> edition), Prentice Hall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627293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514D95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DD0335" w:rsidRPr="00FA2365" w14:paraId="25C91820" w14:textId="77777777" w:rsidTr="00FA7B1A">
        <w:tc>
          <w:tcPr>
            <w:tcW w:w="1685" w:type="dxa"/>
          </w:tcPr>
          <w:p w14:paraId="3A041CF8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Essential</w:t>
            </w:r>
          </w:p>
        </w:tc>
        <w:tc>
          <w:tcPr>
            <w:tcW w:w="5246" w:type="dxa"/>
          </w:tcPr>
          <w:p w14:paraId="4AD81A47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 xml:space="preserve">Goodfellow, I; </w:t>
            </w:r>
            <w:proofErr w:type="spellStart"/>
            <w:r w:rsidRPr="00FA2365">
              <w:rPr>
                <w:rFonts w:cs="Arial"/>
              </w:rPr>
              <w:t>Bengio</w:t>
            </w:r>
            <w:proofErr w:type="spellEnd"/>
            <w:r w:rsidRPr="00FA2365">
              <w:rPr>
                <w:rFonts w:cs="Arial"/>
              </w:rPr>
              <w:t>, Y; Courville, A; Bach, F (2017), Deep Learning, MIT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443636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74FADF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DD0335" w:rsidRPr="00FA2365" w14:paraId="0A9FF9F3" w14:textId="77777777" w:rsidTr="00FA7B1A">
        <w:tc>
          <w:tcPr>
            <w:tcW w:w="1685" w:type="dxa"/>
          </w:tcPr>
          <w:p w14:paraId="2EAF58AC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Further</w:t>
            </w:r>
          </w:p>
        </w:tc>
        <w:tc>
          <w:tcPr>
            <w:tcW w:w="5246" w:type="dxa"/>
          </w:tcPr>
          <w:p w14:paraId="17E9782F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proofErr w:type="spellStart"/>
            <w:r w:rsidRPr="00FA2365">
              <w:rPr>
                <w:rFonts w:cs="Arial"/>
              </w:rPr>
              <w:t>Cormen</w:t>
            </w:r>
            <w:proofErr w:type="spellEnd"/>
            <w:r w:rsidRPr="00FA2365">
              <w:rPr>
                <w:rFonts w:cs="Arial"/>
              </w:rPr>
              <w:t xml:space="preserve">, T; </w:t>
            </w:r>
            <w:proofErr w:type="spellStart"/>
            <w:r w:rsidRPr="00FA2365">
              <w:rPr>
                <w:rFonts w:cs="Arial"/>
              </w:rPr>
              <w:t>Leiserson</w:t>
            </w:r>
            <w:proofErr w:type="spellEnd"/>
            <w:r w:rsidRPr="00FA2365">
              <w:rPr>
                <w:rFonts w:cs="Arial"/>
              </w:rPr>
              <w:t xml:space="preserve">, C; </w:t>
            </w:r>
            <w:proofErr w:type="spellStart"/>
            <w:r w:rsidRPr="00FA2365">
              <w:rPr>
                <w:rFonts w:cs="Arial"/>
              </w:rPr>
              <w:t>Rivest</w:t>
            </w:r>
            <w:proofErr w:type="spellEnd"/>
            <w:r w:rsidRPr="00FA2365">
              <w:rPr>
                <w:rFonts w:cs="Arial"/>
              </w:rPr>
              <w:t>, R; Stein, C (2009) Introduction to Algorithms (3</w:t>
            </w:r>
            <w:r w:rsidRPr="00FA2365">
              <w:rPr>
                <w:rFonts w:cs="Arial"/>
                <w:vertAlign w:val="superscript"/>
              </w:rPr>
              <w:t>rd</w:t>
            </w:r>
            <w:r w:rsidRPr="00FA2365">
              <w:rPr>
                <w:rFonts w:cs="Arial"/>
              </w:rPr>
              <w:t xml:space="preserve"> edition), MIT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276461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2B4514D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DD0335" w:rsidRPr="00FA2365" w14:paraId="52BF5617" w14:textId="77777777" w:rsidTr="00FA7B1A">
        <w:tc>
          <w:tcPr>
            <w:tcW w:w="1685" w:type="dxa"/>
          </w:tcPr>
          <w:p w14:paraId="3644A63C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Further</w:t>
            </w:r>
          </w:p>
        </w:tc>
        <w:tc>
          <w:tcPr>
            <w:tcW w:w="5246" w:type="dxa"/>
          </w:tcPr>
          <w:p w14:paraId="02AA262A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proofErr w:type="spellStart"/>
            <w:r w:rsidRPr="00FA2365">
              <w:rPr>
                <w:rFonts w:cs="Arial"/>
              </w:rPr>
              <w:t>McKinney.W</w:t>
            </w:r>
            <w:proofErr w:type="spellEnd"/>
            <w:r w:rsidRPr="00FA2365">
              <w:rPr>
                <w:rFonts w:cs="Arial"/>
              </w:rPr>
              <w:t xml:space="preserve"> (2017) Python for Data Analysis (2</w:t>
            </w:r>
            <w:r w:rsidRPr="00FA2365">
              <w:rPr>
                <w:rFonts w:cs="Arial"/>
                <w:vertAlign w:val="superscript"/>
              </w:rPr>
              <w:t>nd</w:t>
            </w:r>
            <w:r w:rsidRPr="00FA2365">
              <w:rPr>
                <w:rFonts w:cs="Arial"/>
              </w:rPr>
              <w:t xml:space="preserve"> edition), </w:t>
            </w:r>
            <w:proofErr w:type="gramStart"/>
            <w:r w:rsidRPr="00FA2365">
              <w:rPr>
                <w:rFonts w:cs="Arial"/>
              </w:rPr>
              <w:t>O‘</w:t>
            </w:r>
            <w:proofErr w:type="gramEnd"/>
            <w:r w:rsidRPr="00FA2365">
              <w:rPr>
                <w:rFonts w:cs="Arial"/>
              </w:rPr>
              <w:t>Reilly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6507785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86CEFB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DD0335" w:rsidRPr="00FA2365" w14:paraId="70C9947E" w14:textId="77777777" w:rsidTr="00FA7B1A">
        <w:tc>
          <w:tcPr>
            <w:tcW w:w="1685" w:type="dxa"/>
          </w:tcPr>
          <w:p w14:paraId="11569836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Further</w:t>
            </w:r>
          </w:p>
        </w:tc>
        <w:tc>
          <w:tcPr>
            <w:tcW w:w="5246" w:type="dxa"/>
          </w:tcPr>
          <w:p w14:paraId="4219F9A7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Barber, M. (2012) Bayesian Reasoning and Machine Learning, Cambridge University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331468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98B51AF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</w:tbl>
    <w:p w14:paraId="00529199" w14:textId="77777777" w:rsidR="00DD0335" w:rsidRDefault="00DD0335" w:rsidP="00DD0335"/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5"/>
        <w:gridCol w:w="5246"/>
        <w:gridCol w:w="1366"/>
      </w:tblGrid>
      <w:tr w:rsidR="00DD0335" w:rsidRPr="00FA2365" w14:paraId="4B64C8CE" w14:textId="77777777" w:rsidTr="00FA7B1A">
        <w:tc>
          <w:tcPr>
            <w:tcW w:w="1685" w:type="dxa"/>
          </w:tcPr>
          <w:p w14:paraId="7AA85CBE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Further</w:t>
            </w:r>
          </w:p>
        </w:tc>
        <w:tc>
          <w:tcPr>
            <w:tcW w:w="5246" w:type="dxa"/>
          </w:tcPr>
          <w:p w14:paraId="27FACDC7" w14:textId="77777777" w:rsidR="00DD0335" w:rsidRPr="00FA2365" w:rsidRDefault="00DD0335" w:rsidP="00FA7B1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FA2365">
              <w:rPr>
                <w:rFonts w:cs="Arial"/>
              </w:rPr>
              <w:t>Bishop, C.M. (2007) Pattern Recognition and Machine Learning, Springer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20492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BB50A9B" w14:textId="77777777" w:rsidR="00DD0335" w:rsidRPr="00FA2365" w:rsidRDefault="00DD0335" w:rsidP="00FA7B1A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FA236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</w:tbl>
    <w:p w14:paraId="3B0E6E28" w14:textId="77777777" w:rsidR="00E27BED" w:rsidRDefault="00E27BED"/>
    <w:sectPr w:rsidR="00E27B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407D14"/>
    <w:multiLevelType w:val="hybridMultilevel"/>
    <w:tmpl w:val="9432A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067745"/>
    <w:multiLevelType w:val="hybridMultilevel"/>
    <w:tmpl w:val="DA0CB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A9609C"/>
    <w:multiLevelType w:val="hybridMultilevel"/>
    <w:tmpl w:val="FA648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335"/>
    <w:rsid w:val="005728E4"/>
    <w:rsid w:val="00BD34E4"/>
    <w:rsid w:val="00DD0335"/>
    <w:rsid w:val="00E27BE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FC0E5"/>
  <w15:chartTrackingRefBased/>
  <w15:docId w15:val="{CE92BE49-FF87-4B63-A5FB-64E6AA7D5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35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qFormat/>
    <w:rsid w:val="00DD0335"/>
    <w:pPr>
      <w:keepNext/>
      <w:spacing w:before="240"/>
      <w:ind w:right="-957"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D0335"/>
    <w:rPr>
      <w:rFonts w:ascii="Arial" w:eastAsia="Times New Roman" w:hAnsi="Arial" w:cs="Times New Roman"/>
      <w:b/>
      <w:szCs w:val="20"/>
      <w:lang w:eastAsia="en-GB"/>
    </w:rPr>
  </w:style>
  <w:style w:type="paragraph" w:customStyle="1" w:styleId="fixed">
    <w:name w:val="fixed"/>
    <w:link w:val="fixedChar"/>
    <w:rsid w:val="00DD033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DD0335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DD0335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character" w:customStyle="1" w:styleId="fixedChar">
    <w:name w:val="fixed Char"/>
    <w:link w:val="fixed"/>
    <w:rsid w:val="00DD033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DD0335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DD0335"/>
    <w:rPr>
      <w:rFonts w:ascii="Calibri" w:eastAsia="Calibri" w:hAnsi="Calibri" w:cs="Calibri"/>
    </w:rPr>
  </w:style>
  <w:style w:type="table" w:customStyle="1" w:styleId="TableGrid2">
    <w:name w:val="Table Grid2"/>
    <w:basedOn w:val="TableNormal"/>
    <w:next w:val="TableGrid"/>
    <w:uiPriority w:val="59"/>
    <w:rsid w:val="00DD033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DD03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FE5378886254826896C0B2214B1B7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1455E9-CCEE-49A8-9726-F6C0E97F3F12}"/>
      </w:docPartPr>
      <w:docPartBody>
        <w:p w:rsidR="00000000" w:rsidRDefault="002D55E9" w:rsidP="002D55E9">
          <w:pPr>
            <w:pStyle w:val="DFE5378886254826896C0B2214B1B79B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C72715B545A40078DB53BD6154619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340BD6-F887-4519-B92A-2629CCDA5DE0}"/>
      </w:docPartPr>
      <w:docPartBody>
        <w:p w:rsidR="00000000" w:rsidRDefault="002D55E9" w:rsidP="002D55E9">
          <w:pPr>
            <w:pStyle w:val="BC72715B545A40078DB53BD61546199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5E9"/>
    <w:rsid w:val="002D55E9"/>
    <w:rsid w:val="004A1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D55E9"/>
    <w:rPr>
      <w:color w:val="808080"/>
    </w:rPr>
  </w:style>
  <w:style w:type="paragraph" w:customStyle="1" w:styleId="DFE5378886254826896C0B2214B1B79B">
    <w:name w:val="DFE5378886254826896C0B2214B1B79B"/>
    <w:rsid w:val="002D55E9"/>
  </w:style>
  <w:style w:type="paragraph" w:customStyle="1" w:styleId="BC72715B545A40078DB53BD615461991">
    <w:name w:val="BC72715B545A40078DB53BD615461991"/>
    <w:rsid w:val="002D55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391</Words>
  <Characters>2230</Characters>
  <Application>Microsoft Office Word</Application>
  <DocSecurity>0</DocSecurity>
  <Lines>18</Lines>
  <Paragraphs>5</Paragraphs>
  <ScaleCrop>false</ScaleCrop>
  <Company/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2021-01-24T16:05:00Z</dcterms:created>
  <dcterms:modified xsi:type="dcterms:W3CDTF">2021-01-24T16:06:00Z</dcterms:modified>
</cp:coreProperties>
</file>