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9A8D37" w14:textId="77777777" w:rsidR="00513B28" w:rsidRPr="000C254B" w:rsidRDefault="00513B28" w:rsidP="00513B28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C254B">
        <w:rPr>
          <w:rFonts w:ascii="Times New Roman" w:hAnsi="Times New Roman" w:cs="Times New Roman"/>
          <w:b/>
          <w:bCs/>
          <w:sz w:val="24"/>
          <w:szCs w:val="24"/>
          <w:u w:val="single"/>
        </w:rPr>
        <w:t>Question 1</w:t>
      </w:r>
    </w:p>
    <w:p w14:paraId="0B2877C9" w14:textId="77777777" w:rsidR="00513B28" w:rsidRPr="000C254B" w:rsidRDefault="00513B28" w:rsidP="00513B2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A8816CA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Orla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 xml:space="preserve"> manufactures three products A, B and C of which products A and </w:t>
      </w:r>
      <w:r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C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 xml:space="preserve"> are making a profit, but </w:t>
      </w:r>
      <w:r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B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 xml:space="preserve"> has been losing money for some time and management are considering the future of the product.  </w:t>
      </w:r>
    </w:p>
    <w:p w14:paraId="41DF02C6" w14:textId="77777777" w:rsidR="00513B28" w:rsidRPr="000C254B" w:rsidRDefault="00513B28" w:rsidP="00513B28">
      <w:pPr>
        <w:numPr>
          <w:ilvl w:val="0"/>
          <w:numId w:val="2"/>
        </w:numPr>
        <w:spacing w:after="40" w:line="264" w:lineRule="auto"/>
        <w:ind w:left="86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37A3308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The most recent results for the last month are as follows:</w:t>
      </w:r>
    </w:p>
    <w:p w14:paraId="2204903A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</w:pPr>
    </w:p>
    <w:p w14:paraId="241DBE24" w14:textId="77777777" w:rsidR="00513B28" w:rsidRPr="00794D01" w:rsidRDefault="00513B28" w:rsidP="00513B28">
      <w:pPr>
        <w:pStyle w:val="NormalWeb"/>
        <w:spacing w:before="240" w:beforeAutospacing="0" w:after="40" w:afterAutospacing="0" w:line="216" w:lineRule="auto"/>
        <w:ind w:left="144" w:hanging="144"/>
        <w:rPr>
          <w:color w:val="000000" w:themeColor="text1"/>
        </w:rPr>
      </w:pPr>
      <w:r w:rsidRPr="00794D01">
        <w:rPr>
          <w:rFonts w:eastAsiaTheme="minorEastAsia"/>
          <w:color w:val="000000" w:themeColor="text1"/>
          <w:kern w:val="24"/>
        </w:rPr>
        <w:t>Product</w:t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color w:val="000000" w:themeColor="text1"/>
          <w:kern w:val="24"/>
        </w:rPr>
        <w:t>A</w:t>
      </w:r>
      <w:r>
        <w:rPr>
          <w:color w:val="000000" w:themeColor="text1"/>
          <w:kern w:val="24"/>
        </w:rPr>
        <w:t xml:space="preserve"> </w:t>
      </w:r>
      <w:r w:rsidRPr="00794D01">
        <w:rPr>
          <w:color w:val="000000" w:themeColor="text1"/>
          <w:kern w:val="24"/>
        </w:rPr>
        <w:t xml:space="preserve"> </w:t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color w:val="000000" w:themeColor="text1"/>
          <w:kern w:val="24"/>
        </w:rPr>
        <w:t>B</w:t>
      </w:r>
      <w:r>
        <w:rPr>
          <w:color w:val="000000" w:themeColor="text1"/>
          <w:kern w:val="24"/>
        </w:rPr>
        <w:t xml:space="preserve"> </w:t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color w:val="000000" w:themeColor="text1"/>
          <w:kern w:val="24"/>
        </w:rPr>
        <w:t>C</w:t>
      </w:r>
      <w:r>
        <w:rPr>
          <w:color w:val="000000" w:themeColor="text1"/>
          <w:kern w:val="24"/>
        </w:rPr>
        <w:t xml:space="preserve"> </w:t>
      </w:r>
      <w:r w:rsidRPr="00794D01">
        <w:rPr>
          <w:color w:val="000000" w:themeColor="text1"/>
          <w:kern w:val="24"/>
        </w:rPr>
        <w:tab/>
      </w:r>
      <w:r w:rsidRPr="00794D01">
        <w:rPr>
          <w:rFonts w:eastAsiaTheme="minorEastAsia"/>
          <w:color w:val="000000" w:themeColor="text1"/>
          <w:kern w:val="24"/>
        </w:rPr>
        <w:tab/>
        <w:t>Total</w:t>
      </w:r>
    </w:p>
    <w:p w14:paraId="24141FFB" w14:textId="77777777" w:rsidR="00513B28" w:rsidRPr="000C254B" w:rsidRDefault="00513B28" w:rsidP="00513B28">
      <w:pPr>
        <w:pStyle w:val="NormalWeb"/>
        <w:spacing w:before="240" w:beforeAutospacing="0" w:after="40" w:afterAutospacing="0" w:line="216" w:lineRule="auto"/>
        <w:ind w:left="144" w:hanging="144"/>
        <w:rPr>
          <w:color w:val="000000" w:themeColor="text1"/>
        </w:rPr>
      </w:pP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rFonts w:eastAsiaTheme="minorEastAsia"/>
          <w:color w:val="000000" w:themeColor="text1"/>
          <w:kern w:val="24"/>
        </w:rPr>
        <w:tab/>
        <w:t xml:space="preserve">        </w:t>
      </w:r>
      <w:r w:rsidRPr="00794D01">
        <w:rPr>
          <w:rFonts w:eastAsiaTheme="minorEastAsia"/>
          <w:color w:val="000000" w:themeColor="text1"/>
          <w:kern w:val="24"/>
        </w:rPr>
        <w:tab/>
      </w:r>
      <w:r w:rsidRPr="00794D01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>£000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>£000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>£000</w:t>
      </w:r>
      <w:r w:rsidRPr="000C254B">
        <w:rPr>
          <w:rFonts w:eastAsiaTheme="minorEastAsia"/>
          <w:color w:val="000000" w:themeColor="text1"/>
          <w:kern w:val="24"/>
        </w:rPr>
        <w:tab/>
        <w:t xml:space="preserve">           £000</w:t>
      </w:r>
    </w:p>
    <w:p w14:paraId="331B9CCD" w14:textId="77777777" w:rsidR="00513B28" w:rsidRPr="000C254B" w:rsidRDefault="00513B28" w:rsidP="00513B28">
      <w:pPr>
        <w:pStyle w:val="NormalWeb"/>
        <w:spacing w:before="240" w:beforeAutospacing="0" w:after="40" w:afterAutospacing="0" w:line="216" w:lineRule="auto"/>
        <w:ind w:left="144" w:hanging="144"/>
        <w:rPr>
          <w:color w:val="000000" w:themeColor="text1"/>
        </w:rPr>
      </w:pPr>
      <w:r w:rsidRPr="000C254B">
        <w:rPr>
          <w:rFonts w:eastAsiaTheme="minorEastAsia"/>
          <w:color w:val="000000" w:themeColor="text1"/>
          <w:kern w:val="24"/>
        </w:rPr>
        <w:t>Sales Income</w:t>
      </w:r>
      <w:r w:rsidRPr="000C254B">
        <w:rPr>
          <w:rFonts w:eastAsiaTheme="minorEastAsia"/>
          <w:color w:val="000000" w:themeColor="text1"/>
          <w:kern w:val="24"/>
        </w:rPr>
        <w:tab/>
      </w:r>
      <w:r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>90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</w:r>
      <w:r>
        <w:rPr>
          <w:rFonts w:eastAsiaTheme="minorEastAsia"/>
          <w:color w:val="000000" w:themeColor="text1"/>
          <w:kern w:val="24"/>
        </w:rPr>
        <w:t xml:space="preserve">  </w:t>
      </w:r>
      <w:r w:rsidRPr="000C254B">
        <w:rPr>
          <w:rFonts w:eastAsiaTheme="minorEastAsia"/>
          <w:color w:val="000000" w:themeColor="text1"/>
          <w:kern w:val="24"/>
        </w:rPr>
        <w:t xml:space="preserve"> </w:t>
      </w:r>
      <w:r>
        <w:rPr>
          <w:rFonts w:eastAsiaTheme="minorEastAsia"/>
          <w:color w:val="000000" w:themeColor="text1"/>
          <w:kern w:val="24"/>
        </w:rPr>
        <w:t>9</w:t>
      </w:r>
      <w:r w:rsidRPr="000C254B">
        <w:rPr>
          <w:rFonts w:eastAsiaTheme="minorEastAsia"/>
          <w:color w:val="000000" w:themeColor="text1"/>
          <w:kern w:val="24"/>
        </w:rPr>
        <w:t xml:space="preserve">5 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>1</w:t>
      </w:r>
      <w:r>
        <w:rPr>
          <w:rFonts w:eastAsiaTheme="minorEastAsia"/>
          <w:color w:val="000000" w:themeColor="text1"/>
          <w:kern w:val="24"/>
        </w:rPr>
        <w:t>3</w:t>
      </w:r>
      <w:r w:rsidRPr="000C254B">
        <w:rPr>
          <w:rFonts w:eastAsiaTheme="minorEastAsia"/>
          <w:color w:val="000000" w:themeColor="text1"/>
          <w:kern w:val="24"/>
        </w:rPr>
        <w:t>5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 xml:space="preserve"> 3</w:t>
      </w:r>
      <w:r>
        <w:rPr>
          <w:rFonts w:eastAsiaTheme="minorEastAsia"/>
          <w:color w:val="000000" w:themeColor="text1"/>
          <w:kern w:val="24"/>
        </w:rPr>
        <w:t>2</w:t>
      </w:r>
      <w:r w:rsidRPr="000C254B">
        <w:rPr>
          <w:rFonts w:eastAsiaTheme="minorEastAsia"/>
          <w:color w:val="000000" w:themeColor="text1"/>
          <w:kern w:val="24"/>
        </w:rPr>
        <w:t>0</w:t>
      </w:r>
    </w:p>
    <w:p w14:paraId="455B3C4A" w14:textId="77777777" w:rsidR="00513B28" w:rsidRPr="000C254B" w:rsidRDefault="00513B28" w:rsidP="00513B28">
      <w:pPr>
        <w:pStyle w:val="NormalWeb"/>
        <w:spacing w:before="240" w:beforeAutospacing="0" w:after="40" w:afterAutospacing="0" w:line="216" w:lineRule="auto"/>
        <w:ind w:left="144" w:hanging="144"/>
        <w:rPr>
          <w:color w:val="000000" w:themeColor="text1"/>
        </w:rPr>
      </w:pPr>
      <w:r w:rsidRPr="000C254B">
        <w:rPr>
          <w:rFonts w:eastAsiaTheme="minorEastAsia"/>
          <w:color w:val="000000" w:themeColor="text1"/>
          <w:kern w:val="24"/>
        </w:rPr>
        <w:t>Total costs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>68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 xml:space="preserve">   98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>107</w:t>
      </w:r>
      <w:r w:rsidRPr="000C254B">
        <w:rPr>
          <w:rFonts w:eastAsiaTheme="minorEastAsia"/>
          <w:color w:val="000000" w:themeColor="text1"/>
          <w:kern w:val="24"/>
        </w:rPr>
        <w:tab/>
      </w:r>
      <w:r w:rsidRPr="000C254B">
        <w:rPr>
          <w:rFonts w:eastAsiaTheme="minorEastAsia"/>
          <w:color w:val="000000" w:themeColor="text1"/>
          <w:kern w:val="24"/>
        </w:rPr>
        <w:tab/>
        <w:t xml:space="preserve"> 273</w:t>
      </w:r>
    </w:p>
    <w:p w14:paraId="5824B83A" w14:textId="77777777" w:rsidR="00513B28" w:rsidRPr="000C254B" w:rsidRDefault="00513B28" w:rsidP="00513B28">
      <w:pPr>
        <w:pStyle w:val="NormalWeb"/>
        <w:spacing w:before="240" w:beforeAutospacing="0" w:after="40" w:afterAutospacing="0" w:line="216" w:lineRule="auto"/>
        <w:ind w:left="144" w:hanging="144"/>
        <w:rPr>
          <w:color w:val="000000" w:themeColor="text1"/>
        </w:rPr>
      </w:pPr>
      <w:r w:rsidRPr="000C254B">
        <w:rPr>
          <w:rFonts w:eastAsiaTheme="minorEastAsia"/>
          <w:b/>
          <w:bCs/>
          <w:color w:val="000000" w:themeColor="text1"/>
          <w:kern w:val="24"/>
        </w:rPr>
        <w:t>Profit or loss</w:t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</w:r>
      <w:r>
        <w:rPr>
          <w:rFonts w:eastAsiaTheme="minorEastAsia"/>
          <w:b/>
          <w:bCs/>
          <w:color w:val="000000" w:themeColor="text1"/>
          <w:kern w:val="24"/>
        </w:rPr>
        <w:tab/>
      </w:r>
      <w:r w:rsidRPr="000C254B">
        <w:rPr>
          <w:rFonts w:eastAsiaTheme="minorEastAsia"/>
          <w:b/>
          <w:bCs/>
          <w:color w:val="000000" w:themeColor="text1"/>
          <w:kern w:val="24"/>
        </w:rPr>
        <w:t xml:space="preserve">22 </w:t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  <w:t xml:space="preserve">   </w:t>
      </w:r>
      <w:r>
        <w:rPr>
          <w:rFonts w:eastAsiaTheme="minorEastAsia"/>
          <w:b/>
          <w:bCs/>
          <w:color w:val="000000" w:themeColor="text1"/>
          <w:kern w:val="24"/>
        </w:rPr>
        <w:t>(3)</w:t>
      </w:r>
      <w:r w:rsidRPr="000C254B">
        <w:rPr>
          <w:rFonts w:eastAsiaTheme="minorEastAsia"/>
          <w:b/>
          <w:bCs/>
          <w:color w:val="000000" w:themeColor="text1"/>
          <w:kern w:val="24"/>
        </w:rPr>
        <w:t xml:space="preserve">  </w:t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  <w:t xml:space="preserve"> 2</w:t>
      </w:r>
      <w:r>
        <w:rPr>
          <w:rFonts w:eastAsiaTheme="minorEastAsia"/>
          <w:b/>
          <w:bCs/>
          <w:color w:val="000000" w:themeColor="text1"/>
          <w:kern w:val="24"/>
        </w:rPr>
        <w:t>8</w:t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</w:r>
      <w:r w:rsidRPr="000C254B">
        <w:rPr>
          <w:rFonts w:eastAsiaTheme="minorEastAsia"/>
          <w:b/>
          <w:bCs/>
          <w:color w:val="000000" w:themeColor="text1"/>
          <w:kern w:val="24"/>
        </w:rPr>
        <w:tab/>
        <w:t xml:space="preserve">   </w:t>
      </w:r>
      <w:r>
        <w:rPr>
          <w:rFonts w:eastAsiaTheme="minorEastAsia"/>
          <w:b/>
          <w:bCs/>
          <w:color w:val="000000" w:themeColor="text1"/>
          <w:kern w:val="24"/>
        </w:rPr>
        <w:t>4</w:t>
      </w:r>
      <w:r w:rsidRPr="000C254B">
        <w:rPr>
          <w:rFonts w:eastAsiaTheme="minorEastAsia"/>
          <w:b/>
          <w:bCs/>
          <w:color w:val="000000" w:themeColor="text1"/>
          <w:kern w:val="24"/>
        </w:rPr>
        <w:t>7</w:t>
      </w:r>
    </w:p>
    <w:p w14:paraId="13BC5EA4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</w:pPr>
    </w:p>
    <w:p w14:paraId="3C877DB0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</w:pPr>
    </w:p>
    <w:p w14:paraId="34EDA70C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>Further information to consider:  On investigation by the accountant it is determined that fixed costs for the company are £78,000</w:t>
      </w:r>
    </w:p>
    <w:p w14:paraId="1C2E5699" w14:textId="77777777" w:rsidR="00513B28" w:rsidRPr="000C254B" w:rsidRDefault="00513B28" w:rsidP="00513B28">
      <w:pPr>
        <w:numPr>
          <w:ilvl w:val="0"/>
          <w:numId w:val="3"/>
        </w:numPr>
        <w:spacing w:after="40" w:line="264" w:lineRule="auto"/>
        <w:ind w:left="86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8BCD9E3" w14:textId="77777777" w:rsidR="00513B28" w:rsidRPr="000C254B" w:rsidRDefault="00513B28" w:rsidP="00513B28">
      <w:pPr>
        <w:spacing w:after="40" w:line="264" w:lineRule="auto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 xml:space="preserve">Variable Costs for each unit are as follows:  </w:t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 xml:space="preserve">Product 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Alpha</w:t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>£38</w:t>
      </w:r>
    </w:p>
    <w:p w14:paraId="3FFFBD0B" w14:textId="77777777" w:rsidR="00513B28" w:rsidRPr="000C254B" w:rsidRDefault="00513B28" w:rsidP="00513B28">
      <w:pPr>
        <w:numPr>
          <w:ilvl w:val="0"/>
          <w:numId w:val="3"/>
        </w:numPr>
        <w:spacing w:after="40" w:line="264" w:lineRule="auto"/>
        <w:ind w:left="864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  <w:t xml:space="preserve"> </w:t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  <w:t xml:space="preserve">Product 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Beta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  <w:t>£95</w:t>
      </w:r>
    </w:p>
    <w:p w14:paraId="51043832" w14:textId="77777777" w:rsidR="00513B28" w:rsidRPr="000C254B" w:rsidRDefault="00513B28" w:rsidP="00513B28">
      <w:pPr>
        <w:numPr>
          <w:ilvl w:val="4"/>
          <w:numId w:val="3"/>
        </w:numPr>
        <w:spacing w:after="40" w:line="264" w:lineRule="auto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 xml:space="preserve">Product 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>Corti</w:t>
      </w:r>
      <w:r w:rsidRPr="000C254B">
        <w:rPr>
          <w:rFonts w:ascii="Times New Roman" w:hAnsi="Times New Roman" w:cs="Times New Roman"/>
          <w:color w:val="000000" w:themeColor="text1"/>
          <w:kern w:val="24"/>
          <w:sz w:val="24"/>
          <w:szCs w:val="24"/>
        </w:rPr>
        <w:tab/>
      </w:r>
      <w:r w:rsidRPr="000C254B">
        <w:rPr>
          <w:rFonts w:ascii="Times New Roman" w:eastAsia="DengXian" w:hAnsi="Times New Roman" w:cs="Times New Roman"/>
          <w:color w:val="000000" w:themeColor="text1"/>
          <w:kern w:val="24"/>
          <w:sz w:val="24"/>
          <w:szCs w:val="24"/>
        </w:rPr>
        <w:tab/>
        <w:t>£62</w:t>
      </w:r>
    </w:p>
    <w:p w14:paraId="29ECB0E7" w14:textId="77777777" w:rsidR="00513B28" w:rsidRPr="00543DE3" w:rsidRDefault="00513B28" w:rsidP="00513B28">
      <w:pPr>
        <w:spacing w:after="40" w:line="264" w:lineRule="auto"/>
        <w:contextualSpacing/>
        <w:rPr>
          <w:rFonts w:ascii="Times New Roman" w:eastAsia="Times New Roman" w:hAnsi="Times New Roman" w:cs="Times New Roman"/>
          <w:color w:val="E88B33"/>
          <w:sz w:val="24"/>
          <w:szCs w:val="24"/>
        </w:rPr>
      </w:pPr>
    </w:p>
    <w:p w14:paraId="784B667B" w14:textId="77777777" w:rsidR="00513B28" w:rsidRPr="000C254B" w:rsidRDefault="00513B28" w:rsidP="00513B28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A77158" w14:textId="77777777" w:rsidR="00513B28" w:rsidRPr="000C254B" w:rsidRDefault="00513B28" w:rsidP="00513B28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Calculate the Contribution for all three products</w:t>
      </w:r>
    </w:p>
    <w:p w14:paraId="55B43620" w14:textId="77777777" w:rsidR="00513B28" w:rsidRPr="000C254B" w:rsidRDefault="00513B28" w:rsidP="00513B28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0C254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5 marks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bookmarkStart w:id="0" w:name="_Hlk104896019"/>
    </w:p>
    <w:bookmarkEnd w:id="0"/>
    <w:p w14:paraId="7D8D5EE2" w14:textId="77777777" w:rsidR="00513B28" w:rsidRPr="000C254B" w:rsidRDefault="00513B28" w:rsidP="00513B28">
      <w:pPr>
        <w:pStyle w:val="ListParagraph"/>
        <w:numPr>
          <w:ilvl w:val="0"/>
          <w:numId w:val="1"/>
        </w:numPr>
        <w:spacing w:after="0" w:line="240" w:lineRule="auto"/>
        <w:jc w:val="righ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Calculate the Contribution for A &amp;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ab/>
        <w:t>(</w:t>
      </w:r>
      <w:r w:rsidRPr="000C254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5 marks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337E0E92" w14:textId="77777777" w:rsidR="00513B28" w:rsidRPr="000C254B" w:rsidRDefault="00513B28" w:rsidP="00513B28">
      <w:pPr>
        <w:pStyle w:val="ListParagraph"/>
        <w:spacing w:after="0" w:line="240" w:lineRule="auto"/>
        <w:ind w:right="120"/>
        <w:jc w:val="righ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601C44B" w14:textId="77777777" w:rsidR="00513B28" w:rsidRPr="000C254B" w:rsidRDefault="00513B28" w:rsidP="00513B28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the solutions from a) and b) make recommendations to management related to the viability of continuing production 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.  Include examples to support your answer.</w:t>
      </w:r>
    </w:p>
    <w:p w14:paraId="0CD42F24" w14:textId="77777777" w:rsidR="00513B28" w:rsidRPr="000C254B" w:rsidRDefault="00513B28" w:rsidP="00513B28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0C254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20 marks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43212CE7" w14:textId="77777777" w:rsidR="00513B28" w:rsidRDefault="00513B28" w:rsidP="00513B28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3D91CC60" w14:textId="77777777" w:rsidR="00513B28" w:rsidRDefault="00513B28"/>
    <w:sectPr w:rsidR="00513B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C71D13"/>
    <w:multiLevelType w:val="hybridMultilevel"/>
    <w:tmpl w:val="14041BD2"/>
    <w:lvl w:ilvl="0" w:tplc="AF4A53F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2B8584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0BACCC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F5C34D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377276F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B85ACDF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762982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A7E763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A58ECC1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38537983"/>
    <w:multiLevelType w:val="hybridMultilevel"/>
    <w:tmpl w:val="AB6261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143010"/>
    <w:multiLevelType w:val="hybridMultilevel"/>
    <w:tmpl w:val="FF8C3F02"/>
    <w:lvl w:ilvl="0" w:tplc="B8BA29F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BCA6DB6E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468ED6E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518F6D0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19C05C30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74A9AF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7C0D00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B404872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BC0A834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458642079">
    <w:abstractNumId w:val="1"/>
  </w:num>
  <w:num w:numId="2" w16cid:durableId="653487079">
    <w:abstractNumId w:val="0"/>
  </w:num>
  <w:num w:numId="3" w16cid:durableId="3089418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B28"/>
    <w:rsid w:val="00513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55A0B"/>
  <w15:chartTrackingRefBased/>
  <w15:docId w15:val="{F9F155E2-FC80-46D8-A8BB-CD348ED93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3B28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3B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3B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3B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3B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3B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3B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3B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3B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3B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3B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3B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3B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3B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3B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3B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3B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3B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3B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3B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3B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3B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3B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3B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3B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3B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3B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3B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3B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3B2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3B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149</Words>
  <Characters>855</Characters>
  <Application>Microsoft Office Word</Application>
  <DocSecurity>0</DocSecurity>
  <Lines>7</Lines>
  <Paragraphs>2</Paragraphs>
  <ScaleCrop>false</ScaleCrop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2024-05-29T14:06:00Z</dcterms:created>
  <dcterms:modified xsi:type="dcterms:W3CDTF">2024-05-29T14:09:00Z</dcterms:modified>
</cp:coreProperties>
</file>