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8B1B69" w14:textId="77777777" w:rsidR="00583709" w:rsidRDefault="008312FD">
      <w:pPr>
        <w:spacing w:after="165" w:line="360" w:lineRule="auto"/>
        <w:rPr>
          <w:rFonts w:ascii="Tahoma" w:eastAsia="Tahoma" w:hAnsi="Tahoma" w:cs="Tahoma"/>
          <w:color w:val="000000"/>
          <w:sz w:val="40"/>
          <w:szCs w:val="40"/>
        </w:rPr>
      </w:pPr>
      <w:r>
        <w:rPr>
          <w:b/>
          <w:noProof/>
        </w:rPr>
        <w:drawing>
          <wp:inline distT="0" distB="0" distL="0" distR="0" wp14:anchorId="03E19B08" wp14:editId="0105432C">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6"/>
                    <a:srcRect/>
                    <a:stretch>
                      <a:fillRect/>
                    </a:stretch>
                  </pic:blipFill>
                  <pic:spPr>
                    <a:xfrm>
                      <a:off x="0" y="0"/>
                      <a:ext cx="2209800" cy="742950"/>
                    </a:xfrm>
                    <a:prstGeom prst="rect">
                      <a:avLst/>
                    </a:prstGeom>
                    <a:ln/>
                  </pic:spPr>
                </pic:pic>
              </a:graphicData>
            </a:graphic>
          </wp:inline>
        </w:drawing>
      </w:r>
    </w:p>
    <w:p w14:paraId="61A75DA4" w14:textId="6739804A" w:rsidR="00583709" w:rsidRDefault="00F867C0">
      <w:pPr>
        <w:spacing w:after="165" w:line="360" w:lineRule="auto"/>
        <w:jc w:val="center"/>
        <w:rPr>
          <w:rFonts w:ascii="Tahoma" w:eastAsia="Tahoma" w:hAnsi="Tahoma" w:cs="Tahoma"/>
          <w:color w:val="000000"/>
          <w:sz w:val="40"/>
          <w:szCs w:val="40"/>
        </w:rPr>
      </w:pPr>
      <w:r>
        <w:rPr>
          <w:rFonts w:ascii="Tahoma" w:eastAsia="Tahoma" w:hAnsi="Tahoma" w:cs="Tahoma"/>
          <w:color w:val="000000"/>
          <w:sz w:val="40"/>
          <w:szCs w:val="40"/>
        </w:rPr>
        <w:t>Applied Leadership and Management in</w:t>
      </w:r>
      <w:r w:rsidR="008312FD">
        <w:rPr>
          <w:rFonts w:ascii="Tahoma" w:eastAsia="Tahoma" w:hAnsi="Tahoma" w:cs="Tahoma"/>
          <w:color w:val="000000"/>
          <w:sz w:val="40"/>
          <w:szCs w:val="40"/>
        </w:rPr>
        <w:t xml:space="preserve"> the Workplace</w:t>
      </w:r>
      <w:r w:rsidR="008312FD">
        <w:rPr>
          <w:rFonts w:ascii="Tahoma" w:eastAsia="Tahoma" w:hAnsi="Tahoma" w:cs="Tahoma"/>
          <w:color w:val="000000"/>
          <w:sz w:val="40"/>
          <w:szCs w:val="40"/>
        </w:rPr>
        <w:br/>
        <w:t xml:space="preserve">Module Assignment Submission </w:t>
      </w:r>
      <w:r w:rsidR="008312FD">
        <w:rPr>
          <w:rFonts w:ascii="Tahoma" w:eastAsia="Tahoma" w:hAnsi="Tahoma" w:cs="Tahoma"/>
          <w:color w:val="000000"/>
          <w:sz w:val="40"/>
          <w:szCs w:val="40"/>
        </w:rPr>
        <w:br/>
      </w:r>
    </w:p>
    <w:tbl>
      <w:tblPr>
        <w:tblStyle w:val="a"/>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583709" w14:paraId="4DD460BA" w14:textId="77777777">
        <w:tc>
          <w:tcPr>
            <w:tcW w:w="3438" w:type="dxa"/>
            <w:shd w:val="clear" w:color="auto" w:fill="D9D9D9"/>
          </w:tcPr>
          <w:p w14:paraId="6CC035E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Name:</w:t>
            </w:r>
          </w:p>
        </w:tc>
        <w:tc>
          <w:tcPr>
            <w:tcW w:w="6055" w:type="dxa"/>
          </w:tcPr>
          <w:p w14:paraId="24E05973" w14:textId="202985A7" w:rsidR="00583709" w:rsidRDefault="00BD73F6">
            <w:pPr>
              <w:spacing w:before="120" w:after="120" w:line="360" w:lineRule="auto"/>
              <w:rPr>
                <w:rFonts w:ascii="Tahoma" w:eastAsia="Tahoma" w:hAnsi="Tahoma" w:cs="Tahoma"/>
                <w:sz w:val="32"/>
                <w:szCs w:val="32"/>
              </w:rPr>
            </w:pPr>
            <w:r>
              <w:rPr>
                <w:rFonts w:ascii="Tahoma" w:eastAsia="Tahoma" w:hAnsi="Tahoma" w:cs="Tahoma"/>
                <w:sz w:val="32"/>
                <w:szCs w:val="32"/>
              </w:rPr>
              <w:t>Scott Morgan</w:t>
            </w:r>
          </w:p>
        </w:tc>
      </w:tr>
      <w:tr w:rsidR="00583709" w14:paraId="637F65EB" w14:textId="77777777">
        <w:tc>
          <w:tcPr>
            <w:tcW w:w="3438" w:type="dxa"/>
            <w:shd w:val="clear" w:color="auto" w:fill="D9D9D9"/>
          </w:tcPr>
          <w:p w14:paraId="678F922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Number:</w:t>
            </w:r>
          </w:p>
        </w:tc>
        <w:tc>
          <w:tcPr>
            <w:tcW w:w="6055" w:type="dxa"/>
          </w:tcPr>
          <w:p w14:paraId="09E64F5D" w14:textId="0CFE5B15" w:rsidR="00583709" w:rsidRDefault="00BD73F6">
            <w:pPr>
              <w:spacing w:before="120" w:after="120" w:line="360" w:lineRule="auto"/>
              <w:rPr>
                <w:rFonts w:ascii="Tahoma" w:eastAsia="Tahoma" w:hAnsi="Tahoma" w:cs="Tahoma"/>
                <w:sz w:val="32"/>
                <w:szCs w:val="32"/>
              </w:rPr>
            </w:pPr>
            <w:r>
              <w:rPr>
                <w:rFonts w:ascii="Tahoma" w:eastAsia="Tahoma" w:hAnsi="Tahoma" w:cs="Tahoma"/>
                <w:sz w:val="32"/>
                <w:szCs w:val="32"/>
              </w:rPr>
              <w:t>2319551</w:t>
            </w:r>
          </w:p>
        </w:tc>
      </w:tr>
      <w:tr w:rsidR="00583709" w14:paraId="3194BD4A" w14:textId="77777777">
        <w:tc>
          <w:tcPr>
            <w:tcW w:w="3438" w:type="dxa"/>
            <w:shd w:val="clear" w:color="auto" w:fill="D9D9D9"/>
          </w:tcPr>
          <w:p w14:paraId="2975DEFC"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No:</w:t>
            </w:r>
          </w:p>
        </w:tc>
        <w:tc>
          <w:tcPr>
            <w:tcW w:w="6055" w:type="dxa"/>
          </w:tcPr>
          <w:p w14:paraId="29F831A1" w14:textId="189AB238" w:rsidR="00583709" w:rsidRDefault="008312FD">
            <w:pPr>
              <w:spacing w:before="120" w:after="120" w:line="360" w:lineRule="auto"/>
              <w:rPr>
                <w:rFonts w:ascii="Tahoma" w:eastAsia="Tahoma" w:hAnsi="Tahoma" w:cs="Tahoma"/>
                <w:color w:val="FF0000"/>
                <w:sz w:val="32"/>
                <w:szCs w:val="32"/>
              </w:rPr>
            </w:pPr>
            <w:r>
              <w:rPr>
                <w:rFonts w:ascii="Tahoma" w:eastAsia="Tahoma" w:hAnsi="Tahoma" w:cs="Tahoma"/>
                <w:color w:val="FF0000"/>
                <w:sz w:val="32"/>
                <w:szCs w:val="32"/>
              </w:rPr>
              <w:t>BMSK40</w:t>
            </w:r>
            <w:r w:rsidR="00183B04">
              <w:rPr>
                <w:rFonts w:ascii="Tahoma" w:eastAsia="Tahoma" w:hAnsi="Tahoma" w:cs="Tahoma"/>
                <w:color w:val="FF0000"/>
                <w:sz w:val="32"/>
                <w:szCs w:val="32"/>
              </w:rPr>
              <w:t>11</w:t>
            </w:r>
          </w:p>
        </w:tc>
      </w:tr>
      <w:tr w:rsidR="00583709" w14:paraId="0A18C513" w14:textId="77777777">
        <w:trPr>
          <w:trHeight w:val="413"/>
        </w:trPr>
        <w:tc>
          <w:tcPr>
            <w:tcW w:w="3438" w:type="dxa"/>
            <w:shd w:val="clear" w:color="auto" w:fill="D9D9D9"/>
          </w:tcPr>
          <w:p w14:paraId="322E8485"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Title:</w:t>
            </w:r>
          </w:p>
        </w:tc>
        <w:tc>
          <w:tcPr>
            <w:tcW w:w="6055" w:type="dxa"/>
          </w:tcPr>
          <w:p w14:paraId="3D9EA47B" w14:textId="48879867" w:rsidR="00583709" w:rsidRDefault="008312FD">
            <w:pPr>
              <w:spacing w:before="120" w:after="120" w:line="360" w:lineRule="auto"/>
              <w:rPr>
                <w:rFonts w:ascii="Tahoma" w:eastAsia="Tahoma" w:hAnsi="Tahoma" w:cs="Tahoma"/>
                <w:color w:val="FF0000"/>
                <w:sz w:val="32"/>
                <w:szCs w:val="32"/>
              </w:rPr>
            </w:pPr>
            <w:r>
              <w:rPr>
                <w:rFonts w:ascii="Tahoma" w:eastAsia="Tahoma" w:hAnsi="Tahoma" w:cs="Tahoma"/>
                <w:color w:val="FF0000"/>
                <w:sz w:val="32"/>
                <w:szCs w:val="32"/>
              </w:rPr>
              <w:t>C</w:t>
            </w:r>
            <w:r w:rsidR="00183B04">
              <w:rPr>
                <w:rFonts w:ascii="Tahoma" w:eastAsia="Tahoma" w:hAnsi="Tahoma" w:cs="Tahoma"/>
                <w:color w:val="FF0000"/>
                <w:sz w:val="32"/>
                <w:szCs w:val="32"/>
              </w:rPr>
              <w:t>ontinous</w:t>
            </w:r>
            <w:r>
              <w:rPr>
                <w:rFonts w:ascii="Tahoma" w:eastAsia="Tahoma" w:hAnsi="Tahoma" w:cs="Tahoma"/>
                <w:color w:val="FF0000"/>
                <w:sz w:val="32"/>
                <w:szCs w:val="32"/>
              </w:rPr>
              <w:t xml:space="preserve"> </w:t>
            </w:r>
            <w:r w:rsidR="00183B04">
              <w:rPr>
                <w:rFonts w:ascii="Tahoma" w:eastAsia="Tahoma" w:hAnsi="Tahoma" w:cs="Tahoma"/>
                <w:color w:val="FF0000"/>
                <w:sz w:val="32"/>
                <w:szCs w:val="32"/>
              </w:rPr>
              <w:t xml:space="preserve">Professional </w:t>
            </w:r>
            <w:r>
              <w:rPr>
                <w:rFonts w:ascii="Tahoma" w:eastAsia="Tahoma" w:hAnsi="Tahoma" w:cs="Tahoma"/>
                <w:color w:val="FF0000"/>
                <w:sz w:val="32"/>
                <w:szCs w:val="32"/>
              </w:rPr>
              <w:t>Development</w:t>
            </w:r>
          </w:p>
        </w:tc>
      </w:tr>
    </w:tbl>
    <w:p w14:paraId="734D1AD4" w14:textId="77777777" w:rsidR="00583709" w:rsidRDefault="00583709">
      <w:pPr>
        <w:spacing w:before="120" w:after="120" w:line="360" w:lineRule="auto"/>
        <w:rPr>
          <w:color w:val="FF0000"/>
          <w:sz w:val="24"/>
          <w:szCs w:val="24"/>
        </w:rPr>
      </w:pPr>
    </w:p>
    <w:p w14:paraId="700B284E" w14:textId="77777777" w:rsidR="00583709" w:rsidRDefault="008312FD">
      <w:pPr>
        <w:spacing w:before="120" w:after="120" w:line="360" w:lineRule="auto"/>
        <w:rPr>
          <w:rFonts w:ascii="Tahoma" w:eastAsia="Tahoma" w:hAnsi="Tahoma" w:cs="Tahoma"/>
          <w:b/>
          <w:color w:val="000000"/>
          <w:sz w:val="24"/>
          <w:szCs w:val="24"/>
        </w:rPr>
      </w:pPr>
      <w:r>
        <w:rPr>
          <w:rFonts w:ascii="Tahoma" w:eastAsia="Tahoma" w:hAnsi="Tahoma" w:cs="Tahoma"/>
          <w:b/>
          <w:color w:val="000000"/>
          <w:sz w:val="24"/>
          <w:szCs w:val="24"/>
        </w:rPr>
        <w:t>Statement of Confirmation of Authenticity</w:t>
      </w:r>
    </w:p>
    <w:p w14:paraId="77162AC0" w14:textId="77777777" w:rsidR="00583709" w:rsidRPr="00F867C0" w:rsidRDefault="008312FD">
      <w:pPr>
        <w:spacing w:before="120" w:after="120" w:line="360" w:lineRule="auto"/>
        <w:rPr>
          <w:rFonts w:ascii="Tahoma" w:eastAsia="Tahoma" w:hAnsi="Tahoma" w:cs="Tahoma"/>
          <w:color w:val="000000"/>
        </w:rPr>
      </w:pPr>
      <w:r w:rsidRPr="00F867C0">
        <w:rPr>
          <w:rFonts w:ascii="Tahoma" w:eastAsia="Tahoma" w:hAnsi="Tahoma" w:cs="Tahoma"/>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2872EFAD" w14:textId="77777777" w:rsidR="00583709" w:rsidRPr="00F867C0" w:rsidRDefault="008312FD">
      <w:pPr>
        <w:spacing w:before="120" w:after="120" w:line="360" w:lineRule="auto"/>
        <w:rPr>
          <w:rFonts w:ascii="Tahoma" w:eastAsia="Tahoma" w:hAnsi="Tahoma" w:cs="Tahoma"/>
          <w:color w:val="000000"/>
        </w:rPr>
      </w:pPr>
      <w:r w:rsidRPr="00F867C0">
        <w:rPr>
          <w:rFonts w:ascii="Tahoma" w:eastAsia="Tahoma" w:hAnsi="Tahoma" w:cs="Tahoma"/>
          <w:color w:val="000000"/>
        </w:rPr>
        <w:t>Attention is drawn to the plagiarism and unfair practice policies of both the University and of ILM.</w:t>
      </w:r>
    </w:p>
    <w:p w14:paraId="5C61974A" w14:textId="77777777" w:rsidR="00583709" w:rsidRDefault="008312FD">
      <w:pPr>
        <w:rPr>
          <w:rFonts w:ascii="Tahoma" w:eastAsia="Tahoma" w:hAnsi="Tahoma" w:cs="Tahoma"/>
          <w:color w:val="000000"/>
          <w:sz w:val="24"/>
          <w:szCs w:val="24"/>
        </w:rPr>
      </w:pPr>
      <w:r>
        <w:br w:type="page"/>
      </w:r>
    </w:p>
    <w:p w14:paraId="3E6FEB8F" w14:textId="77777777" w:rsidR="00583709" w:rsidRDefault="008312FD">
      <w:pPr>
        <w:keepNext/>
        <w:keepLines/>
        <w:pBdr>
          <w:top w:val="nil"/>
          <w:left w:val="nil"/>
          <w:bottom w:val="nil"/>
          <w:right w:val="nil"/>
          <w:between w:val="nil"/>
        </w:pBdr>
        <w:spacing w:before="240" w:after="0"/>
        <w:rPr>
          <w:color w:val="2E75B5"/>
          <w:sz w:val="32"/>
          <w:szCs w:val="32"/>
        </w:rPr>
      </w:pPr>
      <w:r>
        <w:rPr>
          <w:color w:val="2E75B5"/>
          <w:sz w:val="32"/>
          <w:szCs w:val="32"/>
        </w:rPr>
        <w:lastRenderedPageBreak/>
        <w:t>Table of Contents</w:t>
      </w:r>
    </w:p>
    <w:sdt>
      <w:sdtPr>
        <w:id w:val="-2053372548"/>
        <w:docPartObj>
          <w:docPartGallery w:val="Table of Contents"/>
          <w:docPartUnique/>
        </w:docPartObj>
      </w:sdtPr>
      <w:sdtEndPr/>
      <w:sdtContent>
        <w:p w14:paraId="7F99DE84" w14:textId="5E784F57" w:rsidR="00E841CA" w:rsidRDefault="008312FD">
          <w:pPr>
            <w:pStyle w:val="TOC1"/>
            <w:tabs>
              <w:tab w:val="right" w:pos="9350"/>
            </w:tabs>
            <w:rPr>
              <w:rFonts w:asciiTheme="minorHAnsi" w:eastAsiaTheme="minorEastAsia" w:hAnsiTheme="minorHAnsi" w:cstheme="minorBidi"/>
              <w:noProof/>
            </w:rPr>
          </w:pPr>
          <w:r>
            <w:fldChar w:fldCharType="begin"/>
          </w:r>
          <w:r>
            <w:instrText xml:space="preserve"> TOC \h \u \z </w:instrText>
          </w:r>
          <w:r>
            <w:fldChar w:fldCharType="separate"/>
          </w:r>
          <w:hyperlink w:anchor="_Toc118713117" w:history="1">
            <w:r w:rsidR="00E841CA" w:rsidRPr="00E72702">
              <w:rPr>
                <w:rStyle w:val="Hyperlink"/>
                <w:noProof/>
              </w:rPr>
              <w:t>Section 1: Know how to identify development needs</w:t>
            </w:r>
            <w:r w:rsidR="00E841CA">
              <w:rPr>
                <w:noProof/>
                <w:webHidden/>
              </w:rPr>
              <w:tab/>
            </w:r>
            <w:r w:rsidR="00E841CA">
              <w:rPr>
                <w:noProof/>
                <w:webHidden/>
              </w:rPr>
              <w:fldChar w:fldCharType="begin"/>
            </w:r>
            <w:r w:rsidR="00E841CA">
              <w:rPr>
                <w:noProof/>
                <w:webHidden/>
              </w:rPr>
              <w:instrText xml:space="preserve"> PAGEREF _Toc118713117 \h </w:instrText>
            </w:r>
            <w:r w:rsidR="00E841CA">
              <w:rPr>
                <w:noProof/>
                <w:webHidden/>
              </w:rPr>
            </w:r>
            <w:r w:rsidR="00E841CA">
              <w:rPr>
                <w:noProof/>
                <w:webHidden/>
              </w:rPr>
              <w:fldChar w:fldCharType="separate"/>
            </w:r>
            <w:r w:rsidR="005D4452">
              <w:rPr>
                <w:noProof/>
                <w:webHidden/>
              </w:rPr>
              <w:t>3</w:t>
            </w:r>
            <w:r w:rsidR="00E841CA">
              <w:rPr>
                <w:noProof/>
                <w:webHidden/>
              </w:rPr>
              <w:fldChar w:fldCharType="end"/>
            </w:r>
          </w:hyperlink>
        </w:p>
        <w:p w14:paraId="4CFA7C8B" w14:textId="22B54AB4" w:rsidR="00E841CA" w:rsidRDefault="005D4452">
          <w:pPr>
            <w:pStyle w:val="TOC2"/>
            <w:tabs>
              <w:tab w:val="right" w:pos="9350"/>
            </w:tabs>
            <w:rPr>
              <w:rFonts w:asciiTheme="minorHAnsi" w:eastAsiaTheme="minorEastAsia" w:hAnsiTheme="minorHAnsi" w:cstheme="minorBidi"/>
              <w:noProof/>
            </w:rPr>
          </w:pPr>
          <w:hyperlink w:anchor="_Toc118713118" w:history="1">
            <w:r w:rsidR="00E841CA" w:rsidRPr="00E72702">
              <w:rPr>
                <w:rStyle w:val="Hyperlink"/>
                <w:noProof/>
              </w:rPr>
              <w:t>1.1 Identify learning styles for self and another</w:t>
            </w:r>
            <w:r w:rsidR="00E841CA">
              <w:rPr>
                <w:noProof/>
                <w:webHidden/>
              </w:rPr>
              <w:tab/>
            </w:r>
            <w:r w:rsidR="00E841CA">
              <w:rPr>
                <w:noProof/>
                <w:webHidden/>
              </w:rPr>
              <w:fldChar w:fldCharType="begin"/>
            </w:r>
            <w:r w:rsidR="00E841CA">
              <w:rPr>
                <w:noProof/>
                <w:webHidden/>
              </w:rPr>
              <w:instrText xml:space="preserve"> PAGEREF _Toc118713118 \h </w:instrText>
            </w:r>
            <w:r w:rsidR="00E841CA">
              <w:rPr>
                <w:noProof/>
                <w:webHidden/>
              </w:rPr>
            </w:r>
            <w:r w:rsidR="00E841CA">
              <w:rPr>
                <w:noProof/>
                <w:webHidden/>
              </w:rPr>
              <w:fldChar w:fldCharType="separate"/>
            </w:r>
            <w:r>
              <w:rPr>
                <w:noProof/>
                <w:webHidden/>
              </w:rPr>
              <w:t>3</w:t>
            </w:r>
            <w:r w:rsidR="00E841CA">
              <w:rPr>
                <w:noProof/>
                <w:webHidden/>
              </w:rPr>
              <w:fldChar w:fldCharType="end"/>
            </w:r>
          </w:hyperlink>
        </w:p>
        <w:p w14:paraId="4088AD73" w14:textId="6DADFFB3" w:rsidR="00E841CA" w:rsidRDefault="005D4452">
          <w:pPr>
            <w:pStyle w:val="TOC2"/>
            <w:tabs>
              <w:tab w:val="right" w:pos="9350"/>
            </w:tabs>
            <w:rPr>
              <w:rFonts w:asciiTheme="minorHAnsi" w:eastAsiaTheme="minorEastAsia" w:hAnsiTheme="minorHAnsi" w:cstheme="minorBidi"/>
              <w:noProof/>
            </w:rPr>
          </w:pPr>
          <w:hyperlink w:anchor="_Toc118713119" w:history="1">
            <w:r w:rsidR="00E841CA" w:rsidRPr="00E72702">
              <w:rPr>
                <w:rStyle w:val="Hyperlink"/>
                <w:noProof/>
              </w:rPr>
              <w:t>1.2 Use a simple technique for identifying development needs for self &amp; another</w:t>
            </w:r>
            <w:r w:rsidR="00E841CA">
              <w:rPr>
                <w:noProof/>
                <w:webHidden/>
              </w:rPr>
              <w:tab/>
            </w:r>
            <w:r w:rsidR="00E841CA">
              <w:rPr>
                <w:noProof/>
                <w:webHidden/>
              </w:rPr>
              <w:fldChar w:fldCharType="begin"/>
            </w:r>
            <w:r w:rsidR="00E841CA">
              <w:rPr>
                <w:noProof/>
                <w:webHidden/>
              </w:rPr>
              <w:instrText xml:space="preserve"> PAGEREF _Toc118713119 \h </w:instrText>
            </w:r>
            <w:r w:rsidR="00E841CA">
              <w:rPr>
                <w:noProof/>
                <w:webHidden/>
              </w:rPr>
            </w:r>
            <w:r w:rsidR="00E841CA">
              <w:rPr>
                <w:noProof/>
                <w:webHidden/>
              </w:rPr>
              <w:fldChar w:fldCharType="separate"/>
            </w:r>
            <w:r>
              <w:rPr>
                <w:noProof/>
                <w:webHidden/>
              </w:rPr>
              <w:t>4</w:t>
            </w:r>
            <w:r w:rsidR="00E841CA">
              <w:rPr>
                <w:noProof/>
                <w:webHidden/>
              </w:rPr>
              <w:fldChar w:fldCharType="end"/>
            </w:r>
          </w:hyperlink>
        </w:p>
        <w:p w14:paraId="5672DD28" w14:textId="07D8059A" w:rsidR="00E841CA" w:rsidRDefault="005D4452">
          <w:pPr>
            <w:pStyle w:val="TOC2"/>
            <w:tabs>
              <w:tab w:val="right" w:pos="9350"/>
            </w:tabs>
            <w:rPr>
              <w:rFonts w:asciiTheme="minorHAnsi" w:eastAsiaTheme="minorEastAsia" w:hAnsiTheme="minorHAnsi" w:cstheme="minorBidi"/>
              <w:noProof/>
            </w:rPr>
          </w:pPr>
          <w:hyperlink w:anchor="_Toc118713120" w:history="1">
            <w:r w:rsidR="00E841CA" w:rsidRPr="00E72702">
              <w:rPr>
                <w:rStyle w:val="Hyperlink"/>
                <w:noProof/>
              </w:rPr>
              <w:t>1.3 Identify potential barriers to learning for self and another.</w:t>
            </w:r>
            <w:r w:rsidR="00E841CA">
              <w:rPr>
                <w:noProof/>
                <w:webHidden/>
              </w:rPr>
              <w:tab/>
            </w:r>
            <w:r w:rsidR="00E841CA">
              <w:rPr>
                <w:noProof/>
                <w:webHidden/>
              </w:rPr>
              <w:fldChar w:fldCharType="begin"/>
            </w:r>
            <w:r w:rsidR="00E841CA">
              <w:rPr>
                <w:noProof/>
                <w:webHidden/>
              </w:rPr>
              <w:instrText xml:space="preserve"> PAGEREF _Toc118713120 \h </w:instrText>
            </w:r>
            <w:r w:rsidR="00E841CA">
              <w:rPr>
                <w:noProof/>
                <w:webHidden/>
              </w:rPr>
            </w:r>
            <w:r w:rsidR="00E841CA">
              <w:rPr>
                <w:noProof/>
                <w:webHidden/>
              </w:rPr>
              <w:fldChar w:fldCharType="separate"/>
            </w:r>
            <w:r>
              <w:rPr>
                <w:noProof/>
                <w:webHidden/>
              </w:rPr>
              <w:t>5</w:t>
            </w:r>
            <w:r w:rsidR="00E841CA">
              <w:rPr>
                <w:noProof/>
                <w:webHidden/>
              </w:rPr>
              <w:fldChar w:fldCharType="end"/>
            </w:r>
          </w:hyperlink>
        </w:p>
        <w:p w14:paraId="0F9B3335" w14:textId="6EAAEC4D" w:rsidR="00E841CA" w:rsidRDefault="005D4452">
          <w:pPr>
            <w:pStyle w:val="TOC2"/>
            <w:tabs>
              <w:tab w:val="right" w:pos="9350"/>
            </w:tabs>
            <w:rPr>
              <w:rFonts w:asciiTheme="minorHAnsi" w:eastAsiaTheme="minorEastAsia" w:hAnsiTheme="minorHAnsi" w:cstheme="minorBidi"/>
              <w:noProof/>
            </w:rPr>
          </w:pPr>
          <w:hyperlink w:anchor="_Toc118713121" w:history="1">
            <w:r w:rsidR="00E841CA" w:rsidRPr="00E72702">
              <w:rPr>
                <w:rStyle w:val="Hyperlink"/>
                <w:noProof/>
              </w:rPr>
              <w:t>1.4 Explain how these barriers to learning can be overcome.</w:t>
            </w:r>
            <w:r w:rsidR="00E841CA">
              <w:rPr>
                <w:noProof/>
                <w:webHidden/>
              </w:rPr>
              <w:tab/>
            </w:r>
            <w:r w:rsidR="00E841CA">
              <w:rPr>
                <w:noProof/>
                <w:webHidden/>
              </w:rPr>
              <w:fldChar w:fldCharType="begin"/>
            </w:r>
            <w:r w:rsidR="00E841CA">
              <w:rPr>
                <w:noProof/>
                <w:webHidden/>
              </w:rPr>
              <w:instrText xml:space="preserve"> PAGEREF _Toc118713121 \h </w:instrText>
            </w:r>
            <w:r w:rsidR="00E841CA">
              <w:rPr>
                <w:noProof/>
                <w:webHidden/>
              </w:rPr>
            </w:r>
            <w:r w:rsidR="00E841CA">
              <w:rPr>
                <w:noProof/>
                <w:webHidden/>
              </w:rPr>
              <w:fldChar w:fldCharType="separate"/>
            </w:r>
            <w:r>
              <w:rPr>
                <w:noProof/>
                <w:webHidden/>
              </w:rPr>
              <w:t>6</w:t>
            </w:r>
            <w:r w:rsidR="00E841CA">
              <w:rPr>
                <w:noProof/>
                <w:webHidden/>
              </w:rPr>
              <w:fldChar w:fldCharType="end"/>
            </w:r>
          </w:hyperlink>
        </w:p>
        <w:p w14:paraId="50082C67" w14:textId="392C0349" w:rsidR="00E841CA" w:rsidRDefault="005D4452">
          <w:pPr>
            <w:pStyle w:val="TOC1"/>
            <w:tabs>
              <w:tab w:val="right" w:pos="9350"/>
            </w:tabs>
            <w:rPr>
              <w:rFonts w:asciiTheme="minorHAnsi" w:eastAsiaTheme="minorEastAsia" w:hAnsiTheme="minorHAnsi" w:cstheme="minorBidi"/>
              <w:noProof/>
            </w:rPr>
          </w:pPr>
          <w:hyperlink w:anchor="_Toc118713122" w:history="1">
            <w:r w:rsidR="00E841CA" w:rsidRPr="00E72702">
              <w:rPr>
                <w:rStyle w:val="Hyperlink"/>
                <w:noProof/>
              </w:rPr>
              <w:t>Section 2: Know how to develop s</w:t>
            </w:r>
            <w:bookmarkStart w:id="0" w:name="_GoBack"/>
            <w:bookmarkEnd w:id="0"/>
            <w:r w:rsidR="00E841CA" w:rsidRPr="00E72702">
              <w:rPr>
                <w:rStyle w:val="Hyperlink"/>
                <w:noProof/>
              </w:rPr>
              <w:t>elf &amp; others to achieve organisational objectives</w:t>
            </w:r>
            <w:r w:rsidR="00E841CA">
              <w:rPr>
                <w:noProof/>
                <w:webHidden/>
              </w:rPr>
              <w:tab/>
            </w:r>
            <w:r w:rsidR="00E841CA">
              <w:rPr>
                <w:noProof/>
                <w:webHidden/>
              </w:rPr>
              <w:fldChar w:fldCharType="begin"/>
            </w:r>
            <w:r w:rsidR="00E841CA">
              <w:rPr>
                <w:noProof/>
                <w:webHidden/>
              </w:rPr>
              <w:instrText xml:space="preserve"> PAGEREF _Toc118713122 \h </w:instrText>
            </w:r>
            <w:r w:rsidR="00E841CA">
              <w:rPr>
                <w:noProof/>
                <w:webHidden/>
              </w:rPr>
            </w:r>
            <w:r w:rsidR="00E841CA">
              <w:rPr>
                <w:noProof/>
                <w:webHidden/>
              </w:rPr>
              <w:fldChar w:fldCharType="separate"/>
            </w:r>
            <w:r>
              <w:rPr>
                <w:noProof/>
                <w:webHidden/>
              </w:rPr>
              <w:t>6</w:t>
            </w:r>
            <w:r w:rsidR="00E841CA">
              <w:rPr>
                <w:noProof/>
                <w:webHidden/>
              </w:rPr>
              <w:fldChar w:fldCharType="end"/>
            </w:r>
          </w:hyperlink>
        </w:p>
        <w:p w14:paraId="649C5571" w14:textId="3AFD0171" w:rsidR="00E841CA" w:rsidRDefault="005D4452">
          <w:pPr>
            <w:pStyle w:val="TOC2"/>
            <w:tabs>
              <w:tab w:val="right" w:pos="9350"/>
            </w:tabs>
            <w:rPr>
              <w:rFonts w:asciiTheme="minorHAnsi" w:eastAsiaTheme="minorEastAsia" w:hAnsiTheme="minorHAnsi" w:cstheme="minorBidi"/>
              <w:noProof/>
            </w:rPr>
          </w:pPr>
          <w:hyperlink w:anchor="_Toc118713123" w:history="1">
            <w:r w:rsidR="00E841CA" w:rsidRPr="00E72702">
              <w:rPr>
                <w:rStyle w:val="Hyperlink"/>
                <w:noProof/>
              </w:rPr>
              <w:t>2.1 Analyse learning/development options to meet needs of self &amp; another.</w:t>
            </w:r>
            <w:r w:rsidR="00E841CA">
              <w:rPr>
                <w:noProof/>
                <w:webHidden/>
              </w:rPr>
              <w:tab/>
            </w:r>
            <w:r w:rsidR="00E841CA">
              <w:rPr>
                <w:noProof/>
                <w:webHidden/>
              </w:rPr>
              <w:fldChar w:fldCharType="begin"/>
            </w:r>
            <w:r w:rsidR="00E841CA">
              <w:rPr>
                <w:noProof/>
                <w:webHidden/>
              </w:rPr>
              <w:instrText xml:space="preserve"> PAGEREF _Toc118713123 \h </w:instrText>
            </w:r>
            <w:r w:rsidR="00E841CA">
              <w:rPr>
                <w:noProof/>
                <w:webHidden/>
              </w:rPr>
            </w:r>
            <w:r w:rsidR="00E841CA">
              <w:rPr>
                <w:noProof/>
                <w:webHidden/>
              </w:rPr>
              <w:fldChar w:fldCharType="separate"/>
            </w:r>
            <w:r>
              <w:rPr>
                <w:noProof/>
                <w:webHidden/>
              </w:rPr>
              <w:t>6</w:t>
            </w:r>
            <w:r w:rsidR="00E841CA">
              <w:rPr>
                <w:noProof/>
                <w:webHidden/>
              </w:rPr>
              <w:fldChar w:fldCharType="end"/>
            </w:r>
          </w:hyperlink>
        </w:p>
        <w:p w14:paraId="5C86AAB6" w14:textId="0464D092" w:rsidR="00E841CA" w:rsidRDefault="005D4452">
          <w:pPr>
            <w:pStyle w:val="TOC2"/>
            <w:tabs>
              <w:tab w:val="right" w:pos="9350"/>
            </w:tabs>
            <w:rPr>
              <w:rFonts w:asciiTheme="minorHAnsi" w:eastAsiaTheme="minorEastAsia" w:hAnsiTheme="minorHAnsi" w:cstheme="minorBidi"/>
              <w:noProof/>
            </w:rPr>
          </w:pPr>
          <w:hyperlink w:anchor="_Toc118713124" w:history="1">
            <w:r w:rsidR="00E841CA" w:rsidRPr="00E72702">
              <w:rPr>
                <w:rStyle w:val="Hyperlink"/>
                <w:noProof/>
              </w:rPr>
              <w:t>2.2 Identify support mechanisms for the development of self &amp; another</w:t>
            </w:r>
            <w:r w:rsidR="00E841CA">
              <w:rPr>
                <w:noProof/>
                <w:webHidden/>
              </w:rPr>
              <w:tab/>
            </w:r>
            <w:r w:rsidR="00E841CA">
              <w:rPr>
                <w:noProof/>
                <w:webHidden/>
              </w:rPr>
              <w:fldChar w:fldCharType="begin"/>
            </w:r>
            <w:r w:rsidR="00E841CA">
              <w:rPr>
                <w:noProof/>
                <w:webHidden/>
              </w:rPr>
              <w:instrText xml:space="preserve"> PAGEREF _Toc118713124 \h </w:instrText>
            </w:r>
            <w:r w:rsidR="00E841CA">
              <w:rPr>
                <w:noProof/>
                <w:webHidden/>
              </w:rPr>
            </w:r>
            <w:r w:rsidR="00E841CA">
              <w:rPr>
                <w:noProof/>
                <w:webHidden/>
              </w:rPr>
              <w:fldChar w:fldCharType="separate"/>
            </w:r>
            <w:r>
              <w:rPr>
                <w:noProof/>
                <w:webHidden/>
              </w:rPr>
              <w:t>7</w:t>
            </w:r>
            <w:r w:rsidR="00E841CA">
              <w:rPr>
                <w:noProof/>
                <w:webHidden/>
              </w:rPr>
              <w:fldChar w:fldCharType="end"/>
            </w:r>
          </w:hyperlink>
        </w:p>
        <w:p w14:paraId="35500014" w14:textId="2B47B5D4" w:rsidR="00E841CA" w:rsidRDefault="005D4452">
          <w:pPr>
            <w:pStyle w:val="TOC2"/>
            <w:tabs>
              <w:tab w:val="right" w:pos="9350"/>
            </w:tabs>
            <w:rPr>
              <w:rFonts w:asciiTheme="minorHAnsi" w:eastAsiaTheme="minorEastAsia" w:hAnsiTheme="minorHAnsi" w:cstheme="minorBidi"/>
              <w:noProof/>
            </w:rPr>
          </w:pPr>
          <w:hyperlink w:anchor="_Toc118713125" w:history="1">
            <w:r w:rsidR="00E841CA" w:rsidRPr="00E72702">
              <w:rPr>
                <w:rStyle w:val="Hyperlink"/>
                <w:noProof/>
              </w:rPr>
              <w:t>2.4 Method used to monitor the development of self &amp; another.</w:t>
            </w:r>
            <w:r w:rsidR="00E841CA">
              <w:rPr>
                <w:noProof/>
                <w:webHidden/>
              </w:rPr>
              <w:tab/>
            </w:r>
            <w:r w:rsidR="00E841CA">
              <w:rPr>
                <w:noProof/>
                <w:webHidden/>
              </w:rPr>
              <w:fldChar w:fldCharType="begin"/>
            </w:r>
            <w:r w:rsidR="00E841CA">
              <w:rPr>
                <w:noProof/>
                <w:webHidden/>
              </w:rPr>
              <w:instrText xml:space="preserve"> PAGEREF _Toc118713125 \h </w:instrText>
            </w:r>
            <w:r w:rsidR="00E841CA">
              <w:rPr>
                <w:noProof/>
                <w:webHidden/>
              </w:rPr>
            </w:r>
            <w:r w:rsidR="00E841CA">
              <w:rPr>
                <w:noProof/>
                <w:webHidden/>
              </w:rPr>
              <w:fldChar w:fldCharType="separate"/>
            </w:r>
            <w:r>
              <w:rPr>
                <w:noProof/>
                <w:webHidden/>
              </w:rPr>
              <w:t>9</w:t>
            </w:r>
            <w:r w:rsidR="00E841CA">
              <w:rPr>
                <w:noProof/>
                <w:webHidden/>
              </w:rPr>
              <w:fldChar w:fldCharType="end"/>
            </w:r>
          </w:hyperlink>
        </w:p>
        <w:p w14:paraId="591FD1AF" w14:textId="59359067" w:rsidR="00E841CA" w:rsidRDefault="005D4452">
          <w:pPr>
            <w:pStyle w:val="TOC1"/>
            <w:tabs>
              <w:tab w:val="right" w:pos="9350"/>
            </w:tabs>
            <w:rPr>
              <w:rFonts w:asciiTheme="minorHAnsi" w:eastAsiaTheme="minorEastAsia" w:hAnsiTheme="minorHAnsi" w:cstheme="minorBidi"/>
              <w:noProof/>
            </w:rPr>
          </w:pPr>
          <w:hyperlink w:anchor="_Toc118713126" w:history="1">
            <w:r w:rsidR="00E841CA" w:rsidRPr="00E72702">
              <w:rPr>
                <w:rStyle w:val="Hyperlink"/>
                <w:noProof/>
              </w:rPr>
              <w:t>References</w:t>
            </w:r>
            <w:r w:rsidR="00E841CA">
              <w:rPr>
                <w:noProof/>
                <w:webHidden/>
              </w:rPr>
              <w:tab/>
            </w:r>
            <w:r w:rsidR="00E841CA">
              <w:rPr>
                <w:noProof/>
                <w:webHidden/>
              </w:rPr>
              <w:fldChar w:fldCharType="begin"/>
            </w:r>
            <w:r w:rsidR="00E841CA">
              <w:rPr>
                <w:noProof/>
                <w:webHidden/>
              </w:rPr>
              <w:instrText xml:space="preserve"> PAGEREF _Toc118713126 \h </w:instrText>
            </w:r>
            <w:r w:rsidR="00E841CA">
              <w:rPr>
                <w:noProof/>
                <w:webHidden/>
              </w:rPr>
            </w:r>
            <w:r w:rsidR="00E841CA">
              <w:rPr>
                <w:noProof/>
                <w:webHidden/>
              </w:rPr>
              <w:fldChar w:fldCharType="separate"/>
            </w:r>
            <w:r>
              <w:rPr>
                <w:noProof/>
                <w:webHidden/>
              </w:rPr>
              <w:t>11</w:t>
            </w:r>
            <w:r w:rsidR="00E841CA">
              <w:rPr>
                <w:noProof/>
                <w:webHidden/>
              </w:rPr>
              <w:fldChar w:fldCharType="end"/>
            </w:r>
          </w:hyperlink>
        </w:p>
        <w:p w14:paraId="34BC1F49" w14:textId="19A8A625" w:rsidR="00E841CA" w:rsidRDefault="005D4452">
          <w:pPr>
            <w:pStyle w:val="TOC1"/>
            <w:tabs>
              <w:tab w:val="right" w:pos="9350"/>
            </w:tabs>
            <w:rPr>
              <w:rFonts w:asciiTheme="minorHAnsi" w:eastAsiaTheme="minorEastAsia" w:hAnsiTheme="minorHAnsi" w:cstheme="minorBidi"/>
              <w:noProof/>
            </w:rPr>
          </w:pPr>
          <w:hyperlink w:anchor="_Toc118713127" w:history="1">
            <w:r w:rsidR="00E841CA" w:rsidRPr="00E72702">
              <w:rPr>
                <w:rStyle w:val="Hyperlink"/>
                <w:noProof/>
              </w:rPr>
              <w:t>Appendix A Curriculum Vitae</w:t>
            </w:r>
            <w:r w:rsidR="00E841CA">
              <w:rPr>
                <w:noProof/>
                <w:webHidden/>
              </w:rPr>
              <w:tab/>
            </w:r>
            <w:r w:rsidR="00E841CA">
              <w:rPr>
                <w:noProof/>
                <w:webHidden/>
              </w:rPr>
              <w:fldChar w:fldCharType="begin"/>
            </w:r>
            <w:r w:rsidR="00E841CA">
              <w:rPr>
                <w:noProof/>
                <w:webHidden/>
              </w:rPr>
              <w:instrText xml:space="preserve"> PAGEREF _Toc118713127 \h </w:instrText>
            </w:r>
            <w:r w:rsidR="00E841CA">
              <w:rPr>
                <w:noProof/>
                <w:webHidden/>
              </w:rPr>
            </w:r>
            <w:r w:rsidR="00E841CA">
              <w:rPr>
                <w:noProof/>
                <w:webHidden/>
              </w:rPr>
              <w:fldChar w:fldCharType="separate"/>
            </w:r>
            <w:r>
              <w:rPr>
                <w:noProof/>
                <w:webHidden/>
              </w:rPr>
              <w:t>11</w:t>
            </w:r>
            <w:r w:rsidR="00E841CA">
              <w:rPr>
                <w:noProof/>
                <w:webHidden/>
              </w:rPr>
              <w:fldChar w:fldCharType="end"/>
            </w:r>
          </w:hyperlink>
        </w:p>
        <w:p w14:paraId="3008FEE6" w14:textId="2F1DE70E" w:rsidR="00E841CA" w:rsidRDefault="005D4452">
          <w:pPr>
            <w:pStyle w:val="TOC1"/>
            <w:tabs>
              <w:tab w:val="right" w:pos="9350"/>
            </w:tabs>
            <w:rPr>
              <w:rFonts w:asciiTheme="minorHAnsi" w:eastAsiaTheme="minorEastAsia" w:hAnsiTheme="minorHAnsi" w:cstheme="minorBidi"/>
              <w:noProof/>
            </w:rPr>
          </w:pPr>
          <w:hyperlink w:anchor="_Toc118713128" w:history="1">
            <w:r w:rsidR="00E841CA" w:rsidRPr="00E72702">
              <w:rPr>
                <w:rStyle w:val="Hyperlink"/>
                <w:noProof/>
              </w:rPr>
              <w:t>Appendix B Continuous Professional Development Record</w:t>
            </w:r>
            <w:r w:rsidR="00E841CA">
              <w:rPr>
                <w:noProof/>
                <w:webHidden/>
              </w:rPr>
              <w:tab/>
            </w:r>
            <w:r w:rsidR="00E841CA">
              <w:rPr>
                <w:noProof/>
                <w:webHidden/>
              </w:rPr>
              <w:fldChar w:fldCharType="begin"/>
            </w:r>
            <w:r w:rsidR="00E841CA">
              <w:rPr>
                <w:noProof/>
                <w:webHidden/>
              </w:rPr>
              <w:instrText xml:space="preserve"> PAGEREF _Toc118713128 \h </w:instrText>
            </w:r>
            <w:r w:rsidR="00E841CA">
              <w:rPr>
                <w:noProof/>
                <w:webHidden/>
              </w:rPr>
            </w:r>
            <w:r w:rsidR="00E841CA">
              <w:rPr>
                <w:noProof/>
                <w:webHidden/>
              </w:rPr>
              <w:fldChar w:fldCharType="separate"/>
            </w:r>
            <w:r>
              <w:rPr>
                <w:noProof/>
                <w:webHidden/>
              </w:rPr>
              <w:t>13</w:t>
            </w:r>
            <w:r w:rsidR="00E841CA">
              <w:rPr>
                <w:noProof/>
                <w:webHidden/>
              </w:rPr>
              <w:fldChar w:fldCharType="end"/>
            </w:r>
          </w:hyperlink>
        </w:p>
        <w:p w14:paraId="2BF66C93" w14:textId="64278D0D" w:rsidR="00583709" w:rsidRDefault="008312FD">
          <w:pPr>
            <w:rPr>
              <w:rFonts w:ascii="Arial" w:eastAsia="Arial" w:hAnsi="Arial" w:cs="Arial"/>
            </w:rPr>
          </w:pPr>
          <w:r>
            <w:fldChar w:fldCharType="end"/>
          </w:r>
        </w:p>
      </w:sdtContent>
    </w:sdt>
    <w:p w14:paraId="27B01F6B" w14:textId="77777777" w:rsidR="00583709" w:rsidRDefault="00583709">
      <w:pPr>
        <w:keepNext/>
        <w:keepLines/>
        <w:pBdr>
          <w:top w:val="nil"/>
          <w:left w:val="nil"/>
          <w:bottom w:val="nil"/>
          <w:right w:val="nil"/>
          <w:between w:val="nil"/>
        </w:pBdr>
        <w:spacing w:before="240" w:after="0"/>
        <w:rPr>
          <w:rFonts w:ascii="Arial" w:eastAsia="Arial" w:hAnsi="Arial" w:cs="Arial"/>
          <w:color w:val="2E75B5"/>
        </w:rPr>
      </w:pPr>
    </w:p>
    <w:p w14:paraId="2AB20172" w14:textId="77777777" w:rsidR="00583709" w:rsidRDefault="00583709">
      <w:pPr>
        <w:spacing w:before="120" w:after="120" w:line="360" w:lineRule="auto"/>
        <w:rPr>
          <w:rFonts w:ascii="Tahoma" w:eastAsia="Tahoma" w:hAnsi="Tahoma" w:cs="Tahoma"/>
          <w:color w:val="000000"/>
          <w:sz w:val="24"/>
          <w:szCs w:val="24"/>
        </w:rPr>
      </w:pPr>
    </w:p>
    <w:p w14:paraId="09EE4763" w14:textId="77777777" w:rsidR="00583709" w:rsidRDefault="008312FD">
      <w:r>
        <w:br w:type="page"/>
      </w:r>
    </w:p>
    <w:p w14:paraId="153553B2" w14:textId="3EB7B37E" w:rsidR="00583709" w:rsidRDefault="008312FD">
      <w:pPr>
        <w:pStyle w:val="Heading1"/>
      </w:pPr>
      <w:bookmarkStart w:id="1" w:name="_1ci93xb" w:colFirst="0" w:colLast="0"/>
      <w:bookmarkStart w:id="2" w:name="_Toc118713117"/>
      <w:bookmarkEnd w:id="1"/>
      <w:r>
        <w:lastRenderedPageBreak/>
        <w:t>Section 1: Know how to identify development needs</w:t>
      </w:r>
      <w:bookmarkEnd w:id="2"/>
    </w:p>
    <w:p w14:paraId="2808D449" w14:textId="6098FDD7" w:rsidR="00D8159C" w:rsidRPr="000450D0" w:rsidRDefault="00E35466" w:rsidP="00D8159C">
      <w:pPr>
        <w:rPr>
          <w:rFonts w:asciiTheme="majorHAnsi" w:hAnsiTheme="majorHAnsi" w:cstheme="majorHAnsi"/>
        </w:rPr>
      </w:pPr>
      <w:r w:rsidRPr="000450D0">
        <w:rPr>
          <w:rFonts w:asciiTheme="majorHAnsi" w:hAnsiTheme="majorHAnsi" w:cstheme="majorHAnsi"/>
        </w:rPr>
        <w:t xml:space="preserve">In this section, I will be analysing the learning styles of myself and another, using the Methods of Peter Honey and Alan </w:t>
      </w:r>
      <w:proofErr w:type="spellStart"/>
      <w:r w:rsidRPr="000450D0">
        <w:rPr>
          <w:rFonts w:asciiTheme="majorHAnsi" w:hAnsiTheme="majorHAnsi" w:cstheme="majorHAnsi"/>
        </w:rPr>
        <w:t>Mumfords</w:t>
      </w:r>
      <w:proofErr w:type="spellEnd"/>
      <w:r w:rsidRPr="000450D0">
        <w:rPr>
          <w:rFonts w:asciiTheme="majorHAnsi" w:hAnsiTheme="majorHAnsi" w:cstheme="majorHAnsi"/>
        </w:rPr>
        <w:t xml:space="preserve"> learning styles questionnaire and Neil Flemings VARK Method. I then move onto a SWOT Analysis and GAP analysis, before moving onto barriers of learning and how to overcome them.</w:t>
      </w:r>
    </w:p>
    <w:p w14:paraId="1D7EFB3F" w14:textId="17A5D7E9" w:rsidR="00A559D7" w:rsidRPr="002A59FD" w:rsidRDefault="008312FD" w:rsidP="002A59FD">
      <w:pPr>
        <w:pStyle w:val="Heading2"/>
        <w:numPr>
          <w:ilvl w:val="1"/>
          <w:numId w:val="18"/>
        </w:numPr>
      </w:pPr>
      <w:bookmarkStart w:id="3" w:name="_3whwml4" w:colFirst="0" w:colLast="0"/>
      <w:bookmarkStart w:id="4" w:name="_Toc118713118"/>
      <w:bookmarkEnd w:id="3"/>
      <w:r>
        <w:t>Identify learning styles for self and another</w:t>
      </w:r>
      <w:bookmarkEnd w:id="4"/>
      <w:r>
        <w:t xml:space="preserve"> </w:t>
      </w:r>
    </w:p>
    <w:p w14:paraId="30E51C25" w14:textId="1556DADB" w:rsidR="004B03F7" w:rsidRPr="000450D0" w:rsidRDefault="003B0C1B" w:rsidP="002A59FD">
      <w:pPr>
        <w:pStyle w:val="NoSpacing"/>
        <w:rPr>
          <w:rFonts w:asciiTheme="majorHAnsi" w:hAnsiTheme="majorHAnsi" w:cstheme="majorHAnsi"/>
        </w:rPr>
      </w:pPr>
      <w:bookmarkStart w:id="5" w:name="_Hlk150616841"/>
      <w:r w:rsidRPr="000450D0">
        <w:rPr>
          <w:rFonts w:asciiTheme="majorHAnsi" w:hAnsiTheme="majorHAnsi" w:cstheme="majorHAnsi"/>
        </w:rPr>
        <w:t>There are many ways of identifying ou</w:t>
      </w:r>
      <w:r w:rsidR="007E186F" w:rsidRPr="000450D0">
        <w:rPr>
          <w:rFonts w:asciiTheme="majorHAnsi" w:hAnsiTheme="majorHAnsi" w:cstheme="majorHAnsi"/>
        </w:rPr>
        <w:t>r</w:t>
      </w:r>
      <w:r w:rsidRPr="000450D0">
        <w:rPr>
          <w:rFonts w:asciiTheme="majorHAnsi" w:hAnsiTheme="majorHAnsi" w:cstheme="majorHAnsi"/>
        </w:rPr>
        <w:t xml:space="preserve"> learning styles. One that I most commonly use is the VARK method, as this is the one I am instructed to use in my career. The </w:t>
      </w:r>
      <w:proofErr w:type="spellStart"/>
      <w:r w:rsidRPr="000450D0">
        <w:rPr>
          <w:rFonts w:asciiTheme="majorHAnsi" w:hAnsiTheme="majorHAnsi" w:cstheme="majorHAnsi"/>
        </w:rPr>
        <w:t>Vark</w:t>
      </w:r>
      <w:proofErr w:type="spellEnd"/>
      <w:r w:rsidRPr="000450D0">
        <w:rPr>
          <w:rFonts w:asciiTheme="majorHAnsi" w:hAnsiTheme="majorHAnsi" w:cstheme="majorHAnsi"/>
        </w:rPr>
        <w:t xml:space="preserve"> learning style is important in my field because it shows how my learners learn best</w:t>
      </w:r>
      <w:r w:rsidR="007E186F" w:rsidRPr="000450D0">
        <w:rPr>
          <w:rFonts w:asciiTheme="majorHAnsi" w:hAnsiTheme="majorHAnsi" w:cstheme="majorHAnsi"/>
        </w:rPr>
        <w:t xml:space="preserve"> and can tailor my sessions to the style that suits them</w:t>
      </w:r>
      <w:r w:rsidRPr="000450D0">
        <w:rPr>
          <w:rFonts w:asciiTheme="majorHAnsi" w:hAnsiTheme="majorHAnsi" w:cstheme="majorHAnsi"/>
        </w:rPr>
        <w:t xml:space="preserve">. </w:t>
      </w:r>
      <w:r w:rsidR="00BD73F6" w:rsidRPr="000450D0">
        <w:rPr>
          <w:rFonts w:asciiTheme="majorHAnsi" w:hAnsiTheme="majorHAnsi" w:cstheme="majorHAnsi"/>
        </w:rPr>
        <w:t>Following the VARK questionnaire, it shows four types of learning styles</w:t>
      </w:r>
      <w:r w:rsidR="006C3186" w:rsidRPr="000450D0">
        <w:rPr>
          <w:rFonts w:asciiTheme="majorHAnsi" w:hAnsiTheme="majorHAnsi" w:cstheme="majorHAnsi"/>
        </w:rPr>
        <w:t>, they are Visual, Auditory, Reading/writing and kinaesthetic</w:t>
      </w:r>
      <w:r w:rsidR="00BD73F6" w:rsidRPr="000450D0">
        <w:rPr>
          <w:rFonts w:asciiTheme="majorHAnsi" w:hAnsiTheme="majorHAnsi" w:cstheme="majorHAnsi"/>
        </w:rPr>
        <w:t xml:space="preserve">. </w:t>
      </w:r>
      <w:r w:rsidR="007640E9" w:rsidRPr="000450D0">
        <w:rPr>
          <w:rFonts w:asciiTheme="majorHAnsi" w:hAnsiTheme="majorHAnsi" w:cstheme="majorHAnsi"/>
        </w:rPr>
        <w:t>“</w:t>
      </w:r>
      <w:r w:rsidR="007640E9" w:rsidRPr="000450D0">
        <w:rPr>
          <w:rFonts w:asciiTheme="majorHAnsi" w:hAnsiTheme="majorHAnsi" w:cstheme="majorHAnsi"/>
          <w:color w:val="333333"/>
          <w:szCs w:val="27"/>
          <w:shd w:val="clear" w:color="auto" w:fill="FCFCFC"/>
        </w:rPr>
        <w:t xml:space="preserve">Teaching through the appropriate learning style provides a higher opportunity for improving learning performance in an educational setting”- </w:t>
      </w:r>
      <w:proofErr w:type="spellStart"/>
      <w:r w:rsidR="007640E9" w:rsidRPr="000450D0">
        <w:rPr>
          <w:rFonts w:asciiTheme="majorHAnsi" w:hAnsiTheme="majorHAnsi" w:cstheme="majorHAnsi"/>
          <w:color w:val="333333"/>
          <w:szCs w:val="27"/>
          <w:shd w:val="clear" w:color="auto" w:fill="FCFCFC"/>
        </w:rPr>
        <w:t>Dutsinma</w:t>
      </w:r>
      <w:proofErr w:type="spellEnd"/>
      <w:r w:rsidR="007640E9" w:rsidRPr="000450D0">
        <w:rPr>
          <w:rFonts w:asciiTheme="majorHAnsi" w:hAnsiTheme="majorHAnsi" w:cstheme="majorHAnsi"/>
          <w:color w:val="333333"/>
          <w:szCs w:val="27"/>
          <w:shd w:val="clear" w:color="auto" w:fill="FCFCFC"/>
        </w:rPr>
        <w:t xml:space="preserve"> and </w:t>
      </w:r>
      <w:proofErr w:type="spellStart"/>
      <w:r w:rsidR="007640E9" w:rsidRPr="000450D0">
        <w:rPr>
          <w:rFonts w:asciiTheme="majorHAnsi" w:hAnsiTheme="majorHAnsi" w:cstheme="majorHAnsi"/>
          <w:color w:val="333333"/>
          <w:szCs w:val="27"/>
          <w:shd w:val="clear" w:color="auto" w:fill="FCFCFC"/>
        </w:rPr>
        <w:t>Te</w:t>
      </w:r>
      <w:r w:rsidR="007D066B" w:rsidRPr="000450D0">
        <w:rPr>
          <w:rFonts w:asciiTheme="majorHAnsi" w:hAnsiTheme="majorHAnsi" w:cstheme="majorHAnsi"/>
          <w:color w:val="333333"/>
          <w:szCs w:val="27"/>
          <w:shd w:val="clear" w:color="auto" w:fill="FCFCFC"/>
        </w:rPr>
        <w:t>m</w:t>
      </w:r>
      <w:r w:rsidR="007640E9" w:rsidRPr="000450D0">
        <w:rPr>
          <w:rFonts w:asciiTheme="majorHAnsi" w:hAnsiTheme="majorHAnsi" w:cstheme="majorHAnsi"/>
          <w:color w:val="333333"/>
          <w:szCs w:val="27"/>
          <w:shd w:val="clear" w:color="auto" w:fill="FCFCFC"/>
        </w:rPr>
        <w:t>dee</w:t>
      </w:r>
      <w:proofErr w:type="spellEnd"/>
      <w:r w:rsidR="00E17F06" w:rsidRPr="000450D0">
        <w:rPr>
          <w:rFonts w:asciiTheme="majorHAnsi" w:hAnsiTheme="majorHAnsi" w:cstheme="majorHAnsi"/>
          <w:color w:val="333333"/>
          <w:szCs w:val="27"/>
          <w:shd w:val="clear" w:color="auto" w:fill="FCFCFC"/>
        </w:rPr>
        <w:t xml:space="preserve"> (</w:t>
      </w:r>
      <w:r w:rsidR="007D066B" w:rsidRPr="000450D0">
        <w:rPr>
          <w:rFonts w:asciiTheme="majorHAnsi" w:hAnsiTheme="majorHAnsi" w:cstheme="majorHAnsi"/>
          <w:color w:val="333333"/>
          <w:szCs w:val="27"/>
          <w:shd w:val="clear" w:color="auto" w:fill="FCFCFC"/>
        </w:rPr>
        <w:t>2020</w:t>
      </w:r>
      <w:r w:rsidR="00E17F06" w:rsidRPr="000450D0">
        <w:rPr>
          <w:rFonts w:asciiTheme="majorHAnsi" w:hAnsiTheme="majorHAnsi" w:cstheme="majorHAnsi"/>
          <w:color w:val="333333"/>
          <w:szCs w:val="27"/>
          <w:shd w:val="clear" w:color="auto" w:fill="FCFCFC"/>
        </w:rPr>
        <w:t>)</w:t>
      </w:r>
    </w:p>
    <w:p w14:paraId="28EFE16F" w14:textId="17426268" w:rsidR="005A6D00" w:rsidRPr="000450D0" w:rsidRDefault="008D07FC" w:rsidP="002A59FD">
      <w:pPr>
        <w:pStyle w:val="NoSpacing"/>
        <w:rPr>
          <w:rFonts w:asciiTheme="majorHAnsi" w:hAnsiTheme="majorHAnsi" w:cstheme="majorHAnsi"/>
        </w:rPr>
      </w:pPr>
      <w:r w:rsidRPr="000450D0">
        <w:rPr>
          <w:rFonts w:asciiTheme="majorHAnsi" w:hAnsiTheme="majorHAnsi" w:cstheme="majorHAnsi"/>
        </w:rPr>
        <w:t>During my research,</w:t>
      </w:r>
      <w:r w:rsidR="004B03F7" w:rsidRPr="000450D0">
        <w:rPr>
          <w:rFonts w:asciiTheme="majorHAnsi" w:hAnsiTheme="majorHAnsi" w:cstheme="majorHAnsi"/>
        </w:rPr>
        <w:t xml:space="preserve"> I found that I was more of a visual learner</w:t>
      </w:r>
      <w:r w:rsidR="006C3186" w:rsidRPr="000450D0">
        <w:rPr>
          <w:rFonts w:asciiTheme="majorHAnsi" w:hAnsiTheme="majorHAnsi" w:cstheme="majorHAnsi"/>
        </w:rPr>
        <w:t>.</w:t>
      </w:r>
      <w:r w:rsidR="004B03F7" w:rsidRPr="000450D0">
        <w:rPr>
          <w:rFonts w:asciiTheme="majorHAnsi" w:hAnsiTheme="majorHAnsi" w:cstheme="majorHAnsi"/>
        </w:rPr>
        <w:t xml:space="preserve"> I prefer to watch someone do it first and then </w:t>
      </w:r>
      <w:r w:rsidR="006C3186" w:rsidRPr="000450D0">
        <w:rPr>
          <w:rFonts w:asciiTheme="majorHAnsi" w:hAnsiTheme="majorHAnsi" w:cstheme="majorHAnsi"/>
        </w:rPr>
        <w:t>have</w:t>
      </w:r>
      <w:r w:rsidR="004B03F7" w:rsidRPr="000450D0">
        <w:rPr>
          <w:rFonts w:asciiTheme="majorHAnsi" w:hAnsiTheme="majorHAnsi" w:cstheme="majorHAnsi"/>
        </w:rPr>
        <w:t xml:space="preserve"> a go. However, when I am studying, I enjoy </w:t>
      </w:r>
      <w:r w:rsidR="006C3186" w:rsidRPr="000450D0">
        <w:rPr>
          <w:rFonts w:asciiTheme="majorHAnsi" w:hAnsiTheme="majorHAnsi" w:cstheme="majorHAnsi"/>
        </w:rPr>
        <w:t>listening to</w:t>
      </w:r>
      <w:r w:rsidR="004B03F7" w:rsidRPr="000450D0">
        <w:rPr>
          <w:rFonts w:asciiTheme="majorHAnsi" w:hAnsiTheme="majorHAnsi" w:cstheme="majorHAnsi"/>
        </w:rPr>
        <w:t xml:space="preserve"> music or TV in the background, which makes me a mix of an Auditory learner as well. This reflects in my VARK questionnaire </w:t>
      </w:r>
      <w:r w:rsidR="006C3186" w:rsidRPr="000450D0">
        <w:rPr>
          <w:rFonts w:asciiTheme="majorHAnsi" w:hAnsiTheme="majorHAnsi" w:cstheme="majorHAnsi"/>
        </w:rPr>
        <w:t>as it showed to be</w:t>
      </w:r>
      <w:r w:rsidR="004B03F7" w:rsidRPr="000450D0">
        <w:rPr>
          <w:rFonts w:asciiTheme="majorHAnsi" w:hAnsiTheme="majorHAnsi" w:cstheme="majorHAnsi"/>
        </w:rPr>
        <w:t xml:space="preserve"> a mix between Visual and Auditory. To put this to the test, I tried this out on my colleague, wh</w:t>
      </w:r>
      <w:r w:rsidRPr="000450D0">
        <w:rPr>
          <w:rFonts w:asciiTheme="majorHAnsi" w:hAnsiTheme="majorHAnsi" w:cstheme="majorHAnsi"/>
        </w:rPr>
        <w:t>o</w:t>
      </w:r>
      <w:r w:rsidR="004B03F7" w:rsidRPr="000450D0">
        <w:rPr>
          <w:rFonts w:asciiTheme="majorHAnsi" w:hAnsiTheme="majorHAnsi" w:cstheme="majorHAnsi"/>
        </w:rPr>
        <w:t xml:space="preserve"> is very much an auditory learner. My colleague enjoys listening to podcasts, listen</w:t>
      </w:r>
      <w:r w:rsidRPr="000450D0">
        <w:rPr>
          <w:rFonts w:asciiTheme="majorHAnsi" w:hAnsiTheme="majorHAnsi" w:cstheme="majorHAnsi"/>
        </w:rPr>
        <w:t>ing</w:t>
      </w:r>
      <w:r w:rsidR="004B03F7" w:rsidRPr="000450D0">
        <w:rPr>
          <w:rFonts w:asciiTheme="majorHAnsi" w:hAnsiTheme="majorHAnsi" w:cstheme="majorHAnsi"/>
        </w:rPr>
        <w:t xml:space="preserve"> to music whilst studying, however, I noticed that in the office he often fidgets with pens.</w:t>
      </w:r>
      <w:bookmarkStart w:id="6" w:name="_2bn6wsx" w:colFirst="0" w:colLast="0"/>
      <w:bookmarkEnd w:id="6"/>
      <w:r w:rsidR="004B03F7" w:rsidRPr="000450D0">
        <w:rPr>
          <w:rFonts w:asciiTheme="majorHAnsi" w:hAnsiTheme="majorHAnsi" w:cstheme="majorHAnsi"/>
        </w:rPr>
        <w:t xml:space="preserve"> This reflects in my </w:t>
      </w:r>
      <w:r w:rsidR="002A59FD" w:rsidRPr="000450D0">
        <w:rPr>
          <w:rFonts w:asciiTheme="majorHAnsi" w:hAnsiTheme="majorHAnsi" w:cstheme="majorHAnsi"/>
        </w:rPr>
        <w:t>colleague’s</w:t>
      </w:r>
      <w:r w:rsidR="004B03F7" w:rsidRPr="000450D0">
        <w:rPr>
          <w:rFonts w:asciiTheme="majorHAnsi" w:hAnsiTheme="majorHAnsi" w:cstheme="majorHAnsi"/>
        </w:rPr>
        <w:t xml:space="preserve"> questionnaire which show</w:t>
      </w:r>
      <w:r w:rsidRPr="000450D0">
        <w:rPr>
          <w:rFonts w:asciiTheme="majorHAnsi" w:hAnsiTheme="majorHAnsi" w:cstheme="majorHAnsi"/>
        </w:rPr>
        <w:t>s</w:t>
      </w:r>
      <w:r w:rsidR="004B03F7" w:rsidRPr="000450D0">
        <w:rPr>
          <w:rFonts w:asciiTheme="majorHAnsi" w:hAnsiTheme="majorHAnsi" w:cstheme="majorHAnsi"/>
        </w:rPr>
        <w:t xml:space="preserve"> he </w:t>
      </w:r>
      <w:r w:rsidRPr="000450D0">
        <w:rPr>
          <w:rFonts w:asciiTheme="majorHAnsi" w:hAnsiTheme="majorHAnsi" w:cstheme="majorHAnsi"/>
        </w:rPr>
        <w:t>is</w:t>
      </w:r>
      <w:r w:rsidR="004B03F7" w:rsidRPr="000450D0">
        <w:rPr>
          <w:rFonts w:asciiTheme="majorHAnsi" w:hAnsiTheme="majorHAnsi" w:cstheme="majorHAnsi"/>
        </w:rPr>
        <w:t xml:space="preserve"> a mix between Auditory and Kinaesthetic.</w:t>
      </w:r>
    </w:p>
    <w:p w14:paraId="2EE58428" w14:textId="0AA91A45" w:rsidR="000B190B" w:rsidRDefault="005A6D00" w:rsidP="002A59FD">
      <w:pPr>
        <w:pStyle w:val="NoSpacing"/>
        <w:rPr>
          <w:rFonts w:asciiTheme="majorHAnsi" w:hAnsiTheme="majorHAnsi" w:cstheme="majorHAnsi"/>
          <w:color w:val="1F1F1F"/>
        </w:rPr>
      </w:pPr>
      <w:r w:rsidRPr="000450D0">
        <w:rPr>
          <w:rFonts w:asciiTheme="majorHAnsi" w:hAnsiTheme="majorHAnsi" w:cstheme="majorHAnsi"/>
        </w:rPr>
        <w:t xml:space="preserve">Following Honey and </w:t>
      </w:r>
      <w:proofErr w:type="spellStart"/>
      <w:r w:rsidRPr="000450D0">
        <w:rPr>
          <w:rFonts w:asciiTheme="majorHAnsi" w:hAnsiTheme="majorHAnsi" w:cstheme="majorHAnsi"/>
        </w:rPr>
        <w:t>Mumfords</w:t>
      </w:r>
      <w:proofErr w:type="spellEnd"/>
      <w:r w:rsidRPr="000450D0">
        <w:rPr>
          <w:rFonts w:asciiTheme="majorHAnsi" w:hAnsiTheme="majorHAnsi" w:cstheme="majorHAnsi"/>
        </w:rPr>
        <w:t xml:space="preserve"> questionnaire, </w:t>
      </w:r>
      <w:r w:rsidR="006C3186" w:rsidRPr="000450D0">
        <w:rPr>
          <w:rFonts w:asciiTheme="majorHAnsi" w:hAnsiTheme="majorHAnsi" w:cstheme="majorHAnsi"/>
        </w:rPr>
        <w:t xml:space="preserve">this </w:t>
      </w:r>
      <w:r w:rsidRPr="000450D0">
        <w:rPr>
          <w:rFonts w:asciiTheme="majorHAnsi" w:hAnsiTheme="majorHAnsi" w:cstheme="majorHAnsi"/>
        </w:rPr>
        <w:t xml:space="preserve">uses a different approach to learning styles. Honey and Mumford uses four different styles such as Activist, Pragmatist, Reflector and Theorist. </w:t>
      </w:r>
      <w:r w:rsidR="008F59B3" w:rsidRPr="000450D0">
        <w:rPr>
          <w:rFonts w:asciiTheme="majorHAnsi" w:hAnsiTheme="majorHAnsi" w:cstheme="majorHAnsi"/>
        </w:rPr>
        <w:t xml:space="preserve">When taking this </w:t>
      </w:r>
      <w:r w:rsidR="003B0C1B" w:rsidRPr="000450D0">
        <w:rPr>
          <w:rFonts w:asciiTheme="majorHAnsi" w:hAnsiTheme="majorHAnsi" w:cstheme="majorHAnsi"/>
        </w:rPr>
        <w:t>questionnaire,</w:t>
      </w:r>
      <w:r w:rsidR="008F59B3" w:rsidRPr="000450D0">
        <w:rPr>
          <w:rFonts w:asciiTheme="majorHAnsi" w:hAnsiTheme="majorHAnsi" w:cstheme="majorHAnsi"/>
        </w:rPr>
        <w:t xml:space="preserve"> myself, it shows that I a</w:t>
      </w:r>
      <w:r w:rsidR="009F1DAF" w:rsidRPr="000450D0">
        <w:rPr>
          <w:rFonts w:asciiTheme="majorHAnsi" w:hAnsiTheme="majorHAnsi" w:cstheme="majorHAnsi"/>
        </w:rPr>
        <w:t xml:space="preserve">m </w:t>
      </w:r>
      <w:r w:rsidR="008F59B3" w:rsidRPr="000450D0">
        <w:rPr>
          <w:rFonts w:asciiTheme="majorHAnsi" w:hAnsiTheme="majorHAnsi" w:cstheme="majorHAnsi"/>
        </w:rPr>
        <w:t xml:space="preserve">a reflective </w:t>
      </w:r>
      <w:r w:rsidR="009F1DAF" w:rsidRPr="000450D0">
        <w:rPr>
          <w:rFonts w:asciiTheme="majorHAnsi" w:hAnsiTheme="majorHAnsi" w:cstheme="majorHAnsi"/>
        </w:rPr>
        <w:t>and theorist learner</w:t>
      </w:r>
      <w:r w:rsidR="008F59B3" w:rsidRPr="000450D0">
        <w:rPr>
          <w:rFonts w:asciiTheme="majorHAnsi" w:hAnsiTheme="majorHAnsi" w:cstheme="majorHAnsi"/>
        </w:rPr>
        <w:t xml:space="preserve">. This rings true to me as I tend to look for the bigger picture when undertaking tasks, I </w:t>
      </w:r>
      <w:r w:rsidR="006C3186" w:rsidRPr="000450D0">
        <w:rPr>
          <w:rFonts w:asciiTheme="majorHAnsi" w:hAnsiTheme="majorHAnsi" w:cstheme="majorHAnsi"/>
        </w:rPr>
        <w:t>like</w:t>
      </w:r>
      <w:r w:rsidR="008F59B3" w:rsidRPr="000450D0">
        <w:rPr>
          <w:rFonts w:asciiTheme="majorHAnsi" w:hAnsiTheme="majorHAnsi" w:cstheme="majorHAnsi"/>
        </w:rPr>
        <w:t xml:space="preserve"> to get involved with tasks and reflect on it after</w:t>
      </w:r>
      <w:r w:rsidR="009F1DAF" w:rsidRPr="000450D0">
        <w:rPr>
          <w:rFonts w:asciiTheme="majorHAnsi" w:hAnsiTheme="majorHAnsi" w:cstheme="majorHAnsi"/>
        </w:rPr>
        <w:t xml:space="preserve">, </w:t>
      </w:r>
      <w:r w:rsidR="008F59B3" w:rsidRPr="000450D0">
        <w:rPr>
          <w:rFonts w:asciiTheme="majorHAnsi" w:hAnsiTheme="majorHAnsi" w:cstheme="majorHAnsi"/>
        </w:rPr>
        <w:t>I prefer group work and discussions, I research and review my findings and I like to stand back and observe what is happening.</w:t>
      </w:r>
      <w:r w:rsidR="009F1DAF" w:rsidRPr="000450D0">
        <w:rPr>
          <w:rFonts w:asciiTheme="majorHAnsi" w:hAnsiTheme="majorHAnsi" w:cstheme="majorHAnsi"/>
        </w:rPr>
        <w:t xml:space="preserve"> I am a good communicator and a problem solver I think things through before I act on tasks and I need a lot of information before starting tasks and rely on facts over opinions.</w:t>
      </w:r>
      <w:r w:rsidR="008F59B3" w:rsidRPr="000450D0">
        <w:rPr>
          <w:rFonts w:asciiTheme="majorHAnsi" w:hAnsiTheme="majorHAnsi" w:cstheme="majorHAnsi"/>
        </w:rPr>
        <w:t xml:space="preserve"> </w:t>
      </w:r>
      <w:r w:rsidR="009F1DAF" w:rsidRPr="000450D0">
        <w:rPr>
          <w:rFonts w:asciiTheme="majorHAnsi" w:hAnsiTheme="majorHAnsi" w:cstheme="majorHAnsi"/>
        </w:rPr>
        <w:t>Some identified development needs are that</w:t>
      </w:r>
      <w:r w:rsidR="008F59B3" w:rsidRPr="000450D0">
        <w:rPr>
          <w:rFonts w:asciiTheme="majorHAnsi" w:hAnsiTheme="majorHAnsi" w:cstheme="majorHAnsi"/>
        </w:rPr>
        <w:t xml:space="preserve"> I can forget important details, can be indecisive and easy going at times</w:t>
      </w:r>
      <w:r w:rsidR="009F1DAF" w:rsidRPr="000450D0">
        <w:rPr>
          <w:rFonts w:asciiTheme="majorHAnsi" w:hAnsiTheme="majorHAnsi" w:cstheme="majorHAnsi"/>
        </w:rPr>
        <w:t xml:space="preserve">. </w:t>
      </w:r>
      <w:bookmarkEnd w:id="5"/>
      <w:r w:rsidR="000B190B" w:rsidRPr="000450D0">
        <w:rPr>
          <w:rFonts w:asciiTheme="majorHAnsi" w:hAnsiTheme="majorHAnsi" w:cstheme="majorHAnsi"/>
          <w:color w:val="1F1F1F"/>
          <w:sz w:val="20"/>
        </w:rPr>
        <w:t> </w:t>
      </w:r>
      <w:r w:rsidR="000B190B" w:rsidRPr="000450D0">
        <w:rPr>
          <w:rFonts w:asciiTheme="majorHAnsi" w:hAnsiTheme="majorHAnsi" w:cstheme="majorHAnsi"/>
          <w:color w:val="1F1F1F"/>
        </w:rPr>
        <w:t>“</w:t>
      </w:r>
      <w:r w:rsidR="000B190B" w:rsidRPr="000450D0">
        <w:rPr>
          <w:rFonts w:asciiTheme="majorHAnsi" w:hAnsiTheme="majorHAnsi" w:cstheme="majorHAnsi"/>
          <w:i/>
          <w:color w:val="1F1F1F"/>
        </w:rPr>
        <w:t>vague and sometimes contradictory guidelines about the desirable amount of data</w:t>
      </w:r>
      <w:r w:rsidR="000B190B" w:rsidRPr="000450D0">
        <w:rPr>
          <w:rFonts w:asciiTheme="majorHAnsi" w:hAnsiTheme="majorHAnsi" w:cstheme="majorHAnsi"/>
          <w:color w:val="1F1F1F"/>
        </w:rPr>
        <w:t xml:space="preserve">”- Marsh and </w:t>
      </w:r>
      <w:proofErr w:type="spellStart"/>
      <w:r w:rsidR="000B190B" w:rsidRPr="000450D0">
        <w:rPr>
          <w:rFonts w:asciiTheme="majorHAnsi" w:hAnsiTheme="majorHAnsi" w:cstheme="majorHAnsi"/>
          <w:color w:val="1F1F1F"/>
        </w:rPr>
        <w:t>Hau</w:t>
      </w:r>
      <w:proofErr w:type="spellEnd"/>
      <w:r w:rsidR="00E17F06" w:rsidRPr="000450D0">
        <w:rPr>
          <w:rFonts w:asciiTheme="majorHAnsi" w:hAnsiTheme="majorHAnsi" w:cstheme="majorHAnsi"/>
          <w:color w:val="1F1F1F"/>
        </w:rPr>
        <w:t xml:space="preserve"> (1992)</w:t>
      </w:r>
    </w:p>
    <w:p w14:paraId="14618D8E" w14:textId="7C9D6057" w:rsidR="00BF3426" w:rsidRDefault="00BF3426" w:rsidP="002A59FD">
      <w:pPr>
        <w:pStyle w:val="NoSpacing"/>
        <w:rPr>
          <w:rFonts w:asciiTheme="majorHAnsi" w:hAnsiTheme="majorHAnsi" w:cstheme="majorHAnsi"/>
        </w:rPr>
      </w:pPr>
    </w:p>
    <w:p w14:paraId="3C85E1F1" w14:textId="0F51734A" w:rsidR="00BF3426" w:rsidRDefault="00BF3426" w:rsidP="002A59FD">
      <w:pPr>
        <w:pStyle w:val="NoSpacing"/>
        <w:rPr>
          <w:rFonts w:asciiTheme="majorHAnsi" w:hAnsiTheme="majorHAnsi" w:cstheme="majorHAnsi"/>
        </w:rPr>
      </w:pPr>
    </w:p>
    <w:p w14:paraId="42C0842C" w14:textId="6FDCCEC8" w:rsidR="00BF3426" w:rsidRDefault="00BF3426" w:rsidP="002A59FD">
      <w:pPr>
        <w:pStyle w:val="NoSpacing"/>
        <w:rPr>
          <w:rFonts w:asciiTheme="majorHAnsi" w:hAnsiTheme="majorHAnsi" w:cstheme="majorHAnsi"/>
        </w:rPr>
      </w:pPr>
    </w:p>
    <w:p w14:paraId="04F5CDBD" w14:textId="167172DC" w:rsidR="00BF3426" w:rsidRDefault="00BF3426" w:rsidP="002A59FD">
      <w:pPr>
        <w:pStyle w:val="NoSpacing"/>
        <w:rPr>
          <w:rFonts w:asciiTheme="majorHAnsi" w:hAnsiTheme="majorHAnsi" w:cstheme="majorHAnsi"/>
        </w:rPr>
      </w:pPr>
    </w:p>
    <w:p w14:paraId="195015C6" w14:textId="6104E79B" w:rsidR="00BF3426" w:rsidRDefault="00BF3426" w:rsidP="002A59FD">
      <w:pPr>
        <w:pStyle w:val="NoSpacing"/>
        <w:rPr>
          <w:rFonts w:asciiTheme="majorHAnsi" w:hAnsiTheme="majorHAnsi" w:cstheme="majorHAnsi"/>
        </w:rPr>
      </w:pPr>
    </w:p>
    <w:p w14:paraId="143605E5" w14:textId="27B719AB" w:rsidR="00BF3426" w:rsidRDefault="00BF3426" w:rsidP="002A59FD">
      <w:pPr>
        <w:pStyle w:val="NoSpacing"/>
        <w:rPr>
          <w:rFonts w:asciiTheme="majorHAnsi" w:hAnsiTheme="majorHAnsi" w:cstheme="majorHAnsi"/>
        </w:rPr>
      </w:pPr>
    </w:p>
    <w:p w14:paraId="36607DE1" w14:textId="428AC82D" w:rsidR="00BF3426" w:rsidRDefault="00BF3426" w:rsidP="002A59FD">
      <w:pPr>
        <w:pStyle w:val="NoSpacing"/>
        <w:rPr>
          <w:rFonts w:asciiTheme="majorHAnsi" w:hAnsiTheme="majorHAnsi" w:cstheme="majorHAnsi"/>
        </w:rPr>
      </w:pPr>
    </w:p>
    <w:p w14:paraId="612E2F67" w14:textId="2303CF1F" w:rsidR="00BF3426" w:rsidRDefault="00BF3426" w:rsidP="002A59FD">
      <w:pPr>
        <w:pStyle w:val="NoSpacing"/>
        <w:rPr>
          <w:rFonts w:asciiTheme="majorHAnsi" w:hAnsiTheme="majorHAnsi" w:cstheme="majorHAnsi"/>
        </w:rPr>
      </w:pPr>
    </w:p>
    <w:p w14:paraId="642D933A" w14:textId="32D2F292" w:rsidR="00BF3426" w:rsidRDefault="00BF3426" w:rsidP="002A59FD">
      <w:pPr>
        <w:pStyle w:val="NoSpacing"/>
        <w:rPr>
          <w:rFonts w:asciiTheme="majorHAnsi" w:hAnsiTheme="majorHAnsi" w:cstheme="majorHAnsi"/>
        </w:rPr>
      </w:pPr>
    </w:p>
    <w:p w14:paraId="61B08FE5" w14:textId="156B8339" w:rsidR="00BF3426" w:rsidRDefault="00BF3426" w:rsidP="002A59FD">
      <w:pPr>
        <w:pStyle w:val="NoSpacing"/>
        <w:rPr>
          <w:rFonts w:asciiTheme="majorHAnsi" w:hAnsiTheme="majorHAnsi" w:cstheme="majorHAnsi"/>
        </w:rPr>
      </w:pPr>
    </w:p>
    <w:p w14:paraId="5895E212" w14:textId="40AA0065" w:rsidR="00BF3426" w:rsidRDefault="00BF3426" w:rsidP="002A59FD">
      <w:pPr>
        <w:pStyle w:val="NoSpacing"/>
        <w:rPr>
          <w:rFonts w:asciiTheme="majorHAnsi" w:hAnsiTheme="majorHAnsi" w:cstheme="majorHAnsi"/>
        </w:rPr>
      </w:pPr>
    </w:p>
    <w:p w14:paraId="54DDF689" w14:textId="680C5A08" w:rsidR="00BF3426" w:rsidRDefault="00BF3426" w:rsidP="002A59FD">
      <w:pPr>
        <w:pStyle w:val="NoSpacing"/>
        <w:rPr>
          <w:rFonts w:asciiTheme="majorHAnsi" w:hAnsiTheme="majorHAnsi" w:cstheme="majorHAnsi"/>
        </w:rPr>
      </w:pPr>
    </w:p>
    <w:p w14:paraId="3CE6E436" w14:textId="682DD2B6" w:rsidR="00BF3426" w:rsidRDefault="00BF3426" w:rsidP="002A59FD">
      <w:pPr>
        <w:pStyle w:val="NoSpacing"/>
        <w:rPr>
          <w:rFonts w:asciiTheme="majorHAnsi" w:hAnsiTheme="majorHAnsi" w:cstheme="majorHAnsi"/>
        </w:rPr>
      </w:pPr>
    </w:p>
    <w:p w14:paraId="40F991AB" w14:textId="77777777" w:rsidR="00BF3426" w:rsidRPr="000450D0" w:rsidRDefault="00BF3426" w:rsidP="002A59FD">
      <w:pPr>
        <w:pStyle w:val="NoSpacing"/>
        <w:rPr>
          <w:rFonts w:asciiTheme="majorHAnsi" w:hAnsiTheme="majorHAnsi" w:cstheme="majorHAnsi"/>
        </w:rPr>
      </w:pPr>
    </w:p>
    <w:p w14:paraId="04627DED" w14:textId="4EECFF95" w:rsidR="00583709" w:rsidRDefault="008312FD" w:rsidP="00EF108D">
      <w:pPr>
        <w:pStyle w:val="Heading2"/>
      </w:pPr>
      <w:bookmarkStart w:id="7" w:name="_qsh70q" w:colFirst="0" w:colLast="0"/>
      <w:bookmarkStart w:id="8" w:name="_Toc118713119"/>
      <w:bookmarkEnd w:id="7"/>
      <w:r>
        <w:lastRenderedPageBreak/>
        <w:t>1.2 Use a simple technique for identifying development needs for self &amp; another</w:t>
      </w:r>
      <w:bookmarkEnd w:id="8"/>
    </w:p>
    <w:tbl>
      <w:tblPr>
        <w:tblStyle w:val="a0"/>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14"/>
        <w:gridCol w:w="4502"/>
      </w:tblGrid>
      <w:tr w:rsidR="00583709" w14:paraId="728B2BFB" w14:textId="77777777">
        <w:tc>
          <w:tcPr>
            <w:tcW w:w="9016" w:type="dxa"/>
            <w:gridSpan w:val="2"/>
            <w:shd w:val="clear" w:color="auto" w:fill="D9D9D9"/>
            <w:vAlign w:val="center"/>
          </w:tcPr>
          <w:p w14:paraId="5185AE6F" w14:textId="77777777" w:rsidR="00583709" w:rsidRDefault="00583709">
            <w:pPr>
              <w:jc w:val="center"/>
              <w:rPr>
                <w:rFonts w:ascii="Arial" w:eastAsia="Arial" w:hAnsi="Arial" w:cs="Arial"/>
                <w:sz w:val="24"/>
                <w:szCs w:val="24"/>
              </w:rPr>
            </w:pPr>
            <w:bookmarkStart w:id="9" w:name="_3as4poj" w:colFirst="0" w:colLast="0"/>
            <w:bookmarkEnd w:id="9"/>
          </w:p>
          <w:p w14:paraId="1081C127" w14:textId="77777777" w:rsidR="00583709" w:rsidRDefault="008312FD">
            <w:pPr>
              <w:jc w:val="center"/>
              <w:rPr>
                <w:rFonts w:ascii="Arial" w:eastAsia="Arial" w:hAnsi="Arial" w:cs="Arial"/>
                <w:b/>
                <w:sz w:val="28"/>
                <w:szCs w:val="28"/>
              </w:rPr>
            </w:pPr>
            <w:r>
              <w:rPr>
                <w:rFonts w:ascii="Arial" w:eastAsia="Arial" w:hAnsi="Arial" w:cs="Arial"/>
                <w:b/>
                <w:sz w:val="28"/>
                <w:szCs w:val="28"/>
              </w:rPr>
              <w:t>SWOT Person 1</w:t>
            </w:r>
          </w:p>
          <w:p w14:paraId="5CDBAD10" w14:textId="77777777" w:rsidR="00583709" w:rsidRDefault="00583709">
            <w:pPr>
              <w:jc w:val="center"/>
              <w:rPr>
                <w:rFonts w:ascii="Arial" w:eastAsia="Arial" w:hAnsi="Arial" w:cs="Arial"/>
                <w:sz w:val="24"/>
                <w:szCs w:val="24"/>
              </w:rPr>
            </w:pPr>
          </w:p>
        </w:tc>
      </w:tr>
      <w:tr w:rsidR="00583709" w14:paraId="5FA08B3C" w14:textId="77777777">
        <w:tc>
          <w:tcPr>
            <w:tcW w:w="4514" w:type="dxa"/>
            <w:shd w:val="clear" w:color="auto" w:fill="B4C6E7"/>
          </w:tcPr>
          <w:p w14:paraId="60232EF9" w14:textId="77777777" w:rsidR="00583709" w:rsidRDefault="00583709" w:rsidP="002A59FD">
            <w:pPr>
              <w:pStyle w:val="NoSpacing"/>
            </w:pPr>
          </w:p>
          <w:p w14:paraId="40CDEAC9" w14:textId="77777777" w:rsidR="00583709" w:rsidRPr="002A59FD" w:rsidRDefault="008312FD" w:rsidP="002A59FD">
            <w:pPr>
              <w:pStyle w:val="NoSpacing"/>
              <w:jc w:val="center"/>
              <w:rPr>
                <w:rFonts w:ascii="Arial" w:hAnsi="Arial" w:cs="Arial"/>
                <w:b/>
              </w:rPr>
            </w:pPr>
            <w:r w:rsidRPr="002A59FD">
              <w:rPr>
                <w:rFonts w:ascii="Arial" w:hAnsi="Arial" w:cs="Arial"/>
                <w:b/>
              </w:rPr>
              <w:t>STRENGTHS</w:t>
            </w:r>
          </w:p>
          <w:p w14:paraId="36B5032D" w14:textId="77777777" w:rsidR="00583709" w:rsidRDefault="00583709" w:rsidP="002A59FD">
            <w:pPr>
              <w:pStyle w:val="NoSpacing"/>
              <w:rPr>
                <w:color w:val="000000"/>
                <w:sz w:val="20"/>
                <w:szCs w:val="20"/>
              </w:rPr>
            </w:pPr>
          </w:p>
          <w:p w14:paraId="5947AD3D" w14:textId="119AAF12" w:rsidR="00583709" w:rsidRPr="002A59FD" w:rsidRDefault="005B135E" w:rsidP="002A59FD">
            <w:pPr>
              <w:pStyle w:val="NoSpacing"/>
              <w:numPr>
                <w:ilvl w:val="0"/>
                <w:numId w:val="8"/>
              </w:numPr>
              <w:rPr>
                <w:rFonts w:ascii="Arial" w:hAnsi="Arial" w:cs="Arial"/>
                <w:color w:val="000000"/>
              </w:rPr>
            </w:pPr>
            <w:r w:rsidRPr="002A59FD">
              <w:rPr>
                <w:rFonts w:ascii="Arial" w:hAnsi="Arial" w:cs="Arial"/>
                <w:color w:val="000000"/>
              </w:rPr>
              <w:t>Experience of providing 5* customer service</w:t>
            </w:r>
            <w:r w:rsidR="001303A0" w:rsidRPr="002A59FD">
              <w:rPr>
                <w:rFonts w:ascii="Arial" w:hAnsi="Arial" w:cs="Arial"/>
                <w:color w:val="000000"/>
              </w:rPr>
              <w:t>, education and social care</w:t>
            </w:r>
          </w:p>
          <w:p w14:paraId="2210079C" w14:textId="466AC99A" w:rsidR="005B135E" w:rsidRPr="002A59FD" w:rsidRDefault="005B135E" w:rsidP="002A59FD">
            <w:pPr>
              <w:pStyle w:val="NoSpacing"/>
              <w:numPr>
                <w:ilvl w:val="0"/>
                <w:numId w:val="8"/>
              </w:numPr>
              <w:rPr>
                <w:rFonts w:ascii="Arial" w:hAnsi="Arial" w:cs="Arial"/>
                <w:color w:val="000000"/>
              </w:rPr>
            </w:pPr>
            <w:r w:rsidRPr="002A59FD">
              <w:rPr>
                <w:rFonts w:ascii="Arial" w:hAnsi="Arial" w:cs="Arial"/>
                <w:color w:val="000000"/>
              </w:rPr>
              <w:t>Attention to detail</w:t>
            </w:r>
          </w:p>
          <w:p w14:paraId="09C4FABB" w14:textId="7D2E8430" w:rsidR="005B135E" w:rsidRPr="002A59FD" w:rsidRDefault="005B135E" w:rsidP="002A59FD">
            <w:pPr>
              <w:pStyle w:val="NoSpacing"/>
              <w:numPr>
                <w:ilvl w:val="0"/>
                <w:numId w:val="8"/>
              </w:numPr>
              <w:rPr>
                <w:rFonts w:ascii="Arial" w:hAnsi="Arial" w:cs="Arial"/>
                <w:color w:val="000000"/>
              </w:rPr>
            </w:pPr>
            <w:r w:rsidRPr="002A59FD">
              <w:rPr>
                <w:rFonts w:ascii="Arial" w:hAnsi="Arial" w:cs="Arial"/>
                <w:color w:val="000000"/>
              </w:rPr>
              <w:t>Good communicator</w:t>
            </w:r>
          </w:p>
          <w:p w14:paraId="4D1CC867" w14:textId="5DF8F112" w:rsidR="00583709" w:rsidRPr="002A59FD" w:rsidRDefault="005B135E" w:rsidP="002A59FD">
            <w:pPr>
              <w:pStyle w:val="NoSpacing"/>
              <w:numPr>
                <w:ilvl w:val="0"/>
                <w:numId w:val="8"/>
              </w:numPr>
              <w:rPr>
                <w:rFonts w:ascii="Arial" w:hAnsi="Arial" w:cs="Arial"/>
                <w:color w:val="000000"/>
              </w:rPr>
            </w:pPr>
            <w:r w:rsidRPr="002A59FD">
              <w:rPr>
                <w:rFonts w:ascii="Arial" w:hAnsi="Arial" w:cs="Arial"/>
                <w:color w:val="000000"/>
              </w:rPr>
              <w:t>Seeks new skills</w:t>
            </w:r>
          </w:p>
        </w:tc>
        <w:tc>
          <w:tcPr>
            <w:tcW w:w="4502" w:type="dxa"/>
            <w:shd w:val="clear" w:color="auto" w:fill="F2FD8D"/>
          </w:tcPr>
          <w:p w14:paraId="64410244" w14:textId="77777777" w:rsidR="00583709" w:rsidRDefault="00583709" w:rsidP="002A59FD">
            <w:pPr>
              <w:pStyle w:val="NoSpacing"/>
            </w:pPr>
          </w:p>
          <w:p w14:paraId="2D00C54B" w14:textId="77777777" w:rsidR="00583709" w:rsidRPr="002A59FD" w:rsidRDefault="008312FD" w:rsidP="002A59FD">
            <w:pPr>
              <w:pStyle w:val="NoSpacing"/>
              <w:jc w:val="center"/>
              <w:rPr>
                <w:rFonts w:ascii="Arial" w:hAnsi="Arial" w:cs="Arial"/>
                <w:b/>
              </w:rPr>
            </w:pPr>
            <w:r w:rsidRPr="002A59FD">
              <w:rPr>
                <w:rFonts w:ascii="Arial" w:hAnsi="Arial" w:cs="Arial"/>
                <w:b/>
              </w:rPr>
              <w:t>WEAKNESSES</w:t>
            </w:r>
          </w:p>
          <w:p w14:paraId="119D98E1" w14:textId="77777777" w:rsidR="00583709" w:rsidRDefault="00583709" w:rsidP="002A59FD">
            <w:pPr>
              <w:pStyle w:val="NoSpacing"/>
              <w:rPr>
                <w:sz w:val="20"/>
                <w:szCs w:val="20"/>
              </w:rPr>
            </w:pPr>
          </w:p>
          <w:p w14:paraId="65FE9FEA" w14:textId="481178FF" w:rsidR="00583709" w:rsidRPr="002A59FD" w:rsidRDefault="005B135E" w:rsidP="002A59FD">
            <w:pPr>
              <w:pStyle w:val="NoSpacing"/>
              <w:numPr>
                <w:ilvl w:val="0"/>
                <w:numId w:val="9"/>
              </w:numPr>
              <w:rPr>
                <w:rFonts w:ascii="Arial" w:hAnsi="Arial" w:cs="Arial"/>
              </w:rPr>
            </w:pPr>
            <w:r w:rsidRPr="002A59FD">
              <w:rPr>
                <w:rFonts w:ascii="Arial" w:hAnsi="Arial" w:cs="Arial"/>
              </w:rPr>
              <w:t>Planning my calendar sufficiently</w:t>
            </w:r>
          </w:p>
          <w:p w14:paraId="615BA9BF" w14:textId="2DA557C3" w:rsidR="005B135E" w:rsidRPr="002A59FD" w:rsidRDefault="005B135E" w:rsidP="002A59FD">
            <w:pPr>
              <w:pStyle w:val="NoSpacing"/>
              <w:numPr>
                <w:ilvl w:val="0"/>
                <w:numId w:val="9"/>
              </w:numPr>
              <w:rPr>
                <w:rFonts w:ascii="Arial" w:hAnsi="Arial" w:cs="Arial"/>
              </w:rPr>
            </w:pPr>
            <w:r w:rsidRPr="002A59FD">
              <w:rPr>
                <w:rFonts w:ascii="Arial" w:hAnsi="Arial" w:cs="Arial"/>
              </w:rPr>
              <w:t>Timekeeping</w:t>
            </w:r>
          </w:p>
          <w:p w14:paraId="3B24A091" w14:textId="4A417439" w:rsidR="005B135E" w:rsidRPr="002A59FD" w:rsidRDefault="001303A0" w:rsidP="002A59FD">
            <w:pPr>
              <w:pStyle w:val="NoSpacing"/>
              <w:numPr>
                <w:ilvl w:val="0"/>
                <w:numId w:val="9"/>
              </w:numPr>
              <w:rPr>
                <w:rFonts w:ascii="Arial" w:hAnsi="Arial" w:cs="Arial"/>
              </w:rPr>
            </w:pPr>
            <w:r w:rsidRPr="002A59FD">
              <w:rPr>
                <w:rFonts w:ascii="Arial" w:hAnsi="Arial" w:cs="Arial"/>
              </w:rPr>
              <w:t>Admin catch up</w:t>
            </w:r>
          </w:p>
          <w:p w14:paraId="72F4C9B9" w14:textId="77777777" w:rsidR="00583709" w:rsidRPr="006C4F36" w:rsidRDefault="005B135E" w:rsidP="002A59FD">
            <w:pPr>
              <w:pStyle w:val="NoSpacing"/>
              <w:numPr>
                <w:ilvl w:val="0"/>
                <w:numId w:val="9"/>
              </w:numPr>
            </w:pPr>
            <w:r w:rsidRPr="002A59FD">
              <w:rPr>
                <w:rFonts w:ascii="Arial" w:hAnsi="Arial" w:cs="Arial"/>
              </w:rPr>
              <w:t>Procrastination</w:t>
            </w:r>
          </w:p>
          <w:p w14:paraId="734B529D" w14:textId="77777777" w:rsidR="006C4F36" w:rsidRDefault="006C4F36" w:rsidP="006C4F36">
            <w:pPr>
              <w:pStyle w:val="NoSpacing"/>
              <w:ind w:left="720"/>
            </w:pPr>
          </w:p>
          <w:p w14:paraId="4CE09AD4" w14:textId="33EBACA7" w:rsidR="006C4F36" w:rsidRDefault="006C4F36" w:rsidP="006C4F36">
            <w:pPr>
              <w:pStyle w:val="NoSpacing"/>
              <w:ind w:left="720"/>
            </w:pPr>
          </w:p>
        </w:tc>
      </w:tr>
      <w:tr w:rsidR="00583709" w14:paraId="42C45C88" w14:textId="77777777" w:rsidTr="006C4F36">
        <w:trPr>
          <w:trHeight w:val="2437"/>
        </w:trPr>
        <w:tc>
          <w:tcPr>
            <w:tcW w:w="4514" w:type="dxa"/>
            <w:shd w:val="clear" w:color="auto" w:fill="F1B5DE"/>
          </w:tcPr>
          <w:p w14:paraId="2D0A5CEE" w14:textId="77777777" w:rsidR="00583709" w:rsidRDefault="00583709" w:rsidP="002A59FD">
            <w:pPr>
              <w:pStyle w:val="NoSpacing"/>
            </w:pPr>
          </w:p>
          <w:p w14:paraId="019BF207" w14:textId="77777777" w:rsidR="00583709" w:rsidRPr="002A59FD" w:rsidRDefault="008312FD" w:rsidP="002A59FD">
            <w:pPr>
              <w:pStyle w:val="NoSpacing"/>
              <w:jc w:val="center"/>
              <w:rPr>
                <w:rFonts w:ascii="Arial" w:hAnsi="Arial" w:cs="Arial"/>
                <w:b/>
              </w:rPr>
            </w:pPr>
            <w:r w:rsidRPr="002A59FD">
              <w:rPr>
                <w:rFonts w:ascii="Arial" w:hAnsi="Arial" w:cs="Arial"/>
                <w:b/>
              </w:rPr>
              <w:t>OPPORTUNITIES</w:t>
            </w:r>
          </w:p>
          <w:p w14:paraId="56A0A8AB" w14:textId="77777777" w:rsidR="00583709" w:rsidRDefault="00583709" w:rsidP="002A59FD">
            <w:pPr>
              <w:pStyle w:val="NoSpacing"/>
              <w:rPr>
                <w:color w:val="000000"/>
                <w:sz w:val="20"/>
                <w:szCs w:val="20"/>
              </w:rPr>
            </w:pPr>
          </w:p>
          <w:p w14:paraId="6C7395D1" w14:textId="052BFB96" w:rsidR="00583709" w:rsidRPr="002A59FD" w:rsidRDefault="005B135E" w:rsidP="002A59FD">
            <w:pPr>
              <w:pStyle w:val="NoSpacing"/>
              <w:numPr>
                <w:ilvl w:val="0"/>
                <w:numId w:val="10"/>
              </w:numPr>
              <w:rPr>
                <w:rFonts w:ascii="Arial" w:hAnsi="Arial" w:cs="Arial"/>
                <w:color w:val="000000"/>
              </w:rPr>
            </w:pPr>
            <w:r w:rsidRPr="002A59FD">
              <w:rPr>
                <w:rFonts w:ascii="Arial" w:hAnsi="Arial" w:cs="Arial"/>
                <w:color w:val="000000"/>
              </w:rPr>
              <w:t>Finishing my degree</w:t>
            </w:r>
          </w:p>
          <w:p w14:paraId="035F5807" w14:textId="02726CDD" w:rsidR="005B135E" w:rsidRPr="002A59FD" w:rsidRDefault="001303A0" w:rsidP="002A59FD">
            <w:pPr>
              <w:pStyle w:val="NoSpacing"/>
              <w:numPr>
                <w:ilvl w:val="0"/>
                <w:numId w:val="10"/>
              </w:numPr>
              <w:rPr>
                <w:rFonts w:ascii="Arial" w:hAnsi="Arial" w:cs="Arial"/>
                <w:color w:val="000000"/>
              </w:rPr>
            </w:pPr>
            <w:r w:rsidRPr="002A59FD">
              <w:rPr>
                <w:rFonts w:ascii="Arial" w:hAnsi="Arial" w:cs="Arial"/>
                <w:color w:val="000000"/>
              </w:rPr>
              <w:t>Stable career</w:t>
            </w:r>
          </w:p>
          <w:p w14:paraId="7AC716D3" w14:textId="641BB373" w:rsidR="001303A0" w:rsidRPr="002A59FD" w:rsidRDefault="001303A0" w:rsidP="002A59FD">
            <w:pPr>
              <w:pStyle w:val="NoSpacing"/>
              <w:numPr>
                <w:ilvl w:val="0"/>
                <w:numId w:val="10"/>
              </w:numPr>
              <w:rPr>
                <w:rFonts w:ascii="Arial" w:hAnsi="Arial" w:cs="Arial"/>
                <w:color w:val="000000"/>
              </w:rPr>
            </w:pPr>
            <w:r w:rsidRPr="002A59FD">
              <w:rPr>
                <w:rFonts w:ascii="Arial" w:hAnsi="Arial" w:cs="Arial"/>
                <w:color w:val="000000"/>
              </w:rPr>
              <w:t>Promotion in work</w:t>
            </w:r>
          </w:p>
          <w:p w14:paraId="29CD4469" w14:textId="37EBF91D" w:rsidR="00583709" w:rsidRPr="002A59FD" w:rsidRDefault="001303A0" w:rsidP="002A59FD">
            <w:pPr>
              <w:pStyle w:val="NoSpacing"/>
              <w:numPr>
                <w:ilvl w:val="0"/>
                <w:numId w:val="10"/>
              </w:numPr>
              <w:rPr>
                <w:color w:val="000000"/>
              </w:rPr>
            </w:pPr>
            <w:r w:rsidRPr="002A59FD">
              <w:rPr>
                <w:rFonts w:ascii="Arial" w:hAnsi="Arial" w:cs="Arial"/>
                <w:color w:val="000000"/>
              </w:rPr>
              <w:t>Technology is ever changing in my current sector, including new software</w:t>
            </w:r>
          </w:p>
        </w:tc>
        <w:tc>
          <w:tcPr>
            <w:tcW w:w="4502" w:type="dxa"/>
            <w:shd w:val="clear" w:color="auto" w:fill="A8D08D"/>
          </w:tcPr>
          <w:p w14:paraId="42C64257" w14:textId="77777777" w:rsidR="00583709" w:rsidRDefault="00583709" w:rsidP="002A59FD">
            <w:pPr>
              <w:pStyle w:val="NoSpacing"/>
            </w:pPr>
          </w:p>
          <w:p w14:paraId="4AEBE769" w14:textId="77777777" w:rsidR="00583709" w:rsidRPr="002A59FD" w:rsidRDefault="008312FD" w:rsidP="002A59FD">
            <w:pPr>
              <w:pStyle w:val="NoSpacing"/>
              <w:jc w:val="center"/>
              <w:rPr>
                <w:rFonts w:ascii="Arial" w:hAnsi="Arial" w:cs="Arial"/>
                <w:b/>
              </w:rPr>
            </w:pPr>
            <w:r w:rsidRPr="002A59FD">
              <w:rPr>
                <w:rFonts w:ascii="Arial" w:hAnsi="Arial" w:cs="Arial"/>
                <w:b/>
              </w:rPr>
              <w:t>THREATS</w:t>
            </w:r>
          </w:p>
          <w:p w14:paraId="57197EE2" w14:textId="77777777" w:rsidR="00583709" w:rsidRDefault="00583709" w:rsidP="002A59FD">
            <w:pPr>
              <w:pStyle w:val="NoSpacing"/>
              <w:rPr>
                <w:sz w:val="20"/>
                <w:szCs w:val="20"/>
              </w:rPr>
            </w:pPr>
          </w:p>
          <w:p w14:paraId="082598D8" w14:textId="764CE6F3" w:rsidR="00583709" w:rsidRPr="002A59FD" w:rsidRDefault="001303A0" w:rsidP="002A59FD">
            <w:pPr>
              <w:pStyle w:val="NoSpacing"/>
              <w:numPr>
                <w:ilvl w:val="0"/>
                <w:numId w:val="11"/>
              </w:numPr>
              <w:rPr>
                <w:rFonts w:ascii="Arial" w:hAnsi="Arial" w:cs="Arial"/>
              </w:rPr>
            </w:pPr>
            <w:r w:rsidRPr="002A59FD">
              <w:rPr>
                <w:rFonts w:ascii="Arial" w:hAnsi="Arial" w:cs="Arial"/>
              </w:rPr>
              <w:t>More experienced colleagues</w:t>
            </w:r>
          </w:p>
          <w:p w14:paraId="7F44E2F9" w14:textId="14979396" w:rsidR="001303A0" w:rsidRPr="002A59FD" w:rsidRDefault="007E186F" w:rsidP="002A59FD">
            <w:pPr>
              <w:pStyle w:val="NoSpacing"/>
              <w:numPr>
                <w:ilvl w:val="0"/>
                <w:numId w:val="11"/>
              </w:numPr>
              <w:rPr>
                <w:rFonts w:ascii="Arial" w:hAnsi="Arial" w:cs="Arial"/>
              </w:rPr>
            </w:pPr>
            <w:r w:rsidRPr="002A59FD">
              <w:rPr>
                <w:rFonts w:ascii="Arial" w:hAnsi="Arial" w:cs="Arial"/>
              </w:rPr>
              <w:t>Self-sabotage</w:t>
            </w:r>
          </w:p>
          <w:p w14:paraId="4E773837" w14:textId="77CA027E" w:rsidR="001303A0" w:rsidRPr="002A59FD" w:rsidRDefault="001303A0" w:rsidP="002A59FD">
            <w:pPr>
              <w:pStyle w:val="NoSpacing"/>
              <w:numPr>
                <w:ilvl w:val="0"/>
                <w:numId w:val="11"/>
              </w:numPr>
              <w:rPr>
                <w:rFonts w:ascii="Arial" w:hAnsi="Arial" w:cs="Arial"/>
              </w:rPr>
            </w:pPr>
            <w:r w:rsidRPr="002A59FD">
              <w:rPr>
                <w:rFonts w:ascii="Arial" w:hAnsi="Arial" w:cs="Arial"/>
              </w:rPr>
              <w:t>Currently no promotions on offer</w:t>
            </w:r>
          </w:p>
          <w:p w14:paraId="31FB8F87" w14:textId="77777777" w:rsidR="00583709" w:rsidRDefault="001303A0" w:rsidP="002A59FD">
            <w:pPr>
              <w:pStyle w:val="NoSpacing"/>
              <w:numPr>
                <w:ilvl w:val="0"/>
                <w:numId w:val="11"/>
              </w:numPr>
              <w:rPr>
                <w:rFonts w:ascii="Arial" w:hAnsi="Arial" w:cs="Arial"/>
              </w:rPr>
            </w:pPr>
            <w:r w:rsidRPr="002A59FD">
              <w:rPr>
                <w:rFonts w:ascii="Arial" w:hAnsi="Arial" w:cs="Arial"/>
              </w:rPr>
              <w:t>Standard working practices are always updating</w:t>
            </w:r>
          </w:p>
          <w:p w14:paraId="05F0E9E9" w14:textId="77777777" w:rsidR="006C4F36" w:rsidRDefault="006C4F36" w:rsidP="006C4F36">
            <w:pPr>
              <w:pStyle w:val="NoSpacing"/>
              <w:rPr>
                <w:rFonts w:ascii="Arial" w:hAnsi="Arial" w:cs="Arial"/>
              </w:rPr>
            </w:pPr>
          </w:p>
          <w:p w14:paraId="76CA1CEB" w14:textId="1ABDFF1E" w:rsidR="006C4F36" w:rsidRPr="006C4F36" w:rsidRDefault="006C4F36" w:rsidP="006C4F36">
            <w:pPr>
              <w:pStyle w:val="NoSpacing"/>
              <w:rPr>
                <w:rFonts w:ascii="Arial" w:hAnsi="Arial" w:cs="Arial"/>
              </w:rPr>
            </w:pPr>
          </w:p>
        </w:tc>
      </w:tr>
    </w:tbl>
    <w:p w14:paraId="02751222" w14:textId="77777777" w:rsidR="00C27539" w:rsidRDefault="00C27539" w:rsidP="006C4F36">
      <w:pPr>
        <w:pStyle w:val="NoSpacing"/>
      </w:pPr>
    </w:p>
    <w:tbl>
      <w:tblPr>
        <w:tblStyle w:val="a1"/>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14"/>
        <w:gridCol w:w="4502"/>
      </w:tblGrid>
      <w:tr w:rsidR="00583709" w14:paraId="47FE4578" w14:textId="77777777">
        <w:tc>
          <w:tcPr>
            <w:tcW w:w="9016" w:type="dxa"/>
            <w:gridSpan w:val="2"/>
            <w:shd w:val="clear" w:color="auto" w:fill="D9D9D9"/>
            <w:vAlign w:val="center"/>
          </w:tcPr>
          <w:p w14:paraId="6ECED8DD" w14:textId="77777777" w:rsidR="00583709" w:rsidRDefault="00583709">
            <w:pPr>
              <w:jc w:val="center"/>
              <w:rPr>
                <w:rFonts w:ascii="Arial" w:eastAsia="Arial" w:hAnsi="Arial" w:cs="Arial"/>
                <w:sz w:val="24"/>
                <w:szCs w:val="24"/>
              </w:rPr>
            </w:pPr>
          </w:p>
          <w:p w14:paraId="10628EDA" w14:textId="77777777" w:rsidR="00583709" w:rsidRDefault="008312FD">
            <w:pPr>
              <w:jc w:val="center"/>
              <w:rPr>
                <w:rFonts w:ascii="Arial" w:eastAsia="Arial" w:hAnsi="Arial" w:cs="Arial"/>
                <w:b/>
                <w:sz w:val="28"/>
                <w:szCs w:val="28"/>
              </w:rPr>
            </w:pPr>
            <w:r>
              <w:rPr>
                <w:rFonts w:ascii="Arial" w:eastAsia="Arial" w:hAnsi="Arial" w:cs="Arial"/>
                <w:b/>
                <w:sz w:val="28"/>
                <w:szCs w:val="28"/>
              </w:rPr>
              <w:t>SWOT Person 2</w:t>
            </w:r>
          </w:p>
          <w:p w14:paraId="300EEF47" w14:textId="77777777" w:rsidR="00583709" w:rsidRDefault="00583709">
            <w:pPr>
              <w:jc w:val="center"/>
              <w:rPr>
                <w:rFonts w:ascii="Arial" w:eastAsia="Arial" w:hAnsi="Arial" w:cs="Arial"/>
                <w:sz w:val="24"/>
                <w:szCs w:val="24"/>
              </w:rPr>
            </w:pPr>
          </w:p>
        </w:tc>
      </w:tr>
      <w:tr w:rsidR="00583709" w14:paraId="07D129EA" w14:textId="77777777">
        <w:tc>
          <w:tcPr>
            <w:tcW w:w="4514" w:type="dxa"/>
            <w:shd w:val="clear" w:color="auto" w:fill="B4C6E7"/>
          </w:tcPr>
          <w:p w14:paraId="00BBDBCC" w14:textId="77777777" w:rsidR="00583709" w:rsidRDefault="00583709" w:rsidP="002A59FD">
            <w:pPr>
              <w:pStyle w:val="NoSpacing"/>
            </w:pPr>
          </w:p>
          <w:p w14:paraId="41EBD45C" w14:textId="77777777" w:rsidR="00583709" w:rsidRPr="002A59FD" w:rsidRDefault="008312FD" w:rsidP="002A59FD">
            <w:pPr>
              <w:pStyle w:val="NoSpacing"/>
              <w:jc w:val="center"/>
              <w:rPr>
                <w:rFonts w:ascii="Arial" w:hAnsi="Arial" w:cs="Arial"/>
                <w:b/>
              </w:rPr>
            </w:pPr>
            <w:r w:rsidRPr="002A59FD">
              <w:rPr>
                <w:rFonts w:ascii="Arial" w:hAnsi="Arial" w:cs="Arial"/>
                <w:b/>
              </w:rPr>
              <w:t>STRENGTHS</w:t>
            </w:r>
          </w:p>
          <w:p w14:paraId="0F3EB08E" w14:textId="77777777" w:rsidR="00583709" w:rsidRDefault="00583709" w:rsidP="002A59FD">
            <w:pPr>
              <w:pStyle w:val="NoSpacing"/>
              <w:rPr>
                <w:color w:val="000000"/>
                <w:sz w:val="20"/>
                <w:szCs w:val="20"/>
              </w:rPr>
            </w:pPr>
          </w:p>
          <w:p w14:paraId="73080270" w14:textId="5E064304" w:rsidR="00583709" w:rsidRPr="002A59FD" w:rsidRDefault="00C27539" w:rsidP="002A59FD">
            <w:pPr>
              <w:pStyle w:val="NoSpacing"/>
              <w:numPr>
                <w:ilvl w:val="0"/>
                <w:numId w:val="12"/>
              </w:numPr>
              <w:rPr>
                <w:rFonts w:ascii="Arial" w:hAnsi="Arial" w:cs="Arial"/>
                <w:color w:val="000000"/>
              </w:rPr>
            </w:pPr>
            <w:r w:rsidRPr="002A59FD">
              <w:rPr>
                <w:rFonts w:ascii="Arial" w:hAnsi="Arial" w:cs="Arial"/>
                <w:color w:val="000000"/>
              </w:rPr>
              <w:t>Calm</w:t>
            </w:r>
          </w:p>
          <w:p w14:paraId="3145C606" w14:textId="51236C67" w:rsidR="00C27539" w:rsidRPr="002A59FD" w:rsidRDefault="00C27539" w:rsidP="002A59FD">
            <w:pPr>
              <w:pStyle w:val="NoSpacing"/>
              <w:numPr>
                <w:ilvl w:val="0"/>
                <w:numId w:val="12"/>
              </w:numPr>
              <w:rPr>
                <w:rFonts w:ascii="Arial" w:hAnsi="Arial" w:cs="Arial"/>
                <w:color w:val="000000"/>
              </w:rPr>
            </w:pPr>
            <w:r w:rsidRPr="002A59FD">
              <w:rPr>
                <w:rFonts w:ascii="Arial" w:hAnsi="Arial" w:cs="Arial"/>
                <w:color w:val="000000"/>
              </w:rPr>
              <w:t>Sociable</w:t>
            </w:r>
          </w:p>
          <w:p w14:paraId="57027A9E" w14:textId="05BDBED0" w:rsidR="00C27539" w:rsidRPr="002A59FD" w:rsidRDefault="00C27539" w:rsidP="002A59FD">
            <w:pPr>
              <w:pStyle w:val="NoSpacing"/>
              <w:numPr>
                <w:ilvl w:val="0"/>
                <w:numId w:val="12"/>
              </w:numPr>
              <w:rPr>
                <w:rFonts w:ascii="Arial" w:hAnsi="Arial" w:cs="Arial"/>
                <w:color w:val="000000"/>
              </w:rPr>
            </w:pPr>
            <w:r w:rsidRPr="002A59FD">
              <w:rPr>
                <w:rFonts w:ascii="Arial" w:hAnsi="Arial" w:cs="Arial"/>
                <w:color w:val="000000"/>
              </w:rPr>
              <w:t>Knowledgeable</w:t>
            </w:r>
          </w:p>
          <w:p w14:paraId="15526E23" w14:textId="401095B2" w:rsidR="00583709" w:rsidRPr="002A59FD" w:rsidRDefault="00C27539" w:rsidP="002A59FD">
            <w:pPr>
              <w:pStyle w:val="NoSpacing"/>
              <w:numPr>
                <w:ilvl w:val="0"/>
                <w:numId w:val="12"/>
              </w:numPr>
              <w:rPr>
                <w:rFonts w:ascii="Arial" w:hAnsi="Arial" w:cs="Arial"/>
                <w:color w:val="000000"/>
              </w:rPr>
            </w:pPr>
            <w:r w:rsidRPr="002A59FD">
              <w:rPr>
                <w:rFonts w:ascii="Arial" w:hAnsi="Arial" w:cs="Arial"/>
                <w:color w:val="000000"/>
              </w:rPr>
              <w:t>Amiable</w:t>
            </w:r>
          </w:p>
          <w:p w14:paraId="1657FA7A" w14:textId="77777777" w:rsidR="00583709" w:rsidRDefault="00583709" w:rsidP="002A59FD">
            <w:pPr>
              <w:pStyle w:val="NoSpacing"/>
              <w:rPr>
                <w:color w:val="000000"/>
              </w:rPr>
            </w:pPr>
          </w:p>
        </w:tc>
        <w:tc>
          <w:tcPr>
            <w:tcW w:w="4502" w:type="dxa"/>
            <w:shd w:val="clear" w:color="auto" w:fill="F2FD8D"/>
          </w:tcPr>
          <w:p w14:paraId="4830D1EB" w14:textId="77777777" w:rsidR="00583709" w:rsidRDefault="00583709" w:rsidP="002A59FD">
            <w:pPr>
              <w:pStyle w:val="NoSpacing"/>
            </w:pPr>
          </w:p>
          <w:p w14:paraId="13F1F5AC" w14:textId="77777777" w:rsidR="00583709" w:rsidRPr="002A59FD" w:rsidRDefault="008312FD" w:rsidP="002A59FD">
            <w:pPr>
              <w:pStyle w:val="NoSpacing"/>
              <w:jc w:val="center"/>
              <w:rPr>
                <w:rFonts w:ascii="Arial" w:hAnsi="Arial" w:cs="Arial"/>
                <w:b/>
              </w:rPr>
            </w:pPr>
            <w:r w:rsidRPr="002A59FD">
              <w:rPr>
                <w:rFonts w:ascii="Arial" w:hAnsi="Arial" w:cs="Arial"/>
                <w:b/>
              </w:rPr>
              <w:t>WEAKNESSES</w:t>
            </w:r>
          </w:p>
          <w:p w14:paraId="446A7E08" w14:textId="77777777" w:rsidR="00583709" w:rsidRDefault="00583709" w:rsidP="002A59FD">
            <w:pPr>
              <w:pStyle w:val="NoSpacing"/>
              <w:rPr>
                <w:sz w:val="20"/>
                <w:szCs w:val="20"/>
              </w:rPr>
            </w:pPr>
          </w:p>
          <w:p w14:paraId="4471DBBD" w14:textId="5ED42138" w:rsidR="00583709" w:rsidRPr="002A59FD" w:rsidRDefault="00C27539" w:rsidP="002A59FD">
            <w:pPr>
              <w:pStyle w:val="NoSpacing"/>
              <w:numPr>
                <w:ilvl w:val="0"/>
                <w:numId w:val="13"/>
              </w:numPr>
              <w:rPr>
                <w:rFonts w:ascii="Arial" w:hAnsi="Arial" w:cs="Arial"/>
              </w:rPr>
            </w:pPr>
            <w:r w:rsidRPr="002A59FD">
              <w:rPr>
                <w:rFonts w:ascii="Arial" w:hAnsi="Arial" w:cs="Arial"/>
              </w:rPr>
              <w:t>Not authoritative</w:t>
            </w:r>
          </w:p>
          <w:p w14:paraId="0B0B5A95" w14:textId="66496671" w:rsidR="00C27539" w:rsidRPr="002A59FD" w:rsidRDefault="00C27539" w:rsidP="002A59FD">
            <w:pPr>
              <w:pStyle w:val="NoSpacing"/>
              <w:numPr>
                <w:ilvl w:val="0"/>
                <w:numId w:val="13"/>
              </w:numPr>
              <w:rPr>
                <w:rFonts w:ascii="Arial" w:hAnsi="Arial" w:cs="Arial"/>
              </w:rPr>
            </w:pPr>
            <w:r w:rsidRPr="002A59FD">
              <w:rPr>
                <w:rFonts w:ascii="Arial" w:hAnsi="Arial" w:cs="Arial"/>
              </w:rPr>
              <w:t>Don’t like confrontation</w:t>
            </w:r>
          </w:p>
          <w:p w14:paraId="444CAAB8" w14:textId="70BB1895" w:rsidR="00583709" w:rsidRPr="002A59FD" w:rsidRDefault="00C27539" w:rsidP="002A59FD">
            <w:pPr>
              <w:pStyle w:val="NoSpacing"/>
              <w:numPr>
                <w:ilvl w:val="0"/>
                <w:numId w:val="13"/>
              </w:numPr>
              <w:rPr>
                <w:rFonts w:ascii="Arial" w:hAnsi="Arial" w:cs="Arial"/>
              </w:rPr>
            </w:pPr>
            <w:r w:rsidRPr="002A59FD">
              <w:rPr>
                <w:rFonts w:ascii="Arial" w:hAnsi="Arial" w:cs="Arial"/>
              </w:rPr>
              <w:t>Can be disorganised</w:t>
            </w:r>
          </w:p>
          <w:p w14:paraId="4C3E29AA" w14:textId="77777777" w:rsidR="00583709" w:rsidRDefault="00583709" w:rsidP="002A59FD">
            <w:pPr>
              <w:pStyle w:val="NoSpacing"/>
            </w:pPr>
          </w:p>
        </w:tc>
      </w:tr>
      <w:tr w:rsidR="00583709" w14:paraId="023877E1" w14:textId="77777777">
        <w:tc>
          <w:tcPr>
            <w:tcW w:w="4514" w:type="dxa"/>
            <w:shd w:val="clear" w:color="auto" w:fill="F1B5DE"/>
          </w:tcPr>
          <w:p w14:paraId="7E41B099" w14:textId="77777777" w:rsidR="00583709" w:rsidRDefault="00583709" w:rsidP="002A59FD">
            <w:pPr>
              <w:pStyle w:val="NoSpacing"/>
            </w:pPr>
          </w:p>
          <w:p w14:paraId="3920DF6F" w14:textId="77777777" w:rsidR="00583709" w:rsidRPr="002A59FD" w:rsidRDefault="008312FD" w:rsidP="002A59FD">
            <w:pPr>
              <w:pStyle w:val="NoSpacing"/>
              <w:jc w:val="center"/>
              <w:rPr>
                <w:rFonts w:ascii="Arial" w:hAnsi="Arial" w:cs="Arial"/>
                <w:b/>
              </w:rPr>
            </w:pPr>
            <w:r w:rsidRPr="002A59FD">
              <w:rPr>
                <w:rFonts w:ascii="Arial" w:hAnsi="Arial" w:cs="Arial"/>
                <w:b/>
              </w:rPr>
              <w:t>OPPORTUNITIES</w:t>
            </w:r>
          </w:p>
          <w:p w14:paraId="3D2876EC" w14:textId="77777777" w:rsidR="00583709" w:rsidRDefault="00583709" w:rsidP="002A59FD">
            <w:pPr>
              <w:pStyle w:val="NoSpacing"/>
              <w:rPr>
                <w:color w:val="000000"/>
                <w:sz w:val="20"/>
                <w:szCs w:val="20"/>
              </w:rPr>
            </w:pPr>
          </w:p>
          <w:p w14:paraId="54670E28" w14:textId="28C0F5E1" w:rsidR="00583709" w:rsidRPr="002A59FD" w:rsidRDefault="00C27539" w:rsidP="002A59FD">
            <w:pPr>
              <w:pStyle w:val="NoSpacing"/>
              <w:numPr>
                <w:ilvl w:val="0"/>
                <w:numId w:val="14"/>
              </w:numPr>
              <w:rPr>
                <w:rFonts w:ascii="Arial" w:hAnsi="Arial" w:cs="Arial"/>
                <w:color w:val="000000"/>
              </w:rPr>
            </w:pPr>
            <w:r w:rsidRPr="002A59FD">
              <w:rPr>
                <w:rFonts w:ascii="Arial" w:hAnsi="Arial" w:cs="Arial"/>
                <w:color w:val="000000"/>
              </w:rPr>
              <w:t>P</w:t>
            </w:r>
            <w:r w:rsidR="00256002" w:rsidRPr="002A59FD">
              <w:rPr>
                <w:rFonts w:ascii="Arial" w:hAnsi="Arial" w:cs="Arial"/>
                <w:color w:val="000000"/>
              </w:rPr>
              <w:t>rogression onto Masters</w:t>
            </w:r>
          </w:p>
          <w:p w14:paraId="6AB17B65" w14:textId="04CB9755" w:rsidR="00583709" w:rsidRPr="006C4F36" w:rsidRDefault="00C27539" w:rsidP="002A59FD">
            <w:pPr>
              <w:pStyle w:val="NoSpacing"/>
              <w:numPr>
                <w:ilvl w:val="0"/>
                <w:numId w:val="14"/>
              </w:numPr>
              <w:rPr>
                <w:rFonts w:ascii="Arial" w:hAnsi="Arial" w:cs="Arial"/>
                <w:color w:val="000000"/>
              </w:rPr>
            </w:pPr>
            <w:r w:rsidRPr="002A59FD">
              <w:rPr>
                <w:rFonts w:ascii="Arial" w:hAnsi="Arial" w:cs="Arial"/>
                <w:color w:val="000000"/>
              </w:rPr>
              <w:t>Possible promotion to Head of Business</w:t>
            </w:r>
          </w:p>
        </w:tc>
        <w:tc>
          <w:tcPr>
            <w:tcW w:w="4502" w:type="dxa"/>
            <w:shd w:val="clear" w:color="auto" w:fill="A8D08D"/>
          </w:tcPr>
          <w:p w14:paraId="35D7C72E" w14:textId="77777777" w:rsidR="00583709" w:rsidRDefault="00583709" w:rsidP="002A59FD">
            <w:pPr>
              <w:pStyle w:val="NoSpacing"/>
            </w:pPr>
          </w:p>
          <w:p w14:paraId="3201025C" w14:textId="77777777" w:rsidR="00583709" w:rsidRPr="002A59FD" w:rsidRDefault="008312FD" w:rsidP="002A59FD">
            <w:pPr>
              <w:pStyle w:val="NoSpacing"/>
              <w:jc w:val="center"/>
              <w:rPr>
                <w:rFonts w:ascii="Arial" w:hAnsi="Arial" w:cs="Arial"/>
                <w:b/>
              </w:rPr>
            </w:pPr>
            <w:r w:rsidRPr="002A59FD">
              <w:rPr>
                <w:rFonts w:ascii="Arial" w:hAnsi="Arial" w:cs="Arial"/>
                <w:b/>
              </w:rPr>
              <w:t>THREATS</w:t>
            </w:r>
          </w:p>
          <w:p w14:paraId="6BC4444F" w14:textId="77777777" w:rsidR="00583709" w:rsidRDefault="00583709" w:rsidP="002A59FD">
            <w:pPr>
              <w:pStyle w:val="NoSpacing"/>
              <w:rPr>
                <w:sz w:val="20"/>
                <w:szCs w:val="20"/>
              </w:rPr>
            </w:pPr>
          </w:p>
          <w:p w14:paraId="7E18AB69" w14:textId="6D6F05BD" w:rsidR="00583709" w:rsidRPr="002A59FD" w:rsidRDefault="00C27539" w:rsidP="002A59FD">
            <w:pPr>
              <w:pStyle w:val="NoSpacing"/>
              <w:numPr>
                <w:ilvl w:val="0"/>
                <w:numId w:val="15"/>
              </w:numPr>
              <w:rPr>
                <w:rFonts w:ascii="Arial" w:hAnsi="Arial" w:cs="Arial"/>
              </w:rPr>
            </w:pPr>
            <w:r w:rsidRPr="002A59FD">
              <w:rPr>
                <w:rFonts w:ascii="Arial" w:hAnsi="Arial" w:cs="Arial"/>
              </w:rPr>
              <w:t>Standard working practices are always updating</w:t>
            </w:r>
          </w:p>
          <w:p w14:paraId="37305E84" w14:textId="77777777" w:rsidR="00583709" w:rsidRPr="002A59FD" w:rsidRDefault="00C27539" w:rsidP="002A59FD">
            <w:pPr>
              <w:pStyle w:val="NoSpacing"/>
              <w:numPr>
                <w:ilvl w:val="0"/>
                <w:numId w:val="15"/>
              </w:numPr>
              <w:rPr>
                <w:rFonts w:ascii="Arial" w:hAnsi="Arial" w:cs="Arial"/>
              </w:rPr>
            </w:pPr>
            <w:r w:rsidRPr="002A59FD">
              <w:rPr>
                <w:rFonts w:ascii="Arial" w:hAnsi="Arial" w:cs="Arial"/>
              </w:rPr>
              <w:t>Caseload above maximum</w:t>
            </w:r>
          </w:p>
          <w:p w14:paraId="75275569" w14:textId="77777777" w:rsidR="00256002" w:rsidRPr="006C4F36" w:rsidRDefault="00256002" w:rsidP="002A59FD">
            <w:pPr>
              <w:pStyle w:val="NoSpacing"/>
              <w:numPr>
                <w:ilvl w:val="0"/>
                <w:numId w:val="15"/>
              </w:numPr>
            </w:pPr>
            <w:r w:rsidRPr="002A59FD">
              <w:rPr>
                <w:rFonts w:ascii="Arial" w:hAnsi="Arial" w:cs="Arial"/>
              </w:rPr>
              <w:t>Timing to complete Masters</w:t>
            </w:r>
          </w:p>
          <w:p w14:paraId="1374C865" w14:textId="11794A62" w:rsidR="006C4F36" w:rsidRPr="00C27539" w:rsidRDefault="006C4F36" w:rsidP="006C4F36">
            <w:pPr>
              <w:pStyle w:val="NoSpacing"/>
              <w:ind w:left="360"/>
            </w:pPr>
          </w:p>
        </w:tc>
      </w:tr>
    </w:tbl>
    <w:p w14:paraId="6FB34448" w14:textId="77777777" w:rsidR="00BF3426" w:rsidRDefault="00BF3426" w:rsidP="002A59FD">
      <w:pPr>
        <w:pStyle w:val="NoSpacing"/>
        <w:rPr>
          <w:rFonts w:ascii="Arial" w:hAnsi="Arial" w:cs="Arial"/>
          <w:b/>
          <w:sz w:val="24"/>
        </w:rPr>
      </w:pPr>
    </w:p>
    <w:p w14:paraId="43844309" w14:textId="77777777" w:rsidR="00BF3426" w:rsidRDefault="00BF3426" w:rsidP="002A59FD">
      <w:pPr>
        <w:pStyle w:val="NoSpacing"/>
        <w:rPr>
          <w:rFonts w:ascii="Arial" w:hAnsi="Arial" w:cs="Arial"/>
          <w:b/>
          <w:sz w:val="24"/>
        </w:rPr>
      </w:pPr>
    </w:p>
    <w:p w14:paraId="2DCDE05B" w14:textId="77777777" w:rsidR="00BF3426" w:rsidRDefault="00BF3426" w:rsidP="002A59FD">
      <w:pPr>
        <w:pStyle w:val="NoSpacing"/>
        <w:rPr>
          <w:rFonts w:ascii="Arial" w:hAnsi="Arial" w:cs="Arial"/>
          <w:b/>
          <w:sz w:val="24"/>
        </w:rPr>
      </w:pPr>
    </w:p>
    <w:p w14:paraId="77499494" w14:textId="77777777" w:rsidR="00BF3426" w:rsidRDefault="00BF3426" w:rsidP="002A59FD">
      <w:pPr>
        <w:pStyle w:val="NoSpacing"/>
        <w:rPr>
          <w:rFonts w:ascii="Arial" w:hAnsi="Arial" w:cs="Arial"/>
          <w:b/>
          <w:sz w:val="24"/>
        </w:rPr>
      </w:pPr>
    </w:p>
    <w:p w14:paraId="134F9CD3" w14:textId="4E24DD46" w:rsidR="00583709" w:rsidRPr="002A59FD" w:rsidRDefault="008312FD" w:rsidP="002A59FD">
      <w:pPr>
        <w:pStyle w:val="NoSpacing"/>
        <w:rPr>
          <w:rFonts w:ascii="Arial" w:hAnsi="Arial" w:cs="Arial"/>
          <w:b/>
          <w:sz w:val="24"/>
        </w:rPr>
      </w:pPr>
      <w:r w:rsidRPr="002A59FD">
        <w:rPr>
          <w:rFonts w:ascii="Arial" w:hAnsi="Arial" w:cs="Arial"/>
          <w:b/>
          <w:sz w:val="24"/>
        </w:rPr>
        <w:lastRenderedPageBreak/>
        <w:t xml:space="preserve">Gap Analysis person 1 </w:t>
      </w:r>
    </w:p>
    <w:p w14:paraId="589DC3FB" w14:textId="0A488162" w:rsidR="002A59FD" w:rsidRDefault="002A59FD" w:rsidP="002A59FD">
      <w:pPr>
        <w:pStyle w:val="NoSpacing"/>
        <w:ind w:left="720"/>
        <w:rPr>
          <w:rFonts w:ascii="Arial" w:hAnsi="Arial" w:cs="Arial"/>
          <w:sz w:val="24"/>
        </w:rPr>
      </w:pPr>
    </w:p>
    <w:tbl>
      <w:tblPr>
        <w:tblW w:w="8934" w:type="dxa"/>
        <w:tblInd w:w="421" w:type="dxa"/>
        <w:tblCellMar>
          <w:left w:w="0" w:type="dxa"/>
          <w:right w:w="0" w:type="dxa"/>
        </w:tblCellMar>
        <w:tblLook w:val="0000" w:firstRow="0" w:lastRow="0" w:firstColumn="0" w:lastColumn="0" w:noHBand="0" w:noVBand="0"/>
      </w:tblPr>
      <w:tblGrid>
        <w:gridCol w:w="2777"/>
        <w:gridCol w:w="2224"/>
        <w:gridCol w:w="1919"/>
        <w:gridCol w:w="2014"/>
      </w:tblGrid>
      <w:tr w:rsidR="00357190" w:rsidRPr="00B24059" w14:paraId="5710093B" w14:textId="77777777" w:rsidTr="00357190">
        <w:trPr>
          <w:trHeight w:hRule="exact" w:val="625"/>
        </w:trPr>
        <w:tc>
          <w:tcPr>
            <w:tcW w:w="2777" w:type="dxa"/>
            <w:tcBorders>
              <w:top w:val="single" w:sz="4" w:space="0" w:color="000000"/>
              <w:left w:val="single" w:sz="4" w:space="0" w:color="000000"/>
              <w:bottom w:val="single" w:sz="4" w:space="0" w:color="000000"/>
              <w:right w:val="single" w:sz="4" w:space="0" w:color="000000"/>
            </w:tcBorders>
            <w:shd w:val="clear" w:color="auto" w:fill="000000" w:themeFill="text1"/>
          </w:tcPr>
          <w:p w14:paraId="724D3A19" w14:textId="77777777" w:rsidR="00357190" w:rsidRPr="007757E3" w:rsidRDefault="00357190" w:rsidP="00E44CF9">
            <w:pPr>
              <w:widowControl w:val="0"/>
              <w:autoSpaceDE w:val="0"/>
              <w:autoSpaceDN w:val="0"/>
              <w:adjustRightInd w:val="0"/>
              <w:spacing w:before="99" w:after="0" w:line="288" w:lineRule="exact"/>
              <w:ind w:left="993" w:right="590" w:hanging="273"/>
              <w:jc w:val="center"/>
              <w:rPr>
                <w:rFonts w:ascii="Arial Rounded MT Bold" w:hAnsi="Arial Rounded MT Bold" w:cs="Verdana"/>
                <w:bCs/>
                <w:szCs w:val="24"/>
              </w:rPr>
            </w:pPr>
            <w:r w:rsidRPr="007757E3">
              <w:rPr>
                <w:rFonts w:ascii="Arial Rounded MT Bold" w:hAnsi="Arial Rounded MT Bold" w:cs="Verdana"/>
                <w:bCs/>
                <w:szCs w:val="24"/>
              </w:rPr>
              <w:t>Objective</w:t>
            </w:r>
          </w:p>
          <w:p w14:paraId="17BACA65" w14:textId="77777777" w:rsidR="00357190" w:rsidRPr="007757E3" w:rsidRDefault="00357190" w:rsidP="00E44CF9">
            <w:pPr>
              <w:widowControl w:val="0"/>
              <w:tabs>
                <w:tab w:val="left" w:pos="2452"/>
              </w:tabs>
              <w:autoSpaceDE w:val="0"/>
              <w:autoSpaceDN w:val="0"/>
              <w:adjustRightInd w:val="0"/>
              <w:spacing w:before="99" w:after="0" w:line="288" w:lineRule="exact"/>
              <w:ind w:left="86" w:right="278"/>
              <w:jc w:val="center"/>
              <w:rPr>
                <w:rFonts w:ascii="Arial Rounded MT Bold" w:hAnsi="Arial Rounded MT Bold" w:cs="Arial"/>
                <w:szCs w:val="24"/>
              </w:rPr>
            </w:pPr>
          </w:p>
        </w:tc>
        <w:tc>
          <w:tcPr>
            <w:tcW w:w="2224" w:type="dxa"/>
            <w:tcBorders>
              <w:top w:val="single" w:sz="4" w:space="0" w:color="000000"/>
              <w:left w:val="single" w:sz="4" w:space="0" w:color="000000"/>
              <w:bottom w:val="single" w:sz="4" w:space="0" w:color="000000"/>
              <w:right w:val="single" w:sz="4" w:space="0" w:color="000000"/>
            </w:tcBorders>
            <w:shd w:val="clear" w:color="auto" w:fill="000000" w:themeFill="text1"/>
          </w:tcPr>
          <w:p w14:paraId="73F33B29" w14:textId="77777777" w:rsidR="00357190" w:rsidRPr="007757E3" w:rsidRDefault="00357190" w:rsidP="00E44CF9">
            <w:pPr>
              <w:widowControl w:val="0"/>
              <w:autoSpaceDE w:val="0"/>
              <w:autoSpaceDN w:val="0"/>
              <w:adjustRightInd w:val="0"/>
              <w:spacing w:before="88" w:after="0" w:line="240" w:lineRule="auto"/>
              <w:jc w:val="center"/>
              <w:rPr>
                <w:rFonts w:ascii="Arial Rounded MT Bold" w:hAnsi="Arial Rounded MT Bold" w:cs="Verdana"/>
                <w:bCs/>
                <w:szCs w:val="24"/>
              </w:rPr>
            </w:pPr>
            <w:r w:rsidRPr="007757E3">
              <w:rPr>
                <w:rFonts w:ascii="Arial Rounded MT Bold" w:hAnsi="Arial Rounded MT Bold" w:cs="Verdana"/>
                <w:bCs/>
                <w:szCs w:val="24"/>
              </w:rPr>
              <w:t>Current Position</w:t>
            </w:r>
          </w:p>
          <w:p w14:paraId="5531961E" w14:textId="77777777" w:rsidR="00357190" w:rsidRPr="007757E3" w:rsidRDefault="00357190" w:rsidP="00E44CF9">
            <w:pPr>
              <w:widowControl w:val="0"/>
              <w:autoSpaceDE w:val="0"/>
              <w:autoSpaceDN w:val="0"/>
              <w:adjustRightInd w:val="0"/>
              <w:spacing w:before="88" w:after="0" w:line="240" w:lineRule="auto"/>
              <w:jc w:val="center"/>
              <w:rPr>
                <w:rFonts w:ascii="Arial Rounded MT Bold" w:hAnsi="Arial Rounded MT Bold" w:cs="Arial"/>
                <w:bCs/>
                <w:szCs w:val="24"/>
              </w:rPr>
            </w:pPr>
          </w:p>
        </w:tc>
        <w:tc>
          <w:tcPr>
            <w:tcW w:w="1919" w:type="dxa"/>
            <w:tcBorders>
              <w:top w:val="single" w:sz="4" w:space="0" w:color="000000"/>
              <w:left w:val="single" w:sz="4" w:space="0" w:color="000000"/>
              <w:bottom w:val="single" w:sz="4" w:space="0" w:color="000000"/>
              <w:right w:val="single" w:sz="4" w:space="0" w:color="000000"/>
            </w:tcBorders>
            <w:shd w:val="clear" w:color="auto" w:fill="000000" w:themeFill="text1"/>
          </w:tcPr>
          <w:p w14:paraId="6A58F169" w14:textId="77777777" w:rsidR="00357190" w:rsidRPr="007757E3" w:rsidRDefault="00357190" w:rsidP="00E44CF9">
            <w:pPr>
              <w:widowControl w:val="0"/>
              <w:autoSpaceDE w:val="0"/>
              <w:autoSpaceDN w:val="0"/>
              <w:adjustRightInd w:val="0"/>
              <w:spacing w:before="99" w:after="0" w:line="288" w:lineRule="exact"/>
              <w:ind w:right="66" w:firstLine="222"/>
              <w:jc w:val="center"/>
              <w:rPr>
                <w:rFonts w:ascii="Arial Rounded MT Bold" w:hAnsi="Arial Rounded MT Bold" w:cs="Arial"/>
                <w:bCs/>
                <w:szCs w:val="24"/>
              </w:rPr>
            </w:pPr>
            <w:r w:rsidRPr="007757E3">
              <w:rPr>
                <w:rFonts w:ascii="Arial Rounded MT Bold" w:hAnsi="Arial Rounded MT Bold" w:cs="Arial"/>
                <w:bCs/>
                <w:szCs w:val="24"/>
              </w:rPr>
              <w:t>Deficiency</w:t>
            </w:r>
          </w:p>
          <w:p w14:paraId="7132344A" w14:textId="77777777" w:rsidR="00357190" w:rsidRPr="007757E3" w:rsidRDefault="00357190" w:rsidP="00E44CF9">
            <w:pPr>
              <w:widowControl w:val="0"/>
              <w:autoSpaceDE w:val="0"/>
              <w:autoSpaceDN w:val="0"/>
              <w:adjustRightInd w:val="0"/>
              <w:spacing w:before="99" w:after="0" w:line="288" w:lineRule="exact"/>
              <w:ind w:right="66"/>
              <w:jc w:val="center"/>
              <w:rPr>
                <w:rFonts w:ascii="Arial Rounded MT Bold" w:hAnsi="Arial Rounded MT Bold" w:cs="Arial"/>
                <w:szCs w:val="24"/>
              </w:rPr>
            </w:pPr>
          </w:p>
        </w:tc>
        <w:tc>
          <w:tcPr>
            <w:tcW w:w="2014" w:type="dxa"/>
            <w:tcBorders>
              <w:top w:val="single" w:sz="4" w:space="0" w:color="000000"/>
              <w:left w:val="single" w:sz="4" w:space="0" w:color="000000"/>
              <w:bottom w:val="single" w:sz="4" w:space="0" w:color="000000"/>
              <w:right w:val="single" w:sz="4" w:space="0" w:color="000000"/>
            </w:tcBorders>
            <w:shd w:val="clear" w:color="auto" w:fill="000000" w:themeFill="text1"/>
          </w:tcPr>
          <w:p w14:paraId="2E0CF159" w14:textId="77777777" w:rsidR="00357190" w:rsidRPr="007757E3" w:rsidRDefault="00357190" w:rsidP="00E44CF9">
            <w:pPr>
              <w:widowControl w:val="0"/>
              <w:autoSpaceDE w:val="0"/>
              <w:autoSpaceDN w:val="0"/>
              <w:adjustRightInd w:val="0"/>
              <w:spacing w:before="88" w:after="0" w:line="240" w:lineRule="auto"/>
              <w:ind w:left="376"/>
              <w:rPr>
                <w:rFonts w:ascii="Arial Rounded MT Bold" w:hAnsi="Arial Rounded MT Bold" w:cs="Arial"/>
                <w:bCs/>
                <w:szCs w:val="24"/>
              </w:rPr>
            </w:pPr>
            <w:r w:rsidRPr="007757E3">
              <w:rPr>
                <w:rFonts w:ascii="Arial Rounded MT Bold" w:hAnsi="Arial Rounded MT Bold" w:cs="Arial"/>
                <w:bCs/>
                <w:szCs w:val="24"/>
              </w:rPr>
              <w:t>Action</w:t>
            </w:r>
          </w:p>
          <w:p w14:paraId="41939D8D" w14:textId="77777777" w:rsidR="00357190" w:rsidRPr="007757E3" w:rsidRDefault="00357190" w:rsidP="00E44CF9">
            <w:pPr>
              <w:widowControl w:val="0"/>
              <w:autoSpaceDE w:val="0"/>
              <w:autoSpaceDN w:val="0"/>
              <w:adjustRightInd w:val="0"/>
              <w:spacing w:before="88" w:after="0" w:line="240" w:lineRule="auto"/>
              <w:jc w:val="center"/>
              <w:rPr>
                <w:rFonts w:ascii="Arial Rounded MT Bold" w:hAnsi="Arial Rounded MT Bold" w:cs="Arial"/>
                <w:szCs w:val="24"/>
              </w:rPr>
            </w:pPr>
          </w:p>
        </w:tc>
      </w:tr>
      <w:tr w:rsidR="00357190" w:rsidRPr="00B24059" w14:paraId="3898388B" w14:textId="77777777" w:rsidTr="00357190">
        <w:trPr>
          <w:trHeight w:hRule="exact" w:val="563"/>
        </w:trPr>
        <w:tc>
          <w:tcPr>
            <w:tcW w:w="2777"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Pr>
          <w:p w14:paraId="1D3F0290" w14:textId="77777777" w:rsidR="00357190" w:rsidRPr="00B24059" w:rsidRDefault="00357190" w:rsidP="00E44CF9">
            <w:pPr>
              <w:widowControl w:val="0"/>
              <w:autoSpaceDE w:val="0"/>
              <w:autoSpaceDN w:val="0"/>
              <w:adjustRightInd w:val="0"/>
              <w:spacing w:before="18" w:after="0" w:line="280" w:lineRule="exact"/>
              <w:jc w:val="center"/>
              <w:rPr>
                <w:rFonts w:ascii="Times New Roman" w:hAnsi="Times New Roman"/>
                <w:sz w:val="28"/>
                <w:szCs w:val="28"/>
              </w:rPr>
            </w:pPr>
            <w:r w:rsidRPr="009F5F3C">
              <w:rPr>
                <w:rFonts w:ascii="Arial" w:hAnsi="Arial" w:cs="Arial"/>
                <w:bCs/>
              </w:rPr>
              <w:t>What do I want to do?</w:t>
            </w:r>
          </w:p>
          <w:p w14:paraId="155217E5" w14:textId="77777777" w:rsidR="00357190" w:rsidRPr="00B24059" w:rsidRDefault="00357190" w:rsidP="00E44CF9">
            <w:pPr>
              <w:widowControl w:val="0"/>
              <w:autoSpaceDE w:val="0"/>
              <w:autoSpaceDN w:val="0"/>
              <w:adjustRightInd w:val="0"/>
              <w:spacing w:after="0" w:line="240" w:lineRule="auto"/>
              <w:ind w:left="52"/>
              <w:jc w:val="center"/>
              <w:rPr>
                <w:rFonts w:ascii="Times New Roman" w:hAnsi="Times New Roman"/>
                <w:szCs w:val="24"/>
              </w:rPr>
            </w:pPr>
          </w:p>
        </w:tc>
        <w:tc>
          <w:tcPr>
            <w:tcW w:w="2224"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Pr>
          <w:p w14:paraId="096B6DE8" w14:textId="77777777" w:rsidR="00357190" w:rsidRPr="00B24059" w:rsidRDefault="00357190" w:rsidP="00E44CF9">
            <w:pPr>
              <w:widowControl w:val="0"/>
              <w:autoSpaceDE w:val="0"/>
              <w:autoSpaceDN w:val="0"/>
              <w:adjustRightInd w:val="0"/>
              <w:spacing w:after="0" w:line="240" w:lineRule="auto"/>
              <w:jc w:val="center"/>
              <w:rPr>
                <w:rFonts w:ascii="Times New Roman" w:hAnsi="Times New Roman"/>
                <w:szCs w:val="24"/>
              </w:rPr>
            </w:pPr>
            <w:r w:rsidRPr="009F5F3C">
              <w:rPr>
                <w:rFonts w:ascii="Arial" w:hAnsi="Arial" w:cs="Arial"/>
                <w:bCs/>
              </w:rPr>
              <w:t>What can I already do?</w:t>
            </w:r>
          </w:p>
        </w:tc>
        <w:tc>
          <w:tcPr>
            <w:tcW w:w="1919"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Pr>
          <w:p w14:paraId="79641C38" w14:textId="77777777" w:rsidR="00357190" w:rsidRPr="00B24059" w:rsidRDefault="00357190" w:rsidP="00E44CF9">
            <w:pPr>
              <w:widowControl w:val="0"/>
              <w:autoSpaceDE w:val="0"/>
              <w:autoSpaceDN w:val="0"/>
              <w:adjustRightInd w:val="0"/>
              <w:spacing w:after="0" w:line="240" w:lineRule="auto"/>
              <w:jc w:val="center"/>
              <w:rPr>
                <w:rFonts w:ascii="Times New Roman" w:hAnsi="Times New Roman"/>
                <w:szCs w:val="24"/>
              </w:rPr>
            </w:pPr>
            <w:r w:rsidRPr="009F5F3C">
              <w:rPr>
                <w:rFonts w:ascii="Arial" w:hAnsi="Arial" w:cs="Arial"/>
                <w:bCs/>
              </w:rPr>
              <w:t>What am I lacking?</w:t>
            </w:r>
          </w:p>
        </w:tc>
        <w:tc>
          <w:tcPr>
            <w:tcW w:w="2014"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Pr>
          <w:p w14:paraId="109B805D" w14:textId="77777777" w:rsidR="00357190" w:rsidRPr="00B24059" w:rsidRDefault="00357190" w:rsidP="00E44CF9">
            <w:pPr>
              <w:widowControl w:val="0"/>
              <w:autoSpaceDE w:val="0"/>
              <w:autoSpaceDN w:val="0"/>
              <w:adjustRightInd w:val="0"/>
              <w:spacing w:after="0" w:line="240" w:lineRule="auto"/>
              <w:jc w:val="center"/>
              <w:rPr>
                <w:rFonts w:ascii="Times New Roman" w:hAnsi="Times New Roman"/>
                <w:szCs w:val="24"/>
              </w:rPr>
            </w:pPr>
            <w:r w:rsidRPr="009F5F3C">
              <w:rPr>
                <w:rFonts w:ascii="Arial" w:hAnsi="Arial" w:cs="Arial"/>
                <w:bCs/>
              </w:rPr>
              <w:t>How do I fix this?</w:t>
            </w:r>
          </w:p>
        </w:tc>
      </w:tr>
      <w:tr w:rsidR="00357190" w:rsidRPr="00B24059" w14:paraId="4E4F2B68" w14:textId="77777777" w:rsidTr="00357190">
        <w:trPr>
          <w:trHeight w:hRule="exact" w:val="814"/>
        </w:trPr>
        <w:tc>
          <w:tcPr>
            <w:tcW w:w="2777" w:type="dxa"/>
            <w:tcBorders>
              <w:top w:val="single" w:sz="4" w:space="0" w:color="000000"/>
              <w:left w:val="single" w:sz="4" w:space="0" w:color="000000"/>
              <w:bottom w:val="single" w:sz="4" w:space="0" w:color="000000"/>
              <w:right w:val="single" w:sz="4" w:space="0" w:color="000000"/>
            </w:tcBorders>
          </w:tcPr>
          <w:p w14:paraId="42BDEE49" w14:textId="77777777" w:rsidR="00357190" w:rsidRPr="00B24059" w:rsidRDefault="00357190" w:rsidP="00E44CF9">
            <w:pPr>
              <w:widowControl w:val="0"/>
              <w:autoSpaceDE w:val="0"/>
              <w:autoSpaceDN w:val="0"/>
              <w:adjustRightInd w:val="0"/>
              <w:spacing w:after="0" w:line="200" w:lineRule="exact"/>
              <w:rPr>
                <w:rFonts w:ascii="Times New Roman" w:hAnsi="Times New Roman"/>
                <w:sz w:val="20"/>
                <w:szCs w:val="20"/>
              </w:rPr>
            </w:pPr>
            <w:r>
              <w:rPr>
                <w:rFonts w:ascii="Times New Roman" w:hAnsi="Times New Roman"/>
                <w:sz w:val="20"/>
                <w:szCs w:val="20"/>
              </w:rPr>
              <w:t>Complete the first year of my degree</w:t>
            </w:r>
          </w:p>
          <w:p w14:paraId="0B6B2C6E" w14:textId="77777777" w:rsidR="00357190" w:rsidRPr="00B24059" w:rsidRDefault="00357190" w:rsidP="00E44CF9">
            <w:pPr>
              <w:widowControl w:val="0"/>
              <w:autoSpaceDE w:val="0"/>
              <w:autoSpaceDN w:val="0"/>
              <w:adjustRightInd w:val="0"/>
              <w:spacing w:after="0" w:line="200" w:lineRule="exact"/>
              <w:rPr>
                <w:rFonts w:ascii="Times New Roman" w:hAnsi="Times New Roman"/>
                <w:sz w:val="20"/>
                <w:szCs w:val="20"/>
              </w:rPr>
            </w:pPr>
          </w:p>
          <w:p w14:paraId="29943D7F" w14:textId="77777777" w:rsidR="00357190" w:rsidRPr="00B24059" w:rsidRDefault="00357190" w:rsidP="00E44CF9">
            <w:pPr>
              <w:widowControl w:val="0"/>
              <w:autoSpaceDE w:val="0"/>
              <w:autoSpaceDN w:val="0"/>
              <w:adjustRightInd w:val="0"/>
              <w:spacing w:before="18" w:after="0" w:line="280" w:lineRule="exact"/>
              <w:rPr>
                <w:rFonts w:ascii="Times New Roman" w:hAnsi="Times New Roman"/>
                <w:sz w:val="28"/>
                <w:szCs w:val="28"/>
              </w:rPr>
            </w:pPr>
          </w:p>
          <w:p w14:paraId="3707FA31" w14:textId="77777777" w:rsidR="00357190" w:rsidRPr="00B24059" w:rsidRDefault="00357190" w:rsidP="00E44CF9">
            <w:pPr>
              <w:widowControl w:val="0"/>
              <w:autoSpaceDE w:val="0"/>
              <w:autoSpaceDN w:val="0"/>
              <w:adjustRightInd w:val="0"/>
              <w:spacing w:after="0" w:line="240" w:lineRule="auto"/>
              <w:ind w:left="52"/>
              <w:rPr>
                <w:rFonts w:ascii="Times New Roman" w:hAnsi="Times New Roman"/>
                <w:szCs w:val="24"/>
              </w:rPr>
            </w:pPr>
          </w:p>
        </w:tc>
        <w:tc>
          <w:tcPr>
            <w:tcW w:w="2224" w:type="dxa"/>
            <w:tcBorders>
              <w:top w:val="single" w:sz="4" w:space="0" w:color="000000"/>
              <w:left w:val="single" w:sz="4" w:space="0" w:color="000000"/>
              <w:bottom w:val="single" w:sz="4" w:space="0" w:color="000000"/>
              <w:right w:val="single" w:sz="4" w:space="0" w:color="000000"/>
            </w:tcBorders>
          </w:tcPr>
          <w:p w14:paraId="48160776" w14:textId="77777777" w:rsidR="00357190" w:rsidRPr="00B24059" w:rsidRDefault="00357190" w:rsidP="00E44CF9">
            <w:pPr>
              <w:widowControl w:val="0"/>
              <w:autoSpaceDE w:val="0"/>
              <w:autoSpaceDN w:val="0"/>
              <w:adjustRightInd w:val="0"/>
              <w:spacing w:after="0" w:line="240" w:lineRule="auto"/>
              <w:rPr>
                <w:rFonts w:ascii="Times New Roman" w:hAnsi="Times New Roman"/>
                <w:szCs w:val="24"/>
              </w:rPr>
            </w:pPr>
            <w:r w:rsidRPr="008A78DF">
              <w:rPr>
                <w:rFonts w:ascii="Times New Roman" w:hAnsi="Times New Roman"/>
                <w:sz w:val="20"/>
                <w:szCs w:val="24"/>
              </w:rPr>
              <w:t>Attend my course</w:t>
            </w:r>
          </w:p>
        </w:tc>
        <w:tc>
          <w:tcPr>
            <w:tcW w:w="1919" w:type="dxa"/>
            <w:tcBorders>
              <w:top w:val="single" w:sz="4" w:space="0" w:color="000000"/>
              <w:left w:val="single" w:sz="4" w:space="0" w:color="000000"/>
              <w:bottom w:val="single" w:sz="4" w:space="0" w:color="000000"/>
              <w:right w:val="single" w:sz="4" w:space="0" w:color="000000"/>
            </w:tcBorders>
          </w:tcPr>
          <w:p w14:paraId="102915A8" w14:textId="77777777" w:rsidR="00357190" w:rsidRPr="008A78DF" w:rsidRDefault="00357190" w:rsidP="00E44CF9">
            <w:pPr>
              <w:widowControl w:val="0"/>
              <w:autoSpaceDE w:val="0"/>
              <w:autoSpaceDN w:val="0"/>
              <w:adjustRightInd w:val="0"/>
              <w:spacing w:after="0" w:line="240" w:lineRule="auto"/>
              <w:rPr>
                <w:rFonts w:ascii="Times New Roman" w:hAnsi="Times New Roman"/>
                <w:sz w:val="20"/>
                <w:szCs w:val="24"/>
              </w:rPr>
            </w:pPr>
            <w:r>
              <w:rPr>
                <w:rFonts w:ascii="Times New Roman" w:hAnsi="Times New Roman"/>
                <w:sz w:val="20"/>
                <w:szCs w:val="24"/>
              </w:rPr>
              <w:t>100% dedication due to full time job and family commitments</w:t>
            </w:r>
          </w:p>
        </w:tc>
        <w:tc>
          <w:tcPr>
            <w:tcW w:w="2014" w:type="dxa"/>
            <w:tcBorders>
              <w:top w:val="single" w:sz="4" w:space="0" w:color="000000"/>
              <w:left w:val="single" w:sz="4" w:space="0" w:color="000000"/>
              <w:bottom w:val="single" w:sz="4" w:space="0" w:color="000000"/>
              <w:right w:val="single" w:sz="4" w:space="0" w:color="000000"/>
            </w:tcBorders>
          </w:tcPr>
          <w:p w14:paraId="13309511" w14:textId="77777777" w:rsidR="00357190" w:rsidRDefault="00357190" w:rsidP="00E44CF9">
            <w:pPr>
              <w:widowControl w:val="0"/>
              <w:autoSpaceDE w:val="0"/>
              <w:autoSpaceDN w:val="0"/>
              <w:adjustRightInd w:val="0"/>
              <w:spacing w:after="0" w:line="240" w:lineRule="auto"/>
              <w:rPr>
                <w:rFonts w:ascii="Times New Roman" w:hAnsi="Times New Roman"/>
                <w:sz w:val="20"/>
                <w:szCs w:val="24"/>
              </w:rPr>
            </w:pPr>
            <w:r>
              <w:rPr>
                <w:rFonts w:ascii="Times New Roman" w:hAnsi="Times New Roman"/>
                <w:sz w:val="20"/>
                <w:szCs w:val="24"/>
              </w:rPr>
              <w:t>Set time aside both in work and at home</w:t>
            </w:r>
          </w:p>
          <w:p w14:paraId="49D36825" w14:textId="77777777" w:rsidR="00357190" w:rsidRPr="008A78DF" w:rsidRDefault="00357190" w:rsidP="00E44CF9">
            <w:pPr>
              <w:widowControl w:val="0"/>
              <w:autoSpaceDE w:val="0"/>
              <w:autoSpaceDN w:val="0"/>
              <w:adjustRightInd w:val="0"/>
              <w:spacing w:after="0" w:line="240" w:lineRule="auto"/>
              <w:rPr>
                <w:rFonts w:ascii="Times New Roman" w:hAnsi="Times New Roman"/>
                <w:sz w:val="20"/>
                <w:szCs w:val="24"/>
              </w:rPr>
            </w:pPr>
            <w:r>
              <w:rPr>
                <w:rFonts w:ascii="Times New Roman" w:hAnsi="Times New Roman"/>
                <w:sz w:val="20"/>
                <w:szCs w:val="24"/>
              </w:rPr>
              <w:t>Stay up later if I need to</w:t>
            </w:r>
          </w:p>
        </w:tc>
      </w:tr>
      <w:tr w:rsidR="00357190" w:rsidRPr="00B24059" w14:paraId="39EDC781" w14:textId="77777777" w:rsidTr="00357190">
        <w:trPr>
          <w:trHeight w:hRule="exact" w:val="995"/>
        </w:trPr>
        <w:tc>
          <w:tcPr>
            <w:tcW w:w="2777"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Pr>
          <w:p w14:paraId="4E411810" w14:textId="77777777" w:rsidR="00357190" w:rsidRPr="00B24059" w:rsidRDefault="00357190" w:rsidP="00E44CF9">
            <w:pPr>
              <w:widowControl w:val="0"/>
              <w:autoSpaceDE w:val="0"/>
              <w:autoSpaceDN w:val="0"/>
              <w:adjustRightInd w:val="0"/>
              <w:spacing w:after="0" w:line="200" w:lineRule="exact"/>
              <w:rPr>
                <w:rFonts w:ascii="Times New Roman" w:hAnsi="Times New Roman"/>
                <w:sz w:val="20"/>
                <w:szCs w:val="20"/>
              </w:rPr>
            </w:pPr>
            <w:r>
              <w:rPr>
                <w:rFonts w:ascii="Times New Roman" w:hAnsi="Times New Roman"/>
                <w:sz w:val="20"/>
                <w:szCs w:val="20"/>
              </w:rPr>
              <w:t>Progress in my career</w:t>
            </w:r>
          </w:p>
          <w:p w14:paraId="3244EB24" w14:textId="77777777" w:rsidR="00357190" w:rsidRPr="00B24059" w:rsidRDefault="00357190" w:rsidP="00E44CF9">
            <w:pPr>
              <w:widowControl w:val="0"/>
              <w:autoSpaceDE w:val="0"/>
              <w:autoSpaceDN w:val="0"/>
              <w:adjustRightInd w:val="0"/>
              <w:spacing w:after="0" w:line="200" w:lineRule="exact"/>
              <w:rPr>
                <w:rFonts w:ascii="Times New Roman" w:hAnsi="Times New Roman"/>
                <w:sz w:val="20"/>
                <w:szCs w:val="20"/>
              </w:rPr>
            </w:pPr>
          </w:p>
          <w:p w14:paraId="18FD88F1" w14:textId="77777777" w:rsidR="00357190" w:rsidRPr="00B24059" w:rsidRDefault="00357190" w:rsidP="00E44CF9">
            <w:pPr>
              <w:widowControl w:val="0"/>
              <w:autoSpaceDE w:val="0"/>
              <w:autoSpaceDN w:val="0"/>
              <w:adjustRightInd w:val="0"/>
              <w:spacing w:after="0" w:line="200" w:lineRule="exact"/>
              <w:rPr>
                <w:rFonts w:ascii="Times New Roman" w:hAnsi="Times New Roman"/>
                <w:sz w:val="20"/>
                <w:szCs w:val="20"/>
              </w:rPr>
            </w:pPr>
          </w:p>
          <w:p w14:paraId="517B3641" w14:textId="77777777" w:rsidR="00357190" w:rsidRPr="00B24059" w:rsidRDefault="00357190" w:rsidP="00E44CF9">
            <w:pPr>
              <w:widowControl w:val="0"/>
              <w:autoSpaceDE w:val="0"/>
              <w:autoSpaceDN w:val="0"/>
              <w:adjustRightInd w:val="0"/>
              <w:spacing w:before="18" w:after="0" w:line="280" w:lineRule="exact"/>
              <w:rPr>
                <w:rFonts w:ascii="Times New Roman" w:hAnsi="Times New Roman"/>
                <w:sz w:val="28"/>
                <w:szCs w:val="28"/>
              </w:rPr>
            </w:pPr>
          </w:p>
          <w:p w14:paraId="7EDD37FF" w14:textId="77777777" w:rsidR="00357190" w:rsidRPr="00B24059" w:rsidRDefault="00357190" w:rsidP="00E44CF9">
            <w:pPr>
              <w:widowControl w:val="0"/>
              <w:autoSpaceDE w:val="0"/>
              <w:autoSpaceDN w:val="0"/>
              <w:adjustRightInd w:val="0"/>
              <w:spacing w:after="0" w:line="240" w:lineRule="auto"/>
              <w:ind w:left="52"/>
              <w:rPr>
                <w:rFonts w:ascii="Times New Roman" w:hAnsi="Times New Roman"/>
                <w:szCs w:val="24"/>
              </w:rPr>
            </w:pPr>
          </w:p>
        </w:tc>
        <w:tc>
          <w:tcPr>
            <w:tcW w:w="2224"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Pr>
          <w:p w14:paraId="07BA306B" w14:textId="77777777" w:rsidR="00357190" w:rsidRDefault="00357190" w:rsidP="00E44CF9">
            <w:pPr>
              <w:widowControl w:val="0"/>
              <w:autoSpaceDE w:val="0"/>
              <w:autoSpaceDN w:val="0"/>
              <w:adjustRightInd w:val="0"/>
              <w:spacing w:after="0" w:line="240" w:lineRule="auto"/>
              <w:rPr>
                <w:rFonts w:ascii="Times New Roman" w:hAnsi="Times New Roman"/>
                <w:sz w:val="20"/>
                <w:szCs w:val="24"/>
              </w:rPr>
            </w:pPr>
            <w:r>
              <w:rPr>
                <w:rFonts w:ascii="Times New Roman" w:hAnsi="Times New Roman"/>
                <w:sz w:val="20"/>
                <w:szCs w:val="24"/>
              </w:rPr>
              <w:t>Go on training courses</w:t>
            </w:r>
          </w:p>
          <w:p w14:paraId="0CE0393D" w14:textId="77777777" w:rsidR="00357190" w:rsidRPr="008A78DF" w:rsidRDefault="00357190" w:rsidP="00E44CF9">
            <w:pPr>
              <w:widowControl w:val="0"/>
              <w:autoSpaceDE w:val="0"/>
              <w:autoSpaceDN w:val="0"/>
              <w:adjustRightInd w:val="0"/>
              <w:spacing w:after="0" w:line="240" w:lineRule="auto"/>
              <w:rPr>
                <w:rFonts w:ascii="Times New Roman" w:hAnsi="Times New Roman"/>
                <w:sz w:val="20"/>
                <w:szCs w:val="24"/>
              </w:rPr>
            </w:pPr>
            <w:r>
              <w:rPr>
                <w:rFonts w:ascii="Times New Roman" w:hAnsi="Times New Roman"/>
                <w:sz w:val="20"/>
                <w:szCs w:val="24"/>
              </w:rPr>
              <w:t>Keep up to date with roles in my company</w:t>
            </w:r>
          </w:p>
        </w:tc>
        <w:tc>
          <w:tcPr>
            <w:tcW w:w="1919"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Pr>
          <w:p w14:paraId="11008DC3" w14:textId="77777777" w:rsidR="00357190" w:rsidRDefault="00357190" w:rsidP="00E44CF9">
            <w:pPr>
              <w:widowControl w:val="0"/>
              <w:autoSpaceDE w:val="0"/>
              <w:autoSpaceDN w:val="0"/>
              <w:adjustRightInd w:val="0"/>
              <w:spacing w:after="0" w:line="240" w:lineRule="auto"/>
              <w:rPr>
                <w:rFonts w:ascii="Times New Roman" w:hAnsi="Times New Roman"/>
                <w:sz w:val="20"/>
                <w:szCs w:val="24"/>
              </w:rPr>
            </w:pPr>
            <w:r>
              <w:rPr>
                <w:rFonts w:ascii="Times New Roman" w:hAnsi="Times New Roman"/>
                <w:sz w:val="20"/>
                <w:szCs w:val="24"/>
              </w:rPr>
              <w:t>Experience</w:t>
            </w:r>
          </w:p>
          <w:p w14:paraId="5D4B38F2" w14:textId="77777777" w:rsidR="00357190" w:rsidRDefault="00357190" w:rsidP="00E44CF9">
            <w:pPr>
              <w:widowControl w:val="0"/>
              <w:autoSpaceDE w:val="0"/>
              <w:autoSpaceDN w:val="0"/>
              <w:adjustRightInd w:val="0"/>
              <w:spacing w:after="0" w:line="240" w:lineRule="auto"/>
              <w:rPr>
                <w:rFonts w:ascii="Times New Roman" w:hAnsi="Times New Roman"/>
                <w:sz w:val="20"/>
                <w:szCs w:val="24"/>
              </w:rPr>
            </w:pPr>
            <w:r>
              <w:rPr>
                <w:rFonts w:ascii="Times New Roman" w:hAnsi="Times New Roman"/>
                <w:sz w:val="20"/>
                <w:szCs w:val="24"/>
              </w:rPr>
              <w:t>Management skills</w:t>
            </w:r>
          </w:p>
          <w:p w14:paraId="29D48437" w14:textId="77777777" w:rsidR="00357190" w:rsidRPr="008A78DF" w:rsidRDefault="00357190" w:rsidP="00E44CF9">
            <w:pPr>
              <w:widowControl w:val="0"/>
              <w:autoSpaceDE w:val="0"/>
              <w:autoSpaceDN w:val="0"/>
              <w:adjustRightInd w:val="0"/>
              <w:spacing w:after="0" w:line="240" w:lineRule="auto"/>
              <w:rPr>
                <w:rFonts w:ascii="Times New Roman" w:hAnsi="Times New Roman"/>
                <w:sz w:val="20"/>
                <w:szCs w:val="24"/>
              </w:rPr>
            </w:pPr>
            <w:r>
              <w:rPr>
                <w:rFonts w:ascii="Times New Roman" w:hAnsi="Times New Roman"/>
                <w:sz w:val="20"/>
                <w:szCs w:val="24"/>
              </w:rPr>
              <w:t>No promotions available</w:t>
            </w:r>
          </w:p>
        </w:tc>
        <w:tc>
          <w:tcPr>
            <w:tcW w:w="2014"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Pr>
          <w:p w14:paraId="58E105D3" w14:textId="77777777" w:rsidR="00357190" w:rsidRDefault="00357190" w:rsidP="00E44CF9">
            <w:pPr>
              <w:widowControl w:val="0"/>
              <w:autoSpaceDE w:val="0"/>
              <w:autoSpaceDN w:val="0"/>
              <w:adjustRightInd w:val="0"/>
              <w:spacing w:after="0" w:line="240" w:lineRule="auto"/>
              <w:rPr>
                <w:rFonts w:ascii="Times New Roman" w:hAnsi="Times New Roman"/>
                <w:sz w:val="20"/>
                <w:szCs w:val="24"/>
              </w:rPr>
            </w:pPr>
            <w:r>
              <w:rPr>
                <w:rFonts w:ascii="Times New Roman" w:hAnsi="Times New Roman"/>
                <w:sz w:val="20"/>
                <w:szCs w:val="24"/>
              </w:rPr>
              <w:t>Go on training courses</w:t>
            </w:r>
          </w:p>
          <w:p w14:paraId="4BA9534E" w14:textId="77777777" w:rsidR="00357190" w:rsidRPr="00011772" w:rsidRDefault="00357190" w:rsidP="00E44CF9">
            <w:pPr>
              <w:widowControl w:val="0"/>
              <w:autoSpaceDE w:val="0"/>
              <w:autoSpaceDN w:val="0"/>
              <w:adjustRightInd w:val="0"/>
              <w:spacing w:after="0" w:line="240" w:lineRule="auto"/>
              <w:rPr>
                <w:rFonts w:ascii="Times New Roman" w:hAnsi="Times New Roman"/>
                <w:sz w:val="20"/>
                <w:szCs w:val="24"/>
              </w:rPr>
            </w:pPr>
            <w:r>
              <w:rPr>
                <w:rFonts w:ascii="Times New Roman" w:hAnsi="Times New Roman"/>
                <w:sz w:val="20"/>
                <w:szCs w:val="24"/>
              </w:rPr>
              <w:t>Shadow colleagues</w:t>
            </w:r>
          </w:p>
        </w:tc>
      </w:tr>
      <w:tr w:rsidR="00357190" w:rsidRPr="00B24059" w14:paraId="25D2E3DF" w14:textId="77777777" w:rsidTr="00357190">
        <w:trPr>
          <w:trHeight w:hRule="exact" w:val="995"/>
        </w:trPr>
        <w:tc>
          <w:tcPr>
            <w:tcW w:w="2777" w:type="dxa"/>
            <w:tcBorders>
              <w:top w:val="single" w:sz="4" w:space="0" w:color="000000"/>
              <w:left w:val="single" w:sz="4" w:space="0" w:color="000000"/>
              <w:bottom w:val="single" w:sz="4" w:space="0" w:color="000000"/>
              <w:right w:val="single" w:sz="4" w:space="0" w:color="000000"/>
            </w:tcBorders>
          </w:tcPr>
          <w:p w14:paraId="720B767A" w14:textId="77777777" w:rsidR="00357190" w:rsidRPr="00B24059" w:rsidRDefault="00357190" w:rsidP="00E44CF9">
            <w:pPr>
              <w:widowControl w:val="0"/>
              <w:autoSpaceDE w:val="0"/>
              <w:autoSpaceDN w:val="0"/>
              <w:adjustRightInd w:val="0"/>
              <w:spacing w:after="0" w:line="200" w:lineRule="exact"/>
              <w:rPr>
                <w:rFonts w:ascii="Times New Roman" w:hAnsi="Times New Roman"/>
                <w:sz w:val="20"/>
                <w:szCs w:val="20"/>
              </w:rPr>
            </w:pPr>
            <w:r>
              <w:rPr>
                <w:rFonts w:ascii="Times New Roman" w:hAnsi="Times New Roman"/>
                <w:sz w:val="20"/>
                <w:szCs w:val="20"/>
              </w:rPr>
              <w:t>Become better at planning</w:t>
            </w:r>
          </w:p>
        </w:tc>
        <w:tc>
          <w:tcPr>
            <w:tcW w:w="2224" w:type="dxa"/>
            <w:tcBorders>
              <w:top w:val="single" w:sz="4" w:space="0" w:color="000000"/>
              <w:left w:val="single" w:sz="4" w:space="0" w:color="000000"/>
              <w:bottom w:val="single" w:sz="4" w:space="0" w:color="000000"/>
              <w:right w:val="single" w:sz="4" w:space="0" w:color="000000"/>
            </w:tcBorders>
          </w:tcPr>
          <w:p w14:paraId="3CCD25A0" w14:textId="77777777" w:rsidR="00357190" w:rsidRPr="00011772" w:rsidRDefault="00357190" w:rsidP="00E44CF9">
            <w:pPr>
              <w:widowControl w:val="0"/>
              <w:autoSpaceDE w:val="0"/>
              <w:autoSpaceDN w:val="0"/>
              <w:adjustRightInd w:val="0"/>
              <w:spacing w:after="0" w:line="240" w:lineRule="auto"/>
              <w:rPr>
                <w:rFonts w:ascii="Times New Roman" w:hAnsi="Times New Roman"/>
                <w:sz w:val="20"/>
                <w:szCs w:val="24"/>
              </w:rPr>
            </w:pPr>
            <w:r>
              <w:rPr>
                <w:rFonts w:ascii="Times New Roman" w:hAnsi="Times New Roman"/>
                <w:sz w:val="20"/>
                <w:szCs w:val="24"/>
              </w:rPr>
              <w:t>Work with my manager to work on this</w:t>
            </w:r>
          </w:p>
        </w:tc>
        <w:tc>
          <w:tcPr>
            <w:tcW w:w="1919" w:type="dxa"/>
            <w:tcBorders>
              <w:top w:val="single" w:sz="4" w:space="0" w:color="000000"/>
              <w:left w:val="single" w:sz="4" w:space="0" w:color="000000"/>
              <w:bottom w:val="single" w:sz="4" w:space="0" w:color="000000"/>
              <w:right w:val="single" w:sz="4" w:space="0" w:color="000000"/>
            </w:tcBorders>
          </w:tcPr>
          <w:p w14:paraId="252935FB" w14:textId="77777777" w:rsidR="00357190" w:rsidRPr="00011772" w:rsidRDefault="00357190" w:rsidP="00E44CF9">
            <w:pPr>
              <w:widowControl w:val="0"/>
              <w:autoSpaceDE w:val="0"/>
              <w:autoSpaceDN w:val="0"/>
              <w:adjustRightInd w:val="0"/>
              <w:spacing w:after="0" w:line="240" w:lineRule="auto"/>
              <w:rPr>
                <w:rFonts w:ascii="Times New Roman" w:hAnsi="Times New Roman"/>
                <w:sz w:val="20"/>
                <w:szCs w:val="24"/>
              </w:rPr>
            </w:pPr>
            <w:r>
              <w:rPr>
                <w:rFonts w:ascii="Times New Roman" w:hAnsi="Times New Roman"/>
                <w:sz w:val="20"/>
                <w:szCs w:val="24"/>
              </w:rPr>
              <w:t>Planning skills</w:t>
            </w:r>
          </w:p>
        </w:tc>
        <w:tc>
          <w:tcPr>
            <w:tcW w:w="2014" w:type="dxa"/>
            <w:tcBorders>
              <w:top w:val="single" w:sz="4" w:space="0" w:color="000000"/>
              <w:left w:val="single" w:sz="4" w:space="0" w:color="000000"/>
              <w:bottom w:val="single" w:sz="4" w:space="0" w:color="000000"/>
              <w:right w:val="single" w:sz="4" w:space="0" w:color="000000"/>
            </w:tcBorders>
          </w:tcPr>
          <w:p w14:paraId="3908A345" w14:textId="77777777" w:rsidR="00357190" w:rsidRDefault="00357190" w:rsidP="00E44CF9">
            <w:pPr>
              <w:widowControl w:val="0"/>
              <w:autoSpaceDE w:val="0"/>
              <w:autoSpaceDN w:val="0"/>
              <w:adjustRightInd w:val="0"/>
              <w:spacing w:after="0" w:line="240" w:lineRule="auto"/>
              <w:rPr>
                <w:rFonts w:ascii="Times New Roman" w:hAnsi="Times New Roman"/>
                <w:sz w:val="20"/>
                <w:szCs w:val="24"/>
              </w:rPr>
            </w:pPr>
            <w:r>
              <w:rPr>
                <w:rFonts w:ascii="Times New Roman" w:hAnsi="Times New Roman"/>
                <w:sz w:val="20"/>
                <w:szCs w:val="24"/>
              </w:rPr>
              <w:t>Get on the job training on planning skills</w:t>
            </w:r>
          </w:p>
          <w:p w14:paraId="1B6C53AD" w14:textId="77777777" w:rsidR="00357190" w:rsidRPr="00011772" w:rsidRDefault="00357190" w:rsidP="00E44CF9">
            <w:pPr>
              <w:widowControl w:val="0"/>
              <w:autoSpaceDE w:val="0"/>
              <w:autoSpaceDN w:val="0"/>
              <w:adjustRightInd w:val="0"/>
              <w:spacing w:after="0" w:line="240" w:lineRule="auto"/>
              <w:rPr>
                <w:rFonts w:ascii="Times New Roman" w:hAnsi="Times New Roman"/>
                <w:sz w:val="20"/>
                <w:szCs w:val="24"/>
              </w:rPr>
            </w:pPr>
            <w:r>
              <w:rPr>
                <w:rFonts w:ascii="Times New Roman" w:hAnsi="Times New Roman"/>
                <w:sz w:val="20"/>
                <w:szCs w:val="24"/>
              </w:rPr>
              <w:t>Look up articles/books on planning</w:t>
            </w:r>
          </w:p>
        </w:tc>
      </w:tr>
    </w:tbl>
    <w:p w14:paraId="1A98385D" w14:textId="77777777" w:rsidR="00357190" w:rsidRPr="002A59FD" w:rsidRDefault="00357190" w:rsidP="002A59FD">
      <w:pPr>
        <w:pStyle w:val="NoSpacing"/>
        <w:ind w:left="720"/>
        <w:rPr>
          <w:rFonts w:ascii="Arial" w:hAnsi="Arial" w:cs="Arial"/>
          <w:sz w:val="24"/>
        </w:rPr>
      </w:pPr>
    </w:p>
    <w:p w14:paraId="1E4C2875" w14:textId="574B93A5" w:rsidR="00583709" w:rsidRPr="002A59FD" w:rsidRDefault="008312FD" w:rsidP="002A59FD">
      <w:pPr>
        <w:pStyle w:val="NoSpacing"/>
        <w:rPr>
          <w:rFonts w:ascii="Arial" w:hAnsi="Arial" w:cs="Arial"/>
          <w:b/>
          <w:sz w:val="24"/>
        </w:rPr>
      </w:pPr>
      <w:r w:rsidRPr="002A59FD">
        <w:rPr>
          <w:rFonts w:ascii="Arial" w:hAnsi="Arial" w:cs="Arial"/>
          <w:b/>
          <w:sz w:val="24"/>
        </w:rPr>
        <w:t xml:space="preserve">Gap Analysis person 2 </w:t>
      </w:r>
    </w:p>
    <w:p w14:paraId="1C6A85A1" w14:textId="4F0A24C6" w:rsidR="002A59FD" w:rsidRDefault="002A59FD" w:rsidP="002A59FD">
      <w:pPr>
        <w:pStyle w:val="NoSpacing"/>
        <w:rPr>
          <w:rFonts w:ascii="Arial" w:hAnsi="Arial" w:cs="Arial"/>
          <w:sz w:val="24"/>
        </w:rPr>
      </w:pPr>
    </w:p>
    <w:tbl>
      <w:tblPr>
        <w:tblW w:w="0" w:type="auto"/>
        <w:tblInd w:w="421" w:type="dxa"/>
        <w:tblCellMar>
          <w:left w:w="0" w:type="dxa"/>
          <w:right w:w="0" w:type="dxa"/>
        </w:tblCellMar>
        <w:tblLook w:val="0000" w:firstRow="0" w:lastRow="0" w:firstColumn="0" w:lastColumn="0" w:noHBand="0" w:noVBand="0"/>
      </w:tblPr>
      <w:tblGrid>
        <w:gridCol w:w="2423"/>
        <w:gridCol w:w="2215"/>
        <w:gridCol w:w="1915"/>
        <w:gridCol w:w="2376"/>
      </w:tblGrid>
      <w:tr w:rsidR="00916F57" w:rsidRPr="00B24059" w14:paraId="4036ED0E" w14:textId="77777777" w:rsidTr="00916F57">
        <w:trPr>
          <w:trHeight w:hRule="exact" w:val="625"/>
        </w:trPr>
        <w:tc>
          <w:tcPr>
            <w:tcW w:w="2423" w:type="dxa"/>
            <w:tcBorders>
              <w:top w:val="single" w:sz="4" w:space="0" w:color="000000"/>
              <w:left w:val="single" w:sz="4" w:space="0" w:color="000000"/>
              <w:bottom w:val="single" w:sz="4" w:space="0" w:color="000000"/>
              <w:right w:val="single" w:sz="4" w:space="0" w:color="000000"/>
            </w:tcBorders>
            <w:shd w:val="clear" w:color="auto" w:fill="000000" w:themeFill="text1"/>
          </w:tcPr>
          <w:p w14:paraId="341DE71F" w14:textId="77777777" w:rsidR="00916F57" w:rsidRPr="007757E3" w:rsidRDefault="00916F57" w:rsidP="00E44CF9">
            <w:pPr>
              <w:widowControl w:val="0"/>
              <w:autoSpaceDE w:val="0"/>
              <w:autoSpaceDN w:val="0"/>
              <w:adjustRightInd w:val="0"/>
              <w:spacing w:before="99" w:after="0" w:line="288" w:lineRule="exact"/>
              <w:ind w:left="993" w:right="590" w:hanging="273"/>
              <w:jc w:val="center"/>
              <w:rPr>
                <w:rFonts w:ascii="Arial Rounded MT Bold" w:hAnsi="Arial Rounded MT Bold" w:cs="Verdana"/>
                <w:bCs/>
                <w:szCs w:val="24"/>
              </w:rPr>
            </w:pPr>
            <w:bookmarkStart w:id="10" w:name="_Hlk151929767"/>
            <w:r w:rsidRPr="007757E3">
              <w:rPr>
                <w:rFonts w:ascii="Arial Rounded MT Bold" w:hAnsi="Arial Rounded MT Bold" w:cs="Verdana"/>
                <w:bCs/>
                <w:szCs w:val="24"/>
              </w:rPr>
              <w:t>Objective</w:t>
            </w:r>
          </w:p>
          <w:p w14:paraId="7A38702B" w14:textId="77777777" w:rsidR="00916F57" w:rsidRPr="007757E3" w:rsidRDefault="00916F57" w:rsidP="00E44CF9">
            <w:pPr>
              <w:widowControl w:val="0"/>
              <w:tabs>
                <w:tab w:val="left" w:pos="2452"/>
              </w:tabs>
              <w:autoSpaceDE w:val="0"/>
              <w:autoSpaceDN w:val="0"/>
              <w:adjustRightInd w:val="0"/>
              <w:spacing w:before="99" w:after="0" w:line="288" w:lineRule="exact"/>
              <w:ind w:left="86" w:right="278"/>
              <w:jc w:val="center"/>
              <w:rPr>
                <w:rFonts w:ascii="Arial Rounded MT Bold" w:hAnsi="Arial Rounded MT Bold" w:cs="Arial"/>
                <w:szCs w:val="24"/>
              </w:rPr>
            </w:pPr>
          </w:p>
        </w:tc>
        <w:tc>
          <w:tcPr>
            <w:tcW w:w="2215" w:type="dxa"/>
            <w:tcBorders>
              <w:top w:val="single" w:sz="4" w:space="0" w:color="000000"/>
              <w:left w:val="single" w:sz="4" w:space="0" w:color="000000"/>
              <w:bottom w:val="single" w:sz="4" w:space="0" w:color="000000"/>
              <w:right w:val="single" w:sz="4" w:space="0" w:color="000000"/>
            </w:tcBorders>
            <w:shd w:val="clear" w:color="auto" w:fill="000000" w:themeFill="text1"/>
          </w:tcPr>
          <w:p w14:paraId="62340EA4" w14:textId="77777777" w:rsidR="00916F57" w:rsidRPr="007757E3" w:rsidRDefault="00916F57" w:rsidP="00E44CF9">
            <w:pPr>
              <w:widowControl w:val="0"/>
              <w:autoSpaceDE w:val="0"/>
              <w:autoSpaceDN w:val="0"/>
              <w:adjustRightInd w:val="0"/>
              <w:spacing w:before="88" w:after="0" w:line="240" w:lineRule="auto"/>
              <w:jc w:val="center"/>
              <w:rPr>
                <w:rFonts w:ascii="Arial Rounded MT Bold" w:hAnsi="Arial Rounded MT Bold" w:cs="Verdana"/>
                <w:bCs/>
                <w:szCs w:val="24"/>
              </w:rPr>
            </w:pPr>
            <w:r w:rsidRPr="007757E3">
              <w:rPr>
                <w:rFonts w:ascii="Arial Rounded MT Bold" w:hAnsi="Arial Rounded MT Bold" w:cs="Verdana"/>
                <w:bCs/>
                <w:szCs w:val="24"/>
              </w:rPr>
              <w:t>Current Position</w:t>
            </w:r>
          </w:p>
          <w:p w14:paraId="02228E83" w14:textId="77777777" w:rsidR="00916F57" w:rsidRPr="007757E3" w:rsidRDefault="00916F57" w:rsidP="00E44CF9">
            <w:pPr>
              <w:widowControl w:val="0"/>
              <w:autoSpaceDE w:val="0"/>
              <w:autoSpaceDN w:val="0"/>
              <w:adjustRightInd w:val="0"/>
              <w:spacing w:before="88" w:after="0" w:line="240" w:lineRule="auto"/>
              <w:jc w:val="center"/>
              <w:rPr>
                <w:rFonts w:ascii="Arial Rounded MT Bold" w:hAnsi="Arial Rounded MT Bold" w:cs="Arial"/>
                <w:bCs/>
                <w:szCs w:val="24"/>
              </w:rPr>
            </w:pPr>
          </w:p>
        </w:tc>
        <w:tc>
          <w:tcPr>
            <w:tcW w:w="1915" w:type="dxa"/>
            <w:tcBorders>
              <w:top w:val="single" w:sz="4" w:space="0" w:color="000000"/>
              <w:left w:val="single" w:sz="4" w:space="0" w:color="000000"/>
              <w:bottom w:val="single" w:sz="4" w:space="0" w:color="000000"/>
              <w:right w:val="single" w:sz="4" w:space="0" w:color="000000"/>
            </w:tcBorders>
            <w:shd w:val="clear" w:color="auto" w:fill="000000" w:themeFill="text1"/>
          </w:tcPr>
          <w:p w14:paraId="02C1DE68" w14:textId="77777777" w:rsidR="00916F57" w:rsidRPr="007757E3" w:rsidRDefault="00916F57" w:rsidP="00E44CF9">
            <w:pPr>
              <w:widowControl w:val="0"/>
              <w:autoSpaceDE w:val="0"/>
              <w:autoSpaceDN w:val="0"/>
              <w:adjustRightInd w:val="0"/>
              <w:spacing w:before="99" w:after="0" w:line="288" w:lineRule="exact"/>
              <w:ind w:right="66" w:firstLine="222"/>
              <w:jc w:val="center"/>
              <w:rPr>
                <w:rFonts w:ascii="Arial Rounded MT Bold" w:hAnsi="Arial Rounded MT Bold" w:cs="Arial"/>
                <w:bCs/>
                <w:szCs w:val="24"/>
              </w:rPr>
            </w:pPr>
            <w:r w:rsidRPr="007757E3">
              <w:rPr>
                <w:rFonts w:ascii="Arial Rounded MT Bold" w:hAnsi="Arial Rounded MT Bold" w:cs="Arial"/>
                <w:bCs/>
                <w:szCs w:val="24"/>
              </w:rPr>
              <w:t>Deficiency</w:t>
            </w:r>
          </w:p>
          <w:p w14:paraId="627DF2B4" w14:textId="77777777" w:rsidR="00916F57" w:rsidRPr="007757E3" w:rsidRDefault="00916F57" w:rsidP="00E44CF9">
            <w:pPr>
              <w:widowControl w:val="0"/>
              <w:autoSpaceDE w:val="0"/>
              <w:autoSpaceDN w:val="0"/>
              <w:adjustRightInd w:val="0"/>
              <w:spacing w:before="99" w:after="0" w:line="288" w:lineRule="exact"/>
              <w:ind w:right="66"/>
              <w:jc w:val="center"/>
              <w:rPr>
                <w:rFonts w:ascii="Arial Rounded MT Bold" w:hAnsi="Arial Rounded MT Bold" w:cs="Arial"/>
                <w:szCs w:val="24"/>
              </w:rPr>
            </w:pPr>
          </w:p>
        </w:tc>
        <w:tc>
          <w:tcPr>
            <w:tcW w:w="2376" w:type="dxa"/>
            <w:tcBorders>
              <w:top w:val="single" w:sz="4" w:space="0" w:color="000000"/>
              <w:left w:val="single" w:sz="4" w:space="0" w:color="000000"/>
              <w:bottom w:val="single" w:sz="4" w:space="0" w:color="000000"/>
              <w:right w:val="single" w:sz="4" w:space="0" w:color="000000"/>
            </w:tcBorders>
            <w:shd w:val="clear" w:color="auto" w:fill="000000" w:themeFill="text1"/>
          </w:tcPr>
          <w:p w14:paraId="14D4D9B3" w14:textId="77777777" w:rsidR="00916F57" w:rsidRPr="007757E3" w:rsidRDefault="00916F57" w:rsidP="00E44CF9">
            <w:pPr>
              <w:widowControl w:val="0"/>
              <w:autoSpaceDE w:val="0"/>
              <w:autoSpaceDN w:val="0"/>
              <w:adjustRightInd w:val="0"/>
              <w:spacing w:before="88" w:after="0" w:line="240" w:lineRule="auto"/>
              <w:ind w:left="376"/>
              <w:rPr>
                <w:rFonts w:ascii="Arial Rounded MT Bold" w:hAnsi="Arial Rounded MT Bold" w:cs="Arial"/>
                <w:bCs/>
                <w:szCs w:val="24"/>
              </w:rPr>
            </w:pPr>
            <w:r w:rsidRPr="007757E3">
              <w:rPr>
                <w:rFonts w:ascii="Arial Rounded MT Bold" w:hAnsi="Arial Rounded MT Bold" w:cs="Arial"/>
                <w:bCs/>
                <w:szCs w:val="24"/>
              </w:rPr>
              <w:t>Action</w:t>
            </w:r>
          </w:p>
          <w:p w14:paraId="44B072F5" w14:textId="77777777" w:rsidR="00916F57" w:rsidRPr="007757E3" w:rsidRDefault="00916F57" w:rsidP="00E44CF9">
            <w:pPr>
              <w:widowControl w:val="0"/>
              <w:autoSpaceDE w:val="0"/>
              <w:autoSpaceDN w:val="0"/>
              <w:adjustRightInd w:val="0"/>
              <w:spacing w:before="88" w:after="0" w:line="240" w:lineRule="auto"/>
              <w:jc w:val="center"/>
              <w:rPr>
                <w:rFonts w:ascii="Arial Rounded MT Bold" w:hAnsi="Arial Rounded MT Bold" w:cs="Arial"/>
                <w:szCs w:val="24"/>
              </w:rPr>
            </w:pPr>
          </w:p>
        </w:tc>
      </w:tr>
      <w:tr w:rsidR="00916F57" w:rsidRPr="00B24059" w14:paraId="184EEB12" w14:textId="77777777" w:rsidTr="00916F57">
        <w:trPr>
          <w:trHeight w:hRule="exact" w:val="563"/>
        </w:trPr>
        <w:tc>
          <w:tcPr>
            <w:tcW w:w="2423"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Pr>
          <w:p w14:paraId="163119F0" w14:textId="77777777" w:rsidR="00916F57" w:rsidRPr="00B24059" w:rsidRDefault="00916F57" w:rsidP="00E44CF9">
            <w:pPr>
              <w:widowControl w:val="0"/>
              <w:autoSpaceDE w:val="0"/>
              <w:autoSpaceDN w:val="0"/>
              <w:adjustRightInd w:val="0"/>
              <w:spacing w:before="18" w:after="0" w:line="280" w:lineRule="exact"/>
              <w:jc w:val="center"/>
              <w:rPr>
                <w:rFonts w:ascii="Times New Roman" w:hAnsi="Times New Roman"/>
                <w:sz w:val="28"/>
                <w:szCs w:val="28"/>
              </w:rPr>
            </w:pPr>
            <w:r w:rsidRPr="009F5F3C">
              <w:rPr>
                <w:rFonts w:ascii="Arial" w:hAnsi="Arial" w:cs="Arial"/>
                <w:bCs/>
              </w:rPr>
              <w:t>What do I want to do?</w:t>
            </w:r>
          </w:p>
          <w:p w14:paraId="74BCDC95" w14:textId="77777777" w:rsidR="00916F57" w:rsidRPr="00B24059" w:rsidRDefault="00916F57" w:rsidP="00E44CF9">
            <w:pPr>
              <w:widowControl w:val="0"/>
              <w:autoSpaceDE w:val="0"/>
              <w:autoSpaceDN w:val="0"/>
              <w:adjustRightInd w:val="0"/>
              <w:spacing w:after="0" w:line="240" w:lineRule="auto"/>
              <w:ind w:left="52"/>
              <w:jc w:val="center"/>
              <w:rPr>
                <w:rFonts w:ascii="Times New Roman" w:hAnsi="Times New Roman"/>
                <w:szCs w:val="24"/>
              </w:rPr>
            </w:pPr>
          </w:p>
        </w:tc>
        <w:tc>
          <w:tcPr>
            <w:tcW w:w="2215"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Pr>
          <w:p w14:paraId="0C673C83" w14:textId="77777777" w:rsidR="00916F57" w:rsidRPr="00B24059" w:rsidRDefault="00916F57" w:rsidP="00E44CF9">
            <w:pPr>
              <w:widowControl w:val="0"/>
              <w:autoSpaceDE w:val="0"/>
              <w:autoSpaceDN w:val="0"/>
              <w:adjustRightInd w:val="0"/>
              <w:spacing w:after="0" w:line="240" w:lineRule="auto"/>
              <w:jc w:val="center"/>
              <w:rPr>
                <w:rFonts w:ascii="Times New Roman" w:hAnsi="Times New Roman"/>
                <w:szCs w:val="24"/>
              </w:rPr>
            </w:pPr>
            <w:r w:rsidRPr="009F5F3C">
              <w:rPr>
                <w:rFonts w:ascii="Arial" w:hAnsi="Arial" w:cs="Arial"/>
                <w:bCs/>
              </w:rPr>
              <w:t>What can I already do?</w:t>
            </w:r>
          </w:p>
        </w:tc>
        <w:tc>
          <w:tcPr>
            <w:tcW w:w="1915"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Pr>
          <w:p w14:paraId="6F893525" w14:textId="77777777" w:rsidR="00916F57" w:rsidRPr="00B24059" w:rsidRDefault="00916F57" w:rsidP="00E44CF9">
            <w:pPr>
              <w:widowControl w:val="0"/>
              <w:autoSpaceDE w:val="0"/>
              <w:autoSpaceDN w:val="0"/>
              <w:adjustRightInd w:val="0"/>
              <w:spacing w:after="0" w:line="240" w:lineRule="auto"/>
              <w:jc w:val="center"/>
              <w:rPr>
                <w:rFonts w:ascii="Times New Roman" w:hAnsi="Times New Roman"/>
                <w:szCs w:val="24"/>
              </w:rPr>
            </w:pPr>
            <w:r w:rsidRPr="009F5F3C">
              <w:rPr>
                <w:rFonts w:ascii="Arial" w:hAnsi="Arial" w:cs="Arial"/>
                <w:bCs/>
              </w:rPr>
              <w:t>What am I lacking?</w:t>
            </w:r>
          </w:p>
        </w:tc>
        <w:tc>
          <w:tcPr>
            <w:tcW w:w="2376"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Pr>
          <w:p w14:paraId="7DC8B82F" w14:textId="77777777" w:rsidR="00916F57" w:rsidRPr="00B24059" w:rsidRDefault="00916F57" w:rsidP="00E44CF9">
            <w:pPr>
              <w:widowControl w:val="0"/>
              <w:autoSpaceDE w:val="0"/>
              <w:autoSpaceDN w:val="0"/>
              <w:adjustRightInd w:val="0"/>
              <w:spacing w:after="0" w:line="240" w:lineRule="auto"/>
              <w:jc w:val="center"/>
              <w:rPr>
                <w:rFonts w:ascii="Times New Roman" w:hAnsi="Times New Roman"/>
                <w:szCs w:val="24"/>
              </w:rPr>
            </w:pPr>
            <w:r w:rsidRPr="009F5F3C">
              <w:rPr>
                <w:rFonts w:ascii="Arial" w:hAnsi="Arial" w:cs="Arial"/>
                <w:bCs/>
              </w:rPr>
              <w:t>How do I fix this?</w:t>
            </w:r>
          </w:p>
        </w:tc>
      </w:tr>
      <w:tr w:rsidR="00916F57" w:rsidRPr="00B24059" w14:paraId="032EA70B" w14:textId="77777777" w:rsidTr="00916F57">
        <w:trPr>
          <w:trHeight w:hRule="exact" w:val="982"/>
        </w:trPr>
        <w:tc>
          <w:tcPr>
            <w:tcW w:w="2423" w:type="dxa"/>
            <w:tcBorders>
              <w:top w:val="single" w:sz="4" w:space="0" w:color="000000"/>
              <w:left w:val="single" w:sz="4" w:space="0" w:color="000000"/>
              <w:bottom w:val="single" w:sz="4" w:space="0" w:color="000000"/>
              <w:right w:val="single" w:sz="4" w:space="0" w:color="000000"/>
            </w:tcBorders>
          </w:tcPr>
          <w:p w14:paraId="269CDF17" w14:textId="77777777" w:rsidR="00916F57" w:rsidRPr="00011772" w:rsidRDefault="00916F57" w:rsidP="00E44CF9">
            <w:pPr>
              <w:widowControl w:val="0"/>
              <w:autoSpaceDE w:val="0"/>
              <w:autoSpaceDN w:val="0"/>
              <w:adjustRightInd w:val="0"/>
              <w:spacing w:after="0" w:line="200" w:lineRule="exact"/>
              <w:rPr>
                <w:rFonts w:ascii="Times New Roman" w:hAnsi="Times New Roman"/>
                <w:sz w:val="20"/>
                <w:szCs w:val="20"/>
              </w:rPr>
            </w:pPr>
            <w:r>
              <w:rPr>
                <w:rFonts w:ascii="Times New Roman" w:hAnsi="Times New Roman"/>
                <w:sz w:val="20"/>
                <w:szCs w:val="20"/>
              </w:rPr>
              <w:t>Undertake my Masters</w:t>
            </w:r>
          </w:p>
        </w:tc>
        <w:tc>
          <w:tcPr>
            <w:tcW w:w="2215" w:type="dxa"/>
            <w:tcBorders>
              <w:top w:val="single" w:sz="4" w:space="0" w:color="000000"/>
              <w:left w:val="single" w:sz="4" w:space="0" w:color="000000"/>
              <w:bottom w:val="single" w:sz="4" w:space="0" w:color="000000"/>
              <w:right w:val="single" w:sz="4" w:space="0" w:color="000000"/>
            </w:tcBorders>
          </w:tcPr>
          <w:p w14:paraId="6B274F1E" w14:textId="77777777" w:rsidR="00916F57" w:rsidRPr="00011772" w:rsidRDefault="00916F57" w:rsidP="00E44CF9">
            <w:pPr>
              <w:widowControl w:val="0"/>
              <w:autoSpaceDE w:val="0"/>
              <w:autoSpaceDN w:val="0"/>
              <w:adjustRightInd w:val="0"/>
              <w:spacing w:after="0" w:line="240" w:lineRule="auto"/>
              <w:rPr>
                <w:rFonts w:ascii="Times New Roman" w:hAnsi="Times New Roman"/>
                <w:sz w:val="20"/>
                <w:szCs w:val="24"/>
              </w:rPr>
            </w:pPr>
            <w:r>
              <w:rPr>
                <w:rFonts w:ascii="Times New Roman" w:hAnsi="Times New Roman"/>
                <w:sz w:val="20"/>
                <w:szCs w:val="24"/>
              </w:rPr>
              <w:t xml:space="preserve">I have achieved my </w:t>
            </w:r>
            <w:proofErr w:type="spellStart"/>
            <w:r>
              <w:rPr>
                <w:rFonts w:ascii="Times New Roman" w:hAnsi="Times New Roman"/>
                <w:sz w:val="20"/>
                <w:szCs w:val="24"/>
              </w:rPr>
              <w:t>Bachelors</w:t>
            </w:r>
            <w:proofErr w:type="spellEnd"/>
            <w:r>
              <w:rPr>
                <w:rFonts w:ascii="Times New Roman" w:hAnsi="Times New Roman"/>
                <w:sz w:val="20"/>
                <w:szCs w:val="24"/>
              </w:rPr>
              <w:t xml:space="preserve"> Degree</w:t>
            </w:r>
          </w:p>
        </w:tc>
        <w:tc>
          <w:tcPr>
            <w:tcW w:w="1915" w:type="dxa"/>
            <w:tcBorders>
              <w:top w:val="single" w:sz="4" w:space="0" w:color="000000"/>
              <w:left w:val="single" w:sz="4" w:space="0" w:color="000000"/>
              <w:bottom w:val="single" w:sz="4" w:space="0" w:color="000000"/>
              <w:right w:val="single" w:sz="4" w:space="0" w:color="000000"/>
            </w:tcBorders>
          </w:tcPr>
          <w:p w14:paraId="5E1322F7" w14:textId="77777777" w:rsidR="00916F57" w:rsidRPr="008A78DF" w:rsidRDefault="00916F57" w:rsidP="00E44CF9">
            <w:pPr>
              <w:widowControl w:val="0"/>
              <w:autoSpaceDE w:val="0"/>
              <w:autoSpaceDN w:val="0"/>
              <w:adjustRightInd w:val="0"/>
              <w:spacing w:after="0" w:line="240" w:lineRule="auto"/>
              <w:rPr>
                <w:rFonts w:ascii="Times New Roman" w:hAnsi="Times New Roman"/>
                <w:sz w:val="20"/>
                <w:szCs w:val="24"/>
              </w:rPr>
            </w:pPr>
            <w:r>
              <w:rPr>
                <w:rFonts w:ascii="Times New Roman" w:hAnsi="Times New Roman"/>
                <w:sz w:val="20"/>
                <w:szCs w:val="24"/>
              </w:rPr>
              <w:t>Time and mental head space</w:t>
            </w:r>
          </w:p>
        </w:tc>
        <w:tc>
          <w:tcPr>
            <w:tcW w:w="2376" w:type="dxa"/>
            <w:tcBorders>
              <w:top w:val="single" w:sz="4" w:space="0" w:color="000000"/>
              <w:left w:val="single" w:sz="4" w:space="0" w:color="000000"/>
              <w:bottom w:val="single" w:sz="4" w:space="0" w:color="000000"/>
              <w:right w:val="single" w:sz="4" w:space="0" w:color="000000"/>
            </w:tcBorders>
          </w:tcPr>
          <w:p w14:paraId="1F313B51" w14:textId="77777777" w:rsidR="00916F57" w:rsidRDefault="00916F57" w:rsidP="00E44CF9">
            <w:pPr>
              <w:widowControl w:val="0"/>
              <w:autoSpaceDE w:val="0"/>
              <w:autoSpaceDN w:val="0"/>
              <w:adjustRightInd w:val="0"/>
              <w:spacing w:after="0" w:line="240" w:lineRule="auto"/>
              <w:rPr>
                <w:rFonts w:ascii="Times New Roman" w:hAnsi="Times New Roman"/>
                <w:sz w:val="20"/>
                <w:szCs w:val="24"/>
              </w:rPr>
            </w:pPr>
            <w:r>
              <w:rPr>
                <w:rFonts w:ascii="Times New Roman" w:hAnsi="Times New Roman"/>
                <w:sz w:val="20"/>
                <w:szCs w:val="24"/>
              </w:rPr>
              <w:t>Speak with my manager regarding my caseload</w:t>
            </w:r>
          </w:p>
          <w:p w14:paraId="3EBD673F" w14:textId="77777777" w:rsidR="00916F57" w:rsidRPr="008A78DF" w:rsidRDefault="00916F57" w:rsidP="00E44CF9">
            <w:pPr>
              <w:widowControl w:val="0"/>
              <w:autoSpaceDE w:val="0"/>
              <w:autoSpaceDN w:val="0"/>
              <w:adjustRightInd w:val="0"/>
              <w:spacing w:after="0" w:line="240" w:lineRule="auto"/>
              <w:rPr>
                <w:rFonts w:ascii="Times New Roman" w:hAnsi="Times New Roman"/>
                <w:sz w:val="20"/>
                <w:szCs w:val="24"/>
              </w:rPr>
            </w:pPr>
            <w:r>
              <w:rPr>
                <w:rFonts w:ascii="Times New Roman" w:hAnsi="Times New Roman"/>
                <w:sz w:val="20"/>
                <w:szCs w:val="24"/>
              </w:rPr>
              <w:t>Ask for advice from friends, family, colleagues</w:t>
            </w:r>
          </w:p>
        </w:tc>
      </w:tr>
      <w:tr w:rsidR="00916F57" w:rsidRPr="00B24059" w14:paraId="28BE3CE4" w14:textId="77777777" w:rsidTr="00916F57">
        <w:trPr>
          <w:trHeight w:hRule="exact" w:val="1138"/>
        </w:trPr>
        <w:tc>
          <w:tcPr>
            <w:tcW w:w="2423"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Pr>
          <w:p w14:paraId="2FCB0B97" w14:textId="77777777" w:rsidR="00916F57" w:rsidRPr="00011772" w:rsidRDefault="00916F57" w:rsidP="00E44CF9">
            <w:pPr>
              <w:widowControl w:val="0"/>
              <w:autoSpaceDE w:val="0"/>
              <w:autoSpaceDN w:val="0"/>
              <w:adjustRightInd w:val="0"/>
              <w:spacing w:after="0" w:line="200" w:lineRule="exact"/>
              <w:rPr>
                <w:rFonts w:ascii="Times New Roman" w:hAnsi="Times New Roman"/>
                <w:sz w:val="20"/>
                <w:szCs w:val="20"/>
              </w:rPr>
            </w:pPr>
            <w:r>
              <w:rPr>
                <w:rFonts w:ascii="Times New Roman" w:hAnsi="Times New Roman"/>
                <w:sz w:val="20"/>
                <w:szCs w:val="20"/>
              </w:rPr>
              <w:t>Reduce my caseload</w:t>
            </w:r>
          </w:p>
        </w:tc>
        <w:tc>
          <w:tcPr>
            <w:tcW w:w="2215"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Pr>
          <w:p w14:paraId="1B887B59" w14:textId="77777777" w:rsidR="00916F57" w:rsidRDefault="00916F57" w:rsidP="00E44CF9">
            <w:pPr>
              <w:widowControl w:val="0"/>
              <w:autoSpaceDE w:val="0"/>
              <w:autoSpaceDN w:val="0"/>
              <w:adjustRightInd w:val="0"/>
              <w:spacing w:after="0" w:line="240" w:lineRule="auto"/>
              <w:rPr>
                <w:rFonts w:ascii="Times New Roman" w:hAnsi="Times New Roman"/>
                <w:sz w:val="20"/>
                <w:szCs w:val="24"/>
              </w:rPr>
            </w:pPr>
            <w:r>
              <w:rPr>
                <w:rFonts w:ascii="Times New Roman" w:hAnsi="Times New Roman"/>
                <w:sz w:val="20"/>
                <w:szCs w:val="24"/>
              </w:rPr>
              <w:t>Complete learners</w:t>
            </w:r>
          </w:p>
          <w:p w14:paraId="5DF0C77E" w14:textId="77777777" w:rsidR="00916F57" w:rsidRPr="008A78DF" w:rsidRDefault="00916F57" w:rsidP="00E44CF9">
            <w:pPr>
              <w:widowControl w:val="0"/>
              <w:autoSpaceDE w:val="0"/>
              <w:autoSpaceDN w:val="0"/>
              <w:adjustRightInd w:val="0"/>
              <w:spacing w:after="0" w:line="240" w:lineRule="auto"/>
              <w:rPr>
                <w:rFonts w:ascii="Times New Roman" w:hAnsi="Times New Roman"/>
                <w:sz w:val="20"/>
                <w:szCs w:val="24"/>
              </w:rPr>
            </w:pPr>
            <w:r>
              <w:rPr>
                <w:rFonts w:ascii="Times New Roman" w:hAnsi="Times New Roman"/>
                <w:sz w:val="20"/>
                <w:szCs w:val="24"/>
              </w:rPr>
              <w:t>Speak to my manager</w:t>
            </w:r>
          </w:p>
        </w:tc>
        <w:tc>
          <w:tcPr>
            <w:tcW w:w="1915"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Pr>
          <w:p w14:paraId="79221585" w14:textId="77777777" w:rsidR="00916F57" w:rsidRPr="008A78DF" w:rsidRDefault="00916F57" w:rsidP="00E44CF9">
            <w:pPr>
              <w:widowControl w:val="0"/>
              <w:autoSpaceDE w:val="0"/>
              <w:autoSpaceDN w:val="0"/>
              <w:adjustRightInd w:val="0"/>
              <w:spacing w:after="0" w:line="240" w:lineRule="auto"/>
              <w:rPr>
                <w:rFonts w:ascii="Times New Roman" w:hAnsi="Times New Roman"/>
                <w:sz w:val="20"/>
                <w:szCs w:val="24"/>
              </w:rPr>
            </w:pPr>
            <w:r>
              <w:rPr>
                <w:rFonts w:ascii="Times New Roman" w:hAnsi="Times New Roman"/>
                <w:sz w:val="20"/>
                <w:szCs w:val="24"/>
              </w:rPr>
              <w:t>Time and currently a lot of pressure from my manager</w:t>
            </w:r>
          </w:p>
        </w:tc>
        <w:tc>
          <w:tcPr>
            <w:tcW w:w="2376"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Pr>
          <w:p w14:paraId="2BA08CF9" w14:textId="77777777" w:rsidR="00916F57" w:rsidRDefault="00916F57" w:rsidP="00E44CF9">
            <w:pPr>
              <w:widowControl w:val="0"/>
              <w:autoSpaceDE w:val="0"/>
              <w:autoSpaceDN w:val="0"/>
              <w:adjustRightInd w:val="0"/>
              <w:spacing w:after="0" w:line="240" w:lineRule="auto"/>
              <w:rPr>
                <w:rFonts w:ascii="Times New Roman" w:hAnsi="Times New Roman"/>
                <w:sz w:val="20"/>
                <w:szCs w:val="24"/>
              </w:rPr>
            </w:pPr>
            <w:r>
              <w:rPr>
                <w:rFonts w:ascii="Times New Roman" w:hAnsi="Times New Roman"/>
                <w:sz w:val="20"/>
                <w:szCs w:val="24"/>
              </w:rPr>
              <w:t>Speak to my colleagues and ask for advice</w:t>
            </w:r>
          </w:p>
          <w:p w14:paraId="494CF776" w14:textId="77777777" w:rsidR="00916F57" w:rsidRPr="00011772" w:rsidRDefault="00916F57" w:rsidP="00E44CF9">
            <w:pPr>
              <w:widowControl w:val="0"/>
              <w:autoSpaceDE w:val="0"/>
              <w:autoSpaceDN w:val="0"/>
              <w:adjustRightInd w:val="0"/>
              <w:spacing w:after="0" w:line="240" w:lineRule="auto"/>
              <w:rPr>
                <w:rFonts w:ascii="Times New Roman" w:hAnsi="Times New Roman"/>
                <w:sz w:val="20"/>
                <w:szCs w:val="24"/>
              </w:rPr>
            </w:pPr>
            <w:r>
              <w:rPr>
                <w:rFonts w:ascii="Times New Roman" w:hAnsi="Times New Roman"/>
                <w:sz w:val="20"/>
                <w:szCs w:val="24"/>
              </w:rPr>
              <w:t>Speak to my manager regarding my problems</w:t>
            </w:r>
          </w:p>
        </w:tc>
      </w:tr>
      <w:tr w:rsidR="00916F57" w:rsidRPr="00B24059" w14:paraId="62BB61A7" w14:textId="77777777" w:rsidTr="00916F57">
        <w:trPr>
          <w:trHeight w:hRule="exact" w:val="1268"/>
        </w:trPr>
        <w:tc>
          <w:tcPr>
            <w:tcW w:w="2423" w:type="dxa"/>
            <w:tcBorders>
              <w:top w:val="single" w:sz="4" w:space="0" w:color="000000"/>
              <w:left w:val="single" w:sz="4" w:space="0" w:color="000000"/>
              <w:bottom w:val="single" w:sz="4" w:space="0" w:color="000000"/>
              <w:right w:val="single" w:sz="4" w:space="0" w:color="000000"/>
            </w:tcBorders>
          </w:tcPr>
          <w:p w14:paraId="2532B432" w14:textId="77777777" w:rsidR="00916F57" w:rsidRPr="00B24059" w:rsidRDefault="00916F57" w:rsidP="00E44CF9">
            <w:pPr>
              <w:widowControl w:val="0"/>
              <w:autoSpaceDE w:val="0"/>
              <w:autoSpaceDN w:val="0"/>
              <w:adjustRightInd w:val="0"/>
              <w:spacing w:after="0" w:line="200" w:lineRule="exact"/>
              <w:rPr>
                <w:rFonts w:ascii="Times New Roman" w:hAnsi="Times New Roman"/>
                <w:sz w:val="20"/>
                <w:szCs w:val="20"/>
              </w:rPr>
            </w:pPr>
            <w:r>
              <w:rPr>
                <w:rFonts w:ascii="Times New Roman" w:hAnsi="Times New Roman"/>
                <w:sz w:val="20"/>
                <w:szCs w:val="20"/>
              </w:rPr>
              <w:t>Promotion in work</w:t>
            </w:r>
          </w:p>
        </w:tc>
        <w:tc>
          <w:tcPr>
            <w:tcW w:w="2215" w:type="dxa"/>
            <w:tcBorders>
              <w:top w:val="single" w:sz="4" w:space="0" w:color="000000"/>
              <w:left w:val="single" w:sz="4" w:space="0" w:color="000000"/>
              <w:bottom w:val="single" w:sz="4" w:space="0" w:color="000000"/>
              <w:right w:val="single" w:sz="4" w:space="0" w:color="000000"/>
            </w:tcBorders>
          </w:tcPr>
          <w:p w14:paraId="2537B2F0" w14:textId="77777777" w:rsidR="00916F57" w:rsidRDefault="00916F57" w:rsidP="00E44CF9">
            <w:pPr>
              <w:widowControl w:val="0"/>
              <w:autoSpaceDE w:val="0"/>
              <w:autoSpaceDN w:val="0"/>
              <w:adjustRightInd w:val="0"/>
              <w:spacing w:after="0" w:line="240" w:lineRule="auto"/>
              <w:rPr>
                <w:rFonts w:ascii="Times New Roman" w:hAnsi="Times New Roman"/>
                <w:sz w:val="20"/>
                <w:szCs w:val="24"/>
              </w:rPr>
            </w:pPr>
            <w:r>
              <w:rPr>
                <w:rFonts w:ascii="Times New Roman" w:hAnsi="Times New Roman"/>
                <w:sz w:val="20"/>
                <w:szCs w:val="24"/>
              </w:rPr>
              <w:t>I have the experience</w:t>
            </w:r>
          </w:p>
          <w:p w14:paraId="64D873AE" w14:textId="77777777" w:rsidR="00916F57" w:rsidRDefault="00916F57" w:rsidP="00E44CF9">
            <w:pPr>
              <w:widowControl w:val="0"/>
              <w:autoSpaceDE w:val="0"/>
              <w:autoSpaceDN w:val="0"/>
              <w:adjustRightInd w:val="0"/>
              <w:spacing w:after="0" w:line="240" w:lineRule="auto"/>
              <w:rPr>
                <w:rFonts w:ascii="Times New Roman" w:hAnsi="Times New Roman"/>
                <w:sz w:val="20"/>
                <w:szCs w:val="24"/>
              </w:rPr>
            </w:pPr>
            <w:r>
              <w:rPr>
                <w:rFonts w:ascii="Times New Roman" w:hAnsi="Times New Roman"/>
                <w:sz w:val="20"/>
                <w:szCs w:val="24"/>
              </w:rPr>
              <w:t>I have done management duties already</w:t>
            </w:r>
          </w:p>
          <w:p w14:paraId="5EDAD9E3" w14:textId="77777777" w:rsidR="00916F57" w:rsidRPr="00011772" w:rsidRDefault="00916F57" w:rsidP="00E44CF9">
            <w:pPr>
              <w:widowControl w:val="0"/>
              <w:autoSpaceDE w:val="0"/>
              <w:autoSpaceDN w:val="0"/>
              <w:adjustRightInd w:val="0"/>
              <w:spacing w:after="0" w:line="240" w:lineRule="auto"/>
              <w:rPr>
                <w:rFonts w:ascii="Times New Roman" w:hAnsi="Times New Roman"/>
                <w:sz w:val="20"/>
                <w:szCs w:val="24"/>
              </w:rPr>
            </w:pPr>
            <w:r>
              <w:rPr>
                <w:rFonts w:ascii="Times New Roman" w:hAnsi="Times New Roman"/>
                <w:sz w:val="20"/>
                <w:szCs w:val="24"/>
              </w:rPr>
              <w:t>I have a leadership and management degree</w:t>
            </w:r>
          </w:p>
        </w:tc>
        <w:tc>
          <w:tcPr>
            <w:tcW w:w="1915" w:type="dxa"/>
            <w:tcBorders>
              <w:top w:val="single" w:sz="4" w:space="0" w:color="000000"/>
              <w:left w:val="single" w:sz="4" w:space="0" w:color="000000"/>
              <w:bottom w:val="single" w:sz="4" w:space="0" w:color="000000"/>
              <w:right w:val="single" w:sz="4" w:space="0" w:color="000000"/>
            </w:tcBorders>
          </w:tcPr>
          <w:p w14:paraId="0CE5C717" w14:textId="77777777" w:rsidR="00916F57" w:rsidRDefault="00916F57" w:rsidP="00E44CF9">
            <w:pPr>
              <w:widowControl w:val="0"/>
              <w:autoSpaceDE w:val="0"/>
              <w:autoSpaceDN w:val="0"/>
              <w:adjustRightInd w:val="0"/>
              <w:spacing w:after="0" w:line="240" w:lineRule="auto"/>
              <w:rPr>
                <w:rFonts w:ascii="Times New Roman" w:hAnsi="Times New Roman"/>
                <w:sz w:val="20"/>
                <w:szCs w:val="24"/>
              </w:rPr>
            </w:pPr>
            <w:r>
              <w:rPr>
                <w:rFonts w:ascii="Times New Roman" w:hAnsi="Times New Roman"/>
                <w:sz w:val="20"/>
                <w:szCs w:val="24"/>
              </w:rPr>
              <w:t>Currently no promotion on offer</w:t>
            </w:r>
          </w:p>
          <w:p w14:paraId="661366DD" w14:textId="77777777" w:rsidR="00916F57" w:rsidRPr="00011772" w:rsidRDefault="00916F57" w:rsidP="00E44CF9">
            <w:pPr>
              <w:widowControl w:val="0"/>
              <w:autoSpaceDE w:val="0"/>
              <w:autoSpaceDN w:val="0"/>
              <w:adjustRightInd w:val="0"/>
              <w:spacing w:after="0" w:line="240" w:lineRule="auto"/>
              <w:rPr>
                <w:rFonts w:ascii="Times New Roman" w:hAnsi="Times New Roman"/>
                <w:sz w:val="20"/>
                <w:szCs w:val="24"/>
              </w:rPr>
            </w:pPr>
          </w:p>
        </w:tc>
        <w:tc>
          <w:tcPr>
            <w:tcW w:w="2376" w:type="dxa"/>
            <w:tcBorders>
              <w:top w:val="single" w:sz="4" w:space="0" w:color="000000"/>
              <w:left w:val="single" w:sz="4" w:space="0" w:color="000000"/>
              <w:bottom w:val="single" w:sz="4" w:space="0" w:color="000000"/>
              <w:right w:val="single" w:sz="4" w:space="0" w:color="000000"/>
            </w:tcBorders>
          </w:tcPr>
          <w:p w14:paraId="115E1E41" w14:textId="77777777" w:rsidR="00916F57" w:rsidRPr="00011772" w:rsidRDefault="00916F57" w:rsidP="00E44CF9">
            <w:pPr>
              <w:widowControl w:val="0"/>
              <w:autoSpaceDE w:val="0"/>
              <w:autoSpaceDN w:val="0"/>
              <w:adjustRightInd w:val="0"/>
              <w:spacing w:after="0" w:line="240" w:lineRule="auto"/>
              <w:rPr>
                <w:rFonts w:ascii="Times New Roman" w:hAnsi="Times New Roman"/>
                <w:sz w:val="20"/>
                <w:szCs w:val="24"/>
              </w:rPr>
            </w:pPr>
            <w:r>
              <w:rPr>
                <w:rFonts w:ascii="Times New Roman" w:hAnsi="Times New Roman"/>
                <w:sz w:val="20"/>
                <w:szCs w:val="24"/>
              </w:rPr>
              <w:t>Ask for advice from my manager and let him know my interest in becoming manager after him</w:t>
            </w:r>
          </w:p>
        </w:tc>
      </w:tr>
      <w:bookmarkEnd w:id="10"/>
    </w:tbl>
    <w:p w14:paraId="5331AF46" w14:textId="77777777" w:rsidR="00916F57" w:rsidRPr="002A59FD" w:rsidRDefault="00916F57" w:rsidP="002A59FD">
      <w:pPr>
        <w:pStyle w:val="NoSpacing"/>
        <w:rPr>
          <w:rFonts w:ascii="Arial" w:hAnsi="Arial" w:cs="Arial"/>
          <w:sz w:val="24"/>
        </w:rPr>
      </w:pPr>
    </w:p>
    <w:p w14:paraId="2809791B" w14:textId="747F33A4" w:rsidR="002A59FD" w:rsidRPr="002A59FD" w:rsidRDefault="008312FD" w:rsidP="00EF108D">
      <w:pPr>
        <w:pStyle w:val="Heading2"/>
      </w:pPr>
      <w:bookmarkStart w:id="11" w:name="_1pxezwc" w:colFirst="0" w:colLast="0"/>
      <w:bookmarkStart w:id="12" w:name="_Toc118713120"/>
      <w:bookmarkEnd w:id="11"/>
      <w:r>
        <w:t>1.3 Identify potential barriers to learning for self and another.</w:t>
      </w:r>
      <w:bookmarkEnd w:id="12"/>
    </w:p>
    <w:p w14:paraId="09EFB162" w14:textId="5F04857F" w:rsidR="008D07FC" w:rsidRPr="000450D0" w:rsidRDefault="008D07FC" w:rsidP="002A59FD">
      <w:pPr>
        <w:pStyle w:val="NoSpacing"/>
        <w:rPr>
          <w:rFonts w:asciiTheme="majorHAnsi" w:hAnsiTheme="majorHAnsi" w:cstheme="majorHAnsi"/>
        </w:rPr>
      </w:pPr>
      <w:r w:rsidRPr="000450D0">
        <w:rPr>
          <w:rFonts w:asciiTheme="majorHAnsi" w:hAnsiTheme="majorHAnsi" w:cstheme="majorHAnsi"/>
        </w:rPr>
        <w:t xml:space="preserve">For myself, one barrier is that I have a family to look after and a </w:t>
      </w:r>
      <w:r w:rsidR="00C136EF" w:rsidRPr="000450D0">
        <w:rPr>
          <w:rFonts w:asciiTheme="majorHAnsi" w:hAnsiTheme="majorHAnsi" w:cstheme="majorHAnsi"/>
        </w:rPr>
        <w:t>full-time</w:t>
      </w:r>
      <w:r w:rsidRPr="000450D0">
        <w:rPr>
          <w:rFonts w:asciiTheme="majorHAnsi" w:hAnsiTheme="majorHAnsi" w:cstheme="majorHAnsi"/>
        </w:rPr>
        <w:t xml:space="preserve"> job. My family can be a barrier for my learning because there will be times that I can’t get child care and I will need to stay at home. </w:t>
      </w:r>
      <w:r w:rsidR="00256002" w:rsidRPr="000450D0">
        <w:rPr>
          <w:rFonts w:asciiTheme="majorHAnsi" w:hAnsiTheme="majorHAnsi" w:cstheme="majorHAnsi"/>
        </w:rPr>
        <w:t>When it comes</w:t>
      </w:r>
      <w:r w:rsidRPr="000450D0">
        <w:rPr>
          <w:rFonts w:asciiTheme="majorHAnsi" w:hAnsiTheme="majorHAnsi" w:cstheme="majorHAnsi"/>
        </w:rPr>
        <w:t xml:space="preserve"> to having a </w:t>
      </w:r>
      <w:r w:rsidR="00C136EF" w:rsidRPr="000450D0">
        <w:rPr>
          <w:rFonts w:asciiTheme="majorHAnsi" w:hAnsiTheme="majorHAnsi" w:cstheme="majorHAnsi"/>
        </w:rPr>
        <w:t>full-time</w:t>
      </w:r>
      <w:r w:rsidRPr="000450D0">
        <w:rPr>
          <w:rFonts w:asciiTheme="majorHAnsi" w:hAnsiTheme="majorHAnsi" w:cstheme="majorHAnsi"/>
        </w:rPr>
        <w:t xml:space="preserve"> job, even though I am in charge of my own </w:t>
      </w:r>
      <w:r w:rsidR="009F1DAF" w:rsidRPr="000450D0">
        <w:rPr>
          <w:rFonts w:asciiTheme="majorHAnsi" w:hAnsiTheme="majorHAnsi" w:cstheme="majorHAnsi"/>
        </w:rPr>
        <w:t>calendar</w:t>
      </w:r>
      <w:r w:rsidRPr="000450D0">
        <w:rPr>
          <w:rFonts w:asciiTheme="majorHAnsi" w:hAnsiTheme="majorHAnsi" w:cstheme="majorHAnsi"/>
        </w:rPr>
        <w:t>, there have been times that I have had to stay out later, or I am down in the Newport/Cardiff area all day and can come back late.</w:t>
      </w:r>
      <w:r w:rsidR="00C136EF" w:rsidRPr="000450D0">
        <w:rPr>
          <w:rFonts w:asciiTheme="majorHAnsi" w:hAnsiTheme="majorHAnsi" w:cstheme="majorHAnsi"/>
        </w:rPr>
        <w:t xml:space="preserve"> One of my identified weaknesses in my SWOT analysis is that I tend to procrastinate. This can be a barrier because I tend to get easily distracted and forget about the important things I have to do. Another identified weakness is that my time keeping and planning is not up to a sufficient </w:t>
      </w:r>
      <w:r w:rsidR="00C136EF" w:rsidRPr="000450D0">
        <w:rPr>
          <w:rFonts w:asciiTheme="majorHAnsi" w:hAnsiTheme="majorHAnsi" w:cstheme="majorHAnsi"/>
        </w:rPr>
        <w:lastRenderedPageBreak/>
        <w:t xml:space="preserve">standard. This can be a potential barrier because there may be an important task or assignment to complete </w:t>
      </w:r>
      <w:r w:rsidR="008152E8" w:rsidRPr="000450D0">
        <w:rPr>
          <w:rFonts w:asciiTheme="majorHAnsi" w:hAnsiTheme="majorHAnsi" w:cstheme="majorHAnsi"/>
        </w:rPr>
        <w:t>but my planning hinders me and will fall into the streams of admin catch up.</w:t>
      </w:r>
    </w:p>
    <w:p w14:paraId="073C24E1" w14:textId="5F5715C8" w:rsidR="009F1DAF" w:rsidRPr="000450D0" w:rsidRDefault="009F1DAF" w:rsidP="002A59FD">
      <w:pPr>
        <w:pStyle w:val="NoSpacing"/>
        <w:rPr>
          <w:rFonts w:asciiTheme="majorHAnsi" w:hAnsiTheme="majorHAnsi" w:cstheme="majorHAnsi"/>
        </w:rPr>
      </w:pPr>
      <w:r w:rsidRPr="000450D0">
        <w:rPr>
          <w:rFonts w:asciiTheme="majorHAnsi" w:hAnsiTheme="majorHAnsi" w:cstheme="majorHAnsi"/>
        </w:rPr>
        <w:tab/>
        <w:t xml:space="preserve">With regards to my colleague, </w:t>
      </w:r>
      <w:r w:rsidR="00256002" w:rsidRPr="000450D0">
        <w:rPr>
          <w:rFonts w:asciiTheme="majorHAnsi" w:hAnsiTheme="majorHAnsi" w:cstheme="majorHAnsi"/>
        </w:rPr>
        <w:t>his caseload of learners is above maximum, which can lead to standards of work dropping and affecting the mental health by making him stressed. It is a question as to whether the timing is right to complete his masters.</w:t>
      </w:r>
      <w:r w:rsidR="008152E8" w:rsidRPr="000450D0">
        <w:rPr>
          <w:rFonts w:asciiTheme="majorHAnsi" w:hAnsiTheme="majorHAnsi" w:cstheme="majorHAnsi"/>
        </w:rPr>
        <w:t xml:space="preserve"> An identified weakness of my colleague is that he can be disorganised. This can be a barrier to learning because if files and documents are all spread out and not in a neat manner, this can take up a lot of time of trying to sort things into the right place and tasks will get put off in the process</w:t>
      </w:r>
      <w:r w:rsidR="000C231D">
        <w:rPr>
          <w:rFonts w:asciiTheme="majorHAnsi" w:hAnsiTheme="majorHAnsi" w:cstheme="majorHAnsi"/>
        </w:rPr>
        <w:t>.</w:t>
      </w:r>
    </w:p>
    <w:p w14:paraId="2AB23FE7" w14:textId="77777777" w:rsidR="00211731" w:rsidRPr="002A59FD" w:rsidRDefault="00211731" w:rsidP="002A59FD">
      <w:pPr>
        <w:pStyle w:val="NoSpacing"/>
        <w:rPr>
          <w:rFonts w:ascii="Arial" w:hAnsi="Arial" w:cs="Arial"/>
          <w:sz w:val="24"/>
        </w:rPr>
      </w:pPr>
    </w:p>
    <w:p w14:paraId="078843D3" w14:textId="2667BB0A" w:rsidR="002A59FD" w:rsidRPr="002A59FD" w:rsidRDefault="008312FD" w:rsidP="00EF108D">
      <w:pPr>
        <w:pStyle w:val="Heading2"/>
      </w:pPr>
      <w:bookmarkStart w:id="13" w:name="_49x2ik5" w:colFirst="0" w:colLast="0"/>
      <w:bookmarkStart w:id="14" w:name="_Toc118713121"/>
      <w:bookmarkEnd w:id="13"/>
      <w:r>
        <w:t>1.4 Explain how these barriers to learning can be overcome.</w:t>
      </w:r>
      <w:bookmarkStart w:id="15" w:name="_2p2csry" w:colFirst="0" w:colLast="0"/>
      <w:bookmarkStart w:id="16" w:name="_Toc118713122"/>
      <w:bookmarkEnd w:id="14"/>
      <w:bookmarkEnd w:id="15"/>
    </w:p>
    <w:p w14:paraId="72342AFA" w14:textId="310824C9" w:rsidR="00211731" w:rsidRPr="004E38FC" w:rsidRDefault="008152E8" w:rsidP="008152E8">
      <w:pPr>
        <w:pStyle w:val="NoSpacing"/>
        <w:rPr>
          <w:rFonts w:asciiTheme="majorHAnsi" w:hAnsiTheme="majorHAnsi" w:cstheme="majorHAnsi"/>
        </w:rPr>
      </w:pPr>
      <w:r w:rsidRPr="004E38FC">
        <w:rPr>
          <w:rFonts w:asciiTheme="majorHAnsi" w:hAnsiTheme="majorHAnsi" w:cstheme="majorHAnsi"/>
        </w:rPr>
        <w:t xml:space="preserve">A way of overcoming the barrier of my family can be arranging childcare. This will give me the space and time I need to get the tasks or assignments completed or get a good bulk of them done. My job I would say is my main barrier. However, I have the liberty of being in control of my own calendar. Being in control of my own calendar allows me to set time aside in work to </w:t>
      </w:r>
      <w:r w:rsidR="002A59FD" w:rsidRPr="004E38FC">
        <w:rPr>
          <w:rFonts w:asciiTheme="majorHAnsi" w:hAnsiTheme="majorHAnsi" w:cstheme="majorHAnsi"/>
        </w:rPr>
        <w:t>focus on my assignment and tasks. A way of overcoming procrastination</w:t>
      </w:r>
      <w:r w:rsidR="00211731" w:rsidRPr="004E38FC">
        <w:rPr>
          <w:rFonts w:asciiTheme="majorHAnsi" w:hAnsiTheme="majorHAnsi" w:cstheme="majorHAnsi"/>
        </w:rPr>
        <w:t xml:space="preserve"> can be to allow myself to take time out, if I feel like I am overwhelmed. I can then choose time to come back to it when I feel motivated again. I am currently working close with my manager, to overcome my poor planning. I am taking time out of my day to update my calendar regularly, which shows him where I am on a certain date and a certain time. I can tie this into my learning by utilising the skills I am learning and transfer them over to planning for my assignments and tasks.</w:t>
      </w:r>
    </w:p>
    <w:p w14:paraId="7A9FF744" w14:textId="5CD5DCE9" w:rsidR="0045141C" w:rsidRDefault="006978EF" w:rsidP="008152E8">
      <w:pPr>
        <w:pStyle w:val="NoSpacing"/>
        <w:rPr>
          <w:rFonts w:asciiTheme="majorHAnsi" w:hAnsiTheme="majorHAnsi" w:cstheme="majorHAnsi"/>
        </w:rPr>
      </w:pPr>
      <w:r w:rsidRPr="004E38FC">
        <w:rPr>
          <w:rFonts w:asciiTheme="majorHAnsi" w:hAnsiTheme="majorHAnsi" w:cstheme="majorHAnsi"/>
        </w:rPr>
        <w:tab/>
        <w:t>When discussing with my colleague, about overcoming the outlined barriers, he could speak to our manager about his mental health due to the increased caseload. They could come up with a potential solution of decreasing his caseload by passing some onto me and our colleagues. This way he can dedicate more time to seeing his learners, spending more time with them to progress them quicker and potentially be in the right head space to undertake the Masters degree. If he wants to overcome his organisational skills, I gave him empty files and folders to help him on his desk and I have offered my services to help sort them by importance and categories. Another solution to this could be researching online for organising tips and even attend training courses.</w:t>
      </w:r>
    </w:p>
    <w:p w14:paraId="70B16CA0" w14:textId="77777777" w:rsidR="00BF3426" w:rsidRPr="008152E8" w:rsidRDefault="00BF3426" w:rsidP="008152E8">
      <w:pPr>
        <w:pStyle w:val="NoSpacing"/>
        <w:rPr>
          <w:rFonts w:ascii="Arial" w:hAnsi="Arial" w:cs="Arial"/>
          <w:sz w:val="24"/>
        </w:rPr>
      </w:pPr>
    </w:p>
    <w:p w14:paraId="41151879" w14:textId="702CA245" w:rsidR="00583709" w:rsidRDefault="008312FD">
      <w:pPr>
        <w:pStyle w:val="Heading1"/>
      </w:pPr>
      <w:r>
        <w:t>Section 2: Know how to develop self &amp; others to achieve organisational objectives</w:t>
      </w:r>
      <w:bookmarkEnd w:id="16"/>
    </w:p>
    <w:p w14:paraId="5943B928" w14:textId="5535CD60" w:rsidR="004F48EB" w:rsidRPr="004E38FC" w:rsidRDefault="006978EF" w:rsidP="006978EF">
      <w:pPr>
        <w:pStyle w:val="NoSpacing"/>
      </w:pPr>
      <w:bookmarkStart w:id="17" w:name="_147n2zr" w:colFirst="0" w:colLast="0"/>
      <w:bookmarkStart w:id="18" w:name="_Toc118713123"/>
      <w:bookmarkEnd w:id="17"/>
      <w:r w:rsidRPr="004E38FC">
        <w:t xml:space="preserve">In this next section, I will be analysing the learning and development opportunities available, identifying the support mechanisms, </w:t>
      </w:r>
      <w:r w:rsidR="00D418FD" w:rsidRPr="004E38FC">
        <w:t>presenting development plans and analysing the different methods we can use that will monitor the development of myself and my colleague.</w:t>
      </w:r>
    </w:p>
    <w:p w14:paraId="60241598" w14:textId="77777777" w:rsidR="00EF108D" w:rsidRPr="004E38FC" w:rsidRDefault="00EF108D" w:rsidP="00D01093">
      <w:pPr>
        <w:pStyle w:val="Heading2"/>
        <w:rPr>
          <w:sz w:val="24"/>
        </w:rPr>
      </w:pPr>
    </w:p>
    <w:p w14:paraId="5B6CCE7F" w14:textId="7515CB45" w:rsidR="00583709" w:rsidRDefault="008312FD" w:rsidP="00D01093">
      <w:pPr>
        <w:pStyle w:val="Heading2"/>
      </w:pPr>
      <w:r>
        <w:t>2.1 Analyse learning/development options to meet needs of self &amp; another.</w:t>
      </w:r>
      <w:bookmarkEnd w:id="18"/>
    </w:p>
    <w:p w14:paraId="4EA014AA" w14:textId="77777777" w:rsidR="00B40036" w:rsidRDefault="004E38FC" w:rsidP="00B40036">
      <w:pPr>
        <w:pStyle w:val="NoSpacing"/>
      </w:pPr>
      <w:bookmarkStart w:id="19" w:name="_Hlk152010661"/>
      <w:bookmarkStart w:id="20" w:name="_Hlk152011940"/>
      <w:r>
        <w:t xml:space="preserve">A learning and development option that is available to myself and my colleague is self-directed learning. To analyse this method, you first have to understand what </w:t>
      </w:r>
      <w:r w:rsidR="00B40036">
        <w:t xml:space="preserve">self-directed learning is. Self-directed learning is when the learner takes the initiative to undertake learning and development of oneself. For example, if my colleague and I want to improve our time-management skills, then we would use the resources that are available to us. These resources could be online books, laptop or phone to access the internet and we could shadow one of my colleagues who has good time keeping and ask for advice from them. </w:t>
      </w:r>
    </w:p>
    <w:p w14:paraId="0D1C6022" w14:textId="4869DDE0" w:rsidR="00B40036" w:rsidRDefault="00B40036" w:rsidP="00917D76">
      <w:pPr>
        <w:pStyle w:val="NoSpacing"/>
        <w:ind w:firstLine="720"/>
      </w:pPr>
      <w:r>
        <w:lastRenderedPageBreak/>
        <w:t>Self-directed learning has its disadvantages. As it is the learner taking the initiative, there is no curriculum t follow, it is more of a do it yourself and hope for the best sort of method. There is a way to measure your success, through asking colleagues and management regarding how you have developed, but you have to find your own ways of learning.</w:t>
      </w:r>
    </w:p>
    <w:p w14:paraId="2071ADC6" w14:textId="25D374E4" w:rsidR="00B40036" w:rsidRDefault="00B40036" w:rsidP="00B40036">
      <w:pPr>
        <w:pStyle w:val="NoSpacing"/>
      </w:pPr>
      <w:r>
        <w:tab/>
        <w:t xml:space="preserve">Another option can be through </w:t>
      </w:r>
      <w:proofErr w:type="gramStart"/>
      <w:r>
        <w:t>formal(</w:t>
      </w:r>
      <w:proofErr w:type="gramEnd"/>
      <w:r>
        <w:t>Off site) training.</w:t>
      </w:r>
      <w:r w:rsidR="006705EA">
        <w:t xml:space="preserve"> Formal training is through use of a classroom or online, what I am doing to get through my degree. The advantage for myself and my colleague of using this method, is it is more curriculum based and will be given professional and appropriate training of what we want to learn. As both myself and my colleague wish to undertake a degree and a masters respectively, this will be a perfect way of getting the training and learning we need.</w:t>
      </w:r>
      <w:r w:rsidR="008707DC">
        <w:t xml:space="preserve"> Another benefit to formal training, is that it is structured and you can plan accordingly around your rota.</w:t>
      </w:r>
    </w:p>
    <w:p w14:paraId="4520D3B2" w14:textId="5D71D00E" w:rsidR="006705EA" w:rsidRDefault="006705EA" w:rsidP="00B40036">
      <w:pPr>
        <w:pStyle w:val="NoSpacing"/>
        <w:rPr>
          <w:rFonts w:asciiTheme="majorHAnsi" w:hAnsiTheme="majorHAnsi" w:cstheme="majorHAnsi"/>
          <w:szCs w:val="25"/>
          <w:shd w:val="clear" w:color="auto" w:fill="FFFFFF"/>
        </w:rPr>
      </w:pPr>
      <w:r>
        <w:tab/>
        <w:t xml:space="preserve">A drawback to formal training can be that </w:t>
      </w:r>
      <w:r w:rsidR="00975B46">
        <w:t xml:space="preserve">the pressure of assignments and deadlines can contribute to stress and maybe anxiety. If you are fearful of missing deadlines, then formal training </w:t>
      </w:r>
      <w:r w:rsidR="007D10F3">
        <w:t>will be something to take into consideration before applying. “</w:t>
      </w:r>
      <w:r w:rsidR="007D10F3" w:rsidRPr="007D10F3">
        <w:rPr>
          <w:rFonts w:asciiTheme="majorHAnsi" w:hAnsiTheme="majorHAnsi" w:cstheme="majorHAnsi"/>
          <w:i/>
          <w:szCs w:val="25"/>
          <w:shd w:val="clear" w:color="auto" w:fill="FFFFFF"/>
        </w:rPr>
        <w:t>too much direction for students on how</w:t>
      </w:r>
      <w:r w:rsidR="00917D76">
        <w:rPr>
          <w:rFonts w:asciiTheme="majorHAnsi" w:hAnsiTheme="majorHAnsi" w:cstheme="majorHAnsi"/>
          <w:i/>
          <w:szCs w:val="25"/>
          <w:shd w:val="clear" w:color="auto" w:fill="FFFFFF"/>
        </w:rPr>
        <w:t xml:space="preserve"> </w:t>
      </w:r>
      <w:r w:rsidR="007D10F3" w:rsidRPr="007D10F3">
        <w:rPr>
          <w:rFonts w:asciiTheme="majorHAnsi" w:hAnsiTheme="majorHAnsi" w:cstheme="majorHAnsi"/>
          <w:i/>
          <w:szCs w:val="25"/>
          <w:shd w:val="clear" w:color="auto" w:fill="FFFFFF"/>
        </w:rPr>
        <w:t>to do assignments restricts their innate abilities to become self-directed.”</w:t>
      </w:r>
      <w:r w:rsidR="007D10F3">
        <w:rPr>
          <w:rFonts w:asciiTheme="majorHAnsi" w:hAnsiTheme="majorHAnsi" w:cstheme="majorHAnsi"/>
          <w:i/>
          <w:szCs w:val="25"/>
          <w:shd w:val="clear" w:color="auto" w:fill="FFFFFF"/>
        </w:rPr>
        <w:t xml:space="preserve"> </w:t>
      </w:r>
      <w:r w:rsidR="007D10F3">
        <w:rPr>
          <w:rFonts w:asciiTheme="majorHAnsi" w:hAnsiTheme="majorHAnsi" w:cstheme="majorHAnsi"/>
          <w:szCs w:val="25"/>
          <w:shd w:val="clear" w:color="auto" w:fill="FFFFFF"/>
        </w:rPr>
        <w:t>Mentz et al (2020)</w:t>
      </w:r>
    </w:p>
    <w:p w14:paraId="72478ED6" w14:textId="2AAC65B2" w:rsidR="00917D76" w:rsidRDefault="00917D76" w:rsidP="00B40036">
      <w:pPr>
        <w:pStyle w:val="NoSpacing"/>
      </w:pPr>
      <w:r>
        <w:tab/>
        <w:t xml:space="preserve">Informal learning is the other method that can be used for learning and development. Informal learning is </w:t>
      </w:r>
      <w:r w:rsidR="008707DC">
        <w:t>a way of learning outside of a formal setting. This style of training would be more beneficial to myself and my colleague, because this can be done through shadowing on the job, training provided by our employer or team bonding. I am currently on a learning and development course, which is to be completed on the job and this is classed as informal training.</w:t>
      </w:r>
    </w:p>
    <w:p w14:paraId="700E616B" w14:textId="7502A175" w:rsidR="00F723D9" w:rsidRDefault="008707DC" w:rsidP="006E5BD4">
      <w:pPr>
        <w:pStyle w:val="NoSpacing"/>
      </w:pPr>
      <w:r>
        <w:tab/>
        <w:t xml:space="preserve">Through my research, I found that informal training isn’t normally classed as curriculum based or associated with credits or degrees. This is a drawback because </w:t>
      </w:r>
      <w:r w:rsidR="006E5BD4">
        <w:t>it is a sort of high effort, low reward sort of method. Another drawback is, that like self-directed learning, it is unlikely that a tutor is involved, which makes asking for feedback a bit more complicated.</w:t>
      </w:r>
      <w:bookmarkEnd w:id="19"/>
    </w:p>
    <w:bookmarkEnd w:id="20"/>
    <w:p w14:paraId="00F8F514" w14:textId="77777777" w:rsidR="006E5BD4" w:rsidRPr="00F723D9" w:rsidRDefault="006E5BD4" w:rsidP="006E5BD4">
      <w:pPr>
        <w:pStyle w:val="NoSpacing"/>
        <w:rPr>
          <w:color w:val="FF0000"/>
        </w:rPr>
      </w:pPr>
    </w:p>
    <w:p w14:paraId="783ACDB4" w14:textId="77777777" w:rsidR="00583709" w:rsidRDefault="008312FD">
      <w:pPr>
        <w:pStyle w:val="Heading2"/>
      </w:pPr>
      <w:bookmarkStart w:id="21" w:name="_3o7alnk" w:colFirst="0" w:colLast="0"/>
      <w:bookmarkStart w:id="22" w:name="_Toc118713124"/>
      <w:bookmarkEnd w:id="21"/>
      <w:r>
        <w:t>2.2 Identify support mechanisms for the development of self &amp; another</w:t>
      </w:r>
      <w:bookmarkEnd w:id="22"/>
    </w:p>
    <w:p w14:paraId="59D113CA" w14:textId="30202384" w:rsidR="00F723D9" w:rsidRPr="004E38FC" w:rsidRDefault="00E34C78" w:rsidP="00D734BC">
      <w:pPr>
        <w:pStyle w:val="NoSpacing"/>
      </w:pPr>
      <w:bookmarkStart w:id="23" w:name="_23ckvvd" w:colFirst="0" w:colLast="0"/>
      <w:bookmarkStart w:id="24" w:name="_Hlk152002995"/>
      <w:bookmarkEnd w:id="23"/>
      <w:r w:rsidRPr="004E38FC">
        <w:t xml:space="preserve">The tutor on my course is one support mechanism to contribute to my </w:t>
      </w:r>
      <w:r w:rsidR="00D734BC" w:rsidRPr="004E38FC">
        <w:t>self-development</w:t>
      </w:r>
      <w:r w:rsidRPr="004E38FC">
        <w:t xml:space="preserve">. My tutor can provide me with </w:t>
      </w:r>
      <w:r w:rsidR="00D734BC" w:rsidRPr="004E38FC">
        <w:t>task sheets, offer feedback on my assignments and provide support if I need help. My family can offer me support, by giving me time and space to work through my degree and my wife can offer me help if I get stuck. I have set up a WhatsApp group with my classmates, where if we get stuck on a question we can all work together to work out an answer. The library is a resource available to me, where I can access at the university or online. The library can provide me with books to help with any assignment. My manager can measure my caseload and provide support through one to ones or in the office. If I need to go on to any extra training, my manager can provide me training courses and advice. My work colleagues can both help me with my course and help with my work. One of my colleagues has gone through the same course I am on now; my other colleagues can offer support and work collaboratively.</w:t>
      </w:r>
    </w:p>
    <w:p w14:paraId="77EE04F5" w14:textId="05B16538" w:rsidR="004E38FC" w:rsidRDefault="00D734BC" w:rsidP="00917D76">
      <w:pPr>
        <w:pStyle w:val="NoSpacing"/>
      </w:pPr>
      <w:r w:rsidRPr="004E38FC">
        <w:rPr>
          <w:sz w:val="20"/>
        </w:rPr>
        <w:tab/>
      </w:r>
      <w:r w:rsidRPr="004E38FC">
        <w:t>My colleague has the same support mechanisms that I have, albeit a different tutor. Another support mechanism for my colleague is that he can go to the board of directors for advice. As he is a more experience colleague, he inevitably has more access to resources that I have which is why he has the advice and support of the board and directors.</w:t>
      </w:r>
      <w:bookmarkStart w:id="25" w:name="_ihv636" w:colFirst="0" w:colLast="0"/>
      <w:bookmarkEnd w:id="24"/>
      <w:bookmarkEnd w:id="25"/>
    </w:p>
    <w:p w14:paraId="0184C587" w14:textId="5BDB881E" w:rsidR="00917D76" w:rsidRDefault="00917D76" w:rsidP="00917D76">
      <w:pPr>
        <w:pStyle w:val="NoSpacing"/>
      </w:pPr>
    </w:p>
    <w:p w14:paraId="1001E0CF" w14:textId="331A2CFB" w:rsidR="00917D76" w:rsidRDefault="00917D76" w:rsidP="00917D76">
      <w:pPr>
        <w:pStyle w:val="NoSpacing"/>
      </w:pPr>
    </w:p>
    <w:p w14:paraId="2956C5EE" w14:textId="77777777" w:rsidR="00917D76" w:rsidRPr="00917D76" w:rsidRDefault="00917D76" w:rsidP="00917D76">
      <w:pPr>
        <w:pStyle w:val="NoSpacing"/>
      </w:pPr>
    </w:p>
    <w:p w14:paraId="018E3C2E" w14:textId="77777777" w:rsidR="00BF3426" w:rsidRDefault="00BF3426" w:rsidP="00211731">
      <w:pPr>
        <w:pBdr>
          <w:top w:val="nil"/>
          <w:left w:val="nil"/>
          <w:bottom w:val="nil"/>
          <w:right w:val="nil"/>
          <w:between w:val="nil"/>
        </w:pBdr>
        <w:spacing w:after="0" w:line="240" w:lineRule="auto"/>
        <w:rPr>
          <w:b/>
          <w:color w:val="2E75B5"/>
          <w:sz w:val="26"/>
          <w:szCs w:val="26"/>
        </w:rPr>
      </w:pPr>
    </w:p>
    <w:p w14:paraId="5787C4F2" w14:textId="77777777" w:rsidR="00BF3426" w:rsidRDefault="00BF3426" w:rsidP="00211731">
      <w:pPr>
        <w:pBdr>
          <w:top w:val="nil"/>
          <w:left w:val="nil"/>
          <w:bottom w:val="nil"/>
          <w:right w:val="nil"/>
          <w:between w:val="nil"/>
        </w:pBdr>
        <w:spacing w:after="0" w:line="240" w:lineRule="auto"/>
        <w:rPr>
          <w:b/>
          <w:color w:val="2E75B5"/>
          <w:sz w:val="26"/>
          <w:szCs w:val="26"/>
        </w:rPr>
      </w:pPr>
    </w:p>
    <w:p w14:paraId="7C19F70D" w14:textId="77777777" w:rsidR="00BF3426" w:rsidRDefault="00BF3426" w:rsidP="00211731">
      <w:pPr>
        <w:pBdr>
          <w:top w:val="nil"/>
          <w:left w:val="nil"/>
          <w:bottom w:val="nil"/>
          <w:right w:val="nil"/>
          <w:between w:val="nil"/>
        </w:pBdr>
        <w:spacing w:after="0" w:line="240" w:lineRule="auto"/>
        <w:rPr>
          <w:b/>
          <w:color w:val="2E75B5"/>
          <w:sz w:val="26"/>
          <w:szCs w:val="26"/>
        </w:rPr>
      </w:pPr>
    </w:p>
    <w:p w14:paraId="023605CA" w14:textId="0E9B6FBA" w:rsidR="004D32FF" w:rsidRPr="00211731" w:rsidRDefault="008312FD" w:rsidP="00211731">
      <w:pPr>
        <w:pBdr>
          <w:top w:val="nil"/>
          <w:left w:val="nil"/>
          <w:bottom w:val="nil"/>
          <w:right w:val="nil"/>
          <w:between w:val="nil"/>
        </w:pBdr>
        <w:spacing w:after="0" w:line="240" w:lineRule="auto"/>
        <w:rPr>
          <w:rFonts w:ascii="Arial Rounded" w:eastAsia="Arial Rounded" w:hAnsi="Arial Rounded" w:cs="Arial Rounded"/>
          <w:b/>
          <w:color w:val="9CC3E5"/>
          <w:sz w:val="28"/>
          <w:szCs w:val="28"/>
        </w:rPr>
      </w:pPr>
      <w:r>
        <w:rPr>
          <w:b/>
          <w:color w:val="2E75B5"/>
          <w:sz w:val="26"/>
          <w:szCs w:val="26"/>
        </w:rPr>
        <w:lastRenderedPageBreak/>
        <w:t>2.3 Prepare development plans for yourself and another person</w:t>
      </w:r>
    </w:p>
    <w:p w14:paraId="32720851" w14:textId="4FE235FC" w:rsidR="004D32FF" w:rsidRDefault="004D32FF" w:rsidP="00211731">
      <w:pPr>
        <w:pStyle w:val="NoSpacing"/>
        <w:rPr>
          <w:rFonts w:ascii="Arial" w:hAnsi="Arial" w:cs="Arial"/>
          <w:b/>
        </w:rPr>
      </w:pPr>
      <w:r w:rsidRPr="00211731">
        <w:rPr>
          <w:rFonts w:ascii="Arial" w:hAnsi="Arial" w:cs="Arial"/>
          <w:b/>
        </w:rPr>
        <w:t>Person 1</w:t>
      </w:r>
    </w:p>
    <w:p w14:paraId="343DDC37" w14:textId="77777777" w:rsidR="00211731" w:rsidRPr="00211731" w:rsidRDefault="00211731" w:rsidP="00211731">
      <w:pPr>
        <w:pStyle w:val="NoSpacing"/>
        <w:rPr>
          <w:rFonts w:ascii="Arial" w:hAnsi="Arial" w:cs="Arial"/>
          <w:b/>
        </w:rPr>
      </w:pPr>
    </w:p>
    <w:tbl>
      <w:tblPr>
        <w:tblStyle w:val="a2"/>
        <w:tblW w:w="11483" w:type="dxa"/>
        <w:tblInd w:w="-9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836"/>
        <w:gridCol w:w="1985"/>
        <w:gridCol w:w="2126"/>
        <w:gridCol w:w="2228"/>
        <w:gridCol w:w="2308"/>
      </w:tblGrid>
      <w:tr w:rsidR="00583709" w14:paraId="4FA7A878" w14:textId="77777777" w:rsidTr="00211731">
        <w:trPr>
          <w:trHeight w:val="615"/>
        </w:trPr>
        <w:tc>
          <w:tcPr>
            <w:tcW w:w="2836" w:type="dxa"/>
            <w:shd w:val="clear" w:color="auto" w:fill="D9D9D9"/>
          </w:tcPr>
          <w:p w14:paraId="17C1EC43" w14:textId="77777777" w:rsidR="00583709" w:rsidRDefault="008312FD">
            <w:pPr>
              <w:rPr>
                <w:rFonts w:ascii="Arial Rounded" w:eastAsia="Arial Rounded" w:hAnsi="Arial Rounded" w:cs="Arial Rounded"/>
                <w:b/>
              </w:rPr>
            </w:pPr>
            <w:bookmarkStart w:id="26" w:name="_Hlk152003035"/>
            <w:r>
              <w:rPr>
                <w:rFonts w:ascii="Arial Rounded" w:eastAsia="Arial Rounded" w:hAnsi="Arial Rounded" w:cs="Arial Rounded"/>
                <w:b/>
              </w:rPr>
              <w:t>What do I want to learn?</w:t>
            </w:r>
          </w:p>
        </w:tc>
        <w:tc>
          <w:tcPr>
            <w:tcW w:w="1985" w:type="dxa"/>
            <w:shd w:val="clear" w:color="auto" w:fill="D9D9D9"/>
          </w:tcPr>
          <w:p w14:paraId="05917805" w14:textId="77777777" w:rsidR="00583709" w:rsidRDefault="008312FD">
            <w:pPr>
              <w:rPr>
                <w:rFonts w:ascii="Arial Rounded" w:eastAsia="Arial Rounded" w:hAnsi="Arial Rounded" w:cs="Arial Rounded"/>
                <w:b/>
              </w:rPr>
            </w:pPr>
            <w:r>
              <w:rPr>
                <w:rFonts w:ascii="Arial Rounded" w:eastAsia="Arial Rounded" w:hAnsi="Arial Rounded" w:cs="Arial Rounded"/>
                <w:b/>
              </w:rPr>
              <w:t>What do I have to do?</w:t>
            </w:r>
          </w:p>
        </w:tc>
        <w:tc>
          <w:tcPr>
            <w:tcW w:w="2126" w:type="dxa"/>
            <w:shd w:val="clear" w:color="auto" w:fill="D9D9D9"/>
          </w:tcPr>
          <w:p w14:paraId="38B61BB4" w14:textId="77777777" w:rsidR="00583709" w:rsidRDefault="008312FD">
            <w:pPr>
              <w:jc w:val="center"/>
              <w:rPr>
                <w:rFonts w:ascii="Arial Rounded" w:eastAsia="Arial Rounded" w:hAnsi="Arial Rounded" w:cs="Arial Rounded"/>
                <w:b/>
              </w:rPr>
            </w:pPr>
            <w:r>
              <w:rPr>
                <w:rFonts w:ascii="Arial Rounded" w:eastAsia="Arial Rounded" w:hAnsi="Arial Rounded" w:cs="Arial Rounded"/>
                <w:b/>
              </w:rPr>
              <w:t>What support and resources will I need?</w:t>
            </w:r>
          </w:p>
        </w:tc>
        <w:tc>
          <w:tcPr>
            <w:tcW w:w="2228" w:type="dxa"/>
            <w:shd w:val="clear" w:color="auto" w:fill="D9D9D9"/>
          </w:tcPr>
          <w:p w14:paraId="3D519199" w14:textId="77777777" w:rsidR="00583709" w:rsidRDefault="008312FD">
            <w:pPr>
              <w:jc w:val="center"/>
              <w:rPr>
                <w:rFonts w:ascii="Arial Rounded" w:eastAsia="Arial Rounded" w:hAnsi="Arial Rounded" w:cs="Arial Rounded"/>
                <w:b/>
              </w:rPr>
            </w:pPr>
            <w:r>
              <w:rPr>
                <w:rFonts w:ascii="Arial Rounded" w:eastAsia="Arial Rounded" w:hAnsi="Arial Rounded" w:cs="Arial Rounded"/>
                <w:b/>
              </w:rPr>
              <w:t>How will I measure success?</w:t>
            </w:r>
          </w:p>
        </w:tc>
        <w:tc>
          <w:tcPr>
            <w:tcW w:w="2308" w:type="dxa"/>
            <w:shd w:val="clear" w:color="auto" w:fill="D9D9D9"/>
          </w:tcPr>
          <w:p w14:paraId="7D4B5FD0" w14:textId="77777777" w:rsidR="00583709" w:rsidRDefault="008312FD">
            <w:pPr>
              <w:rPr>
                <w:rFonts w:ascii="Arial Rounded" w:eastAsia="Arial Rounded" w:hAnsi="Arial Rounded" w:cs="Arial Rounded"/>
                <w:b/>
              </w:rPr>
            </w:pPr>
            <w:r>
              <w:rPr>
                <w:rFonts w:ascii="Arial Rounded" w:eastAsia="Arial Rounded" w:hAnsi="Arial Rounded" w:cs="Arial Rounded"/>
                <w:b/>
              </w:rPr>
              <w:t>Target Date for Review</w:t>
            </w:r>
          </w:p>
        </w:tc>
      </w:tr>
      <w:tr w:rsidR="00583709" w14:paraId="1064DB13" w14:textId="77777777" w:rsidTr="00211731">
        <w:trPr>
          <w:trHeight w:val="1313"/>
        </w:trPr>
        <w:tc>
          <w:tcPr>
            <w:tcW w:w="2836" w:type="dxa"/>
          </w:tcPr>
          <w:p w14:paraId="10963DAA" w14:textId="5BA3FB33" w:rsidR="00583709" w:rsidRDefault="00FF5DDC" w:rsidP="00FF5DDC">
            <w:pPr>
              <w:pStyle w:val="NoSpacing"/>
            </w:pPr>
            <w:r>
              <w:t>More about Applied Leadership and Management</w:t>
            </w:r>
          </w:p>
        </w:tc>
        <w:tc>
          <w:tcPr>
            <w:tcW w:w="1985" w:type="dxa"/>
          </w:tcPr>
          <w:p w14:paraId="6EC8679D" w14:textId="5A660FEF" w:rsidR="00583709" w:rsidRDefault="00FF5DDC" w:rsidP="00FF5DDC">
            <w:pPr>
              <w:pStyle w:val="NoSpacing"/>
            </w:pPr>
            <w:r>
              <w:t>Complete my degree</w:t>
            </w:r>
            <w:r w:rsidR="00211731">
              <w:t>, or at least my first year</w:t>
            </w:r>
          </w:p>
        </w:tc>
        <w:tc>
          <w:tcPr>
            <w:tcW w:w="2126" w:type="dxa"/>
          </w:tcPr>
          <w:p w14:paraId="193BEF78" w14:textId="187E19EB" w:rsidR="00583709" w:rsidRDefault="00FF5DDC" w:rsidP="00FF5DDC">
            <w:pPr>
              <w:pStyle w:val="NoSpacing"/>
            </w:pPr>
            <w:r>
              <w:t xml:space="preserve">Tutor, books, technology </w:t>
            </w:r>
          </w:p>
        </w:tc>
        <w:tc>
          <w:tcPr>
            <w:tcW w:w="2228" w:type="dxa"/>
          </w:tcPr>
          <w:p w14:paraId="2B5E84C5" w14:textId="6A9CD235" w:rsidR="00583709" w:rsidRDefault="00FF5DDC" w:rsidP="00FF5DDC">
            <w:pPr>
              <w:pStyle w:val="NoSpacing"/>
            </w:pPr>
            <w:r>
              <w:t>Over the span of my degree, being consistent with assignment completion</w:t>
            </w:r>
          </w:p>
        </w:tc>
        <w:tc>
          <w:tcPr>
            <w:tcW w:w="2308" w:type="dxa"/>
          </w:tcPr>
          <w:p w14:paraId="6418398E" w14:textId="056FA2D6" w:rsidR="00583709" w:rsidRDefault="00211731" w:rsidP="00FF5DDC">
            <w:pPr>
              <w:pStyle w:val="NoSpacing"/>
            </w:pPr>
            <w:r>
              <w:t>1</w:t>
            </w:r>
            <w:r w:rsidRPr="00211731">
              <w:rPr>
                <w:vertAlign w:val="superscript"/>
              </w:rPr>
              <w:t>st</w:t>
            </w:r>
            <w:r>
              <w:t xml:space="preserve"> September 2023</w:t>
            </w:r>
          </w:p>
        </w:tc>
      </w:tr>
      <w:tr w:rsidR="00583709" w14:paraId="22BB6B98" w14:textId="77777777" w:rsidTr="00211731">
        <w:trPr>
          <w:trHeight w:val="329"/>
        </w:trPr>
        <w:tc>
          <w:tcPr>
            <w:tcW w:w="2836" w:type="dxa"/>
          </w:tcPr>
          <w:p w14:paraId="78B006AD" w14:textId="77777777" w:rsidR="00583709" w:rsidRDefault="00583709" w:rsidP="00FF5DDC">
            <w:pPr>
              <w:pStyle w:val="NoSpacing"/>
            </w:pPr>
          </w:p>
          <w:p w14:paraId="6C0161B6" w14:textId="0D21A9C3" w:rsidR="00583709" w:rsidRDefault="00FF5DDC">
            <w:r>
              <w:t>Learning and Development</w:t>
            </w:r>
          </w:p>
        </w:tc>
        <w:tc>
          <w:tcPr>
            <w:tcW w:w="1985" w:type="dxa"/>
          </w:tcPr>
          <w:p w14:paraId="0C0E77DC" w14:textId="70BB471C" w:rsidR="00583709" w:rsidRDefault="00FF5DDC" w:rsidP="00FF5DDC">
            <w:pPr>
              <w:pStyle w:val="NoSpacing"/>
            </w:pPr>
            <w:r>
              <w:t>Complete my level 3 in Learning and Development</w:t>
            </w:r>
          </w:p>
        </w:tc>
        <w:tc>
          <w:tcPr>
            <w:tcW w:w="2126" w:type="dxa"/>
          </w:tcPr>
          <w:p w14:paraId="2218E666" w14:textId="5D2046A5" w:rsidR="00583709" w:rsidRDefault="00FF5DDC">
            <w:r>
              <w:t>Support from my manager, resources on my work documents</w:t>
            </w:r>
          </w:p>
        </w:tc>
        <w:tc>
          <w:tcPr>
            <w:tcW w:w="2228" w:type="dxa"/>
          </w:tcPr>
          <w:p w14:paraId="304BA8BA" w14:textId="250A09AB" w:rsidR="00583709" w:rsidRDefault="00FF5DDC">
            <w:r>
              <w:t>Progression reports after each workshop</w:t>
            </w:r>
          </w:p>
        </w:tc>
        <w:tc>
          <w:tcPr>
            <w:tcW w:w="2308" w:type="dxa"/>
          </w:tcPr>
          <w:p w14:paraId="6194C0F5" w14:textId="5D015FA8" w:rsidR="00583709" w:rsidRDefault="00211731">
            <w:r>
              <w:t>11</w:t>
            </w:r>
            <w:r w:rsidRPr="00211731">
              <w:rPr>
                <w:vertAlign w:val="superscript"/>
              </w:rPr>
              <w:t>th</w:t>
            </w:r>
            <w:r>
              <w:t xml:space="preserve"> July 2023</w:t>
            </w:r>
          </w:p>
        </w:tc>
      </w:tr>
      <w:tr w:rsidR="00583709" w14:paraId="106133DF" w14:textId="77777777" w:rsidTr="00211731">
        <w:trPr>
          <w:trHeight w:val="316"/>
        </w:trPr>
        <w:tc>
          <w:tcPr>
            <w:tcW w:w="2836" w:type="dxa"/>
          </w:tcPr>
          <w:p w14:paraId="36F0296F" w14:textId="77777777" w:rsidR="00583709" w:rsidRDefault="00583709"/>
          <w:p w14:paraId="36726835" w14:textId="77777777" w:rsidR="00583709" w:rsidRDefault="00583709"/>
          <w:p w14:paraId="5E148DC6" w14:textId="07BF4B0E" w:rsidR="00583709" w:rsidRDefault="00F723D9">
            <w:r>
              <w:t>Timekeeping</w:t>
            </w:r>
          </w:p>
        </w:tc>
        <w:tc>
          <w:tcPr>
            <w:tcW w:w="1985" w:type="dxa"/>
          </w:tcPr>
          <w:p w14:paraId="6510D3DB" w14:textId="77777777" w:rsidR="00583709" w:rsidRDefault="00583709"/>
          <w:p w14:paraId="558FBA92" w14:textId="6AEE37EF" w:rsidR="00F723D9" w:rsidRDefault="00F723D9">
            <w:r>
              <w:t>Read up on strategies</w:t>
            </w:r>
          </w:p>
        </w:tc>
        <w:tc>
          <w:tcPr>
            <w:tcW w:w="2126" w:type="dxa"/>
          </w:tcPr>
          <w:p w14:paraId="05F5647C" w14:textId="2006BB12" w:rsidR="00583709" w:rsidRDefault="00F723D9">
            <w:r>
              <w:t>Tutor, Family</w:t>
            </w:r>
          </w:p>
        </w:tc>
        <w:tc>
          <w:tcPr>
            <w:tcW w:w="2228" w:type="dxa"/>
          </w:tcPr>
          <w:p w14:paraId="321C9CAC" w14:textId="40AD6EB6" w:rsidR="00583709" w:rsidRDefault="00F723D9">
            <w:r>
              <w:t>Improved timekeeping skills meeting deadlines effectively</w:t>
            </w:r>
          </w:p>
        </w:tc>
        <w:tc>
          <w:tcPr>
            <w:tcW w:w="2308" w:type="dxa"/>
          </w:tcPr>
          <w:p w14:paraId="0EB35219" w14:textId="549A0846" w:rsidR="00583709" w:rsidRDefault="00F723D9">
            <w:r>
              <w:t>March 2024</w:t>
            </w:r>
          </w:p>
        </w:tc>
      </w:tr>
      <w:bookmarkEnd w:id="26"/>
    </w:tbl>
    <w:p w14:paraId="4303E70B" w14:textId="77777777" w:rsidR="00FF5DDC" w:rsidRDefault="00FF5DDC">
      <w:pPr>
        <w:rPr>
          <w:rFonts w:ascii="Arial Rounded" w:eastAsia="Arial Rounded" w:hAnsi="Arial Rounded" w:cs="Arial Rounded"/>
          <w:b/>
          <w:u w:val="single"/>
        </w:rPr>
      </w:pPr>
    </w:p>
    <w:p w14:paraId="5F959196" w14:textId="216DA2E6" w:rsidR="00583709" w:rsidRPr="00211731" w:rsidRDefault="008312FD">
      <w:pPr>
        <w:rPr>
          <w:rFonts w:ascii="Arial Rounded" w:eastAsia="Arial Rounded" w:hAnsi="Arial Rounded" w:cs="Arial Rounded"/>
          <w:b/>
          <w:u w:val="single"/>
        </w:rPr>
      </w:pPr>
      <w:r>
        <w:rPr>
          <w:rFonts w:ascii="Arial Rounded" w:eastAsia="Arial Rounded" w:hAnsi="Arial Rounded" w:cs="Arial Rounded"/>
          <w:b/>
          <w:u w:val="single"/>
        </w:rPr>
        <w:t>Personal Objectives</w:t>
      </w:r>
    </w:p>
    <w:tbl>
      <w:tblPr>
        <w:tblStyle w:val="a3"/>
        <w:tblW w:w="86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647"/>
      </w:tblGrid>
      <w:tr w:rsidR="00583709" w14:paraId="5CFCCA63" w14:textId="77777777">
        <w:trPr>
          <w:trHeight w:val="273"/>
        </w:trPr>
        <w:tc>
          <w:tcPr>
            <w:tcW w:w="8647" w:type="dxa"/>
            <w:shd w:val="clear" w:color="auto" w:fill="D9D9D9"/>
          </w:tcPr>
          <w:p w14:paraId="07FF0202" w14:textId="77777777" w:rsidR="00583709" w:rsidRDefault="008312FD">
            <w:pPr>
              <w:rPr>
                <w:rFonts w:ascii="Arial Rounded" w:eastAsia="Arial Rounded" w:hAnsi="Arial Rounded" w:cs="Arial Rounded"/>
                <w:b/>
              </w:rPr>
            </w:pPr>
            <w:bookmarkStart w:id="27" w:name="_Hlk152003059"/>
            <w:r>
              <w:rPr>
                <w:rFonts w:ascii="Arial Rounded" w:eastAsia="Arial Rounded" w:hAnsi="Arial Rounded" w:cs="Arial Rounded"/>
                <w:b/>
              </w:rPr>
              <w:t>Short Term Goals (next 12 months)</w:t>
            </w:r>
          </w:p>
        </w:tc>
      </w:tr>
      <w:tr w:rsidR="00583709" w14:paraId="49D52A6A" w14:textId="77777777" w:rsidTr="00FF5DDC">
        <w:trPr>
          <w:trHeight w:val="61"/>
        </w:trPr>
        <w:tc>
          <w:tcPr>
            <w:tcW w:w="8647" w:type="dxa"/>
          </w:tcPr>
          <w:p w14:paraId="02D8E0C3" w14:textId="77777777" w:rsidR="00583709" w:rsidRDefault="00FF5DDC" w:rsidP="00FF5DDC">
            <w:pPr>
              <w:pStyle w:val="NoSpacing"/>
            </w:pPr>
            <w:r>
              <w:t>Complete the first year of my degree</w:t>
            </w:r>
          </w:p>
          <w:p w14:paraId="69F07C15" w14:textId="3DAF22DA" w:rsidR="00E34C78" w:rsidRDefault="00E34C78" w:rsidP="00FF5DDC">
            <w:pPr>
              <w:pStyle w:val="NoSpacing"/>
            </w:pPr>
          </w:p>
        </w:tc>
      </w:tr>
      <w:tr w:rsidR="00583709" w14:paraId="65B2FAEF" w14:textId="77777777">
        <w:trPr>
          <w:trHeight w:val="273"/>
        </w:trPr>
        <w:tc>
          <w:tcPr>
            <w:tcW w:w="8647" w:type="dxa"/>
            <w:shd w:val="clear" w:color="auto" w:fill="D9D9D9"/>
          </w:tcPr>
          <w:p w14:paraId="11C8F6DB" w14:textId="77777777" w:rsidR="00583709" w:rsidRDefault="008312FD">
            <w:pPr>
              <w:rPr>
                <w:rFonts w:ascii="Arial Rounded" w:eastAsia="Arial Rounded" w:hAnsi="Arial Rounded" w:cs="Arial Rounded"/>
                <w:b/>
              </w:rPr>
            </w:pPr>
            <w:r>
              <w:rPr>
                <w:rFonts w:ascii="Arial Rounded" w:eastAsia="Arial Rounded" w:hAnsi="Arial Rounded" w:cs="Arial Rounded"/>
                <w:b/>
              </w:rPr>
              <w:t>Medium Term Goals (2-3 years)</w:t>
            </w:r>
          </w:p>
        </w:tc>
      </w:tr>
      <w:tr w:rsidR="00583709" w14:paraId="20C4A6C2" w14:textId="77777777" w:rsidTr="00211731">
        <w:trPr>
          <w:trHeight w:val="317"/>
        </w:trPr>
        <w:tc>
          <w:tcPr>
            <w:tcW w:w="8647" w:type="dxa"/>
          </w:tcPr>
          <w:p w14:paraId="2BCFD36E" w14:textId="77777777" w:rsidR="00583709" w:rsidRDefault="00FF5DDC" w:rsidP="00FF5DDC">
            <w:pPr>
              <w:pStyle w:val="NoSpacing"/>
            </w:pPr>
            <w:r>
              <w:t>Complete my degree</w:t>
            </w:r>
          </w:p>
          <w:p w14:paraId="3C8DA375" w14:textId="55334AF7" w:rsidR="00E34C78" w:rsidRDefault="00E34C78" w:rsidP="00FF5DDC">
            <w:pPr>
              <w:pStyle w:val="NoSpacing"/>
            </w:pPr>
          </w:p>
        </w:tc>
      </w:tr>
      <w:tr w:rsidR="00583709" w14:paraId="714AF565" w14:textId="77777777">
        <w:trPr>
          <w:trHeight w:val="273"/>
        </w:trPr>
        <w:tc>
          <w:tcPr>
            <w:tcW w:w="8647" w:type="dxa"/>
            <w:shd w:val="clear" w:color="auto" w:fill="D9D9D9"/>
          </w:tcPr>
          <w:p w14:paraId="333E1F7E" w14:textId="77777777" w:rsidR="00583709" w:rsidRDefault="008312FD">
            <w:pPr>
              <w:rPr>
                <w:rFonts w:ascii="Arial Rounded" w:eastAsia="Arial Rounded" w:hAnsi="Arial Rounded" w:cs="Arial Rounded"/>
                <w:b/>
              </w:rPr>
            </w:pPr>
            <w:r>
              <w:rPr>
                <w:rFonts w:ascii="Arial Rounded" w:eastAsia="Arial Rounded" w:hAnsi="Arial Rounded" w:cs="Arial Rounded"/>
                <w:b/>
              </w:rPr>
              <w:t>Long Term Goals (3-5 years)</w:t>
            </w:r>
          </w:p>
        </w:tc>
      </w:tr>
      <w:tr w:rsidR="00583709" w14:paraId="454E3399" w14:textId="77777777" w:rsidTr="00211731">
        <w:trPr>
          <w:trHeight w:val="343"/>
        </w:trPr>
        <w:tc>
          <w:tcPr>
            <w:tcW w:w="8647" w:type="dxa"/>
          </w:tcPr>
          <w:p w14:paraId="0EA4D5D5" w14:textId="77777777" w:rsidR="00583709" w:rsidRDefault="00FF5DDC" w:rsidP="00FF5DDC">
            <w:pPr>
              <w:pStyle w:val="NoSpacing"/>
            </w:pPr>
            <w:r>
              <w:t>Start my own business or be higher up in my company</w:t>
            </w:r>
          </w:p>
          <w:p w14:paraId="33FE7EAB" w14:textId="5EEEEA71" w:rsidR="00E34C78" w:rsidRDefault="00E34C78" w:rsidP="00FF5DDC">
            <w:pPr>
              <w:pStyle w:val="NoSpacing"/>
            </w:pPr>
          </w:p>
        </w:tc>
      </w:tr>
      <w:bookmarkEnd w:id="27"/>
    </w:tbl>
    <w:p w14:paraId="7FEBF616" w14:textId="77777777" w:rsidR="00D01093" w:rsidRDefault="00D01093" w:rsidP="004D32FF"/>
    <w:p w14:paraId="0C64ED8E" w14:textId="77777777" w:rsidR="00BF3426" w:rsidRDefault="00BF3426" w:rsidP="00211731">
      <w:pPr>
        <w:pStyle w:val="NoSpacing"/>
        <w:rPr>
          <w:rFonts w:ascii="Arial" w:hAnsi="Arial" w:cs="Arial"/>
          <w:b/>
        </w:rPr>
      </w:pPr>
    </w:p>
    <w:p w14:paraId="136D5527" w14:textId="77777777" w:rsidR="00BF3426" w:rsidRDefault="00BF3426" w:rsidP="00211731">
      <w:pPr>
        <w:pStyle w:val="NoSpacing"/>
        <w:rPr>
          <w:rFonts w:ascii="Arial" w:hAnsi="Arial" w:cs="Arial"/>
          <w:b/>
        </w:rPr>
      </w:pPr>
    </w:p>
    <w:p w14:paraId="138779DA" w14:textId="77777777" w:rsidR="00BF3426" w:rsidRDefault="00BF3426" w:rsidP="00211731">
      <w:pPr>
        <w:pStyle w:val="NoSpacing"/>
        <w:rPr>
          <w:rFonts w:ascii="Arial" w:hAnsi="Arial" w:cs="Arial"/>
          <w:b/>
        </w:rPr>
      </w:pPr>
    </w:p>
    <w:p w14:paraId="580F163B" w14:textId="77777777" w:rsidR="00BF3426" w:rsidRDefault="00BF3426" w:rsidP="00211731">
      <w:pPr>
        <w:pStyle w:val="NoSpacing"/>
        <w:rPr>
          <w:rFonts w:ascii="Arial" w:hAnsi="Arial" w:cs="Arial"/>
          <w:b/>
        </w:rPr>
      </w:pPr>
    </w:p>
    <w:p w14:paraId="5EA4DBF3" w14:textId="77777777" w:rsidR="00BF3426" w:rsidRDefault="00BF3426" w:rsidP="00211731">
      <w:pPr>
        <w:pStyle w:val="NoSpacing"/>
        <w:rPr>
          <w:rFonts w:ascii="Arial" w:hAnsi="Arial" w:cs="Arial"/>
          <w:b/>
        </w:rPr>
      </w:pPr>
    </w:p>
    <w:p w14:paraId="37E5C3C9" w14:textId="77777777" w:rsidR="00BF3426" w:rsidRDefault="00BF3426" w:rsidP="00211731">
      <w:pPr>
        <w:pStyle w:val="NoSpacing"/>
        <w:rPr>
          <w:rFonts w:ascii="Arial" w:hAnsi="Arial" w:cs="Arial"/>
          <w:b/>
        </w:rPr>
      </w:pPr>
    </w:p>
    <w:p w14:paraId="59679A14" w14:textId="77777777" w:rsidR="00BF3426" w:rsidRDefault="00BF3426" w:rsidP="00211731">
      <w:pPr>
        <w:pStyle w:val="NoSpacing"/>
        <w:rPr>
          <w:rFonts w:ascii="Arial" w:hAnsi="Arial" w:cs="Arial"/>
          <w:b/>
        </w:rPr>
      </w:pPr>
    </w:p>
    <w:p w14:paraId="61D5BCAA" w14:textId="77777777" w:rsidR="00BF3426" w:rsidRDefault="00BF3426" w:rsidP="00211731">
      <w:pPr>
        <w:pStyle w:val="NoSpacing"/>
        <w:rPr>
          <w:rFonts w:ascii="Arial" w:hAnsi="Arial" w:cs="Arial"/>
          <w:b/>
        </w:rPr>
      </w:pPr>
    </w:p>
    <w:p w14:paraId="0C3A5D03" w14:textId="77777777" w:rsidR="00BF3426" w:rsidRDefault="00BF3426" w:rsidP="00211731">
      <w:pPr>
        <w:pStyle w:val="NoSpacing"/>
        <w:rPr>
          <w:rFonts w:ascii="Arial" w:hAnsi="Arial" w:cs="Arial"/>
          <w:b/>
        </w:rPr>
      </w:pPr>
    </w:p>
    <w:p w14:paraId="76541BFB" w14:textId="77777777" w:rsidR="00BF3426" w:rsidRDefault="00BF3426" w:rsidP="00211731">
      <w:pPr>
        <w:pStyle w:val="NoSpacing"/>
        <w:rPr>
          <w:rFonts w:ascii="Arial" w:hAnsi="Arial" w:cs="Arial"/>
          <w:b/>
        </w:rPr>
      </w:pPr>
    </w:p>
    <w:p w14:paraId="25E456C8" w14:textId="77777777" w:rsidR="00BF3426" w:rsidRDefault="00BF3426" w:rsidP="00211731">
      <w:pPr>
        <w:pStyle w:val="NoSpacing"/>
        <w:rPr>
          <w:rFonts w:ascii="Arial" w:hAnsi="Arial" w:cs="Arial"/>
          <w:b/>
        </w:rPr>
      </w:pPr>
    </w:p>
    <w:p w14:paraId="4F556FB3" w14:textId="77777777" w:rsidR="00BF3426" w:rsidRDefault="00BF3426" w:rsidP="00211731">
      <w:pPr>
        <w:pStyle w:val="NoSpacing"/>
        <w:rPr>
          <w:rFonts w:ascii="Arial" w:hAnsi="Arial" w:cs="Arial"/>
          <w:b/>
        </w:rPr>
      </w:pPr>
    </w:p>
    <w:p w14:paraId="0CCFFAAC" w14:textId="77777777" w:rsidR="00BF3426" w:rsidRDefault="00BF3426" w:rsidP="00211731">
      <w:pPr>
        <w:pStyle w:val="NoSpacing"/>
        <w:rPr>
          <w:rFonts w:ascii="Arial" w:hAnsi="Arial" w:cs="Arial"/>
          <w:b/>
        </w:rPr>
      </w:pPr>
    </w:p>
    <w:p w14:paraId="5209EAFE" w14:textId="77777777" w:rsidR="00BF3426" w:rsidRDefault="00BF3426" w:rsidP="00211731">
      <w:pPr>
        <w:pStyle w:val="NoSpacing"/>
        <w:rPr>
          <w:rFonts w:ascii="Arial" w:hAnsi="Arial" w:cs="Arial"/>
          <w:b/>
        </w:rPr>
      </w:pPr>
    </w:p>
    <w:p w14:paraId="5C21CE5A" w14:textId="77777777" w:rsidR="00BF3426" w:rsidRDefault="00BF3426" w:rsidP="00211731">
      <w:pPr>
        <w:pStyle w:val="NoSpacing"/>
        <w:rPr>
          <w:rFonts w:ascii="Arial" w:hAnsi="Arial" w:cs="Arial"/>
          <w:b/>
        </w:rPr>
      </w:pPr>
    </w:p>
    <w:p w14:paraId="0E81D76F" w14:textId="6188E764" w:rsidR="004D32FF" w:rsidRDefault="004D32FF" w:rsidP="00211731">
      <w:pPr>
        <w:pStyle w:val="NoSpacing"/>
        <w:rPr>
          <w:rFonts w:ascii="Arial" w:hAnsi="Arial" w:cs="Arial"/>
          <w:b/>
        </w:rPr>
      </w:pPr>
      <w:r w:rsidRPr="00211731">
        <w:rPr>
          <w:rFonts w:ascii="Arial" w:hAnsi="Arial" w:cs="Arial"/>
          <w:b/>
        </w:rPr>
        <w:lastRenderedPageBreak/>
        <w:t>Person 2</w:t>
      </w:r>
    </w:p>
    <w:p w14:paraId="0018C0E9" w14:textId="77777777" w:rsidR="002F6ED9" w:rsidRPr="00211731" w:rsidRDefault="002F6ED9" w:rsidP="00211731">
      <w:pPr>
        <w:pStyle w:val="NoSpacing"/>
        <w:rPr>
          <w:rFonts w:ascii="Arial" w:hAnsi="Arial" w:cs="Arial"/>
          <w:b/>
        </w:rPr>
      </w:pPr>
    </w:p>
    <w:tbl>
      <w:tblPr>
        <w:tblStyle w:val="a2"/>
        <w:tblW w:w="11482" w:type="dxa"/>
        <w:tblInd w:w="-11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835"/>
        <w:gridCol w:w="2127"/>
        <w:gridCol w:w="2126"/>
        <w:gridCol w:w="2228"/>
        <w:gridCol w:w="2166"/>
      </w:tblGrid>
      <w:tr w:rsidR="004D32FF" w14:paraId="43841E8D" w14:textId="77777777" w:rsidTr="00211731">
        <w:trPr>
          <w:trHeight w:val="615"/>
        </w:trPr>
        <w:tc>
          <w:tcPr>
            <w:tcW w:w="2835" w:type="dxa"/>
            <w:shd w:val="clear" w:color="auto" w:fill="D9D9D9"/>
          </w:tcPr>
          <w:p w14:paraId="26326F4E" w14:textId="77777777" w:rsidR="004D32FF" w:rsidRDefault="004D32FF" w:rsidP="004E4510">
            <w:pPr>
              <w:rPr>
                <w:rFonts w:ascii="Arial Rounded" w:eastAsia="Arial Rounded" w:hAnsi="Arial Rounded" w:cs="Arial Rounded"/>
                <w:b/>
              </w:rPr>
            </w:pPr>
            <w:bookmarkStart w:id="28" w:name="_Hlk152003076"/>
            <w:r>
              <w:rPr>
                <w:rFonts w:ascii="Arial Rounded" w:eastAsia="Arial Rounded" w:hAnsi="Arial Rounded" w:cs="Arial Rounded"/>
                <w:b/>
              </w:rPr>
              <w:t>What do I want to learn?</w:t>
            </w:r>
          </w:p>
        </w:tc>
        <w:tc>
          <w:tcPr>
            <w:tcW w:w="2127" w:type="dxa"/>
            <w:shd w:val="clear" w:color="auto" w:fill="D9D9D9"/>
          </w:tcPr>
          <w:p w14:paraId="77E4BCBA" w14:textId="77777777" w:rsidR="004D32FF" w:rsidRDefault="004D32FF" w:rsidP="004E4510">
            <w:pPr>
              <w:rPr>
                <w:rFonts w:ascii="Arial Rounded" w:eastAsia="Arial Rounded" w:hAnsi="Arial Rounded" w:cs="Arial Rounded"/>
                <w:b/>
              </w:rPr>
            </w:pPr>
            <w:r>
              <w:rPr>
                <w:rFonts w:ascii="Arial Rounded" w:eastAsia="Arial Rounded" w:hAnsi="Arial Rounded" w:cs="Arial Rounded"/>
                <w:b/>
              </w:rPr>
              <w:t>What do I have to do?</w:t>
            </w:r>
          </w:p>
        </w:tc>
        <w:tc>
          <w:tcPr>
            <w:tcW w:w="2126" w:type="dxa"/>
            <w:shd w:val="clear" w:color="auto" w:fill="D9D9D9"/>
          </w:tcPr>
          <w:p w14:paraId="1D293105" w14:textId="77777777" w:rsidR="004D32FF" w:rsidRDefault="004D32FF" w:rsidP="004E4510">
            <w:pPr>
              <w:jc w:val="center"/>
              <w:rPr>
                <w:rFonts w:ascii="Arial Rounded" w:eastAsia="Arial Rounded" w:hAnsi="Arial Rounded" w:cs="Arial Rounded"/>
                <w:b/>
              </w:rPr>
            </w:pPr>
            <w:r>
              <w:rPr>
                <w:rFonts w:ascii="Arial Rounded" w:eastAsia="Arial Rounded" w:hAnsi="Arial Rounded" w:cs="Arial Rounded"/>
                <w:b/>
              </w:rPr>
              <w:t>What support and resources will I need?</w:t>
            </w:r>
          </w:p>
        </w:tc>
        <w:tc>
          <w:tcPr>
            <w:tcW w:w="2228" w:type="dxa"/>
            <w:shd w:val="clear" w:color="auto" w:fill="D9D9D9"/>
          </w:tcPr>
          <w:p w14:paraId="504A539F" w14:textId="77777777" w:rsidR="004D32FF" w:rsidRDefault="004D32FF" w:rsidP="004E4510">
            <w:pPr>
              <w:jc w:val="center"/>
              <w:rPr>
                <w:rFonts w:ascii="Arial Rounded" w:eastAsia="Arial Rounded" w:hAnsi="Arial Rounded" w:cs="Arial Rounded"/>
                <w:b/>
              </w:rPr>
            </w:pPr>
            <w:r>
              <w:rPr>
                <w:rFonts w:ascii="Arial Rounded" w:eastAsia="Arial Rounded" w:hAnsi="Arial Rounded" w:cs="Arial Rounded"/>
                <w:b/>
              </w:rPr>
              <w:t>How will I measure success?</w:t>
            </w:r>
          </w:p>
        </w:tc>
        <w:tc>
          <w:tcPr>
            <w:tcW w:w="2166" w:type="dxa"/>
            <w:shd w:val="clear" w:color="auto" w:fill="D9D9D9"/>
          </w:tcPr>
          <w:p w14:paraId="4E76ED8D" w14:textId="77777777" w:rsidR="004D32FF" w:rsidRDefault="004D32FF" w:rsidP="004E4510">
            <w:pPr>
              <w:rPr>
                <w:rFonts w:ascii="Arial Rounded" w:eastAsia="Arial Rounded" w:hAnsi="Arial Rounded" w:cs="Arial Rounded"/>
                <w:b/>
              </w:rPr>
            </w:pPr>
            <w:r>
              <w:rPr>
                <w:rFonts w:ascii="Arial Rounded" w:eastAsia="Arial Rounded" w:hAnsi="Arial Rounded" w:cs="Arial Rounded"/>
                <w:b/>
              </w:rPr>
              <w:t>Target Date for Review</w:t>
            </w:r>
          </w:p>
        </w:tc>
      </w:tr>
      <w:tr w:rsidR="004D32FF" w14:paraId="2D0A4A6B" w14:textId="77777777" w:rsidTr="00211731">
        <w:trPr>
          <w:trHeight w:val="316"/>
        </w:trPr>
        <w:tc>
          <w:tcPr>
            <w:tcW w:w="2835" w:type="dxa"/>
          </w:tcPr>
          <w:p w14:paraId="26F5EAE5" w14:textId="77777777" w:rsidR="004D32FF" w:rsidRDefault="00F723D9" w:rsidP="006C4F36">
            <w:pPr>
              <w:pStyle w:val="NoSpacing"/>
            </w:pPr>
            <w:r>
              <w:t>Assertiveness</w:t>
            </w:r>
          </w:p>
          <w:p w14:paraId="35A30681" w14:textId="77777777" w:rsidR="006C4F36" w:rsidRDefault="006C4F36" w:rsidP="006C4F36">
            <w:pPr>
              <w:pStyle w:val="NoSpacing"/>
            </w:pPr>
          </w:p>
          <w:p w14:paraId="2BA7BEC4" w14:textId="77777777" w:rsidR="006C4F36" w:rsidRDefault="006C4F36" w:rsidP="006C4F36">
            <w:pPr>
              <w:pStyle w:val="NoSpacing"/>
            </w:pPr>
          </w:p>
          <w:p w14:paraId="0D30E76C" w14:textId="4A3D45B3" w:rsidR="006C4F36" w:rsidRDefault="006C4F36" w:rsidP="006C4F36">
            <w:pPr>
              <w:pStyle w:val="NoSpacing"/>
            </w:pPr>
          </w:p>
        </w:tc>
        <w:tc>
          <w:tcPr>
            <w:tcW w:w="2127" w:type="dxa"/>
          </w:tcPr>
          <w:p w14:paraId="282ADECC" w14:textId="63FB03FC" w:rsidR="004D32FF" w:rsidRDefault="00E34C78" w:rsidP="004E4510">
            <w:r>
              <w:t>Learn ways of becoming more assertive in my role, maybe through off site training.</w:t>
            </w:r>
          </w:p>
        </w:tc>
        <w:tc>
          <w:tcPr>
            <w:tcW w:w="2126" w:type="dxa"/>
          </w:tcPr>
          <w:p w14:paraId="0FB1F34E" w14:textId="6C862689" w:rsidR="004D32FF" w:rsidRDefault="00E34C78" w:rsidP="004E4510">
            <w:r>
              <w:t>Support from colleagues, manager. Tech for online training.</w:t>
            </w:r>
          </w:p>
        </w:tc>
        <w:tc>
          <w:tcPr>
            <w:tcW w:w="2228" w:type="dxa"/>
          </w:tcPr>
          <w:p w14:paraId="38CFBDD8" w14:textId="48E9DA05" w:rsidR="004D32FF" w:rsidRDefault="00E34C78" w:rsidP="004E4510">
            <w:r>
              <w:t>Through completion of training. Review with manager.</w:t>
            </w:r>
          </w:p>
        </w:tc>
        <w:tc>
          <w:tcPr>
            <w:tcW w:w="2166" w:type="dxa"/>
          </w:tcPr>
          <w:p w14:paraId="14B2DE63" w14:textId="4B258E74" w:rsidR="004D32FF" w:rsidRDefault="00E34C78" w:rsidP="004E4510">
            <w:r>
              <w:t>April 2024</w:t>
            </w:r>
          </w:p>
        </w:tc>
      </w:tr>
      <w:tr w:rsidR="004D32FF" w14:paraId="6809E227" w14:textId="77777777" w:rsidTr="00211731">
        <w:trPr>
          <w:trHeight w:val="329"/>
        </w:trPr>
        <w:tc>
          <w:tcPr>
            <w:tcW w:w="2835" w:type="dxa"/>
          </w:tcPr>
          <w:p w14:paraId="622C2421" w14:textId="77777777" w:rsidR="004D32FF" w:rsidRDefault="00F723D9" w:rsidP="004E4510">
            <w:r>
              <w:t>Timekeeping</w:t>
            </w:r>
          </w:p>
          <w:p w14:paraId="1C4F3633" w14:textId="77777777" w:rsidR="006C4F36" w:rsidRDefault="006C4F36" w:rsidP="004E4510"/>
          <w:p w14:paraId="7611B036" w14:textId="77777777" w:rsidR="006C4F36" w:rsidRDefault="006C4F36" w:rsidP="004E4510"/>
          <w:p w14:paraId="0F8D3DAA" w14:textId="25DEF960" w:rsidR="006C4F36" w:rsidRDefault="006C4F36" w:rsidP="004E4510"/>
        </w:tc>
        <w:tc>
          <w:tcPr>
            <w:tcW w:w="2127" w:type="dxa"/>
          </w:tcPr>
          <w:p w14:paraId="38835CD4" w14:textId="677DEA99" w:rsidR="004D32FF" w:rsidRDefault="00E34C78" w:rsidP="004E4510">
            <w:r>
              <w:t>Learn ways of becoming better at timekeeping. Maybe through off site training</w:t>
            </w:r>
          </w:p>
        </w:tc>
        <w:tc>
          <w:tcPr>
            <w:tcW w:w="2126" w:type="dxa"/>
          </w:tcPr>
          <w:p w14:paraId="228D0217" w14:textId="6E18E65D" w:rsidR="004D32FF" w:rsidRDefault="00E34C78" w:rsidP="004E4510">
            <w:r>
              <w:t>Support from colleagues, manager. Tech for online training.</w:t>
            </w:r>
          </w:p>
        </w:tc>
        <w:tc>
          <w:tcPr>
            <w:tcW w:w="2228" w:type="dxa"/>
          </w:tcPr>
          <w:p w14:paraId="1695F45D" w14:textId="1DD55361" w:rsidR="004D32FF" w:rsidRDefault="00E34C78" w:rsidP="004E4510">
            <w:r>
              <w:t>Through completion of training. Review with manager</w:t>
            </w:r>
          </w:p>
        </w:tc>
        <w:tc>
          <w:tcPr>
            <w:tcW w:w="2166" w:type="dxa"/>
          </w:tcPr>
          <w:p w14:paraId="11CC5C9E" w14:textId="42C9276B" w:rsidR="004D32FF" w:rsidRDefault="00E34C78" w:rsidP="004E4510">
            <w:r>
              <w:t>April 2024</w:t>
            </w:r>
          </w:p>
        </w:tc>
      </w:tr>
      <w:tr w:rsidR="004D32FF" w14:paraId="6A033524" w14:textId="77777777" w:rsidTr="00211731">
        <w:trPr>
          <w:trHeight w:val="316"/>
        </w:trPr>
        <w:tc>
          <w:tcPr>
            <w:tcW w:w="2835" w:type="dxa"/>
          </w:tcPr>
          <w:p w14:paraId="5E35DA51" w14:textId="2074DF67" w:rsidR="004D32FF" w:rsidRDefault="00F723D9" w:rsidP="004E4510">
            <w:r>
              <w:t>Organisational skills</w:t>
            </w:r>
          </w:p>
          <w:p w14:paraId="530541B2" w14:textId="77777777" w:rsidR="004D32FF" w:rsidRDefault="004D32FF" w:rsidP="004E4510"/>
          <w:p w14:paraId="0BB63590" w14:textId="77777777" w:rsidR="004D32FF" w:rsidRDefault="004D32FF" w:rsidP="004E4510"/>
          <w:p w14:paraId="68319E5E" w14:textId="77777777" w:rsidR="004D32FF" w:rsidRDefault="004D32FF" w:rsidP="004E4510"/>
        </w:tc>
        <w:tc>
          <w:tcPr>
            <w:tcW w:w="2127" w:type="dxa"/>
          </w:tcPr>
          <w:p w14:paraId="529559CF" w14:textId="2ADD643B" w:rsidR="004D32FF" w:rsidRDefault="00E34C78" w:rsidP="004E4510">
            <w:r>
              <w:t>Learn ways of becoming more organised. Maybe through off site training.</w:t>
            </w:r>
          </w:p>
        </w:tc>
        <w:tc>
          <w:tcPr>
            <w:tcW w:w="2126" w:type="dxa"/>
          </w:tcPr>
          <w:p w14:paraId="46A335FC" w14:textId="649F1074" w:rsidR="004D32FF" w:rsidRDefault="00E34C78" w:rsidP="004E4510">
            <w:r>
              <w:t>Support from colleagues, manager. Tech for online training.</w:t>
            </w:r>
          </w:p>
        </w:tc>
        <w:tc>
          <w:tcPr>
            <w:tcW w:w="2228" w:type="dxa"/>
          </w:tcPr>
          <w:p w14:paraId="7E5AF1F0" w14:textId="365E8F82" w:rsidR="004D32FF" w:rsidRDefault="00E34C78" w:rsidP="004E4510">
            <w:r>
              <w:t>Through completion of training. Review with manager</w:t>
            </w:r>
          </w:p>
        </w:tc>
        <w:tc>
          <w:tcPr>
            <w:tcW w:w="2166" w:type="dxa"/>
          </w:tcPr>
          <w:p w14:paraId="02008BE3" w14:textId="6737FC41" w:rsidR="004D32FF" w:rsidRDefault="00E34C78" w:rsidP="004E4510">
            <w:r>
              <w:t>April 2024</w:t>
            </w:r>
          </w:p>
        </w:tc>
      </w:tr>
      <w:bookmarkEnd w:id="28"/>
    </w:tbl>
    <w:p w14:paraId="4E1FC6B9" w14:textId="77777777" w:rsidR="004D32FF" w:rsidRDefault="004D32FF" w:rsidP="004D32FF">
      <w:pPr>
        <w:rPr>
          <w:rFonts w:ascii="Arial Rounded" w:eastAsia="Arial Rounded" w:hAnsi="Arial Rounded" w:cs="Arial Rounded"/>
          <w:b/>
          <w:u w:val="single"/>
        </w:rPr>
      </w:pPr>
    </w:p>
    <w:p w14:paraId="060BEC09" w14:textId="50AD53DB" w:rsidR="004D32FF" w:rsidRPr="002F6ED9" w:rsidRDefault="004D32FF" w:rsidP="004D32FF">
      <w:pPr>
        <w:rPr>
          <w:rFonts w:ascii="Arial Rounded" w:eastAsia="Arial Rounded" w:hAnsi="Arial Rounded" w:cs="Arial Rounded"/>
          <w:b/>
          <w:u w:val="single"/>
        </w:rPr>
      </w:pPr>
      <w:r>
        <w:rPr>
          <w:rFonts w:ascii="Arial Rounded" w:eastAsia="Arial Rounded" w:hAnsi="Arial Rounded" w:cs="Arial Rounded"/>
          <w:b/>
          <w:u w:val="single"/>
        </w:rPr>
        <w:t>Personal Objectives</w:t>
      </w:r>
    </w:p>
    <w:tbl>
      <w:tblPr>
        <w:tblStyle w:val="a3"/>
        <w:tblW w:w="86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647"/>
      </w:tblGrid>
      <w:tr w:rsidR="004D32FF" w14:paraId="22EC785C" w14:textId="77777777" w:rsidTr="004E4510">
        <w:trPr>
          <w:trHeight w:val="273"/>
        </w:trPr>
        <w:tc>
          <w:tcPr>
            <w:tcW w:w="8647" w:type="dxa"/>
            <w:shd w:val="clear" w:color="auto" w:fill="D9D9D9"/>
          </w:tcPr>
          <w:p w14:paraId="126AB69E" w14:textId="77777777" w:rsidR="004D32FF" w:rsidRDefault="004D32FF" w:rsidP="004E4510">
            <w:pPr>
              <w:rPr>
                <w:rFonts w:ascii="Arial Rounded" w:eastAsia="Arial Rounded" w:hAnsi="Arial Rounded" w:cs="Arial Rounded"/>
                <w:b/>
              </w:rPr>
            </w:pPr>
            <w:bookmarkStart w:id="29" w:name="_Hlk152003097"/>
            <w:r>
              <w:rPr>
                <w:rFonts w:ascii="Arial Rounded" w:eastAsia="Arial Rounded" w:hAnsi="Arial Rounded" w:cs="Arial Rounded"/>
                <w:b/>
              </w:rPr>
              <w:t>Short Term Goals (next 12 months)</w:t>
            </w:r>
          </w:p>
        </w:tc>
      </w:tr>
      <w:tr w:rsidR="004D32FF" w14:paraId="3B9B7456" w14:textId="77777777" w:rsidTr="00E34C78">
        <w:trPr>
          <w:trHeight w:val="196"/>
        </w:trPr>
        <w:tc>
          <w:tcPr>
            <w:tcW w:w="8647" w:type="dxa"/>
          </w:tcPr>
          <w:p w14:paraId="72154617" w14:textId="77777777" w:rsidR="004D32FF" w:rsidRDefault="00E34C78" w:rsidP="002F6ED9">
            <w:pPr>
              <w:pStyle w:val="NoSpacing"/>
            </w:pPr>
            <w:r>
              <w:t>Become more organised, get better at timekeeping, gain organisational skills</w:t>
            </w:r>
          </w:p>
          <w:p w14:paraId="6A618E42" w14:textId="78A521F9" w:rsidR="00E34C78" w:rsidRDefault="00E34C78" w:rsidP="002F6ED9">
            <w:pPr>
              <w:pStyle w:val="NoSpacing"/>
            </w:pPr>
          </w:p>
        </w:tc>
      </w:tr>
      <w:tr w:rsidR="004D32FF" w14:paraId="60F92D85" w14:textId="77777777" w:rsidTr="004E4510">
        <w:trPr>
          <w:trHeight w:val="273"/>
        </w:trPr>
        <w:tc>
          <w:tcPr>
            <w:tcW w:w="8647" w:type="dxa"/>
            <w:shd w:val="clear" w:color="auto" w:fill="D9D9D9"/>
          </w:tcPr>
          <w:p w14:paraId="55CAD278" w14:textId="77777777" w:rsidR="004D32FF" w:rsidRDefault="004D32FF" w:rsidP="004E4510">
            <w:pPr>
              <w:rPr>
                <w:rFonts w:ascii="Arial Rounded" w:eastAsia="Arial Rounded" w:hAnsi="Arial Rounded" w:cs="Arial Rounded"/>
                <w:b/>
              </w:rPr>
            </w:pPr>
            <w:r>
              <w:rPr>
                <w:rFonts w:ascii="Arial Rounded" w:eastAsia="Arial Rounded" w:hAnsi="Arial Rounded" w:cs="Arial Rounded"/>
                <w:b/>
              </w:rPr>
              <w:t>Medium Term Goals (2-3 years)</w:t>
            </w:r>
          </w:p>
        </w:tc>
      </w:tr>
      <w:tr w:rsidR="004D32FF" w14:paraId="72DACAB0" w14:textId="77777777" w:rsidTr="00E34C78">
        <w:trPr>
          <w:trHeight w:val="191"/>
        </w:trPr>
        <w:tc>
          <w:tcPr>
            <w:tcW w:w="8647" w:type="dxa"/>
          </w:tcPr>
          <w:p w14:paraId="2C7E7DD1" w14:textId="77777777" w:rsidR="004D32FF" w:rsidRDefault="00E34C78" w:rsidP="002F6ED9">
            <w:pPr>
              <w:pStyle w:val="NoSpacing"/>
            </w:pPr>
            <w:r>
              <w:t>Get onto my Masters</w:t>
            </w:r>
          </w:p>
          <w:p w14:paraId="642176E3" w14:textId="6C91B29F" w:rsidR="00E34C78" w:rsidRDefault="00E34C78" w:rsidP="002F6ED9">
            <w:pPr>
              <w:pStyle w:val="NoSpacing"/>
            </w:pPr>
          </w:p>
        </w:tc>
      </w:tr>
      <w:tr w:rsidR="004D32FF" w14:paraId="3BC14E71" w14:textId="77777777" w:rsidTr="004E4510">
        <w:trPr>
          <w:trHeight w:val="273"/>
        </w:trPr>
        <w:tc>
          <w:tcPr>
            <w:tcW w:w="8647" w:type="dxa"/>
            <w:shd w:val="clear" w:color="auto" w:fill="D9D9D9"/>
          </w:tcPr>
          <w:p w14:paraId="4E9EC390" w14:textId="77777777" w:rsidR="004D32FF" w:rsidRDefault="004D32FF" w:rsidP="004E4510">
            <w:pPr>
              <w:rPr>
                <w:rFonts w:ascii="Arial Rounded" w:eastAsia="Arial Rounded" w:hAnsi="Arial Rounded" w:cs="Arial Rounded"/>
                <w:b/>
              </w:rPr>
            </w:pPr>
            <w:r>
              <w:rPr>
                <w:rFonts w:ascii="Arial Rounded" w:eastAsia="Arial Rounded" w:hAnsi="Arial Rounded" w:cs="Arial Rounded"/>
                <w:b/>
              </w:rPr>
              <w:t>Long Term Goals (3-5 years)</w:t>
            </w:r>
          </w:p>
        </w:tc>
      </w:tr>
      <w:tr w:rsidR="004D32FF" w14:paraId="6B15E681" w14:textId="77777777" w:rsidTr="00E34C78">
        <w:trPr>
          <w:trHeight w:val="201"/>
        </w:trPr>
        <w:tc>
          <w:tcPr>
            <w:tcW w:w="8647" w:type="dxa"/>
          </w:tcPr>
          <w:p w14:paraId="490DAF10" w14:textId="2692851C" w:rsidR="004D32FF" w:rsidRDefault="00E34C78" w:rsidP="002F6ED9">
            <w:pPr>
              <w:pStyle w:val="NoSpacing"/>
            </w:pPr>
            <w:r>
              <w:t>Complete my masters. Become HBU(Manager)</w:t>
            </w:r>
          </w:p>
          <w:p w14:paraId="35D5EDF0" w14:textId="0635626D" w:rsidR="00E34C78" w:rsidRDefault="00E34C78" w:rsidP="002F6ED9">
            <w:pPr>
              <w:pStyle w:val="NoSpacing"/>
            </w:pPr>
          </w:p>
        </w:tc>
      </w:tr>
      <w:bookmarkEnd w:id="29"/>
    </w:tbl>
    <w:p w14:paraId="557F259A" w14:textId="77777777" w:rsidR="004D32FF" w:rsidRDefault="004D32FF"/>
    <w:p w14:paraId="723EF9F2" w14:textId="3EAB3C73" w:rsidR="00583709" w:rsidRDefault="008312FD">
      <w:pPr>
        <w:pStyle w:val="Heading2"/>
      </w:pPr>
      <w:bookmarkStart w:id="30" w:name="_32hioqz" w:colFirst="0" w:colLast="0"/>
      <w:bookmarkStart w:id="31" w:name="_Toc118713125"/>
      <w:bookmarkEnd w:id="30"/>
      <w:r>
        <w:t>2.4 Method used to monitor the development of self &amp; another.</w:t>
      </w:r>
      <w:bookmarkEnd w:id="31"/>
    </w:p>
    <w:p w14:paraId="5B1525DE" w14:textId="48840506" w:rsidR="00C22EDB" w:rsidRDefault="00E336DC" w:rsidP="00C22EDB">
      <w:pPr>
        <w:pStyle w:val="NoSpacing"/>
      </w:pPr>
      <w:bookmarkStart w:id="32" w:name="_Hlk152081302"/>
      <w:r>
        <w:t xml:space="preserve">A method that both myself and my colleague can use is through reflections. Reflections are a good way </w:t>
      </w:r>
      <w:r w:rsidR="00C22EDB">
        <w:t>to look back on what you have learnt. Dependant on what learning it was, this can be don through a variety of ways, such as a reflection log online or through pen and paper, casting your mind back on what you have learnt through your career or through a questionnaire.</w:t>
      </w:r>
    </w:p>
    <w:p w14:paraId="0BC186AF" w14:textId="404BA650" w:rsidR="00C22EDB" w:rsidRDefault="00C22EDB" w:rsidP="00C22EDB">
      <w:pPr>
        <w:pStyle w:val="NoSpacing"/>
      </w:pPr>
      <w:r>
        <w:tab/>
        <w:t>One method which I use frequently with my learners is Progress Reports. When I see a learner, after each visit we will go through a progress report wh</w:t>
      </w:r>
      <w:r w:rsidR="00CB1D74">
        <w:t>ich talks about what activity we did in our session, what they learnt and what is the next step. It is also a chance for the learner to discuss any problems, mental health if they feel comfortable and what advice I can provide. Progress reports are what both my colleague and I find most efficient, as this is what we are used to in our careers.</w:t>
      </w:r>
      <w:r w:rsidR="001C180F">
        <w:t xml:space="preserve"> </w:t>
      </w:r>
      <w:proofErr w:type="gramStart"/>
      <w:r w:rsidR="001C180F">
        <w:t>Therefore</w:t>
      </w:r>
      <w:proofErr w:type="gramEnd"/>
      <w:r w:rsidR="001C180F">
        <w:t xml:space="preserve"> I would feel more inclined to use a progress report for monitoring my development.</w:t>
      </w:r>
    </w:p>
    <w:p w14:paraId="37CF7345" w14:textId="4BF3F803" w:rsidR="0037772C" w:rsidRDefault="00CB1D74" w:rsidP="00CB1D74">
      <w:pPr>
        <w:pStyle w:val="NoSpacing"/>
      </w:pPr>
      <w:r>
        <w:tab/>
        <w:t>An appraisal is another method we can use, and what we advise our learners to use</w:t>
      </w:r>
      <w:r w:rsidR="001C180F">
        <w:t xml:space="preserve">, both on their Level 3 qualification in supervision and leadership and </w:t>
      </w:r>
      <w:r>
        <w:t xml:space="preserve">when sitting down for a one-to-one with </w:t>
      </w:r>
      <w:r>
        <w:lastRenderedPageBreak/>
        <w:t>their manager</w:t>
      </w:r>
      <w:r w:rsidR="001C180F">
        <w:t xml:space="preserve"> near the end of their probationary period</w:t>
      </w:r>
      <w:r>
        <w:t xml:space="preserve">. To monitor my development in work, an appraisal is what my manager uses most commonly. My manager will discuss our KPIs, our individual </w:t>
      </w:r>
      <w:r w:rsidR="009C416B">
        <w:t>learners’</w:t>
      </w:r>
      <w:r>
        <w:t xml:space="preserve"> progression</w:t>
      </w:r>
      <w:r w:rsidR="0037772C">
        <w:t>, any new financial targets and standardisation updates and gives myself and my colleague to bring up any topics we want to discuss. The outcome of our appraisal will be uploaded onto our HR website, we will tick whether we accept what has been addressed and we can then tick to say that our task has been complete.</w:t>
      </w:r>
    </w:p>
    <w:p w14:paraId="0B9B3ACF" w14:textId="5D2BC547" w:rsidR="009327B2" w:rsidRDefault="0037772C" w:rsidP="00CB1D74">
      <w:pPr>
        <w:pStyle w:val="NoSpacing"/>
      </w:pPr>
      <w:r>
        <w:tab/>
        <w:t xml:space="preserve">If you </w:t>
      </w:r>
      <w:r w:rsidR="001C180F">
        <w:t>have a knack for technology and computers</w:t>
      </w:r>
      <w:r>
        <w:t xml:space="preserve">, then a Gantt chart is something that can be beneficial to </w:t>
      </w:r>
      <w:r w:rsidR="009C416B">
        <w:t>one’s</w:t>
      </w:r>
      <w:r>
        <w:t xml:space="preserve"> development. A Gantt chart, usually made on excel is a spreadsheet styled monitoring system, used to assist in the planning and scheduling of tasks of all kinds. The Gantt chart is not something that I am familiar with myself, but my colleague and manager use this a lot as they go in depth into the KPIs and financial targets of the year.</w:t>
      </w:r>
      <w:r w:rsidR="001C180F">
        <w:t xml:space="preserve"> </w:t>
      </w:r>
    </w:p>
    <w:p w14:paraId="733C29D4" w14:textId="46CD2EB6" w:rsidR="009327B2" w:rsidRDefault="009327B2" w:rsidP="00CB1D74">
      <w:pPr>
        <w:pStyle w:val="NoSpacing"/>
      </w:pPr>
      <w:r>
        <w:tab/>
        <w:t>I can use a few of these methods to monitor my development. If I was talking about my degree, then I would use my reflective learning, where after each assignment I will think to myself what went well, what can be improved for next time. When talking about my career, I would use both an appraisal with my manager and if doing training courses on the job then I would use progress reports.</w:t>
      </w:r>
    </w:p>
    <w:p w14:paraId="6AC870E3" w14:textId="051ED9EE" w:rsidR="00CB1D74" w:rsidRDefault="001C180F" w:rsidP="009327B2">
      <w:pPr>
        <w:pStyle w:val="NoSpacing"/>
        <w:ind w:firstLine="720"/>
      </w:pPr>
      <w:r>
        <w:t>When discussing with my colleague which one they would prefer to use to monitor his development, he said he would be more inclined to use either progress reports or an appraisal. If it was to monitor the progress of his masters, then he would sway towards reflecting, such as what went well, what didn’t go so well and what can be improved on next time. If it is to do with the development of his career, then he would use an appraisal with our manager, discussing what he has done well, what his caseload is looking like and what areas of improvement have been outlined.</w:t>
      </w:r>
    </w:p>
    <w:bookmarkEnd w:id="32"/>
    <w:p w14:paraId="4A3ACCF0" w14:textId="26BB1CD1" w:rsidR="00F723D9" w:rsidRDefault="00F723D9" w:rsidP="00CB1D74">
      <w:pPr>
        <w:pStyle w:val="NoSpacing"/>
      </w:pPr>
    </w:p>
    <w:p w14:paraId="63D2CB63" w14:textId="49D2C32E" w:rsidR="00917D76" w:rsidRDefault="00917D76" w:rsidP="00F723D9"/>
    <w:p w14:paraId="35969600" w14:textId="79F530A4" w:rsidR="00BF3426" w:rsidRDefault="00BF3426" w:rsidP="00F723D9"/>
    <w:p w14:paraId="4E580DE6" w14:textId="10BF44E4" w:rsidR="00BF3426" w:rsidRDefault="00BF3426" w:rsidP="00F723D9"/>
    <w:p w14:paraId="14C296BA" w14:textId="41278316" w:rsidR="00BF3426" w:rsidRDefault="00BF3426" w:rsidP="00F723D9"/>
    <w:p w14:paraId="23DCC526" w14:textId="17F64989" w:rsidR="00BF3426" w:rsidRDefault="00BF3426" w:rsidP="00F723D9"/>
    <w:p w14:paraId="5E6FC364" w14:textId="00A7BD22" w:rsidR="00BF3426" w:rsidRDefault="00BF3426" w:rsidP="00F723D9"/>
    <w:p w14:paraId="3E0F60BF" w14:textId="684FF9C3" w:rsidR="00BF3426" w:rsidRDefault="00BF3426" w:rsidP="00F723D9"/>
    <w:p w14:paraId="5F2D8DE5" w14:textId="5238D2D4" w:rsidR="00BF3426" w:rsidRDefault="00BF3426" w:rsidP="00F723D9"/>
    <w:p w14:paraId="68FCE961" w14:textId="40A0114C" w:rsidR="00BF3426" w:rsidRDefault="00BF3426" w:rsidP="00F723D9"/>
    <w:p w14:paraId="57C46A13" w14:textId="4EE99344" w:rsidR="00BF3426" w:rsidRDefault="00BF3426" w:rsidP="00F723D9"/>
    <w:p w14:paraId="71C374FC" w14:textId="70FA74B7" w:rsidR="00BF3426" w:rsidRDefault="00BF3426" w:rsidP="00F723D9"/>
    <w:p w14:paraId="535C8106" w14:textId="6781206B" w:rsidR="00BF3426" w:rsidRDefault="00BF3426" w:rsidP="00F723D9"/>
    <w:p w14:paraId="5FC5A2ED" w14:textId="77777777" w:rsidR="00BF3426" w:rsidRPr="00F723D9" w:rsidRDefault="00BF3426" w:rsidP="00F723D9"/>
    <w:p w14:paraId="0211B4FF" w14:textId="69A13C01" w:rsidR="00583709" w:rsidRDefault="008312FD">
      <w:pPr>
        <w:pStyle w:val="Heading1"/>
      </w:pPr>
      <w:bookmarkStart w:id="33" w:name="_1hmsyys" w:colFirst="0" w:colLast="0"/>
      <w:bookmarkStart w:id="34" w:name="_Toc118713126"/>
      <w:bookmarkEnd w:id="33"/>
      <w:r>
        <w:lastRenderedPageBreak/>
        <w:t>References</w:t>
      </w:r>
      <w:bookmarkEnd w:id="34"/>
    </w:p>
    <w:p w14:paraId="0602E264" w14:textId="25E3A08E" w:rsidR="002F6ED9" w:rsidRDefault="002F6ED9" w:rsidP="009C416B">
      <w:pPr>
        <w:pStyle w:val="NormalWeb"/>
        <w:numPr>
          <w:ilvl w:val="0"/>
          <w:numId w:val="19"/>
        </w:numPr>
      </w:pPr>
      <w:r>
        <w:t xml:space="preserve">Van </w:t>
      </w:r>
      <w:proofErr w:type="spellStart"/>
      <w:r>
        <w:t>Eerde</w:t>
      </w:r>
      <w:proofErr w:type="spellEnd"/>
      <w:r>
        <w:t xml:space="preserve">, W. </w:t>
      </w:r>
      <w:r>
        <w:rPr>
          <w:i/>
          <w:iCs/>
        </w:rPr>
        <w:t>et al.</w:t>
      </w:r>
      <w:r>
        <w:t xml:space="preserve"> (2018) </w:t>
      </w:r>
      <w:r>
        <w:rPr>
          <w:i/>
          <w:iCs/>
        </w:rPr>
        <w:t>Overcoming procrastination? A meta-analysis of Intervention Studies</w:t>
      </w:r>
      <w:r>
        <w:t xml:space="preserve">, </w:t>
      </w:r>
      <w:r>
        <w:rPr>
          <w:i/>
          <w:iCs/>
        </w:rPr>
        <w:t>Educational Research Review</w:t>
      </w:r>
      <w:r>
        <w:t xml:space="preserve">. </w:t>
      </w:r>
      <w:r w:rsidR="009C416B">
        <w:t xml:space="preserve"> </w:t>
      </w:r>
      <w:r>
        <w:t>Available</w:t>
      </w:r>
      <w:r w:rsidR="009C416B">
        <w:t xml:space="preserve"> </w:t>
      </w:r>
      <w:r>
        <w:t>at:</w:t>
      </w:r>
      <w:r w:rsidR="009C416B">
        <w:t xml:space="preserve"> </w:t>
      </w:r>
      <w:r>
        <w:t>https://www.sciencedirect.com/science/article/abs/pii/S1747938X18300472</w:t>
      </w:r>
    </w:p>
    <w:p w14:paraId="069736D0" w14:textId="3D43E814" w:rsidR="00917D76" w:rsidRDefault="002F6ED9" w:rsidP="00917D76">
      <w:pPr>
        <w:pStyle w:val="NormalWeb"/>
        <w:numPr>
          <w:ilvl w:val="0"/>
          <w:numId w:val="19"/>
        </w:numPr>
      </w:pPr>
      <w:r>
        <w:t xml:space="preserve">Lehman, M. (2019) </w:t>
      </w:r>
      <w:r>
        <w:rPr>
          <w:i/>
          <w:iCs/>
        </w:rPr>
        <w:t xml:space="preserve">Using </w:t>
      </w:r>
      <w:proofErr w:type="spellStart"/>
      <w:r>
        <w:rPr>
          <w:i/>
          <w:iCs/>
        </w:rPr>
        <w:t>vark</w:t>
      </w:r>
      <w:proofErr w:type="spellEnd"/>
      <w:r>
        <w:rPr>
          <w:i/>
          <w:iCs/>
        </w:rPr>
        <w:t xml:space="preserve"> learning styles to predict instructional preferences</w:t>
      </w:r>
      <w:r>
        <w:t xml:space="preserve">, </w:t>
      </w:r>
      <w:r>
        <w:rPr>
          <w:i/>
          <w:iCs/>
        </w:rPr>
        <w:t>www.jstor.org</w:t>
      </w:r>
      <w:r>
        <w:t>. Available at: https://www.jstor.org/stable/26769624</w:t>
      </w:r>
    </w:p>
    <w:p w14:paraId="053EA741" w14:textId="592F92A9" w:rsidR="003A50FC" w:rsidRDefault="003A50FC" w:rsidP="003A50FC">
      <w:pPr>
        <w:pStyle w:val="NormalWeb"/>
        <w:numPr>
          <w:ilvl w:val="0"/>
          <w:numId w:val="19"/>
        </w:numPr>
      </w:pPr>
      <w:r>
        <w:rPr>
          <w:i/>
          <w:iCs/>
        </w:rPr>
        <w:t>The 3 types of education: Formal, informal, non-formal: Advantages: Disadvantages</w:t>
      </w:r>
      <w:r>
        <w:t xml:space="preserve"> (2021) </w:t>
      </w:r>
      <w:proofErr w:type="spellStart"/>
      <w:r>
        <w:rPr>
          <w:i/>
          <w:iCs/>
        </w:rPr>
        <w:t>Cuemath</w:t>
      </w:r>
      <w:proofErr w:type="spellEnd"/>
      <w:r>
        <w:t>. Available at: https://www.cuemath.com/learn/3-types-of-education/</w:t>
      </w:r>
    </w:p>
    <w:p w14:paraId="730A638B" w14:textId="3E22A80D" w:rsidR="006E5BD4" w:rsidRDefault="006E5BD4" w:rsidP="006E5BD4">
      <w:pPr>
        <w:pStyle w:val="NormalWeb"/>
        <w:numPr>
          <w:ilvl w:val="0"/>
          <w:numId w:val="19"/>
        </w:numPr>
      </w:pPr>
      <w:r>
        <w:t xml:space="preserve">Daniel, C. (2021) </w:t>
      </w:r>
      <w:r>
        <w:rPr>
          <w:i/>
          <w:iCs/>
        </w:rPr>
        <w:t>Pros and cons of Formal &amp; Informal Learning</w:t>
      </w:r>
      <w:r>
        <w:t xml:space="preserve">, </w:t>
      </w:r>
      <w:proofErr w:type="spellStart"/>
      <w:r>
        <w:rPr>
          <w:i/>
          <w:iCs/>
        </w:rPr>
        <w:t>Tutorsource</w:t>
      </w:r>
      <w:proofErr w:type="spellEnd"/>
      <w:r>
        <w:rPr>
          <w:i/>
          <w:iCs/>
        </w:rPr>
        <w:t xml:space="preserve"> Platform</w:t>
      </w:r>
      <w:r>
        <w:t xml:space="preserve">. Available at: https://mytutorsource.com/blog/pros-and-cons-of-formal-informal-learning/ </w:t>
      </w:r>
    </w:p>
    <w:p w14:paraId="5473A268" w14:textId="0478C2B9" w:rsidR="009C416B" w:rsidRPr="009C416B" w:rsidRDefault="009C416B" w:rsidP="009C416B">
      <w:pPr>
        <w:pStyle w:val="ListParagraph"/>
        <w:numPr>
          <w:ilvl w:val="0"/>
          <w:numId w:val="19"/>
        </w:numPr>
        <w:spacing w:before="100" w:beforeAutospacing="1" w:after="100" w:afterAutospacing="1" w:line="240" w:lineRule="auto"/>
        <w:rPr>
          <w:rFonts w:ascii="Times New Roman" w:eastAsia="Times New Roman" w:hAnsi="Times New Roman" w:cs="Times New Roman"/>
          <w:sz w:val="24"/>
          <w:szCs w:val="24"/>
          <w:lang w:eastAsia="en-GB"/>
        </w:rPr>
      </w:pPr>
      <w:r w:rsidRPr="009C416B">
        <w:rPr>
          <w:rFonts w:ascii="Times New Roman" w:eastAsia="Times New Roman" w:hAnsi="Times New Roman" w:cs="Times New Roman"/>
          <w:sz w:val="24"/>
          <w:szCs w:val="24"/>
          <w:lang w:eastAsia="en-GB"/>
        </w:rPr>
        <w:t xml:space="preserve">Boyle, M. (2023) </w:t>
      </w:r>
      <w:r w:rsidRPr="009C416B">
        <w:rPr>
          <w:rFonts w:ascii="Times New Roman" w:eastAsia="Times New Roman" w:hAnsi="Times New Roman" w:cs="Times New Roman"/>
          <w:i/>
          <w:iCs/>
          <w:sz w:val="24"/>
          <w:szCs w:val="24"/>
          <w:lang w:eastAsia="en-GB"/>
        </w:rPr>
        <w:t>Why reflection encourages a better learning experience</w:t>
      </w:r>
      <w:r w:rsidRPr="009C416B">
        <w:rPr>
          <w:rFonts w:ascii="Times New Roman" w:eastAsia="Times New Roman" w:hAnsi="Times New Roman" w:cs="Times New Roman"/>
          <w:sz w:val="24"/>
          <w:szCs w:val="24"/>
          <w:lang w:eastAsia="en-GB"/>
        </w:rPr>
        <w:t xml:space="preserve">, </w:t>
      </w:r>
      <w:r w:rsidRPr="009C416B">
        <w:rPr>
          <w:rFonts w:ascii="Times New Roman" w:eastAsia="Times New Roman" w:hAnsi="Times New Roman" w:cs="Times New Roman"/>
          <w:i/>
          <w:iCs/>
          <w:sz w:val="24"/>
          <w:szCs w:val="24"/>
          <w:lang w:eastAsia="en-GB"/>
        </w:rPr>
        <w:t>Learning Pool</w:t>
      </w:r>
      <w:r w:rsidRPr="009C416B">
        <w:rPr>
          <w:rFonts w:ascii="Times New Roman" w:eastAsia="Times New Roman" w:hAnsi="Times New Roman" w:cs="Times New Roman"/>
          <w:sz w:val="24"/>
          <w:szCs w:val="24"/>
          <w:lang w:eastAsia="en-GB"/>
        </w:rPr>
        <w:t>. Available at: https://learningpool.com/why-reflection-encourages-a-better-learning-experience/</w:t>
      </w:r>
    </w:p>
    <w:p w14:paraId="6AAC1C10" w14:textId="04E31BA4" w:rsidR="009C416B" w:rsidRPr="009C416B" w:rsidRDefault="009C416B" w:rsidP="009C416B">
      <w:pPr>
        <w:pStyle w:val="ListParagraph"/>
        <w:numPr>
          <w:ilvl w:val="0"/>
          <w:numId w:val="19"/>
        </w:numPr>
        <w:spacing w:before="100" w:beforeAutospacing="1" w:after="100" w:afterAutospacing="1" w:line="240" w:lineRule="auto"/>
        <w:rPr>
          <w:rFonts w:ascii="Times New Roman" w:eastAsia="Times New Roman" w:hAnsi="Times New Roman" w:cs="Times New Roman"/>
          <w:sz w:val="24"/>
          <w:szCs w:val="24"/>
          <w:lang w:eastAsia="en-GB"/>
        </w:rPr>
      </w:pPr>
      <w:r w:rsidRPr="009C416B">
        <w:rPr>
          <w:rFonts w:ascii="Times New Roman" w:eastAsia="Times New Roman" w:hAnsi="Times New Roman" w:cs="Times New Roman"/>
          <w:sz w:val="24"/>
          <w:szCs w:val="24"/>
          <w:lang w:eastAsia="en-GB"/>
        </w:rPr>
        <w:t xml:space="preserve">Contributor, Pestle. (2022) </w:t>
      </w:r>
      <w:r w:rsidRPr="009C416B">
        <w:rPr>
          <w:rFonts w:ascii="Times New Roman" w:eastAsia="Times New Roman" w:hAnsi="Times New Roman" w:cs="Times New Roman"/>
          <w:i/>
          <w:iCs/>
          <w:sz w:val="24"/>
          <w:szCs w:val="24"/>
          <w:lang w:eastAsia="en-GB"/>
        </w:rPr>
        <w:t>Benefits of SWOT analysis</w:t>
      </w:r>
      <w:r w:rsidRPr="009C416B">
        <w:rPr>
          <w:rFonts w:ascii="Times New Roman" w:eastAsia="Times New Roman" w:hAnsi="Times New Roman" w:cs="Times New Roman"/>
          <w:sz w:val="24"/>
          <w:szCs w:val="24"/>
          <w:lang w:eastAsia="en-GB"/>
        </w:rPr>
        <w:t xml:space="preserve">, </w:t>
      </w:r>
      <w:r w:rsidRPr="009C416B">
        <w:rPr>
          <w:rFonts w:ascii="Times New Roman" w:eastAsia="Times New Roman" w:hAnsi="Times New Roman" w:cs="Times New Roman"/>
          <w:i/>
          <w:iCs/>
          <w:sz w:val="24"/>
          <w:szCs w:val="24"/>
          <w:lang w:eastAsia="en-GB"/>
        </w:rPr>
        <w:t>PESTLE Analysis</w:t>
      </w:r>
      <w:r w:rsidRPr="009C416B">
        <w:rPr>
          <w:rFonts w:ascii="Times New Roman" w:eastAsia="Times New Roman" w:hAnsi="Times New Roman" w:cs="Times New Roman"/>
          <w:sz w:val="24"/>
          <w:szCs w:val="24"/>
          <w:lang w:eastAsia="en-GB"/>
        </w:rPr>
        <w:t>. Available at: https://pestleanalysis.com/benefits-of-swot-analysis/</w:t>
      </w:r>
    </w:p>
    <w:p w14:paraId="1DED9B1A" w14:textId="335E359D" w:rsidR="009C416B" w:rsidRPr="009C416B" w:rsidRDefault="009C416B" w:rsidP="009C416B">
      <w:pPr>
        <w:pStyle w:val="ListParagraph"/>
        <w:numPr>
          <w:ilvl w:val="0"/>
          <w:numId w:val="19"/>
        </w:numPr>
        <w:spacing w:before="100" w:beforeAutospacing="1" w:after="100" w:afterAutospacing="1" w:line="240" w:lineRule="auto"/>
        <w:rPr>
          <w:rFonts w:ascii="Times New Roman" w:eastAsia="Times New Roman" w:hAnsi="Times New Roman" w:cs="Times New Roman"/>
          <w:sz w:val="24"/>
          <w:szCs w:val="24"/>
          <w:lang w:eastAsia="en-GB"/>
        </w:rPr>
      </w:pPr>
      <w:r w:rsidRPr="009C416B">
        <w:rPr>
          <w:rFonts w:ascii="Times New Roman" w:eastAsia="Times New Roman" w:hAnsi="Times New Roman" w:cs="Times New Roman"/>
          <w:sz w:val="24"/>
          <w:szCs w:val="24"/>
          <w:lang w:eastAsia="en-GB"/>
        </w:rPr>
        <w:t xml:space="preserve">Think Learning and Newham, T. (2023) </w:t>
      </w:r>
      <w:r w:rsidRPr="009C416B">
        <w:rPr>
          <w:rFonts w:ascii="Times New Roman" w:eastAsia="Times New Roman" w:hAnsi="Times New Roman" w:cs="Times New Roman"/>
          <w:i/>
          <w:iCs/>
          <w:sz w:val="24"/>
          <w:szCs w:val="24"/>
          <w:lang w:eastAsia="en-GB"/>
        </w:rPr>
        <w:t xml:space="preserve">7 learning and development </w:t>
      </w:r>
      <w:proofErr w:type="spellStart"/>
      <w:r w:rsidRPr="009C416B">
        <w:rPr>
          <w:rFonts w:ascii="Times New Roman" w:eastAsia="Times New Roman" w:hAnsi="Times New Roman" w:cs="Times New Roman"/>
          <w:i/>
          <w:iCs/>
          <w:sz w:val="24"/>
          <w:szCs w:val="24"/>
          <w:lang w:eastAsia="en-GB"/>
        </w:rPr>
        <w:t>Kpis</w:t>
      </w:r>
      <w:proofErr w:type="spellEnd"/>
      <w:r w:rsidRPr="009C416B">
        <w:rPr>
          <w:rFonts w:ascii="Times New Roman" w:eastAsia="Times New Roman" w:hAnsi="Times New Roman" w:cs="Times New Roman"/>
          <w:i/>
          <w:iCs/>
          <w:sz w:val="24"/>
          <w:szCs w:val="24"/>
          <w:lang w:eastAsia="en-GB"/>
        </w:rPr>
        <w:t xml:space="preserve"> you need to measure</w:t>
      </w:r>
      <w:r w:rsidRPr="009C416B">
        <w:rPr>
          <w:rFonts w:ascii="Times New Roman" w:eastAsia="Times New Roman" w:hAnsi="Times New Roman" w:cs="Times New Roman"/>
          <w:sz w:val="24"/>
          <w:szCs w:val="24"/>
          <w:lang w:eastAsia="en-GB"/>
        </w:rPr>
        <w:t xml:space="preserve">, </w:t>
      </w:r>
      <w:r w:rsidRPr="009C416B">
        <w:rPr>
          <w:rFonts w:ascii="Times New Roman" w:eastAsia="Times New Roman" w:hAnsi="Times New Roman" w:cs="Times New Roman"/>
          <w:i/>
          <w:iCs/>
          <w:sz w:val="24"/>
          <w:szCs w:val="24"/>
          <w:lang w:eastAsia="en-GB"/>
        </w:rPr>
        <w:t>Think Learning</w:t>
      </w:r>
      <w:r w:rsidRPr="009C416B">
        <w:rPr>
          <w:rFonts w:ascii="Times New Roman" w:eastAsia="Times New Roman" w:hAnsi="Times New Roman" w:cs="Times New Roman"/>
          <w:sz w:val="24"/>
          <w:szCs w:val="24"/>
          <w:lang w:eastAsia="en-GB"/>
        </w:rPr>
        <w:t>. Available at: https://www.think-learning.com/learning-impact/learning-and-development-kpis/</w:t>
      </w:r>
    </w:p>
    <w:p w14:paraId="190C7371" w14:textId="7325CDC4" w:rsidR="007A66DE" w:rsidRPr="007A66DE" w:rsidRDefault="007A66DE" w:rsidP="007A66DE">
      <w:pPr>
        <w:pStyle w:val="ListParagraph"/>
        <w:numPr>
          <w:ilvl w:val="0"/>
          <w:numId w:val="19"/>
        </w:numPr>
        <w:spacing w:before="100" w:beforeAutospacing="1" w:after="100" w:afterAutospacing="1" w:line="240" w:lineRule="auto"/>
        <w:rPr>
          <w:rFonts w:ascii="Times New Roman" w:eastAsia="Times New Roman" w:hAnsi="Times New Roman" w:cs="Times New Roman"/>
          <w:sz w:val="24"/>
          <w:szCs w:val="24"/>
          <w:lang w:eastAsia="en-GB"/>
        </w:rPr>
      </w:pPr>
      <w:r w:rsidRPr="007A66DE">
        <w:rPr>
          <w:rFonts w:ascii="Times New Roman" w:eastAsia="Times New Roman" w:hAnsi="Times New Roman" w:cs="Times New Roman"/>
          <w:sz w:val="24"/>
          <w:szCs w:val="24"/>
          <w:lang w:eastAsia="en-GB"/>
        </w:rPr>
        <w:t xml:space="preserve">Bjerke, M.B. and </w:t>
      </w:r>
      <w:proofErr w:type="spellStart"/>
      <w:r w:rsidRPr="007A66DE">
        <w:rPr>
          <w:rFonts w:ascii="Times New Roman" w:eastAsia="Times New Roman" w:hAnsi="Times New Roman" w:cs="Times New Roman"/>
          <w:sz w:val="24"/>
          <w:szCs w:val="24"/>
          <w:lang w:eastAsia="en-GB"/>
        </w:rPr>
        <w:t>Renger</w:t>
      </w:r>
      <w:proofErr w:type="spellEnd"/>
      <w:r w:rsidRPr="007A66DE">
        <w:rPr>
          <w:rFonts w:ascii="Times New Roman" w:eastAsia="Times New Roman" w:hAnsi="Times New Roman" w:cs="Times New Roman"/>
          <w:sz w:val="24"/>
          <w:szCs w:val="24"/>
          <w:lang w:eastAsia="en-GB"/>
        </w:rPr>
        <w:t xml:space="preserve">, R. (2017) </w:t>
      </w:r>
      <w:r w:rsidRPr="007A66DE">
        <w:rPr>
          <w:rFonts w:ascii="Times New Roman" w:eastAsia="Times New Roman" w:hAnsi="Times New Roman" w:cs="Times New Roman"/>
          <w:i/>
          <w:iCs/>
          <w:sz w:val="24"/>
          <w:szCs w:val="24"/>
          <w:lang w:eastAsia="en-GB"/>
        </w:rPr>
        <w:t>Being smart about writing SMART objectives</w:t>
      </w:r>
      <w:r w:rsidRPr="007A66DE">
        <w:rPr>
          <w:rFonts w:ascii="Times New Roman" w:eastAsia="Times New Roman" w:hAnsi="Times New Roman" w:cs="Times New Roman"/>
          <w:sz w:val="24"/>
          <w:szCs w:val="24"/>
          <w:lang w:eastAsia="en-GB"/>
        </w:rPr>
        <w:t xml:space="preserve">, </w:t>
      </w:r>
      <w:r w:rsidRPr="007A66DE">
        <w:rPr>
          <w:rFonts w:ascii="Times New Roman" w:eastAsia="Times New Roman" w:hAnsi="Times New Roman" w:cs="Times New Roman"/>
          <w:i/>
          <w:iCs/>
          <w:sz w:val="24"/>
          <w:szCs w:val="24"/>
          <w:lang w:eastAsia="en-GB"/>
        </w:rPr>
        <w:t>Science Direct</w:t>
      </w:r>
      <w:r w:rsidRPr="007A66DE">
        <w:rPr>
          <w:rFonts w:ascii="Times New Roman" w:eastAsia="Times New Roman" w:hAnsi="Times New Roman" w:cs="Times New Roman"/>
          <w:sz w:val="24"/>
          <w:szCs w:val="24"/>
          <w:lang w:eastAsia="en-GB"/>
        </w:rPr>
        <w:t>. Available at: https://www-sciencedirect-com.ezproxy.uwtsd.ac.uk/science/article/pii/S0149718916302580?via%3Dihub</w:t>
      </w:r>
    </w:p>
    <w:p w14:paraId="50B89754" w14:textId="77777777" w:rsidR="007A66DE" w:rsidRPr="007A66DE" w:rsidRDefault="007A66DE" w:rsidP="007A66DE">
      <w:pPr>
        <w:pStyle w:val="ListParagraph"/>
        <w:numPr>
          <w:ilvl w:val="0"/>
          <w:numId w:val="19"/>
        </w:numPr>
        <w:spacing w:before="100" w:beforeAutospacing="1" w:after="100" w:afterAutospacing="1" w:line="240" w:lineRule="auto"/>
        <w:rPr>
          <w:rFonts w:ascii="Times New Roman" w:eastAsia="Times New Roman" w:hAnsi="Times New Roman" w:cs="Times New Roman"/>
          <w:sz w:val="24"/>
          <w:szCs w:val="24"/>
          <w:lang w:eastAsia="en-GB"/>
        </w:rPr>
      </w:pPr>
      <w:r w:rsidRPr="007A66DE">
        <w:rPr>
          <w:rFonts w:ascii="Times New Roman" w:eastAsia="Times New Roman" w:hAnsi="Times New Roman" w:cs="Times New Roman"/>
          <w:sz w:val="24"/>
          <w:szCs w:val="24"/>
          <w:lang w:eastAsia="en-GB"/>
        </w:rPr>
        <w:t xml:space="preserve">Morgan, P. (2021) </w:t>
      </w:r>
      <w:r w:rsidRPr="007A66DE">
        <w:rPr>
          <w:rFonts w:ascii="Times New Roman" w:eastAsia="Times New Roman" w:hAnsi="Times New Roman" w:cs="Times New Roman"/>
          <w:i/>
          <w:iCs/>
          <w:sz w:val="24"/>
          <w:szCs w:val="24"/>
          <w:lang w:eastAsia="en-GB"/>
        </w:rPr>
        <w:t>The Business Student’s Guide to Study and Employability</w:t>
      </w:r>
      <w:r w:rsidRPr="007A66DE">
        <w:rPr>
          <w:rFonts w:ascii="Times New Roman" w:eastAsia="Times New Roman" w:hAnsi="Times New Roman" w:cs="Times New Roman"/>
          <w:sz w:val="24"/>
          <w:szCs w:val="24"/>
          <w:lang w:eastAsia="en-GB"/>
        </w:rPr>
        <w:t xml:space="preserve">. London, England: Sage Publishing. </w:t>
      </w:r>
    </w:p>
    <w:p w14:paraId="6A454865" w14:textId="6C8EE12A" w:rsidR="003A50FC" w:rsidRPr="007A66DE" w:rsidRDefault="007A66DE" w:rsidP="007A66DE">
      <w:pPr>
        <w:pStyle w:val="ListParagraph"/>
        <w:numPr>
          <w:ilvl w:val="0"/>
          <w:numId w:val="19"/>
        </w:numPr>
        <w:spacing w:before="100" w:beforeAutospacing="1" w:after="100" w:afterAutospacing="1" w:line="240" w:lineRule="auto"/>
        <w:rPr>
          <w:rFonts w:ascii="Times New Roman" w:eastAsia="Times New Roman" w:hAnsi="Times New Roman" w:cs="Times New Roman"/>
          <w:sz w:val="24"/>
          <w:szCs w:val="24"/>
          <w:lang w:eastAsia="en-GB"/>
        </w:rPr>
      </w:pPr>
      <w:proofErr w:type="spellStart"/>
      <w:r w:rsidRPr="007A66DE">
        <w:rPr>
          <w:rFonts w:ascii="Times New Roman" w:eastAsia="Times New Roman" w:hAnsi="Times New Roman" w:cs="Times New Roman"/>
          <w:sz w:val="24"/>
          <w:szCs w:val="24"/>
          <w:lang w:eastAsia="en-GB"/>
        </w:rPr>
        <w:t>Maund</w:t>
      </w:r>
      <w:proofErr w:type="spellEnd"/>
      <w:r w:rsidRPr="007A66DE">
        <w:rPr>
          <w:rFonts w:ascii="Times New Roman" w:eastAsia="Times New Roman" w:hAnsi="Times New Roman" w:cs="Times New Roman"/>
          <w:sz w:val="24"/>
          <w:szCs w:val="24"/>
          <w:lang w:eastAsia="en-GB"/>
        </w:rPr>
        <w:t xml:space="preserve">, A., </w:t>
      </w:r>
      <w:proofErr w:type="spellStart"/>
      <w:r w:rsidRPr="007A66DE">
        <w:rPr>
          <w:rFonts w:ascii="Times New Roman" w:eastAsia="Times New Roman" w:hAnsi="Times New Roman" w:cs="Times New Roman"/>
          <w:sz w:val="24"/>
          <w:szCs w:val="24"/>
          <w:lang w:eastAsia="en-GB"/>
        </w:rPr>
        <w:t>Schriek</w:t>
      </w:r>
      <w:proofErr w:type="spellEnd"/>
      <w:r w:rsidRPr="007A66DE">
        <w:rPr>
          <w:rFonts w:ascii="Times New Roman" w:eastAsia="Times New Roman" w:hAnsi="Times New Roman" w:cs="Times New Roman"/>
          <w:sz w:val="24"/>
          <w:szCs w:val="24"/>
          <w:lang w:eastAsia="en-GB"/>
        </w:rPr>
        <w:t xml:space="preserve">, M. and </w:t>
      </w:r>
      <w:proofErr w:type="spellStart"/>
      <w:r w:rsidRPr="007A66DE">
        <w:rPr>
          <w:rFonts w:ascii="Times New Roman" w:eastAsia="Times New Roman" w:hAnsi="Times New Roman" w:cs="Times New Roman"/>
          <w:sz w:val="24"/>
          <w:szCs w:val="24"/>
          <w:lang w:eastAsia="en-GB"/>
        </w:rPr>
        <w:t>Tinkler</w:t>
      </w:r>
      <w:proofErr w:type="spellEnd"/>
      <w:r w:rsidRPr="007A66DE">
        <w:rPr>
          <w:rFonts w:ascii="Times New Roman" w:eastAsia="Times New Roman" w:hAnsi="Times New Roman" w:cs="Times New Roman"/>
          <w:sz w:val="24"/>
          <w:szCs w:val="24"/>
          <w:lang w:eastAsia="en-GB"/>
        </w:rPr>
        <w:t xml:space="preserve">, P. (2017) </w:t>
      </w:r>
      <w:r w:rsidRPr="007A66DE">
        <w:rPr>
          <w:rFonts w:ascii="Times New Roman" w:eastAsia="Times New Roman" w:hAnsi="Times New Roman" w:cs="Times New Roman"/>
          <w:i/>
          <w:iCs/>
          <w:sz w:val="24"/>
          <w:szCs w:val="24"/>
          <w:lang w:eastAsia="en-GB"/>
        </w:rPr>
        <w:t>Certificate in Higher Education: Skills for the Workplace Student Yearbook</w:t>
      </w:r>
      <w:r w:rsidRPr="007A66DE">
        <w:rPr>
          <w:rFonts w:ascii="Times New Roman" w:eastAsia="Times New Roman" w:hAnsi="Times New Roman" w:cs="Times New Roman"/>
          <w:sz w:val="24"/>
          <w:szCs w:val="24"/>
          <w:lang w:eastAsia="en-GB"/>
        </w:rPr>
        <w:t xml:space="preserve">. London, England: Sage Publishing. </w:t>
      </w:r>
    </w:p>
    <w:p w14:paraId="26DD2177" w14:textId="344C751A" w:rsidR="00583709" w:rsidRDefault="008312FD" w:rsidP="00F867C0">
      <w:pPr>
        <w:pStyle w:val="Heading1"/>
      </w:pPr>
      <w:bookmarkStart w:id="35" w:name="_Toc118713127"/>
      <w:r>
        <w:t xml:space="preserve">Appendix A </w:t>
      </w:r>
      <w:bookmarkEnd w:id="35"/>
      <w:r w:rsidR="00F723D9">
        <w:t>Details on Learning Styles</w:t>
      </w:r>
    </w:p>
    <w:p w14:paraId="74353857" w14:textId="77777777" w:rsidR="00F723D9" w:rsidRPr="00F723D9" w:rsidRDefault="00F723D9" w:rsidP="00F723D9"/>
    <w:p w14:paraId="785ACA00" w14:textId="78E0B913" w:rsidR="006C3186" w:rsidRDefault="006C3186" w:rsidP="006C3186">
      <w:pPr>
        <w:spacing w:line="360" w:lineRule="auto"/>
        <w:rPr>
          <w:rFonts w:ascii="Arial" w:eastAsia="Arial" w:hAnsi="Arial" w:cs="Arial"/>
          <w:sz w:val="24"/>
          <w:szCs w:val="24"/>
        </w:rPr>
      </w:pPr>
      <w:r>
        <w:rPr>
          <w:rFonts w:ascii="Arial" w:eastAsia="Arial" w:hAnsi="Arial" w:cs="Arial"/>
          <w:sz w:val="24"/>
          <w:szCs w:val="24"/>
        </w:rPr>
        <w:t xml:space="preserve">VARK Method- If they are visual a learner then I can offer visual aids and videos. If they are an auditory learner, then I know that I can provide them with podcasts or I can talk to them about a topic through professional discussions. If a learner was a Reader/writer, then I can provide them with textbooks and theory. Finally, if my learner is a kinaesthetic learner, then I can provide my learners with workshop sessions and get them to do certain tasks which shows they are hitting the criteria. V stands for Visual, which means the learner prefers to learn with their eyes, will observe the session rather than talk and is good at memorising by looking at pictures or videos. A </w:t>
      </w:r>
      <w:proofErr w:type="gramStart"/>
      <w:r>
        <w:rPr>
          <w:rFonts w:ascii="Arial" w:eastAsia="Arial" w:hAnsi="Arial" w:cs="Arial"/>
          <w:sz w:val="24"/>
          <w:szCs w:val="24"/>
        </w:rPr>
        <w:t>stands</w:t>
      </w:r>
      <w:proofErr w:type="gramEnd"/>
      <w:r>
        <w:rPr>
          <w:rFonts w:ascii="Arial" w:eastAsia="Arial" w:hAnsi="Arial" w:cs="Arial"/>
          <w:sz w:val="24"/>
          <w:szCs w:val="24"/>
        </w:rPr>
        <w:t xml:space="preserve"> for Auditory, which means the learner enjoys to talk during the session and listen to others, doesn’t like noisy environments as this can lead to them being distracted and likes to try new things. R stands for Reading/writing, this means that the learner learns best by writing out the </w:t>
      </w:r>
      <w:r>
        <w:rPr>
          <w:rFonts w:ascii="Arial" w:eastAsia="Arial" w:hAnsi="Arial" w:cs="Arial"/>
          <w:sz w:val="24"/>
          <w:szCs w:val="24"/>
        </w:rPr>
        <w:lastRenderedPageBreak/>
        <w:t xml:space="preserve">information or reading up about the topic, often good at spelling and likes solitary activities. K stands for Kinaesthetic, which means the learner enjoys physical activities, fidgets with various objects during study, uses their hands whilst talking and does not like reading. </w:t>
      </w:r>
    </w:p>
    <w:p w14:paraId="63064FEE" w14:textId="1546AA83" w:rsidR="00583709" w:rsidRPr="00EF108D" w:rsidRDefault="006C3186" w:rsidP="00EF108D">
      <w:pPr>
        <w:spacing w:line="360" w:lineRule="auto"/>
        <w:rPr>
          <w:rFonts w:ascii="Arial" w:hAnsi="Arial" w:cs="Arial"/>
          <w:sz w:val="24"/>
        </w:rPr>
      </w:pPr>
      <w:r>
        <w:rPr>
          <w:rFonts w:ascii="Arial" w:eastAsia="Arial" w:hAnsi="Arial" w:cs="Arial"/>
          <w:sz w:val="24"/>
          <w:szCs w:val="24"/>
        </w:rPr>
        <w:t xml:space="preserve">Honey and Mumford- </w:t>
      </w:r>
      <w:r>
        <w:rPr>
          <w:rFonts w:ascii="Arial" w:hAnsi="Arial" w:cs="Arial"/>
          <w:sz w:val="24"/>
        </w:rPr>
        <w:t xml:space="preserve">Some characteristics to look out for in an activist learner is they enjoy doing things, prefers new experiences and taking risks, concerned about how relevant it is to them, preferred way of learning is through self-discovery and doesn’t use thoughts or feelings when learning or working. Some disadvantages to look out for could be lack of planning and poor time management. Moving onto the reflective learner, some characteristics for a reflector learner could be collects data from various sources, more interested in how people behave and feel rather than structured, concerned about personal meaning and harmony and prefers to learn by listening and sharing ideas. Some disadvantages to a reflective learner could be easily distracted and frustrated by action plans. </w:t>
      </w:r>
      <w:r>
        <w:rPr>
          <w:rFonts w:ascii="Arial" w:eastAsia="Arial" w:hAnsi="Arial" w:cs="Arial"/>
          <w:sz w:val="24"/>
          <w:szCs w:val="24"/>
        </w:rPr>
        <w:t xml:space="preserve">Some characteristics for a pragmatic learner, they integrate theory and practice, prefer the more ‘hands on’ approach, test ideas out to get the correct solution and have a strong need to work on practical, relevant problems. Some disadvantages to this learner are that they lack patience of other </w:t>
      </w:r>
      <w:proofErr w:type="spellStart"/>
      <w:proofErr w:type="gramStart"/>
      <w:r>
        <w:rPr>
          <w:rFonts w:ascii="Arial" w:eastAsia="Arial" w:hAnsi="Arial" w:cs="Arial"/>
          <w:sz w:val="24"/>
          <w:szCs w:val="24"/>
        </w:rPr>
        <w:t>peoples</w:t>
      </w:r>
      <w:proofErr w:type="spellEnd"/>
      <w:proofErr w:type="gramEnd"/>
      <w:r>
        <w:rPr>
          <w:rFonts w:ascii="Arial" w:eastAsia="Arial" w:hAnsi="Arial" w:cs="Arial"/>
          <w:sz w:val="24"/>
          <w:szCs w:val="24"/>
        </w:rPr>
        <w:t xml:space="preserve"> suggestions and want to do things their way. Finally, a theorist learner has verbal skills, enjoy problem solving and finding the expert advice, concerned about details and quality of information received, they enjoy specialising in their field and like to think things through. Some disadvantages to consider for a theorist learner is that they need a lot of information before starting tasks and rely on logic rather than feelings.</w:t>
      </w:r>
    </w:p>
    <w:p w14:paraId="0B3538E7" w14:textId="01DF896B" w:rsidR="00EF108D" w:rsidRPr="00F85177" w:rsidRDefault="008312FD" w:rsidP="00F85177">
      <w:pPr>
        <w:pStyle w:val="Heading1"/>
      </w:pPr>
      <w:bookmarkStart w:id="36" w:name="_Toc118713128"/>
      <w:r>
        <w:lastRenderedPageBreak/>
        <w:t xml:space="preserve">Appendix B </w:t>
      </w:r>
      <w:bookmarkEnd w:id="36"/>
      <w:r w:rsidR="00F723D9">
        <w:t>Curriculum Vitae</w:t>
      </w:r>
    </w:p>
    <w:p w14:paraId="0D22CD93" w14:textId="526C6F15" w:rsidR="00EF108D" w:rsidRDefault="002179FC" w:rsidP="00EF108D">
      <w:r>
        <w:rPr>
          <w:noProof/>
        </w:rPr>
        <w:drawing>
          <wp:anchor distT="0" distB="0" distL="114300" distR="114300" simplePos="0" relativeHeight="251658240" behindDoc="0" locked="0" layoutInCell="1" allowOverlap="1" wp14:anchorId="227418B0" wp14:editId="3CD1B0B1">
            <wp:simplePos x="0" y="0"/>
            <wp:positionH relativeFrom="column">
              <wp:posOffset>2755900</wp:posOffset>
            </wp:positionH>
            <wp:positionV relativeFrom="paragraph">
              <wp:posOffset>8255</wp:posOffset>
            </wp:positionV>
            <wp:extent cx="2609850" cy="3390265"/>
            <wp:effectExtent l="0" t="0" r="0" b="63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V pg2.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609850" cy="3390265"/>
                    </a:xfrm>
                    <a:prstGeom prst="rect">
                      <a:avLst/>
                    </a:prstGeom>
                  </pic:spPr>
                </pic:pic>
              </a:graphicData>
            </a:graphic>
          </wp:anchor>
        </w:drawing>
      </w:r>
      <w:r w:rsidR="006F1A56">
        <w:rPr>
          <w:noProof/>
        </w:rPr>
        <w:drawing>
          <wp:inline distT="0" distB="0" distL="0" distR="0" wp14:anchorId="4ED787F8" wp14:editId="224BB0E0">
            <wp:extent cx="2551496" cy="3314700"/>
            <wp:effectExtent l="0" t="0" r="127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V pg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575231" cy="3345534"/>
                    </a:xfrm>
                    <a:prstGeom prst="rect">
                      <a:avLst/>
                    </a:prstGeom>
                  </pic:spPr>
                </pic:pic>
              </a:graphicData>
            </a:graphic>
          </wp:inline>
        </w:drawing>
      </w:r>
    </w:p>
    <w:p w14:paraId="222DB3FB" w14:textId="7B422431" w:rsidR="002179FC" w:rsidRDefault="002179FC" w:rsidP="00EF108D"/>
    <w:p w14:paraId="0FEB5919" w14:textId="12964839" w:rsidR="002179FC" w:rsidRDefault="002179FC" w:rsidP="00EF108D">
      <w:r>
        <w:rPr>
          <w:noProof/>
        </w:rPr>
        <w:drawing>
          <wp:anchor distT="0" distB="0" distL="114300" distR="114300" simplePos="0" relativeHeight="251659264" behindDoc="0" locked="0" layoutInCell="1" allowOverlap="1" wp14:anchorId="4D5A3588" wp14:editId="73DBE0CA">
            <wp:simplePos x="0" y="0"/>
            <wp:positionH relativeFrom="column">
              <wp:posOffset>2565400</wp:posOffset>
            </wp:positionH>
            <wp:positionV relativeFrom="paragraph">
              <wp:posOffset>0</wp:posOffset>
            </wp:positionV>
            <wp:extent cx="2432050" cy="3131970"/>
            <wp:effectExtent l="0" t="0" r="635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V pg4.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432050" cy="3131970"/>
                    </a:xfrm>
                    <a:prstGeom prst="rect">
                      <a:avLst/>
                    </a:prstGeom>
                  </pic:spPr>
                </pic:pic>
              </a:graphicData>
            </a:graphic>
          </wp:anchor>
        </w:drawing>
      </w:r>
      <w:r>
        <w:rPr>
          <w:noProof/>
        </w:rPr>
        <w:drawing>
          <wp:inline distT="0" distB="0" distL="0" distR="0" wp14:anchorId="776E9D5B" wp14:editId="5ECA5B87">
            <wp:extent cx="2420347" cy="31305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V pg3.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444987" cy="3162420"/>
                    </a:xfrm>
                    <a:prstGeom prst="rect">
                      <a:avLst/>
                    </a:prstGeom>
                  </pic:spPr>
                </pic:pic>
              </a:graphicData>
            </a:graphic>
          </wp:inline>
        </w:drawing>
      </w:r>
    </w:p>
    <w:p w14:paraId="6FBAE609" w14:textId="6A8F32A1" w:rsidR="002179FC" w:rsidRDefault="002179FC" w:rsidP="00EF108D"/>
    <w:p w14:paraId="4577DA58" w14:textId="11BF3664" w:rsidR="002179FC" w:rsidRPr="00EF108D" w:rsidRDefault="002179FC" w:rsidP="00EF108D">
      <w:r>
        <w:rPr>
          <w:noProof/>
        </w:rPr>
        <w:lastRenderedPageBreak/>
        <w:drawing>
          <wp:inline distT="0" distB="0" distL="0" distR="0" wp14:anchorId="6F96421D" wp14:editId="0BA66040">
            <wp:extent cx="2410528" cy="3117850"/>
            <wp:effectExtent l="0" t="0" r="889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CV pg5.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422883" cy="3133831"/>
                    </a:xfrm>
                    <a:prstGeom prst="rect">
                      <a:avLst/>
                    </a:prstGeom>
                  </pic:spPr>
                </pic:pic>
              </a:graphicData>
            </a:graphic>
          </wp:inline>
        </w:drawing>
      </w:r>
    </w:p>
    <w:p w14:paraId="6D676CEA" w14:textId="2A49CDB5" w:rsidR="00F723D9" w:rsidRDefault="00F723D9" w:rsidP="00F723D9">
      <w:pPr>
        <w:pStyle w:val="Heading1"/>
      </w:pPr>
      <w:r>
        <w:t>Appendix C CPD</w:t>
      </w:r>
    </w:p>
    <w:tbl>
      <w:tblPr>
        <w:tblStyle w:val="a1"/>
        <w:tblW w:w="10631" w:type="dxa"/>
        <w:tblInd w:w="-8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92"/>
        <w:gridCol w:w="2638"/>
        <w:gridCol w:w="1582"/>
        <w:gridCol w:w="1659"/>
        <w:gridCol w:w="1574"/>
        <w:gridCol w:w="1686"/>
      </w:tblGrid>
      <w:tr w:rsidR="00827F94" w14:paraId="1D4DB68A" w14:textId="77777777" w:rsidTr="00E45CAF">
        <w:tc>
          <w:tcPr>
            <w:tcW w:w="1493" w:type="dxa"/>
          </w:tcPr>
          <w:p w14:paraId="66EE9E09" w14:textId="77777777" w:rsidR="00827F94" w:rsidRDefault="00827F94" w:rsidP="00E45CAF"/>
        </w:tc>
        <w:tc>
          <w:tcPr>
            <w:tcW w:w="2638" w:type="dxa"/>
          </w:tcPr>
          <w:p w14:paraId="6B31A8FE" w14:textId="77777777" w:rsidR="00827F94" w:rsidRDefault="00827F94" w:rsidP="00E45CAF"/>
        </w:tc>
        <w:tc>
          <w:tcPr>
            <w:tcW w:w="1582" w:type="dxa"/>
          </w:tcPr>
          <w:p w14:paraId="6B2CFD6D" w14:textId="77777777" w:rsidR="00827F94" w:rsidRDefault="00827F94" w:rsidP="00E45CAF">
            <w:r>
              <w:t>Activity &amp; Date</w:t>
            </w:r>
          </w:p>
        </w:tc>
        <w:tc>
          <w:tcPr>
            <w:tcW w:w="1659" w:type="dxa"/>
          </w:tcPr>
          <w:p w14:paraId="380320D4" w14:textId="77777777" w:rsidR="00827F94" w:rsidRDefault="00827F94" w:rsidP="00E45CAF">
            <w:r>
              <w:t>Activity &amp; Date</w:t>
            </w:r>
          </w:p>
        </w:tc>
        <w:tc>
          <w:tcPr>
            <w:tcW w:w="1574" w:type="dxa"/>
          </w:tcPr>
          <w:p w14:paraId="6B0F43F3" w14:textId="77777777" w:rsidR="00827F94" w:rsidRDefault="00827F94" w:rsidP="00E45CAF">
            <w:r>
              <w:t>Activity &amp; Date</w:t>
            </w:r>
          </w:p>
        </w:tc>
        <w:tc>
          <w:tcPr>
            <w:tcW w:w="1686" w:type="dxa"/>
          </w:tcPr>
          <w:p w14:paraId="43AEA070" w14:textId="77777777" w:rsidR="00827F94" w:rsidRDefault="00827F94" w:rsidP="00E45CAF">
            <w:r>
              <w:t>Activity &amp; Date</w:t>
            </w:r>
          </w:p>
        </w:tc>
      </w:tr>
      <w:tr w:rsidR="00827F94" w14:paraId="1C0D1ABF" w14:textId="77777777" w:rsidTr="00E45CAF">
        <w:tc>
          <w:tcPr>
            <w:tcW w:w="1493" w:type="dxa"/>
            <w:vMerge w:val="restart"/>
          </w:tcPr>
          <w:p w14:paraId="49609B68" w14:textId="77777777" w:rsidR="00827F94" w:rsidRDefault="00827F94" w:rsidP="00E45CAF"/>
          <w:p w14:paraId="1A36C55E" w14:textId="77777777" w:rsidR="00827F94" w:rsidRDefault="00827F94" w:rsidP="00E45CAF"/>
          <w:p w14:paraId="423E5FCB" w14:textId="77777777" w:rsidR="00827F94" w:rsidRDefault="00827F94" w:rsidP="00E45CAF">
            <w:r>
              <w:t xml:space="preserve">Updating occupational expertise </w:t>
            </w:r>
          </w:p>
          <w:p w14:paraId="6DEDD4DF" w14:textId="77777777" w:rsidR="00827F94" w:rsidRDefault="00827F94" w:rsidP="00E45CAF"/>
        </w:tc>
        <w:tc>
          <w:tcPr>
            <w:tcW w:w="2638" w:type="dxa"/>
          </w:tcPr>
          <w:p w14:paraId="580C5EF4" w14:textId="77777777" w:rsidR="00827F94" w:rsidRDefault="00827F94" w:rsidP="00E45CAF">
            <w:r>
              <w:t xml:space="preserve">Internal and external work placements </w:t>
            </w:r>
          </w:p>
        </w:tc>
        <w:tc>
          <w:tcPr>
            <w:tcW w:w="1582" w:type="dxa"/>
          </w:tcPr>
          <w:p w14:paraId="6DA39EDD" w14:textId="77777777" w:rsidR="00827F94" w:rsidRDefault="00827F94" w:rsidP="00E45CAF">
            <w:pPr>
              <w:rPr>
                <w:sz w:val="16"/>
                <w:szCs w:val="16"/>
              </w:rPr>
            </w:pPr>
            <w:r>
              <w:rPr>
                <w:sz w:val="16"/>
                <w:szCs w:val="16"/>
              </w:rPr>
              <w:t>Bluestone knowledge theory sessions- 2023</w:t>
            </w:r>
          </w:p>
        </w:tc>
        <w:tc>
          <w:tcPr>
            <w:tcW w:w="1659" w:type="dxa"/>
          </w:tcPr>
          <w:p w14:paraId="39127787" w14:textId="77777777" w:rsidR="00827F94" w:rsidRDefault="00827F94" w:rsidP="00E45CAF">
            <w:pPr>
              <w:rPr>
                <w:sz w:val="16"/>
                <w:szCs w:val="16"/>
              </w:rPr>
            </w:pPr>
            <w:r>
              <w:rPr>
                <w:sz w:val="16"/>
                <w:szCs w:val="16"/>
              </w:rPr>
              <w:t>Celtic Collection- 2022, 2023, ongoing</w:t>
            </w:r>
          </w:p>
        </w:tc>
        <w:tc>
          <w:tcPr>
            <w:tcW w:w="1574" w:type="dxa"/>
          </w:tcPr>
          <w:p w14:paraId="1480379C" w14:textId="77777777" w:rsidR="00827F94" w:rsidRDefault="00827F94" w:rsidP="00E45CAF">
            <w:pPr>
              <w:rPr>
                <w:sz w:val="16"/>
                <w:szCs w:val="16"/>
              </w:rPr>
            </w:pPr>
            <w:proofErr w:type="spellStart"/>
            <w:r>
              <w:rPr>
                <w:sz w:val="16"/>
                <w:szCs w:val="16"/>
              </w:rPr>
              <w:t>Coffi</w:t>
            </w:r>
            <w:proofErr w:type="spellEnd"/>
            <w:r>
              <w:rPr>
                <w:sz w:val="16"/>
                <w:szCs w:val="16"/>
              </w:rPr>
              <w:t xml:space="preserve"> </w:t>
            </w:r>
            <w:proofErr w:type="spellStart"/>
            <w:r>
              <w:rPr>
                <w:sz w:val="16"/>
                <w:szCs w:val="16"/>
              </w:rPr>
              <w:t>Fach</w:t>
            </w:r>
            <w:proofErr w:type="spellEnd"/>
            <w:r>
              <w:rPr>
                <w:sz w:val="16"/>
                <w:szCs w:val="16"/>
              </w:rPr>
              <w:t>- 2023, ongoing</w:t>
            </w:r>
          </w:p>
        </w:tc>
        <w:tc>
          <w:tcPr>
            <w:tcW w:w="1686" w:type="dxa"/>
          </w:tcPr>
          <w:p w14:paraId="15E20CAE" w14:textId="77777777" w:rsidR="00827F94" w:rsidRDefault="00827F94" w:rsidP="00E45CAF">
            <w:pPr>
              <w:rPr>
                <w:sz w:val="16"/>
                <w:szCs w:val="16"/>
              </w:rPr>
            </w:pPr>
            <w:r>
              <w:rPr>
                <w:sz w:val="16"/>
                <w:szCs w:val="16"/>
              </w:rPr>
              <w:t xml:space="preserve">Coleg Y </w:t>
            </w:r>
            <w:proofErr w:type="spellStart"/>
            <w:r>
              <w:rPr>
                <w:sz w:val="16"/>
                <w:szCs w:val="16"/>
              </w:rPr>
              <w:t>Cymoedd</w:t>
            </w:r>
            <w:proofErr w:type="spellEnd"/>
            <w:r>
              <w:rPr>
                <w:sz w:val="16"/>
                <w:szCs w:val="16"/>
              </w:rPr>
              <w:t>- 2023, ongoing</w:t>
            </w:r>
          </w:p>
        </w:tc>
      </w:tr>
      <w:tr w:rsidR="00827F94" w14:paraId="283ABBFF" w14:textId="77777777" w:rsidTr="00E45CAF">
        <w:tc>
          <w:tcPr>
            <w:tcW w:w="1493" w:type="dxa"/>
            <w:vMerge/>
          </w:tcPr>
          <w:p w14:paraId="3DC7D951" w14:textId="77777777" w:rsidR="00827F94" w:rsidRDefault="00827F94" w:rsidP="00E45CAF">
            <w:pPr>
              <w:widowControl w:val="0"/>
              <w:pBdr>
                <w:top w:val="nil"/>
                <w:left w:val="nil"/>
                <w:bottom w:val="nil"/>
                <w:right w:val="nil"/>
                <w:between w:val="nil"/>
              </w:pBdr>
              <w:spacing w:line="276" w:lineRule="auto"/>
              <w:rPr>
                <w:sz w:val="16"/>
                <w:szCs w:val="16"/>
              </w:rPr>
            </w:pPr>
          </w:p>
        </w:tc>
        <w:tc>
          <w:tcPr>
            <w:tcW w:w="2638" w:type="dxa"/>
          </w:tcPr>
          <w:p w14:paraId="36E8E0A7" w14:textId="77777777" w:rsidR="00827F94" w:rsidRDefault="00827F94" w:rsidP="00E45CAF">
            <w:r>
              <w:t xml:space="preserve">Work experience and shadowing </w:t>
            </w:r>
          </w:p>
        </w:tc>
        <w:tc>
          <w:tcPr>
            <w:tcW w:w="1582" w:type="dxa"/>
          </w:tcPr>
          <w:p w14:paraId="1EFF338C" w14:textId="77777777" w:rsidR="00827F94" w:rsidRDefault="00827F94" w:rsidP="00E45CAF">
            <w:pPr>
              <w:rPr>
                <w:sz w:val="16"/>
                <w:szCs w:val="16"/>
              </w:rPr>
            </w:pPr>
            <w:r>
              <w:rPr>
                <w:sz w:val="16"/>
                <w:szCs w:val="16"/>
              </w:rPr>
              <w:t>Preparing cooking and finishing Sunday lunch - Bella’s Bar Summer 2022</w:t>
            </w:r>
          </w:p>
        </w:tc>
        <w:tc>
          <w:tcPr>
            <w:tcW w:w="1659" w:type="dxa"/>
          </w:tcPr>
          <w:p w14:paraId="3F694346" w14:textId="77777777" w:rsidR="00827F94" w:rsidRDefault="00827F94" w:rsidP="00E45CAF">
            <w:pPr>
              <w:rPr>
                <w:sz w:val="16"/>
                <w:szCs w:val="16"/>
              </w:rPr>
            </w:pPr>
            <w:r>
              <w:rPr>
                <w:sz w:val="16"/>
                <w:szCs w:val="16"/>
              </w:rPr>
              <w:t>BIIAB training session with IQA 2022</w:t>
            </w:r>
          </w:p>
        </w:tc>
        <w:tc>
          <w:tcPr>
            <w:tcW w:w="1574" w:type="dxa"/>
          </w:tcPr>
          <w:p w14:paraId="44469DDC" w14:textId="77777777" w:rsidR="00827F94" w:rsidRDefault="00827F94" w:rsidP="00E45CAF">
            <w:pPr>
              <w:rPr>
                <w:sz w:val="16"/>
                <w:szCs w:val="16"/>
              </w:rPr>
            </w:pPr>
            <w:r>
              <w:rPr>
                <w:sz w:val="16"/>
                <w:szCs w:val="16"/>
              </w:rPr>
              <w:t>BIIAB training session with IQA 2023</w:t>
            </w:r>
          </w:p>
        </w:tc>
        <w:tc>
          <w:tcPr>
            <w:tcW w:w="1686" w:type="dxa"/>
          </w:tcPr>
          <w:p w14:paraId="6422DB0F" w14:textId="77777777" w:rsidR="00827F94" w:rsidRDefault="00827F94" w:rsidP="00E45CAF">
            <w:pPr>
              <w:rPr>
                <w:sz w:val="16"/>
                <w:szCs w:val="16"/>
              </w:rPr>
            </w:pPr>
          </w:p>
        </w:tc>
      </w:tr>
      <w:tr w:rsidR="00827F94" w14:paraId="603BF08C" w14:textId="77777777" w:rsidTr="00E45CAF">
        <w:tc>
          <w:tcPr>
            <w:tcW w:w="1493" w:type="dxa"/>
            <w:vMerge/>
          </w:tcPr>
          <w:p w14:paraId="704AEE8A" w14:textId="77777777" w:rsidR="00827F94" w:rsidRDefault="00827F94" w:rsidP="00E45CAF">
            <w:pPr>
              <w:widowControl w:val="0"/>
              <w:pBdr>
                <w:top w:val="nil"/>
                <w:left w:val="nil"/>
                <w:bottom w:val="nil"/>
                <w:right w:val="nil"/>
                <w:between w:val="nil"/>
              </w:pBdr>
              <w:spacing w:line="276" w:lineRule="auto"/>
              <w:rPr>
                <w:sz w:val="16"/>
                <w:szCs w:val="16"/>
              </w:rPr>
            </w:pPr>
          </w:p>
        </w:tc>
        <w:tc>
          <w:tcPr>
            <w:tcW w:w="2638" w:type="dxa"/>
          </w:tcPr>
          <w:p w14:paraId="05AE1A39" w14:textId="77777777" w:rsidR="00827F94" w:rsidRDefault="00827F94" w:rsidP="00E45CAF">
            <w:r>
              <w:t xml:space="preserve">External visits to other organisations </w:t>
            </w:r>
          </w:p>
        </w:tc>
        <w:tc>
          <w:tcPr>
            <w:tcW w:w="1582" w:type="dxa"/>
          </w:tcPr>
          <w:p w14:paraId="0330BA61" w14:textId="77777777" w:rsidR="00827F94" w:rsidRDefault="00827F94" w:rsidP="00E45CAF">
            <w:pPr>
              <w:rPr>
                <w:sz w:val="16"/>
                <w:szCs w:val="16"/>
              </w:rPr>
            </w:pPr>
          </w:p>
        </w:tc>
        <w:tc>
          <w:tcPr>
            <w:tcW w:w="1659" w:type="dxa"/>
          </w:tcPr>
          <w:p w14:paraId="7F6ABB27" w14:textId="77777777" w:rsidR="00827F94" w:rsidRDefault="00827F94" w:rsidP="00E45CAF">
            <w:pPr>
              <w:rPr>
                <w:sz w:val="16"/>
                <w:szCs w:val="16"/>
              </w:rPr>
            </w:pPr>
          </w:p>
        </w:tc>
        <w:tc>
          <w:tcPr>
            <w:tcW w:w="1574" w:type="dxa"/>
          </w:tcPr>
          <w:p w14:paraId="3C9AD5E9" w14:textId="77777777" w:rsidR="00827F94" w:rsidRDefault="00827F94" w:rsidP="00E45CAF">
            <w:pPr>
              <w:rPr>
                <w:sz w:val="16"/>
                <w:szCs w:val="16"/>
              </w:rPr>
            </w:pPr>
          </w:p>
        </w:tc>
        <w:tc>
          <w:tcPr>
            <w:tcW w:w="1686" w:type="dxa"/>
          </w:tcPr>
          <w:p w14:paraId="1B0D171A" w14:textId="77777777" w:rsidR="00827F94" w:rsidRDefault="00827F94" w:rsidP="00E45CAF">
            <w:pPr>
              <w:rPr>
                <w:sz w:val="16"/>
                <w:szCs w:val="16"/>
              </w:rPr>
            </w:pPr>
          </w:p>
        </w:tc>
      </w:tr>
      <w:tr w:rsidR="00827F94" w14:paraId="4F5F9E3A" w14:textId="77777777" w:rsidTr="00E45CAF">
        <w:tc>
          <w:tcPr>
            <w:tcW w:w="1493" w:type="dxa"/>
            <w:vMerge/>
          </w:tcPr>
          <w:p w14:paraId="76881C39" w14:textId="77777777" w:rsidR="00827F94" w:rsidRDefault="00827F94" w:rsidP="00E45CAF">
            <w:pPr>
              <w:widowControl w:val="0"/>
              <w:pBdr>
                <w:top w:val="nil"/>
                <w:left w:val="nil"/>
                <w:bottom w:val="nil"/>
                <w:right w:val="nil"/>
                <w:between w:val="nil"/>
              </w:pBdr>
              <w:spacing w:line="276" w:lineRule="auto"/>
              <w:rPr>
                <w:sz w:val="16"/>
                <w:szCs w:val="16"/>
              </w:rPr>
            </w:pPr>
          </w:p>
        </w:tc>
        <w:tc>
          <w:tcPr>
            <w:tcW w:w="2638" w:type="dxa"/>
          </w:tcPr>
          <w:p w14:paraId="5EAFB017" w14:textId="77777777" w:rsidR="00827F94" w:rsidRDefault="00827F94" w:rsidP="00E45CAF">
            <w:r>
              <w:t xml:space="preserve">Updated and new training and qualifications </w:t>
            </w:r>
          </w:p>
        </w:tc>
        <w:tc>
          <w:tcPr>
            <w:tcW w:w="1582" w:type="dxa"/>
          </w:tcPr>
          <w:p w14:paraId="15034617" w14:textId="77777777" w:rsidR="00827F94" w:rsidRDefault="00827F94" w:rsidP="00E45CAF">
            <w:pPr>
              <w:rPr>
                <w:sz w:val="16"/>
                <w:szCs w:val="16"/>
              </w:rPr>
            </w:pPr>
            <w:bookmarkStart w:id="37" w:name="_heading=h.gjdgxs" w:colFirst="0" w:colLast="0"/>
            <w:bookmarkEnd w:id="37"/>
            <w:r>
              <w:rPr>
                <w:sz w:val="16"/>
                <w:szCs w:val="16"/>
              </w:rPr>
              <w:t xml:space="preserve">Assessors award 2022 </w:t>
            </w:r>
          </w:p>
        </w:tc>
        <w:tc>
          <w:tcPr>
            <w:tcW w:w="1659" w:type="dxa"/>
          </w:tcPr>
          <w:p w14:paraId="39A48AC4" w14:textId="77777777" w:rsidR="00827F94" w:rsidRDefault="00827F94" w:rsidP="00E45CAF">
            <w:pPr>
              <w:rPr>
                <w:sz w:val="16"/>
                <w:szCs w:val="16"/>
              </w:rPr>
            </w:pPr>
            <w:r>
              <w:rPr>
                <w:sz w:val="16"/>
                <w:szCs w:val="16"/>
              </w:rPr>
              <w:t>Learning and Development Level 3- 2023</w:t>
            </w:r>
          </w:p>
        </w:tc>
        <w:tc>
          <w:tcPr>
            <w:tcW w:w="1574" w:type="dxa"/>
          </w:tcPr>
          <w:p w14:paraId="786C53B2" w14:textId="77777777" w:rsidR="00827F94" w:rsidRDefault="00827F94" w:rsidP="00E45CAF">
            <w:pPr>
              <w:rPr>
                <w:sz w:val="16"/>
                <w:szCs w:val="16"/>
              </w:rPr>
            </w:pPr>
          </w:p>
        </w:tc>
        <w:tc>
          <w:tcPr>
            <w:tcW w:w="1686" w:type="dxa"/>
          </w:tcPr>
          <w:p w14:paraId="6ED3D357" w14:textId="77777777" w:rsidR="00827F94" w:rsidRDefault="00827F94" w:rsidP="00E45CAF">
            <w:pPr>
              <w:rPr>
                <w:sz w:val="16"/>
                <w:szCs w:val="16"/>
              </w:rPr>
            </w:pPr>
          </w:p>
        </w:tc>
      </w:tr>
      <w:tr w:rsidR="00827F94" w14:paraId="3A0B1AD1" w14:textId="77777777" w:rsidTr="00E45CAF">
        <w:tc>
          <w:tcPr>
            <w:tcW w:w="1493" w:type="dxa"/>
            <w:vMerge/>
          </w:tcPr>
          <w:p w14:paraId="2245E705" w14:textId="77777777" w:rsidR="00827F94" w:rsidRDefault="00827F94" w:rsidP="00E45CAF">
            <w:pPr>
              <w:widowControl w:val="0"/>
              <w:pBdr>
                <w:top w:val="nil"/>
                <w:left w:val="nil"/>
                <w:bottom w:val="nil"/>
                <w:right w:val="nil"/>
                <w:between w:val="nil"/>
              </w:pBdr>
              <w:spacing w:line="276" w:lineRule="auto"/>
              <w:rPr>
                <w:sz w:val="16"/>
                <w:szCs w:val="16"/>
              </w:rPr>
            </w:pPr>
          </w:p>
        </w:tc>
        <w:tc>
          <w:tcPr>
            <w:tcW w:w="2638" w:type="dxa"/>
          </w:tcPr>
          <w:p w14:paraId="6EBC7D63" w14:textId="77777777" w:rsidR="00827F94" w:rsidRDefault="00827F94" w:rsidP="00E45CAF">
            <w:r>
              <w:t xml:space="preserve">Training sessions to update skills </w:t>
            </w:r>
          </w:p>
        </w:tc>
        <w:tc>
          <w:tcPr>
            <w:tcW w:w="1582" w:type="dxa"/>
          </w:tcPr>
          <w:p w14:paraId="50231F3F" w14:textId="77777777" w:rsidR="00827F94" w:rsidRDefault="00827F94" w:rsidP="00E45CAF">
            <w:pPr>
              <w:rPr>
                <w:sz w:val="16"/>
                <w:szCs w:val="16"/>
              </w:rPr>
            </w:pPr>
            <w:r>
              <w:rPr>
                <w:sz w:val="16"/>
                <w:szCs w:val="16"/>
              </w:rPr>
              <w:t>Onboarding 2022</w:t>
            </w:r>
          </w:p>
        </w:tc>
        <w:tc>
          <w:tcPr>
            <w:tcW w:w="1659" w:type="dxa"/>
          </w:tcPr>
          <w:p w14:paraId="6E729D75" w14:textId="77777777" w:rsidR="00827F94" w:rsidRDefault="00827F94" w:rsidP="00E45CAF">
            <w:pPr>
              <w:rPr>
                <w:sz w:val="16"/>
                <w:szCs w:val="16"/>
              </w:rPr>
            </w:pPr>
            <w:r>
              <w:rPr>
                <w:sz w:val="16"/>
                <w:szCs w:val="16"/>
              </w:rPr>
              <w:t>Shadowing 2022</w:t>
            </w:r>
          </w:p>
        </w:tc>
        <w:tc>
          <w:tcPr>
            <w:tcW w:w="1574" w:type="dxa"/>
          </w:tcPr>
          <w:p w14:paraId="3E0F8F16" w14:textId="77777777" w:rsidR="00827F94" w:rsidRDefault="00827F94" w:rsidP="00E45CAF">
            <w:pPr>
              <w:rPr>
                <w:sz w:val="16"/>
                <w:szCs w:val="16"/>
              </w:rPr>
            </w:pPr>
            <w:r>
              <w:rPr>
                <w:sz w:val="16"/>
                <w:szCs w:val="16"/>
              </w:rPr>
              <w:t xml:space="preserve">Face to face standardisation meetings, </w:t>
            </w:r>
            <w:proofErr w:type="spellStart"/>
            <w:r>
              <w:rPr>
                <w:sz w:val="16"/>
                <w:szCs w:val="16"/>
              </w:rPr>
              <w:t>quaterly</w:t>
            </w:r>
            <w:proofErr w:type="spellEnd"/>
          </w:p>
        </w:tc>
        <w:tc>
          <w:tcPr>
            <w:tcW w:w="1686" w:type="dxa"/>
          </w:tcPr>
          <w:p w14:paraId="75F102F3" w14:textId="77777777" w:rsidR="00827F94" w:rsidRDefault="00827F94" w:rsidP="00E45CAF">
            <w:pPr>
              <w:rPr>
                <w:sz w:val="16"/>
                <w:szCs w:val="16"/>
              </w:rPr>
            </w:pPr>
          </w:p>
        </w:tc>
      </w:tr>
      <w:tr w:rsidR="00827F94" w14:paraId="20DF7DBA" w14:textId="77777777" w:rsidTr="00E45CAF">
        <w:tc>
          <w:tcPr>
            <w:tcW w:w="1493" w:type="dxa"/>
            <w:vMerge/>
          </w:tcPr>
          <w:p w14:paraId="57108530" w14:textId="77777777" w:rsidR="00827F94" w:rsidRDefault="00827F94" w:rsidP="00E45CAF">
            <w:pPr>
              <w:widowControl w:val="0"/>
              <w:pBdr>
                <w:top w:val="nil"/>
                <w:left w:val="nil"/>
                <w:bottom w:val="nil"/>
                <w:right w:val="nil"/>
                <w:between w:val="nil"/>
              </w:pBdr>
              <w:spacing w:line="276" w:lineRule="auto"/>
              <w:rPr>
                <w:sz w:val="16"/>
                <w:szCs w:val="16"/>
              </w:rPr>
            </w:pPr>
          </w:p>
        </w:tc>
        <w:tc>
          <w:tcPr>
            <w:tcW w:w="2638" w:type="dxa"/>
          </w:tcPr>
          <w:p w14:paraId="2FD2644C" w14:textId="77777777" w:rsidR="00827F94" w:rsidRDefault="00827F94" w:rsidP="00E45CAF">
            <w:r>
              <w:t xml:space="preserve">Visits to educational establishments </w:t>
            </w:r>
          </w:p>
        </w:tc>
        <w:tc>
          <w:tcPr>
            <w:tcW w:w="1582" w:type="dxa"/>
          </w:tcPr>
          <w:p w14:paraId="355E73A1" w14:textId="77777777" w:rsidR="00827F94" w:rsidRDefault="00827F94" w:rsidP="00E45CAF">
            <w:pPr>
              <w:rPr>
                <w:sz w:val="16"/>
                <w:szCs w:val="16"/>
              </w:rPr>
            </w:pPr>
          </w:p>
        </w:tc>
        <w:tc>
          <w:tcPr>
            <w:tcW w:w="1659" w:type="dxa"/>
          </w:tcPr>
          <w:p w14:paraId="0386ADED" w14:textId="77777777" w:rsidR="00827F94" w:rsidRDefault="00827F94" w:rsidP="00E45CAF">
            <w:pPr>
              <w:rPr>
                <w:sz w:val="16"/>
                <w:szCs w:val="16"/>
              </w:rPr>
            </w:pPr>
          </w:p>
        </w:tc>
        <w:tc>
          <w:tcPr>
            <w:tcW w:w="1574" w:type="dxa"/>
          </w:tcPr>
          <w:p w14:paraId="60CB06AE" w14:textId="77777777" w:rsidR="00827F94" w:rsidRDefault="00827F94" w:rsidP="00E45CAF">
            <w:pPr>
              <w:rPr>
                <w:sz w:val="16"/>
                <w:szCs w:val="16"/>
              </w:rPr>
            </w:pPr>
          </w:p>
        </w:tc>
        <w:tc>
          <w:tcPr>
            <w:tcW w:w="1686" w:type="dxa"/>
          </w:tcPr>
          <w:p w14:paraId="67CC3A25" w14:textId="77777777" w:rsidR="00827F94" w:rsidRDefault="00827F94" w:rsidP="00E45CAF">
            <w:pPr>
              <w:rPr>
                <w:sz w:val="16"/>
                <w:szCs w:val="16"/>
              </w:rPr>
            </w:pPr>
          </w:p>
        </w:tc>
      </w:tr>
      <w:tr w:rsidR="00827F94" w14:paraId="0676BB53" w14:textId="77777777" w:rsidTr="00E45CAF">
        <w:tc>
          <w:tcPr>
            <w:tcW w:w="1493" w:type="dxa"/>
            <w:vMerge/>
          </w:tcPr>
          <w:p w14:paraId="38E70BB5" w14:textId="77777777" w:rsidR="00827F94" w:rsidRDefault="00827F94" w:rsidP="00E45CAF">
            <w:pPr>
              <w:widowControl w:val="0"/>
              <w:pBdr>
                <w:top w:val="nil"/>
                <w:left w:val="nil"/>
                <w:bottom w:val="nil"/>
                <w:right w:val="nil"/>
                <w:between w:val="nil"/>
              </w:pBdr>
              <w:spacing w:line="276" w:lineRule="auto"/>
              <w:rPr>
                <w:sz w:val="16"/>
                <w:szCs w:val="16"/>
              </w:rPr>
            </w:pPr>
          </w:p>
        </w:tc>
        <w:tc>
          <w:tcPr>
            <w:tcW w:w="2638" w:type="dxa"/>
          </w:tcPr>
          <w:p w14:paraId="12B8EF01" w14:textId="77777777" w:rsidR="00827F94" w:rsidRDefault="00827F94" w:rsidP="00E45CAF">
            <w:r>
              <w:t xml:space="preserve">Trade fairs </w:t>
            </w:r>
          </w:p>
          <w:p w14:paraId="5BB5C171" w14:textId="77777777" w:rsidR="00827F94" w:rsidRDefault="00827F94" w:rsidP="00E45CAF"/>
        </w:tc>
        <w:tc>
          <w:tcPr>
            <w:tcW w:w="1582" w:type="dxa"/>
          </w:tcPr>
          <w:p w14:paraId="66CB0236" w14:textId="77777777" w:rsidR="00827F94" w:rsidRDefault="00827F94" w:rsidP="00E45CAF">
            <w:pPr>
              <w:rPr>
                <w:sz w:val="16"/>
                <w:szCs w:val="16"/>
              </w:rPr>
            </w:pPr>
            <w:r>
              <w:rPr>
                <w:sz w:val="16"/>
                <w:szCs w:val="16"/>
              </w:rPr>
              <w:t>Autumn Fayre October 2022</w:t>
            </w:r>
          </w:p>
        </w:tc>
        <w:tc>
          <w:tcPr>
            <w:tcW w:w="1659" w:type="dxa"/>
          </w:tcPr>
          <w:p w14:paraId="1520BC9E" w14:textId="77777777" w:rsidR="00827F94" w:rsidRDefault="00827F94" w:rsidP="00E45CAF">
            <w:pPr>
              <w:rPr>
                <w:sz w:val="16"/>
                <w:szCs w:val="16"/>
              </w:rPr>
            </w:pPr>
            <w:r>
              <w:rPr>
                <w:sz w:val="16"/>
                <w:szCs w:val="16"/>
              </w:rPr>
              <w:t>Winter Fayre 2022</w:t>
            </w:r>
          </w:p>
        </w:tc>
        <w:tc>
          <w:tcPr>
            <w:tcW w:w="1574" w:type="dxa"/>
          </w:tcPr>
          <w:p w14:paraId="23F0BB90" w14:textId="77777777" w:rsidR="00827F94" w:rsidRDefault="00827F94" w:rsidP="00E45CAF">
            <w:pPr>
              <w:rPr>
                <w:sz w:val="16"/>
                <w:szCs w:val="16"/>
              </w:rPr>
            </w:pPr>
            <w:r>
              <w:rPr>
                <w:sz w:val="16"/>
                <w:szCs w:val="16"/>
              </w:rPr>
              <w:t>Spring Fayre 2023</w:t>
            </w:r>
          </w:p>
        </w:tc>
        <w:tc>
          <w:tcPr>
            <w:tcW w:w="1686" w:type="dxa"/>
          </w:tcPr>
          <w:p w14:paraId="655845B2" w14:textId="77777777" w:rsidR="00827F94" w:rsidRDefault="00827F94" w:rsidP="00E45CAF">
            <w:pPr>
              <w:rPr>
                <w:sz w:val="16"/>
                <w:szCs w:val="16"/>
              </w:rPr>
            </w:pPr>
          </w:p>
        </w:tc>
      </w:tr>
      <w:tr w:rsidR="00827F94" w14:paraId="0BEBEB80" w14:textId="77777777" w:rsidTr="00E45CAF">
        <w:tc>
          <w:tcPr>
            <w:tcW w:w="1493" w:type="dxa"/>
            <w:vMerge w:val="restart"/>
          </w:tcPr>
          <w:p w14:paraId="13FD03B8" w14:textId="77777777" w:rsidR="00827F94" w:rsidRDefault="00827F94" w:rsidP="00E45CAF"/>
          <w:p w14:paraId="6C8475E5" w14:textId="77777777" w:rsidR="00827F94" w:rsidRDefault="00827F94" w:rsidP="00E45CAF"/>
          <w:p w14:paraId="30ABBA0B" w14:textId="77777777" w:rsidR="00827F94" w:rsidRDefault="00827F94" w:rsidP="00E45CAF">
            <w:r>
              <w:t xml:space="preserve">Keeping up to date with sector developments and new legislation </w:t>
            </w:r>
          </w:p>
          <w:p w14:paraId="470D088B" w14:textId="77777777" w:rsidR="00827F94" w:rsidRDefault="00827F94" w:rsidP="00E45CAF"/>
        </w:tc>
        <w:tc>
          <w:tcPr>
            <w:tcW w:w="2638" w:type="dxa"/>
          </w:tcPr>
          <w:p w14:paraId="5A0DA073" w14:textId="77777777" w:rsidR="00827F94" w:rsidRDefault="00827F94" w:rsidP="00E45CAF">
            <w:r>
              <w:t xml:space="preserve">Relevant sector websites </w:t>
            </w:r>
          </w:p>
          <w:p w14:paraId="57D14174" w14:textId="77777777" w:rsidR="00827F94" w:rsidRDefault="00827F94" w:rsidP="00E45CAF"/>
        </w:tc>
        <w:tc>
          <w:tcPr>
            <w:tcW w:w="1582" w:type="dxa"/>
          </w:tcPr>
          <w:p w14:paraId="11C8EBA4" w14:textId="77777777" w:rsidR="00827F94" w:rsidRDefault="00827F94" w:rsidP="00E45CAF">
            <w:pPr>
              <w:rPr>
                <w:sz w:val="16"/>
                <w:szCs w:val="16"/>
              </w:rPr>
            </w:pPr>
            <w:r>
              <w:rPr>
                <w:sz w:val="16"/>
                <w:szCs w:val="16"/>
              </w:rPr>
              <w:t>C&amp;G/BIIAB/Edexcel, EWC</w:t>
            </w:r>
          </w:p>
        </w:tc>
        <w:tc>
          <w:tcPr>
            <w:tcW w:w="1659" w:type="dxa"/>
          </w:tcPr>
          <w:p w14:paraId="6404A6A7" w14:textId="77777777" w:rsidR="00827F94" w:rsidRDefault="00827F94" w:rsidP="00E45CAF">
            <w:pPr>
              <w:rPr>
                <w:sz w:val="16"/>
                <w:szCs w:val="16"/>
              </w:rPr>
            </w:pPr>
          </w:p>
        </w:tc>
        <w:tc>
          <w:tcPr>
            <w:tcW w:w="1574" w:type="dxa"/>
          </w:tcPr>
          <w:p w14:paraId="217A37BA" w14:textId="77777777" w:rsidR="00827F94" w:rsidRDefault="00827F94" w:rsidP="00E45CAF">
            <w:pPr>
              <w:rPr>
                <w:sz w:val="16"/>
                <w:szCs w:val="16"/>
              </w:rPr>
            </w:pPr>
          </w:p>
        </w:tc>
        <w:tc>
          <w:tcPr>
            <w:tcW w:w="1686" w:type="dxa"/>
          </w:tcPr>
          <w:p w14:paraId="68B892FD" w14:textId="77777777" w:rsidR="00827F94" w:rsidRDefault="00827F94" w:rsidP="00E45CAF">
            <w:pPr>
              <w:rPr>
                <w:sz w:val="16"/>
                <w:szCs w:val="16"/>
              </w:rPr>
            </w:pPr>
          </w:p>
        </w:tc>
      </w:tr>
      <w:tr w:rsidR="00827F94" w14:paraId="09E3FB27" w14:textId="77777777" w:rsidTr="00E45CAF">
        <w:tc>
          <w:tcPr>
            <w:tcW w:w="1493" w:type="dxa"/>
            <w:vMerge/>
          </w:tcPr>
          <w:p w14:paraId="74B63D14" w14:textId="77777777" w:rsidR="00827F94" w:rsidRDefault="00827F94" w:rsidP="00E45CAF">
            <w:pPr>
              <w:widowControl w:val="0"/>
              <w:pBdr>
                <w:top w:val="nil"/>
                <w:left w:val="nil"/>
                <w:bottom w:val="nil"/>
                <w:right w:val="nil"/>
                <w:between w:val="nil"/>
              </w:pBdr>
              <w:spacing w:line="276" w:lineRule="auto"/>
              <w:rPr>
                <w:sz w:val="16"/>
                <w:szCs w:val="16"/>
              </w:rPr>
            </w:pPr>
          </w:p>
        </w:tc>
        <w:tc>
          <w:tcPr>
            <w:tcW w:w="2638" w:type="dxa"/>
          </w:tcPr>
          <w:p w14:paraId="0E520F38" w14:textId="77777777" w:rsidR="00827F94" w:rsidRDefault="00827F94" w:rsidP="00E45CAF">
            <w:r>
              <w:t>Membership of professional bodies</w:t>
            </w:r>
          </w:p>
        </w:tc>
        <w:tc>
          <w:tcPr>
            <w:tcW w:w="1582" w:type="dxa"/>
          </w:tcPr>
          <w:p w14:paraId="7D1EA0FF" w14:textId="77777777" w:rsidR="00827F94" w:rsidRDefault="00827F94" w:rsidP="00E45CAF">
            <w:pPr>
              <w:rPr>
                <w:sz w:val="16"/>
                <w:szCs w:val="16"/>
              </w:rPr>
            </w:pPr>
            <w:r>
              <w:rPr>
                <w:sz w:val="16"/>
                <w:szCs w:val="16"/>
              </w:rPr>
              <w:t>Culinary association of Wales 2023</w:t>
            </w:r>
          </w:p>
        </w:tc>
        <w:tc>
          <w:tcPr>
            <w:tcW w:w="1659" w:type="dxa"/>
          </w:tcPr>
          <w:p w14:paraId="1B1345AF" w14:textId="77777777" w:rsidR="00827F94" w:rsidRDefault="00827F94" w:rsidP="00E45CAF">
            <w:pPr>
              <w:rPr>
                <w:sz w:val="16"/>
                <w:szCs w:val="16"/>
              </w:rPr>
            </w:pPr>
          </w:p>
        </w:tc>
        <w:tc>
          <w:tcPr>
            <w:tcW w:w="1574" w:type="dxa"/>
          </w:tcPr>
          <w:p w14:paraId="4D65058B" w14:textId="77777777" w:rsidR="00827F94" w:rsidRDefault="00827F94" w:rsidP="00E45CAF">
            <w:pPr>
              <w:rPr>
                <w:sz w:val="16"/>
                <w:szCs w:val="16"/>
              </w:rPr>
            </w:pPr>
          </w:p>
        </w:tc>
        <w:tc>
          <w:tcPr>
            <w:tcW w:w="1686" w:type="dxa"/>
          </w:tcPr>
          <w:p w14:paraId="37927D76" w14:textId="77777777" w:rsidR="00827F94" w:rsidRDefault="00827F94" w:rsidP="00E45CAF">
            <w:pPr>
              <w:rPr>
                <w:sz w:val="16"/>
                <w:szCs w:val="16"/>
              </w:rPr>
            </w:pPr>
          </w:p>
        </w:tc>
      </w:tr>
      <w:tr w:rsidR="00827F94" w14:paraId="38B76275" w14:textId="77777777" w:rsidTr="00E45CAF">
        <w:tc>
          <w:tcPr>
            <w:tcW w:w="1493" w:type="dxa"/>
            <w:vMerge/>
          </w:tcPr>
          <w:p w14:paraId="0A26AE22" w14:textId="77777777" w:rsidR="00827F94" w:rsidRDefault="00827F94" w:rsidP="00E45CAF">
            <w:pPr>
              <w:widowControl w:val="0"/>
              <w:pBdr>
                <w:top w:val="nil"/>
                <w:left w:val="nil"/>
                <w:bottom w:val="nil"/>
                <w:right w:val="nil"/>
                <w:between w:val="nil"/>
              </w:pBdr>
              <w:spacing w:line="276" w:lineRule="auto"/>
              <w:rPr>
                <w:sz w:val="16"/>
                <w:szCs w:val="16"/>
              </w:rPr>
            </w:pPr>
          </w:p>
        </w:tc>
        <w:tc>
          <w:tcPr>
            <w:tcW w:w="2638" w:type="dxa"/>
          </w:tcPr>
          <w:p w14:paraId="08F31337" w14:textId="77777777" w:rsidR="00827F94" w:rsidRDefault="00827F94" w:rsidP="00E45CAF">
            <w:r>
              <w:t xml:space="preserve">Papers and documents on legislative change </w:t>
            </w:r>
          </w:p>
        </w:tc>
        <w:tc>
          <w:tcPr>
            <w:tcW w:w="1582" w:type="dxa"/>
          </w:tcPr>
          <w:p w14:paraId="7034D5AE" w14:textId="77777777" w:rsidR="00827F94" w:rsidRDefault="00827F94" w:rsidP="00E45CAF">
            <w:pPr>
              <w:rPr>
                <w:sz w:val="16"/>
                <w:szCs w:val="16"/>
              </w:rPr>
            </w:pPr>
            <w:r>
              <w:rPr>
                <w:sz w:val="16"/>
                <w:szCs w:val="16"/>
              </w:rPr>
              <w:t>Updates in legislations- licenced and food safety</w:t>
            </w:r>
          </w:p>
        </w:tc>
        <w:tc>
          <w:tcPr>
            <w:tcW w:w="1659" w:type="dxa"/>
          </w:tcPr>
          <w:p w14:paraId="35F676F6" w14:textId="77777777" w:rsidR="00827F94" w:rsidRDefault="00827F94" w:rsidP="00E45CAF">
            <w:pPr>
              <w:rPr>
                <w:sz w:val="16"/>
                <w:szCs w:val="16"/>
              </w:rPr>
            </w:pPr>
          </w:p>
        </w:tc>
        <w:tc>
          <w:tcPr>
            <w:tcW w:w="1574" w:type="dxa"/>
          </w:tcPr>
          <w:p w14:paraId="4B3E93DB" w14:textId="77777777" w:rsidR="00827F94" w:rsidRDefault="00827F94" w:rsidP="00E45CAF">
            <w:pPr>
              <w:rPr>
                <w:sz w:val="16"/>
                <w:szCs w:val="16"/>
              </w:rPr>
            </w:pPr>
          </w:p>
        </w:tc>
        <w:tc>
          <w:tcPr>
            <w:tcW w:w="1686" w:type="dxa"/>
          </w:tcPr>
          <w:p w14:paraId="3ABB2641" w14:textId="77777777" w:rsidR="00827F94" w:rsidRDefault="00827F94" w:rsidP="00E45CAF">
            <w:pPr>
              <w:rPr>
                <w:sz w:val="16"/>
                <w:szCs w:val="16"/>
              </w:rPr>
            </w:pPr>
          </w:p>
        </w:tc>
      </w:tr>
      <w:tr w:rsidR="00827F94" w14:paraId="28D2A4BE" w14:textId="77777777" w:rsidTr="00E45CAF">
        <w:tc>
          <w:tcPr>
            <w:tcW w:w="1493" w:type="dxa"/>
            <w:vMerge/>
          </w:tcPr>
          <w:p w14:paraId="6E48E9FC" w14:textId="77777777" w:rsidR="00827F94" w:rsidRDefault="00827F94" w:rsidP="00E45CAF">
            <w:pPr>
              <w:widowControl w:val="0"/>
              <w:pBdr>
                <w:top w:val="nil"/>
                <w:left w:val="nil"/>
                <w:bottom w:val="nil"/>
                <w:right w:val="nil"/>
                <w:between w:val="nil"/>
              </w:pBdr>
              <w:spacing w:line="276" w:lineRule="auto"/>
              <w:rPr>
                <w:sz w:val="16"/>
                <w:szCs w:val="16"/>
              </w:rPr>
            </w:pPr>
          </w:p>
        </w:tc>
        <w:tc>
          <w:tcPr>
            <w:tcW w:w="2638" w:type="dxa"/>
          </w:tcPr>
          <w:p w14:paraId="7E454D52" w14:textId="77777777" w:rsidR="00827F94" w:rsidRDefault="00827F94" w:rsidP="00E45CAF">
            <w:r>
              <w:t xml:space="preserve">Networking events </w:t>
            </w:r>
          </w:p>
          <w:p w14:paraId="43B44ED5" w14:textId="77777777" w:rsidR="00827F94" w:rsidRDefault="00827F94" w:rsidP="00E45CAF"/>
        </w:tc>
        <w:tc>
          <w:tcPr>
            <w:tcW w:w="1582" w:type="dxa"/>
          </w:tcPr>
          <w:p w14:paraId="77410795" w14:textId="77777777" w:rsidR="00827F94" w:rsidRDefault="00827F94" w:rsidP="00E45CAF">
            <w:pPr>
              <w:rPr>
                <w:sz w:val="16"/>
                <w:szCs w:val="16"/>
              </w:rPr>
            </w:pPr>
          </w:p>
        </w:tc>
        <w:tc>
          <w:tcPr>
            <w:tcW w:w="1659" w:type="dxa"/>
          </w:tcPr>
          <w:p w14:paraId="14CCE6E7" w14:textId="77777777" w:rsidR="00827F94" w:rsidRDefault="00827F94" w:rsidP="00E45CAF">
            <w:pPr>
              <w:rPr>
                <w:sz w:val="16"/>
                <w:szCs w:val="16"/>
              </w:rPr>
            </w:pPr>
          </w:p>
        </w:tc>
        <w:tc>
          <w:tcPr>
            <w:tcW w:w="1574" w:type="dxa"/>
          </w:tcPr>
          <w:p w14:paraId="13C2E47E" w14:textId="77777777" w:rsidR="00827F94" w:rsidRDefault="00827F94" w:rsidP="00E45CAF">
            <w:pPr>
              <w:rPr>
                <w:sz w:val="16"/>
                <w:szCs w:val="16"/>
              </w:rPr>
            </w:pPr>
          </w:p>
        </w:tc>
        <w:tc>
          <w:tcPr>
            <w:tcW w:w="1686" w:type="dxa"/>
          </w:tcPr>
          <w:p w14:paraId="36C46E92" w14:textId="77777777" w:rsidR="00827F94" w:rsidRDefault="00827F94" w:rsidP="00E45CAF">
            <w:pPr>
              <w:rPr>
                <w:sz w:val="16"/>
                <w:szCs w:val="16"/>
              </w:rPr>
            </w:pPr>
          </w:p>
        </w:tc>
      </w:tr>
      <w:tr w:rsidR="00827F94" w14:paraId="1FA91B37" w14:textId="77777777" w:rsidTr="00E45CAF">
        <w:tc>
          <w:tcPr>
            <w:tcW w:w="1493" w:type="dxa"/>
            <w:vMerge/>
          </w:tcPr>
          <w:p w14:paraId="3406CE5D" w14:textId="77777777" w:rsidR="00827F94" w:rsidRDefault="00827F94" w:rsidP="00E45CAF">
            <w:pPr>
              <w:widowControl w:val="0"/>
              <w:pBdr>
                <w:top w:val="nil"/>
                <w:left w:val="nil"/>
                <w:bottom w:val="nil"/>
                <w:right w:val="nil"/>
                <w:between w:val="nil"/>
              </w:pBdr>
              <w:spacing w:line="276" w:lineRule="auto"/>
              <w:rPr>
                <w:sz w:val="16"/>
                <w:szCs w:val="16"/>
              </w:rPr>
            </w:pPr>
          </w:p>
        </w:tc>
        <w:tc>
          <w:tcPr>
            <w:tcW w:w="2638" w:type="dxa"/>
          </w:tcPr>
          <w:p w14:paraId="04278840" w14:textId="77777777" w:rsidR="00827F94" w:rsidRDefault="00827F94" w:rsidP="00E45CAF">
            <w:r>
              <w:t xml:space="preserve">Seminars, conferences, workshops, </w:t>
            </w:r>
          </w:p>
        </w:tc>
        <w:tc>
          <w:tcPr>
            <w:tcW w:w="1582" w:type="dxa"/>
          </w:tcPr>
          <w:p w14:paraId="7BA2B725" w14:textId="77777777" w:rsidR="00827F94" w:rsidRDefault="00827F94" w:rsidP="00E45CAF">
            <w:pPr>
              <w:rPr>
                <w:sz w:val="16"/>
                <w:szCs w:val="16"/>
              </w:rPr>
            </w:pPr>
          </w:p>
        </w:tc>
        <w:tc>
          <w:tcPr>
            <w:tcW w:w="1659" w:type="dxa"/>
          </w:tcPr>
          <w:p w14:paraId="2C58F39D" w14:textId="77777777" w:rsidR="00827F94" w:rsidRDefault="00827F94" w:rsidP="00E45CAF">
            <w:pPr>
              <w:rPr>
                <w:sz w:val="16"/>
                <w:szCs w:val="16"/>
              </w:rPr>
            </w:pPr>
          </w:p>
        </w:tc>
        <w:tc>
          <w:tcPr>
            <w:tcW w:w="1574" w:type="dxa"/>
          </w:tcPr>
          <w:p w14:paraId="6B869A89" w14:textId="77777777" w:rsidR="00827F94" w:rsidRDefault="00827F94" w:rsidP="00E45CAF">
            <w:pPr>
              <w:rPr>
                <w:sz w:val="16"/>
                <w:szCs w:val="16"/>
              </w:rPr>
            </w:pPr>
          </w:p>
        </w:tc>
        <w:tc>
          <w:tcPr>
            <w:tcW w:w="1686" w:type="dxa"/>
          </w:tcPr>
          <w:p w14:paraId="25E36512" w14:textId="77777777" w:rsidR="00827F94" w:rsidRDefault="00827F94" w:rsidP="00E45CAF">
            <w:pPr>
              <w:rPr>
                <w:sz w:val="16"/>
                <w:szCs w:val="16"/>
              </w:rPr>
            </w:pPr>
          </w:p>
        </w:tc>
      </w:tr>
      <w:tr w:rsidR="00827F94" w14:paraId="0C3A83A0" w14:textId="77777777" w:rsidTr="00E45CAF">
        <w:tc>
          <w:tcPr>
            <w:tcW w:w="1493" w:type="dxa"/>
            <w:vMerge/>
          </w:tcPr>
          <w:p w14:paraId="3585BEE2" w14:textId="77777777" w:rsidR="00827F94" w:rsidRDefault="00827F94" w:rsidP="00E45CAF">
            <w:pPr>
              <w:widowControl w:val="0"/>
              <w:pBdr>
                <w:top w:val="nil"/>
                <w:left w:val="nil"/>
                <w:bottom w:val="nil"/>
                <w:right w:val="nil"/>
                <w:between w:val="nil"/>
              </w:pBdr>
              <w:spacing w:line="276" w:lineRule="auto"/>
              <w:rPr>
                <w:sz w:val="16"/>
                <w:szCs w:val="16"/>
              </w:rPr>
            </w:pPr>
          </w:p>
        </w:tc>
        <w:tc>
          <w:tcPr>
            <w:tcW w:w="2638" w:type="dxa"/>
          </w:tcPr>
          <w:p w14:paraId="66F8BCE4" w14:textId="77777777" w:rsidR="00827F94" w:rsidRDefault="00827F94" w:rsidP="00E45CAF">
            <w:r>
              <w:t>Membership of committees</w:t>
            </w:r>
          </w:p>
        </w:tc>
        <w:tc>
          <w:tcPr>
            <w:tcW w:w="1582" w:type="dxa"/>
          </w:tcPr>
          <w:p w14:paraId="6F735A08" w14:textId="77777777" w:rsidR="00827F94" w:rsidRDefault="00827F94" w:rsidP="00E45CAF">
            <w:pPr>
              <w:rPr>
                <w:sz w:val="16"/>
                <w:szCs w:val="16"/>
              </w:rPr>
            </w:pPr>
          </w:p>
        </w:tc>
        <w:tc>
          <w:tcPr>
            <w:tcW w:w="1659" w:type="dxa"/>
          </w:tcPr>
          <w:p w14:paraId="3751D1A1" w14:textId="77777777" w:rsidR="00827F94" w:rsidRDefault="00827F94" w:rsidP="00E45CAF">
            <w:pPr>
              <w:rPr>
                <w:sz w:val="16"/>
                <w:szCs w:val="16"/>
              </w:rPr>
            </w:pPr>
          </w:p>
          <w:p w14:paraId="58E3D68B" w14:textId="77777777" w:rsidR="00827F94" w:rsidRDefault="00827F94" w:rsidP="00E45CAF">
            <w:pPr>
              <w:rPr>
                <w:sz w:val="16"/>
                <w:szCs w:val="16"/>
              </w:rPr>
            </w:pPr>
          </w:p>
          <w:p w14:paraId="37AA7028" w14:textId="77777777" w:rsidR="00827F94" w:rsidRDefault="00827F94" w:rsidP="00E45CAF">
            <w:pPr>
              <w:rPr>
                <w:sz w:val="16"/>
                <w:szCs w:val="16"/>
              </w:rPr>
            </w:pPr>
          </w:p>
        </w:tc>
        <w:tc>
          <w:tcPr>
            <w:tcW w:w="1574" w:type="dxa"/>
          </w:tcPr>
          <w:p w14:paraId="209D8A52" w14:textId="77777777" w:rsidR="00827F94" w:rsidRDefault="00827F94" w:rsidP="00E45CAF">
            <w:pPr>
              <w:rPr>
                <w:sz w:val="16"/>
                <w:szCs w:val="16"/>
              </w:rPr>
            </w:pPr>
          </w:p>
        </w:tc>
        <w:tc>
          <w:tcPr>
            <w:tcW w:w="1686" w:type="dxa"/>
          </w:tcPr>
          <w:p w14:paraId="56D032D2" w14:textId="77777777" w:rsidR="00827F94" w:rsidRDefault="00827F94" w:rsidP="00E45CAF">
            <w:pPr>
              <w:rPr>
                <w:sz w:val="16"/>
                <w:szCs w:val="16"/>
              </w:rPr>
            </w:pPr>
          </w:p>
        </w:tc>
      </w:tr>
      <w:tr w:rsidR="00827F94" w14:paraId="225170F7" w14:textId="77777777" w:rsidTr="00E45CAF">
        <w:tc>
          <w:tcPr>
            <w:tcW w:w="1493" w:type="dxa"/>
            <w:vMerge/>
          </w:tcPr>
          <w:p w14:paraId="3BD842BA" w14:textId="77777777" w:rsidR="00827F94" w:rsidRDefault="00827F94" w:rsidP="00E45CAF">
            <w:pPr>
              <w:widowControl w:val="0"/>
              <w:pBdr>
                <w:top w:val="nil"/>
                <w:left w:val="nil"/>
                <w:bottom w:val="nil"/>
                <w:right w:val="nil"/>
                <w:between w:val="nil"/>
              </w:pBdr>
              <w:spacing w:line="276" w:lineRule="auto"/>
              <w:rPr>
                <w:sz w:val="16"/>
                <w:szCs w:val="16"/>
              </w:rPr>
            </w:pPr>
          </w:p>
        </w:tc>
        <w:tc>
          <w:tcPr>
            <w:tcW w:w="2638" w:type="dxa"/>
          </w:tcPr>
          <w:p w14:paraId="7284BCD9" w14:textId="77777777" w:rsidR="00827F94" w:rsidRDefault="00827F94" w:rsidP="00E45CAF">
            <w:r>
              <w:t>Staff development days</w:t>
            </w:r>
          </w:p>
          <w:p w14:paraId="694DC485" w14:textId="77777777" w:rsidR="00827F94" w:rsidRDefault="00827F94" w:rsidP="00E45CAF"/>
        </w:tc>
        <w:tc>
          <w:tcPr>
            <w:tcW w:w="1582" w:type="dxa"/>
          </w:tcPr>
          <w:p w14:paraId="67790D89" w14:textId="77777777" w:rsidR="00827F94" w:rsidRDefault="00827F94" w:rsidP="00E45CAF">
            <w:pPr>
              <w:rPr>
                <w:sz w:val="16"/>
                <w:szCs w:val="16"/>
              </w:rPr>
            </w:pPr>
            <w:r>
              <w:rPr>
                <w:sz w:val="16"/>
                <w:szCs w:val="16"/>
              </w:rPr>
              <w:t>CPD staff day June 22</w:t>
            </w:r>
          </w:p>
        </w:tc>
        <w:tc>
          <w:tcPr>
            <w:tcW w:w="1659" w:type="dxa"/>
          </w:tcPr>
          <w:p w14:paraId="2A093E33" w14:textId="77777777" w:rsidR="00827F94" w:rsidRDefault="00827F94" w:rsidP="00E45CAF">
            <w:pPr>
              <w:rPr>
                <w:sz w:val="16"/>
                <w:szCs w:val="16"/>
              </w:rPr>
            </w:pPr>
            <w:r>
              <w:rPr>
                <w:sz w:val="16"/>
                <w:szCs w:val="16"/>
              </w:rPr>
              <w:t>CPD insights June 2023</w:t>
            </w:r>
          </w:p>
        </w:tc>
        <w:tc>
          <w:tcPr>
            <w:tcW w:w="1574" w:type="dxa"/>
          </w:tcPr>
          <w:p w14:paraId="3FA406EA" w14:textId="77777777" w:rsidR="00827F94" w:rsidRDefault="00827F94" w:rsidP="00E45CAF">
            <w:pPr>
              <w:rPr>
                <w:sz w:val="16"/>
                <w:szCs w:val="16"/>
              </w:rPr>
            </w:pPr>
            <w:r>
              <w:rPr>
                <w:sz w:val="16"/>
                <w:szCs w:val="16"/>
              </w:rPr>
              <w:t>CPD staff day December 2023</w:t>
            </w:r>
          </w:p>
        </w:tc>
        <w:tc>
          <w:tcPr>
            <w:tcW w:w="1686" w:type="dxa"/>
          </w:tcPr>
          <w:p w14:paraId="12AA176D" w14:textId="77777777" w:rsidR="00827F94" w:rsidRDefault="00827F94" w:rsidP="00E45CAF">
            <w:pPr>
              <w:rPr>
                <w:sz w:val="16"/>
                <w:szCs w:val="16"/>
              </w:rPr>
            </w:pPr>
          </w:p>
        </w:tc>
      </w:tr>
      <w:tr w:rsidR="00827F94" w14:paraId="08CB2CB1" w14:textId="77777777" w:rsidTr="00E45CAF">
        <w:tc>
          <w:tcPr>
            <w:tcW w:w="1493" w:type="dxa"/>
            <w:vMerge w:val="restart"/>
          </w:tcPr>
          <w:p w14:paraId="29676855" w14:textId="77777777" w:rsidR="00827F94" w:rsidRDefault="00827F94" w:rsidP="00E45CAF"/>
          <w:p w14:paraId="7F1A4BFB" w14:textId="77777777" w:rsidR="00827F94" w:rsidRDefault="00827F94" w:rsidP="00E45CAF"/>
          <w:p w14:paraId="2EE1EAD9" w14:textId="77777777" w:rsidR="00827F94" w:rsidRDefault="00827F94" w:rsidP="00E45CAF">
            <w:r>
              <w:t xml:space="preserve">Standardising and best practice in assessment </w:t>
            </w:r>
          </w:p>
          <w:p w14:paraId="2BFB5AAE" w14:textId="77777777" w:rsidR="00827F94" w:rsidRDefault="00827F94" w:rsidP="00E45CAF"/>
        </w:tc>
        <w:tc>
          <w:tcPr>
            <w:tcW w:w="2638" w:type="dxa"/>
          </w:tcPr>
          <w:p w14:paraId="64D28280" w14:textId="77777777" w:rsidR="00827F94" w:rsidRDefault="00827F94" w:rsidP="00E45CAF">
            <w:r>
              <w:t xml:space="preserve">Regular standardisation meetings with colleagues </w:t>
            </w:r>
          </w:p>
        </w:tc>
        <w:tc>
          <w:tcPr>
            <w:tcW w:w="1582" w:type="dxa"/>
          </w:tcPr>
          <w:p w14:paraId="7AE558AA" w14:textId="77777777" w:rsidR="00827F94" w:rsidRDefault="00827F94" w:rsidP="00E45CAF">
            <w:pPr>
              <w:rPr>
                <w:sz w:val="16"/>
                <w:szCs w:val="16"/>
              </w:rPr>
            </w:pPr>
            <w:r>
              <w:rPr>
                <w:sz w:val="16"/>
                <w:szCs w:val="16"/>
              </w:rPr>
              <w:t>Shadowing and standardisation</w:t>
            </w:r>
          </w:p>
        </w:tc>
        <w:tc>
          <w:tcPr>
            <w:tcW w:w="1659" w:type="dxa"/>
          </w:tcPr>
          <w:p w14:paraId="4B876EBD" w14:textId="77777777" w:rsidR="00827F94" w:rsidRDefault="00827F94" w:rsidP="00E45CAF">
            <w:pPr>
              <w:spacing w:before="240" w:after="240"/>
              <w:rPr>
                <w:sz w:val="16"/>
                <w:szCs w:val="16"/>
              </w:rPr>
            </w:pPr>
            <w:r>
              <w:rPr>
                <w:sz w:val="16"/>
                <w:szCs w:val="16"/>
              </w:rPr>
              <w:t>Hospitality team meeting – HA4 standardisation/benchmarking and resources</w:t>
            </w:r>
          </w:p>
        </w:tc>
        <w:tc>
          <w:tcPr>
            <w:tcW w:w="1574" w:type="dxa"/>
          </w:tcPr>
          <w:p w14:paraId="25B0219A" w14:textId="77777777" w:rsidR="00827F94" w:rsidRDefault="00827F94" w:rsidP="00E45CAF">
            <w:pPr>
              <w:rPr>
                <w:sz w:val="16"/>
                <w:szCs w:val="16"/>
              </w:rPr>
            </w:pPr>
          </w:p>
        </w:tc>
        <w:tc>
          <w:tcPr>
            <w:tcW w:w="1686" w:type="dxa"/>
          </w:tcPr>
          <w:p w14:paraId="7105DBB9" w14:textId="77777777" w:rsidR="00827F94" w:rsidRDefault="00827F94" w:rsidP="00E45CAF">
            <w:pPr>
              <w:rPr>
                <w:sz w:val="16"/>
                <w:szCs w:val="16"/>
              </w:rPr>
            </w:pPr>
          </w:p>
        </w:tc>
      </w:tr>
      <w:tr w:rsidR="00827F94" w14:paraId="51E257A0" w14:textId="77777777" w:rsidTr="00E45CAF">
        <w:tc>
          <w:tcPr>
            <w:tcW w:w="1493" w:type="dxa"/>
            <w:vMerge/>
          </w:tcPr>
          <w:p w14:paraId="757E25BD" w14:textId="77777777" w:rsidR="00827F94" w:rsidRDefault="00827F94" w:rsidP="00E45CAF">
            <w:pPr>
              <w:widowControl w:val="0"/>
              <w:pBdr>
                <w:top w:val="nil"/>
                <w:left w:val="nil"/>
                <w:bottom w:val="nil"/>
                <w:right w:val="nil"/>
                <w:between w:val="nil"/>
              </w:pBdr>
              <w:spacing w:line="276" w:lineRule="auto"/>
              <w:rPr>
                <w:sz w:val="16"/>
                <w:szCs w:val="16"/>
              </w:rPr>
            </w:pPr>
          </w:p>
        </w:tc>
        <w:tc>
          <w:tcPr>
            <w:tcW w:w="2638" w:type="dxa"/>
          </w:tcPr>
          <w:p w14:paraId="037AC0A5" w14:textId="77777777" w:rsidR="00827F94" w:rsidRDefault="00827F94" w:rsidP="00E45CAF">
            <w:r>
              <w:t>Sharing best practice through internal meetings</w:t>
            </w:r>
          </w:p>
        </w:tc>
        <w:tc>
          <w:tcPr>
            <w:tcW w:w="1582" w:type="dxa"/>
          </w:tcPr>
          <w:p w14:paraId="173D2C85" w14:textId="77777777" w:rsidR="00827F94" w:rsidRDefault="00827F94" w:rsidP="00E45CAF">
            <w:pPr>
              <w:rPr>
                <w:sz w:val="16"/>
                <w:szCs w:val="16"/>
              </w:rPr>
            </w:pPr>
            <w:r>
              <w:rPr>
                <w:sz w:val="16"/>
                <w:szCs w:val="16"/>
              </w:rPr>
              <w:t xml:space="preserve">Fortnightly team meetings </w:t>
            </w:r>
          </w:p>
        </w:tc>
        <w:tc>
          <w:tcPr>
            <w:tcW w:w="1659" w:type="dxa"/>
          </w:tcPr>
          <w:p w14:paraId="20E1B519" w14:textId="77777777" w:rsidR="00827F94" w:rsidRDefault="00827F94" w:rsidP="00E45CAF">
            <w:pPr>
              <w:rPr>
                <w:sz w:val="16"/>
                <w:szCs w:val="16"/>
              </w:rPr>
            </w:pPr>
          </w:p>
        </w:tc>
        <w:tc>
          <w:tcPr>
            <w:tcW w:w="1574" w:type="dxa"/>
          </w:tcPr>
          <w:p w14:paraId="0DED3E33" w14:textId="77777777" w:rsidR="00827F94" w:rsidRDefault="00827F94" w:rsidP="00E45CAF">
            <w:pPr>
              <w:rPr>
                <w:sz w:val="16"/>
                <w:szCs w:val="16"/>
              </w:rPr>
            </w:pPr>
          </w:p>
        </w:tc>
        <w:tc>
          <w:tcPr>
            <w:tcW w:w="1686" w:type="dxa"/>
          </w:tcPr>
          <w:p w14:paraId="6177F441" w14:textId="77777777" w:rsidR="00827F94" w:rsidRDefault="00827F94" w:rsidP="00E45CAF">
            <w:pPr>
              <w:rPr>
                <w:sz w:val="16"/>
                <w:szCs w:val="16"/>
              </w:rPr>
            </w:pPr>
          </w:p>
        </w:tc>
      </w:tr>
      <w:tr w:rsidR="00827F94" w14:paraId="757EAC86" w14:textId="77777777" w:rsidTr="00E45CAF">
        <w:tc>
          <w:tcPr>
            <w:tcW w:w="1493" w:type="dxa"/>
            <w:vMerge/>
          </w:tcPr>
          <w:p w14:paraId="7348722F" w14:textId="77777777" w:rsidR="00827F94" w:rsidRDefault="00827F94" w:rsidP="00E45CAF">
            <w:pPr>
              <w:widowControl w:val="0"/>
              <w:pBdr>
                <w:top w:val="nil"/>
                <w:left w:val="nil"/>
                <w:bottom w:val="nil"/>
                <w:right w:val="nil"/>
                <w:between w:val="nil"/>
              </w:pBdr>
              <w:spacing w:line="276" w:lineRule="auto"/>
              <w:rPr>
                <w:sz w:val="16"/>
                <w:szCs w:val="16"/>
              </w:rPr>
            </w:pPr>
          </w:p>
        </w:tc>
        <w:tc>
          <w:tcPr>
            <w:tcW w:w="2638" w:type="dxa"/>
          </w:tcPr>
          <w:p w14:paraId="3D5165D7" w14:textId="77777777" w:rsidR="00827F94" w:rsidRDefault="00827F94" w:rsidP="00E45CAF">
            <w:r>
              <w:t xml:space="preserve">Benchmarking with other sectors </w:t>
            </w:r>
          </w:p>
        </w:tc>
        <w:tc>
          <w:tcPr>
            <w:tcW w:w="1582" w:type="dxa"/>
          </w:tcPr>
          <w:p w14:paraId="76BCD12E" w14:textId="77777777" w:rsidR="00827F94" w:rsidRDefault="00827F94" w:rsidP="00E45CAF">
            <w:pPr>
              <w:rPr>
                <w:sz w:val="16"/>
                <w:szCs w:val="16"/>
              </w:rPr>
            </w:pPr>
          </w:p>
        </w:tc>
        <w:tc>
          <w:tcPr>
            <w:tcW w:w="1659" w:type="dxa"/>
          </w:tcPr>
          <w:p w14:paraId="44B1B704" w14:textId="77777777" w:rsidR="00827F94" w:rsidRDefault="00827F94" w:rsidP="00E45CAF">
            <w:pPr>
              <w:rPr>
                <w:sz w:val="16"/>
                <w:szCs w:val="16"/>
              </w:rPr>
            </w:pPr>
          </w:p>
        </w:tc>
        <w:tc>
          <w:tcPr>
            <w:tcW w:w="1574" w:type="dxa"/>
          </w:tcPr>
          <w:p w14:paraId="70C6DE1B" w14:textId="77777777" w:rsidR="00827F94" w:rsidRDefault="00827F94" w:rsidP="00E45CAF">
            <w:pPr>
              <w:rPr>
                <w:sz w:val="16"/>
                <w:szCs w:val="16"/>
              </w:rPr>
            </w:pPr>
          </w:p>
        </w:tc>
        <w:tc>
          <w:tcPr>
            <w:tcW w:w="1686" w:type="dxa"/>
          </w:tcPr>
          <w:p w14:paraId="1843A0DB" w14:textId="77777777" w:rsidR="00827F94" w:rsidRDefault="00827F94" w:rsidP="00E45CAF">
            <w:pPr>
              <w:rPr>
                <w:sz w:val="16"/>
                <w:szCs w:val="16"/>
              </w:rPr>
            </w:pPr>
          </w:p>
        </w:tc>
      </w:tr>
      <w:tr w:rsidR="00827F94" w14:paraId="714BF069" w14:textId="77777777" w:rsidTr="00E45CAF">
        <w:tc>
          <w:tcPr>
            <w:tcW w:w="1493" w:type="dxa"/>
            <w:vMerge/>
          </w:tcPr>
          <w:p w14:paraId="17AD8F03" w14:textId="77777777" w:rsidR="00827F94" w:rsidRDefault="00827F94" w:rsidP="00E45CAF">
            <w:pPr>
              <w:widowControl w:val="0"/>
              <w:pBdr>
                <w:top w:val="nil"/>
                <w:left w:val="nil"/>
                <w:bottom w:val="nil"/>
                <w:right w:val="nil"/>
                <w:between w:val="nil"/>
              </w:pBdr>
              <w:spacing w:line="276" w:lineRule="auto"/>
              <w:rPr>
                <w:sz w:val="16"/>
                <w:szCs w:val="16"/>
              </w:rPr>
            </w:pPr>
          </w:p>
        </w:tc>
        <w:tc>
          <w:tcPr>
            <w:tcW w:w="2638" w:type="dxa"/>
          </w:tcPr>
          <w:p w14:paraId="78542327" w14:textId="77777777" w:rsidR="00827F94" w:rsidRDefault="00827F94" w:rsidP="00E45CAF">
            <w:r>
              <w:t>Attending awarding organisation meetings / seminars</w:t>
            </w:r>
          </w:p>
        </w:tc>
        <w:tc>
          <w:tcPr>
            <w:tcW w:w="1582" w:type="dxa"/>
          </w:tcPr>
          <w:p w14:paraId="4ED590CB" w14:textId="77777777" w:rsidR="00827F94" w:rsidRDefault="00827F94" w:rsidP="00E45CAF">
            <w:pPr>
              <w:rPr>
                <w:sz w:val="16"/>
                <w:szCs w:val="16"/>
              </w:rPr>
            </w:pPr>
            <w:r>
              <w:rPr>
                <w:sz w:val="16"/>
                <w:szCs w:val="16"/>
              </w:rPr>
              <w:t>Graduation event June 23</w:t>
            </w:r>
          </w:p>
        </w:tc>
        <w:tc>
          <w:tcPr>
            <w:tcW w:w="1659" w:type="dxa"/>
          </w:tcPr>
          <w:p w14:paraId="72209EE0" w14:textId="77777777" w:rsidR="00827F94" w:rsidRDefault="00827F94" w:rsidP="00E45CAF">
            <w:pPr>
              <w:rPr>
                <w:sz w:val="16"/>
                <w:szCs w:val="16"/>
              </w:rPr>
            </w:pPr>
          </w:p>
        </w:tc>
        <w:tc>
          <w:tcPr>
            <w:tcW w:w="1574" w:type="dxa"/>
          </w:tcPr>
          <w:p w14:paraId="687BDD20" w14:textId="77777777" w:rsidR="00827F94" w:rsidRDefault="00827F94" w:rsidP="00E45CAF">
            <w:pPr>
              <w:rPr>
                <w:sz w:val="16"/>
                <w:szCs w:val="16"/>
              </w:rPr>
            </w:pPr>
          </w:p>
        </w:tc>
        <w:tc>
          <w:tcPr>
            <w:tcW w:w="1686" w:type="dxa"/>
          </w:tcPr>
          <w:p w14:paraId="72DF083D" w14:textId="77777777" w:rsidR="00827F94" w:rsidRDefault="00827F94" w:rsidP="00E45CAF">
            <w:pPr>
              <w:rPr>
                <w:sz w:val="16"/>
                <w:szCs w:val="16"/>
              </w:rPr>
            </w:pPr>
          </w:p>
        </w:tc>
      </w:tr>
    </w:tbl>
    <w:p w14:paraId="42CF7821" w14:textId="42F90982" w:rsidR="00583709" w:rsidRDefault="00583709">
      <w:pPr>
        <w:rPr>
          <w:color w:val="FF0000"/>
        </w:rPr>
      </w:pPr>
    </w:p>
    <w:p w14:paraId="2C405A3D" w14:textId="77777777" w:rsidR="00583709" w:rsidRDefault="00583709"/>
    <w:p w14:paraId="3BD29E3E" w14:textId="77777777" w:rsidR="00583709" w:rsidRDefault="00583709"/>
    <w:sectPr w:rsidR="00583709">
      <w:pgSz w:w="12240" w:h="15840"/>
      <w:pgMar w:top="1440"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 Rounded">
    <w:altName w:val="Arial"/>
    <w:charset w:val="00"/>
    <w:family w:val="auto"/>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4056D7"/>
    <w:multiLevelType w:val="hybridMultilevel"/>
    <w:tmpl w:val="833ACC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F31027"/>
    <w:multiLevelType w:val="hybridMultilevel"/>
    <w:tmpl w:val="992813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7F631B"/>
    <w:multiLevelType w:val="hybridMultilevel"/>
    <w:tmpl w:val="9B082B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FA0CC2"/>
    <w:multiLevelType w:val="hybridMultilevel"/>
    <w:tmpl w:val="65A028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B3002A9"/>
    <w:multiLevelType w:val="hybridMultilevel"/>
    <w:tmpl w:val="0DD608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1DA3603"/>
    <w:multiLevelType w:val="hybridMultilevel"/>
    <w:tmpl w:val="90628B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A6515C"/>
    <w:multiLevelType w:val="hybridMultilevel"/>
    <w:tmpl w:val="FA1C8B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1A2187E"/>
    <w:multiLevelType w:val="hybridMultilevel"/>
    <w:tmpl w:val="840655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AFC6C89"/>
    <w:multiLevelType w:val="hybridMultilevel"/>
    <w:tmpl w:val="0F56A1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EFB3C27"/>
    <w:multiLevelType w:val="hybridMultilevel"/>
    <w:tmpl w:val="E03E34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F2F7B8B"/>
    <w:multiLevelType w:val="hybridMultilevel"/>
    <w:tmpl w:val="A71A38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8191057"/>
    <w:multiLevelType w:val="hybridMultilevel"/>
    <w:tmpl w:val="F56E2E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A71660C"/>
    <w:multiLevelType w:val="hybridMultilevel"/>
    <w:tmpl w:val="63867D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AE83642"/>
    <w:multiLevelType w:val="hybridMultilevel"/>
    <w:tmpl w:val="7108E2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40D25E3"/>
    <w:multiLevelType w:val="hybridMultilevel"/>
    <w:tmpl w:val="48BEE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91A4746"/>
    <w:multiLevelType w:val="hybridMultilevel"/>
    <w:tmpl w:val="2332AC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9C7320F"/>
    <w:multiLevelType w:val="multilevel"/>
    <w:tmpl w:val="4F7E2E4E"/>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74B75616"/>
    <w:multiLevelType w:val="hybridMultilevel"/>
    <w:tmpl w:val="B5E8FA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842432C"/>
    <w:multiLevelType w:val="hybridMultilevel"/>
    <w:tmpl w:val="4CBAEA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14"/>
  </w:num>
  <w:num w:numId="3">
    <w:abstractNumId w:val="15"/>
  </w:num>
  <w:num w:numId="4">
    <w:abstractNumId w:val="18"/>
  </w:num>
  <w:num w:numId="5">
    <w:abstractNumId w:val="13"/>
  </w:num>
  <w:num w:numId="6">
    <w:abstractNumId w:val="3"/>
  </w:num>
  <w:num w:numId="7">
    <w:abstractNumId w:val="0"/>
  </w:num>
  <w:num w:numId="8">
    <w:abstractNumId w:val="1"/>
  </w:num>
  <w:num w:numId="9">
    <w:abstractNumId w:val="8"/>
  </w:num>
  <w:num w:numId="10">
    <w:abstractNumId w:val="7"/>
  </w:num>
  <w:num w:numId="11">
    <w:abstractNumId w:val="11"/>
  </w:num>
  <w:num w:numId="12">
    <w:abstractNumId w:val="10"/>
  </w:num>
  <w:num w:numId="13">
    <w:abstractNumId w:val="5"/>
  </w:num>
  <w:num w:numId="14">
    <w:abstractNumId w:val="2"/>
  </w:num>
  <w:num w:numId="15">
    <w:abstractNumId w:val="6"/>
  </w:num>
  <w:num w:numId="16">
    <w:abstractNumId w:val="9"/>
  </w:num>
  <w:num w:numId="17">
    <w:abstractNumId w:val="17"/>
  </w:num>
  <w:num w:numId="18">
    <w:abstractNumId w:val="16"/>
  </w:num>
  <w:num w:numId="1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3709"/>
    <w:rsid w:val="000450D0"/>
    <w:rsid w:val="000B190B"/>
    <w:rsid w:val="000C231D"/>
    <w:rsid w:val="00104AC9"/>
    <w:rsid w:val="001303A0"/>
    <w:rsid w:val="00183B04"/>
    <w:rsid w:val="001C180F"/>
    <w:rsid w:val="001D46A2"/>
    <w:rsid w:val="00211731"/>
    <w:rsid w:val="002179FC"/>
    <w:rsid w:val="00256002"/>
    <w:rsid w:val="002A59FD"/>
    <w:rsid w:val="002F6ED9"/>
    <w:rsid w:val="00357190"/>
    <w:rsid w:val="0037772C"/>
    <w:rsid w:val="003A50FC"/>
    <w:rsid w:val="003B0C1B"/>
    <w:rsid w:val="0045141C"/>
    <w:rsid w:val="004B03F7"/>
    <w:rsid w:val="004D32FF"/>
    <w:rsid w:val="004E38FC"/>
    <w:rsid w:val="004F48EB"/>
    <w:rsid w:val="00583709"/>
    <w:rsid w:val="005A6D00"/>
    <w:rsid w:val="005B135E"/>
    <w:rsid w:val="005D4452"/>
    <w:rsid w:val="00633EC5"/>
    <w:rsid w:val="006705EA"/>
    <w:rsid w:val="0068457A"/>
    <w:rsid w:val="006978EF"/>
    <w:rsid w:val="006C3186"/>
    <w:rsid w:val="006C4F36"/>
    <w:rsid w:val="006E5BD4"/>
    <w:rsid w:val="006F1A56"/>
    <w:rsid w:val="007640E9"/>
    <w:rsid w:val="007A66DE"/>
    <w:rsid w:val="007D066B"/>
    <w:rsid w:val="007D10F3"/>
    <w:rsid w:val="007E186F"/>
    <w:rsid w:val="008152E8"/>
    <w:rsid w:val="00827F94"/>
    <w:rsid w:val="008312FD"/>
    <w:rsid w:val="008707DC"/>
    <w:rsid w:val="008D07FC"/>
    <w:rsid w:val="008F59B3"/>
    <w:rsid w:val="00916F57"/>
    <w:rsid w:val="00917D76"/>
    <w:rsid w:val="009327B2"/>
    <w:rsid w:val="00975B46"/>
    <w:rsid w:val="009C416B"/>
    <w:rsid w:val="009F1DAF"/>
    <w:rsid w:val="00A559D7"/>
    <w:rsid w:val="00B40036"/>
    <w:rsid w:val="00BD5E47"/>
    <w:rsid w:val="00BD73F6"/>
    <w:rsid w:val="00BF3426"/>
    <w:rsid w:val="00C136EF"/>
    <w:rsid w:val="00C22EDB"/>
    <w:rsid w:val="00C27539"/>
    <w:rsid w:val="00CB1D74"/>
    <w:rsid w:val="00D01093"/>
    <w:rsid w:val="00D418FD"/>
    <w:rsid w:val="00D734BC"/>
    <w:rsid w:val="00D8159C"/>
    <w:rsid w:val="00E17F06"/>
    <w:rsid w:val="00E336DC"/>
    <w:rsid w:val="00E34C78"/>
    <w:rsid w:val="00E35466"/>
    <w:rsid w:val="00E841CA"/>
    <w:rsid w:val="00EF108D"/>
    <w:rsid w:val="00F03E66"/>
    <w:rsid w:val="00F723D9"/>
    <w:rsid w:val="00F85177"/>
    <w:rsid w:val="00F867C0"/>
    <w:rsid w:val="00FF5DD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0EECB3"/>
  <w15:docId w15:val="{6C7FE98C-F7D4-41B0-A403-85E197934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zh-CN"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outlineLvl w:val="0"/>
    </w:pPr>
    <w:rPr>
      <w:color w:val="2E75B5"/>
      <w:sz w:val="32"/>
      <w:szCs w:val="32"/>
    </w:rPr>
  </w:style>
  <w:style w:type="paragraph" w:styleId="Heading2">
    <w:name w:val="heading 2"/>
    <w:basedOn w:val="Normal"/>
    <w:next w:val="Normal"/>
    <w:uiPriority w:val="9"/>
    <w:unhideWhenUsed/>
    <w:qFormat/>
    <w:pPr>
      <w:keepNext/>
      <w:keepLines/>
      <w:spacing w:before="40" w:after="0"/>
      <w:outlineLvl w:val="1"/>
    </w:pPr>
    <w:rPr>
      <w:color w:val="2E75B5"/>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paragraph" w:styleId="TOC1">
    <w:name w:val="toc 1"/>
    <w:basedOn w:val="Normal"/>
    <w:next w:val="Normal"/>
    <w:autoRedefine/>
    <w:uiPriority w:val="39"/>
    <w:unhideWhenUsed/>
    <w:rsid w:val="00F867C0"/>
    <w:pPr>
      <w:spacing w:after="100"/>
    </w:pPr>
  </w:style>
  <w:style w:type="paragraph" w:styleId="TOC2">
    <w:name w:val="toc 2"/>
    <w:basedOn w:val="Normal"/>
    <w:next w:val="Normal"/>
    <w:autoRedefine/>
    <w:uiPriority w:val="39"/>
    <w:unhideWhenUsed/>
    <w:rsid w:val="00F867C0"/>
    <w:pPr>
      <w:spacing w:after="100"/>
      <w:ind w:left="220"/>
    </w:pPr>
  </w:style>
  <w:style w:type="character" w:styleId="Hyperlink">
    <w:name w:val="Hyperlink"/>
    <w:basedOn w:val="DefaultParagraphFont"/>
    <w:uiPriority w:val="99"/>
    <w:unhideWhenUsed/>
    <w:rsid w:val="00F867C0"/>
    <w:rPr>
      <w:color w:val="0000FF" w:themeColor="hyperlink"/>
      <w:u w:val="single"/>
    </w:rPr>
  </w:style>
  <w:style w:type="paragraph" w:styleId="ListParagraph">
    <w:name w:val="List Paragraph"/>
    <w:basedOn w:val="Normal"/>
    <w:uiPriority w:val="34"/>
    <w:qFormat/>
    <w:rsid w:val="005B135E"/>
    <w:pPr>
      <w:ind w:left="720"/>
      <w:contextualSpacing/>
    </w:pPr>
  </w:style>
  <w:style w:type="paragraph" w:styleId="NoSpacing">
    <w:name w:val="No Spacing"/>
    <w:uiPriority w:val="1"/>
    <w:qFormat/>
    <w:rsid w:val="00FF5DDC"/>
    <w:pPr>
      <w:spacing w:after="0" w:line="240" w:lineRule="auto"/>
    </w:pPr>
  </w:style>
  <w:style w:type="paragraph" w:styleId="NormalWeb">
    <w:name w:val="Normal (Web)"/>
    <w:basedOn w:val="Normal"/>
    <w:uiPriority w:val="99"/>
    <w:semiHidden/>
    <w:unhideWhenUsed/>
    <w:rsid w:val="002F6ED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D8159C"/>
    <w:rPr>
      <w:sz w:val="16"/>
      <w:szCs w:val="16"/>
    </w:rPr>
  </w:style>
  <w:style w:type="paragraph" w:styleId="CommentText">
    <w:name w:val="annotation text"/>
    <w:basedOn w:val="Normal"/>
    <w:link w:val="CommentTextChar"/>
    <w:uiPriority w:val="99"/>
    <w:semiHidden/>
    <w:unhideWhenUsed/>
    <w:rsid w:val="00D8159C"/>
    <w:pPr>
      <w:spacing w:line="240" w:lineRule="auto"/>
    </w:pPr>
    <w:rPr>
      <w:sz w:val="20"/>
      <w:szCs w:val="20"/>
    </w:rPr>
  </w:style>
  <w:style w:type="character" w:customStyle="1" w:styleId="CommentTextChar">
    <w:name w:val="Comment Text Char"/>
    <w:basedOn w:val="DefaultParagraphFont"/>
    <w:link w:val="CommentText"/>
    <w:uiPriority w:val="99"/>
    <w:semiHidden/>
    <w:rsid w:val="00D8159C"/>
    <w:rPr>
      <w:sz w:val="20"/>
      <w:szCs w:val="20"/>
    </w:rPr>
  </w:style>
  <w:style w:type="paragraph" w:styleId="CommentSubject">
    <w:name w:val="annotation subject"/>
    <w:basedOn w:val="CommentText"/>
    <w:next w:val="CommentText"/>
    <w:link w:val="CommentSubjectChar"/>
    <w:uiPriority w:val="99"/>
    <w:semiHidden/>
    <w:unhideWhenUsed/>
    <w:rsid w:val="00D8159C"/>
    <w:rPr>
      <w:b/>
      <w:bCs/>
    </w:rPr>
  </w:style>
  <w:style w:type="character" w:customStyle="1" w:styleId="CommentSubjectChar">
    <w:name w:val="Comment Subject Char"/>
    <w:basedOn w:val="CommentTextChar"/>
    <w:link w:val="CommentSubject"/>
    <w:uiPriority w:val="99"/>
    <w:semiHidden/>
    <w:rsid w:val="00D8159C"/>
    <w:rPr>
      <w:b/>
      <w:bCs/>
      <w:sz w:val="20"/>
      <w:szCs w:val="20"/>
    </w:rPr>
  </w:style>
  <w:style w:type="paragraph" w:styleId="BalloonText">
    <w:name w:val="Balloon Text"/>
    <w:basedOn w:val="Normal"/>
    <w:link w:val="BalloonTextChar"/>
    <w:uiPriority w:val="99"/>
    <w:semiHidden/>
    <w:unhideWhenUsed/>
    <w:rsid w:val="00D8159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8159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469784">
      <w:bodyDiv w:val="1"/>
      <w:marLeft w:val="0"/>
      <w:marRight w:val="0"/>
      <w:marTop w:val="0"/>
      <w:marBottom w:val="0"/>
      <w:divBdr>
        <w:top w:val="none" w:sz="0" w:space="0" w:color="auto"/>
        <w:left w:val="none" w:sz="0" w:space="0" w:color="auto"/>
        <w:bottom w:val="none" w:sz="0" w:space="0" w:color="auto"/>
        <w:right w:val="none" w:sz="0" w:space="0" w:color="auto"/>
      </w:divBdr>
    </w:div>
    <w:div w:id="505437672">
      <w:bodyDiv w:val="1"/>
      <w:marLeft w:val="0"/>
      <w:marRight w:val="0"/>
      <w:marTop w:val="0"/>
      <w:marBottom w:val="0"/>
      <w:divBdr>
        <w:top w:val="none" w:sz="0" w:space="0" w:color="auto"/>
        <w:left w:val="none" w:sz="0" w:space="0" w:color="auto"/>
        <w:bottom w:val="none" w:sz="0" w:space="0" w:color="auto"/>
        <w:right w:val="none" w:sz="0" w:space="0" w:color="auto"/>
      </w:divBdr>
    </w:div>
    <w:div w:id="719326131">
      <w:bodyDiv w:val="1"/>
      <w:marLeft w:val="0"/>
      <w:marRight w:val="0"/>
      <w:marTop w:val="0"/>
      <w:marBottom w:val="0"/>
      <w:divBdr>
        <w:top w:val="none" w:sz="0" w:space="0" w:color="auto"/>
        <w:left w:val="none" w:sz="0" w:space="0" w:color="auto"/>
        <w:bottom w:val="none" w:sz="0" w:space="0" w:color="auto"/>
        <w:right w:val="none" w:sz="0" w:space="0" w:color="auto"/>
      </w:divBdr>
    </w:div>
    <w:div w:id="832262350">
      <w:bodyDiv w:val="1"/>
      <w:marLeft w:val="0"/>
      <w:marRight w:val="0"/>
      <w:marTop w:val="0"/>
      <w:marBottom w:val="0"/>
      <w:divBdr>
        <w:top w:val="none" w:sz="0" w:space="0" w:color="auto"/>
        <w:left w:val="none" w:sz="0" w:space="0" w:color="auto"/>
        <w:bottom w:val="none" w:sz="0" w:space="0" w:color="auto"/>
        <w:right w:val="none" w:sz="0" w:space="0" w:color="auto"/>
      </w:divBdr>
    </w:div>
    <w:div w:id="835651110">
      <w:bodyDiv w:val="1"/>
      <w:marLeft w:val="0"/>
      <w:marRight w:val="0"/>
      <w:marTop w:val="0"/>
      <w:marBottom w:val="0"/>
      <w:divBdr>
        <w:top w:val="none" w:sz="0" w:space="0" w:color="auto"/>
        <w:left w:val="none" w:sz="0" w:space="0" w:color="auto"/>
        <w:bottom w:val="none" w:sz="0" w:space="0" w:color="auto"/>
        <w:right w:val="none" w:sz="0" w:space="0" w:color="auto"/>
      </w:divBdr>
    </w:div>
    <w:div w:id="891161947">
      <w:bodyDiv w:val="1"/>
      <w:marLeft w:val="0"/>
      <w:marRight w:val="0"/>
      <w:marTop w:val="0"/>
      <w:marBottom w:val="0"/>
      <w:divBdr>
        <w:top w:val="none" w:sz="0" w:space="0" w:color="auto"/>
        <w:left w:val="none" w:sz="0" w:space="0" w:color="auto"/>
        <w:bottom w:val="none" w:sz="0" w:space="0" w:color="auto"/>
        <w:right w:val="none" w:sz="0" w:space="0" w:color="auto"/>
      </w:divBdr>
    </w:div>
    <w:div w:id="901714882">
      <w:bodyDiv w:val="1"/>
      <w:marLeft w:val="0"/>
      <w:marRight w:val="0"/>
      <w:marTop w:val="0"/>
      <w:marBottom w:val="0"/>
      <w:divBdr>
        <w:top w:val="none" w:sz="0" w:space="0" w:color="auto"/>
        <w:left w:val="none" w:sz="0" w:space="0" w:color="auto"/>
        <w:bottom w:val="none" w:sz="0" w:space="0" w:color="auto"/>
        <w:right w:val="none" w:sz="0" w:space="0" w:color="auto"/>
      </w:divBdr>
    </w:div>
    <w:div w:id="1262489672">
      <w:bodyDiv w:val="1"/>
      <w:marLeft w:val="0"/>
      <w:marRight w:val="0"/>
      <w:marTop w:val="0"/>
      <w:marBottom w:val="0"/>
      <w:divBdr>
        <w:top w:val="none" w:sz="0" w:space="0" w:color="auto"/>
        <w:left w:val="none" w:sz="0" w:space="0" w:color="auto"/>
        <w:bottom w:val="none" w:sz="0" w:space="0" w:color="auto"/>
        <w:right w:val="none" w:sz="0" w:space="0" w:color="auto"/>
      </w:divBdr>
    </w:div>
    <w:div w:id="1355765892">
      <w:bodyDiv w:val="1"/>
      <w:marLeft w:val="0"/>
      <w:marRight w:val="0"/>
      <w:marTop w:val="0"/>
      <w:marBottom w:val="0"/>
      <w:divBdr>
        <w:top w:val="none" w:sz="0" w:space="0" w:color="auto"/>
        <w:left w:val="none" w:sz="0" w:space="0" w:color="auto"/>
        <w:bottom w:val="none" w:sz="0" w:space="0" w:color="auto"/>
        <w:right w:val="none" w:sz="0" w:space="0" w:color="auto"/>
      </w:divBdr>
    </w:div>
    <w:div w:id="194819528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8CEBB9-BE8C-4BB6-B77F-DB5F0AC97E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1134</TotalTime>
  <Pages>1</Pages>
  <Words>4025</Words>
  <Characters>22949</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Scott Morgan</dc:creator>
  <cp:lastModifiedBy>Scott Morgan</cp:lastModifiedBy>
  <cp:revision>27</cp:revision>
  <dcterms:created xsi:type="dcterms:W3CDTF">2023-11-11T17:01:00Z</dcterms:created>
  <dcterms:modified xsi:type="dcterms:W3CDTF">2023-11-28T20:43:00Z</dcterms:modified>
</cp:coreProperties>
</file>