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2F5B4" w14:textId="77777777" w:rsidR="00FB4593" w:rsidRPr="005674EA" w:rsidRDefault="00FB4593" w:rsidP="00FB4593">
      <w:pPr>
        <w:jc w:val="right"/>
        <w:rPr>
          <w:rFonts w:ascii="Arial" w:hAnsi="Arial" w:cs="Arial"/>
        </w:rPr>
      </w:pPr>
      <w:r w:rsidRPr="005674EA">
        <w:rPr>
          <w:rFonts w:ascii="Arial" w:hAnsi="Arial" w:cs="Arial"/>
          <w:noProof/>
        </w:rPr>
        <w:drawing>
          <wp:anchor distT="0" distB="0" distL="114300" distR="114300" simplePos="0" relativeHeight="251665408" behindDoc="1" locked="0" layoutInCell="1" allowOverlap="1" wp14:anchorId="4213B81A" wp14:editId="098AA4B3">
            <wp:simplePos x="0" y="0"/>
            <wp:positionH relativeFrom="margin">
              <wp:align>center</wp:align>
            </wp:positionH>
            <wp:positionV relativeFrom="paragraph">
              <wp:posOffset>-166</wp:posOffset>
            </wp:positionV>
            <wp:extent cx="2099144" cy="1501794"/>
            <wp:effectExtent l="0" t="0" r="0" b="3175"/>
            <wp:wrapNone/>
            <wp:docPr id="4" name="Picture 4"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PowerPoint&#10;&#10;Description automatically generated"/>
                    <pic:cNvPicPr/>
                  </pic:nvPicPr>
                  <pic:blipFill rotWithShape="1">
                    <a:blip r:embed="rId8" cstate="print">
                      <a:alphaModFix amt="65000"/>
                      <a:extLst>
                        <a:ext uri="{28A0092B-C50C-407E-A947-70E740481C1C}">
                          <a14:useLocalDpi xmlns:a14="http://schemas.microsoft.com/office/drawing/2010/main" val="0"/>
                        </a:ext>
                      </a:extLst>
                    </a:blip>
                    <a:srcRect l="37183" t="31570" r="23828" b="18840"/>
                    <a:stretch/>
                  </pic:blipFill>
                  <pic:spPr bwMode="auto">
                    <a:xfrm>
                      <a:off x="0" y="0"/>
                      <a:ext cx="2099144" cy="150179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674EA">
        <w:rPr>
          <w:rFonts w:ascii="Arial" w:hAnsi="Arial" w:cs="Arial"/>
        </w:rPr>
        <w:t>Oakley Construction Ltd</w:t>
      </w:r>
    </w:p>
    <w:p w14:paraId="1CC8F7F9" w14:textId="77777777" w:rsidR="00FB4593" w:rsidRPr="005674EA" w:rsidRDefault="00FB4593" w:rsidP="00FB4593">
      <w:pPr>
        <w:jc w:val="right"/>
        <w:rPr>
          <w:rFonts w:ascii="Arial" w:hAnsi="Arial" w:cs="Arial"/>
        </w:rPr>
      </w:pPr>
      <w:r w:rsidRPr="005674EA">
        <w:rPr>
          <w:rFonts w:ascii="Arial" w:hAnsi="Arial" w:cs="Arial"/>
        </w:rPr>
        <w:t>Unit 2 Llanelli Industrial Estate</w:t>
      </w:r>
    </w:p>
    <w:p w14:paraId="64DDCF6A" w14:textId="77777777" w:rsidR="00FB4593" w:rsidRPr="005674EA" w:rsidRDefault="00FB4593" w:rsidP="00FB4593">
      <w:pPr>
        <w:jc w:val="right"/>
        <w:rPr>
          <w:rFonts w:ascii="Arial" w:hAnsi="Arial" w:cs="Arial"/>
        </w:rPr>
      </w:pPr>
      <w:r w:rsidRPr="005674EA">
        <w:rPr>
          <w:rFonts w:ascii="Arial" w:hAnsi="Arial" w:cs="Arial"/>
        </w:rPr>
        <w:t>Woodville Road</w:t>
      </w:r>
    </w:p>
    <w:p w14:paraId="2C6B0C0C" w14:textId="77777777" w:rsidR="00FB4593" w:rsidRPr="005674EA" w:rsidRDefault="00FB4593" w:rsidP="00FB4593">
      <w:pPr>
        <w:tabs>
          <w:tab w:val="left" w:pos="2830"/>
          <w:tab w:val="right" w:pos="9026"/>
        </w:tabs>
        <w:rPr>
          <w:rFonts w:ascii="Arial" w:hAnsi="Arial" w:cs="Arial"/>
        </w:rPr>
      </w:pPr>
      <w:r w:rsidRPr="005674EA">
        <w:rPr>
          <w:rFonts w:ascii="Arial" w:hAnsi="Arial" w:cs="Arial"/>
        </w:rPr>
        <w:tab/>
      </w:r>
      <w:r w:rsidRPr="005674EA">
        <w:rPr>
          <w:rFonts w:ascii="Arial" w:hAnsi="Arial" w:cs="Arial"/>
        </w:rPr>
        <w:tab/>
        <w:t>LLANELLI</w:t>
      </w:r>
    </w:p>
    <w:p w14:paraId="21B9E979" w14:textId="77777777" w:rsidR="00FB4593" w:rsidRPr="005674EA" w:rsidRDefault="00FB4593" w:rsidP="00FB4593">
      <w:pPr>
        <w:jc w:val="right"/>
        <w:rPr>
          <w:rFonts w:ascii="Arial" w:hAnsi="Arial" w:cs="Arial"/>
        </w:rPr>
      </w:pPr>
      <w:r w:rsidRPr="005674EA">
        <w:rPr>
          <w:rFonts w:ascii="Arial" w:hAnsi="Arial" w:cs="Arial"/>
        </w:rPr>
        <w:t>SA15 4FG</w:t>
      </w:r>
    </w:p>
    <w:p w14:paraId="743E9AE0" w14:textId="77777777" w:rsidR="00FB4593" w:rsidRPr="005674EA" w:rsidRDefault="00FB4593" w:rsidP="00FB4593">
      <w:pPr>
        <w:jc w:val="right"/>
        <w:rPr>
          <w:rFonts w:ascii="Arial" w:hAnsi="Arial" w:cs="Arial"/>
        </w:rPr>
      </w:pPr>
      <w:r w:rsidRPr="005674EA">
        <w:rPr>
          <w:rFonts w:ascii="Arial" w:hAnsi="Arial" w:cs="Arial"/>
        </w:rPr>
        <w:t>20</w:t>
      </w:r>
      <w:r w:rsidRPr="005674EA">
        <w:rPr>
          <w:rFonts w:ascii="Arial" w:hAnsi="Arial" w:cs="Arial"/>
          <w:vertAlign w:val="superscript"/>
        </w:rPr>
        <w:t>th</w:t>
      </w:r>
      <w:r w:rsidRPr="005674EA">
        <w:rPr>
          <w:rFonts w:ascii="Arial" w:hAnsi="Arial" w:cs="Arial"/>
        </w:rPr>
        <w:t xml:space="preserve"> March 2022</w:t>
      </w:r>
    </w:p>
    <w:p w14:paraId="20C86E00" w14:textId="77777777" w:rsidR="00FB4593" w:rsidRPr="005674EA" w:rsidRDefault="00FB4593" w:rsidP="00FB4593">
      <w:pPr>
        <w:tabs>
          <w:tab w:val="left" w:pos="6048"/>
        </w:tabs>
        <w:rPr>
          <w:rFonts w:ascii="Arial" w:hAnsi="Arial" w:cs="Arial"/>
          <w:b/>
          <w:bCs/>
        </w:rPr>
      </w:pPr>
      <w:r w:rsidRPr="005674EA">
        <w:rPr>
          <w:rFonts w:ascii="Arial" w:hAnsi="Arial" w:cs="Arial"/>
          <w:b/>
          <w:bCs/>
        </w:rPr>
        <w:t>Mr. David Richards</w:t>
      </w:r>
      <w:r w:rsidRPr="005674EA">
        <w:rPr>
          <w:rFonts w:ascii="Arial" w:hAnsi="Arial" w:cs="Arial"/>
          <w:b/>
          <w:bCs/>
        </w:rPr>
        <w:tab/>
      </w:r>
    </w:p>
    <w:p w14:paraId="4430BBC2" w14:textId="77777777" w:rsidR="00FB4593" w:rsidRPr="005674EA" w:rsidRDefault="00FB4593" w:rsidP="00FB4593">
      <w:pPr>
        <w:rPr>
          <w:rFonts w:ascii="Arial" w:hAnsi="Arial" w:cs="Arial"/>
        </w:rPr>
      </w:pPr>
      <w:r w:rsidRPr="005674EA">
        <w:rPr>
          <w:rFonts w:ascii="Arial" w:hAnsi="Arial" w:cs="Arial"/>
        </w:rPr>
        <w:t>Swansea City and County Council</w:t>
      </w:r>
    </w:p>
    <w:p w14:paraId="1C9FDF70" w14:textId="77777777" w:rsidR="00FB4593" w:rsidRPr="005674EA" w:rsidRDefault="00FB4593" w:rsidP="00FB4593">
      <w:pPr>
        <w:rPr>
          <w:rFonts w:ascii="Arial" w:hAnsi="Arial" w:cs="Arial"/>
        </w:rPr>
      </w:pPr>
      <w:r w:rsidRPr="005674EA">
        <w:rPr>
          <w:rFonts w:ascii="Arial" w:hAnsi="Arial" w:cs="Arial"/>
        </w:rPr>
        <w:t>Civic Centre</w:t>
      </w:r>
    </w:p>
    <w:p w14:paraId="3C4B9CFC" w14:textId="77777777" w:rsidR="00FB4593" w:rsidRPr="005674EA" w:rsidRDefault="00FB4593" w:rsidP="00FB4593">
      <w:pPr>
        <w:rPr>
          <w:rFonts w:ascii="Arial" w:hAnsi="Arial" w:cs="Arial"/>
        </w:rPr>
      </w:pPr>
      <w:proofErr w:type="spellStart"/>
      <w:r w:rsidRPr="005674EA">
        <w:rPr>
          <w:rFonts w:ascii="Arial" w:hAnsi="Arial" w:cs="Arial"/>
        </w:rPr>
        <w:t>Oystermouth</w:t>
      </w:r>
      <w:proofErr w:type="spellEnd"/>
      <w:r w:rsidRPr="005674EA">
        <w:rPr>
          <w:rFonts w:ascii="Arial" w:hAnsi="Arial" w:cs="Arial"/>
        </w:rPr>
        <w:t xml:space="preserve"> Rd</w:t>
      </w:r>
    </w:p>
    <w:p w14:paraId="3BD24C75" w14:textId="77777777" w:rsidR="00FB4593" w:rsidRPr="005674EA" w:rsidRDefault="00FB4593" w:rsidP="00FB4593">
      <w:pPr>
        <w:rPr>
          <w:rFonts w:ascii="Arial" w:hAnsi="Arial" w:cs="Arial"/>
        </w:rPr>
      </w:pPr>
      <w:r w:rsidRPr="005674EA">
        <w:rPr>
          <w:rFonts w:ascii="Arial" w:hAnsi="Arial" w:cs="Arial"/>
        </w:rPr>
        <w:t>Maritime Quarter</w:t>
      </w:r>
    </w:p>
    <w:p w14:paraId="0DCC0756" w14:textId="77777777" w:rsidR="00FB4593" w:rsidRPr="005674EA" w:rsidRDefault="00FB4593" w:rsidP="00FB4593">
      <w:pPr>
        <w:rPr>
          <w:rFonts w:ascii="Arial" w:hAnsi="Arial" w:cs="Arial"/>
        </w:rPr>
      </w:pPr>
      <w:r w:rsidRPr="005674EA">
        <w:rPr>
          <w:rFonts w:ascii="Arial" w:hAnsi="Arial" w:cs="Arial"/>
        </w:rPr>
        <w:t>SWANSEA</w:t>
      </w:r>
    </w:p>
    <w:p w14:paraId="6742381F" w14:textId="77777777" w:rsidR="00FB4593" w:rsidRPr="005674EA" w:rsidRDefault="00FB4593" w:rsidP="00FB4593">
      <w:pPr>
        <w:rPr>
          <w:rFonts w:ascii="Arial" w:hAnsi="Arial" w:cs="Arial"/>
        </w:rPr>
      </w:pPr>
      <w:r w:rsidRPr="005674EA">
        <w:rPr>
          <w:rFonts w:ascii="Arial" w:hAnsi="Arial" w:cs="Arial"/>
        </w:rPr>
        <w:t>SA1 3SN</w:t>
      </w:r>
    </w:p>
    <w:p w14:paraId="726FDAD8" w14:textId="77777777" w:rsidR="00FB4593" w:rsidRPr="005674EA" w:rsidRDefault="00FB4593" w:rsidP="00FB4593">
      <w:pPr>
        <w:rPr>
          <w:rFonts w:ascii="Arial" w:hAnsi="Arial" w:cs="Arial"/>
        </w:rPr>
      </w:pPr>
    </w:p>
    <w:p w14:paraId="482B8BA7" w14:textId="77777777" w:rsidR="00FB4593" w:rsidRPr="005674EA" w:rsidRDefault="00FB4593" w:rsidP="00FB4593">
      <w:pPr>
        <w:rPr>
          <w:rFonts w:ascii="Arial" w:hAnsi="Arial" w:cs="Arial"/>
          <w:b/>
          <w:bCs/>
        </w:rPr>
      </w:pPr>
      <w:r w:rsidRPr="005674EA">
        <w:rPr>
          <w:rFonts w:ascii="Arial" w:hAnsi="Arial" w:cs="Arial"/>
          <w:b/>
          <w:bCs/>
        </w:rPr>
        <w:t>Dear Mr. David Richards</w:t>
      </w:r>
    </w:p>
    <w:p w14:paraId="499950D2" w14:textId="77777777" w:rsidR="00FB4593" w:rsidRPr="005674EA" w:rsidRDefault="00FB4593" w:rsidP="00FB4593">
      <w:pPr>
        <w:rPr>
          <w:rFonts w:ascii="Arial" w:hAnsi="Arial" w:cs="Arial"/>
          <w:b/>
          <w:bCs/>
        </w:rPr>
      </w:pPr>
      <w:r w:rsidRPr="005674EA">
        <w:rPr>
          <w:rFonts w:ascii="Arial" w:hAnsi="Arial" w:cs="Arial"/>
          <w:b/>
          <w:bCs/>
        </w:rPr>
        <w:t>RE: Ysgol Bae Abertawe and BIM level 2 compliance</w:t>
      </w:r>
    </w:p>
    <w:p w14:paraId="19BE6940" w14:textId="77777777" w:rsidR="00FB4593" w:rsidRDefault="00FB4593" w:rsidP="00FB4593">
      <w:pPr>
        <w:rPr>
          <w:rFonts w:ascii="Arial" w:hAnsi="Arial" w:cs="Arial"/>
        </w:rPr>
      </w:pPr>
      <w:r>
        <w:rPr>
          <w:rFonts w:ascii="Arial" w:hAnsi="Arial" w:cs="Arial"/>
        </w:rPr>
        <w:t>As Oakley Construction Ltd are the lead consultant appointed to carry out this scheme, we will be overseeing the project from the original brief to the operation in use. We understand the requirement of the Ysgol Bae Abertawe project achieving BIM Level 2 and this is done by adhering to the necessary processes in ISO 19650. Every stage of the project will have key BIM tasks to implement, and each tasks needs to be carried out in accordance with ISO 19650. We understand that on the surface BIM seems confusing, and the benefits can be difficult to see especially from the client’s point of view. Therefore, I am writing to you today to explain how greater efficiencies can be realized when BIM level 2 is adopted.</w:t>
      </w:r>
    </w:p>
    <w:p w14:paraId="38D87160" w14:textId="77777777" w:rsidR="00FB4593" w:rsidRPr="00F74F3A" w:rsidRDefault="00FB4593" w:rsidP="00FB4593">
      <w:pPr>
        <w:rPr>
          <w:rFonts w:ascii="Arial" w:hAnsi="Arial" w:cs="Arial"/>
          <w:color w:val="000000" w:themeColor="text1"/>
        </w:rPr>
      </w:pPr>
      <w:r>
        <w:rPr>
          <w:rFonts w:ascii="Arial" w:hAnsi="Arial" w:cs="Arial"/>
        </w:rPr>
        <w:t>BIM level 2 requires information to be shared, coordinated, and managed in a collaborative manner. It also dictates “what, when and how this information should be created, shared and managed</w:t>
      </w:r>
      <w:r w:rsidRPr="00D76378">
        <w:rPr>
          <w:rFonts w:ascii="Arial" w:hAnsi="Arial" w:cs="Arial"/>
        </w:rPr>
        <w:t xml:space="preserve">” (Autodesk, 2016). </w:t>
      </w:r>
      <w:r>
        <w:rPr>
          <w:rFonts w:ascii="Arial" w:hAnsi="Arial" w:cs="Arial"/>
          <w:color w:val="000000" w:themeColor="text1"/>
        </w:rPr>
        <w:t>In a nutshell, by receiving your EIR’s (employers information requirements) we will collaborate with our designers and specialist contractors and produce individually authored models. By utilising a common classification of data and information exchange methods a federated model will be created, which will serve as the communal basis for which the project is built on.</w:t>
      </w:r>
    </w:p>
    <w:p w14:paraId="62824165" w14:textId="085D2EF5" w:rsidR="00FB4593" w:rsidRPr="00BE6452" w:rsidRDefault="00FB4593" w:rsidP="00FB4593">
      <w:pPr>
        <w:rPr>
          <w:rFonts w:ascii="Arial" w:hAnsi="Arial" w:cs="Arial"/>
          <w:color w:val="000000" w:themeColor="text1"/>
        </w:rPr>
      </w:pPr>
      <w:r>
        <w:rPr>
          <w:rFonts w:ascii="Arial" w:hAnsi="Arial" w:cs="Arial"/>
        </w:rPr>
        <w:t xml:space="preserve">At the briefing stage of the project a CDE (common data environment) will be established. As outlined in ISO 19650 this is </w:t>
      </w:r>
      <w:proofErr w:type="spellStart"/>
      <w:proofErr w:type="gramStart"/>
      <w:r>
        <w:rPr>
          <w:rFonts w:ascii="Arial" w:hAnsi="Arial" w:cs="Arial"/>
        </w:rPr>
        <w:t>a</w:t>
      </w:r>
      <w:proofErr w:type="spellEnd"/>
      <w:proofErr w:type="gramEnd"/>
      <w:r>
        <w:rPr>
          <w:rFonts w:ascii="Arial" w:hAnsi="Arial" w:cs="Arial"/>
        </w:rPr>
        <w:t xml:space="preserve"> agreed source of information for the project and it will serve to collect, manage and disseminate each information container through a managed </w:t>
      </w:r>
      <w:r w:rsidRPr="00DD2915">
        <w:rPr>
          <w:rFonts w:ascii="Arial" w:hAnsi="Arial" w:cs="Arial"/>
        </w:rPr>
        <w:t>process (ISO, 201</w:t>
      </w:r>
      <w:r w:rsidR="00DD2915" w:rsidRPr="00DD2915">
        <w:rPr>
          <w:rFonts w:ascii="Arial" w:hAnsi="Arial" w:cs="Arial"/>
        </w:rPr>
        <w:t>8</w:t>
      </w:r>
      <w:r w:rsidRPr="00DD2915">
        <w:rPr>
          <w:rFonts w:ascii="Arial" w:hAnsi="Arial" w:cs="Arial"/>
        </w:rPr>
        <w:t xml:space="preserve">). </w:t>
      </w:r>
      <w:r>
        <w:rPr>
          <w:rFonts w:ascii="Arial" w:hAnsi="Arial" w:cs="Arial"/>
          <w:color w:val="000000" w:themeColor="text1"/>
        </w:rPr>
        <w:t xml:space="preserve">This will take the form of a file-based retrieval system </w:t>
      </w:r>
      <w:bookmarkStart w:id="0" w:name="_Hlk99482711"/>
      <w:r w:rsidRPr="00644ACA">
        <w:rPr>
          <w:rFonts w:ascii="Arial" w:hAnsi="Arial" w:cs="Arial"/>
        </w:rPr>
        <w:t>(McPartland, 2016</w:t>
      </w:r>
      <w:bookmarkEnd w:id="0"/>
      <w:r w:rsidRPr="00644ACA">
        <w:rPr>
          <w:rFonts w:ascii="Arial" w:hAnsi="Arial" w:cs="Arial"/>
        </w:rPr>
        <w:t xml:space="preserve">), </w:t>
      </w:r>
      <w:proofErr w:type="gramStart"/>
      <w:r>
        <w:rPr>
          <w:rFonts w:ascii="Arial" w:hAnsi="Arial" w:cs="Arial"/>
          <w:color w:val="000000" w:themeColor="text1"/>
        </w:rPr>
        <w:t>similar to</w:t>
      </w:r>
      <w:proofErr w:type="gramEnd"/>
      <w:r>
        <w:rPr>
          <w:rFonts w:ascii="Arial" w:hAnsi="Arial" w:cs="Arial"/>
          <w:color w:val="000000" w:themeColor="text1"/>
        </w:rPr>
        <w:t xml:space="preserve"> the server that Swansea Council undoubtably use on a day-to-day basis. This single source of information will contain graphical data such as architects and engineers’ drawings, as well as non-graphical data such as schedules and specifications. This data and information will be easily accessible due to the use of naming conventions, as </w:t>
      </w:r>
      <w:r>
        <w:rPr>
          <w:rFonts w:ascii="Arial" w:hAnsi="Arial" w:cs="Arial"/>
          <w:color w:val="000000" w:themeColor="text1"/>
        </w:rPr>
        <w:lastRenderedPageBreak/>
        <w:t>set out in the ISO standards. Naming conventions are a standard format of naming which will be universally implemented and used by the project team.</w:t>
      </w:r>
    </w:p>
    <w:p w14:paraId="3A13B182" w14:textId="77777777" w:rsidR="00FB4593" w:rsidRDefault="00FB4593" w:rsidP="00FB4593">
      <w:pPr>
        <w:rPr>
          <w:rFonts w:ascii="Arial" w:hAnsi="Arial" w:cs="Arial"/>
        </w:rPr>
      </w:pPr>
      <w:r>
        <w:rPr>
          <w:rFonts w:ascii="Arial" w:hAnsi="Arial" w:cs="Arial"/>
        </w:rPr>
        <w:t xml:space="preserve">Following the establishment of a CDE, full attention will be paid to the preferred design option required to fulfil your brief. A preferred design option will be chosen through analysing initial models to establish if the design meets the required outcomes. The benefit of creating this initial model is the ability to utilise early contractor involvement and benefit from expertise from different principles. At this stage BIM truly begins to come to life, with the collaborative aspect coming to fruition. From analysing the initial model, the concept design and PIM (project information model) will be progressed to a stage whereby the design can be coordinated across the various design </w:t>
      </w:r>
      <w:r w:rsidRPr="004A5A51">
        <w:rPr>
          <w:rFonts w:ascii="Arial" w:hAnsi="Arial" w:cs="Arial"/>
        </w:rPr>
        <w:t xml:space="preserve">disciplines (Scottish Futures Trust, 2022). </w:t>
      </w:r>
      <w:r>
        <w:rPr>
          <w:rFonts w:ascii="Arial" w:hAnsi="Arial" w:cs="Arial"/>
        </w:rPr>
        <w:t>Here clash detections can be made and resolved by undertaking model reviews and collaborative workshops. Being able to resolve these types of issues at the design stage will be much less costly than resolving these issues when they arise at the construction stage. This is one way that you as a council may save on costs by adopting this level of BIM maturity. By adhering to clause 11.2 in ISO 19650:1 standard each discipline’s designer will establish the level of information needed and then take ownership of their own work prior to issuing it to the CDE.</w:t>
      </w:r>
    </w:p>
    <w:p w14:paraId="208D9EB2" w14:textId="538CA610" w:rsidR="00FB4593" w:rsidRDefault="00FB4593" w:rsidP="00FB4593">
      <w:pPr>
        <w:rPr>
          <w:rFonts w:ascii="Arial" w:hAnsi="Arial" w:cs="Arial"/>
        </w:rPr>
      </w:pPr>
      <w:r>
        <w:rPr>
          <w:rFonts w:ascii="Arial" w:hAnsi="Arial" w:cs="Arial"/>
        </w:rPr>
        <w:t xml:space="preserve">At this stage in the design process, we will already be able to estimate and therefore agree a first stage target price. This is because the models will portray a 3D representation containing a specification. Here the models will contain the details of space allocation, </w:t>
      </w:r>
      <w:proofErr w:type="gramStart"/>
      <w:r>
        <w:rPr>
          <w:rFonts w:ascii="Arial" w:hAnsi="Arial" w:cs="Arial"/>
        </w:rPr>
        <w:t>assembly</w:t>
      </w:r>
      <w:proofErr w:type="gramEnd"/>
      <w:r>
        <w:rPr>
          <w:rFonts w:ascii="Arial" w:hAnsi="Arial" w:cs="Arial"/>
        </w:rPr>
        <w:t xml:space="preserve"> and performance of the different components. Once the PIM is advanced enough that it is dimensionally correct and technical definition is </w:t>
      </w:r>
      <w:r w:rsidR="00C00CB3">
        <w:rPr>
          <w:rFonts w:ascii="Arial" w:hAnsi="Arial" w:cs="Arial"/>
        </w:rPr>
        <w:t>established,</w:t>
      </w:r>
      <w:r>
        <w:rPr>
          <w:rFonts w:ascii="Arial" w:hAnsi="Arial" w:cs="Arial"/>
        </w:rPr>
        <w:t xml:space="preserve"> we can then verify </w:t>
      </w:r>
      <w:proofErr w:type="gramStart"/>
      <w:r>
        <w:rPr>
          <w:rFonts w:ascii="Arial" w:hAnsi="Arial" w:cs="Arial"/>
        </w:rPr>
        <w:t>it’s</w:t>
      </w:r>
      <w:proofErr w:type="gramEnd"/>
      <w:r>
        <w:rPr>
          <w:rFonts w:ascii="Arial" w:hAnsi="Arial" w:cs="Arial"/>
        </w:rPr>
        <w:t xml:space="preserve"> compliance with the Building Framework for Primary School Projects, which the Welsh Government will require this project to follow. The safety of the proposed school will also be established prior to construction as the models will provide adequate information to be able to conduct a risk management plan and health and safety planning.</w:t>
      </w:r>
    </w:p>
    <w:p w14:paraId="740DDDAA" w14:textId="6AF5CF34" w:rsidR="00FB4593" w:rsidRDefault="00FB4593" w:rsidP="00FB4593">
      <w:pPr>
        <w:rPr>
          <w:rFonts w:ascii="Arial" w:hAnsi="Arial" w:cs="Arial"/>
        </w:rPr>
      </w:pPr>
      <w:r>
        <w:rPr>
          <w:rFonts w:ascii="Arial" w:hAnsi="Arial" w:cs="Arial"/>
        </w:rPr>
        <w:t xml:space="preserve">At the build and commission stage of the project, the time allocation from your point of view as the client will be greatly reduced. The PIM would still be under development; however, we will not have to have exchanges with yourselves. The exchanges will now be between ourselves as the lead consultant and our supply chain to replace any generic components with the components procured by the manufacturer. We will ensure to deliver ‘as constructed models which will encompass operation and maintenance data from our manufacturers. This will benefit yourselves greatly as </w:t>
      </w:r>
      <w:r w:rsidR="00025BF2">
        <w:rPr>
          <w:rFonts w:ascii="Arial" w:hAnsi="Arial" w:cs="Arial"/>
        </w:rPr>
        <w:t>all</w:t>
      </w:r>
      <w:r>
        <w:rPr>
          <w:rFonts w:ascii="Arial" w:hAnsi="Arial" w:cs="Arial"/>
        </w:rPr>
        <w:t xml:space="preserve"> the components and processes that the school building will entail, will have operational and maintenance instructions to accompany them. This will save a lot of time for school care takers and other staff who will be operating in the school and allow more time to be allocated to teaching the children and providing as best of a learning experience as possible.</w:t>
      </w:r>
    </w:p>
    <w:p w14:paraId="52FDBC24" w14:textId="5E85F0C6" w:rsidR="00FB4593" w:rsidRDefault="00FB4593" w:rsidP="00FB4593">
      <w:pPr>
        <w:rPr>
          <w:rFonts w:ascii="Arial" w:hAnsi="Arial" w:cs="Arial"/>
        </w:rPr>
      </w:pPr>
      <w:r>
        <w:rPr>
          <w:rFonts w:ascii="Arial" w:hAnsi="Arial" w:cs="Arial"/>
        </w:rPr>
        <w:t>At the greatly anticipated handover stage, your exchange information requirements and the newly completed project information model will be collated into the AIM (asset information model) which will aid in managing</w:t>
      </w:r>
      <w:r w:rsidR="00025BF2">
        <w:rPr>
          <w:rFonts w:ascii="Arial" w:hAnsi="Arial" w:cs="Arial"/>
        </w:rPr>
        <w:t xml:space="preserve">, </w:t>
      </w:r>
      <w:proofErr w:type="gramStart"/>
      <w:r>
        <w:rPr>
          <w:rFonts w:ascii="Arial" w:hAnsi="Arial" w:cs="Arial"/>
        </w:rPr>
        <w:t>maintain</w:t>
      </w:r>
      <w:r w:rsidR="00025BF2">
        <w:rPr>
          <w:rFonts w:ascii="Arial" w:hAnsi="Arial" w:cs="Arial"/>
        </w:rPr>
        <w:t>ing</w:t>
      </w:r>
      <w:proofErr w:type="gramEnd"/>
      <w:r>
        <w:rPr>
          <w:rFonts w:ascii="Arial" w:hAnsi="Arial" w:cs="Arial"/>
        </w:rPr>
        <w:t xml:space="preserve"> and operating the school building. The AIM will be the all-encompassing source of information relating to the operation of the school. It is vital that the AIM is maintained through a CDE and that there is a strategy for maintaining it. As the lead consultant, we will provide you with the necessary guidance and assistance needed to do this.</w:t>
      </w:r>
    </w:p>
    <w:p w14:paraId="6B2794CE" w14:textId="77777777" w:rsidR="00FB4593" w:rsidRDefault="00FB4593" w:rsidP="00FB4593">
      <w:pPr>
        <w:rPr>
          <w:rFonts w:ascii="Arial" w:hAnsi="Arial" w:cs="Arial"/>
        </w:rPr>
      </w:pPr>
      <w:r>
        <w:rPr>
          <w:rFonts w:ascii="Arial" w:hAnsi="Arial" w:cs="Arial"/>
        </w:rPr>
        <w:t xml:space="preserve">I hope that the complex perception of BIM has been changed for yourselves after reading this letter, and that you now understand how beneficial this level of maturity of BIM will be for Ysgol Bae Abertawe and </w:t>
      </w:r>
      <w:proofErr w:type="gramStart"/>
      <w:r>
        <w:rPr>
          <w:rFonts w:ascii="Arial" w:hAnsi="Arial" w:cs="Arial"/>
        </w:rPr>
        <w:t>it’s</w:t>
      </w:r>
      <w:proofErr w:type="gramEnd"/>
      <w:r>
        <w:rPr>
          <w:rFonts w:ascii="Arial" w:hAnsi="Arial" w:cs="Arial"/>
        </w:rPr>
        <w:t xml:space="preserve"> pupils.</w:t>
      </w:r>
    </w:p>
    <w:p w14:paraId="688499F8" w14:textId="77777777" w:rsidR="00FB4593" w:rsidRDefault="00FB4593" w:rsidP="00FB4593">
      <w:pPr>
        <w:rPr>
          <w:rFonts w:ascii="Arial" w:hAnsi="Arial" w:cs="Arial"/>
        </w:rPr>
      </w:pPr>
      <w:r>
        <w:rPr>
          <w:rFonts w:ascii="Arial" w:hAnsi="Arial" w:cs="Arial"/>
        </w:rPr>
        <w:t>Yours Sincerely, Nathan Davies, Oakley Construction Ltd</w:t>
      </w:r>
    </w:p>
    <w:p w14:paraId="48443E00" w14:textId="7D0B5AD1" w:rsidR="00B44745" w:rsidRDefault="00B44745"/>
    <w:p w14:paraId="37A7F571" w14:textId="417FD115" w:rsidR="00B44745" w:rsidRDefault="00B44745"/>
    <w:p w14:paraId="5F84F515" w14:textId="0ABB1A66" w:rsidR="00B44745" w:rsidRDefault="00B44745"/>
    <w:p w14:paraId="46F06085" w14:textId="0EB3A144" w:rsidR="00B44745" w:rsidRDefault="00B44745"/>
    <w:p w14:paraId="1C3E641B" w14:textId="20930E57" w:rsidR="00B44745" w:rsidRDefault="00B44745"/>
    <w:p w14:paraId="4499F1BA" w14:textId="60DB4968" w:rsidR="00B44745" w:rsidRDefault="00B44745"/>
    <w:p w14:paraId="579BF6A4" w14:textId="1551E5F2" w:rsidR="00B44745" w:rsidRDefault="00B44745"/>
    <w:p w14:paraId="01EF2BC4" w14:textId="4F6EB02E" w:rsidR="00B44745" w:rsidRDefault="00B44745"/>
    <w:p w14:paraId="6469B478" w14:textId="463D55AE" w:rsidR="00B44745" w:rsidRDefault="00B44745"/>
    <w:p w14:paraId="3A0CD83E" w14:textId="19D088CF" w:rsidR="00B44745" w:rsidRDefault="00B44745"/>
    <w:p w14:paraId="701D2F35" w14:textId="2AA9056F" w:rsidR="00B44745" w:rsidRDefault="00B44745"/>
    <w:p w14:paraId="31422C7F" w14:textId="52B1CE51" w:rsidR="00B44745" w:rsidRDefault="00B44745"/>
    <w:p w14:paraId="0A44CC86" w14:textId="0C66F505" w:rsidR="00B44745" w:rsidRDefault="00B44745"/>
    <w:p w14:paraId="64D2671A" w14:textId="76CA49AD" w:rsidR="00B44745" w:rsidRDefault="00B44745"/>
    <w:p w14:paraId="2A3CAA61" w14:textId="379A4C52" w:rsidR="00B44745" w:rsidRDefault="00B44745"/>
    <w:p w14:paraId="356EC759" w14:textId="75E267D6" w:rsidR="00FB4593" w:rsidRDefault="00FB4593"/>
    <w:p w14:paraId="09B67A07" w14:textId="77777777" w:rsidR="00FB4593" w:rsidRDefault="00FB4593"/>
    <w:p w14:paraId="4B3D5FF1" w14:textId="55C84B8F" w:rsidR="00B44745" w:rsidRDefault="00A779DE">
      <w:r w:rsidRPr="005674EA">
        <w:rPr>
          <w:rFonts w:ascii="Arial" w:hAnsi="Arial" w:cs="Arial"/>
          <w:noProof/>
        </w:rPr>
        <w:lastRenderedPageBreak/>
        <w:drawing>
          <wp:anchor distT="0" distB="0" distL="114300" distR="114300" simplePos="0" relativeHeight="251659264" behindDoc="1" locked="0" layoutInCell="1" allowOverlap="1" wp14:anchorId="2409F6A2" wp14:editId="00079268">
            <wp:simplePos x="0" y="0"/>
            <wp:positionH relativeFrom="margin">
              <wp:align>left</wp:align>
            </wp:positionH>
            <wp:positionV relativeFrom="paragraph">
              <wp:posOffset>931</wp:posOffset>
            </wp:positionV>
            <wp:extent cx="5736633" cy="4104168"/>
            <wp:effectExtent l="0" t="0" r="0" b="0"/>
            <wp:wrapTight wrapText="bothSides">
              <wp:wrapPolygon edited="0">
                <wp:start x="0" y="0"/>
                <wp:lineTo x="0" y="21456"/>
                <wp:lineTo x="21519" y="21456"/>
                <wp:lineTo x="21519" y="0"/>
                <wp:lineTo x="0" y="0"/>
              </wp:wrapPolygon>
            </wp:wrapTight>
            <wp:docPr id="1" name="Picture 1"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PowerPoint&#10;&#10;Description automatically generated"/>
                    <pic:cNvPicPr/>
                  </pic:nvPicPr>
                  <pic:blipFill rotWithShape="1">
                    <a:blip r:embed="rId8" cstate="print">
                      <a:alphaModFix/>
                      <a:extLst>
                        <a:ext uri="{28A0092B-C50C-407E-A947-70E740481C1C}">
                          <a14:useLocalDpi xmlns:a14="http://schemas.microsoft.com/office/drawing/2010/main" val="0"/>
                        </a:ext>
                      </a:extLst>
                    </a:blip>
                    <a:srcRect l="37183" t="31570" r="23828" b="18840"/>
                    <a:stretch/>
                  </pic:blipFill>
                  <pic:spPr bwMode="auto">
                    <a:xfrm>
                      <a:off x="0" y="0"/>
                      <a:ext cx="5736633" cy="41041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17C7EE" w14:textId="679DCF6B" w:rsidR="0028297E" w:rsidRDefault="0028297E" w:rsidP="00A779DE">
      <w:pPr>
        <w:jc w:val="center"/>
        <w:rPr>
          <w:rFonts w:ascii="Arial" w:hAnsi="Arial" w:cs="Arial"/>
          <w:sz w:val="32"/>
          <w:szCs w:val="32"/>
        </w:rPr>
      </w:pPr>
      <w:r>
        <w:rPr>
          <w:rFonts w:ascii="Arial" w:hAnsi="Arial" w:cs="Arial"/>
          <w:sz w:val="32"/>
          <w:szCs w:val="32"/>
        </w:rPr>
        <w:t>Project: Ysgol Bae Abertawe</w:t>
      </w:r>
    </w:p>
    <w:p w14:paraId="707835F9" w14:textId="7A65317F" w:rsidR="0028297E" w:rsidRDefault="0028297E" w:rsidP="0028297E">
      <w:pPr>
        <w:jc w:val="center"/>
        <w:rPr>
          <w:rFonts w:ascii="Arial" w:hAnsi="Arial" w:cs="Arial"/>
          <w:sz w:val="32"/>
          <w:szCs w:val="32"/>
        </w:rPr>
      </w:pPr>
      <w:r>
        <w:rPr>
          <w:rFonts w:ascii="Arial" w:hAnsi="Arial" w:cs="Arial"/>
          <w:sz w:val="32"/>
          <w:szCs w:val="32"/>
        </w:rPr>
        <w:t>Project number: 5010</w:t>
      </w:r>
    </w:p>
    <w:p w14:paraId="1728D378" w14:textId="378E150A" w:rsidR="0028297E" w:rsidRDefault="0028297E" w:rsidP="0028297E">
      <w:pPr>
        <w:jc w:val="center"/>
        <w:rPr>
          <w:rFonts w:ascii="Arial" w:hAnsi="Arial" w:cs="Arial"/>
          <w:sz w:val="32"/>
          <w:szCs w:val="32"/>
        </w:rPr>
      </w:pPr>
      <w:r>
        <w:rPr>
          <w:rFonts w:ascii="Arial" w:hAnsi="Arial" w:cs="Arial"/>
          <w:sz w:val="32"/>
          <w:szCs w:val="32"/>
        </w:rPr>
        <w:t>Client: Swansea City Council</w:t>
      </w:r>
    </w:p>
    <w:p w14:paraId="6AD664C2" w14:textId="1FDF4F19" w:rsidR="0028297E" w:rsidRDefault="0028297E" w:rsidP="0028297E">
      <w:pPr>
        <w:jc w:val="center"/>
        <w:rPr>
          <w:rFonts w:ascii="Arial" w:hAnsi="Arial" w:cs="Arial"/>
          <w:sz w:val="32"/>
          <w:szCs w:val="32"/>
        </w:rPr>
      </w:pPr>
      <w:r>
        <w:rPr>
          <w:rFonts w:ascii="Arial" w:hAnsi="Arial" w:cs="Arial"/>
          <w:sz w:val="32"/>
          <w:szCs w:val="32"/>
        </w:rPr>
        <w:t>Lead Consultant: Oakley Construction LTD</w:t>
      </w:r>
    </w:p>
    <w:p w14:paraId="54EA2EB3" w14:textId="370E60D8" w:rsidR="0028297E" w:rsidRDefault="0028297E" w:rsidP="0028297E">
      <w:pPr>
        <w:jc w:val="center"/>
        <w:rPr>
          <w:rFonts w:ascii="Arial" w:hAnsi="Arial" w:cs="Arial"/>
          <w:sz w:val="32"/>
          <w:szCs w:val="32"/>
        </w:rPr>
      </w:pPr>
    </w:p>
    <w:tbl>
      <w:tblPr>
        <w:tblStyle w:val="TableGrid"/>
        <w:tblpPr w:leftFromText="180" w:rightFromText="180" w:vertAnchor="text" w:horzAnchor="margin" w:tblpXSpec="center" w:tblpY="702"/>
        <w:tblW w:w="11052" w:type="dxa"/>
        <w:tblLook w:val="04A0" w:firstRow="1" w:lastRow="0" w:firstColumn="1" w:lastColumn="0" w:noHBand="0" w:noVBand="1"/>
      </w:tblPr>
      <w:tblGrid>
        <w:gridCol w:w="962"/>
        <w:gridCol w:w="1280"/>
        <w:gridCol w:w="1402"/>
        <w:gridCol w:w="1402"/>
        <w:gridCol w:w="766"/>
        <w:gridCol w:w="1256"/>
        <w:gridCol w:w="1048"/>
        <w:gridCol w:w="1427"/>
        <w:gridCol w:w="889"/>
        <w:gridCol w:w="1133"/>
      </w:tblGrid>
      <w:tr w:rsidR="00A779DE" w14:paraId="63AB3004" w14:textId="77777777" w:rsidTr="00F9102C">
        <w:trPr>
          <w:trHeight w:val="489"/>
        </w:trPr>
        <w:tc>
          <w:tcPr>
            <w:tcW w:w="933" w:type="dxa"/>
            <w:shd w:val="clear" w:color="auto" w:fill="000000" w:themeFill="text1"/>
          </w:tcPr>
          <w:p w14:paraId="2977AF64" w14:textId="77777777" w:rsidR="00A779DE" w:rsidRPr="00F9102C" w:rsidRDefault="00A779DE" w:rsidP="00A779DE">
            <w:pPr>
              <w:rPr>
                <w:rFonts w:ascii="Arial" w:hAnsi="Arial" w:cs="Arial"/>
                <w:b/>
                <w:bCs/>
                <w:color w:val="FF5050"/>
              </w:rPr>
            </w:pPr>
            <w:r w:rsidRPr="00F9102C">
              <w:rPr>
                <w:rFonts w:ascii="Arial" w:hAnsi="Arial" w:cs="Arial"/>
                <w:b/>
                <w:bCs/>
                <w:color w:val="FF5050"/>
              </w:rPr>
              <w:t>Project</w:t>
            </w:r>
          </w:p>
        </w:tc>
        <w:tc>
          <w:tcPr>
            <w:tcW w:w="1216" w:type="dxa"/>
            <w:shd w:val="clear" w:color="auto" w:fill="000000" w:themeFill="text1"/>
          </w:tcPr>
          <w:p w14:paraId="6F9068B7" w14:textId="77777777" w:rsidR="00A779DE" w:rsidRPr="00F9102C" w:rsidRDefault="00A779DE" w:rsidP="00A779DE">
            <w:pPr>
              <w:rPr>
                <w:rFonts w:ascii="Arial" w:hAnsi="Arial" w:cs="Arial"/>
                <w:b/>
                <w:bCs/>
                <w:color w:val="FF5050"/>
              </w:rPr>
            </w:pPr>
            <w:r w:rsidRPr="00F9102C">
              <w:rPr>
                <w:rFonts w:ascii="Arial" w:hAnsi="Arial" w:cs="Arial"/>
                <w:b/>
                <w:bCs/>
                <w:color w:val="FF5050"/>
              </w:rPr>
              <w:t>Originator</w:t>
            </w:r>
          </w:p>
        </w:tc>
        <w:tc>
          <w:tcPr>
            <w:tcW w:w="1317" w:type="dxa"/>
            <w:shd w:val="clear" w:color="auto" w:fill="000000" w:themeFill="text1"/>
          </w:tcPr>
          <w:p w14:paraId="120E2912" w14:textId="77777777" w:rsidR="00A779DE" w:rsidRPr="00F9102C" w:rsidRDefault="00A779DE" w:rsidP="00A779DE">
            <w:pPr>
              <w:rPr>
                <w:rFonts w:ascii="Arial" w:hAnsi="Arial" w:cs="Arial"/>
                <w:b/>
                <w:bCs/>
                <w:color w:val="FF5050"/>
              </w:rPr>
            </w:pPr>
            <w:r w:rsidRPr="00F9102C">
              <w:rPr>
                <w:rFonts w:ascii="Arial" w:hAnsi="Arial" w:cs="Arial"/>
                <w:b/>
                <w:bCs/>
                <w:color w:val="FF5050"/>
              </w:rPr>
              <w:t>Functional</w:t>
            </w:r>
          </w:p>
          <w:p w14:paraId="444A634B" w14:textId="77777777" w:rsidR="00A779DE" w:rsidRPr="00F9102C" w:rsidRDefault="00A779DE" w:rsidP="00A779DE">
            <w:pPr>
              <w:rPr>
                <w:rFonts w:ascii="Arial" w:hAnsi="Arial" w:cs="Arial"/>
                <w:b/>
                <w:bCs/>
                <w:color w:val="FF5050"/>
              </w:rPr>
            </w:pPr>
            <w:r w:rsidRPr="00F9102C">
              <w:rPr>
                <w:rFonts w:ascii="Arial" w:hAnsi="Arial" w:cs="Arial"/>
                <w:b/>
                <w:bCs/>
                <w:color w:val="FF5050"/>
              </w:rPr>
              <w:t>Breakdown</w:t>
            </w:r>
          </w:p>
        </w:tc>
        <w:tc>
          <w:tcPr>
            <w:tcW w:w="1317" w:type="dxa"/>
            <w:shd w:val="clear" w:color="auto" w:fill="000000" w:themeFill="text1"/>
          </w:tcPr>
          <w:p w14:paraId="74D00038" w14:textId="77777777" w:rsidR="00A779DE" w:rsidRPr="00F9102C" w:rsidRDefault="00A779DE" w:rsidP="00A779DE">
            <w:pPr>
              <w:rPr>
                <w:rFonts w:ascii="Arial" w:hAnsi="Arial" w:cs="Arial"/>
                <w:b/>
                <w:bCs/>
                <w:color w:val="FF5050"/>
              </w:rPr>
            </w:pPr>
            <w:proofErr w:type="spellStart"/>
            <w:r w:rsidRPr="00F9102C">
              <w:rPr>
                <w:rFonts w:ascii="Arial" w:hAnsi="Arial" w:cs="Arial"/>
                <w:b/>
                <w:bCs/>
                <w:color w:val="FF5050"/>
              </w:rPr>
              <w:t>Spartial</w:t>
            </w:r>
            <w:proofErr w:type="spellEnd"/>
          </w:p>
          <w:p w14:paraId="6AA56B96" w14:textId="77777777" w:rsidR="00A779DE" w:rsidRPr="00F9102C" w:rsidRDefault="00A779DE" w:rsidP="00A779DE">
            <w:pPr>
              <w:rPr>
                <w:rFonts w:ascii="Arial" w:hAnsi="Arial" w:cs="Arial"/>
                <w:b/>
                <w:bCs/>
                <w:color w:val="FF5050"/>
              </w:rPr>
            </w:pPr>
            <w:r w:rsidRPr="00F9102C">
              <w:rPr>
                <w:rFonts w:ascii="Arial" w:hAnsi="Arial" w:cs="Arial"/>
                <w:b/>
                <w:bCs/>
                <w:color w:val="FF5050"/>
              </w:rPr>
              <w:t>Breakdown</w:t>
            </w:r>
          </w:p>
        </w:tc>
        <w:tc>
          <w:tcPr>
            <w:tcW w:w="816" w:type="dxa"/>
            <w:shd w:val="clear" w:color="auto" w:fill="000000" w:themeFill="text1"/>
          </w:tcPr>
          <w:p w14:paraId="671D5473" w14:textId="77777777" w:rsidR="00A779DE" w:rsidRPr="00F9102C" w:rsidRDefault="00A779DE" w:rsidP="00A779DE">
            <w:pPr>
              <w:rPr>
                <w:rFonts w:ascii="Arial" w:hAnsi="Arial" w:cs="Arial"/>
                <w:b/>
                <w:bCs/>
                <w:color w:val="FF5050"/>
              </w:rPr>
            </w:pPr>
            <w:r w:rsidRPr="00F9102C">
              <w:rPr>
                <w:rFonts w:ascii="Arial" w:hAnsi="Arial" w:cs="Arial"/>
                <w:b/>
                <w:bCs/>
                <w:color w:val="FF5050"/>
              </w:rPr>
              <w:t>Form</w:t>
            </w:r>
          </w:p>
        </w:tc>
        <w:tc>
          <w:tcPr>
            <w:tcW w:w="1158" w:type="dxa"/>
            <w:shd w:val="clear" w:color="auto" w:fill="000000" w:themeFill="text1"/>
          </w:tcPr>
          <w:p w14:paraId="6B3D9C63" w14:textId="77777777" w:rsidR="00A779DE" w:rsidRPr="00F9102C" w:rsidRDefault="00A779DE" w:rsidP="00A779DE">
            <w:pPr>
              <w:rPr>
                <w:rFonts w:ascii="Arial" w:hAnsi="Arial" w:cs="Arial"/>
                <w:b/>
                <w:bCs/>
                <w:color w:val="FF5050"/>
              </w:rPr>
            </w:pPr>
            <w:r w:rsidRPr="00F9102C">
              <w:rPr>
                <w:rFonts w:ascii="Arial" w:hAnsi="Arial" w:cs="Arial"/>
                <w:b/>
                <w:bCs/>
                <w:color w:val="FF5050"/>
              </w:rPr>
              <w:t>Discipline</w:t>
            </w:r>
          </w:p>
        </w:tc>
        <w:tc>
          <w:tcPr>
            <w:tcW w:w="1078" w:type="dxa"/>
            <w:shd w:val="clear" w:color="auto" w:fill="000000" w:themeFill="text1"/>
          </w:tcPr>
          <w:p w14:paraId="35A56F49" w14:textId="77777777" w:rsidR="00A779DE" w:rsidRPr="00F9102C" w:rsidRDefault="00A779DE" w:rsidP="00A779DE">
            <w:pPr>
              <w:rPr>
                <w:rFonts w:ascii="Arial" w:hAnsi="Arial" w:cs="Arial"/>
                <w:b/>
                <w:bCs/>
                <w:color w:val="FF5050"/>
              </w:rPr>
            </w:pPr>
            <w:r w:rsidRPr="00F9102C">
              <w:rPr>
                <w:rFonts w:ascii="Arial" w:hAnsi="Arial" w:cs="Arial"/>
                <w:b/>
                <w:bCs/>
                <w:color w:val="FF5050"/>
              </w:rPr>
              <w:t>Number</w:t>
            </w:r>
          </w:p>
        </w:tc>
        <w:tc>
          <w:tcPr>
            <w:tcW w:w="1317" w:type="dxa"/>
            <w:shd w:val="clear" w:color="auto" w:fill="000000" w:themeFill="text1"/>
          </w:tcPr>
          <w:p w14:paraId="26AB1DF6" w14:textId="77777777" w:rsidR="00A779DE" w:rsidRPr="00F9102C" w:rsidRDefault="00A779DE" w:rsidP="00A779DE">
            <w:pPr>
              <w:rPr>
                <w:rFonts w:ascii="Arial" w:hAnsi="Arial" w:cs="Arial"/>
                <w:b/>
                <w:bCs/>
                <w:color w:val="FF5050"/>
              </w:rPr>
            </w:pPr>
            <w:r w:rsidRPr="00F9102C">
              <w:rPr>
                <w:rFonts w:ascii="Arial" w:hAnsi="Arial" w:cs="Arial"/>
                <w:b/>
                <w:bCs/>
                <w:color w:val="FF5050"/>
              </w:rPr>
              <w:t>Description</w:t>
            </w:r>
          </w:p>
        </w:tc>
        <w:tc>
          <w:tcPr>
            <w:tcW w:w="840" w:type="dxa"/>
            <w:shd w:val="clear" w:color="auto" w:fill="000000" w:themeFill="text1"/>
          </w:tcPr>
          <w:p w14:paraId="0DA92310" w14:textId="77777777" w:rsidR="00A779DE" w:rsidRPr="00F9102C" w:rsidRDefault="00A779DE" w:rsidP="00A779DE">
            <w:pPr>
              <w:rPr>
                <w:rFonts w:ascii="Arial" w:hAnsi="Arial" w:cs="Arial"/>
                <w:b/>
                <w:bCs/>
                <w:color w:val="FF5050"/>
              </w:rPr>
            </w:pPr>
            <w:r w:rsidRPr="00F9102C">
              <w:rPr>
                <w:rFonts w:ascii="Arial" w:hAnsi="Arial" w:cs="Arial"/>
                <w:b/>
                <w:bCs/>
                <w:color w:val="FF5050"/>
              </w:rPr>
              <w:t>Status</w:t>
            </w:r>
          </w:p>
        </w:tc>
        <w:tc>
          <w:tcPr>
            <w:tcW w:w="1060" w:type="dxa"/>
            <w:shd w:val="clear" w:color="auto" w:fill="000000" w:themeFill="text1"/>
          </w:tcPr>
          <w:p w14:paraId="2CB2D53C" w14:textId="77777777" w:rsidR="00A779DE" w:rsidRPr="00F9102C" w:rsidRDefault="00A779DE" w:rsidP="00A779DE">
            <w:pPr>
              <w:rPr>
                <w:rFonts w:ascii="Arial" w:hAnsi="Arial" w:cs="Arial"/>
                <w:b/>
                <w:bCs/>
                <w:color w:val="FF5050"/>
              </w:rPr>
            </w:pPr>
            <w:r w:rsidRPr="00F9102C">
              <w:rPr>
                <w:rFonts w:ascii="Arial" w:hAnsi="Arial" w:cs="Arial"/>
                <w:b/>
                <w:bCs/>
                <w:color w:val="FF5050"/>
              </w:rPr>
              <w:t>Revision</w:t>
            </w:r>
          </w:p>
        </w:tc>
      </w:tr>
      <w:tr w:rsidR="00A779DE" w14:paraId="04B1A46D" w14:textId="77777777" w:rsidTr="00A779DE">
        <w:trPr>
          <w:trHeight w:val="1712"/>
        </w:trPr>
        <w:tc>
          <w:tcPr>
            <w:tcW w:w="933" w:type="dxa"/>
          </w:tcPr>
          <w:p w14:paraId="395E05C3" w14:textId="77777777" w:rsidR="00A779DE" w:rsidRPr="0028297E" w:rsidRDefault="00A779DE" w:rsidP="00A779DE">
            <w:pPr>
              <w:rPr>
                <w:rFonts w:ascii="Arial" w:hAnsi="Arial" w:cs="Arial"/>
              </w:rPr>
            </w:pPr>
            <w:r>
              <w:rPr>
                <w:rFonts w:ascii="Arial" w:hAnsi="Arial" w:cs="Arial"/>
              </w:rPr>
              <w:t>5010</w:t>
            </w:r>
          </w:p>
        </w:tc>
        <w:tc>
          <w:tcPr>
            <w:tcW w:w="1216" w:type="dxa"/>
          </w:tcPr>
          <w:p w14:paraId="670FCA6D" w14:textId="77777777" w:rsidR="00A779DE" w:rsidRPr="0028297E" w:rsidRDefault="00A779DE" w:rsidP="00A779DE">
            <w:pPr>
              <w:rPr>
                <w:rFonts w:ascii="Arial" w:hAnsi="Arial" w:cs="Arial"/>
              </w:rPr>
            </w:pPr>
            <w:r>
              <w:rPr>
                <w:rFonts w:ascii="Arial" w:hAnsi="Arial" w:cs="Arial"/>
              </w:rPr>
              <w:t>OCLTD</w:t>
            </w:r>
          </w:p>
        </w:tc>
        <w:tc>
          <w:tcPr>
            <w:tcW w:w="1317" w:type="dxa"/>
          </w:tcPr>
          <w:p w14:paraId="63D5A777" w14:textId="77777777" w:rsidR="00A779DE" w:rsidRPr="0028297E" w:rsidRDefault="00A779DE" w:rsidP="00A779DE">
            <w:pPr>
              <w:rPr>
                <w:rFonts w:ascii="Arial" w:hAnsi="Arial" w:cs="Arial"/>
              </w:rPr>
            </w:pPr>
            <w:r>
              <w:rPr>
                <w:rFonts w:ascii="Arial" w:hAnsi="Arial" w:cs="Arial"/>
              </w:rPr>
              <w:t>XX</w:t>
            </w:r>
          </w:p>
        </w:tc>
        <w:tc>
          <w:tcPr>
            <w:tcW w:w="1317" w:type="dxa"/>
          </w:tcPr>
          <w:p w14:paraId="16866157" w14:textId="77777777" w:rsidR="00A779DE" w:rsidRPr="0028297E" w:rsidRDefault="00A779DE" w:rsidP="00A779DE">
            <w:pPr>
              <w:rPr>
                <w:rFonts w:ascii="Arial" w:hAnsi="Arial" w:cs="Arial"/>
              </w:rPr>
            </w:pPr>
            <w:r>
              <w:rPr>
                <w:rFonts w:ascii="Arial" w:hAnsi="Arial" w:cs="Arial"/>
              </w:rPr>
              <w:t>XX</w:t>
            </w:r>
          </w:p>
        </w:tc>
        <w:tc>
          <w:tcPr>
            <w:tcW w:w="816" w:type="dxa"/>
          </w:tcPr>
          <w:p w14:paraId="3C5109AB" w14:textId="77777777" w:rsidR="00A779DE" w:rsidRPr="0028297E" w:rsidRDefault="00A779DE" w:rsidP="00A779DE">
            <w:pPr>
              <w:rPr>
                <w:rFonts w:ascii="Arial" w:hAnsi="Arial" w:cs="Arial"/>
              </w:rPr>
            </w:pPr>
            <w:r>
              <w:rPr>
                <w:rFonts w:ascii="Arial" w:hAnsi="Arial" w:cs="Arial"/>
              </w:rPr>
              <w:t>T</w:t>
            </w:r>
          </w:p>
        </w:tc>
        <w:tc>
          <w:tcPr>
            <w:tcW w:w="1158" w:type="dxa"/>
          </w:tcPr>
          <w:p w14:paraId="0BECAE68" w14:textId="77777777" w:rsidR="00A779DE" w:rsidRPr="0028297E" w:rsidRDefault="00A779DE" w:rsidP="00A779DE">
            <w:pPr>
              <w:rPr>
                <w:rFonts w:ascii="Arial" w:hAnsi="Arial" w:cs="Arial"/>
              </w:rPr>
            </w:pPr>
            <w:r>
              <w:rPr>
                <w:rFonts w:ascii="Arial" w:hAnsi="Arial" w:cs="Arial"/>
              </w:rPr>
              <w:t>Z</w:t>
            </w:r>
          </w:p>
        </w:tc>
        <w:tc>
          <w:tcPr>
            <w:tcW w:w="1078" w:type="dxa"/>
          </w:tcPr>
          <w:p w14:paraId="11EB71A0" w14:textId="77777777" w:rsidR="00A779DE" w:rsidRPr="0028297E" w:rsidRDefault="00A779DE" w:rsidP="00A779DE">
            <w:pPr>
              <w:rPr>
                <w:rFonts w:ascii="Arial" w:hAnsi="Arial" w:cs="Arial"/>
              </w:rPr>
            </w:pPr>
            <w:r>
              <w:rPr>
                <w:rFonts w:ascii="Arial" w:hAnsi="Arial" w:cs="Arial"/>
              </w:rPr>
              <w:t>1001</w:t>
            </w:r>
          </w:p>
        </w:tc>
        <w:tc>
          <w:tcPr>
            <w:tcW w:w="1317" w:type="dxa"/>
          </w:tcPr>
          <w:p w14:paraId="1072B030" w14:textId="77777777" w:rsidR="00A779DE" w:rsidRPr="0028297E" w:rsidRDefault="00A779DE" w:rsidP="00A779DE">
            <w:pPr>
              <w:rPr>
                <w:rFonts w:ascii="Arial" w:hAnsi="Arial" w:cs="Arial"/>
              </w:rPr>
            </w:pPr>
            <w:r>
              <w:rPr>
                <w:rFonts w:ascii="Arial" w:hAnsi="Arial" w:cs="Arial"/>
              </w:rPr>
              <w:t>BEP</w:t>
            </w:r>
          </w:p>
        </w:tc>
        <w:tc>
          <w:tcPr>
            <w:tcW w:w="840" w:type="dxa"/>
          </w:tcPr>
          <w:p w14:paraId="1ADDE999" w14:textId="77777777" w:rsidR="00A779DE" w:rsidRPr="0028297E" w:rsidRDefault="00A779DE" w:rsidP="00A779DE">
            <w:pPr>
              <w:rPr>
                <w:rFonts w:ascii="Arial" w:hAnsi="Arial" w:cs="Arial"/>
              </w:rPr>
            </w:pPr>
            <w:r>
              <w:rPr>
                <w:rFonts w:ascii="Arial" w:hAnsi="Arial" w:cs="Arial"/>
              </w:rPr>
              <w:t>S2</w:t>
            </w:r>
          </w:p>
        </w:tc>
        <w:tc>
          <w:tcPr>
            <w:tcW w:w="1060" w:type="dxa"/>
          </w:tcPr>
          <w:p w14:paraId="4E5742FC" w14:textId="77777777" w:rsidR="00A779DE" w:rsidRPr="0028297E" w:rsidRDefault="00A779DE" w:rsidP="00A779DE">
            <w:pPr>
              <w:rPr>
                <w:rFonts w:ascii="Arial" w:hAnsi="Arial" w:cs="Arial"/>
              </w:rPr>
            </w:pPr>
          </w:p>
        </w:tc>
      </w:tr>
    </w:tbl>
    <w:p w14:paraId="3DA613D0" w14:textId="2B7FBC87" w:rsidR="0028297E" w:rsidRDefault="0028297E" w:rsidP="0028297E">
      <w:pPr>
        <w:jc w:val="center"/>
        <w:rPr>
          <w:rFonts w:ascii="Arial" w:hAnsi="Arial" w:cs="Arial"/>
          <w:sz w:val="32"/>
          <w:szCs w:val="32"/>
          <w:u w:val="thick"/>
        </w:rPr>
      </w:pPr>
      <w:r w:rsidRPr="0028297E">
        <w:rPr>
          <w:rFonts w:ascii="Arial" w:hAnsi="Arial" w:cs="Arial"/>
          <w:sz w:val="32"/>
          <w:szCs w:val="32"/>
          <w:u w:val="thick"/>
        </w:rPr>
        <w:t>BIM Execution Plan</w:t>
      </w:r>
    </w:p>
    <w:p w14:paraId="5E70581D" w14:textId="16F13EE8" w:rsidR="00A779DE" w:rsidRPr="00A779DE" w:rsidRDefault="00A779DE" w:rsidP="00A779DE">
      <w:pPr>
        <w:rPr>
          <w:rFonts w:ascii="Arial" w:hAnsi="Arial" w:cs="Arial"/>
          <w:sz w:val="32"/>
          <w:szCs w:val="32"/>
        </w:rPr>
      </w:pPr>
    </w:p>
    <w:p w14:paraId="5F677BA6" w14:textId="2C0DC197" w:rsidR="008F3B01" w:rsidRDefault="008F3B01" w:rsidP="00A779DE">
      <w:pPr>
        <w:rPr>
          <w:rFonts w:ascii="Arial" w:hAnsi="Arial" w:cs="Arial"/>
          <w:sz w:val="32"/>
          <w:szCs w:val="32"/>
        </w:rPr>
      </w:pPr>
    </w:p>
    <w:p w14:paraId="25EEF8F1" w14:textId="4903A966" w:rsidR="000645F1" w:rsidRPr="00BA6610" w:rsidRDefault="000645F1" w:rsidP="000645F1">
      <w:pPr>
        <w:pStyle w:val="Heading1"/>
        <w:rPr>
          <w:color w:val="FF5050"/>
        </w:rPr>
      </w:pPr>
      <w:bookmarkStart w:id="1" w:name="_Toc99484698"/>
      <w:r w:rsidRPr="00BA6610">
        <w:rPr>
          <w:color w:val="FF5050"/>
        </w:rPr>
        <w:lastRenderedPageBreak/>
        <w:t>Executive Summary</w:t>
      </w:r>
      <w:bookmarkEnd w:id="1"/>
    </w:p>
    <w:p w14:paraId="2C8698C1" w14:textId="5372C128" w:rsidR="00ED6DB8" w:rsidRPr="00681336" w:rsidRDefault="00681336" w:rsidP="00ED6DB8">
      <w:pPr>
        <w:rPr>
          <w:color w:val="000000" w:themeColor="text1"/>
          <w:sz w:val="24"/>
          <w:szCs w:val="24"/>
        </w:rPr>
      </w:pPr>
      <w:r>
        <w:rPr>
          <w:sz w:val="24"/>
          <w:szCs w:val="24"/>
        </w:rPr>
        <w:t xml:space="preserve">This BEP (BIM execution plan) outlines the delivery plan which will be implemented by the delivery team as a response to the received tender </w:t>
      </w:r>
      <w:r w:rsidRPr="004A5A51">
        <w:rPr>
          <w:sz w:val="24"/>
          <w:szCs w:val="24"/>
        </w:rPr>
        <w:t>documentation (BSI, 2021).</w:t>
      </w:r>
      <w:r w:rsidR="001F33B0" w:rsidRPr="004A5A51">
        <w:rPr>
          <w:sz w:val="24"/>
          <w:szCs w:val="24"/>
        </w:rPr>
        <w:t xml:space="preserve"> BIM </w:t>
      </w:r>
      <w:r w:rsidR="001F33B0">
        <w:rPr>
          <w:color w:val="000000" w:themeColor="text1"/>
          <w:sz w:val="24"/>
          <w:szCs w:val="24"/>
        </w:rPr>
        <w:t xml:space="preserve">entails the use of advanced design technologies, and this BEP will aid in the successful deployment of these technologies by helping the delivery team to focus on the important details. This comprehensive document includes things </w:t>
      </w:r>
      <w:r w:rsidR="006C2A32">
        <w:rPr>
          <w:color w:val="000000" w:themeColor="text1"/>
          <w:sz w:val="24"/>
          <w:szCs w:val="24"/>
        </w:rPr>
        <w:t xml:space="preserve">such as who will be providing information, who will be responsible for key roles, </w:t>
      </w:r>
      <w:proofErr w:type="gramStart"/>
      <w:r w:rsidR="006C2A32">
        <w:rPr>
          <w:color w:val="000000" w:themeColor="text1"/>
          <w:sz w:val="24"/>
          <w:szCs w:val="24"/>
        </w:rPr>
        <w:t>standards</w:t>
      </w:r>
      <w:proofErr w:type="gramEnd"/>
      <w:r w:rsidR="006C2A32">
        <w:rPr>
          <w:color w:val="000000" w:themeColor="text1"/>
          <w:sz w:val="24"/>
          <w:szCs w:val="24"/>
        </w:rPr>
        <w:t xml:space="preserve"> and procedures to adhere to and I.T solutions. By defining all this information</w:t>
      </w:r>
      <w:r w:rsidR="00025BF2">
        <w:rPr>
          <w:color w:val="000000" w:themeColor="text1"/>
          <w:sz w:val="24"/>
          <w:szCs w:val="24"/>
        </w:rPr>
        <w:t>,</w:t>
      </w:r>
      <w:r w:rsidR="006C2A32">
        <w:rPr>
          <w:color w:val="000000" w:themeColor="text1"/>
          <w:sz w:val="24"/>
          <w:szCs w:val="24"/>
        </w:rPr>
        <w:t xml:space="preserve"> work and model flow can be optimised across the whole life cycle and stakeholders of the project.</w:t>
      </w:r>
    </w:p>
    <w:p w14:paraId="73FD6906" w14:textId="77777777" w:rsidR="001F33B0" w:rsidRDefault="001F33B0" w:rsidP="000645F1">
      <w:pPr>
        <w:pStyle w:val="Heading1"/>
      </w:pPr>
    </w:p>
    <w:p w14:paraId="7A2F598F" w14:textId="07801B09" w:rsidR="000645F1" w:rsidRDefault="000645F1" w:rsidP="000645F1">
      <w:pPr>
        <w:rPr>
          <w:rFonts w:ascii="Arial" w:hAnsi="Arial" w:cs="Arial"/>
          <w:sz w:val="24"/>
          <w:szCs w:val="24"/>
        </w:rPr>
      </w:pPr>
    </w:p>
    <w:p w14:paraId="5899D30E" w14:textId="2042A60E" w:rsidR="005C0280" w:rsidRDefault="005C0280" w:rsidP="000645F1">
      <w:pPr>
        <w:rPr>
          <w:rFonts w:ascii="Arial" w:hAnsi="Arial" w:cs="Arial"/>
          <w:sz w:val="24"/>
          <w:szCs w:val="24"/>
        </w:rPr>
      </w:pPr>
    </w:p>
    <w:p w14:paraId="37E939CF" w14:textId="095B820F" w:rsidR="005C0280" w:rsidRDefault="005C0280" w:rsidP="000645F1">
      <w:pPr>
        <w:rPr>
          <w:rFonts w:ascii="Arial" w:hAnsi="Arial" w:cs="Arial"/>
          <w:sz w:val="24"/>
          <w:szCs w:val="24"/>
        </w:rPr>
      </w:pPr>
    </w:p>
    <w:p w14:paraId="16993459" w14:textId="0E79E4F8" w:rsidR="005C0280" w:rsidRDefault="005C0280" w:rsidP="000645F1">
      <w:pPr>
        <w:rPr>
          <w:rFonts w:ascii="Arial" w:hAnsi="Arial" w:cs="Arial"/>
          <w:sz w:val="24"/>
          <w:szCs w:val="24"/>
        </w:rPr>
      </w:pPr>
    </w:p>
    <w:p w14:paraId="7551BF21" w14:textId="5C1E484D" w:rsidR="005C0280" w:rsidRDefault="005C0280" w:rsidP="000645F1">
      <w:pPr>
        <w:rPr>
          <w:rFonts w:ascii="Arial" w:hAnsi="Arial" w:cs="Arial"/>
          <w:sz w:val="24"/>
          <w:szCs w:val="24"/>
        </w:rPr>
      </w:pPr>
    </w:p>
    <w:p w14:paraId="10C8A0CB" w14:textId="7BCD5805" w:rsidR="005C0280" w:rsidRDefault="005C0280" w:rsidP="000645F1">
      <w:pPr>
        <w:rPr>
          <w:rFonts w:ascii="Arial" w:hAnsi="Arial" w:cs="Arial"/>
          <w:sz w:val="24"/>
          <w:szCs w:val="24"/>
        </w:rPr>
      </w:pPr>
    </w:p>
    <w:p w14:paraId="0FB6B493" w14:textId="6F3A2F82" w:rsidR="005C0280" w:rsidRDefault="005C0280" w:rsidP="000645F1">
      <w:pPr>
        <w:rPr>
          <w:rFonts w:ascii="Arial" w:hAnsi="Arial" w:cs="Arial"/>
          <w:sz w:val="24"/>
          <w:szCs w:val="24"/>
        </w:rPr>
      </w:pPr>
    </w:p>
    <w:p w14:paraId="263D92B4" w14:textId="2331BC43" w:rsidR="005C0280" w:rsidRDefault="005C0280" w:rsidP="000645F1">
      <w:pPr>
        <w:rPr>
          <w:rFonts w:ascii="Arial" w:hAnsi="Arial" w:cs="Arial"/>
          <w:sz w:val="24"/>
          <w:szCs w:val="24"/>
        </w:rPr>
      </w:pPr>
    </w:p>
    <w:p w14:paraId="46102B02" w14:textId="754ECF4E" w:rsidR="005C0280" w:rsidRDefault="005C0280" w:rsidP="000645F1">
      <w:pPr>
        <w:rPr>
          <w:rFonts w:ascii="Arial" w:hAnsi="Arial" w:cs="Arial"/>
          <w:sz w:val="24"/>
          <w:szCs w:val="24"/>
        </w:rPr>
      </w:pPr>
    </w:p>
    <w:p w14:paraId="6B73CC88" w14:textId="547A7E82" w:rsidR="005C0280" w:rsidRDefault="005C0280" w:rsidP="000645F1">
      <w:pPr>
        <w:rPr>
          <w:rFonts w:ascii="Arial" w:hAnsi="Arial" w:cs="Arial"/>
          <w:sz w:val="24"/>
          <w:szCs w:val="24"/>
        </w:rPr>
      </w:pPr>
    </w:p>
    <w:p w14:paraId="7A5419DD" w14:textId="07712EEC" w:rsidR="005C0280" w:rsidRDefault="005C0280" w:rsidP="000645F1">
      <w:pPr>
        <w:rPr>
          <w:rFonts w:ascii="Arial" w:hAnsi="Arial" w:cs="Arial"/>
          <w:sz w:val="24"/>
          <w:szCs w:val="24"/>
        </w:rPr>
      </w:pPr>
    </w:p>
    <w:p w14:paraId="1C21BC20" w14:textId="553AC76E" w:rsidR="005C0280" w:rsidRDefault="005C0280" w:rsidP="000645F1">
      <w:pPr>
        <w:rPr>
          <w:rFonts w:ascii="Arial" w:hAnsi="Arial" w:cs="Arial"/>
          <w:sz w:val="24"/>
          <w:szCs w:val="24"/>
        </w:rPr>
      </w:pPr>
    </w:p>
    <w:p w14:paraId="4B019C74" w14:textId="17DBF1A6" w:rsidR="005C0280" w:rsidRDefault="005C0280" w:rsidP="000645F1">
      <w:pPr>
        <w:rPr>
          <w:rFonts w:ascii="Arial" w:hAnsi="Arial" w:cs="Arial"/>
          <w:sz w:val="24"/>
          <w:szCs w:val="24"/>
        </w:rPr>
      </w:pPr>
    </w:p>
    <w:p w14:paraId="6BD2292C" w14:textId="78825BD7" w:rsidR="005C0280" w:rsidRDefault="005C0280" w:rsidP="000645F1">
      <w:pPr>
        <w:rPr>
          <w:rFonts w:ascii="Arial" w:hAnsi="Arial" w:cs="Arial"/>
          <w:sz w:val="24"/>
          <w:szCs w:val="24"/>
        </w:rPr>
      </w:pPr>
    </w:p>
    <w:p w14:paraId="3C0A45CF" w14:textId="7124F608" w:rsidR="005C0280" w:rsidRDefault="005C0280" w:rsidP="000645F1">
      <w:pPr>
        <w:rPr>
          <w:rFonts w:ascii="Arial" w:hAnsi="Arial" w:cs="Arial"/>
          <w:sz w:val="24"/>
          <w:szCs w:val="24"/>
        </w:rPr>
      </w:pPr>
    </w:p>
    <w:p w14:paraId="31FF76F6" w14:textId="30837E21" w:rsidR="005C0280" w:rsidRDefault="005C0280" w:rsidP="000645F1">
      <w:pPr>
        <w:rPr>
          <w:rFonts w:ascii="Arial" w:hAnsi="Arial" w:cs="Arial"/>
          <w:sz w:val="24"/>
          <w:szCs w:val="24"/>
        </w:rPr>
      </w:pPr>
    </w:p>
    <w:p w14:paraId="3F8A8BC2" w14:textId="41206E2A" w:rsidR="005C0280" w:rsidRDefault="005C0280" w:rsidP="000645F1">
      <w:pPr>
        <w:rPr>
          <w:rFonts w:ascii="Arial" w:hAnsi="Arial" w:cs="Arial"/>
          <w:sz w:val="24"/>
          <w:szCs w:val="24"/>
        </w:rPr>
      </w:pPr>
    </w:p>
    <w:p w14:paraId="142F0F30" w14:textId="6C665450" w:rsidR="005C0280" w:rsidRDefault="005C0280" w:rsidP="000645F1">
      <w:pPr>
        <w:rPr>
          <w:rFonts w:ascii="Arial" w:hAnsi="Arial" w:cs="Arial"/>
          <w:sz w:val="24"/>
          <w:szCs w:val="24"/>
        </w:rPr>
      </w:pPr>
    </w:p>
    <w:p w14:paraId="2CBD83E4" w14:textId="7D797AFF" w:rsidR="005C0280" w:rsidRDefault="005C0280" w:rsidP="000645F1">
      <w:pPr>
        <w:rPr>
          <w:rFonts w:ascii="Arial" w:hAnsi="Arial" w:cs="Arial"/>
          <w:sz w:val="24"/>
          <w:szCs w:val="24"/>
        </w:rPr>
      </w:pPr>
    </w:p>
    <w:p w14:paraId="3870792E" w14:textId="4DE5ACF5" w:rsidR="005C0280" w:rsidRDefault="005C0280" w:rsidP="000645F1">
      <w:pPr>
        <w:rPr>
          <w:rFonts w:ascii="Arial" w:hAnsi="Arial" w:cs="Arial"/>
          <w:sz w:val="24"/>
          <w:szCs w:val="24"/>
        </w:rPr>
      </w:pPr>
    </w:p>
    <w:p w14:paraId="0CD424AB" w14:textId="418F63A0" w:rsidR="005C0280" w:rsidRDefault="005C0280" w:rsidP="000645F1">
      <w:pPr>
        <w:rPr>
          <w:rFonts w:ascii="Arial" w:hAnsi="Arial" w:cs="Arial"/>
          <w:sz w:val="24"/>
          <w:szCs w:val="24"/>
        </w:rPr>
      </w:pPr>
    </w:p>
    <w:p w14:paraId="34EDD11C" w14:textId="77777777" w:rsidR="005C0280" w:rsidRPr="000645F1" w:rsidRDefault="005C0280" w:rsidP="000645F1">
      <w:pPr>
        <w:rPr>
          <w:rFonts w:ascii="Arial" w:hAnsi="Arial" w:cs="Arial"/>
          <w:sz w:val="24"/>
          <w:szCs w:val="24"/>
        </w:rPr>
      </w:pPr>
    </w:p>
    <w:p w14:paraId="1C98C6C2" w14:textId="373A61A9" w:rsidR="00A779DE" w:rsidRPr="00BA6610" w:rsidRDefault="000645F1" w:rsidP="00A779DE">
      <w:pPr>
        <w:rPr>
          <w:rFonts w:asciiTheme="majorHAnsi" w:hAnsiTheme="majorHAnsi" w:cstheme="majorHAnsi"/>
          <w:color w:val="FF5050"/>
          <w:sz w:val="32"/>
          <w:szCs w:val="32"/>
        </w:rPr>
      </w:pPr>
      <w:r w:rsidRPr="00BA6610">
        <w:rPr>
          <w:rFonts w:asciiTheme="majorHAnsi" w:hAnsiTheme="majorHAnsi" w:cstheme="majorHAnsi"/>
          <w:color w:val="FF5050"/>
          <w:sz w:val="32"/>
          <w:szCs w:val="32"/>
        </w:rPr>
        <w:lastRenderedPageBreak/>
        <w:t>Executive Summary</w:t>
      </w:r>
    </w:p>
    <w:sdt>
      <w:sdtPr>
        <w:rPr>
          <w:rFonts w:asciiTheme="minorHAnsi" w:eastAsiaTheme="minorHAnsi" w:hAnsiTheme="minorHAnsi" w:cstheme="minorBidi"/>
          <w:color w:val="auto"/>
          <w:sz w:val="22"/>
          <w:szCs w:val="22"/>
          <w:lang w:val="en-GB"/>
        </w:rPr>
        <w:id w:val="-1136248136"/>
        <w:docPartObj>
          <w:docPartGallery w:val="Table of Contents"/>
          <w:docPartUnique/>
        </w:docPartObj>
      </w:sdtPr>
      <w:sdtEndPr>
        <w:rPr>
          <w:b/>
          <w:bCs/>
          <w:noProof/>
        </w:rPr>
      </w:sdtEndPr>
      <w:sdtContent>
        <w:p w14:paraId="5E6E1202" w14:textId="178ED8E7" w:rsidR="00A779DE" w:rsidRPr="00BA6610" w:rsidRDefault="00A779DE">
          <w:pPr>
            <w:pStyle w:val="TOCHeading"/>
            <w:rPr>
              <w:color w:val="FF5050"/>
            </w:rPr>
          </w:pPr>
          <w:r w:rsidRPr="00BA6610">
            <w:rPr>
              <w:color w:val="FF5050"/>
            </w:rPr>
            <w:t>Contents</w:t>
          </w:r>
        </w:p>
        <w:p w14:paraId="0AEEF5B5" w14:textId="1A9CC3C5" w:rsidR="00025BF2" w:rsidRDefault="00A779D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9484698" w:history="1">
            <w:r w:rsidR="00025BF2" w:rsidRPr="00F3232C">
              <w:rPr>
                <w:rStyle w:val="Hyperlink"/>
                <w:noProof/>
              </w:rPr>
              <w:t>Executive Summary</w:t>
            </w:r>
            <w:r w:rsidR="00025BF2">
              <w:rPr>
                <w:noProof/>
                <w:webHidden/>
              </w:rPr>
              <w:tab/>
            </w:r>
            <w:r w:rsidR="00025BF2">
              <w:rPr>
                <w:noProof/>
                <w:webHidden/>
              </w:rPr>
              <w:fldChar w:fldCharType="begin"/>
            </w:r>
            <w:r w:rsidR="00025BF2">
              <w:rPr>
                <w:noProof/>
                <w:webHidden/>
              </w:rPr>
              <w:instrText xml:space="preserve"> PAGEREF _Toc99484698 \h </w:instrText>
            </w:r>
            <w:r w:rsidR="00025BF2">
              <w:rPr>
                <w:noProof/>
                <w:webHidden/>
              </w:rPr>
            </w:r>
            <w:r w:rsidR="00025BF2">
              <w:rPr>
                <w:noProof/>
                <w:webHidden/>
              </w:rPr>
              <w:fldChar w:fldCharType="separate"/>
            </w:r>
            <w:r w:rsidR="00025BF2">
              <w:rPr>
                <w:noProof/>
                <w:webHidden/>
              </w:rPr>
              <w:t>5</w:t>
            </w:r>
            <w:r w:rsidR="00025BF2">
              <w:rPr>
                <w:noProof/>
                <w:webHidden/>
              </w:rPr>
              <w:fldChar w:fldCharType="end"/>
            </w:r>
          </w:hyperlink>
        </w:p>
        <w:p w14:paraId="0C54E0F9" w14:textId="1AA480E9" w:rsidR="00025BF2" w:rsidRDefault="00025BF2">
          <w:pPr>
            <w:pStyle w:val="TOC1"/>
            <w:tabs>
              <w:tab w:val="left" w:pos="440"/>
              <w:tab w:val="right" w:leader="dot" w:pos="9016"/>
            </w:tabs>
            <w:rPr>
              <w:rFonts w:eastAsiaTheme="minorEastAsia"/>
              <w:noProof/>
              <w:lang w:eastAsia="en-GB"/>
            </w:rPr>
          </w:pPr>
          <w:hyperlink w:anchor="_Toc99484699" w:history="1">
            <w:r w:rsidRPr="00F3232C">
              <w:rPr>
                <w:rStyle w:val="Hyperlink"/>
                <w:noProof/>
              </w:rPr>
              <w:t>1.</w:t>
            </w:r>
            <w:r>
              <w:rPr>
                <w:rFonts w:eastAsiaTheme="minorEastAsia"/>
                <w:noProof/>
                <w:lang w:eastAsia="en-GB"/>
              </w:rPr>
              <w:tab/>
            </w:r>
            <w:r w:rsidRPr="00F3232C">
              <w:rPr>
                <w:rStyle w:val="Hyperlink"/>
                <w:noProof/>
              </w:rPr>
              <w:t>Project Information</w:t>
            </w:r>
            <w:r>
              <w:rPr>
                <w:noProof/>
                <w:webHidden/>
              </w:rPr>
              <w:tab/>
            </w:r>
            <w:r>
              <w:rPr>
                <w:noProof/>
                <w:webHidden/>
              </w:rPr>
              <w:fldChar w:fldCharType="begin"/>
            </w:r>
            <w:r>
              <w:rPr>
                <w:noProof/>
                <w:webHidden/>
              </w:rPr>
              <w:instrText xml:space="preserve"> PAGEREF _Toc99484699 \h </w:instrText>
            </w:r>
            <w:r>
              <w:rPr>
                <w:noProof/>
                <w:webHidden/>
              </w:rPr>
            </w:r>
            <w:r>
              <w:rPr>
                <w:noProof/>
                <w:webHidden/>
              </w:rPr>
              <w:fldChar w:fldCharType="separate"/>
            </w:r>
            <w:r>
              <w:rPr>
                <w:noProof/>
                <w:webHidden/>
              </w:rPr>
              <w:t>7</w:t>
            </w:r>
            <w:r>
              <w:rPr>
                <w:noProof/>
                <w:webHidden/>
              </w:rPr>
              <w:fldChar w:fldCharType="end"/>
            </w:r>
          </w:hyperlink>
        </w:p>
        <w:p w14:paraId="2F47571F" w14:textId="154F439C" w:rsidR="00025BF2" w:rsidRDefault="00025BF2">
          <w:pPr>
            <w:pStyle w:val="TOC2"/>
            <w:tabs>
              <w:tab w:val="left" w:pos="880"/>
              <w:tab w:val="right" w:leader="dot" w:pos="9016"/>
            </w:tabs>
            <w:rPr>
              <w:rFonts w:eastAsiaTheme="minorEastAsia"/>
              <w:noProof/>
              <w:lang w:eastAsia="en-GB"/>
            </w:rPr>
          </w:pPr>
          <w:hyperlink w:anchor="_Toc99484700" w:history="1">
            <w:r w:rsidRPr="00F3232C">
              <w:rPr>
                <w:rStyle w:val="Hyperlink"/>
                <w:noProof/>
              </w:rPr>
              <w:t>1.1</w:t>
            </w:r>
            <w:r>
              <w:rPr>
                <w:rFonts w:eastAsiaTheme="minorEastAsia"/>
                <w:noProof/>
                <w:lang w:eastAsia="en-GB"/>
              </w:rPr>
              <w:tab/>
            </w:r>
            <w:r w:rsidRPr="00F3232C">
              <w:rPr>
                <w:rStyle w:val="Hyperlink"/>
                <w:noProof/>
              </w:rPr>
              <w:t>Project Details</w:t>
            </w:r>
            <w:r>
              <w:rPr>
                <w:noProof/>
                <w:webHidden/>
              </w:rPr>
              <w:tab/>
            </w:r>
            <w:r>
              <w:rPr>
                <w:noProof/>
                <w:webHidden/>
              </w:rPr>
              <w:fldChar w:fldCharType="begin"/>
            </w:r>
            <w:r>
              <w:rPr>
                <w:noProof/>
                <w:webHidden/>
              </w:rPr>
              <w:instrText xml:space="preserve"> PAGEREF _Toc99484700 \h </w:instrText>
            </w:r>
            <w:r>
              <w:rPr>
                <w:noProof/>
                <w:webHidden/>
              </w:rPr>
            </w:r>
            <w:r>
              <w:rPr>
                <w:noProof/>
                <w:webHidden/>
              </w:rPr>
              <w:fldChar w:fldCharType="separate"/>
            </w:r>
            <w:r>
              <w:rPr>
                <w:noProof/>
                <w:webHidden/>
              </w:rPr>
              <w:t>7</w:t>
            </w:r>
            <w:r>
              <w:rPr>
                <w:noProof/>
                <w:webHidden/>
              </w:rPr>
              <w:fldChar w:fldCharType="end"/>
            </w:r>
          </w:hyperlink>
        </w:p>
        <w:p w14:paraId="5EE60F9C" w14:textId="6F1AA986" w:rsidR="00025BF2" w:rsidRDefault="00025BF2">
          <w:pPr>
            <w:pStyle w:val="TOC2"/>
            <w:tabs>
              <w:tab w:val="left" w:pos="880"/>
              <w:tab w:val="right" w:leader="dot" w:pos="9016"/>
            </w:tabs>
            <w:rPr>
              <w:rFonts w:eastAsiaTheme="minorEastAsia"/>
              <w:noProof/>
              <w:lang w:eastAsia="en-GB"/>
            </w:rPr>
          </w:pPr>
          <w:hyperlink w:anchor="_Toc99484701" w:history="1">
            <w:r w:rsidRPr="00F3232C">
              <w:rPr>
                <w:rStyle w:val="Hyperlink"/>
                <w:noProof/>
              </w:rPr>
              <w:t>1.2</w:t>
            </w:r>
            <w:r>
              <w:rPr>
                <w:rFonts w:eastAsiaTheme="minorEastAsia"/>
                <w:noProof/>
                <w:lang w:eastAsia="en-GB"/>
              </w:rPr>
              <w:tab/>
            </w:r>
            <w:r w:rsidRPr="00F3232C">
              <w:rPr>
                <w:rStyle w:val="Hyperlink"/>
                <w:noProof/>
              </w:rPr>
              <w:t>Project Description</w:t>
            </w:r>
            <w:r>
              <w:rPr>
                <w:noProof/>
                <w:webHidden/>
              </w:rPr>
              <w:tab/>
            </w:r>
            <w:r>
              <w:rPr>
                <w:noProof/>
                <w:webHidden/>
              </w:rPr>
              <w:fldChar w:fldCharType="begin"/>
            </w:r>
            <w:r>
              <w:rPr>
                <w:noProof/>
                <w:webHidden/>
              </w:rPr>
              <w:instrText xml:space="preserve"> PAGEREF _Toc99484701 \h </w:instrText>
            </w:r>
            <w:r>
              <w:rPr>
                <w:noProof/>
                <w:webHidden/>
              </w:rPr>
            </w:r>
            <w:r>
              <w:rPr>
                <w:noProof/>
                <w:webHidden/>
              </w:rPr>
              <w:fldChar w:fldCharType="separate"/>
            </w:r>
            <w:r>
              <w:rPr>
                <w:noProof/>
                <w:webHidden/>
              </w:rPr>
              <w:t>7</w:t>
            </w:r>
            <w:r>
              <w:rPr>
                <w:noProof/>
                <w:webHidden/>
              </w:rPr>
              <w:fldChar w:fldCharType="end"/>
            </w:r>
          </w:hyperlink>
        </w:p>
        <w:p w14:paraId="3AF1BB39" w14:textId="4167E7D3" w:rsidR="00025BF2" w:rsidRDefault="00025BF2">
          <w:pPr>
            <w:pStyle w:val="TOC1"/>
            <w:tabs>
              <w:tab w:val="left" w:pos="440"/>
              <w:tab w:val="right" w:leader="dot" w:pos="9016"/>
            </w:tabs>
            <w:rPr>
              <w:rFonts w:eastAsiaTheme="minorEastAsia"/>
              <w:noProof/>
              <w:lang w:eastAsia="en-GB"/>
            </w:rPr>
          </w:pPr>
          <w:hyperlink w:anchor="_Toc99484702" w:history="1">
            <w:r w:rsidRPr="00F3232C">
              <w:rPr>
                <w:rStyle w:val="Hyperlink"/>
                <w:noProof/>
              </w:rPr>
              <w:t>2.</w:t>
            </w:r>
            <w:r>
              <w:rPr>
                <w:rFonts w:eastAsiaTheme="minorEastAsia"/>
                <w:noProof/>
                <w:lang w:eastAsia="en-GB"/>
              </w:rPr>
              <w:tab/>
            </w:r>
            <w:r w:rsidRPr="00F3232C">
              <w:rPr>
                <w:rStyle w:val="Hyperlink"/>
                <w:noProof/>
              </w:rPr>
              <w:t>Management</w:t>
            </w:r>
            <w:r>
              <w:rPr>
                <w:noProof/>
                <w:webHidden/>
              </w:rPr>
              <w:tab/>
            </w:r>
            <w:r>
              <w:rPr>
                <w:noProof/>
                <w:webHidden/>
              </w:rPr>
              <w:fldChar w:fldCharType="begin"/>
            </w:r>
            <w:r>
              <w:rPr>
                <w:noProof/>
                <w:webHidden/>
              </w:rPr>
              <w:instrText xml:space="preserve"> PAGEREF _Toc99484702 \h </w:instrText>
            </w:r>
            <w:r>
              <w:rPr>
                <w:noProof/>
                <w:webHidden/>
              </w:rPr>
            </w:r>
            <w:r>
              <w:rPr>
                <w:noProof/>
                <w:webHidden/>
              </w:rPr>
              <w:fldChar w:fldCharType="separate"/>
            </w:r>
            <w:r>
              <w:rPr>
                <w:noProof/>
                <w:webHidden/>
              </w:rPr>
              <w:t>8</w:t>
            </w:r>
            <w:r>
              <w:rPr>
                <w:noProof/>
                <w:webHidden/>
              </w:rPr>
              <w:fldChar w:fldCharType="end"/>
            </w:r>
          </w:hyperlink>
        </w:p>
        <w:p w14:paraId="66A85498" w14:textId="740AA83E" w:rsidR="00025BF2" w:rsidRDefault="00025BF2">
          <w:pPr>
            <w:pStyle w:val="TOC2"/>
            <w:tabs>
              <w:tab w:val="right" w:leader="dot" w:pos="9016"/>
            </w:tabs>
            <w:rPr>
              <w:rFonts w:eastAsiaTheme="minorEastAsia"/>
              <w:noProof/>
              <w:lang w:eastAsia="en-GB"/>
            </w:rPr>
          </w:pPr>
          <w:hyperlink w:anchor="_Toc99484703" w:history="1">
            <w:r w:rsidRPr="00F3232C">
              <w:rPr>
                <w:rStyle w:val="Hyperlink"/>
                <w:noProof/>
              </w:rPr>
              <w:t>2.1 Roles, Responsibilities and Authorities</w:t>
            </w:r>
            <w:r>
              <w:rPr>
                <w:noProof/>
                <w:webHidden/>
              </w:rPr>
              <w:tab/>
            </w:r>
            <w:r>
              <w:rPr>
                <w:noProof/>
                <w:webHidden/>
              </w:rPr>
              <w:fldChar w:fldCharType="begin"/>
            </w:r>
            <w:r>
              <w:rPr>
                <w:noProof/>
                <w:webHidden/>
              </w:rPr>
              <w:instrText xml:space="preserve"> PAGEREF _Toc99484703 \h </w:instrText>
            </w:r>
            <w:r>
              <w:rPr>
                <w:noProof/>
                <w:webHidden/>
              </w:rPr>
            </w:r>
            <w:r>
              <w:rPr>
                <w:noProof/>
                <w:webHidden/>
              </w:rPr>
              <w:fldChar w:fldCharType="separate"/>
            </w:r>
            <w:r>
              <w:rPr>
                <w:noProof/>
                <w:webHidden/>
              </w:rPr>
              <w:t>8</w:t>
            </w:r>
            <w:r>
              <w:rPr>
                <w:noProof/>
                <w:webHidden/>
              </w:rPr>
              <w:fldChar w:fldCharType="end"/>
            </w:r>
          </w:hyperlink>
        </w:p>
        <w:p w14:paraId="62C231B8" w14:textId="50BED91F" w:rsidR="00025BF2" w:rsidRDefault="00025BF2">
          <w:pPr>
            <w:pStyle w:val="TOC2"/>
            <w:tabs>
              <w:tab w:val="right" w:leader="dot" w:pos="9016"/>
            </w:tabs>
            <w:rPr>
              <w:rFonts w:eastAsiaTheme="minorEastAsia"/>
              <w:noProof/>
              <w:lang w:eastAsia="en-GB"/>
            </w:rPr>
          </w:pPr>
          <w:hyperlink w:anchor="_Toc99484704" w:history="1">
            <w:r w:rsidRPr="00F3232C">
              <w:rPr>
                <w:rStyle w:val="Hyperlink"/>
                <w:noProof/>
              </w:rPr>
              <w:t>2.2 Major Project Milestones</w:t>
            </w:r>
            <w:r>
              <w:rPr>
                <w:noProof/>
                <w:webHidden/>
              </w:rPr>
              <w:tab/>
            </w:r>
            <w:r>
              <w:rPr>
                <w:noProof/>
                <w:webHidden/>
              </w:rPr>
              <w:fldChar w:fldCharType="begin"/>
            </w:r>
            <w:r>
              <w:rPr>
                <w:noProof/>
                <w:webHidden/>
              </w:rPr>
              <w:instrText xml:space="preserve"> PAGEREF _Toc99484704 \h </w:instrText>
            </w:r>
            <w:r>
              <w:rPr>
                <w:noProof/>
                <w:webHidden/>
              </w:rPr>
            </w:r>
            <w:r>
              <w:rPr>
                <w:noProof/>
                <w:webHidden/>
              </w:rPr>
              <w:fldChar w:fldCharType="separate"/>
            </w:r>
            <w:r>
              <w:rPr>
                <w:noProof/>
                <w:webHidden/>
              </w:rPr>
              <w:t>10</w:t>
            </w:r>
            <w:r>
              <w:rPr>
                <w:noProof/>
                <w:webHidden/>
              </w:rPr>
              <w:fldChar w:fldCharType="end"/>
            </w:r>
          </w:hyperlink>
        </w:p>
        <w:p w14:paraId="4EFA4C44" w14:textId="0C3F66F0" w:rsidR="00025BF2" w:rsidRDefault="00025BF2">
          <w:pPr>
            <w:pStyle w:val="TOC1"/>
            <w:tabs>
              <w:tab w:val="left" w:pos="440"/>
              <w:tab w:val="right" w:leader="dot" w:pos="9016"/>
            </w:tabs>
            <w:rPr>
              <w:rFonts w:eastAsiaTheme="minorEastAsia"/>
              <w:noProof/>
              <w:lang w:eastAsia="en-GB"/>
            </w:rPr>
          </w:pPr>
          <w:hyperlink w:anchor="_Toc99484705" w:history="1">
            <w:r w:rsidRPr="00F3232C">
              <w:rPr>
                <w:rStyle w:val="Hyperlink"/>
                <w:noProof/>
              </w:rPr>
              <w:t>3.</w:t>
            </w:r>
            <w:r>
              <w:rPr>
                <w:rFonts w:eastAsiaTheme="minorEastAsia"/>
                <w:noProof/>
                <w:lang w:eastAsia="en-GB"/>
              </w:rPr>
              <w:tab/>
            </w:r>
            <w:r w:rsidRPr="00F3232C">
              <w:rPr>
                <w:rStyle w:val="Hyperlink"/>
                <w:noProof/>
              </w:rPr>
              <w:t>Planning and Documentation</w:t>
            </w:r>
            <w:r>
              <w:rPr>
                <w:noProof/>
                <w:webHidden/>
              </w:rPr>
              <w:tab/>
            </w:r>
            <w:r>
              <w:rPr>
                <w:noProof/>
                <w:webHidden/>
              </w:rPr>
              <w:fldChar w:fldCharType="begin"/>
            </w:r>
            <w:r>
              <w:rPr>
                <w:noProof/>
                <w:webHidden/>
              </w:rPr>
              <w:instrText xml:space="preserve"> PAGEREF _Toc99484705 \h </w:instrText>
            </w:r>
            <w:r>
              <w:rPr>
                <w:noProof/>
                <w:webHidden/>
              </w:rPr>
            </w:r>
            <w:r>
              <w:rPr>
                <w:noProof/>
                <w:webHidden/>
              </w:rPr>
              <w:fldChar w:fldCharType="separate"/>
            </w:r>
            <w:r>
              <w:rPr>
                <w:noProof/>
                <w:webHidden/>
              </w:rPr>
              <w:t>11</w:t>
            </w:r>
            <w:r>
              <w:rPr>
                <w:noProof/>
                <w:webHidden/>
              </w:rPr>
              <w:fldChar w:fldCharType="end"/>
            </w:r>
          </w:hyperlink>
        </w:p>
        <w:p w14:paraId="734CA02C" w14:textId="0844E149" w:rsidR="00025BF2" w:rsidRDefault="00025BF2">
          <w:pPr>
            <w:pStyle w:val="TOC2"/>
            <w:tabs>
              <w:tab w:val="left" w:pos="880"/>
              <w:tab w:val="right" w:leader="dot" w:pos="9016"/>
            </w:tabs>
            <w:rPr>
              <w:rFonts w:eastAsiaTheme="minorEastAsia"/>
              <w:noProof/>
              <w:lang w:eastAsia="en-GB"/>
            </w:rPr>
          </w:pPr>
          <w:hyperlink w:anchor="_Toc99484706" w:history="1">
            <w:r w:rsidRPr="00F3232C">
              <w:rPr>
                <w:rStyle w:val="Hyperlink"/>
                <w:noProof/>
              </w:rPr>
              <w:t>3.1</w:t>
            </w:r>
            <w:r>
              <w:rPr>
                <w:rFonts w:eastAsiaTheme="minorEastAsia"/>
                <w:noProof/>
                <w:lang w:eastAsia="en-GB"/>
              </w:rPr>
              <w:tab/>
            </w:r>
            <w:r w:rsidRPr="00F3232C">
              <w:rPr>
                <w:rStyle w:val="Hyperlink"/>
                <w:noProof/>
              </w:rPr>
              <w:t>Agreed project processes for collaboration and information modelling</w:t>
            </w:r>
            <w:r>
              <w:rPr>
                <w:noProof/>
                <w:webHidden/>
              </w:rPr>
              <w:tab/>
            </w:r>
            <w:r>
              <w:rPr>
                <w:noProof/>
                <w:webHidden/>
              </w:rPr>
              <w:fldChar w:fldCharType="begin"/>
            </w:r>
            <w:r>
              <w:rPr>
                <w:noProof/>
                <w:webHidden/>
              </w:rPr>
              <w:instrText xml:space="preserve"> PAGEREF _Toc99484706 \h </w:instrText>
            </w:r>
            <w:r>
              <w:rPr>
                <w:noProof/>
                <w:webHidden/>
              </w:rPr>
            </w:r>
            <w:r>
              <w:rPr>
                <w:noProof/>
                <w:webHidden/>
              </w:rPr>
              <w:fldChar w:fldCharType="separate"/>
            </w:r>
            <w:r>
              <w:rPr>
                <w:noProof/>
                <w:webHidden/>
              </w:rPr>
              <w:t>11</w:t>
            </w:r>
            <w:r>
              <w:rPr>
                <w:noProof/>
                <w:webHidden/>
              </w:rPr>
              <w:fldChar w:fldCharType="end"/>
            </w:r>
          </w:hyperlink>
        </w:p>
        <w:p w14:paraId="5DA99F29" w14:textId="5C3D27D6" w:rsidR="00025BF2" w:rsidRDefault="00025BF2">
          <w:pPr>
            <w:pStyle w:val="TOC2"/>
            <w:tabs>
              <w:tab w:val="left" w:pos="880"/>
              <w:tab w:val="right" w:leader="dot" w:pos="9016"/>
            </w:tabs>
            <w:rPr>
              <w:rFonts w:eastAsiaTheme="minorEastAsia"/>
              <w:noProof/>
              <w:lang w:eastAsia="en-GB"/>
            </w:rPr>
          </w:pPr>
          <w:hyperlink w:anchor="_Toc99484707" w:history="1">
            <w:r w:rsidRPr="00F3232C">
              <w:rPr>
                <w:rStyle w:val="Hyperlink"/>
                <w:noProof/>
              </w:rPr>
              <w:t>3.2</w:t>
            </w:r>
            <w:r>
              <w:rPr>
                <w:rFonts w:eastAsiaTheme="minorEastAsia"/>
                <w:noProof/>
                <w:lang w:eastAsia="en-GB"/>
              </w:rPr>
              <w:tab/>
            </w:r>
            <w:r w:rsidRPr="00F3232C">
              <w:rPr>
                <w:rStyle w:val="Hyperlink"/>
                <w:noProof/>
              </w:rPr>
              <w:t>Task information delivery plan (TIDP)</w:t>
            </w:r>
            <w:r>
              <w:rPr>
                <w:noProof/>
                <w:webHidden/>
              </w:rPr>
              <w:tab/>
            </w:r>
            <w:r>
              <w:rPr>
                <w:noProof/>
                <w:webHidden/>
              </w:rPr>
              <w:fldChar w:fldCharType="begin"/>
            </w:r>
            <w:r>
              <w:rPr>
                <w:noProof/>
                <w:webHidden/>
              </w:rPr>
              <w:instrText xml:space="preserve"> PAGEREF _Toc99484707 \h </w:instrText>
            </w:r>
            <w:r>
              <w:rPr>
                <w:noProof/>
                <w:webHidden/>
              </w:rPr>
            </w:r>
            <w:r>
              <w:rPr>
                <w:noProof/>
                <w:webHidden/>
              </w:rPr>
              <w:fldChar w:fldCharType="separate"/>
            </w:r>
            <w:r>
              <w:rPr>
                <w:noProof/>
                <w:webHidden/>
              </w:rPr>
              <w:t>11</w:t>
            </w:r>
            <w:r>
              <w:rPr>
                <w:noProof/>
                <w:webHidden/>
              </w:rPr>
              <w:fldChar w:fldCharType="end"/>
            </w:r>
          </w:hyperlink>
        </w:p>
        <w:p w14:paraId="4F4BC661" w14:textId="7CD06521" w:rsidR="00025BF2" w:rsidRDefault="00025BF2">
          <w:pPr>
            <w:pStyle w:val="TOC2"/>
            <w:tabs>
              <w:tab w:val="left" w:pos="880"/>
              <w:tab w:val="right" w:leader="dot" w:pos="9016"/>
            </w:tabs>
            <w:rPr>
              <w:rFonts w:eastAsiaTheme="minorEastAsia"/>
              <w:noProof/>
              <w:lang w:eastAsia="en-GB"/>
            </w:rPr>
          </w:pPr>
          <w:hyperlink w:anchor="_Toc99484708" w:history="1">
            <w:r w:rsidRPr="00F3232C">
              <w:rPr>
                <w:rStyle w:val="Hyperlink"/>
                <w:rFonts w:ascii="Arial" w:hAnsi="Arial" w:cs="Arial"/>
                <w:noProof/>
              </w:rPr>
              <w:t>3.3</w:t>
            </w:r>
            <w:r>
              <w:rPr>
                <w:rFonts w:eastAsiaTheme="minorEastAsia"/>
                <w:noProof/>
                <w:lang w:eastAsia="en-GB"/>
              </w:rPr>
              <w:tab/>
            </w:r>
            <w:r w:rsidRPr="00F3232C">
              <w:rPr>
                <w:rStyle w:val="Hyperlink"/>
                <w:rFonts w:ascii="Arial" w:hAnsi="Arial" w:cs="Arial"/>
                <w:noProof/>
              </w:rPr>
              <w:t>Master information delivery plan (MIDP)</w:t>
            </w:r>
            <w:r>
              <w:rPr>
                <w:noProof/>
                <w:webHidden/>
              </w:rPr>
              <w:tab/>
            </w:r>
            <w:r>
              <w:rPr>
                <w:noProof/>
                <w:webHidden/>
              </w:rPr>
              <w:fldChar w:fldCharType="begin"/>
            </w:r>
            <w:r>
              <w:rPr>
                <w:noProof/>
                <w:webHidden/>
              </w:rPr>
              <w:instrText xml:space="preserve"> PAGEREF _Toc99484708 \h </w:instrText>
            </w:r>
            <w:r>
              <w:rPr>
                <w:noProof/>
                <w:webHidden/>
              </w:rPr>
            </w:r>
            <w:r>
              <w:rPr>
                <w:noProof/>
                <w:webHidden/>
              </w:rPr>
              <w:fldChar w:fldCharType="separate"/>
            </w:r>
            <w:r>
              <w:rPr>
                <w:noProof/>
                <w:webHidden/>
              </w:rPr>
              <w:t>11</w:t>
            </w:r>
            <w:r>
              <w:rPr>
                <w:noProof/>
                <w:webHidden/>
              </w:rPr>
              <w:fldChar w:fldCharType="end"/>
            </w:r>
          </w:hyperlink>
        </w:p>
        <w:p w14:paraId="290652F4" w14:textId="6146F1A1" w:rsidR="00025BF2" w:rsidRDefault="00025BF2">
          <w:pPr>
            <w:pStyle w:val="TOC1"/>
            <w:tabs>
              <w:tab w:val="left" w:pos="440"/>
              <w:tab w:val="right" w:leader="dot" w:pos="9016"/>
            </w:tabs>
            <w:rPr>
              <w:rFonts w:eastAsiaTheme="minorEastAsia"/>
              <w:noProof/>
              <w:lang w:eastAsia="en-GB"/>
            </w:rPr>
          </w:pPr>
          <w:hyperlink w:anchor="_Toc99484709" w:history="1">
            <w:r w:rsidRPr="00F3232C">
              <w:rPr>
                <w:rStyle w:val="Hyperlink"/>
                <w:noProof/>
              </w:rPr>
              <w:t>4.</w:t>
            </w:r>
            <w:r>
              <w:rPr>
                <w:rFonts w:eastAsiaTheme="minorEastAsia"/>
                <w:noProof/>
                <w:lang w:eastAsia="en-GB"/>
              </w:rPr>
              <w:tab/>
            </w:r>
            <w:r w:rsidRPr="00F3232C">
              <w:rPr>
                <w:rStyle w:val="Hyperlink"/>
                <w:noProof/>
              </w:rPr>
              <w:t>Standards, Methods and Procedures</w:t>
            </w:r>
            <w:r>
              <w:rPr>
                <w:noProof/>
                <w:webHidden/>
              </w:rPr>
              <w:tab/>
            </w:r>
            <w:r>
              <w:rPr>
                <w:noProof/>
                <w:webHidden/>
              </w:rPr>
              <w:fldChar w:fldCharType="begin"/>
            </w:r>
            <w:r>
              <w:rPr>
                <w:noProof/>
                <w:webHidden/>
              </w:rPr>
              <w:instrText xml:space="preserve"> PAGEREF _Toc99484709 \h </w:instrText>
            </w:r>
            <w:r>
              <w:rPr>
                <w:noProof/>
                <w:webHidden/>
              </w:rPr>
            </w:r>
            <w:r>
              <w:rPr>
                <w:noProof/>
                <w:webHidden/>
              </w:rPr>
              <w:fldChar w:fldCharType="separate"/>
            </w:r>
            <w:r>
              <w:rPr>
                <w:noProof/>
                <w:webHidden/>
              </w:rPr>
              <w:t>13</w:t>
            </w:r>
            <w:r>
              <w:rPr>
                <w:noProof/>
                <w:webHidden/>
              </w:rPr>
              <w:fldChar w:fldCharType="end"/>
            </w:r>
          </w:hyperlink>
        </w:p>
        <w:p w14:paraId="72A91AB4" w14:textId="5EA4E432" w:rsidR="00025BF2" w:rsidRDefault="00025BF2">
          <w:pPr>
            <w:pStyle w:val="TOC2"/>
            <w:tabs>
              <w:tab w:val="right" w:leader="dot" w:pos="9016"/>
            </w:tabs>
            <w:rPr>
              <w:rFonts w:eastAsiaTheme="minorEastAsia"/>
              <w:noProof/>
              <w:lang w:eastAsia="en-GB"/>
            </w:rPr>
          </w:pPr>
          <w:hyperlink w:anchor="_Toc99484710" w:history="1">
            <w:r w:rsidRPr="00F3232C">
              <w:rPr>
                <w:rStyle w:val="Hyperlink"/>
                <w:noProof/>
              </w:rPr>
              <w:t>4.1 Federation Strategy</w:t>
            </w:r>
            <w:r>
              <w:rPr>
                <w:noProof/>
                <w:webHidden/>
              </w:rPr>
              <w:tab/>
            </w:r>
            <w:r>
              <w:rPr>
                <w:noProof/>
                <w:webHidden/>
              </w:rPr>
              <w:fldChar w:fldCharType="begin"/>
            </w:r>
            <w:r>
              <w:rPr>
                <w:noProof/>
                <w:webHidden/>
              </w:rPr>
              <w:instrText xml:space="preserve"> PAGEREF _Toc99484710 \h </w:instrText>
            </w:r>
            <w:r>
              <w:rPr>
                <w:noProof/>
                <w:webHidden/>
              </w:rPr>
            </w:r>
            <w:r>
              <w:rPr>
                <w:noProof/>
                <w:webHidden/>
              </w:rPr>
              <w:fldChar w:fldCharType="separate"/>
            </w:r>
            <w:r>
              <w:rPr>
                <w:noProof/>
                <w:webHidden/>
              </w:rPr>
              <w:t>13</w:t>
            </w:r>
            <w:r>
              <w:rPr>
                <w:noProof/>
                <w:webHidden/>
              </w:rPr>
              <w:fldChar w:fldCharType="end"/>
            </w:r>
          </w:hyperlink>
        </w:p>
        <w:p w14:paraId="5C7250D8" w14:textId="592FF8F4" w:rsidR="00025BF2" w:rsidRDefault="00025BF2">
          <w:pPr>
            <w:pStyle w:val="TOC2"/>
            <w:tabs>
              <w:tab w:val="right" w:leader="dot" w:pos="9016"/>
            </w:tabs>
            <w:rPr>
              <w:rFonts w:eastAsiaTheme="minorEastAsia"/>
              <w:noProof/>
              <w:lang w:eastAsia="en-GB"/>
            </w:rPr>
          </w:pPr>
          <w:hyperlink w:anchor="_Toc99484711" w:history="1">
            <w:r w:rsidRPr="00F3232C">
              <w:rPr>
                <w:rStyle w:val="Hyperlink"/>
                <w:noProof/>
              </w:rPr>
              <w:t>4.2 Naming Conventions</w:t>
            </w:r>
            <w:r>
              <w:rPr>
                <w:noProof/>
                <w:webHidden/>
              </w:rPr>
              <w:tab/>
            </w:r>
            <w:r>
              <w:rPr>
                <w:noProof/>
                <w:webHidden/>
              </w:rPr>
              <w:fldChar w:fldCharType="begin"/>
            </w:r>
            <w:r>
              <w:rPr>
                <w:noProof/>
                <w:webHidden/>
              </w:rPr>
              <w:instrText xml:space="preserve"> PAGEREF _Toc99484711 \h </w:instrText>
            </w:r>
            <w:r>
              <w:rPr>
                <w:noProof/>
                <w:webHidden/>
              </w:rPr>
            </w:r>
            <w:r>
              <w:rPr>
                <w:noProof/>
                <w:webHidden/>
              </w:rPr>
              <w:fldChar w:fldCharType="separate"/>
            </w:r>
            <w:r>
              <w:rPr>
                <w:noProof/>
                <w:webHidden/>
              </w:rPr>
              <w:t>13</w:t>
            </w:r>
            <w:r>
              <w:rPr>
                <w:noProof/>
                <w:webHidden/>
              </w:rPr>
              <w:fldChar w:fldCharType="end"/>
            </w:r>
          </w:hyperlink>
        </w:p>
        <w:p w14:paraId="28944636" w14:textId="72F59B27" w:rsidR="00025BF2" w:rsidRDefault="00025BF2">
          <w:pPr>
            <w:pStyle w:val="TOC2"/>
            <w:tabs>
              <w:tab w:val="right" w:leader="dot" w:pos="9016"/>
            </w:tabs>
            <w:rPr>
              <w:rFonts w:eastAsiaTheme="minorEastAsia"/>
              <w:noProof/>
              <w:lang w:eastAsia="en-GB"/>
            </w:rPr>
          </w:pPr>
          <w:hyperlink w:anchor="_Toc99484712" w:history="1">
            <w:r w:rsidRPr="00F3232C">
              <w:rPr>
                <w:rStyle w:val="Hyperlink"/>
                <w:noProof/>
              </w:rPr>
              <w:t>4.3 PIM Origin and Orientation</w:t>
            </w:r>
            <w:r>
              <w:rPr>
                <w:noProof/>
                <w:webHidden/>
              </w:rPr>
              <w:tab/>
            </w:r>
            <w:r>
              <w:rPr>
                <w:noProof/>
                <w:webHidden/>
              </w:rPr>
              <w:fldChar w:fldCharType="begin"/>
            </w:r>
            <w:r>
              <w:rPr>
                <w:noProof/>
                <w:webHidden/>
              </w:rPr>
              <w:instrText xml:space="preserve"> PAGEREF _Toc99484712 \h </w:instrText>
            </w:r>
            <w:r>
              <w:rPr>
                <w:noProof/>
                <w:webHidden/>
              </w:rPr>
            </w:r>
            <w:r>
              <w:rPr>
                <w:noProof/>
                <w:webHidden/>
              </w:rPr>
              <w:fldChar w:fldCharType="separate"/>
            </w:r>
            <w:r>
              <w:rPr>
                <w:noProof/>
                <w:webHidden/>
              </w:rPr>
              <w:t>14</w:t>
            </w:r>
            <w:r>
              <w:rPr>
                <w:noProof/>
                <w:webHidden/>
              </w:rPr>
              <w:fldChar w:fldCharType="end"/>
            </w:r>
          </w:hyperlink>
        </w:p>
        <w:p w14:paraId="5B5653FE" w14:textId="2D682854" w:rsidR="00025BF2" w:rsidRDefault="00025BF2">
          <w:pPr>
            <w:pStyle w:val="TOC1"/>
            <w:tabs>
              <w:tab w:val="left" w:pos="440"/>
              <w:tab w:val="right" w:leader="dot" w:pos="9016"/>
            </w:tabs>
            <w:rPr>
              <w:rFonts w:eastAsiaTheme="minorEastAsia"/>
              <w:noProof/>
              <w:lang w:eastAsia="en-GB"/>
            </w:rPr>
          </w:pPr>
          <w:hyperlink w:anchor="_Toc99484713" w:history="1">
            <w:r w:rsidRPr="00F3232C">
              <w:rPr>
                <w:rStyle w:val="Hyperlink"/>
                <w:noProof/>
              </w:rPr>
              <w:t>5.</w:t>
            </w:r>
            <w:r>
              <w:rPr>
                <w:rFonts w:eastAsiaTheme="minorEastAsia"/>
                <w:noProof/>
                <w:lang w:eastAsia="en-GB"/>
              </w:rPr>
              <w:tab/>
            </w:r>
            <w:r w:rsidRPr="00F3232C">
              <w:rPr>
                <w:rStyle w:val="Hyperlink"/>
                <w:noProof/>
              </w:rPr>
              <w:t>I.T Solutions</w:t>
            </w:r>
            <w:r>
              <w:rPr>
                <w:noProof/>
                <w:webHidden/>
              </w:rPr>
              <w:tab/>
            </w:r>
            <w:r>
              <w:rPr>
                <w:noProof/>
                <w:webHidden/>
              </w:rPr>
              <w:fldChar w:fldCharType="begin"/>
            </w:r>
            <w:r>
              <w:rPr>
                <w:noProof/>
                <w:webHidden/>
              </w:rPr>
              <w:instrText xml:space="preserve"> PAGEREF _Toc99484713 \h </w:instrText>
            </w:r>
            <w:r>
              <w:rPr>
                <w:noProof/>
                <w:webHidden/>
              </w:rPr>
            </w:r>
            <w:r>
              <w:rPr>
                <w:noProof/>
                <w:webHidden/>
              </w:rPr>
              <w:fldChar w:fldCharType="separate"/>
            </w:r>
            <w:r>
              <w:rPr>
                <w:noProof/>
                <w:webHidden/>
              </w:rPr>
              <w:t>15</w:t>
            </w:r>
            <w:r>
              <w:rPr>
                <w:noProof/>
                <w:webHidden/>
              </w:rPr>
              <w:fldChar w:fldCharType="end"/>
            </w:r>
          </w:hyperlink>
        </w:p>
        <w:p w14:paraId="19E110F7" w14:textId="27AF06BD" w:rsidR="00025BF2" w:rsidRDefault="00025BF2">
          <w:pPr>
            <w:pStyle w:val="TOC2"/>
            <w:tabs>
              <w:tab w:val="left" w:pos="880"/>
              <w:tab w:val="right" w:leader="dot" w:pos="9016"/>
            </w:tabs>
            <w:rPr>
              <w:rFonts w:eastAsiaTheme="minorEastAsia"/>
              <w:noProof/>
              <w:lang w:eastAsia="en-GB"/>
            </w:rPr>
          </w:pPr>
          <w:hyperlink w:anchor="_Toc99484714" w:history="1">
            <w:r w:rsidRPr="00F3232C">
              <w:rPr>
                <w:rStyle w:val="Hyperlink"/>
                <w:noProof/>
              </w:rPr>
              <w:t>5.1</w:t>
            </w:r>
            <w:r>
              <w:rPr>
                <w:rFonts w:eastAsiaTheme="minorEastAsia"/>
                <w:noProof/>
                <w:lang w:eastAsia="en-GB"/>
              </w:rPr>
              <w:tab/>
            </w:r>
            <w:r w:rsidRPr="00F3232C">
              <w:rPr>
                <w:rStyle w:val="Hyperlink"/>
                <w:noProof/>
              </w:rPr>
              <w:t>Software Versions</w:t>
            </w:r>
            <w:r>
              <w:rPr>
                <w:noProof/>
                <w:webHidden/>
              </w:rPr>
              <w:tab/>
            </w:r>
            <w:r>
              <w:rPr>
                <w:noProof/>
                <w:webHidden/>
              </w:rPr>
              <w:fldChar w:fldCharType="begin"/>
            </w:r>
            <w:r>
              <w:rPr>
                <w:noProof/>
                <w:webHidden/>
              </w:rPr>
              <w:instrText xml:space="preserve"> PAGEREF _Toc99484714 \h </w:instrText>
            </w:r>
            <w:r>
              <w:rPr>
                <w:noProof/>
                <w:webHidden/>
              </w:rPr>
            </w:r>
            <w:r>
              <w:rPr>
                <w:noProof/>
                <w:webHidden/>
              </w:rPr>
              <w:fldChar w:fldCharType="separate"/>
            </w:r>
            <w:r>
              <w:rPr>
                <w:noProof/>
                <w:webHidden/>
              </w:rPr>
              <w:t>15</w:t>
            </w:r>
            <w:r>
              <w:rPr>
                <w:noProof/>
                <w:webHidden/>
              </w:rPr>
              <w:fldChar w:fldCharType="end"/>
            </w:r>
          </w:hyperlink>
        </w:p>
        <w:p w14:paraId="3FB5D056" w14:textId="6A549777" w:rsidR="00A779DE" w:rsidRDefault="00A779DE">
          <w:r>
            <w:rPr>
              <w:b/>
              <w:bCs/>
              <w:noProof/>
            </w:rPr>
            <w:fldChar w:fldCharType="end"/>
          </w:r>
        </w:p>
      </w:sdtContent>
    </w:sdt>
    <w:p w14:paraId="4007131D" w14:textId="60EC02BE" w:rsidR="00A779DE" w:rsidRDefault="00A779DE" w:rsidP="00A779DE">
      <w:pPr>
        <w:rPr>
          <w:rFonts w:ascii="Arial" w:hAnsi="Arial" w:cs="Arial"/>
          <w:sz w:val="24"/>
          <w:szCs w:val="24"/>
        </w:rPr>
      </w:pPr>
    </w:p>
    <w:p w14:paraId="59320DAF" w14:textId="7043EA88" w:rsidR="00A779DE" w:rsidRDefault="00A779DE" w:rsidP="00A779DE">
      <w:pPr>
        <w:rPr>
          <w:rFonts w:ascii="Arial" w:hAnsi="Arial" w:cs="Arial"/>
          <w:sz w:val="24"/>
          <w:szCs w:val="24"/>
        </w:rPr>
      </w:pPr>
    </w:p>
    <w:p w14:paraId="78895C30" w14:textId="48A29626" w:rsidR="00A779DE" w:rsidRDefault="00A779DE" w:rsidP="00A779DE">
      <w:pPr>
        <w:rPr>
          <w:rFonts w:ascii="Arial" w:hAnsi="Arial" w:cs="Arial"/>
          <w:sz w:val="24"/>
          <w:szCs w:val="24"/>
        </w:rPr>
      </w:pPr>
    </w:p>
    <w:p w14:paraId="2066FB42" w14:textId="29C1E972" w:rsidR="00A779DE" w:rsidRDefault="00A779DE" w:rsidP="00A779DE">
      <w:pPr>
        <w:rPr>
          <w:rFonts w:ascii="Arial" w:hAnsi="Arial" w:cs="Arial"/>
          <w:sz w:val="24"/>
          <w:szCs w:val="24"/>
        </w:rPr>
      </w:pPr>
    </w:p>
    <w:p w14:paraId="0F25856C" w14:textId="2D7C2CE5" w:rsidR="00A779DE" w:rsidRDefault="00A779DE" w:rsidP="00A779DE">
      <w:pPr>
        <w:rPr>
          <w:rFonts w:ascii="Arial" w:hAnsi="Arial" w:cs="Arial"/>
          <w:sz w:val="24"/>
          <w:szCs w:val="24"/>
        </w:rPr>
      </w:pPr>
    </w:p>
    <w:p w14:paraId="0FD30A90" w14:textId="2E48E0B9" w:rsidR="00A779DE" w:rsidRDefault="00A779DE" w:rsidP="00A779DE">
      <w:pPr>
        <w:rPr>
          <w:rFonts w:ascii="Arial" w:hAnsi="Arial" w:cs="Arial"/>
          <w:sz w:val="24"/>
          <w:szCs w:val="24"/>
        </w:rPr>
      </w:pPr>
    </w:p>
    <w:p w14:paraId="3CE1EBB4" w14:textId="421C31B5" w:rsidR="00A779DE" w:rsidRDefault="00A779DE" w:rsidP="00A779DE">
      <w:pPr>
        <w:rPr>
          <w:rFonts w:ascii="Arial" w:hAnsi="Arial" w:cs="Arial"/>
          <w:sz w:val="24"/>
          <w:szCs w:val="24"/>
        </w:rPr>
      </w:pPr>
    </w:p>
    <w:p w14:paraId="26CBE709" w14:textId="776B0A2D" w:rsidR="00A779DE" w:rsidRPr="00A779DE" w:rsidRDefault="00A779DE" w:rsidP="00A779DE">
      <w:pPr>
        <w:rPr>
          <w:rFonts w:ascii="Arial" w:hAnsi="Arial" w:cs="Arial"/>
          <w:sz w:val="32"/>
          <w:szCs w:val="32"/>
        </w:rPr>
      </w:pPr>
    </w:p>
    <w:p w14:paraId="60724C3E" w14:textId="1BE3D5F2" w:rsidR="00A779DE" w:rsidRPr="00A779DE" w:rsidRDefault="00A779DE" w:rsidP="00A779DE">
      <w:pPr>
        <w:rPr>
          <w:rFonts w:ascii="Arial" w:hAnsi="Arial" w:cs="Arial"/>
          <w:sz w:val="32"/>
          <w:szCs w:val="32"/>
        </w:rPr>
      </w:pPr>
    </w:p>
    <w:p w14:paraId="0E935C37" w14:textId="00AABBDD" w:rsidR="00A779DE" w:rsidRDefault="00A779DE" w:rsidP="00A779DE">
      <w:pPr>
        <w:rPr>
          <w:rFonts w:ascii="Arial" w:hAnsi="Arial" w:cs="Arial"/>
          <w:sz w:val="32"/>
          <w:szCs w:val="32"/>
        </w:rPr>
      </w:pPr>
    </w:p>
    <w:p w14:paraId="7844F306" w14:textId="77777777" w:rsidR="00B93604" w:rsidRPr="00B93604" w:rsidRDefault="00B93604" w:rsidP="00B93604"/>
    <w:p w14:paraId="0E36D3AB" w14:textId="01D45CE7" w:rsidR="00B93604" w:rsidRPr="00BA6610" w:rsidRDefault="00B93604" w:rsidP="002D787E">
      <w:pPr>
        <w:pStyle w:val="Heading1"/>
        <w:numPr>
          <w:ilvl w:val="0"/>
          <w:numId w:val="3"/>
        </w:numPr>
        <w:rPr>
          <w:color w:val="FF5050"/>
        </w:rPr>
      </w:pPr>
      <w:bookmarkStart w:id="2" w:name="_Toc99484699"/>
      <w:r w:rsidRPr="00BA6610">
        <w:rPr>
          <w:color w:val="FF5050"/>
        </w:rPr>
        <w:lastRenderedPageBreak/>
        <w:t>Project Information</w:t>
      </w:r>
      <w:bookmarkEnd w:id="2"/>
    </w:p>
    <w:p w14:paraId="1F42F0A0" w14:textId="5D27117C" w:rsidR="00A110C8" w:rsidRPr="00BA6610" w:rsidRDefault="00A110C8" w:rsidP="00A110C8">
      <w:pPr>
        <w:pStyle w:val="Heading2"/>
        <w:numPr>
          <w:ilvl w:val="1"/>
          <w:numId w:val="2"/>
        </w:numPr>
        <w:rPr>
          <w:color w:val="FF5050"/>
        </w:rPr>
      </w:pPr>
      <w:bookmarkStart w:id="3" w:name="_Toc99484700"/>
      <w:r w:rsidRPr="00BA6610">
        <w:rPr>
          <w:color w:val="FF5050"/>
        </w:rPr>
        <w:t>Project Details</w:t>
      </w:r>
      <w:bookmarkEnd w:id="3"/>
    </w:p>
    <w:tbl>
      <w:tblPr>
        <w:tblStyle w:val="TableGrid"/>
        <w:tblW w:w="0" w:type="auto"/>
        <w:tblInd w:w="720" w:type="dxa"/>
        <w:tblLook w:val="04A0" w:firstRow="1" w:lastRow="0" w:firstColumn="1" w:lastColumn="0" w:noHBand="0" w:noVBand="1"/>
      </w:tblPr>
      <w:tblGrid>
        <w:gridCol w:w="3244"/>
        <w:gridCol w:w="5052"/>
      </w:tblGrid>
      <w:tr w:rsidR="006C06C8" w14:paraId="2D8F52DE" w14:textId="77777777" w:rsidTr="00E71774">
        <w:tc>
          <w:tcPr>
            <w:tcW w:w="3244" w:type="dxa"/>
          </w:tcPr>
          <w:p w14:paraId="3F61010A" w14:textId="2B7EF2C8" w:rsidR="00A110C8" w:rsidRPr="00DE3D43" w:rsidRDefault="00A110C8" w:rsidP="00DE3D43">
            <w:pPr>
              <w:rPr>
                <w:rFonts w:ascii="Arial" w:hAnsi="Arial" w:cs="Arial"/>
                <w:sz w:val="24"/>
                <w:szCs w:val="24"/>
              </w:rPr>
            </w:pPr>
            <w:r w:rsidRPr="00DE3D43">
              <w:rPr>
                <w:rFonts w:ascii="Arial" w:hAnsi="Arial" w:cs="Arial"/>
                <w:sz w:val="24"/>
                <w:szCs w:val="24"/>
              </w:rPr>
              <w:t>Employer’s Name</w:t>
            </w:r>
          </w:p>
        </w:tc>
        <w:tc>
          <w:tcPr>
            <w:tcW w:w="5052" w:type="dxa"/>
          </w:tcPr>
          <w:p w14:paraId="0771A338" w14:textId="0F8720AD" w:rsidR="00A110C8" w:rsidRPr="00DE3D43" w:rsidRDefault="00A110C8" w:rsidP="00DE3D43">
            <w:pPr>
              <w:rPr>
                <w:rFonts w:ascii="Arial" w:hAnsi="Arial" w:cs="Arial"/>
                <w:sz w:val="24"/>
                <w:szCs w:val="24"/>
              </w:rPr>
            </w:pPr>
            <w:r w:rsidRPr="00DE3D43">
              <w:rPr>
                <w:rFonts w:ascii="Arial" w:hAnsi="Arial" w:cs="Arial"/>
                <w:sz w:val="24"/>
                <w:szCs w:val="24"/>
              </w:rPr>
              <w:t>Swansea City Council</w:t>
            </w:r>
          </w:p>
        </w:tc>
      </w:tr>
      <w:tr w:rsidR="006C06C8" w14:paraId="30BCC0BA" w14:textId="77777777" w:rsidTr="00E71774">
        <w:tc>
          <w:tcPr>
            <w:tcW w:w="3244" w:type="dxa"/>
          </w:tcPr>
          <w:p w14:paraId="6E6AD8FA" w14:textId="2E01A1A0" w:rsidR="00A110C8" w:rsidRPr="00DE3D43" w:rsidRDefault="00A110C8" w:rsidP="00DE3D43">
            <w:pPr>
              <w:rPr>
                <w:rFonts w:ascii="Arial" w:hAnsi="Arial" w:cs="Arial"/>
                <w:sz w:val="24"/>
                <w:szCs w:val="24"/>
              </w:rPr>
            </w:pPr>
            <w:r w:rsidRPr="00DE3D43">
              <w:rPr>
                <w:rFonts w:ascii="Arial" w:hAnsi="Arial" w:cs="Arial"/>
                <w:sz w:val="24"/>
                <w:szCs w:val="24"/>
              </w:rPr>
              <w:t>Project Name</w:t>
            </w:r>
          </w:p>
        </w:tc>
        <w:tc>
          <w:tcPr>
            <w:tcW w:w="5052" w:type="dxa"/>
          </w:tcPr>
          <w:p w14:paraId="1412CFDB" w14:textId="1FF45D11" w:rsidR="00A110C8" w:rsidRPr="00DE3D43" w:rsidRDefault="006C06C8" w:rsidP="00DE3D43">
            <w:pPr>
              <w:rPr>
                <w:rFonts w:ascii="Arial" w:hAnsi="Arial" w:cs="Arial"/>
                <w:sz w:val="24"/>
                <w:szCs w:val="24"/>
              </w:rPr>
            </w:pPr>
            <w:r w:rsidRPr="00DE3D43">
              <w:rPr>
                <w:rFonts w:ascii="Arial" w:hAnsi="Arial" w:cs="Arial"/>
                <w:sz w:val="24"/>
                <w:szCs w:val="24"/>
              </w:rPr>
              <w:t>Ysgol Bae Abertawe</w:t>
            </w:r>
          </w:p>
        </w:tc>
      </w:tr>
      <w:tr w:rsidR="006C06C8" w14:paraId="53A3334C" w14:textId="77777777" w:rsidTr="00E71774">
        <w:tc>
          <w:tcPr>
            <w:tcW w:w="3244" w:type="dxa"/>
          </w:tcPr>
          <w:p w14:paraId="543A73F0" w14:textId="625A476B" w:rsidR="00A110C8" w:rsidRPr="00DE3D43" w:rsidRDefault="00A110C8" w:rsidP="00DE3D43">
            <w:pPr>
              <w:rPr>
                <w:rFonts w:ascii="Arial" w:hAnsi="Arial" w:cs="Arial"/>
                <w:sz w:val="24"/>
                <w:szCs w:val="24"/>
              </w:rPr>
            </w:pPr>
            <w:r w:rsidRPr="00DE3D43">
              <w:rPr>
                <w:rFonts w:ascii="Arial" w:hAnsi="Arial" w:cs="Arial"/>
                <w:sz w:val="24"/>
                <w:szCs w:val="24"/>
              </w:rPr>
              <w:t>Employer’s Project Code</w:t>
            </w:r>
          </w:p>
        </w:tc>
        <w:tc>
          <w:tcPr>
            <w:tcW w:w="5052" w:type="dxa"/>
          </w:tcPr>
          <w:p w14:paraId="617EAC41" w14:textId="367C0774" w:rsidR="00A110C8" w:rsidRPr="00DE3D43" w:rsidRDefault="006C06C8" w:rsidP="00DE3D43">
            <w:pPr>
              <w:rPr>
                <w:rFonts w:ascii="Arial" w:hAnsi="Arial" w:cs="Arial"/>
                <w:sz w:val="24"/>
                <w:szCs w:val="24"/>
              </w:rPr>
            </w:pPr>
            <w:r w:rsidRPr="00DE3D43">
              <w:rPr>
                <w:rFonts w:ascii="Arial" w:hAnsi="Arial" w:cs="Arial"/>
                <w:sz w:val="24"/>
                <w:szCs w:val="24"/>
              </w:rPr>
              <w:t>5010</w:t>
            </w:r>
          </w:p>
        </w:tc>
      </w:tr>
      <w:tr w:rsidR="006C06C8" w14:paraId="51DC630A" w14:textId="77777777" w:rsidTr="00E71774">
        <w:tc>
          <w:tcPr>
            <w:tcW w:w="3244" w:type="dxa"/>
          </w:tcPr>
          <w:p w14:paraId="36F3C3DA" w14:textId="50BA647C" w:rsidR="00A110C8" w:rsidRPr="00DE3D43" w:rsidRDefault="00A110C8" w:rsidP="00DE3D43">
            <w:pPr>
              <w:rPr>
                <w:rFonts w:ascii="Arial" w:hAnsi="Arial" w:cs="Arial"/>
                <w:sz w:val="24"/>
                <w:szCs w:val="24"/>
              </w:rPr>
            </w:pPr>
            <w:r w:rsidRPr="00DE3D43">
              <w:rPr>
                <w:rFonts w:ascii="Arial" w:hAnsi="Arial" w:cs="Arial"/>
                <w:sz w:val="24"/>
                <w:szCs w:val="24"/>
              </w:rPr>
              <w:t>Contact</w:t>
            </w:r>
          </w:p>
        </w:tc>
        <w:tc>
          <w:tcPr>
            <w:tcW w:w="5052" w:type="dxa"/>
          </w:tcPr>
          <w:p w14:paraId="40AD427C" w14:textId="5075D7FF" w:rsidR="00A110C8" w:rsidRPr="00DE3D43" w:rsidRDefault="006C06C8" w:rsidP="00DE3D43">
            <w:pPr>
              <w:rPr>
                <w:rFonts w:ascii="Arial" w:hAnsi="Arial" w:cs="Arial"/>
                <w:sz w:val="24"/>
                <w:szCs w:val="24"/>
              </w:rPr>
            </w:pPr>
            <w:r w:rsidRPr="00DE3D43">
              <w:rPr>
                <w:rFonts w:ascii="Arial" w:hAnsi="Arial" w:cs="Arial"/>
                <w:sz w:val="24"/>
                <w:szCs w:val="24"/>
              </w:rPr>
              <w:t>Stephen.graham@swanseacouncil.co.uk</w:t>
            </w:r>
          </w:p>
        </w:tc>
      </w:tr>
      <w:tr w:rsidR="006C06C8" w14:paraId="37453038" w14:textId="77777777" w:rsidTr="00E71774">
        <w:tc>
          <w:tcPr>
            <w:tcW w:w="3244" w:type="dxa"/>
          </w:tcPr>
          <w:p w14:paraId="0ED0683A" w14:textId="03A37819" w:rsidR="00A110C8" w:rsidRPr="00DE3D43" w:rsidRDefault="00A110C8" w:rsidP="00DE3D43">
            <w:pPr>
              <w:rPr>
                <w:rFonts w:ascii="Arial" w:hAnsi="Arial" w:cs="Arial"/>
                <w:sz w:val="24"/>
                <w:szCs w:val="24"/>
              </w:rPr>
            </w:pPr>
            <w:r w:rsidRPr="00DE3D43">
              <w:rPr>
                <w:rFonts w:ascii="Arial" w:hAnsi="Arial" w:cs="Arial"/>
                <w:sz w:val="24"/>
                <w:szCs w:val="24"/>
              </w:rPr>
              <w:t>Project Address</w:t>
            </w:r>
          </w:p>
        </w:tc>
        <w:tc>
          <w:tcPr>
            <w:tcW w:w="5052" w:type="dxa"/>
          </w:tcPr>
          <w:p w14:paraId="6C3B3AA1" w14:textId="3020C43E" w:rsidR="00A110C8" w:rsidRPr="00DE3D43" w:rsidRDefault="00F6436C" w:rsidP="00DE3D43">
            <w:pPr>
              <w:rPr>
                <w:rFonts w:ascii="Arial" w:hAnsi="Arial" w:cs="Arial"/>
                <w:sz w:val="24"/>
                <w:szCs w:val="24"/>
              </w:rPr>
            </w:pPr>
            <w:r w:rsidRPr="00DE3D43">
              <w:rPr>
                <w:rFonts w:ascii="Arial" w:hAnsi="Arial" w:cs="Arial"/>
                <w:sz w:val="24"/>
                <w:szCs w:val="24"/>
              </w:rPr>
              <w:t>The Slipway, Maritime Quarter, Swansea, SA1 1FZ</w:t>
            </w:r>
          </w:p>
        </w:tc>
      </w:tr>
      <w:tr w:rsidR="006C06C8" w14:paraId="7DBAFE4B" w14:textId="77777777" w:rsidTr="00E71774">
        <w:tc>
          <w:tcPr>
            <w:tcW w:w="3244" w:type="dxa"/>
          </w:tcPr>
          <w:p w14:paraId="7457A663" w14:textId="7A9310E4" w:rsidR="00A110C8" w:rsidRPr="00DE3D43" w:rsidRDefault="00A110C8" w:rsidP="00DE3D43">
            <w:pPr>
              <w:rPr>
                <w:rFonts w:ascii="Arial" w:hAnsi="Arial" w:cs="Arial"/>
                <w:sz w:val="24"/>
                <w:szCs w:val="24"/>
              </w:rPr>
            </w:pPr>
            <w:r w:rsidRPr="00DE3D43">
              <w:rPr>
                <w:rFonts w:ascii="Arial" w:hAnsi="Arial" w:cs="Arial"/>
                <w:sz w:val="24"/>
                <w:szCs w:val="24"/>
              </w:rPr>
              <w:t>Project Value</w:t>
            </w:r>
          </w:p>
        </w:tc>
        <w:tc>
          <w:tcPr>
            <w:tcW w:w="5052" w:type="dxa"/>
          </w:tcPr>
          <w:p w14:paraId="61972032" w14:textId="3B418D24" w:rsidR="00A110C8" w:rsidRPr="00DE3D43" w:rsidRDefault="00491178" w:rsidP="00DE3D43">
            <w:pPr>
              <w:rPr>
                <w:rFonts w:ascii="Arial" w:hAnsi="Arial" w:cs="Arial"/>
                <w:sz w:val="24"/>
                <w:szCs w:val="24"/>
              </w:rPr>
            </w:pPr>
            <w:r w:rsidRPr="00DE3D43">
              <w:rPr>
                <w:rFonts w:ascii="Arial" w:hAnsi="Arial" w:cs="Arial"/>
                <w:sz w:val="24"/>
                <w:szCs w:val="24"/>
              </w:rPr>
              <w:t>£12 million</w:t>
            </w:r>
          </w:p>
        </w:tc>
      </w:tr>
      <w:tr w:rsidR="006C06C8" w14:paraId="6677EC64" w14:textId="77777777" w:rsidTr="00E71774">
        <w:tc>
          <w:tcPr>
            <w:tcW w:w="3244" w:type="dxa"/>
          </w:tcPr>
          <w:p w14:paraId="09BA852D" w14:textId="40950365" w:rsidR="00A110C8" w:rsidRPr="00DE3D43" w:rsidRDefault="00A110C8" w:rsidP="00DE3D43">
            <w:pPr>
              <w:rPr>
                <w:rFonts w:ascii="Arial" w:hAnsi="Arial" w:cs="Arial"/>
                <w:sz w:val="24"/>
                <w:szCs w:val="24"/>
              </w:rPr>
            </w:pPr>
            <w:r w:rsidRPr="00DE3D43">
              <w:rPr>
                <w:rFonts w:ascii="Arial" w:hAnsi="Arial" w:cs="Arial"/>
                <w:sz w:val="24"/>
                <w:szCs w:val="24"/>
              </w:rPr>
              <w:t>Contract Type &amp; Delivery Method</w:t>
            </w:r>
          </w:p>
        </w:tc>
        <w:tc>
          <w:tcPr>
            <w:tcW w:w="5052" w:type="dxa"/>
          </w:tcPr>
          <w:p w14:paraId="5393C1A0" w14:textId="14AB600B" w:rsidR="00A110C8" w:rsidRPr="00DE3D43" w:rsidRDefault="00491178" w:rsidP="00DE3D43">
            <w:pPr>
              <w:rPr>
                <w:rFonts w:ascii="Arial" w:hAnsi="Arial" w:cs="Arial"/>
                <w:sz w:val="24"/>
                <w:szCs w:val="24"/>
              </w:rPr>
            </w:pPr>
            <w:r w:rsidRPr="00DE3D43">
              <w:rPr>
                <w:rFonts w:ascii="Arial" w:hAnsi="Arial" w:cs="Arial"/>
                <w:sz w:val="24"/>
                <w:szCs w:val="24"/>
              </w:rPr>
              <w:t>NEC3 – Option A (Lump Sum)</w:t>
            </w:r>
          </w:p>
        </w:tc>
      </w:tr>
      <w:tr w:rsidR="006C06C8" w14:paraId="712BCC0E" w14:textId="77777777" w:rsidTr="00E71774">
        <w:tc>
          <w:tcPr>
            <w:tcW w:w="3244" w:type="dxa"/>
          </w:tcPr>
          <w:p w14:paraId="21B4AD4B" w14:textId="75B8E30F" w:rsidR="00A110C8" w:rsidRPr="00DE3D43" w:rsidRDefault="00A110C8" w:rsidP="00DE3D43">
            <w:pPr>
              <w:rPr>
                <w:rFonts w:ascii="Arial" w:hAnsi="Arial" w:cs="Arial"/>
                <w:sz w:val="24"/>
                <w:szCs w:val="24"/>
              </w:rPr>
            </w:pPr>
            <w:r w:rsidRPr="00DE3D43">
              <w:rPr>
                <w:rFonts w:ascii="Arial" w:hAnsi="Arial" w:cs="Arial"/>
                <w:sz w:val="24"/>
                <w:szCs w:val="24"/>
              </w:rPr>
              <w:t>Anticipated Start Date</w:t>
            </w:r>
          </w:p>
        </w:tc>
        <w:tc>
          <w:tcPr>
            <w:tcW w:w="5052" w:type="dxa"/>
          </w:tcPr>
          <w:p w14:paraId="2B68DE7B" w14:textId="2040E137" w:rsidR="00A110C8" w:rsidRPr="00DE3D43" w:rsidRDefault="00491178" w:rsidP="00DE3D43">
            <w:pPr>
              <w:rPr>
                <w:rFonts w:ascii="Arial" w:hAnsi="Arial" w:cs="Arial"/>
                <w:sz w:val="24"/>
                <w:szCs w:val="24"/>
              </w:rPr>
            </w:pPr>
            <w:r w:rsidRPr="00DE3D43">
              <w:rPr>
                <w:rFonts w:ascii="Arial" w:hAnsi="Arial" w:cs="Arial"/>
                <w:sz w:val="24"/>
                <w:szCs w:val="24"/>
              </w:rPr>
              <w:t>06/06/2023</w:t>
            </w:r>
          </w:p>
        </w:tc>
      </w:tr>
      <w:tr w:rsidR="006C06C8" w14:paraId="51B936AF" w14:textId="77777777" w:rsidTr="00E71774">
        <w:tc>
          <w:tcPr>
            <w:tcW w:w="3244" w:type="dxa"/>
          </w:tcPr>
          <w:p w14:paraId="384017D8" w14:textId="539D18A3" w:rsidR="00A110C8" w:rsidRPr="00DE3D43" w:rsidRDefault="00A110C8" w:rsidP="00DE3D43">
            <w:pPr>
              <w:rPr>
                <w:rFonts w:ascii="Arial" w:hAnsi="Arial" w:cs="Arial"/>
                <w:sz w:val="24"/>
                <w:szCs w:val="24"/>
              </w:rPr>
            </w:pPr>
            <w:r w:rsidRPr="00DE3D43">
              <w:rPr>
                <w:rFonts w:ascii="Arial" w:hAnsi="Arial" w:cs="Arial"/>
                <w:sz w:val="24"/>
                <w:szCs w:val="24"/>
              </w:rPr>
              <w:t>Anticipated End Date</w:t>
            </w:r>
          </w:p>
        </w:tc>
        <w:tc>
          <w:tcPr>
            <w:tcW w:w="5052" w:type="dxa"/>
          </w:tcPr>
          <w:p w14:paraId="0DDF7C88" w14:textId="637AAAB1" w:rsidR="00A110C8" w:rsidRPr="00DE3D43" w:rsidRDefault="00491178" w:rsidP="00DE3D43">
            <w:pPr>
              <w:rPr>
                <w:rFonts w:ascii="Arial" w:hAnsi="Arial" w:cs="Arial"/>
                <w:sz w:val="24"/>
                <w:szCs w:val="24"/>
              </w:rPr>
            </w:pPr>
            <w:r w:rsidRPr="00DE3D43">
              <w:rPr>
                <w:rFonts w:ascii="Arial" w:hAnsi="Arial" w:cs="Arial"/>
                <w:sz w:val="24"/>
                <w:szCs w:val="24"/>
              </w:rPr>
              <w:t>05/08/2024</w:t>
            </w:r>
          </w:p>
        </w:tc>
      </w:tr>
    </w:tbl>
    <w:p w14:paraId="2EA7D281" w14:textId="77777777" w:rsidR="00E71774" w:rsidRDefault="00E71774" w:rsidP="00E71774">
      <w:pPr>
        <w:pStyle w:val="Heading2"/>
        <w:ind w:left="720"/>
      </w:pPr>
    </w:p>
    <w:p w14:paraId="0742E92B" w14:textId="77777777" w:rsidR="00BF6B81" w:rsidRPr="00BA6610" w:rsidRDefault="00E71774" w:rsidP="00BF6B81">
      <w:pPr>
        <w:pStyle w:val="Heading2"/>
        <w:numPr>
          <w:ilvl w:val="1"/>
          <w:numId w:val="2"/>
        </w:numPr>
        <w:rPr>
          <w:color w:val="FF5050"/>
        </w:rPr>
      </w:pPr>
      <w:bookmarkStart w:id="4" w:name="_Toc99484701"/>
      <w:r w:rsidRPr="00BA6610">
        <w:rPr>
          <w:color w:val="FF5050"/>
        </w:rPr>
        <w:t>Project Description</w:t>
      </w:r>
      <w:bookmarkEnd w:id="4"/>
    </w:p>
    <w:p w14:paraId="722DD67B" w14:textId="77777777" w:rsidR="00F6436C" w:rsidRDefault="00BF6B81" w:rsidP="00BF6B81">
      <w:pPr>
        <w:rPr>
          <w:rFonts w:ascii="Arial" w:hAnsi="Arial" w:cs="Arial"/>
          <w:sz w:val="24"/>
          <w:szCs w:val="24"/>
        </w:rPr>
      </w:pPr>
      <w:r>
        <w:rPr>
          <w:rFonts w:ascii="Arial" w:hAnsi="Arial" w:cs="Arial"/>
          <w:sz w:val="24"/>
          <w:szCs w:val="24"/>
        </w:rPr>
        <w:t xml:space="preserve">The project of Ysgol Bae Abertawe is a new build primary school </w:t>
      </w:r>
      <w:r w:rsidR="00E30013">
        <w:rPr>
          <w:rFonts w:ascii="Arial" w:hAnsi="Arial" w:cs="Arial"/>
          <w:sz w:val="24"/>
          <w:szCs w:val="24"/>
        </w:rPr>
        <w:t>consisting of a one form entry infant school for 90 pupils with a 48 part time nursery pupils’ provision. The existing site contains a small building, and a wall which will be demolished prior to the construction of the primary school and associated hard landscaping.</w:t>
      </w:r>
    </w:p>
    <w:p w14:paraId="54293174" w14:textId="284E425E" w:rsidR="00491178" w:rsidRPr="00491178" w:rsidRDefault="00AD6E50" w:rsidP="00BF6B81">
      <w:r>
        <w:rPr>
          <w:noProof/>
        </w:rPr>
        <mc:AlternateContent>
          <mc:Choice Requires="wps">
            <w:drawing>
              <wp:anchor distT="45720" distB="45720" distL="114300" distR="114300" simplePos="0" relativeHeight="251662336" behindDoc="0" locked="0" layoutInCell="1" allowOverlap="1" wp14:anchorId="5D54CCB0" wp14:editId="6A095466">
                <wp:simplePos x="0" y="0"/>
                <wp:positionH relativeFrom="margin">
                  <wp:align>center</wp:align>
                </wp:positionH>
                <wp:positionV relativeFrom="paragraph">
                  <wp:posOffset>3838197</wp:posOffset>
                </wp:positionV>
                <wp:extent cx="3648075" cy="1404620"/>
                <wp:effectExtent l="0" t="0" r="2857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404620"/>
                        </a:xfrm>
                        <a:prstGeom prst="rect">
                          <a:avLst/>
                        </a:prstGeom>
                        <a:solidFill>
                          <a:srgbClr val="FFFFFF"/>
                        </a:solidFill>
                        <a:ln w="9525">
                          <a:solidFill>
                            <a:srgbClr val="000000"/>
                          </a:solidFill>
                          <a:miter lim="800000"/>
                          <a:headEnd/>
                          <a:tailEnd/>
                        </a:ln>
                      </wps:spPr>
                      <wps:txbx>
                        <w:txbxContent>
                          <w:p w14:paraId="70B2969E" w14:textId="74690494" w:rsidR="00AD6E50" w:rsidRDefault="00AD6E50">
                            <w:r>
                              <w:t>Location of the proposed and project and immediate climate</w:t>
                            </w:r>
                            <w:r w:rsidR="00025BF2">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D54CCB0" id="_x0000_t202" coordsize="21600,21600" o:spt="202" path="m,l,21600r21600,l21600,xe">
                <v:stroke joinstyle="miter"/>
                <v:path gradientshapeok="t" o:connecttype="rect"/>
              </v:shapetype>
              <v:shape id="Text Box 2" o:spid="_x0000_s1026" type="#_x0000_t202" style="position:absolute;margin-left:0;margin-top:302.2pt;width:287.25pt;height:110.6pt;z-index:25166233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">
                <v:textbox style="mso-fit-shape-to-text:t">
                  <w:txbxContent>
                    <w:p w14:paraId="70B2969E" w14:textId="74690494" w:rsidR="00AD6E50" w:rsidRDefault="00AD6E50">
                      <w:r>
                        <w:t>Location of the proposed and project and immediate climate</w:t>
                      </w:r>
                      <w:r w:rsidR="00025BF2">
                        <w:t>.</w:t>
                      </w:r>
                    </w:p>
                  </w:txbxContent>
                </v:textbox>
                <w10:wrap type="square" anchorx="margin"/>
              </v:shape>
            </w:pict>
          </mc:Fallback>
        </mc:AlternateContent>
      </w:r>
      <w:r>
        <w:rPr>
          <w:noProof/>
        </w:rPr>
        <w:drawing>
          <wp:anchor distT="0" distB="0" distL="114300" distR="114300" simplePos="0" relativeHeight="251660288" behindDoc="1" locked="0" layoutInCell="1" allowOverlap="1" wp14:anchorId="778341FE" wp14:editId="2D3FC679">
            <wp:simplePos x="0" y="0"/>
            <wp:positionH relativeFrom="margin">
              <wp:align>center</wp:align>
            </wp:positionH>
            <wp:positionV relativeFrom="paragraph">
              <wp:posOffset>256207</wp:posOffset>
            </wp:positionV>
            <wp:extent cx="3303905" cy="3600450"/>
            <wp:effectExtent l="0" t="0" r="0" b="0"/>
            <wp:wrapTight wrapText="bothSides">
              <wp:wrapPolygon edited="0">
                <wp:start x="0" y="0"/>
                <wp:lineTo x="0" y="21486"/>
                <wp:lineTo x="21421" y="21486"/>
                <wp:lineTo x="21421" y="0"/>
                <wp:lineTo x="0" y="0"/>
              </wp:wrapPolygon>
            </wp:wrapTight>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9">
                      <a:extLst>
                        <a:ext uri="{28A0092B-C50C-407E-A947-70E740481C1C}">
                          <a14:useLocalDpi xmlns:a14="http://schemas.microsoft.com/office/drawing/2010/main" val="0"/>
                        </a:ext>
                      </a:extLst>
                    </a:blip>
                    <a:srcRect l="5055" t="16850" r="56230" b="8156"/>
                    <a:stretch/>
                  </pic:blipFill>
                  <pic:spPr bwMode="auto">
                    <a:xfrm>
                      <a:off x="0" y="0"/>
                      <a:ext cx="3303905" cy="3600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93604">
        <w:br w:type="page"/>
      </w:r>
    </w:p>
    <w:p w14:paraId="6D350A42" w14:textId="5A97D7B9" w:rsidR="00A779DE" w:rsidRDefault="00B93604" w:rsidP="002D787E">
      <w:pPr>
        <w:pStyle w:val="Heading1"/>
        <w:numPr>
          <w:ilvl w:val="0"/>
          <w:numId w:val="3"/>
        </w:numPr>
        <w:rPr>
          <w:color w:val="FF5050"/>
        </w:rPr>
      </w:pPr>
      <w:bookmarkStart w:id="5" w:name="_Toc99484702"/>
      <w:r w:rsidRPr="00BA6610">
        <w:rPr>
          <w:color w:val="FF5050"/>
        </w:rPr>
        <w:lastRenderedPageBreak/>
        <w:t>Management</w:t>
      </w:r>
      <w:bookmarkEnd w:id="5"/>
    </w:p>
    <w:p w14:paraId="0E3BAE80" w14:textId="1D14051D" w:rsidR="002D787E" w:rsidRPr="002D787E" w:rsidRDefault="002D787E" w:rsidP="002D787E">
      <w:pPr>
        <w:pStyle w:val="Heading2"/>
        <w:rPr>
          <w:color w:val="FF5050"/>
        </w:rPr>
      </w:pPr>
      <w:bookmarkStart w:id="6" w:name="_Toc99484703"/>
      <w:r w:rsidRPr="002D787E">
        <w:rPr>
          <w:color w:val="FF5050"/>
        </w:rPr>
        <w:t>2.1 Roles, Responsibilities and Authorities</w:t>
      </w:r>
      <w:bookmarkEnd w:id="6"/>
    </w:p>
    <w:p w14:paraId="796B6343" w14:textId="2414FE22" w:rsidR="00337695" w:rsidRPr="00337695" w:rsidRDefault="00BB00DF" w:rsidP="00337695">
      <w:pPr>
        <w:rPr>
          <w:rFonts w:ascii="Arial" w:hAnsi="Arial" w:cs="Arial"/>
          <w:sz w:val="24"/>
          <w:szCs w:val="24"/>
        </w:rPr>
      </w:pPr>
      <w:r>
        <w:rPr>
          <w:rFonts w:ascii="Arial" w:hAnsi="Arial" w:cs="Arial"/>
          <w:sz w:val="24"/>
          <w:szCs w:val="24"/>
        </w:rPr>
        <w:t>The below table details the individuals and their respective organisations undertaking the information management responsibilities, as outline</w:t>
      </w:r>
      <w:r w:rsidR="00162C40">
        <w:rPr>
          <w:rFonts w:ascii="Arial" w:hAnsi="Arial" w:cs="Arial"/>
          <w:sz w:val="24"/>
          <w:szCs w:val="24"/>
        </w:rPr>
        <w:t xml:space="preserve">d </w:t>
      </w:r>
      <w:r>
        <w:rPr>
          <w:rFonts w:ascii="Arial" w:hAnsi="Arial" w:cs="Arial"/>
          <w:sz w:val="24"/>
          <w:szCs w:val="24"/>
        </w:rPr>
        <w:t xml:space="preserve">within </w:t>
      </w:r>
      <w:r w:rsidR="00162C40">
        <w:rPr>
          <w:rFonts w:ascii="Arial" w:hAnsi="Arial" w:cs="Arial"/>
          <w:sz w:val="24"/>
          <w:szCs w:val="24"/>
        </w:rPr>
        <w:t xml:space="preserve">Figure </w:t>
      </w:r>
      <w:r w:rsidR="00092081">
        <w:rPr>
          <w:rFonts w:ascii="Arial" w:hAnsi="Arial" w:cs="Arial"/>
          <w:sz w:val="24"/>
          <w:szCs w:val="24"/>
        </w:rPr>
        <w:t>9</w:t>
      </w:r>
      <w:r w:rsidR="00162C40">
        <w:rPr>
          <w:rFonts w:ascii="Arial" w:hAnsi="Arial" w:cs="Arial"/>
          <w:sz w:val="24"/>
          <w:szCs w:val="24"/>
        </w:rPr>
        <w:t xml:space="preserve"> of ISO 19650:</w:t>
      </w:r>
      <w:r w:rsidR="00092081">
        <w:rPr>
          <w:rFonts w:ascii="Arial" w:hAnsi="Arial" w:cs="Arial"/>
          <w:sz w:val="24"/>
          <w:szCs w:val="24"/>
        </w:rPr>
        <w:t xml:space="preserve">2. These specialist contractors have been chosen </w:t>
      </w:r>
      <w:r w:rsidR="00DE3D43">
        <w:rPr>
          <w:rFonts w:ascii="Arial" w:hAnsi="Arial" w:cs="Arial"/>
          <w:sz w:val="24"/>
          <w:szCs w:val="24"/>
        </w:rPr>
        <w:t xml:space="preserve">by considering the projects information requirements as outlined in </w:t>
      </w:r>
      <w:r w:rsidR="00092081">
        <w:rPr>
          <w:rFonts w:ascii="Arial" w:hAnsi="Arial" w:cs="Arial"/>
          <w:sz w:val="24"/>
          <w:szCs w:val="24"/>
        </w:rPr>
        <w:t>ISO 19650:1 5.1.2.</w:t>
      </w:r>
    </w:p>
    <w:tbl>
      <w:tblPr>
        <w:tblStyle w:val="TableGrid"/>
        <w:tblpPr w:leftFromText="180" w:rightFromText="180" w:vertAnchor="text" w:horzAnchor="margin" w:tblpXSpec="center" w:tblpY="316"/>
        <w:tblW w:w="10060" w:type="dxa"/>
        <w:tblLook w:val="04A0" w:firstRow="1" w:lastRow="0" w:firstColumn="1" w:lastColumn="0" w:noHBand="0" w:noVBand="1"/>
      </w:tblPr>
      <w:tblGrid>
        <w:gridCol w:w="1190"/>
        <w:gridCol w:w="1564"/>
        <w:gridCol w:w="1430"/>
        <w:gridCol w:w="1444"/>
        <w:gridCol w:w="4623"/>
      </w:tblGrid>
      <w:tr w:rsidR="00F9102C" w14:paraId="3CE1AC7B" w14:textId="77777777" w:rsidTr="00F9102C">
        <w:tc>
          <w:tcPr>
            <w:tcW w:w="1555" w:type="dxa"/>
            <w:shd w:val="clear" w:color="auto" w:fill="000000" w:themeFill="text1"/>
          </w:tcPr>
          <w:p w14:paraId="6DF4FEB4" w14:textId="77777777" w:rsidR="00C21363" w:rsidRPr="00F9102C" w:rsidRDefault="00C21363" w:rsidP="00C21363">
            <w:pPr>
              <w:rPr>
                <w:rFonts w:ascii="Arial" w:hAnsi="Arial" w:cs="Arial"/>
                <w:b/>
                <w:bCs/>
                <w:color w:val="FF5050"/>
                <w:sz w:val="24"/>
                <w:szCs w:val="24"/>
              </w:rPr>
            </w:pPr>
            <w:r w:rsidRPr="00F9102C">
              <w:rPr>
                <w:rFonts w:ascii="Arial" w:hAnsi="Arial" w:cs="Arial"/>
                <w:b/>
                <w:bCs/>
                <w:color w:val="FF5050"/>
                <w:sz w:val="24"/>
                <w:szCs w:val="24"/>
              </w:rPr>
              <w:t>Name</w:t>
            </w:r>
          </w:p>
        </w:tc>
        <w:tc>
          <w:tcPr>
            <w:tcW w:w="1957" w:type="dxa"/>
            <w:shd w:val="clear" w:color="auto" w:fill="000000" w:themeFill="text1"/>
          </w:tcPr>
          <w:p w14:paraId="6ADC1F39" w14:textId="77777777" w:rsidR="00C21363" w:rsidRPr="00F9102C" w:rsidRDefault="00C21363" w:rsidP="00C21363">
            <w:pPr>
              <w:rPr>
                <w:rFonts w:ascii="Arial" w:hAnsi="Arial" w:cs="Arial"/>
                <w:b/>
                <w:bCs/>
                <w:color w:val="FF5050"/>
                <w:sz w:val="24"/>
                <w:szCs w:val="24"/>
              </w:rPr>
            </w:pPr>
            <w:r w:rsidRPr="00F9102C">
              <w:rPr>
                <w:rFonts w:ascii="Arial" w:hAnsi="Arial" w:cs="Arial"/>
                <w:b/>
                <w:bCs/>
                <w:color w:val="FF5050"/>
                <w:sz w:val="24"/>
                <w:szCs w:val="24"/>
              </w:rPr>
              <w:t>Company</w:t>
            </w:r>
          </w:p>
        </w:tc>
        <w:tc>
          <w:tcPr>
            <w:tcW w:w="1445" w:type="dxa"/>
            <w:shd w:val="clear" w:color="auto" w:fill="000000" w:themeFill="text1"/>
          </w:tcPr>
          <w:p w14:paraId="19A6B3D6" w14:textId="77777777" w:rsidR="00C21363" w:rsidRPr="00F9102C" w:rsidRDefault="00C21363" w:rsidP="00C21363">
            <w:pPr>
              <w:rPr>
                <w:rFonts w:ascii="Arial" w:hAnsi="Arial" w:cs="Arial"/>
                <w:b/>
                <w:bCs/>
                <w:color w:val="FF5050"/>
                <w:sz w:val="24"/>
                <w:szCs w:val="24"/>
              </w:rPr>
            </w:pPr>
            <w:r w:rsidRPr="00F9102C">
              <w:rPr>
                <w:rFonts w:ascii="Arial" w:hAnsi="Arial" w:cs="Arial"/>
                <w:b/>
                <w:bCs/>
                <w:color w:val="FF5050"/>
                <w:sz w:val="24"/>
                <w:szCs w:val="24"/>
              </w:rPr>
              <w:t>Role</w:t>
            </w:r>
          </w:p>
        </w:tc>
        <w:tc>
          <w:tcPr>
            <w:tcW w:w="1680" w:type="dxa"/>
            <w:shd w:val="clear" w:color="auto" w:fill="000000" w:themeFill="text1"/>
          </w:tcPr>
          <w:p w14:paraId="2B4DE266" w14:textId="77777777" w:rsidR="00C21363" w:rsidRPr="00F9102C" w:rsidRDefault="00C21363" w:rsidP="00C21363">
            <w:pPr>
              <w:rPr>
                <w:rFonts w:ascii="Arial" w:hAnsi="Arial" w:cs="Arial"/>
                <w:b/>
                <w:bCs/>
                <w:color w:val="FF5050"/>
                <w:sz w:val="24"/>
                <w:szCs w:val="24"/>
              </w:rPr>
            </w:pPr>
            <w:r w:rsidRPr="00F9102C">
              <w:rPr>
                <w:rFonts w:ascii="Arial" w:hAnsi="Arial" w:cs="Arial"/>
                <w:b/>
                <w:bCs/>
                <w:color w:val="FF5050"/>
                <w:sz w:val="24"/>
                <w:szCs w:val="24"/>
              </w:rPr>
              <w:t>Resources</w:t>
            </w:r>
          </w:p>
        </w:tc>
        <w:tc>
          <w:tcPr>
            <w:tcW w:w="3423" w:type="dxa"/>
            <w:shd w:val="clear" w:color="auto" w:fill="000000" w:themeFill="text1"/>
          </w:tcPr>
          <w:p w14:paraId="65F32BBC" w14:textId="77777777" w:rsidR="00C21363" w:rsidRPr="00F9102C" w:rsidRDefault="00C21363" w:rsidP="00C21363">
            <w:pPr>
              <w:rPr>
                <w:rFonts w:ascii="Arial" w:hAnsi="Arial" w:cs="Arial"/>
                <w:b/>
                <w:bCs/>
                <w:color w:val="FF5050"/>
                <w:sz w:val="24"/>
                <w:szCs w:val="24"/>
              </w:rPr>
            </w:pPr>
            <w:r w:rsidRPr="00F9102C">
              <w:rPr>
                <w:rFonts w:ascii="Arial" w:hAnsi="Arial" w:cs="Arial"/>
                <w:b/>
                <w:bCs/>
                <w:color w:val="FF5050"/>
                <w:sz w:val="24"/>
                <w:szCs w:val="24"/>
              </w:rPr>
              <w:t>Contract Information</w:t>
            </w:r>
          </w:p>
        </w:tc>
      </w:tr>
      <w:tr w:rsidR="00C21363" w14:paraId="412927CD" w14:textId="77777777" w:rsidTr="00C21363">
        <w:tc>
          <w:tcPr>
            <w:tcW w:w="1555" w:type="dxa"/>
          </w:tcPr>
          <w:p w14:paraId="38A2B4B7" w14:textId="77777777" w:rsidR="00C21363" w:rsidRPr="00DE3D43" w:rsidRDefault="00C21363" w:rsidP="00C21363">
            <w:pPr>
              <w:rPr>
                <w:rFonts w:ascii="Arial" w:hAnsi="Arial" w:cs="Arial"/>
                <w:sz w:val="24"/>
                <w:szCs w:val="24"/>
              </w:rPr>
            </w:pPr>
            <w:bookmarkStart w:id="7" w:name="_Hlk99395055"/>
            <w:r>
              <w:rPr>
                <w:rFonts w:ascii="Arial" w:hAnsi="Arial" w:cs="Arial"/>
                <w:sz w:val="24"/>
                <w:szCs w:val="24"/>
              </w:rPr>
              <w:t>Stephen Graham</w:t>
            </w:r>
          </w:p>
        </w:tc>
        <w:tc>
          <w:tcPr>
            <w:tcW w:w="1957" w:type="dxa"/>
          </w:tcPr>
          <w:p w14:paraId="54FB95A3" w14:textId="77777777" w:rsidR="00C21363" w:rsidRPr="00DE3D43" w:rsidRDefault="00C21363" w:rsidP="00C21363">
            <w:pPr>
              <w:rPr>
                <w:rFonts w:ascii="Arial" w:hAnsi="Arial" w:cs="Arial"/>
                <w:sz w:val="24"/>
                <w:szCs w:val="24"/>
              </w:rPr>
            </w:pPr>
            <w:r>
              <w:rPr>
                <w:rFonts w:ascii="Arial" w:hAnsi="Arial" w:cs="Arial"/>
                <w:sz w:val="24"/>
                <w:szCs w:val="24"/>
              </w:rPr>
              <w:t>Swansea City Council</w:t>
            </w:r>
          </w:p>
        </w:tc>
        <w:tc>
          <w:tcPr>
            <w:tcW w:w="1445" w:type="dxa"/>
          </w:tcPr>
          <w:p w14:paraId="52A88127" w14:textId="77777777" w:rsidR="00C21363" w:rsidRPr="00DE3D43" w:rsidRDefault="00C21363" w:rsidP="00C21363">
            <w:pPr>
              <w:rPr>
                <w:rFonts w:ascii="Arial" w:hAnsi="Arial" w:cs="Arial"/>
                <w:sz w:val="24"/>
                <w:szCs w:val="24"/>
              </w:rPr>
            </w:pPr>
            <w:r>
              <w:rPr>
                <w:rFonts w:ascii="Arial" w:hAnsi="Arial" w:cs="Arial"/>
                <w:sz w:val="24"/>
                <w:szCs w:val="24"/>
              </w:rPr>
              <w:t>Client</w:t>
            </w:r>
          </w:p>
        </w:tc>
        <w:tc>
          <w:tcPr>
            <w:tcW w:w="1680" w:type="dxa"/>
          </w:tcPr>
          <w:p w14:paraId="256FA770" w14:textId="77777777" w:rsidR="00C21363" w:rsidRPr="00DE3D43" w:rsidRDefault="00C21363" w:rsidP="00C21363">
            <w:pPr>
              <w:rPr>
                <w:rFonts w:ascii="Arial" w:hAnsi="Arial" w:cs="Arial"/>
                <w:sz w:val="24"/>
                <w:szCs w:val="24"/>
              </w:rPr>
            </w:pPr>
            <w:r>
              <w:rPr>
                <w:rFonts w:ascii="Arial" w:hAnsi="Arial" w:cs="Arial"/>
                <w:sz w:val="24"/>
                <w:szCs w:val="24"/>
              </w:rPr>
              <w:t>K1</w:t>
            </w:r>
          </w:p>
        </w:tc>
        <w:tc>
          <w:tcPr>
            <w:tcW w:w="3423" w:type="dxa"/>
          </w:tcPr>
          <w:p w14:paraId="4777273D" w14:textId="7B49B876" w:rsidR="00C21363" w:rsidRPr="00DE3D43" w:rsidRDefault="00C21363" w:rsidP="00C21363">
            <w:pPr>
              <w:rPr>
                <w:rFonts w:ascii="Arial" w:hAnsi="Arial" w:cs="Arial"/>
                <w:sz w:val="24"/>
                <w:szCs w:val="24"/>
              </w:rPr>
            </w:pPr>
            <w:r w:rsidRPr="00DE3D43">
              <w:rPr>
                <w:rFonts w:ascii="Arial" w:hAnsi="Arial" w:cs="Arial"/>
                <w:sz w:val="24"/>
                <w:szCs w:val="24"/>
              </w:rPr>
              <w:t>Stephen.graham@swanseacouncil.co.uk</w:t>
            </w:r>
          </w:p>
        </w:tc>
      </w:tr>
      <w:tr w:rsidR="00C21363" w14:paraId="15DC06C7" w14:textId="77777777" w:rsidTr="00C21363">
        <w:tc>
          <w:tcPr>
            <w:tcW w:w="1555" w:type="dxa"/>
          </w:tcPr>
          <w:p w14:paraId="62E8B8BD" w14:textId="77777777" w:rsidR="00C21363" w:rsidRPr="00DE3D43" w:rsidRDefault="00C21363" w:rsidP="00C21363">
            <w:pPr>
              <w:rPr>
                <w:rFonts w:ascii="Arial" w:hAnsi="Arial" w:cs="Arial"/>
                <w:sz w:val="24"/>
                <w:szCs w:val="24"/>
              </w:rPr>
            </w:pPr>
            <w:r>
              <w:rPr>
                <w:rFonts w:ascii="Arial" w:hAnsi="Arial" w:cs="Arial"/>
                <w:sz w:val="24"/>
                <w:szCs w:val="24"/>
              </w:rPr>
              <w:t>Nathan Davies</w:t>
            </w:r>
          </w:p>
        </w:tc>
        <w:tc>
          <w:tcPr>
            <w:tcW w:w="1957" w:type="dxa"/>
          </w:tcPr>
          <w:p w14:paraId="15041FA0" w14:textId="77777777" w:rsidR="00C21363" w:rsidRPr="00DE3D43" w:rsidRDefault="00C21363" w:rsidP="00C21363">
            <w:pPr>
              <w:rPr>
                <w:rFonts w:ascii="Arial" w:hAnsi="Arial" w:cs="Arial"/>
                <w:sz w:val="24"/>
                <w:szCs w:val="24"/>
              </w:rPr>
            </w:pPr>
            <w:r>
              <w:rPr>
                <w:rFonts w:ascii="Arial" w:hAnsi="Arial" w:cs="Arial"/>
                <w:sz w:val="24"/>
                <w:szCs w:val="24"/>
              </w:rPr>
              <w:t>Oakley Construction Ltd</w:t>
            </w:r>
          </w:p>
        </w:tc>
        <w:tc>
          <w:tcPr>
            <w:tcW w:w="1445" w:type="dxa"/>
          </w:tcPr>
          <w:p w14:paraId="5A3E055B" w14:textId="77777777" w:rsidR="00C21363" w:rsidRPr="00DE3D43" w:rsidRDefault="00C21363" w:rsidP="00C21363">
            <w:pPr>
              <w:rPr>
                <w:rFonts w:ascii="Arial" w:hAnsi="Arial" w:cs="Arial"/>
                <w:sz w:val="24"/>
                <w:szCs w:val="24"/>
              </w:rPr>
            </w:pPr>
            <w:r>
              <w:rPr>
                <w:rFonts w:ascii="Arial" w:hAnsi="Arial" w:cs="Arial"/>
                <w:sz w:val="24"/>
                <w:szCs w:val="24"/>
              </w:rPr>
              <w:t>Lead Consultant</w:t>
            </w:r>
          </w:p>
        </w:tc>
        <w:tc>
          <w:tcPr>
            <w:tcW w:w="1680" w:type="dxa"/>
          </w:tcPr>
          <w:p w14:paraId="186051CC" w14:textId="06B8954E" w:rsidR="00C21363" w:rsidRPr="00DE3D43" w:rsidRDefault="00AD4BF9" w:rsidP="00C21363">
            <w:pPr>
              <w:rPr>
                <w:rFonts w:ascii="Arial" w:hAnsi="Arial" w:cs="Arial"/>
                <w:sz w:val="24"/>
                <w:szCs w:val="24"/>
              </w:rPr>
            </w:pPr>
            <w:r>
              <w:rPr>
                <w:rFonts w:ascii="Arial" w:hAnsi="Arial" w:cs="Arial"/>
                <w:sz w:val="24"/>
                <w:szCs w:val="24"/>
              </w:rPr>
              <w:t>LC</w:t>
            </w:r>
            <w:r w:rsidR="00C21363">
              <w:rPr>
                <w:rFonts w:ascii="Arial" w:hAnsi="Arial" w:cs="Arial"/>
                <w:sz w:val="24"/>
                <w:szCs w:val="24"/>
              </w:rPr>
              <w:t>1</w:t>
            </w:r>
          </w:p>
        </w:tc>
        <w:tc>
          <w:tcPr>
            <w:tcW w:w="3423" w:type="dxa"/>
          </w:tcPr>
          <w:p w14:paraId="422EBB80" w14:textId="535DE704" w:rsidR="00C21363" w:rsidRPr="00DE3D43" w:rsidRDefault="00C21363" w:rsidP="00C21363">
            <w:pPr>
              <w:rPr>
                <w:rFonts w:ascii="Arial" w:hAnsi="Arial" w:cs="Arial"/>
                <w:sz w:val="24"/>
                <w:szCs w:val="24"/>
              </w:rPr>
            </w:pPr>
            <w:r>
              <w:rPr>
                <w:rFonts w:ascii="Arial" w:hAnsi="Arial" w:cs="Arial"/>
                <w:sz w:val="24"/>
                <w:szCs w:val="24"/>
              </w:rPr>
              <w:t>Nathan.davies@oakleyconstruction.co.uk</w:t>
            </w:r>
          </w:p>
        </w:tc>
      </w:tr>
      <w:tr w:rsidR="00C21363" w14:paraId="662A7F8F" w14:textId="77777777" w:rsidTr="00C21363">
        <w:tc>
          <w:tcPr>
            <w:tcW w:w="1555" w:type="dxa"/>
          </w:tcPr>
          <w:p w14:paraId="34FCBBA3" w14:textId="77777777" w:rsidR="00C21363" w:rsidRPr="00DE3D43" w:rsidRDefault="00C21363" w:rsidP="00C21363">
            <w:pPr>
              <w:rPr>
                <w:rFonts w:ascii="Arial" w:hAnsi="Arial" w:cs="Arial"/>
                <w:sz w:val="24"/>
                <w:szCs w:val="24"/>
              </w:rPr>
            </w:pPr>
            <w:r>
              <w:rPr>
                <w:rFonts w:ascii="Arial" w:hAnsi="Arial" w:cs="Arial"/>
                <w:sz w:val="24"/>
                <w:szCs w:val="24"/>
              </w:rPr>
              <w:t xml:space="preserve">Rowan </w:t>
            </w:r>
            <w:proofErr w:type="spellStart"/>
            <w:r>
              <w:rPr>
                <w:rFonts w:ascii="Arial" w:hAnsi="Arial" w:cs="Arial"/>
                <w:sz w:val="24"/>
                <w:szCs w:val="24"/>
              </w:rPr>
              <w:t>Lovering</w:t>
            </w:r>
            <w:proofErr w:type="spellEnd"/>
          </w:p>
        </w:tc>
        <w:tc>
          <w:tcPr>
            <w:tcW w:w="1957" w:type="dxa"/>
          </w:tcPr>
          <w:p w14:paraId="5EB730A8" w14:textId="77777777" w:rsidR="00C21363" w:rsidRPr="00DE3D43" w:rsidRDefault="00C21363" w:rsidP="00C21363">
            <w:pPr>
              <w:rPr>
                <w:rFonts w:ascii="Arial" w:hAnsi="Arial" w:cs="Arial"/>
                <w:sz w:val="24"/>
                <w:szCs w:val="24"/>
              </w:rPr>
            </w:pPr>
            <w:proofErr w:type="spellStart"/>
            <w:r>
              <w:rPr>
                <w:rFonts w:ascii="Arial" w:hAnsi="Arial" w:cs="Arial"/>
                <w:sz w:val="24"/>
                <w:szCs w:val="24"/>
              </w:rPr>
              <w:t>Lovering</w:t>
            </w:r>
            <w:proofErr w:type="spellEnd"/>
            <w:r>
              <w:rPr>
                <w:rFonts w:ascii="Arial" w:hAnsi="Arial" w:cs="Arial"/>
                <w:sz w:val="24"/>
                <w:szCs w:val="24"/>
              </w:rPr>
              <w:t xml:space="preserve"> Mechanical</w:t>
            </w:r>
          </w:p>
        </w:tc>
        <w:tc>
          <w:tcPr>
            <w:tcW w:w="1445" w:type="dxa"/>
          </w:tcPr>
          <w:p w14:paraId="34D29212" w14:textId="77777777" w:rsidR="00C21363" w:rsidRPr="00DE3D43" w:rsidRDefault="00C21363" w:rsidP="00C21363">
            <w:pPr>
              <w:rPr>
                <w:rFonts w:ascii="Arial" w:hAnsi="Arial" w:cs="Arial"/>
                <w:sz w:val="24"/>
                <w:szCs w:val="24"/>
              </w:rPr>
            </w:pPr>
            <w:r>
              <w:rPr>
                <w:rFonts w:ascii="Arial" w:hAnsi="Arial" w:cs="Arial"/>
                <w:sz w:val="24"/>
                <w:szCs w:val="24"/>
              </w:rPr>
              <w:t>Mechanical</w:t>
            </w:r>
          </w:p>
        </w:tc>
        <w:tc>
          <w:tcPr>
            <w:tcW w:w="1680" w:type="dxa"/>
          </w:tcPr>
          <w:p w14:paraId="0D3A8BBE" w14:textId="77777777" w:rsidR="00C21363" w:rsidRPr="00DE3D43" w:rsidRDefault="00C21363" w:rsidP="00C21363">
            <w:pPr>
              <w:rPr>
                <w:rFonts w:ascii="Arial" w:hAnsi="Arial" w:cs="Arial"/>
                <w:sz w:val="24"/>
                <w:szCs w:val="24"/>
              </w:rPr>
            </w:pPr>
            <w:r>
              <w:rPr>
                <w:rFonts w:ascii="Arial" w:hAnsi="Arial" w:cs="Arial"/>
                <w:sz w:val="24"/>
                <w:szCs w:val="24"/>
              </w:rPr>
              <w:t>M1</w:t>
            </w:r>
          </w:p>
        </w:tc>
        <w:tc>
          <w:tcPr>
            <w:tcW w:w="3423" w:type="dxa"/>
          </w:tcPr>
          <w:p w14:paraId="1A0FAB47" w14:textId="3A9580DE" w:rsidR="00C21363" w:rsidRPr="00DE3D43" w:rsidRDefault="00C21363" w:rsidP="00C21363">
            <w:pPr>
              <w:rPr>
                <w:rFonts w:ascii="Arial" w:hAnsi="Arial" w:cs="Arial"/>
                <w:sz w:val="24"/>
                <w:szCs w:val="24"/>
              </w:rPr>
            </w:pPr>
            <w:r>
              <w:rPr>
                <w:rFonts w:ascii="Arial" w:hAnsi="Arial" w:cs="Arial"/>
                <w:sz w:val="24"/>
                <w:szCs w:val="24"/>
              </w:rPr>
              <w:t>Rowan@loveringmechanical.co.uk</w:t>
            </w:r>
          </w:p>
        </w:tc>
      </w:tr>
      <w:tr w:rsidR="00C21363" w14:paraId="31F6B823" w14:textId="77777777" w:rsidTr="00C21363">
        <w:tc>
          <w:tcPr>
            <w:tcW w:w="1555" w:type="dxa"/>
          </w:tcPr>
          <w:p w14:paraId="076C76B5" w14:textId="77777777" w:rsidR="00C21363" w:rsidRPr="00DE3D43" w:rsidRDefault="00C21363" w:rsidP="00C21363">
            <w:pPr>
              <w:rPr>
                <w:rFonts w:ascii="Arial" w:hAnsi="Arial" w:cs="Arial"/>
                <w:sz w:val="24"/>
                <w:szCs w:val="24"/>
              </w:rPr>
            </w:pPr>
            <w:r>
              <w:rPr>
                <w:rFonts w:ascii="Arial" w:hAnsi="Arial" w:cs="Arial"/>
                <w:sz w:val="24"/>
                <w:szCs w:val="24"/>
              </w:rPr>
              <w:t>Mike Davies</w:t>
            </w:r>
          </w:p>
        </w:tc>
        <w:tc>
          <w:tcPr>
            <w:tcW w:w="1957" w:type="dxa"/>
          </w:tcPr>
          <w:p w14:paraId="6712A47D" w14:textId="77777777" w:rsidR="00C21363" w:rsidRPr="00DE3D43" w:rsidRDefault="00C21363" w:rsidP="00C21363">
            <w:pPr>
              <w:rPr>
                <w:rFonts w:ascii="Arial" w:hAnsi="Arial" w:cs="Arial"/>
                <w:sz w:val="24"/>
                <w:szCs w:val="24"/>
              </w:rPr>
            </w:pPr>
            <w:proofErr w:type="spellStart"/>
            <w:r>
              <w:rPr>
                <w:rFonts w:ascii="Arial" w:hAnsi="Arial" w:cs="Arial"/>
                <w:sz w:val="24"/>
                <w:szCs w:val="24"/>
              </w:rPr>
              <w:t>Davs</w:t>
            </w:r>
            <w:proofErr w:type="spellEnd"/>
            <w:r>
              <w:rPr>
                <w:rFonts w:ascii="Arial" w:hAnsi="Arial" w:cs="Arial"/>
                <w:sz w:val="24"/>
                <w:szCs w:val="24"/>
              </w:rPr>
              <w:t xml:space="preserve"> Electrical</w:t>
            </w:r>
          </w:p>
        </w:tc>
        <w:tc>
          <w:tcPr>
            <w:tcW w:w="1445" w:type="dxa"/>
          </w:tcPr>
          <w:p w14:paraId="513D4C17" w14:textId="77777777" w:rsidR="00C21363" w:rsidRPr="00DE3D43" w:rsidRDefault="00C21363" w:rsidP="00C21363">
            <w:pPr>
              <w:rPr>
                <w:rFonts w:ascii="Arial" w:hAnsi="Arial" w:cs="Arial"/>
                <w:sz w:val="24"/>
                <w:szCs w:val="24"/>
              </w:rPr>
            </w:pPr>
            <w:r>
              <w:rPr>
                <w:rFonts w:ascii="Arial" w:hAnsi="Arial" w:cs="Arial"/>
                <w:sz w:val="24"/>
                <w:szCs w:val="24"/>
              </w:rPr>
              <w:t>Electrical</w:t>
            </w:r>
          </w:p>
        </w:tc>
        <w:tc>
          <w:tcPr>
            <w:tcW w:w="1680" w:type="dxa"/>
          </w:tcPr>
          <w:p w14:paraId="379CF1C9" w14:textId="77777777" w:rsidR="00C21363" w:rsidRPr="00DE3D43" w:rsidRDefault="00C21363" w:rsidP="00C21363">
            <w:pPr>
              <w:rPr>
                <w:rFonts w:ascii="Arial" w:hAnsi="Arial" w:cs="Arial"/>
                <w:sz w:val="24"/>
                <w:szCs w:val="24"/>
              </w:rPr>
            </w:pPr>
            <w:r>
              <w:rPr>
                <w:rFonts w:ascii="Arial" w:hAnsi="Arial" w:cs="Arial"/>
                <w:sz w:val="24"/>
                <w:szCs w:val="24"/>
              </w:rPr>
              <w:t>E1</w:t>
            </w:r>
          </w:p>
        </w:tc>
        <w:tc>
          <w:tcPr>
            <w:tcW w:w="3423" w:type="dxa"/>
          </w:tcPr>
          <w:p w14:paraId="1AF48749" w14:textId="34C85FF8" w:rsidR="00C21363" w:rsidRPr="00DE3D43" w:rsidRDefault="00C21363" w:rsidP="00C21363">
            <w:pPr>
              <w:rPr>
                <w:rFonts w:ascii="Arial" w:hAnsi="Arial" w:cs="Arial"/>
                <w:sz w:val="24"/>
                <w:szCs w:val="24"/>
              </w:rPr>
            </w:pPr>
            <w:r>
              <w:rPr>
                <w:rFonts w:ascii="Arial" w:hAnsi="Arial" w:cs="Arial"/>
                <w:sz w:val="24"/>
                <w:szCs w:val="24"/>
              </w:rPr>
              <w:t>Mike@davselectrical.co.uk</w:t>
            </w:r>
          </w:p>
        </w:tc>
      </w:tr>
      <w:tr w:rsidR="00C21363" w14:paraId="4177E1FE" w14:textId="77777777" w:rsidTr="00C21363">
        <w:tc>
          <w:tcPr>
            <w:tcW w:w="1555" w:type="dxa"/>
          </w:tcPr>
          <w:p w14:paraId="6102EE87" w14:textId="77777777" w:rsidR="00C21363" w:rsidRPr="00DE3D43" w:rsidRDefault="00C21363" w:rsidP="00C21363">
            <w:pPr>
              <w:rPr>
                <w:rFonts w:ascii="Arial" w:hAnsi="Arial" w:cs="Arial"/>
                <w:sz w:val="24"/>
                <w:szCs w:val="24"/>
              </w:rPr>
            </w:pPr>
            <w:r>
              <w:rPr>
                <w:rFonts w:ascii="Arial" w:hAnsi="Arial" w:cs="Arial"/>
                <w:sz w:val="24"/>
                <w:szCs w:val="24"/>
              </w:rPr>
              <w:t xml:space="preserve">Lee </w:t>
            </w:r>
            <w:proofErr w:type="spellStart"/>
            <w:r>
              <w:rPr>
                <w:rFonts w:ascii="Arial" w:hAnsi="Arial" w:cs="Arial"/>
                <w:sz w:val="24"/>
                <w:szCs w:val="24"/>
              </w:rPr>
              <w:t>Dunsford</w:t>
            </w:r>
            <w:proofErr w:type="spellEnd"/>
          </w:p>
        </w:tc>
        <w:tc>
          <w:tcPr>
            <w:tcW w:w="1957" w:type="dxa"/>
          </w:tcPr>
          <w:p w14:paraId="4885ACC0" w14:textId="77777777" w:rsidR="00C21363" w:rsidRPr="00DE3D43" w:rsidRDefault="00C21363" w:rsidP="00C21363">
            <w:pPr>
              <w:rPr>
                <w:rFonts w:ascii="Arial" w:hAnsi="Arial" w:cs="Arial"/>
                <w:sz w:val="24"/>
                <w:szCs w:val="24"/>
              </w:rPr>
            </w:pPr>
            <w:proofErr w:type="spellStart"/>
            <w:r>
              <w:rPr>
                <w:rFonts w:ascii="Arial" w:hAnsi="Arial" w:cs="Arial"/>
                <w:sz w:val="24"/>
                <w:szCs w:val="24"/>
              </w:rPr>
              <w:t>Dunsford’s</w:t>
            </w:r>
            <w:proofErr w:type="spellEnd"/>
            <w:r>
              <w:rPr>
                <w:rFonts w:ascii="Arial" w:hAnsi="Arial" w:cs="Arial"/>
                <w:sz w:val="24"/>
                <w:szCs w:val="24"/>
              </w:rPr>
              <w:t xml:space="preserve"> Architects</w:t>
            </w:r>
          </w:p>
        </w:tc>
        <w:tc>
          <w:tcPr>
            <w:tcW w:w="1445" w:type="dxa"/>
          </w:tcPr>
          <w:p w14:paraId="4B411751" w14:textId="77777777" w:rsidR="00C21363" w:rsidRPr="00DE3D43" w:rsidRDefault="00C21363" w:rsidP="00C21363">
            <w:pPr>
              <w:rPr>
                <w:rFonts w:ascii="Arial" w:hAnsi="Arial" w:cs="Arial"/>
                <w:sz w:val="24"/>
                <w:szCs w:val="24"/>
              </w:rPr>
            </w:pPr>
            <w:r>
              <w:rPr>
                <w:rFonts w:ascii="Arial" w:hAnsi="Arial" w:cs="Arial"/>
                <w:sz w:val="24"/>
                <w:szCs w:val="24"/>
              </w:rPr>
              <w:t>Architect</w:t>
            </w:r>
          </w:p>
        </w:tc>
        <w:tc>
          <w:tcPr>
            <w:tcW w:w="1680" w:type="dxa"/>
          </w:tcPr>
          <w:p w14:paraId="1B2868E7" w14:textId="77777777" w:rsidR="00C21363" w:rsidRPr="00DE3D43" w:rsidRDefault="00C21363" w:rsidP="00C21363">
            <w:pPr>
              <w:rPr>
                <w:rFonts w:ascii="Arial" w:hAnsi="Arial" w:cs="Arial"/>
                <w:sz w:val="24"/>
                <w:szCs w:val="24"/>
              </w:rPr>
            </w:pPr>
            <w:r>
              <w:rPr>
                <w:rFonts w:ascii="Arial" w:hAnsi="Arial" w:cs="Arial"/>
                <w:sz w:val="24"/>
                <w:szCs w:val="24"/>
              </w:rPr>
              <w:t>A1</w:t>
            </w:r>
          </w:p>
        </w:tc>
        <w:tc>
          <w:tcPr>
            <w:tcW w:w="3423" w:type="dxa"/>
          </w:tcPr>
          <w:p w14:paraId="784D1DA9" w14:textId="57069E96" w:rsidR="00C21363" w:rsidRPr="00DE3D43" w:rsidRDefault="00C21363" w:rsidP="00C21363">
            <w:pPr>
              <w:rPr>
                <w:rFonts w:ascii="Arial" w:hAnsi="Arial" w:cs="Arial"/>
                <w:sz w:val="24"/>
                <w:szCs w:val="24"/>
              </w:rPr>
            </w:pPr>
            <w:r>
              <w:rPr>
                <w:rFonts w:ascii="Arial" w:hAnsi="Arial" w:cs="Arial"/>
                <w:sz w:val="24"/>
                <w:szCs w:val="24"/>
              </w:rPr>
              <w:t>Ldunsford@dunsfordarchitects</w:t>
            </w:r>
            <w:r w:rsidR="005241D0">
              <w:rPr>
                <w:rFonts w:ascii="Arial" w:hAnsi="Arial" w:cs="Arial"/>
                <w:sz w:val="24"/>
                <w:szCs w:val="24"/>
              </w:rPr>
              <w:t>.co.uk</w:t>
            </w:r>
          </w:p>
        </w:tc>
      </w:tr>
      <w:tr w:rsidR="00C21363" w14:paraId="617D3136" w14:textId="77777777" w:rsidTr="00C21363">
        <w:tc>
          <w:tcPr>
            <w:tcW w:w="1555" w:type="dxa"/>
          </w:tcPr>
          <w:p w14:paraId="2F25A205" w14:textId="77777777" w:rsidR="00C21363" w:rsidRPr="00DE3D43" w:rsidRDefault="00C21363" w:rsidP="00C21363">
            <w:pPr>
              <w:rPr>
                <w:rFonts w:ascii="Arial" w:hAnsi="Arial" w:cs="Arial"/>
                <w:sz w:val="24"/>
                <w:szCs w:val="24"/>
              </w:rPr>
            </w:pPr>
            <w:r>
              <w:rPr>
                <w:rFonts w:ascii="Arial" w:hAnsi="Arial" w:cs="Arial"/>
                <w:sz w:val="24"/>
                <w:szCs w:val="24"/>
              </w:rPr>
              <w:t>Adam Wilson</w:t>
            </w:r>
          </w:p>
        </w:tc>
        <w:tc>
          <w:tcPr>
            <w:tcW w:w="1957" w:type="dxa"/>
          </w:tcPr>
          <w:p w14:paraId="51C55E00" w14:textId="77777777" w:rsidR="00C21363" w:rsidRPr="00DE3D43" w:rsidRDefault="00C21363" w:rsidP="00C21363">
            <w:pPr>
              <w:rPr>
                <w:rFonts w:ascii="Arial" w:hAnsi="Arial" w:cs="Arial"/>
                <w:sz w:val="24"/>
                <w:szCs w:val="24"/>
              </w:rPr>
            </w:pPr>
            <w:r>
              <w:rPr>
                <w:rFonts w:ascii="Arial" w:hAnsi="Arial" w:cs="Arial"/>
                <w:sz w:val="24"/>
                <w:szCs w:val="24"/>
              </w:rPr>
              <w:t>Wilson Associates</w:t>
            </w:r>
          </w:p>
        </w:tc>
        <w:tc>
          <w:tcPr>
            <w:tcW w:w="1445" w:type="dxa"/>
          </w:tcPr>
          <w:p w14:paraId="1BB40B15" w14:textId="77777777" w:rsidR="00C21363" w:rsidRPr="00DE3D43" w:rsidRDefault="00C21363" w:rsidP="00C21363">
            <w:pPr>
              <w:rPr>
                <w:rFonts w:ascii="Arial" w:hAnsi="Arial" w:cs="Arial"/>
                <w:sz w:val="24"/>
                <w:szCs w:val="24"/>
              </w:rPr>
            </w:pPr>
            <w:r>
              <w:rPr>
                <w:rFonts w:ascii="Arial" w:hAnsi="Arial" w:cs="Arial"/>
                <w:sz w:val="24"/>
                <w:szCs w:val="24"/>
              </w:rPr>
              <w:t>Engineer</w:t>
            </w:r>
          </w:p>
        </w:tc>
        <w:tc>
          <w:tcPr>
            <w:tcW w:w="1680" w:type="dxa"/>
          </w:tcPr>
          <w:p w14:paraId="6519D960" w14:textId="77777777" w:rsidR="00C21363" w:rsidRPr="00DE3D43" w:rsidRDefault="00C21363" w:rsidP="00C21363">
            <w:pPr>
              <w:rPr>
                <w:rFonts w:ascii="Arial" w:hAnsi="Arial" w:cs="Arial"/>
                <w:sz w:val="24"/>
                <w:szCs w:val="24"/>
              </w:rPr>
            </w:pPr>
            <w:r>
              <w:rPr>
                <w:rFonts w:ascii="Arial" w:hAnsi="Arial" w:cs="Arial"/>
                <w:sz w:val="24"/>
                <w:szCs w:val="24"/>
              </w:rPr>
              <w:t>S1</w:t>
            </w:r>
          </w:p>
        </w:tc>
        <w:tc>
          <w:tcPr>
            <w:tcW w:w="3423" w:type="dxa"/>
          </w:tcPr>
          <w:p w14:paraId="2BB53349" w14:textId="66CF89BF" w:rsidR="00C21363" w:rsidRPr="00DE3D43" w:rsidRDefault="005241D0" w:rsidP="00C21363">
            <w:pPr>
              <w:rPr>
                <w:rFonts w:ascii="Arial" w:hAnsi="Arial" w:cs="Arial"/>
                <w:sz w:val="24"/>
                <w:szCs w:val="24"/>
              </w:rPr>
            </w:pPr>
            <w:r>
              <w:rPr>
                <w:rFonts w:ascii="Arial" w:hAnsi="Arial" w:cs="Arial"/>
                <w:sz w:val="24"/>
                <w:szCs w:val="24"/>
              </w:rPr>
              <w:t>Adam@wilsonassociates.co.uk</w:t>
            </w:r>
          </w:p>
        </w:tc>
      </w:tr>
      <w:bookmarkEnd w:id="7"/>
    </w:tbl>
    <w:p w14:paraId="021BDE90" w14:textId="4A70630B" w:rsidR="00B93604" w:rsidRDefault="00B93604" w:rsidP="00B93604"/>
    <w:p w14:paraId="3EB2AF77" w14:textId="504D307B" w:rsidR="00B93604" w:rsidRPr="00760C28" w:rsidRDefault="00760C28" w:rsidP="00B93604">
      <w:pPr>
        <w:rPr>
          <w:rFonts w:ascii="Arial" w:hAnsi="Arial" w:cs="Arial"/>
          <w:i/>
          <w:iCs/>
          <w:sz w:val="20"/>
          <w:szCs w:val="20"/>
        </w:rPr>
      </w:pPr>
      <w:r>
        <w:rPr>
          <w:rFonts w:ascii="Arial" w:hAnsi="Arial" w:cs="Arial"/>
          <w:i/>
          <w:iCs/>
          <w:sz w:val="20"/>
          <w:szCs w:val="20"/>
        </w:rPr>
        <w:t>Table 1 – Individuals and Organisations</w:t>
      </w:r>
    </w:p>
    <w:p w14:paraId="29F76A0B" w14:textId="4641D673" w:rsidR="009416F7" w:rsidRPr="009416F7" w:rsidRDefault="009416F7" w:rsidP="00B93604">
      <w:pPr>
        <w:rPr>
          <w:rFonts w:ascii="Arial" w:hAnsi="Arial" w:cs="Arial"/>
          <w:sz w:val="24"/>
          <w:szCs w:val="24"/>
        </w:rPr>
      </w:pPr>
      <w:r>
        <w:rPr>
          <w:rFonts w:ascii="Arial" w:hAnsi="Arial" w:cs="Arial"/>
          <w:sz w:val="24"/>
          <w:szCs w:val="24"/>
        </w:rPr>
        <w:t xml:space="preserve">Outlined in the below table </w:t>
      </w:r>
      <w:r w:rsidR="006F5F78">
        <w:rPr>
          <w:rFonts w:ascii="Arial" w:hAnsi="Arial" w:cs="Arial"/>
          <w:sz w:val="24"/>
          <w:szCs w:val="24"/>
        </w:rPr>
        <w:t>are the</w:t>
      </w:r>
      <w:r>
        <w:rPr>
          <w:rFonts w:ascii="Arial" w:hAnsi="Arial" w:cs="Arial"/>
          <w:sz w:val="24"/>
          <w:szCs w:val="24"/>
        </w:rPr>
        <w:t xml:space="preserve"> </w:t>
      </w:r>
      <w:r w:rsidR="006F5F78">
        <w:rPr>
          <w:rFonts w:ascii="Arial" w:hAnsi="Arial" w:cs="Arial"/>
          <w:b/>
          <w:bCs/>
          <w:sz w:val="24"/>
          <w:szCs w:val="24"/>
        </w:rPr>
        <w:t>E</w:t>
      </w:r>
      <w:r w:rsidRPr="009416F7">
        <w:rPr>
          <w:rFonts w:ascii="Arial" w:hAnsi="Arial" w:cs="Arial"/>
          <w:b/>
          <w:bCs/>
          <w:sz w:val="24"/>
          <w:szCs w:val="24"/>
        </w:rPr>
        <w:t xml:space="preserve">mployer’s </w:t>
      </w:r>
      <w:r w:rsidR="006F5F78">
        <w:rPr>
          <w:rFonts w:ascii="Arial" w:hAnsi="Arial" w:cs="Arial"/>
          <w:b/>
          <w:bCs/>
          <w:sz w:val="24"/>
          <w:szCs w:val="24"/>
        </w:rPr>
        <w:t>R</w:t>
      </w:r>
      <w:r w:rsidRPr="009416F7">
        <w:rPr>
          <w:rFonts w:ascii="Arial" w:hAnsi="Arial" w:cs="Arial"/>
          <w:b/>
          <w:bCs/>
          <w:sz w:val="24"/>
          <w:szCs w:val="24"/>
        </w:rPr>
        <w:t xml:space="preserve">epresentative </w:t>
      </w:r>
      <w:r w:rsidRPr="006F5F78">
        <w:rPr>
          <w:rFonts w:ascii="Arial" w:hAnsi="Arial" w:cs="Arial"/>
          <w:sz w:val="24"/>
          <w:szCs w:val="24"/>
        </w:rPr>
        <w:t>responsibilities</w:t>
      </w:r>
      <w:r>
        <w:rPr>
          <w:rFonts w:ascii="Arial" w:hAnsi="Arial" w:cs="Arial"/>
          <w:sz w:val="24"/>
          <w:szCs w:val="24"/>
        </w:rPr>
        <w:t xml:space="preserve"> that apply to </w:t>
      </w:r>
      <w:proofErr w:type="gramStart"/>
      <w:r>
        <w:rPr>
          <w:rFonts w:ascii="Arial" w:hAnsi="Arial" w:cs="Arial"/>
          <w:sz w:val="24"/>
          <w:szCs w:val="24"/>
        </w:rPr>
        <w:t>each individual</w:t>
      </w:r>
      <w:proofErr w:type="gramEnd"/>
      <w:r>
        <w:rPr>
          <w:rFonts w:ascii="Arial" w:hAnsi="Arial" w:cs="Arial"/>
          <w:sz w:val="24"/>
          <w:szCs w:val="24"/>
        </w:rPr>
        <w:t>.</w:t>
      </w:r>
    </w:p>
    <w:tbl>
      <w:tblPr>
        <w:tblStyle w:val="TableGrid"/>
        <w:tblW w:w="0" w:type="auto"/>
        <w:tblLook w:val="04A0" w:firstRow="1" w:lastRow="0" w:firstColumn="1" w:lastColumn="0" w:noHBand="0" w:noVBand="1"/>
      </w:tblPr>
      <w:tblGrid>
        <w:gridCol w:w="7225"/>
        <w:gridCol w:w="1791"/>
      </w:tblGrid>
      <w:tr w:rsidR="009416F7" w:rsidRPr="00F9102C" w14:paraId="36F104C8" w14:textId="77777777" w:rsidTr="00FC76D1">
        <w:tc>
          <w:tcPr>
            <w:tcW w:w="7225" w:type="dxa"/>
            <w:shd w:val="clear" w:color="auto" w:fill="000000" w:themeFill="text1"/>
          </w:tcPr>
          <w:p w14:paraId="3CE3DD6D" w14:textId="656AEC1D" w:rsidR="009416F7" w:rsidRPr="00F9102C" w:rsidRDefault="00F9102C" w:rsidP="00B93604">
            <w:pPr>
              <w:rPr>
                <w:rFonts w:ascii="Arial" w:hAnsi="Arial" w:cs="Arial"/>
                <w:b/>
                <w:bCs/>
                <w:color w:val="FF5050"/>
                <w:sz w:val="24"/>
                <w:szCs w:val="24"/>
              </w:rPr>
            </w:pPr>
            <w:bookmarkStart w:id="8" w:name="_Hlk99438964"/>
            <w:r w:rsidRPr="00F9102C">
              <w:rPr>
                <w:rFonts w:ascii="Arial" w:hAnsi="Arial" w:cs="Arial"/>
                <w:b/>
                <w:bCs/>
                <w:color w:val="FF5050"/>
                <w:sz w:val="24"/>
                <w:szCs w:val="24"/>
              </w:rPr>
              <w:t>Responsibility</w:t>
            </w:r>
          </w:p>
        </w:tc>
        <w:tc>
          <w:tcPr>
            <w:tcW w:w="1791" w:type="dxa"/>
            <w:shd w:val="clear" w:color="auto" w:fill="000000" w:themeFill="text1"/>
          </w:tcPr>
          <w:p w14:paraId="0CB2804F" w14:textId="1738B84C" w:rsidR="009416F7" w:rsidRPr="00F9102C" w:rsidRDefault="00F9102C" w:rsidP="00B93604">
            <w:pPr>
              <w:rPr>
                <w:rFonts w:ascii="Arial" w:hAnsi="Arial" w:cs="Arial"/>
                <w:b/>
                <w:bCs/>
                <w:color w:val="FF5050"/>
                <w:sz w:val="24"/>
                <w:szCs w:val="24"/>
              </w:rPr>
            </w:pPr>
            <w:r w:rsidRPr="00F9102C">
              <w:rPr>
                <w:rFonts w:ascii="Arial" w:hAnsi="Arial" w:cs="Arial"/>
                <w:b/>
                <w:bCs/>
                <w:color w:val="FF5050"/>
                <w:sz w:val="24"/>
                <w:szCs w:val="24"/>
              </w:rPr>
              <w:t>Resource</w:t>
            </w:r>
          </w:p>
        </w:tc>
      </w:tr>
      <w:bookmarkEnd w:id="8"/>
      <w:tr w:rsidR="009416F7" w:rsidRPr="00F9102C" w14:paraId="4A7607E1" w14:textId="77777777" w:rsidTr="00FC76D1">
        <w:tc>
          <w:tcPr>
            <w:tcW w:w="7225" w:type="dxa"/>
          </w:tcPr>
          <w:p w14:paraId="57513B54" w14:textId="179F00CC" w:rsidR="009416F7" w:rsidRPr="00F9102C" w:rsidRDefault="00BA6610" w:rsidP="00B93604">
            <w:pPr>
              <w:rPr>
                <w:rFonts w:ascii="Arial" w:hAnsi="Arial" w:cs="Arial"/>
                <w:sz w:val="24"/>
                <w:szCs w:val="24"/>
              </w:rPr>
            </w:pPr>
            <w:r>
              <w:rPr>
                <w:rFonts w:ascii="Arial" w:hAnsi="Arial" w:cs="Arial"/>
                <w:sz w:val="24"/>
                <w:szCs w:val="24"/>
              </w:rPr>
              <w:t>Capture Key Decision Points</w:t>
            </w:r>
          </w:p>
        </w:tc>
        <w:tc>
          <w:tcPr>
            <w:tcW w:w="1791" w:type="dxa"/>
          </w:tcPr>
          <w:p w14:paraId="625DFB14" w14:textId="6BAE0004" w:rsidR="009416F7" w:rsidRPr="00F9102C" w:rsidRDefault="00AD4BF9" w:rsidP="00B93604">
            <w:pPr>
              <w:rPr>
                <w:rFonts w:ascii="Arial" w:hAnsi="Arial" w:cs="Arial"/>
                <w:sz w:val="24"/>
                <w:szCs w:val="24"/>
              </w:rPr>
            </w:pPr>
            <w:r>
              <w:rPr>
                <w:rFonts w:ascii="Arial" w:hAnsi="Arial" w:cs="Arial"/>
                <w:sz w:val="24"/>
                <w:szCs w:val="24"/>
              </w:rPr>
              <w:t>LC1</w:t>
            </w:r>
          </w:p>
        </w:tc>
      </w:tr>
      <w:tr w:rsidR="009416F7" w:rsidRPr="00F9102C" w14:paraId="692C8B84" w14:textId="77777777" w:rsidTr="00FC76D1">
        <w:tc>
          <w:tcPr>
            <w:tcW w:w="7225" w:type="dxa"/>
          </w:tcPr>
          <w:p w14:paraId="2D1925DF" w14:textId="5EF04335" w:rsidR="009416F7" w:rsidRPr="00F9102C" w:rsidRDefault="00BA6610" w:rsidP="00B93604">
            <w:pPr>
              <w:rPr>
                <w:rFonts w:ascii="Arial" w:hAnsi="Arial" w:cs="Arial"/>
                <w:sz w:val="24"/>
                <w:szCs w:val="24"/>
              </w:rPr>
            </w:pPr>
            <w:r>
              <w:rPr>
                <w:rFonts w:ascii="Arial" w:hAnsi="Arial" w:cs="Arial"/>
                <w:sz w:val="24"/>
                <w:szCs w:val="24"/>
              </w:rPr>
              <w:t>Produce Plan Language Questions</w:t>
            </w:r>
          </w:p>
        </w:tc>
        <w:tc>
          <w:tcPr>
            <w:tcW w:w="1791" w:type="dxa"/>
          </w:tcPr>
          <w:p w14:paraId="38CE9B67" w14:textId="438E36B6" w:rsidR="00C4389B" w:rsidRPr="00F9102C" w:rsidRDefault="00AD4BF9" w:rsidP="00B93604">
            <w:pPr>
              <w:rPr>
                <w:rFonts w:ascii="Arial" w:hAnsi="Arial" w:cs="Arial"/>
                <w:sz w:val="24"/>
                <w:szCs w:val="24"/>
              </w:rPr>
            </w:pPr>
            <w:r>
              <w:rPr>
                <w:rFonts w:ascii="Arial" w:hAnsi="Arial" w:cs="Arial"/>
                <w:sz w:val="24"/>
                <w:szCs w:val="24"/>
              </w:rPr>
              <w:t>LC1</w:t>
            </w:r>
          </w:p>
        </w:tc>
      </w:tr>
      <w:tr w:rsidR="009416F7" w:rsidRPr="00F9102C" w14:paraId="20B8827F" w14:textId="77777777" w:rsidTr="00FC76D1">
        <w:tc>
          <w:tcPr>
            <w:tcW w:w="7225" w:type="dxa"/>
          </w:tcPr>
          <w:p w14:paraId="6CF143A2" w14:textId="38FD23BA" w:rsidR="009416F7" w:rsidRPr="00F9102C" w:rsidRDefault="00BA6610" w:rsidP="00B93604">
            <w:pPr>
              <w:rPr>
                <w:rFonts w:ascii="Arial" w:hAnsi="Arial" w:cs="Arial"/>
                <w:sz w:val="24"/>
                <w:szCs w:val="24"/>
              </w:rPr>
            </w:pPr>
            <w:r>
              <w:rPr>
                <w:rFonts w:ascii="Arial" w:hAnsi="Arial" w:cs="Arial"/>
                <w:sz w:val="24"/>
                <w:szCs w:val="24"/>
              </w:rPr>
              <w:t xml:space="preserve">Capture Required Standards, </w:t>
            </w:r>
            <w:proofErr w:type="gramStart"/>
            <w:r>
              <w:rPr>
                <w:rFonts w:ascii="Arial" w:hAnsi="Arial" w:cs="Arial"/>
                <w:sz w:val="24"/>
                <w:szCs w:val="24"/>
              </w:rPr>
              <w:t>Methods</w:t>
            </w:r>
            <w:proofErr w:type="gramEnd"/>
            <w:r>
              <w:rPr>
                <w:rFonts w:ascii="Arial" w:hAnsi="Arial" w:cs="Arial"/>
                <w:sz w:val="24"/>
                <w:szCs w:val="24"/>
              </w:rPr>
              <w:t xml:space="preserve"> and Procedures</w:t>
            </w:r>
          </w:p>
        </w:tc>
        <w:tc>
          <w:tcPr>
            <w:tcW w:w="1791" w:type="dxa"/>
          </w:tcPr>
          <w:p w14:paraId="7EBC8147" w14:textId="12E2C61C" w:rsidR="009416F7" w:rsidRPr="00F9102C" w:rsidRDefault="00AD4BF9" w:rsidP="00B93604">
            <w:pPr>
              <w:rPr>
                <w:rFonts w:ascii="Arial" w:hAnsi="Arial" w:cs="Arial"/>
                <w:sz w:val="24"/>
                <w:szCs w:val="24"/>
              </w:rPr>
            </w:pPr>
            <w:r>
              <w:rPr>
                <w:rFonts w:ascii="Arial" w:hAnsi="Arial" w:cs="Arial"/>
                <w:sz w:val="24"/>
                <w:szCs w:val="24"/>
              </w:rPr>
              <w:t>LC1</w:t>
            </w:r>
          </w:p>
        </w:tc>
      </w:tr>
      <w:tr w:rsidR="009416F7" w:rsidRPr="00F9102C" w14:paraId="14F8A688" w14:textId="77777777" w:rsidTr="00FC76D1">
        <w:tc>
          <w:tcPr>
            <w:tcW w:w="7225" w:type="dxa"/>
          </w:tcPr>
          <w:p w14:paraId="617305CC" w14:textId="2BA27662" w:rsidR="009416F7" w:rsidRPr="00F9102C" w:rsidRDefault="00BA6610" w:rsidP="00B93604">
            <w:pPr>
              <w:rPr>
                <w:rFonts w:ascii="Arial" w:hAnsi="Arial" w:cs="Arial"/>
                <w:sz w:val="24"/>
                <w:szCs w:val="24"/>
              </w:rPr>
            </w:pPr>
            <w:r>
              <w:rPr>
                <w:rFonts w:ascii="Arial" w:hAnsi="Arial" w:cs="Arial"/>
                <w:sz w:val="24"/>
                <w:szCs w:val="24"/>
              </w:rPr>
              <w:t>Ensure the Appointment of a project Information Manager</w:t>
            </w:r>
          </w:p>
        </w:tc>
        <w:tc>
          <w:tcPr>
            <w:tcW w:w="1791" w:type="dxa"/>
          </w:tcPr>
          <w:p w14:paraId="14B23DC7" w14:textId="2B29FC64" w:rsidR="009416F7" w:rsidRPr="00F9102C" w:rsidRDefault="00C4389B" w:rsidP="00B93604">
            <w:pPr>
              <w:rPr>
                <w:rFonts w:ascii="Arial" w:hAnsi="Arial" w:cs="Arial"/>
                <w:sz w:val="24"/>
                <w:szCs w:val="24"/>
              </w:rPr>
            </w:pPr>
            <w:r>
              <w:rPr>
                <w:rFonts w:ascii="Arial" w:hAnsi="Arial" w:cs="Arial"/>
                <w:sz w:val="24"/>
                <w:szCs w:val="24"/>
              </w:rPr>
              <w:t>A1</w:t>
            </w:r>
          </w:p>
        </w:tc>
      </w:tr>
      <w:tr w:rsidR="009416F7" w:rsidRPr="00F9102C" w14:paraId="65271724" w14:textId="77777777" w:rsidTr="00FC76D1">
        <w:tc>
          <w:tcPr>
            <w:tcW w:w="7225" w:type="dxa"/>
          </w:tcPr>
          <w:p w14:paraId="22195B77" w14:textId="5A90A887" w:rsidR="009416F7" w:rsidRPr="00F9102C" w:rsidRDefault="00BA6610" w:rsidP="00B93604">
            <w:pPr>
              <w:rPr>
                <w:rFonts w:ascii="Arial" w:hAnsi="Arial" w:cs="Arial"/>
                <w:sz w:val="24"/>
                <w:szCs w:val="24"/>
              </w:rPr>
            </w:pPr>
            <w:r>
              <w:rPr>
                <w:rFonts w:ascii="Arial" w:hAnsi="Arial" w:cs="Arial"/>
                <w:sz w:val="24"/>
                <w:szCs w:val="24"/>
              </w:rPr>
              <w:t>Review the Supplier Information Exchanges against the EIR</w:t>
            </w:r>
          </w:p>
        </w:tc>
        <w:tc>
          <w:tcPr>
            <w:tcW w:w="1791" w:type="dxa"/>
          </w:tcPr>
          <w:p w14:paraId="41D6B694" w14:textId="610B93B7" w:rsidR="009416F7" w:rsidRPr="00F9102C" w:rsidRDefault="00AD4BF9" w:rsidP="00B93604">
            <w:pPr>
              <w:rPr>
                <w:rFonts w:ascii="Arial" w:hAnsi="Arial" w:cs="Arial"/>
                <w:sz w:val="24"/>
                <w:szCs w:val="24"/>
              </w:rPr>
            </w:pPr>
            <w:r>
              <w:rPr>
                <w:rFonts w:ascii="Arial" w:hAnsi="Arial" w:cs="Arial"/>
                <w:sz w:val="24"/>
                <w:szCs w:val="24"/>
              </w:rPr>
              <w:t>LC1</w:t>
            </w:r>
          </w:p>
        </w:tc>
      </w:tr>
    </w:tbl>
    <w:p w14:paraId="32D9BBE8" w14:textId="7081F07C" w:rsidR="00760C28" w:rsidRPr="00760C28" w:rsidRDefault="00760C28" w:rsidP="00760C28">
      <w:pPr>
        <w:rPr>
          <w:rFonts w:ascii="Arial" w:hAnsi="Arial" w:cs="Arial"/>
          <w:i/>
          <w:iCs/>
          <w:sz w:val="20"/>
          <w:szCs w:val="20"/>
        </w:rPr>
      </w:pPr>
      <w:r>
        <w:rPr>
          <w:rFonts w:ascii="Arial" w:hAnsi="Arial" w:cs="Arial"/>
          <w:i/>
          <w:iCs/>
          <w:sz w:val="20"/>
          <w:szCs w:val="20"/>
        </w:rPr>
        <w:t xml:space="preserve">Table </w:t>
      </w:r>
      <w:r w:rsidRPr="004A5A51">
        <w:rPr>
          <w:rFonts w:ascii="Arial" w:hAnsi="Arial" w:cs="Arial"/>
          <w:i/>
          <w:iCs/>
          <w:sz w:val="20"/>
          <w:szCs w:val="20"/>
        </w:rPr>
        <w:t>2</w:t>
      </w:r>
      <w:r w:rsidR="00845FAC" w:rsidRPr="004A5A51">
        <w:rPr>
          <w:rFonts w:ascii="Arial" w:hAnsi="Arial" w:cs="Arial"/>
          <w:i/>
          <w:iCs/>
          <w:sz w:val="20"/>
          <w:szCs w:val="20"/>
        </w:rPr>
        <w:t xml:space="preserve"> (Rossiter, 2016)</w:t>
      </w:r>
      <w:r w:rsidRPr="004A5A51">
        <w:rPr>
          <w:rFonts w:ascii="Arial" w:hAnsi="Arial" w:cs="Arial"/>
          <w:i/>
          <w:iCs/>
          <w:sz w:val="20"/>
          <w:szCs w:val="20"/>
        </w:rPr>
        <w:t xml:space="preserve"> – </w:t>
      </w:r>
      <w:r>
        <w:rPr>
          <w:rFonts w:ascii="Arial" w:hAnsi="Arial" w:cs="Arial"/>
          <w:i/>
          <w:iCs/>
          <w:sz w:val="20"/>
          <w:szCs w:val="20"/>
        </w:rPr>
        <w:t>Employers Representative responsibilities</w:t>
      </w:r>
    </w:p>
    <w:p w14:paraId="36EA5E07" w14:textId="5825F5E7" w:rsidR="00B93604" w:rsidRPr="00F9102C" w:rsidRDefault="00B93604" w:rsidP="00B93604">
      <w:pPr>
        <w:rPr>
          <w:rFonts w:ascii="Arial" w:hAnsi="Arial" w:cs="Arial"/>
          <w:sz w:val="24"/>
          <w:szCs w:val="24"/>
        </w:rPr>
      </w:pPr>
    </w:p>
    <w:p w14:paraId="4B29EFB2" w14:textId="7A2C9D28" w:rsidR="009416F7" w:rsidRPr="00F9102C" w:rsidRDefault="009416F7" w:rsidP="009416F7">
      <w:pPr>
        <w:rPr>
          <w:rFonts w:ascii="Arial" w:hAnsi="Arial" w:cs="Arial"/>
          <w:sz w:val="24"/>
          <w:szCs w:val="24"/>
        </w:rPr>
      </w:pPr>
      <w:r w:rsidRPr="00F9102C">
        <w:rPr>
          <w:rFonts w:ascii="Arial" w:hAnsi="Arial" w:cs="Arial"/>
          <w:sz w:val="24"/>
          <w:szCs w:val="24"/>
        </w:rPr>
        <w:t xml:space="preserve">Outlined in the below table </w:t>
      </w:r>
      <w:r w:rsidR="006F5F78" w:rsidRPr="00F9102C">
        <w:rPr>
          <w:rFonts w:ascii="Arial" w:hAnsi="Arial" w:cs="Arial"/>
          <w:sz w:val="24"/>
          <w:szCs w:val="24"/>
        </w:rPr>
        <w:t xml:space="preserve">are the </w:t>
      </w:r>
      <w:r w:rsidR="006F5F78" w:rsidRPr="00F9102C">
        <w:rPr>
          <w:rFonts w:ascii="Arial" w:hAnsi="Arial" w:cs="Arial"/>
          <w:b/>
          <w:bCs/>
          <w:sz w:val="24"/>
          <w:szCs w:val="24"/>
        </w:rPr>
        <w:t>Project Information Manager</w:t>
      </w:r>
      <w:r w:rsidRPr="00F9102C">
        <w:rPr>
          <w:rFonts w:ascii="Arial" w:hAnsi="Arial" w:cs="Arial"/>
          <w:sz w:val="24"/>
          <w:szCs w:val="24"/>
        </w:rPr>
        <w:t xml:space="preserve"> responsibilities that apply to </w:t>
      </w:r>
      <w:proofErr w:type="gramStart"/>
      <w:r w:rsidRPr="00F9102C">
        <w:rPr>
          <w:rFonts w:ascii="Arial" w:hAnsi="Arial" w:cs="Arial"/>
          <w:sz w:val="24"/>
          <w:szCs w:val="24"/>
        </w:rPr>
        <w:t>each individual</w:t>
      </w:r>
      <w:proofErr w:type="gramEnd"/>
      <w:r w:rsidRPr="00F9102C">
        <w:rPr>
          <w:rFonts w:ascii="Arial" w:hAnsi="Arial" w:cs="Arial"/>
          <w:sz w:val="24"/>
          <w:szCs w:val="24"/>
        </w:rPr>
        <w:t>.</w:t>
      </w:r>
    </w:p>
    <w:tbl>
      <w:tblPr>
        <w:tblStyle w:val="TableGrid"/>
        <w:tblW w:w="0" w:type="auto"/>
        <w:tblLook w:val="04A0" w:firstRow="1" w:lastRow="0" w:firstColumn="1" w:lastColumn="0" w:noHBand="0" w:noVBand="1"/>
      </w:tblPr>
      <w:tblGrid>
        <w:gridCol w:w="7225"/>
        <w:gridCol w:w="1791"/>
      </w:tblGrid>
      <w:tr w:rsidR="009416F7" w:rsidRPr="00F9102C" w14:paraId="45124EDA" w14:textId="77777777" w:rsidTr="00FC76D1">
        <w:tc>
          <w:tcPr>
            <w:tcW w:w="7225" w:type="dxa"/>
            <w:shd w:val="clear" w:color="auto" w:fill="000000" w:themeFill="text1"/>
          </w:tcPr>
          <w:p w14:paraId="2D829C81" w14:textId="705D29D6" w:rsidR="009416F7" w:rsidRPr="00F9102C" w:rsidRDefault="00F9102C" w:rsidP="00525E2C">
            <w:pPr>
              <w:rPr>
                <w:rFonts w:ascii="Arial" w:hAnsi="Arial" w:cs="Arial"/>
                <w:b/>
                <w:bCs/>
                <w:color w:val="FF5050"/>
                <w:sz w:val="24"/>
                <w:szCs w:val="24"/>
              </w:rPr>
            </w:pPr>
            <w:r w:rsidRPr="00F9102C">
              <w:rPr>
                <w:rFonts w:ascii="Arial" w:hAnsi="Arial" w:cs="Arial"/>
                <w:b/>
                <w:bCs/>
                <w:color w:val="FF5050"/>
                <w:sz w:val="24"/>
                <w:szCs w:val="24"/>
              </w:rPr>
              <w:t>Responsibility</w:t>
            </w:r>
          </w:p>
        </w:tc>
        <w:tc>
          <w:tcPr>
            <w:tcW w:w="1791" w:type="dxa"/>
            <w:shd w:val="clear" w:color="auto" w:fill="000000" w:themeFill="text1"/>
          </w:tcPr>
          <w:p w14:paraId="06BABDDC" w14:textId="4D470919" w:rsidR="009416F7" w:rsidRPr="00F9102C" w:rsidRDefault="00BA6610" w:rsidP="00525E2C">
            <w:pPr>
              <w:rPr>
                <w:rFonts w:ascii="Arial" w:hAnsi="Arial" w:cs="Arial"/>
                <w:b/>
                <w:bCs/>
                <w:color w:val="FF5050"/>
                <w:sz w:val="24"/>
                <w:szCs w:val="24"/>
              </w:rPr>
            </w:pPr>
            <w:r>
              <w:rPr>
                <w:rFonts w:ascii="Arial" w:hAnsi="Arial" w:cs="Arial"/>
                <w:b/>
                <w:bCs/>
                <w:color w:val="FF5050"/>
                <w:sz w:val="24"/>
                <w:szCs w:val="24"/>
              </w:rPr>
              <w:t>Resource</w:t>
            </w:r>
          </w:p>
        </w:tc>
      </w:tr>
      <w:tr w:rsidR="009416F7" w:rsidRPr="00F9102C" w14:paraId="657B6296" w14:textId="77777777" w:rsidTr="00FC76D1">
        <w:tc>
          <w:tcPr>
            <w:tcW w:w="7225" w:type="dxa"/>
          </w:tcPr>
          <w:p w14:paraId="6A67E84B" w14:textId="40F50D15" w:rsidR="009416F7" w:rsidRPr="00F9102C" w:rsidRDefault="00FC76D1" w:rsidP="00525E2C">
            <w:pPr>
              <w:rPr>
                <w:rFonts w:ascii="Arial" w:hAnsi="Arial" w:cs="Arial"/>
                <w:sz w:val="24"/>
                <w:szCs w:val="24"/>
              </w:rPr>
            </w:pPr>
            <w:r>
              <w:rPr>
                <w:rFonts w:ascii="Arial" w:hAnsi="Arial" w:cs="Arial"/>
                <w:sz w:val="24"/>
                <w:szCs w:val="24"/>
              </w:rPr>
              <w:t>Enable Information Exchanges through a CDE</w:t>
            </w:r>
          </w:p>
        </w:tc>
        <w:tc>
          <w:tcPr>
            <w:tcW w:w="1791" w:type="dxa"/>
          </w:tcPr>
          <w:p w14:paraId="2F47830D" w14:textId="60076081" w:rsidR="009416F7" w:rsidRPr="00F9102C" w:rsidRDefault="00C4389B" w:rsidP="00525E2C">
            <w:pPr>
              <w:rPr>
                <w:rFonts w:ascii="Arial" w:hAnsi="Arial" w:cs="Arial"/>
                <w:sz w:val="24"/>
                <w:szCs w:val="24"/>
              </w:rPr>
            </w:pPr>
            <w:r>
              <w:rPr>
                <w:rFonts w:ascii="Arial" w:hAnsi="Arial" w:cs="Arial"/>
                <w:sz w:val="24"/>
                <w:szCs w:val="24"/>
              </w:rPr>
              <w:t>**</w:t>
            </w:r>
          </w:p>
        </w:tc>
      </w:tr>
      <w:tr w:rsidR="009416F7" w:rsidRPr="00F9102C" w14:paraId="5C2E9AC6" w14:textId="77777777" w:rsidTr="00FC76D1">
        <w:tc>
          <w:tcPr>
            <w:tcW w:w="7225" w:type="dxa"/>
          </w:tcPr>
          <w:p w14:paraId="4981FEAA" w14:textId="7EE3DA24" w:rsidR="009416F7" w:rsidRPr="00F9102C" w:rsidRDefault="00FC76D1" w:rsidP="00525E2C">
            <w:pPr>
              <w:rPr>
                <w:rFonts w:ascii="Arial" w:hAnsi="Arial" w:cs="Arial"/>
                <w:sz w:val="24"/>
                <w:szCs w:val="24"/>
              </w:rPr>
            </w:pPr>
            <w:r>
              <w:rPr>
                <w:rFonts w:ascii="Arial" w:hAnsi="Arial" w:cs="Arial"/>
                <w:sz w:val="24"/>
                <w:szCs w:val="24"/>
              </w:rPr>
              <w:t>Maintain and Receive Information into the Information Model</w:t>
            </w:r>
          </w:p>
        </w:tc>
        <w:tc>
          <w:tcPr>
            <w:tcW w:w="1791" w:type="dxa"/>
          </w:tcPr>
          <w:p w14:paraId="1B13A85C" w14:textId="36A4268D" w:rsidR="009416F7" w:rsidRPr="00F9102C" w:rsidRDefault="00C4389B" w:rsidP="00525E2C">
            <w:pPr>
              <w:rPr>
                <w:rFonts w:ascii="Arial" w:hAnsi="Arial" w:cs="Arial"/>
                <w:sz w:val="24"/>
                <w:szCs w:val="24"/>
              </w:rPr>
            </w:pPr>
            <w:r>
              <w:rPr>
                <w:rFonts w:ascii="Arial" w:hAnsi="Arial" w:cs="Arial"/>
                <w:sz w:val="24"/>
                <w:szCs w:val="24"/>
              </w:rPr>
              <w:t>A1</w:t>
            </w:r>
          </w:p>
        </w:tc>
      </w:tr>
      <w:tr w:rsidR="009416F7" w:rsidRPr="00F9102C" w14:paraId="0F86FF4E" w14:textId="77777777" w:rsidTr="00FC76D1">
        <w:tc>
          <w:tcPr>
            <w:tcW w:w="7225" w:type="dxa"/>
          </w:tcPr>
          <w:p w14:paraId="02F49778" w14:textId="46AB0E85" w:rsidR="009416F7" w:rsidRPr="00F9102C" w:rsidRDefault="00FC76D1" w:rsidP="00525E2C">
            <w:pPr>
              <w:rPr>
                <w:rFonts w:ascii="Arial" w:hAnsi="Arial" w:cs="Arial"/>
                <w:sz w:val="24"/>
                <w:szCs w:val="24"/>
              </w:rPr>
            </w:pPr>
            <w:r>
              <w:rPr>
                <w:rFonts w:ascii="Arial" w:hAnsi="Arial" w:cs="Arial"/>
                <w:sz w:val="24"/>
                <w:szCs w:val="24"/>
              </w:rPr>
              <w:t>Enable Integration and Coordination of Information</w:t>
            </w:r>
          </w:p>
        </w:tc>
        <w:tc>
          <w:tcPr>
            <w:tcW w:w="1791" w:type="dxa"/>
          </w:tcPr>
          <w:p w14:paraId="7C637B88" w14:textId="72685EAE" w:rsidR="009416F7" w:rsidRPr="00F9102C" w:rsidRDefault="00C4389B" w:rsidP="00525E2C">
            <w:pPr>
              <w:rPr>
                <w:rFonts w:ascii="Arial" w:hAnsi="Arial" w:cs="Arial"/>
                <w:sz w:val="24"/>
                <w:szCs w:val="24"/>
              </w:rPr>
            </w:pPr>
            <w:r>
              <w:rPr>
                <w:rFonts w:ascii="Arial" w:hAnsi="Arial" w:cs="Arial"/>
                <w:sz w:val="24"/>
                <w:szCs w:val="24"/>
              </w:rPr>
              <w:t>A1</w:t>
            </w:r>
          </w:p>
        </w:tc>
      </w:tr>
      <w:tr w:rsidR="009416F7" w:rsidRPr="00F9102C" w14:paraId="5C397621" w14:textId="77777777" w:rsidTr="00FC76D1">
        <w:tc>
          <w:tcPr>
            <w:tcW w:w="7225" w:type="dxa"/>
          </w:tcPr>
          <w:p w14:paraId="48FD174C" w14:textId="526F9BFF" w:rsidR="009416F7" w:rsidRPr="00F9102C" w:rsidRDefault="00FC76D1" w:rsidP="00525E2C">
            <w:pPr>
              <w:rPr>
                <w:rFonts w:ascii="Arial" w:hAnsi="Arial" w:cs="Arial"/>
                <w:sz w:val="24"/>
                <w:szCs w:val="24"/>
              </w:rPr>
            </w:pPr>
            <w:r>
              <w:rPr>
                <w:rFonts w:ascii="Arial" w:hAnsi="Arial" w:cs="Arial"/>
                <w:sz w:val="24"/>
                <w:szCs w:val="24"/>
              </w:rPr>
              <w:t>Configure Information for Projects Outputs</w:t>
            </w:r>
          </w:p>
        </w:tc>
        <w:tc>
          <w:tcPr>
            <w:tcW w:w="1791" w:type="dxa"/>
          </w:tcPr>
          <w:p w14:paraId="30738EC9" w14:textId="47675577" w:rsidR="009416F7" w:rsidRPr="00F9102C" w:rsidRDefault="00C4389B" w:rsidP="00525E2C">
            <w:pPr>
              <w:rPr>
                <w:rFonts w:ascii="Arial" w:hAnsi="Arial" w:cs="Arial"/>
                <w:sz w:val="24"/>
                <w:szCs w:val="24"/>
              </w:rPr>
            </w:pPr>
            <w:r>
              <w:rPr>
                <w:rFonts w:ascii="Arial" w:hAnsi="Arial" w:cs="Arial"/>
                <w:sz w:val="24"/>
                <w:szCs w:val="24"/>
              </w:rPr>
              <w:t>A1</w:t>
            </w:r>
          </w:p>
        </w:tc>
      </w:tr>
      <w:tr w:rsidR="009416F7" w:rsidRPr="00F9102C" w14:paraId="69DD82FB" w14:textId="77777777" w:rsidTr="00FC76D1">
        <w:tc>
          <w:tcPr>
            <w:tcW w:w="7225" w:type="dxa"/>
          </w:tcPr>
          <w:p w14:paraId="2375CA46" w14:textId="676ECEF0" w:rsidR="009416F7" w:rsidRPr="00F9102C" w:rsidRDefault="00FC76D1" w:rsidP="00525E2C">
            <w:pPr>
              <w:rPr>
                <w:rFonts w:ascii="Arial" w:hAnsi="Arial" w:cs="Arial"/>
                <w:sz w:val="24"/>
                <w:szCs w:val="24"/>
              </w:rPr>
            </w:pPr>
            <w:r>
              <w:rPr>
                <w:rFonts w:ascii="Arial" w:hAnsi="Arial" w:cs="Arial"/>
                <w:sz w:val="24"/>
                <w:szCs w:val="24"/>
              </w:rPr>
              <w:t>Populate the Information Exchange Format</w:t>
            </w:r>
          </w:p>
        </w:tc>
        <w:tc>
          <w:tcPr>
            <w:tcW w:w="1791" w:type="dxa"/>
          </w:tcPr>
          <w:p w14:paraId="78DDA3B0" w14:textId="492E6768" w:rsidR="009416F7" w:rsidRPr="00F9102C" w:rsidRDefault="00C4389B" w:rsidP="00525E2C">
            <w:pPr>
              <w:rPr>
                <w:rFonts w:ascii="Arial" w:hAnsi="Arial" w:cs="Arial"/>
                <w:sz w:val="24"/>
                <w:szCs w:val="24"/>
              </w:rPr>
            </w:pPr>
            <w:r>
              <w:rPr>
                <w:rFonts w:ascii="Arial" w:hAnsi="Arial" w:cs="Arial"/>
                <w:sz w:val="24"/>
                <w:szCs w:val="24"/>
              </w:rPr>
              <w:t>A1</w:t>
            </w:r>
          </w:p>
        </w:tc>
      </w:tr>
      <w:tr w:rsidR="009416F7" w:rsidRPr="00F9102C" w14:paraId="02BCF391" w14:textId="77777777" w:rsidTr="00FC76D1">
        <w:tc>
          <w:tcPr>
            <w:tcW w:w="7225" w:type="dxa"/>
          </w:tcPr>
          <w:p w14:paraId="7AAAB017" w14:textId="430AFA08" w:rsidR="009416F7" w:rsidRPr="00F9102C" w:rsidRDefault="00FC76D1" w:rsidP="00525E2C">
            <w:pPr>
              <w:rPr>
                <w:rFonts w:ascii="Arial" w:hAnsi="Arial" w:cs="Arial"/>
                <w:sz w:val="24"/>
                <w:szCs w:val="24"/>
              </w:rPr>
            </w:pPr>
            <w:r>
              <w:rPr>
                <w:rFonts w:ascii="Arial" w:hAnsi="Arial" w:cs="Arial"/>
                <w:sz w:val="24"/>
                <w:szCs w:val="24"/>
              </w:rPr>
              <w:t>Accept/Reject Information Exchanges</w:t>
            </w:r>
          </w:p>
        </w:tc>
        <w:tc>
          <w:tcPr>
            <w:tcW w:w="1791" w:type="dxa"/>
          </w:tcPr>
          <w:p w14:paraId="01325394" w14:textId="3F752007" w:rsidR="009416F7" w:rsidRPr="00F9102C" w:rsidRDefault="00C4389B" w:rsidP="00525E2C">
            <w:pPr>
              <w:rPr>
                <w:rFonts w:ascii="Arial" w:hAnsi="Arial" w:cs="Arial"/>
                <w:sz w:val="24"/>
                <w:szCs w:val="24"/>
              </w:rPr>
            </w:pPr>
            <w:r>
              <w:rPr>
                <w:rFonts w:ascii="Arial" w:hAnsi="Arial" w:cs="Arial"/>
                <w:sz w:val="24"/>
                <w:szCs w:val="24"/>
              </w:rPr>
              <w:t>A1</w:t>
            </w:r>
          </w:p>
        </w:tc>
      </w:tr>
    </w:tbl>
    <w:p w14:paraId="5E72FBCC" w14:textId="574D0685" w:rsidR="00B93604" w:rsidRPr="009D2DBD" w:rsidRDefault="00760C28" w:rsidP="00B93604">
      <w:pPr>
        <w:rPr>
          <w:rFonts w:ascii="Arial" w:hAnsi="Arial" w:cs="Arial"/>
          <w:i/>
          <w:iCs/>
          <w:sz w:val="20"/>
          <w:szCs w:val="20"/>
        </w:rPr>
      </w:pPr>
      <w:r>
        <w:rPr>
          <w:rFonts w:ascii="Arial" w:hAnsi="Arial" w:cs="Arial"/>
          <w:i/>
          <w:iCs/>
          <w:sz w:val="20"/>
          <w:szCs w:val="20"/>
        </w:rPr>
        <w:t>Table 3</w:t>
      </w:r>
      <w:r w:rsidR="00845FAC">
        <w:rPr>
          <w:rFonts w:ascii="Arial" w:hAnsi="Arial" w:cs="Arial"/>
          <w:i/>
          <w:iCs/>
          <w:sz w:val="20"/>
          <w:szCs w:val="20"/>
        </w:rPr>
        <w:t xml:space="preserve"> (Rossiter, 2016)</w:t>
      </w:r>
      <w:r>
        <w:rPr>
          <w:rFonts w:ascii="Arial" w:hAnsi="Arial" w:cs="Arial"/>
          <w:i/>
          <w:iCs/>
          <w:sz w:val="20"/>
          <w:szCs w:val="20"/>
        </w:rPr>
        <w:t xml:space="preserve"> – Project Information Manager responsibilities</w:t>
      </w:r>
    </w:p>
    <w:p w14:paraId="5816CF64" w14:textId="7E1F16E0" w:rsidR="009416F7" w:rsidRPr="00F9102C" w:rsidRDefault="009416F7" w:rsidP="00B93604">
      <w:pPr>
        <w:rPr>
          <w:rFonts w:ascii="Arial" w:hAnsi="Arial" w:cs="Arial"/>
          <w:sz w:val="24"/>
          <w:szCs w:val="24"/>
        </w:rPr>
      </w:pPr>
    </w:p>
    <w:p w14:paraId="79F3366A" w14:textId="02406CCD" w:rsidR="009416F7" w:rsidRPr="00F9102C" w:rsidRDefault="009416F7" w:rsidP="009416F7">
      <w:pPr>
        <w:rPr>
          <w:rFonts w:ascii="Arial" w:hAnsi="Arial" w:cs="Arial"/>
          <w:sz w:val="24"/>
          <w:szCs w:val="24"/>
        </w:rPr>
      </w:pPr>
      <w:r w:rsidRPr="00F9102C">
        <w:rPr>
          <w:rFonts w:ascii="Arial" w:hAnsi="Arial" w:cs="Arial"/>
          <w:sz w:val="24"/>
          <w:szCs w:val="24"/>
        </w:rPr>
        <w:lastRenderedPageBreak/>
        <w:t xml:space="preserve">Outlined in the below table </w:t>
      </w:r>
      <w:r w:rsidR="006F5F78" w:rsidRPr="00F9102C">
        <w:rPr>
          <w:rFonts w:ascii="Arial" w:hAnsi="Arial" w:cs="Arial"/>
          <w:sz w:val="24"/>
          <w:szCs w:val="24"/>
        </w:rPr>
        <w:t>are the</w:t>
      </w:r>
      <w:r w:rsidRPr="00F9102C">
        <w:rPr>
          <w:rFonts w:ascii="Arial" w:hAnsi="Arial" w:cs="Arial"/>
          <w:sz w:val="24"/>
          <w:szCs w:val="24"/>
        </w:rPr>
        <w:t xml:space="preserve"> </w:t>
      </w:r>
      <w:r w:rsidR="006F5F78" w:rsidRPr="00F9102C">
        <w:rPr>
          <w:rFonts w:ascii="Arial" w:hAnsi="Arial" w:cs="Arial"/>
          <w:b/>
          <w:bCs/>
          <w:sz w:val="24"/>
          <w:szCs w:val="24"/>
        </w:rPr>
        <w:t>Project Delivery Manager</w:t>
      </w:r>
      <w:r w:rsidRPr="00F9102C">
        <w:rPr>
          <w:rFonts w:ascii="Arial" w:hAnsi="Arial" w:cs="Arial"/>
          <w:b/>
          <w:bCs/>
          <w:sz w:val="24"/>
          <w:szCs w:val="24"/>
        </w:rPr>
        <w:t xml:space="preserve"> </w:t>
      </w:r>
      <w:r w:rsidRPr="00F9102C">
        <w:rPr>
          <w:rFonts w:ascii="Arial" w:hAnsi="Arial" w:cs="Arial"/>
          <w:sz w:val="24"/>
          <w:szCs w:val="24"/>
        </w:rPr>
        <w:t xml:space="preserve">responsibilities that apply to </w:t>
      </w:r>
      <w:proofErr w:type="gramStart"/>
      <w:r w:rsidRPr="00F9102C">
        <w:rPr>
          <w:rFonts w:ascii="Arial" w:hAnsi="Arial" w:cs="Arial"/>
          <w:sz w:val="24"/>
          <w:szCs w:val="24"/>
        </w:rPr>
        <w:t>each individual</w:t>
      </w:r>
      <w:proofErr w:type="gramEnd"/>
      <w:r w:rsidRPr="00F9102C">
        <w:rPr>
          <w:rFonts w:ascii="Arial" w:hAnsi="Arial" w:cs="Arial"/>
          <w:sz w:val="24"/>
          <w:szCs w:val="24"/>
        </w:rPr>
        <w:t>.</w:t>
      </w:r>
    </w:p>
    <w:tbl>
      <w:tblPr>
        <w:tblStyle w:val="TableGrid"/>
        <w:tblW w:w="0" w:type="auto"/>
        <w:tblLook w:val="04A0" w:firstRow="1" w:lastRow="0" w:firstColumn="1" w:lastColumn="0" w:noHBand="0" w:noVBand="1"/>
      </w:tblPr>
      <w:tblGrid>
        <w:gridCol w:w="7366"/>
        <w:gridCol w:w="1650"/>
      </w:tblGrid>
      <w:tr w:rsidR="009416F7" w:rsidRPr="00F9102C" w14:paraId="250FA167" w14:textId="77777777" w:rsidTr="00FC76D1">
        <w:tc>
          <w:tcPr>
            <w:tcW w:w="7366" w:type="dxa"/>
            <w:shd w:val="clear" w:color="auto" w:fill="000000" w:themeFill="text1"/>
          </w:tcPr>
          <w:p w14:paraId="77F37A68" w14:textId="411ADDEB" w:rsidR="009416F7" w:rsidRPr="00F9102C" w:rsidRDefault="00F9102C" w:rsidP="00B93604">
            <w:pPr>
              <w:rPr>
                <w:rFonts w:ascii="Arial" w:hAnsi="Arial" w:cs="Arial"/>
                <w:b/>
                <w:bCs/>
                <w:color w:val="FF5050"/>
                <w:sz w:val="24"/>
                <w:szCs w:val="24"/>
              </w:rPr>
            </w:pPr>
            <w:r w:rsidRPr="00F9102C">
              <w:rPr>
                <w:rFonts w:ascii="Arial" w:hAnsi="Arial" w:cs="Arial"/>
                <w:b/>
                <w:bCs/>
                <w:color w:val="FF5050"/>
                <w:sz w:val="24"/>
                <w:szCs w:val="24"/>
              </w:rPr>
              <w:t>Responsibility</w:t>
            </w:r>
          </w:p>
        </w:tc>
        <w:tc>
          <w:tcPr>
            <w:tcW w:w="1650" w:type="dxa"/>
            <w:shd w:val="clear" w:color="auto" w:fill="000000" w:themeFill="text1"/>
          </w:tcPr>
          <w:p w14:paraId="52ABD4CD" w14:textId="37CA1695" w:rsidR="009416F7" w:rsidRPr="00F9102C" w:rsidRDefault="00BA6610" w:rsidP="00B93604">
            <w:pPr>
              <w:rPr>
                <w:rFonts w:ascii="Arial" w:hAnsi="Arial" w:cs="Arial"/>
                <w:b/>
                <w:bCs/>
                <w:color w:val="FF5050"/>
                <w:sz w:val="24"/>
                <w:szCs w:val="24"/>
              </w:rPr>
            </w:pPr>
            <w:r>
              <w:rPr>
                <w:rFonts w:ascii="Arial" w:hAnsi="Arial" w:cs="Arial"/>
                <w:b/>
                <w:bCs/>
                <w:color w:val="FF5050"/>
                <w:sz w:val="24"/>
                <w:szCs w:val="24"/>
              </w:rPr>
              <w:t>Resource</w:t>
            </w:r>
          </w:p>
        </w:tc>
      </w:tr>
      <w:tr w:rsidR="009416F7" w:rsidRPr="00F9102C" w14:paraId="48F8092C" w14:textId="77777777" w:rsidTr="00FC76D1">
        <w:tc>
          <w:tcPr>
            <w:tcW w:w="7366" w:type="dxa"/>
          </w:tcPr>
          <w:p w14:paraId="63AFB998" w14:textId="49D06F3C" w:rsidR="009416F7" w:rsidRPr="00F9102C" w:rsidRDefault="00FC76D1" w:rsidP="00B93604">
            <w:pPr>
              <w:rPr>
                <w:rFonts w:ascii="Arial" w:hAnsi="Arial" w:cs="Arial"/>
                <w:sz w:val="24"/>
                <w:szCs w:val="24"/>
              </w:rPr>
            </w:pPr>
            <w:r>
              <w:rPr>
                <w:rFonts w:ascii="Arial" w:hAnsi="Arial" w:cs="Arial"/>
                <w:sz w:val="24"/>
                <w:szCs w:val="24"/>
              </w:rPr>
              <w:t>Assure Delivery of Information Exchanges</w:t>
            </w:r>
          </w:p>
        </w:tc>
        <w:tc>
          <w:tcPr>
            <w:tcW w:w="1650" w:type="dxa"/>
          </w:tcPr>
          <w:p w14:paraId="676FD981" w14:textId="279A0F46" w:rsidR="009416F7" w:rsidRPr="00F9102C" w:rsidRDefault="00AD4BF9" w:rsidP="00B93604">
            <w:pPr>
              <w:rPr>
                <w:rFonts w:ascii="Arial" w:hAnsi="Arial" w:cs="Arial"/>
                <w:sz w:val="24"/>
                <w:szCs w:val="24"/>
              </w:rPr>
            </w:pPr>
            <w:r>
              <w:rPr>
                <w:rFonts w:ascii="Arial" w:hAnsi="Arial" w:cs="Arial"/>
                <w:sz w:val="24"/>
                <w:szCs w:val="24"/>
              </w:rPr>
              <w:t>A1</w:t>
            </w:r>
          </w:p>
        </w:tc>
      </w:tr>
      <w:tr w:rsidR="009416F7" w:rsidRPr="00F9102C" w14:paraId="7408CD11" w14:textId="77777777" w:rsidTr="00FC76D1">
        <w:tc>
          <w:tcPr>
            <w:tcW w:w="7366" w:type="dxa"/>
          </w:tcPr>
          <w:p w14:paraId="6E84B89F" w14:textId="41102C0B" w:rsidR="009416F7" w:rsidRPr="00F9102C" w:rsidRDefault="00FC76D1" w:rsidP="00B93604">
            <w:pPr>
              <w:rPr>
                <w:rFonts w:ascii="Arial" w:hAnsi="Arial" w:cs="Arial"/>
                <w:sz w:val="24"/>
                <w:szCs w:val="24"/>
              </w:rPr>
            </w:pPr>
            <w:r>
              <w:rPr>
                <w:rFonts w:ascii="Arial" w:hAnsi="Arial" w:cs="Arial"/>
                <w:sz w:val="24"/>
                <w:szCs w:val="24"/>
              </w:rPr>
              <w:t xml:space="preserve">Confirm Suppliers Ability to Deliver Information Requirements </w:t>
            </w:r>
          </w:p>
        </w:tc>
        <w:tc>
          <w:tcPr>
            <w:tcW w:w="1650" w:type="dxa"/>
          </w:tcPr>
          <w:p w14:paraId="74AB8B38" w14:textId="59C7CF0F" w:rsidR="009416F7" w:rsidRPr="00F9102C" w:rsidRDefault="00AD4BF9" w:rsidP="00B93604">
            <w:pPr>
              <w:rPr>
                <w:rFonts w:ascii="Arial" w:hAnsi="Arial" w:cs="Arial"/>
                <w:sz w:val="24"/>
                <w:szCs w:val="24"/>
              </w:rPr>
            </w:pPr>
            <w:r>
              <w:rPr>
                <w:rFonts w:ascii="Arial" w:hAnsi="Arial" w:cs="Arial"/>
                <w:sz w:val="24"/>
                <w:szCs w:val="24"/>
              </w:rPr>
              <w:t>**</w:t>
            </w:r>
          </w:p>
        </w:tc>
      </w:tr>
      <w:tr w:rsidR="009416F7" w:rsidRPr="00F9102C" w14:paraId="395E5A44" w14:textId="77777777" w:rsidTr="00FC76D1">
        <w:tc>
          <w:tcPr>
            <w:tcW w:w="7366" w:type="dxa"/>
          </w:tcPr>
          <w:p w14:paraId="10AFEA68" w14:textId="3EB589EB" w:rsidR="009416F7" w:rsidRPr="00F9102C" w:rsidRDefault="00FC76D1" w:rsidP="00B93604">
            <w:pPr>
              <w:rPr>
                <w:rFonts w:ascii="Arial" w:hAnsi="Arial" w:cs="Arial"/>
                <w:sz w:val="24"/>
                <w:szCs w:val="24"/>
              </w:rPr>
            </w:pPr>
            <w:r>
              <w:rPr>
                <w:rFonts w:ascii="Arial" w:hAnsi="Arial" w:cs="Arial"/>
                <w:sz w:val="24"/>
                <w:szCs w:val="24"/>
              </w:rPr>
              <w:t>Accept/Reject Information Exchanges</w:t>
            </w:r>
          </w:p>
        </w:tc>
        <w:tc>
          <w:tcPr>
            <w:tcW w:w="1650" w:type="dxa"/>
          </w:tcPr>
          <w:p w14:paraId="47C05A8B" w14:textId="29998B98" w:rsidR="009416F7" w:rsidRPr="00F9102C" w:rsidRDefault="00AD4BF9" w:rsidP="00B93604">
            <w:pPr>
              <w:rPr>
                <w:rFonts w:ascii="Arial" w:hAnsi="Arial" w:cs="Arial"/>
                <w:sz w:val="24"/>
                <w:szCs w:val="24"/>
              </w:rPr>
            </w:pPr>
            <w:r>
              <w:rPr>
                <w:rFonts w:ascii="Arial" w:hAnsi="Arial" w:cs="Arial"/>
                <w:sz w:val="24"/>
                <w:szCs w:val="24"/>
              </w:rPr>
              <w:t>A1</w:t>
            </w:r>
          </w:p>
        </w:tc>
      </w:tr>
    </w:tbl>
    <w:p w14:paraId="3A371994" w14:textId="137A8055" w:rsidR="00760C28" w:rsidRPr="00760C28" w:rsidRDefault="00760C28" w:rsidP="00760C28">
      <w:pPr>
        <w:rPr>
          <w:rFonts w:ascii="Arial" w:hAnsi="Arial" w:cs="Arial"/>
          <w:i/>
          <w:iCs/>
          <w:sz w:val="20"/>
          <w:szCs w:val="20"/>
        </w:rPr>
      </w:pPr>
      <w:r>
        <w:rPr>
          <w:rFonts w:ascii="Arial" w:hAnsi="Arial" w:cs="Arial"/>
          <w:i/>
          <w:iCs/>
          <w:sz w:val="20"/>
          <w:szCs w:val="20"/>
        </w:rPr>
        <w:t xml:space="preserve">Table 4 </w:t>
      </w:r>
      <w:r w:rsidR="00845FAC">
        <w:rPr>
          <w:rFonts w:ascii="Arial" w:hAnsi="Arial" w:cs="Arial"/>
          <w:i/>
          <w:iCs/>
          <w:sz w:val="20"/>
          <w:szCs w:val="20"/>
        </w:rPr>
        <w:t xml:space="preserve">(Rossiter, 2016) </w:t>
      </w:r>
      <w:r>
        <w:rPr>
          <w:rFonts w:ascii="Arial" w:hAnsi="Arial" w:cs="Arial"/>
          <w:i/>
          <w:iCs/>
          <w:sz w:val="20"/>
          <w:szCs w:val="20"/>
        </w:rPr>
        <w:t>– Project Delivery Manager responsibilities</w:t>
      </w:r>
    </w:p>
    <w:p w14:paraId="09BD90A1" w14:textId="77777777" w:rsidR="009416F7" w:rsidRPr="00F9102C" w:rsidRDefault="009416F7" w:rsidP="00B93604">
      <w:pPr>
        <w:rPr>
          <w:rFonts w:ascii="Arial" w:hAnsi="Arial" w:cs="Arial"/>
          <w:sz w:val="24"/>
          <w:szCs w:val="24"/>
        </w:rPr>
      </w:pPr>
    </w:p>
    <w:p w14:paraId="397E1DFA" w14:textId="3B893638" w:rsidR="006F5F78" w:rsidRPr="00F9102C" w:rsidRDefault="006F5F78" w:rsidP="006F5F78">
      <w:pPr>
        <w:rPr>
          <w:rFonts w:ascii="Arial" w:hAnsi="Arial" w:cs="Arial"/>
          <w:sz w:val="24"/>
          <w:szCs w:val="24"/>
        </w:rPr>
      </w:pPr>
      <w:bookmarkStart w:id="9" w:name="_Hlk99438491"/>
      <w:r w:rsidRPr="00F9102C">
        <w:rPr>
          <w:rFonts w:ascii="Arial" w:hAnsi="Arial" w:cs="Arial"/>
          <w:sz w:val="24"/>
          <w:szCs w:val="24"/>
        </w:rPr>
        <w:t xml:space="preserve">Outlined in the below table are the </w:t>
      </w:r>
      <w:r w:rsidRPr="00F9102C">
        <w:rPr>
          <w:rFonts w:ascii="Arial" w:hAnsi="Arial" w:cs="Arial"/>
          <w:b/>
          <w:bCs/>
          <w:sz w:val="24"/>
          <w:szCs w:val="24"/>
        </w:rPr>
        <w:t xml:space="preserve">Lead Designer/Contractor </w:t>
      </w:r>
      <w:r w:rsidRPr="00F9102C">
        <w:rPr>
          <w:rFonts w:ascii="Arial" w:hAnsi="Arial" w:cs="Arial"/>
          <w:sz w:val="24"/>
          <w:szCs w:val="24"/>
        </w:rPr>
        <w:t xml:space="preserve">responsibilities that apply to </w:t>
      </w:r>
      <w:proofErr w:type="gramStart"/>
      <w:r w:rsidRPr="00F9102C">
        <w:rPr>
          <w:rFonts w:ascii="Arial" w:hAnsi="Arial" w:cs="Arial"/>
          <w:sz w:val="24"/>
          <w:szCs w:val="24"/>
        </w:rPr>
        <w:t>each individual</w:t>
      </w:r>
      <w:proofErr w:type="gramEnd"/>
      <w:r w:rsidRPr="00F9102C">
        <w:rPr>
          <w:rFonts w:ascii="Arial" w:hAnsi="Arial" w:cs="Arial"/>
          <w:sz w:val="24"/>
          <w:szCs w:val="24"/>
        </w:rPr>
        <w:t>.</w:t>
      </w:r>
    </w:p>
    <w:tbl>
      <w:tblPr>
        <w:tblStyle w:val="TableGrid"/>
        <w:tblW w:w="0" w:type="auto"/>
        <w:tblLook w:val="04A0" w:firstRow="1" w:lastRow="0" w:firstColumn="1" w:lastColumn="0" w:noHBand="0" w:noVBand="1"/>
      </w:tblPr>
      <w:tblGrid>
        <w:gridCol w:w="7366"/>
        <w:gridCol w:w="1650"/>
      </w:tblGrid>
      <w:tr w:rsidR="006F5F78" w:rsidRPr="00F9102C" w14:paraId="6806B3C2" w14:textId="77777777" w:rsidTr="00C405D2">
        <w:tc>
          <w:tcPr>
            <w:tcW w:w="7366" w:type="dxa"/>
            <w:shd w:val="clear" w:color="auto" w:fill="000000" w:themeFill="text1"/>
          </w:tcPr>
          <w:bookmarkEnd w:id="9"/>
          <w:p w14:paraId="771BE868" w14:textId="3EC05EDB" w:rsidR="006F5F78" w:rsidRPr="00F9102C" w:rsidRDefault="00F9102C" w:rsidP="00B93604">
            <w:pPr>
              <w:rPr>
                <w:rFonts w:ascii="Arial" w:hAnsi="Arial" w:cs="Arial"/>
                <w:b/>
                <w:bCs/>
                <w:color w:val="FF5050"/>
                <w:sz w:val="24"/>
                <w:szCs w:val="24"/>
              </w:rPr>
            </w:pPr>
            <w:r w:rsidRPr="00F9102C">
              <w:rPr>
                <w:rFonts w:ascii="Arial" w:hAnsi="Arial" w:cs="Arial"/>
                <w:b/>
                <w:bCs/>
                <w:color w:val="FF5050"/>
                <w:sz w:val="24"/>
                <w:szCs w:val="24"/>
              </w:rPr>
              <w:t>Responsibility</w:t>
            </w:r>
          </w:p>
        </w:tc>
        <w:tc>
          <w:tcPr>
            <w:tcW w:w="1650" w:type="dxa"/>
            <w:shd w:val="clear" w:color="auto" w:fill="000000" w:themeFill="text1"/>
          </w:tcPr>
          <w:p w14:paraId="04AFD18D" w14:textId="29703DDF" w:rsidR="006F5F78" w:rsidRPr="00F9102C" w:rsidRDefault="00BA6610" w:rsidP="00B93604">
            <w:pPr>
              <w:rPr>
                <w:rFonts w:ascii="Arial" w:hAnsi="Arial" w:cs="Arial"/>
                <w:b/>
                <w:bCs/>
                <w:color w:val="FF5050"/>
                <w:sz w:val="24"/>
                <w:szCs w:val="24"/>
              </w:rPr>
            </w:pPr>
            <w:r>
              <w:rPr>
                <w:rFonts w:ascii="Arial" w:hAnsi="Arial" w:cs="Arial"/>
                <w:b/>
                <w:bCs/>
                <w:color w:val="FF5050"/>
                <w:sz w:val="24"/>
                <w:szCs w:val="24"/>
              </w:rPr>
              <w:t>Resource</w:t>
            </w:r>
          </w:p>
        </w:tc>
      </w:tr>
      <w:tr w:rsidR="006F5F78" w:rsidRPr="00F9102C" w14:paraId="4AB99662" w14:textId="77777777" w:rsidTr="00C405D2">
        <w:tc>
          <w:tcPr>
            <w:tcW w:w="7366" w:type="dxa"/>
          </w:tcPr>
          <w:p w14:paraId="642B19C0" w14:textId="2A969897" w:rsidR="006F5F78" w:rsidRPr="00F9102C" w:rsidRDefault="00C405D2" w:rsidP="00B93604">
            <w:pPr>
              <w:rPr>
                <w:rFonts w:ascii="Arial" w:hAnsi="Arial" w:cs="Arial"/>
                <w:sz w:val="24"/>
                <w:szCs w:val="24"/>
              </w:rPr>
            </w:pPr>
            <w:r>
              <w:rPr>
                <w:rFonts w:ascii="Arial" w:hAnsi="Arial" w:cs="Arial"/>
                <w:sz w:val="24"/>
                <w:szCs w:val="24"/>
              </w:rPr>
              <w:t>Coordinate Delivery of all Design Information</w:t>
            </w:r>
          </w:p>
        </w:tc>
        <w:tc>
          <w:tcPr>
            <w:tcW w:w="1650" w:type="dxa"/>
          </w:tcPr>
          <w:p w14:paraId="6487D9C0" w14:textId="6DBE985B" w:rsidR="006F5F78" w:rsidRPr="00F9102C" w:rsidRDefault="00AD4BF9" w:rsidP="00B93604">
            <w:pPr>
              <w:rPr>
                <w:rFonts w:ascii="Arial" w:hAnsi="Arial" w:cs="Arial"/>
                <w:sz w:val="24"/>
                <w:szCs w:val="24"/>
              </w:rPr>
            </w:pPr>
            <w:r>
              <w:rPr>
                <w:rFonts w:ascii="Arial" w:hAnsi="Arial" w:cs="Arial"/>
                <w:sz w:val="24"/>
                <w:szCs w:val="24"/>
              </w:rPr>
              <w:t>LC1</w:t>
            </w:r>
          </w:p>
        </w:tc>
      </w:tr>
      <w:tr w:rsidR="006F5F78" w:rsidRPr="00F9102C" w14:paraId="2AC8C600" w14:textId="77777777" w:rsidTr="00C405D2">
        <w:tc>
          <w:tcPr>
            <w:tcW w:w="7366" w:type="dxa"/>
          </w:tcPr>
          <w:p w14:paraId="4CCAFC33" w14:textId="37AE9D2C" w:rsidR="006F5F78" w:rsidRPr="00F9102C" w:rsidRDefault="00C405D2" w:rsidP="00B93604">
            <w:pPr>
              <w:rPr>
                <w:rFonts w:ascii="Arial" w:hAnsi="Arial" w:cs="Arial"/>
                <w:sz w:val="24"/>
                <w:szCs w:val="24"/>
              </w:rPr>
            </w:pPr>
            <w:r>
              <w:rPr>
                <w:rFonts w:ascii="Arial" w:hAnsi="Arial" w:cs="Arial"/>
                <w:sz w:val="24"/>
                <w:szCs w:val="24"/>
              </w:rPr>
              <w:t>Manage Information Development and Information Approvals</w:t>
            </w:r>
          </w:p>
        </w:tc>
        <w:tc>
          <w:tcPr>
            <w:tcW w:w="1650" w:type="dxa"/>
          </w:tcPr>
          <w:p w14:paraId="223A1F20" w14:textId="67322050" w:rsidR="006F5F78" w:rsidRPr="00F9102C" w:rsidRDefault="00AD4BF9" w:rsidP="00B93604">
            <w:pPr>
              <w:rPr>
                <w:rFonts w:ascii="Arial" w:hAnsi="Arial" w:cs="Arial"/>
                <w:sz w:val="24"/>
                <w:szCs w:val="24"/>
              </w:rPr>
            </w:pPr>
            <w:r>
              <w:rPr>
                <w:rFonts w:ascii="Arial" w:hAnsi="Arial" w:cs="Arial"/>
                <w:sz w:val="24"/>
                <w:szCs w:val="24"/>
              </w:rPr>
              <w:t>LC1</w:t>
            </w:r>
          </w:p>
        </w:tc>
      </w:tr>
      <w:tr w:rsidR="006F5F78" w:rsidRPr="00F9102C" w14:paraId="62ABA0BA" w14:textId="77777777" w:rsidTr="00C405D2">
        <w:tc>
          <w:tcPr>
            <w:tcW w:w="7366" w:type="dxa"/>
          </w:tcPr>
          <w:p w14:paraId="7360AA64" w14:textId="2FB13A75" w:rsidR="006F5F78" w:rsidRPr="00F9102C" w:rsidRDefault="00C405D2" w:rsidP="00B93604">
            <w:pPr>
              <w:rPr>
                <w:rFonts w:ascii="Arial" w:hAnsi="Arial" w:cs="Arial"/>
                <w:sz w:val="24"/>
                <w:szCs w:val="24"/>
              </w:rPr>
            </w:pPr>
            <w:r>
              <w:rPr>
                <w:rFonts w:ascii="Arial" w:hAnsi="Arial" w:cs="Arial"/>
                <w:sz w:val="24"/>
                <w:szCs w:val="24"/>
              </w:rPr>
              <w:t>Confirm Design Deliverables</w:t>
            </w:r>
          </w:p>
        </w:tc>
        <w:tc>
          <w:tcPr>
            <w:tcW w:w="1650" w:type="dxa"/>
          </w:tcPr>
          <w:p w14:paraId="5E75A79A" w14:textId="60708F12" w:rsidR="006F5F78" w:rsidRPr="00F9102C" w:rsidRDefault="00AD4BF9" w:rsidP="00B93604">
            <w:pPr>
              <w:rPr>
                <w:rFonts w:ascii="Arial" w:hAnsi="Arial" w:cs="Arial"/>
                <w:sz w:val="24"/>
                <w:szCs w:val="24"/>
              </w:rPr>
            </w:pPr>
            <w:r>
              <w:rPr>
                <w:rFonts w:ascii="Arial" w:hAnsi="Arial" w:cs="Arial"/>
                <w:sz w:val="24"/>
                <w:szCs w:val="24"/>
              </w:rPr>
              <w:t>LC1</w:t>
            </w:r>
          </w:p>
        </w:tc>
      </w:tr>
      <w:tr w:rsidR="006F5F78" w:rsidRPr="00F9102C" w14:paraId="0A287519" w14:textId="77777777" w:rsidTr="00C405D2">
        <w:tc>
          <w:tcPr>
            <w:tcW w:w="7366" w:type="dxa"/>
          </w:tcPr>
          <w:p w14:paraId="6D41DAFB" w14:textId="7249F1FC" w:rsidR="006F5F78" w:rsidRPr="00F9102C" w:rsidRDefault="00EA02C0" w:rsidP="00B93604">
            <w:pPr>
              <w:rPr>
                <w:rFonts w:ascii="Arial" w:hAnsi="Arial" w:cs="Arial"/>
                <w:sz w:val="24"/>
                <w:szCs w:val="24"/>
              </w:rPr>
            </w:pPr>
            <w:r>
              <w:rPr>
                <w:rFonts w:ascii="Arial" w:hAnsi="Arial" w:cs="Arial"/>
                <w:sz w:val="24"/>
                <w:szCs w:val="24"/>
              </w:rPr>
              <w:t>Overall Lead for Configuration Management</w:t>
            </w:r>
          </w:p>
        </w:tc>
        <w:tc>
          <w:tcPr>
            <w:tcW w:w="1650" w:type="dxa"/>
          </w:tcPr>
          <w:p w14:paraId="127AC01B" w14:textId="18754311" w:rsidR="006F5F78" w:rsidRPr="00F9102C" w:rsidRDefault="00AD4BF9" w:rsidP="00B93604">
            <w:pPr>
              <w:rPr>
                <w:rFonts w:ascii="Arial" w:hAnsi="Arial" w:cs="Arial"/>
                <w:sz w:val="24"/>
                <w:szCs w:val="24"/>
              </w:rPr>
            </w:pPr>
            <w:r>
              <w:rPr>
                <w:rFonts w:ascii="Arial" w:hAnsi="Arial" w:cs="Arial"/>
                <w:sz w:val="24"/>
                <w:szCs w:val="24"/>
              </w:rPr>
              <w:t>LC1</w:t>
            </w:r>
          </w:p>
        </w:tc>
      </w:tr>
      <w:tr w:rsidR="006F5F78" w:rsidRPr="00F9102C" w14:paraId="41092473" w14:textId="77777777" w:rsidTr="00C405D2">
        <w:tc>
          <w:tcPr>
            <w:tcW w:w="7366" w:type="dxa"/>
          </w:tcPr>
          <w:p w14:paraId="4D20F6C7" w14:textId="6E7A19EF" w:rsidR="006F5F78" w:rsidRPr="00F9102C" w:rsidRDefault="00EA02C0" w:rsidP="00B93604">
            <w:pPr>
              <w:rPr>
                <w:rFonts w:ascii="Arial" w:hAnsi="Arial" w:cs="Arial"/>
                <w:sz w:val="24"/>
                <w:szCs w:val="24"/>
              </w:rPr>
            </w:pPr>
            <w:r>
              <w:rPr>
                <w:rFonts w:ascii="Arial" w:hAnsi="Arial" w:cs="Arial"/>
                <w:sz w:val="24"/>
                <w:szCs w:val="24"/>
              </w:rPr>
              <w:t>Confirm Status and Approve Information for Issue</w:t>
            </w:r>
          </w:p>
        </w:tc>
        <w:tc>
          <w:tcPr>
            <w:tcW w:w="1650" w:type="dxa"/>
          </w:tcPr>
          <w:p w14:paraId="04A82110" w14:textId="16601A07" w:rsidR="006F5F78" w:rsidRPr="00F9102C" w:rsidRDefault="00AD4BF9" w:rsidP="00B93604">
            <w:pPr>
              <w:rPr>
                <w:rFonts w:ascii="Arial" w:hAnsi="Arial" w:cs="Arial"/>
                <w:sz w:val="24"/>
                <w:szCs w:val="24"/>
              </w:rPr>
            </w:pPr>
            <w:r>
              <w:rPr>
                <w:rFonts w:ascii="Arial" w:hAnsi="Arial" w:cs="Arial"/>
                <w:sz w:val="24"/>
                <w:szCs w:val="24"/>
              </w:rPr>
              <w:t>LC1</w:t>
            </w:r>
          </w:p>
        </w:tc>
      </w:tr>
      <w:tr w:rsidR="006F5F78" w:rsidRPr="00F9102C" w14:paraId="7B19B15D" w14:textId="77777777" w:rsidTr="00C405D2">
        <w:tc>
          <w:tcPr>
            <w:tcW w:w="7366" w:type="dxa"/>
          </w:tcPr>
          <w:p w14:paraId="16C82E1D" w14:textId="788B6918" w:rsidR="006F5F78" w:rsidRPr="00F9102C" w:rsidRDefault="00EA02C0" w:rsidP="00B93604">
            <w:pPr>
              <w:rPr>
                <w:rFonts w:ascii="Arial" w:hAnsi="Arial" w:cs="Arial"/>
                <w:sz w:val="24"/>
                <w:szCs w:val="24"/>
              </w:rPr>
            </w:pPr>
            <w:r>
              <w:rPr>
                <w:rFonts w:ascii="Arial" w:hAnsi="Arial" w:cs="Arial"/>
                <w:sz w:val="24"/>
                <w:szCs w:val="24"/>
              </w:rPr>
              <w:t>Approve Design Charges Proposed to Resolve Clashes</w:t>
            </w:r>
          </w:p>
        </w:tc>
        <w:tc>
          <w:tcPr>
            <w:tcW w:w="1650" w:type="dxa"/>
          </w:tcPr>
          <w:p w14:paraId="189DDC50" w14:textId="2C8475F5" w:rsidR="006F5F78" w:rsidRPr="00F9102C" w:rsidRDefault="00AD4BF9" w:rsidP="00B93604">
            <w:pPr>
              <w:rPr>
                <w:rFonts w:ascii="Arial" w:hAnsi="Arial" w:cs="Arial"/>
                <w:sz w:val="24"/>
                <w:szCs w:val="24"/>
              </w:rPr>
            </w:pPr>
            <w:r>
              <w:rPr>
                <w:rFonts w:ascii="Arial" w:hAnsi="Arial" w:cs="Arial"/>
                <w:sz w:val="24"/>
                <w:szCs w:val="24"/>
              </w:rPr>
              <w:t>LC1</w:t>
            </w:r>
          </w:p>
        </w:tc>
      </w:tr>
    </w:tbl>
    <w:p w14:paraId="6EDD0C6B" w14:textId="51641CC0" w:rsidR="00760C28" w:rsidRPr="00760C28" w:rsidRDefault="00760C28" w:rsidP="00760C28">
      <w:pPr>
        <w:rPr>
          <w:rFonts w:ascii="Arial" w:hAnsi="Arial" w:cs="Arial"/>
          <w:i/>
          <w:iCs/>
          <w:sz w:val="20"/>
          <w:szCs w:val="20"/>
        </w:rPr>
      </w:pPr>
      <w:r>
        <w:rPr>
          <w:rFonts w:ascii="Arial" w:hAnsi="Arial" w:cs="Arial"/>
          <w:i/>
          <w:iCs/>
          <w:sz w:val="20"/>
          <w:szCs w:val="20"/>
        </w:rPr>
        <w:t>Table 5</w:t>
      </w:r>
      <w:r w:rsidR="00845FAC">
        <w:rPr>
          <w:rFonts w:ascii="Arial" w:hAnsi="Arial" w:cs="Arial"/>
          <w:i/>
          <w:iCs/>
          <w:sz w:val="20"/>
          <w:szCs w:val="20"/>
        </w:rPr>
        <w:t xml:space="preserve"> (Rossiter, 2016)</w:t>
      </w:r>
      <w:r>
        <w:rPr>
          <w:rFonts w:ascii="Arial" w:hAnsi="Arial" w:cs="Arial"/>
          <w:i/>
          <w:iCs/>
          <w:sz w:val="20"/>
          <w:szCs w:val="20"/>
        </w:rPr>
        <w:t xml:space="preserve"> – Lead Designer/Contractor responsibilities</w:t>
      </w:r>
    </w:p>
    <w:p w14:paraId="3F82CA84" w14:textId="179FF2B6" w:rsidR="00B93604" w:rsidRPr="00F9102C" w:rsidRDefault="00B93604" w:rsidP="00B93604">
      <w:pPr>
        <w:rPr>
          <w:rFonts w:ascii="Arial" w:hAnsi="Arial" w:cs="Arial"/>
          <w:sz w:val="24"/>
          <w:szCs w:val="24"/>
        </w:rPr>
      </w:pPr>
    </w:p>
    <w:p w14:paraId="30A4B442" w14:textId="17D0B7F4" w:rsidR="006F5F78" w:rsidRPr="00F9102C" w:rsidRDefault="006F5F78" w:rsidP="006F5F78">
      <w:pPr>
        <w:rPr>
          <w:rFonts w:ascii="Arial" w:hAnsi="Arial" w:cs="Arial"/>
          <w:sz w:val="24"/>
          <w:szCs w:val="24"/>
        </w:rPr>
      </w:pPr>
      <w:r w:rsidRPr="00F9102C">
        <w:rPr>
          <w:rFonts w:ascii="Arial" w:hAnsi="Arial" w:cs="Arial"/>
          <w:sz w:val="24"/>
          <w:szCs w:val="24"/>
        </w:rPr>
        <w:t xml:space="preserve">Outlined in the below table are </w:t>
      </w:r>
      <w:r w:rsidR="00F9102C" w:rsidRPr="00F9102C">
        <w:rPr>
          <w:rFonts w:ascii="Arial" w:hAnsi="Arial" w:cs="Arial"/>
          <w:sz w:val="24"/>
          <w:szCs w:val="24"/>
        </w:rPr>
        <w:t xml:space="preserve">the </w:t>
      </w:r>
      <w:r w:rsidR="00F9102C" w:rsidRPr="00F9102C">
        <w:rPr>
          <w:rFonts w:ascii="Arial" w:hAnsi="Arial" w:cs="Arial"/>
          <w:b/>
          <w:bCs/>
          <w:sz w:val="24"/>
          <w:szCs w:val="24"/>
        </w:rPr>
        <w:t>Task Team</w:t>
      </w:r>
      <w:r w:rsidR="00F9102C" w:rsidRPr="00F9102C">
        <w:rPr>
          <w:rFonts w:ascii="Arial" w:hAnsi="Arial" w:cs="Arial"/>
          <w:sz w:val="24"/>
          <w:szCs w:val="24"/>
        </w:rPr>
        <w:t xml:space="preserve"> </w:t>
      </w:r>
      <w:r w:rsidRPr="00F9102C">
        <w:rPr>
          <w:rFonts w:ascii="Arial" w:hAnsi="Arial" w:cs="Arial"/>
          <w:sz w:val="24"/>
          <w:szCs w:val="24"/>
        </w:rPr>
        <w:t xml:space="preserve">responsibilities that apply to </w:t>
      </w:r>
      <w:proofErr w:type="gramStart"/>
      <w:r w:rsidRPr="00F9102C">
        <w:rPr>
          <w:rFonts w:ascii="Arial" w:hAnsi="Arial" w:cs="Arial"/>
          <w:sz w:val="24"/>
          <w:szCs w:val="24"/>
        </w:rPr>
        <w:t>each individual</w:t>
      </w:r>
      <w:proofErr w:type="gramEnd"/>
      <w:r w:rsidRPr="00F9102C">
        <w:rPr>
          <w:rFonts w:ascii="Arial" w:hAnsi="Arial" w:cs="Arial"/>
          <w:sz w:val="24"/>
          <w:szCs w:val="24"/>
        </w:rPr>
        <w:t>.</w:t>
      </w:r>
    </w:p>
    <w:tbl>
      <w:tblPr>
        <w:tblStyle w:val="TableGrid"/>
        <w:tblW w:w="0" w:type="auto"/>
        <w:tblLook w:val="04A0" w:firstRow="1" w:lastRow="0" w:firstColumn="1" w:lastColumn="0" w:noHBand="0" w:noVBand="1"/>
      </w:tblPr>
      <w:tblGrid>
        <w:gridCol w:w="3662"/>
        <w:gridCol w:w="1310"/>
        <w:gridCol w:w="2022"/>
        <w:gridCol w:w="2022"/>
      </w:tblGrid>
      <w:tr w:rsidR="006F5F78" w:rsidRPr="00F9102C" w14:paraId="2DD2565B" w14:textId="77777777" w:rsidTr="00760C28">
        <w:tc>
          <w:tcPr>
            <w:tcW w:w="3662" w:type="dxa"/>
            <w:shd w:val="clear" w:color="auto" w:fill="000000" w:themeFill="text1"/>
          </w:tcPr>
          <w:p w14:paraId="0BE6C09F" w14:textId="7503D345" w:rsidR="006F5F78" w:rsidRPr="00F9102C" w:rsidRDefault="00F9102C" w:rsidP="00B93604">
            <w:pPr>
              <w:rPr>
                <w:rFonts w:ascii="Arial" w:hAnsi="Arial" w:cs="Arial"/>
                <w:b/>
                <w:bCs/>
                <w:color w:val="FF5050"/>
                <w:sz w:val="24"/>
                <w:szCs w:val="24"/>
              </w:rPr>
            </w:pPr>
            <w:r w:rsidRPr="00F9102C">
              <w:rPr>
                <w:rFonts w:ascii="Arial" w:hAnsi="Arial" w:cs="Arial"/>
                <w:b/>
                <w:bCs/>
                <w:color w:val="FF5050"/>
                <w:sz w:val="24"/>
                <w:szCs w:val="24"/>
              </w:rPr>
              <w:t>Responsibility</w:t>
            </w:r>
          </w:p>
        </w:tc>
        <w:tc>
          <w:tcPr>
            <w:tcW w:w="1310" w:type="dxa"/>
            <w:shd w:val="clear" w:color="auto" w:fill="000000" w:themeFill="text1"/>
          </w:tcPr>
          <w:p w14:paraId="2E7840CC" w14:textId="7217470C" w:rsidR="006F5F78" w:rsidRPr="00F9102C" w:rsidRDefault="00F9102C" w:rsidP="00B93604">
            <w:pPr>
              <w:rPr>
                <w:rFonts w:ascii="Arial" w:hAnsi="Arial" w:cs="Arial"/>
                <w:b/>
                <w:bCs/>
                <w:color w:val="FF5050"/>
                <w:sz w:val="24"/>
                <w:szCs w:val="24"/>
              </w:rPr>
            </w:pPr>
            <w:r>
              <w:rPr>
                <w:rFonts w:ascii="Arial" w:hAnsi="Arial" w:cs="Arial"/>
                <w:b/>
                <w:bCs/>
                <w:color w:val="FF5050"/>
                <w:sz w:val="24"/>
                <w:szCs w:val="24"/>
              </w:rPr>
              <w:t>Resource Arch</w:t>
            </w:r>
          </w:p>
        </w:tc>
        <w:tc>
          <w:tcPr>
            <w:tcW w:w="2022" w:type="dxa"/>
            <w:shd w:val="clear" w:color="auto" w:fill="000000" w:themeFill="text1"/>
          </w:tcPr>
          <w:p w14:paraId="565A8BF4" w14:textId="19076D3A" w:rsidR="006F5F78" w:rsidRPr="00F9102C" w:rsidRDefault="00F9102C" w:rsidP="00B93604">
            <w:pPr>
              <w:rPr>
                <w:rFonts w:ascii="Arial" w:hAnsi="Arial" w:cs="Arial"/>
                <w:b/>
                <w:bCs/>
                <w:color w:val="FF5050"/>
                <w:sz w:val="24"/>
                <w:szCs w:val="24"/>
              </w:rPr>
            </w:pPr>
            <w:r>
              <w:rPr>
                <w:rFonts w:ascii="Arial" w:hAnsi="Arial" w:cs="Arial"/>
                <w:b/>
                <w:bCs/>
                <w:color w:val="FF5050"/>
                <w:sz w:val="24"/>
                <w:szCs w:val="24"/>
              </w:rPr>
              <w:t>Resource Mech</w:t>
            </w:r>
          </w:p>
        </w:tc>
        <w:tc>
          <w:tcPr>
            <w:tcW w:w="2022" w:type="dxa"/>
            <w:shd w:val="clear" w:color="auto" w:fill="000000" w:themeFill="text1"/>
          </w:tcPr>
          <w:p w14:paraId="6AB7F22B" w14:textId="2DD1A38B" w:rsidR="006F5F78" w:rsidRPr="00F9102C" w:rsidRDefault="00F9102C" w:rsidP="00B93604">
            <w:pPr>
              <w:rPr>
                <w:rFonts w:ascii="Arial" w:hAnsi="Arial" w:cs="Arial"/>
                <w:b/>
                <w:bCs/>
                <w:color w:val="FF5050"/>
                <w:sz w:val="24"/>
                <w:szCs w:val="24"/>
              </w:rPr>
            </w:pPr>
            <w:r>
              <w:rPr>
                <w:rFonts w:ascii="Arial" w:hAnsi="Arial" w:cs="Arial"/>
                <w:b/>
                <w:bCs/>
                <w:color w:val="FF5050"/>
                <w:sz w:val="24"/>
                <w:szCs w:val="24"/>
              </w:rPr>
              <w:t>Resource Elec</w:t>
            </w:r>
          </w:p>
        </w:tc>
      </w:tr>
      <w:tr w:rsidR="006F5F78" w:rsidRPr="00F9102C" w14:paraId="1BCAD72D" w14:textId="77777777" w:rsidTr="00760C28">
        <w:tc>
          <w:tcPr>
            <w:tcW w:w="3662" w:type="dxa"/>
          </w:tcPr>
          <w:p w14:paraId="7947A8C3" w14:textId="46674DBB" w:rsidR="006F5F78" w:rsidRPr="00F9102C" w:rsidRDefault="00EA02C0" w:rsidP="00B93604">
            <w:pPr>
              <w:rPr>
                <w:rFonts w:ascii="Arial" w:hAnsi="Arial" w:cs="Arial"/>
                <w:sz w:val="24"/>
                <w:szCs w:val="24"/>
              </w:rPr>
            </w:pPr>
            <w:r>
              <w:rPr>
                <w:rFonts w:ascii="Arial" w:hAnsi="Arial" w:cs="Arial"/>
                <w:sz w:val="24"/>
                <w:szCs w:val="24"/>
              </w:rPr>
              <w:t>Production of Design Outputs Relates to Specific Tasks</w:t>
            </w:r>
          </w:p>
        </w:tc>
        <w:tc>
          <w:tcPr>
            <w:tcW w:w="1310" w:type="dxa"/>
          </w:tcPr>
          <w:p w14:paraId="4D223A86" w14:textId="3ED4CCF2" w:rsidR="006F5F78" w:rsidRPr="00F9102C" w:rsidRDefault="00AD4BF9" w:rsidP="00AD4BF9">
            <w:pPr>
              <w:jc w:val="center"/>
              <w:rPr>
                <w:rFonts w:ascii="Arial" w:hAnsi="Arial" w:cs="Arial"/>
                <w:sz w:val="24"/>
                <w:szCs w:val="24"/>
              </w:rPr>
            </w:pPr>
            <w:r>
              <w:rPr>
                <w:rFonts w:ascii="Arial" w:hAnsi="Arial" w:cs="Arial"/>
                <w:sz w:val="24"/>
                <w:szCs w:val="24"/>
              </w:rPr>
              <w:t>A1</w:t>
            </w:r>
          </w:p>
        </w:tc>
        <w:tc>
          <w:tcPr>
            <w:tcW w:w="2022" w:type="dxa"/>
          </w:tcPr>
          <w:p w14:paraId="352BFFEC" w14:textId="5A2CFD90" w:rsidR="006F5F78" w:rsidRPr="00F9102C" w:rsidRDefault="00AD4BF9" w:rsidP="00AD4BF9">
            <w:pPr>
              <w:jc w:val="center"/>
              <w:rPr>
                <w:rFonts w:ascii="Arial" w:hAnsi="Arial" w:cs="Arial"/>
                <w:sz w:val="24"/>
                <w:szCs w:val="24"/>
              </w:rPr>
            </w:pPr>
            <w:r>
              <w:rPr>
                <w:rFonts w:ascii="Arial" w:hAnsi="Arial" w:cs="Arial"/>
                <w:sz w:val="24"/>
                <w:szCs w:val="24"/>
              </w:rPr>
              <w:t>M1</w:t>
            </w:r>
          </w:p>
        </w:tc>
        <w:tc>
          <w:tcPr>
            <w:tcW w:w="2022" w:type="dxa"/>
          </w:tcPr>
          <w:p w14:paraId="7405C105" w14:textId="5BAAD1D4" w:rsidR="006F5F78" w:rsidRPr="00F9102C" w:rsidRDefault="00AD4BF9" w:rsidP="00AD4BF9">
            <w:pPr>
              <w:jc w:val="center"/>
              <w:rPr>
                <w:rFonts w:ascii="Arial" w:hAnsi="Arial" w:cs="Arial"/>
                <w:sz w:val="24"/>
                <w:szCs w:val="24"/>
              </w:rPr>
            </w:pPr>
            <w:r>
              <w:rPr>
                <w:rFonts w:ascii="Arial" w:hAnsi="Arial" w:cs="Arial"/>
                <w:sz w:val="24"/>
                <w:szCs w:val="24"/>
              </w:rPr>
              <w:t>E1</w:t>
            </w:r>
          </w:p>
        </w:tc>
      </w:tr>
      <w:tr w:rsidR="006F5F78" w:rsidRPr="00F9102C" w14:paraId="0858B34E" w14:textId="77777777" w:rsidTr="00760C28">
        <w:tc>
          <w:tcPr>
            <w:tcW w:w="3662" w:type="dxa"/>
          </w:tcPr>
          <w:p w14:paraId="4FADA4A6" w14:textId="2BE89039" w:rsidR="006F5F78" w:rsidRPr="00F9102C" w:rsidRDefault="00EA02C0" w:rsidP="00B93604">
            <w:pPr>
              <w:rPr>
                <w:rFonts w:ascii="Arial" w:hAnsi="Arial" w:cs="Arial"/>
                <w:sz w:val="24"/>
                <w:szCs w:val="24"/>
              </w:rPr>
            </w:pPr>
            <w:r>
              <w:rPr>
                <w:rFonts w:ascii="Arial" w:hAnsi="Arial" w:cs="Arial"/>
                <w:sz w:val="24"/>
                <w:szCs w:val="24"/>
              </w:rPr>
              <w:t>Issue Approved Information</w:t>
            </w:r>
          </w:p>
        </w:tc>
        <w:tc>
          <w:tcPr>
            <w:tcW w:w="1310" w:type="dxa"/>
          </w:tcPr>
          <w:p w14:paraId="53926333" w14:textId="59996A14" w:rsidR="006F5F78" w:rsidRPr="00F9102C" w:rsidRDefault="00AD4BF9" w:rsidP="00AD4BF9">
            <w:pPr>
              <w:jc w:val="center"/>
              <w:rPr>
                <w:rFonts w:ascii="Arial" w:hAnsi="Arial" w:cs="Arial"/>
                <w:sz w:val="24"/>
                <w:szCs w:val="24"/>
              </w:rPr>
            </w:pPr>
            <w:r>
              <w:rPr>
                <w:rFonts w:ascii="Arial" w:hAnsi="Arial" w:cs="Arial"/>
                <w:sz w:val="24"/>
                <w:szCs w:val="24"/>
              </w:rPr>
              <w:t>**</w:t>
            </w:r>
          </w:p>
        </w:tc>
        <w:tc>
          <w:tcPr>
            <w:tcW w:w="2022" w:type="dxa"/>
          </w:tcPr>
          <w:p w14:paraId="31F46EC6" w14:textId="015C5755" w:rsidR="006F5F78" w:rsidRPr="00F9102C" w:rsidRDefault="00AD4BF9" w:rsidP="00AD4BF9">
            <w:pPr>
              <w:jc w:val="center"/>
              <w:rPr>
                <w:rFonts w:ascii="Arial" w:hAnsi="Arial" w:cs="Arial"/>
                <w:sz w:val="24"/>
                <w:szCs w:val="24"/>
              </w:rPr>
            </w:pPr>
            <w:r>
              <w:rPr>
                <w:rFonts w:ascii="Arial" w:hAnsi="Arial" w:cs="Arial"/>
                <w:sz w:val="24"/>
                <w:szCs w:val="24"/>
              </w:rPr>
              <w:t>**</w:t>
            </w:r>
          </w:p>
        </w:tc>
        <w:tc>
          <w:tcPr>
            <w:tcW w:w="2022" w:type="dxa"/>
          </w:tcPr>
          <w:p w14:paraId="094A7434" w14:textId="5FC7BE56" w:rsidR="006F5F78" w:rsidRPr="00F9102C" w:rsidRDefault="00AD4BF9" w:rsidP="00AD4BF9">
            <w:pPr>
              <w:jc w:val="center"/>
              <w:rPr>
                <w:rFonts w:ascii="Arial" w:hAnsi="Arial" w:cs="Arial"/>
                <w:sz w:val="24"/>
                <w:szCs w:val="24"/>
              </w:rPr>
            </w:pPr>
            <w:r>
              <w:rPr>
                <w:rFonts w:ascii="Arial" w:hAnsi="Arial" w:cs="Arial"/>
                <w:sz w:val="24"/>
                <w:szCs w:val="24"/>
              </w:rPr>
              <w:t>**</w:t>
            </w:r>
          </w:p>
        </w:tc>
      </w:tr>
      <w:tr w:rsidR="006F5F78" w:rsidRPr="00F9102C" w14:paraId="52D25EE2" w14:textId="77777777" w:rsidTr="00760C28">
        <w:tc>
          <w:tcPr>
            <w:tcW w:w="3662" w:type="dxa"/>
          </w:tcPr>
          <w:p w14:paraId="4DE36498" w14:textId="594EE62E" w:rsidR="006F5F78" w:rsidRPr="00F9102C" w:rsidRDefault="00EA02C0" w:rsidP="00B93604">
            <w:pPr>
              <w:rPr>
                <w:rFonts w:ascii="Arial" w:hAnsi="Arial" w:cs="Arial"/>
                <w:sz w:val="24"/>
                <w:szCs w:val="24"/>
              </w:rPr>
            </w:pPr>
            <w:r>
              <w:rPr>
                <w:rFonts w:ascii="Arial" w:hAnsi="Arial" w:cs="Arial"/>
                <w:sz w:val="24"/>
                <w:szCs w:val="24"/>
              </w:rPr>
              <w:t>Direct the Production of Information in Compliance with SMP</w:t>
            </w:r>
          </w:p>
        </w:tc>
        <w:tc>
          <w:tcPr>
            <w:tcW w:w="1310" w:type="dxa"/>
          </w:tcPr>
          <w:p w14:paraId="2796E9F8" w14:textId="40DDECDD" w:rsidR="006F5F78" w:rsidRPr="00F9102C" w:rsidRDefault="00AD4BF9" w:rsidP="00AD4BF9">
            <w:pPr>
              <w:jc w:val="center"/>
              <w:rPr>
                <w:rFonts w:ascii="Arial" w:hAnsi="Arial" w:cs="Arial"/>
                <w:sz w:val="24"/>
                <w:szCs w:val="24"/>
              </w:rPr>
            </w:pPr>
            <w:r>
              <w:rPr>
                <w:rFonts w:ascii="Arial" w:hAnsi="Arial" w:cs="Arial"/>
                <w:sz w:val="24"/>
                <w:szCs w:val="24"/>
              </w:rPr>
              <w:t>A1</w:t>
            </w:r>
          </w:p>
        </w:tc>
        <w:tc>
          <w:tcPr>
            <w:tcW w:w="2022" w:type="dxa"/>
          </w:tcPr>
          <w:p w14:paraId="639AA542" w14:textId="6BEFD1C7" w:rsidR="006F5F78" w:rsidRPr="00F9102C" w:rsidRDefault="00AD4BF9" w:rsidP="00AD4BF9">
            <w:pPr>
              <w:jc w:val="center"/>
              <w:rPr>
                <w:rFonts w:ascii="Arial" w:hAnsi="Arial" w:cs="Arial"/>
                <w:sz w:val="24"/>
                <w:szCs w:val="24"/>
              </w:rPr>
            </w:pPr>
            <w:r>
              <w:rPr>
                <w:rFonts w:ascii="Arial" w:hAnsi="Arial" w:cs="Arial"/>
                <w:sz w:val="24"/>
                <w:szCs w:val="24"/>
              </w:rPr>
              <w:t>M1</w:t>
            </w:r>
          </w:p>
        </w:tc>
        <w:tc>
          <w:tcPr>
            <w:tcW w:w="2022" w:type="dxa"/>
          </w:tcPr>
          <w:p w14:paraId="3EC2D0D5" w14:textId="3718FC34" w:rsidR="006F5F78" w:rsidRPr="00F9102C" w:rsidRDefault="00AD4BF9" w:rsidP="00AD4BF9">
            <w:pPr>
              <w:jc w:val="center"/>
              <w:rPr>
                <w:rFonts w:ascii="Arial" w:hAnsi="Arial" w:cs="Arial"/>
                <w:sz w:val="24"/>
                <w:szCs w:val="24"/>
              </w:rPr>
            </w:pPr>
            <w:r>
              <w:rPr>
                <w:rFonts w:ascii="Arial" w:hAnsi="Arial" w:cs="Arial"/>
                <w:sz w:val="24"/>
                <w:szCs w:val="24"/>
              </w:rPr>
              <w:t>E1</w:t>
            </w:r>
          </w:p>
        </w:tc>
      </w:tr>
      <w:tr w:rsidR="006F5F78" w:rsidRPr="00F9102C" w14:paraId="7CCE848F" w14:textId="77777777" w:rsidTr="00760C28">
        <w:tc>
          <w:tcPr>
            <w:tcW w:w="3662" w:type="dxa"/>
          </w:tcPr>
          <w:p w14:paraId="6B8EE655" w14:textId="446FAEC5" w:rsidR="006F5F78" w:rsidRPr="00F9102C" w:rsidRDefault="00EA02C0" w:rsidP="00B93604">
            <w:pPr>
              <w:rPr>
                <w:rFonts w:ascii="Arial" w:hAnsi="Arial" w:cs="Arial"/>
                <w:sz w:val="24"/>
                <w:szCs w:val="24"/>
              </w:rPr>
            </w:pPr>
            <w:r>
              <w:rPr>
                <w:rFonts w:ascii="Arial" w:hAnsi="Arial" w:cs="Arial"/>
                <w:sz w:val="24"/>
                <w:szCs w:val="24"/>
              </w:rPr>
              <w:t>Direct the Production of Information Using Agreed Systems</w:t>
            </w:r>
          </w:p>
        </w:tc>
        <w:tc>
          <w:tcPr>
            <w:tcW w:w="1310" w:type="dxa"/>
          </w:tcPr>
          <w:p w14:paraId="642729BC" w14:textId="1CD4C283" w:rsidR="006F5F78" w:rsidRPr="00F9102C" w:rsidRDefault="00AD4BF9" w:rsidP="00AD4BF9">
            <w:pPr>
              <w:jc w:val="center"/>
              <w:rPr>
                <w:rFonts w:ascii="Arial" w:hAnsi="Arial" w:cs="Arial"/>
                <w:sz w:val="24"/>
                <w:szCs w:val="24"/>
              </w:rPr>
            </w:pPr>
            <w:r>
              <w:rPr>
                <w:rFonts w:ascii="Arial" w:hAnsi="Arial" w:cs="Arial"/>
                <w:sz w:val="24"/>
                <w:szCs w:val="24"/>
              </w:rPr>
              <w:t>A1</w:t>
            </w:r>
          </w:p>
        </w:tc>
        <w:tc>
          <w:tcPr>
            <w:tcW w:w="2022" w:type="dxa"/>
          </w:tcPr>
          <w:p w14:paraId="4D791000" w14:textId="6A4FB35B" w:rsidR="006F5F78" w:rsidRPr="00F9102C" w:rsidRDefault="00AD4BF9" w:rsidP="00AD4BF9">
            <w:pPr>
              <w:jc w:val="center"/>
              <w:rPr>
                <w:rFonts w:ascii="Arial" w:hAnsi="Arial" w:cs="Arial"/>
                <w:sz w:val="24"/>
                <w:szCs w:val="24"/>
              </w:rPr>
            </w:pPr>
            <w:r>
              <w:rPr>
                <w:rFonts w:ascii="Arial" w:hAnsi="Arial" w:cs="Arial"/>
                <w:sz w:val="24"/>
                <w:szCs w:val="24"/>
              </w:rPr>
              <w:t>M1</w:t>
            </w:r>
          </w:p>
        </w:tc>
        <w:tc>
          <w:tcPr>
            <w:tcW w:w="2022" w:type="dxa"/>
          </w:tcPr>
          <w:p w14:paraId="3867AFC2" w14:textId="54901D79" w:rsidR="006F5F78" w:rsidRPr="00F9102C" w:rsidRDefault="00AD4BF9" w:rsidP="00AD4BF9">
            <w:pPr>
              <w:jc w:val="center"/>
              <w:rPr>
                <w:rFonts w:ascii="Arial" w:hAnsi="Arial" w:cs="Arial"/>
                <w:sz w:val="24"/>
                <w:szCs w:val="24"/>
              </w:rPr>
            </w:pPr>
            <w:r>
              <w:rPr>
                <w:rFonts w:ascii="Arial" w:hAnsi="Arial" w:cs="Arial"/>
                <w:sz w:val="24"/>
                <w:szCs w:val="24"/>
              </w:rPr>
              <w:t>E1</w:t>
            </w:r>
          </w:p>
        </w:tc>
      </w:tr>
      <w:tr w:rsidR="006F5F78" w:rsidRPr="00F9102C" w14:paraId="740BA5E8" w14:textId="77777777" w:rsidTr="00760C28">
        <w:tc>
          <w:tcPr>
            <w:tcW w:w="3662" w:type="dxa"/>
          </w:tcPr>
          <w:p w14:paraId="19C04F0C" w14:textId="17ED084E" w:rsidR="006F5F78" w:rsidRPr="00F9102C" w:rsidRDefault="00EA02C0" w:rsidP="00B93604">
            <w:pPr>
              <w:rPr>
                <w:rFonts w:ascii="Arial" w:hAnsi="Arial" w:cs="Arial"/>
                <w:sz w:val="24"/>
                <w:szCs w:val="24"/>
              </w:rPr>
            </w:pPr>
            <w:r>
              <w:rPr>
                <w:rFonts w:ascii="Arial" w:hAnsi="Arial" w:cs="Arial"/>
                <w:sz w:val="24"/>
                <w:szCs w:val="24"/>
              </w:rPr>
              <w:t>Confirmation that information is suitable for Issue</w:t>
            </w:r>
          </w:p>
        </w:tc>
        <w:tc>
          <w:tcPr>
            <w:tcW w:w="1310" w:type="dxa"/>
          </w:tcPr>
          <w:p w14:paraId="01A544D2" w14:textId="2936E878" w:rsidR="006F5F78" w:rsidRPr="00F9102C" w:rsidRDefault="00AD4BF9" w:rsidP="00AD4BF9">
            <w:pPr>
              <w:jc w:val="center"/>
              <w:rPr>
                <w:rFonts w:ascii="Arial" w:hAnsi="Arial" w:cs="Arial"/>
                <w:sz w:val="24"/>
                <w:szCs w:val="24"/>
              </w:rPr>
            </w:pPr>
            <w:r>
              <w:rPr>
                <w:rFonts w:ascii="Arial" w:hAnsi="Arial" w:cs="Arial"/>
                <w:sz w:val="24"/>
                <w:szCs w:val="24"/>
              </w:rPr>
              <w:t>A1</w:t>
            </w:r>
          </w:p>
        </w:tc>
        <w:tc>
          <w:tcPr>
            <w:tcW w:w="2022" w:type="dxa"/>
          </w:tcPr>
          <w:p w14:paraId="3C4DEE60" w14:textId="0EA091D6" w:rsidR="006F5F78" w:rsidRPr="00F9102C" w:rsidRDefault="00AD4BF9" w:rsidP="00AD4BF9">
            <w:pPr>
              <w:jc w:val="center"/>
              <w:rPr>
                <w:rFonts w:ascii="Arial" w:hAnsi="Arial" w:cs="Arial"/>
                <w:sz w:val="24"/>
                <w:szCs w:val="24"/>
              </w:rPr>
            </w:pPr>
            <w:r>
              <w:rPr>
                <w:rFonts w:ascii="Arial" w:hAnsi="Arial" w:cs="Arial"/>
                <w:sz w:val="24"/>
                <w:szCs w:val="24"/>
              </w:rPr>
              <w:t>M1</w:t>
            </w:r>
          </w:p>
        </w:tc>
        <w:tc>
          <w:tcPr>
            <w:tcW w:w="2022" w:type="dxa"/>
          </w:tcPr>
          <w:p w14:paraId="14BEBAA9" w14:textId="37C788D8" w:rsidR="006F5F78" w:rsidRPr="00F9102C" w:rsidRDefault="00AD4BF9" w:rsidP="00AD4BF9">
            <w:pPr>
              <w:jc w:val="center"/>
              <w:rPr>
                <w:rFonts w:ascii="Arial" w:hAnsi="Arial" w:cs="Arial"/>
                <w:sz w:val="24"/>
                <w:szCs w:val="24"/>
              </w:rPr>
            </w:pPr>
            <w:r>
              <w:rPr>
                <w:rFonts w:ascii="Arial" w:hAnsi="Arial" w:cs="Arial"/>
                <w:sz w:val="24"/>
                <w:szCs w:val="24"/>
              </w:rPr>
              <w:t>E1</w:t>
            </w:r>
          </w:p>
        </w:tc>
      </w:tr>
      <w:tr w:rsidR="006F5F78" w:rsidRPr="00F9102C" w14:paraId="7AB62310" w14:textId="77777777" w:rsidTr="00760C28">
        <w:tc>
          <w:tcPr>
            <w:tcW w:w="3662" w:type="dxa"/>
          </w:tcPr>
          <w:p w14:paraId="7DE89E2D" w14:textId="04F4E1A0" w:rsidR="006F5F78" w:rsidRPr="00F9102C" w:rsidRDefault="00EA02C0" w:rsidP="00B93604">
            <w:pPr>
              <w:rPr>
                <w:rFonts w:ascii="Arial" w:hAnsi="Arial" w:cs="Arial"/>
                <w:sz w:val="24"/>
                <w:szCs w:val="24"/>
              </w:rPr>
            </w:pPr>
            <w:r>
              <w:rPr>
                <w:rFonts w:ascii="Arial" w:hAnsi="Arial" w:cs="Arial"/>
                <w:sz w:val="24"/>
                <w:szCs w:val="24"/>
              </w:rPr>
              <w:t xml:space="preserve">Manage Spatial Coordination </w:t>
            </w:r>
            <w:proofErr w:type="spellStart"/>
            <w:r>
              <w:rPr>
                <w:rFonts w:ascii="Arial" w:hAnsi="Arial" w:cs="Arial"/>
                <w:sz w:val="24"/>
                <w:szCs w:val="24"/>
              </w:rPr>
              <w:t>im</w:t>
            </w:r>
            <w:proofErr w:type="spellEnd"/>
            <w:r>
              <w:rPr>
                <w:rFonts w:ascii="Arial" w:hAnsi="Arial" w:cs="Arial"/>
                <w:sz w:val="24"/>
                <w:szCs w:val="24"/>
              </w:rPr>
              <w:t xml:space="preserve"> behalf of the Task Team</w:t>
            </w:r>
          </w:p>
        </w:tc>
        <w:tc>
          <w:tcPr>
            <w:tcW w:w="1310" w:type="dxa"/>
          </w:tcPr>
          <w:p w14:paraId="60092FF0" w14:textId="3A810502" w:rsidR="006F5F78" w:rsidRPr="00F9102C" w:rsidRDefault="00AD4BF9" w:rsidP="00AD4BF9">
            <w:pPr>
              <w:jc w:val="center"/>
              <w:rPr>
                <w:rFonts w:ascii="Arial" w:hAnsi="Arial" w:cs="Arial"/>
                <w:sz w:val="24"/>
                <w:szCs w:val="24"/>
              </w:rPr>
            </w:pPr>
            <w:r>
              <w:rPr>
                <w:rFonts w:ascii="Arial" w:hAnsi="Arial" w:cs="Arial"/>
                <w:sz w:val="24"/>
                <w:szCs w:val="24"/>
              </w:rPr>
              <w:t>A1</w:t>
            </w:r>
          </w:p>
        </w:tc>
        <w:tc>
          <w:tcPr>
            <w:tcW w:w="2022" w:type="dxa"/>
          </w:tcPr>
          <w:p w14:paraId="5B80F34F" w14:textId="4107882C" w:rsidR="006F5F78" w:rsidRPr="00F9102C" w:rsidRDefault="00AD4BF9" w:rsidP="00AD4BF9">
            <w:pPr>
              <w:jc w:val="center"/>
              <w:rPr>
                <w:rFonts w:ascii="Arial" w:hAnsi="Arial" w:cs="Arial"/>
                <w:sz w:val="24"/>
                <w:szCs w:val="24"/>
              </w:rPr>
            </w:pPr>
            <w:r>
              <w:rPr>
                <w:rFonts w:ascii="Arial" w:hAnsi="Arial" w:cs="Arial"/>
                <w:sz w:val="24"/>
                <w:szCs w:val="24"/>
              </w:rPr>
              <w:t>M1</w:t>
            </w:r>
          </w:p>
        </w:tc>
        <w:tc>
          <w:tcPr>
            <w:tcW w:w="2022" w:type="dxa"/>
          </w:tcPr>
          <w:p w14:paraId="7D0317D4" w14:textId="7CD990CB" w:rsidR="006F5F78" w:rsidRPr="00F9102C" w:rsidRDefault="00AD4BF9" w:rsidP="00AD4BF9">
            <w:pPr>
              <w:jc w:val="center"/>
              <w:rPr>
                <w:rFonts w:ascii="Arial" w:hAnsi="Arial" w:cs="Arial"/>
                <w:sz w:val="24"/>
                <w:szCs w:val="24"/>
              </w:rPr>
            </w:pPr>
            <w:r>
              <w:rPr>
                <w:rFonts w:ascii="Arial" w:hAnsi="Arial" w:cs="Arial"/>
                <w:sz w:val="24"/>
                <w:szCs w:val="24"/>
              </w:rPr>
              <w:t>E1</w:t>
            </w:r>
          </w:p>
        </w:tc>
      </w:tr>
      <w:tr w:rsidR="006F5F78" w:rsidRPr="00F9102C" w14:paraId="1ECBFEDE" w14:textId="77777777" w:rsidTr="00760C28">
        <w:tc>
          <w:tcPr>
            <w:tcW w:w="3662" w:type="dxa"/>
          </w:tcPr>
          <w:p w14:paraId="386C112D" w14:textId="38536B6F" w:rsidR="006F5F78" w:rsidRPr="00F9102C" w:rsidRDefault="00EA02C0" w:rsidP="00B93604">
            <w:pPr>
              <w:rPr>
                <w:rFonts w:ascii="Arial" w:hAnsi="Arial" w:cs="Arial"/>
                <w:sz w:val="24"/>
                <w:szCs w:val="24"/>
              </w:rPr>
            </w:pPr>
            <w:r>
              <w:rPr>
                <w:rFonts w:ascii="Arial" w:hAnsi="Arial" w:cs="Arial"/>
                <w:sz w:val="24"/>
                <w:szCs w:val="24"/>
              </w:rPr>
              <w:t>Propose Resolution to Coordination Clashes</w:t>
            </w:r>
          </w:p>
        </w:tc>
        <w:tc>
          <w:tcPr>
            <w:tcW w:w="1310" w:type="dxa"/>
          </w:tcPr>
          <w:p w14:paraId="24DBC8A3" w14:textId="02A9E729" w:rsidR="006F5F78" w:rsidRPr="00F9102C" w:rsidRDefault="00AD4BF9" w:rsidP="00AD4BF9">
            <w:pPr>
              <w:jc w:val="center"/>
              <w:rPr>
                <w:rFonts w:ascii="Arial" w:hAnsi="Arial" w:cs="Arial"/>
                <w:sz w:val="24"/>
                <w:szCs w:val="24"/>
              </w:rPr>
            </w:pPr>
            <w:r>
              <w:rPr>
                <w:rFonts w:ascii="Arial" w:hAnsi="Arial" w:cs="Arial"/>
                <w:sz w:val="24"/>
                <w:szCs w:val="24"/>
              </w:rPr>
              <w:t>A1</w:t>
            </w:r>
          </w:p>
        </w:tc>
        <w:tc>
          <w:tcPr>
            <w:tcW w:w="2022" w:type="dxa"/>
          </w:tcPr>
          <w:p w14:paraId="1EACCE2A" w14:textId="68329D0B" w:rsidR="006F5F78" w:rsidRPr="00F9102C" w:rsidRDefault="00AD4BF9" w:rsidP="00AD4BF9">
            <w:pPr>
              <w:jc w:val="center"/>
              <w:rPr>
                <w:rFonts w:ascii="Arial" w:hAnsi="Arial" w:cs="Arial"/>
                <w:sz w:val="24"/>
                <w:szCs w:val="24"/>
              </w:rPr>
            </w:pPr>
            <w:r>
              <w:rPr>
                <w:rFonts w:ascii="Arial" w:hAnsi="Arial" w:cs="Arial"/>
                <w:sz w:val="24"/>
                <w:szCs w:val="24"/>
              </w:rPr>
              <w:t>M1</w:t>
            </w:r>
          </w:p>
        </w:tc>
        <w:tc>
          <w:tcPr>
            <w:tcW w:w="2022" w:type="dxa"/>
          </w:tcPr>
          <w:p w14:paraId="666DD688" w14:textId="4194C324" w:rsidR="006F5F78" w:rsidRPr="00F9102C" w:rsidRDefault="00AD4BF9" w:rsidP="00AD4BF9">
            <w:pPr>
              <w:jc w:val="center"/>
              <w:rPr>
                <w:rFonts w:ascii="Arial" w:hAnsi="Arial" w:cs="Arial"/>
                <w:sz w:val="24"/>
                <w:szCs w:val="24"/>
              </w:rPr>
            </w:pPr>
            <w:r>
              <w:rPr>
                <w:rFonts w:ascii="Arial" w:hAnsi="Arial" w:cs="Arial"/>
                <w:sz w:val="24"/>
                <w:szCs w:val="24"/>
              </w:rPr>
              <w:t>E1</w:t>
            </w:r>
          </w:p>
        </w:tc>
      </w:tr>
      <w:tr w:rsidR="006F5F78" w:rsidRPr="00F9102C" w14:paraId="49039250" w14:textId="77777777" w:rsidTr="00760C28">
        <w:tc>
          <w:tcPr>
            <w:tcW w:w="3662" w:type="dxa"/>
          </w:tcPr>
          <w:p w14:paraId="12FD4DDD" w14:textId="2C2E5398" w:rsidR="006F5F78" w:rsidRPr="00F9102C" w:rsidRDefault="00EA02C0" w:rsidP="00B93604">
            <w:pPr>
              <w:rPr>
                <w:rFonts w:ascii="Arial" w:hAnsi="Arial" w:cs="Arial"/>
                <w:sz w:val="24"/>
                <w:szCs w:val="24"/>
              </w:rPr>
            </w:pPr>
            <w:r>
              <w:rPr>
                <w:rFonts w:ascii="Arial" w:hAnsi="Arial" w:cs="Arial"/>
                <w:sz w:val="24"/>
                <w:szCs w:val="24"/>
              </w:rPr>
              <w:t>Develop Constituent Parts of the Information Model</w:t>
            </w:r>
          </w:p>
        </w:tc>
        <w:tc>
          <w:tcPr>
            <w:tcW w:w="1310" w:type="dxa"/>
          </w:tcPr>
          <w:p w14:paraId="1AA0C824" w14:textId="4B15C3AB" w:rsidR="006F5F78" w:rsidRPr="00F9102C" w:rsidRDefault="00AD4BF9" w:rsidP="00AD4BF9">
            <w:pPr>
              <w:jc w:val="center"/>
              <w:rPr>
                <w:rFonts w:ascii="Arial" w:hAnsi="Arial" w:cs="Arial"/>
                <w:sz w:val="24"/>
                <w:szCs w:val="24"/>
              </w:rPr>
            </w:pPr>
            <w:r>
              <w:rPr>
                <w:rFonts w:ascii="Arial" w:hAnsi="Arial" w:cs="Arial"/>
                <w:sz w:val="24"/>
                <w:szCs w:val="24"/>
              </w:rPr>
              <w:t>A1</w:t>
            </w:r>
          </w:p>
        </w:tc>
        <w:tc>
          <w:tcPr>
            <w:tcW w:w="2022" w:type="dxa"/>
          </w:tcPr>
          <w:p w14:paraId="252AD10A" w14:textId="78BF9E56" w:rsidR="006F5F78" w:rsidRPr="00F9102C" w:rsidRDefault="00AD4BF9" w:rsidP="00AD4BF9">
            <w:pPr>
              <w:jc w:val="center"/>
              <w:rPr>
                <w:rFonts w:ascii="Arial" w:hAnsi="Arial" w:cs="Arial"/>
                <w:sz w:val="24"/>
                <w:szCs w:val="24"/>
              </w:rPr>
            </w:pPr>
            <w:r>
              <w:rPr>
                <w:rFonts w:ascii="Arial" w:hAnsi="Arial" w:cs="Arial"/>
                <w:sz w:val="24"/>
                <w:szCs w:val="24"/>
              </w:rPr>
              <w:t>M1</w:t>
            </w:r>
          </w:p>
        </w:tc>
        <w:tc>
          <w:tcPr>
            <w:tcW w:w="2022" w:type="dxa"/>
          </w:tcPr>
          <w:p w14:paraId="76A23CCE" w14:textId="030F1E9D" w:rsidR="006F5F78" w:rsidRPr="00F9102C" w:rsidRDefault="00AD4BF9" w:rsidP="00AD4BF9">
            <w:pPr>
              <w:jc w:val="center"/>
              <w:rPr>
                <w:rFonts w:ascii="Arial" w:hAnsi="Arial" w:cs="Arial"/>
                <w:sz w:val="24"/>
                <w:szCs w:val="24"/>
              </w:rPr>
            </w:pPr>
            <w:r>
              <w:rPr>
                <w:rFonts w:ascii="Arial" w:hAnsi="Arial" w:cs="Arial"/>
                <w:sz w:val="24"/>
                <w:szCs w:val="24"/>
              </w:rPr>
              <w:t>E1</w:t>
            </w:r>
          </w:p>
        </w:tc>
      </w:tr>
      <w:tr w:rsidR="006F5F78" w:rsidRPr="00F9102C" w14:paraId="24F73D82" w14:textId="77777777" w:rsidTr="00760C28">
        <w:tc>
          <w:tcPr>
            <w:tcW w:w="3662" w:type="dxa"/>
          </w:tcPr>
          <w:p w14:paraId="2910DB0F" w14:textId="58E7A1D1" w:rsidR="006F5F78" w:rsidRPr="00F9102C" w:rsidRDefault="00EA02C0" w:rsidP="00B93604">
            <w:pPr>
              <w:rPr>
                <w:rFonts w:ascii="Arial" w:hAnsi="Arial" w:cs="Arial"/>
                <w:sz w:val="24"/>
                <w:szCs w:val="24"/>
              </w:rPr>
            </w:pPr>
            <w:r>
              <w:rPr>
                <w:rFonts w:ascii="Arial" w:hAnsi="Arial" w:cs="Arial"/>
                <w:sz w:val="24"/>
                <w:szCs w:val="24"/>
              </w:rPr>
              <w:t>Production of Project Outputs</w:t>
            </w:r>
          </w:p>
        </w:tc>
        <w:tc>
          <w:tcPr>
            <w:tcW w:w="1310" w:type="dxa"/>
          </w:tcPr>
          <w:p w14:paraId="06B099AE" w14:textId="1D0064AC" w:rsidR="006F5F78" w:rsidRPr="00F9102C" w:rsidRDefault="00AD4BF9" w:rsidP="00AD4BF9">
            <w:pPr>
              <w:jc w:val="center"/>
              <w:rPr>
                <w:rFonts w:ascii="Arial" w:hAnsi="Arial" w:cs="Arial"/>
                <w:sz w:val="24"/>
                <w:szCs w:val="24"/>
              </w:rPr>
            </w:pPr>
            <w:r>
              <w:rPr>
                <w:rFonts w:ascii="Arial" w:hAnsi="Arial" w:cs="Arial"/>
                <w:sz w:val="24"/>
                <w:szCs w:val="24"/>
              </w:rPr>
              <w:t>A1</w:t>
            </w:r>
          </w:p>
        </w:tc>
        <w:tc>
          <w:tcPr>
            <w:tcW w:w="2022" w:type="dxa"/>
          </w:tcPr>
          <w:p w14:paraId="400469C6" w14:textId="6A2A464C" w:rsidR="006F5F78" w:rsidRPr="00F9102C" w:rsidRDefault="00AD4BF9" w:rsidP="00AD4BF9">
            <w:pPr>
              <w:jc w:val="center"/>
              <w:rPr>
                <w:rFonts w:ascii="Arial" w:hAnsi="Arial" w:cs="Arial"/>
                <w:sz w:val="24"/>
                <w:szCs w:val="24"/>
              </w:rPr>
            </w:pPr>
            <w:r>
              <w:rPr>
                <w:rFonts w:ascii="Arial" w:hAnsi="Arial" w:cs="Arial"/>
                <w:sz w:val="24"/>
                <w:szCs w:val="24"/>
              </w:rPr>
              <w:t>M1</w:t>
            </w:r>
          </w:p>
        </w:tc>
        <w:tc>
          <w:tcPr>
            <w:tcW w:w="2022" w:type="dxa"/>
          </w:tcPr>
          <w:p w14:paraId="045AA84D" w14:textId="76161B0A" w:rsidR="006F5F78" w:rsidRPr="00F9102C" w:rsidRDefault="00AD4BF9" w:rsidP="00AD4BF9">
            <w:pPr>
              <w:jc w:val="center"/>
              <w:rPr>
                <w:rFonts w:ascii="Arial" w:hAnsi="Arial" w:cs="Arial"/>
                <w:sz w:val="24"/>
                <w:szCs w:val="24"/>
              </w:rPr>
            </w:pPr>
            <w:r>
              <w:rPr>
                <w:rFonts w:ascii="Arial" w:hAnsi="Arial" w:cs="Arial"/>
                <w:sz w:val="24"/>
                <w:szCs w:val="24"/>
              </w:rPr>
              <w:t>E1</w:t>
            </w:r>
          </w:p>
        </w:tc>
      </w:tr>
    </w:tbl>
    <w:p w14:paraId="313253EB" w14:textId="68440AE6" w:rsidR="00760C28" w:rsidRPr="00760C28" w:rsidRDefault="00760C28" w:rsidP="00760C28">
      <w:pPr>
        <w:rPr>
          <w:rFonts w:ascii="Arial" w:hAnsi="Arial" w:cs="Arial"/>
          <w:i/>
          <w:iCs/>
          <w:sz w:val="20"/>
          <w:szCs w:val="20"/>
        </w:rPr>
      </w:pPr>
      <w:r>
        <w:rPr>
          <w:rFonts w:ascii="Arial" w:hAnsi="Arial" w:cs="Arial"/>
          <w:i/>
          <w:iCs/>
          <w:sz w:val="20"/>
          <w:szCs w:val="20"/>
        </w:rPr>
        <w:t>Table 6</w:t>
      </w:r>
      <w:r w:rsidR="00845FAC">
        <w:rPr>
          <w:rFonts w:ascii="Arial" w:hAnsi="Arial" w:cs="Arial"/>
          <w:i/>
          <w:iCs/>
          <w:sz w:val="20"/>
          <w:szCs w:val="20"/>
        </w:rPr>
        <w:t xml:space="preserve"> (Rossiter, 2016)</w:t>
      </w:r>
      <w:r>
        <w:rPr>
          <w:rFonts w:ascii="Arial" w:hAnsi="Arial" w:cs="Arial"/>
          <w:i/>
          <w:iCs/>
          <w:sz w:val="20"/>
          <w:szCs w:val="20"/>
        </w:rPr>
        <w:t xml:space="preserve"> – Task Team responsibilities</w:t>
      </w:r>
    </w:p>
    <w:p w14:paraId="181B4F59" w14:textId="77777777" w:rsidR="00025BF2" w:rsidRDefault="00025BF2" w:rsidP="00663F7C">
      <w:pPr>
        <w:pStyle w:val="Heading2"/>
        <w:rPr>
          <w:color w:val="FF5050"/>
        </w:rPr>
      </w:pPr>
    </w:p>
    <w:p w14:paraId="6E2EF1E7" w14:textId="7BE194ED" w:rsidR="00B93604" w:rsidRPr="00663F7C" w:rsidRDefault="00663F7C" w:rsidP="00663F7C">
      <w:pPr>
        <w:pStyle w:val="Heading2"/>
        <w:rPr>
          <w:color w:val="FF5050"/>
        </w:rPr>
      </w:pPr>
      <w:bookmarkStart w:id="10" w:name="_Toc99484704"/>
      <w:r w:rsidRPr="00663F7C">
        <w:rPr>
          <w:color w:val="FF5050"/>
        </w:rPr>
        <w:t>2.2 Major Project Milestones</w:t>
      </w:r>
      <w:bookmarkEnd w:id="10"/>
    </w:p>
    <w:p w14:paraId="039D786A" w14:textId="4B21242B" w:rsidR="00B93604" w:rsidRDefault="00B93604" w:rsidP="00B93604"/>
    <w:tbl>
      <w:tblPr>
        <w:tblStyle w:val="TableGrid"/>
        <w:tblW w:w="0" w:type="auto"/>
        <w:tblLook w:val="04A0" w:firstRow="1" w:lastRow="0" w:firstColumn="1" w:lastColumn="0" w:noHBand="0" w:noVBand="1"/>
      </w:tblPr>
      <w:tblGrid>
        <w:gridCol w:w="1384"/>
        <w:gridCol w:w="1497"/>
        <w:gridCol w:w="1497"/>
        <w:gridCol w:w="1666"/>
        <w:gridCol w:w="1589"/>
        <w:gridCol w:w="1383"/>
      </w:tblGrid>
      <w:tr w:rsidR="00F14ABB" w14:paraId="31C1A517" w14:textId="77777777" w:rsidTr="00F14ABB">
        <w:tc>
          <w:tcPr>
            <w:tcW w:w="1980" w:type="dxa"/>
            <w:shd w:val="clear" w:color="auto" w:fill="000000" w:themeFill="text1"/>
          </w:tcPr>
          <w:p w14:paraId="4F20B9D5" w14:textId="091F442B" w:rsidR="00663F7C" w:rsidRPr="00663F7C" w:rsidRDefault="00663F7C" w:rsidP="00B93604">
            <w:pPr>
              <w:rPr>
                <w:rFonts w:ascii="Arial" w:hAnsi="Arial" w:cs="Arial"/>
                <w:b/>
                <w:bCs/>
                <w:color w:val="FF5050"/>
                <w:sz w:val="24"/>
                <w:szCs w:val="24"/>
              </w:rPr>
            </w:pPr>
            <w:r>
              <w:rPr>
                <w:rFonts w:ascii="Arial" w:hAnsi="Arial" w:cs="Arial"/>
                <w:b/>
                <w:bCs/>
                <w:color w:val="FF5050"/>
                <w:sz w:val="24"/>
                <w:szCs w:val="24"/>
              </w:rPr>
              <w:t>Start Date</w:t>
            </w:r>
          </w:p>
        </w:tc>
        <w:tc>
          <w:tcPr>
            <w:tcW w:w="930" w:type="dxa"/>
            <w:shd w:val="clear" w:color="auto" w:fill="000000" w:themeFill="text1"/>
          </w:tcPr>
          <w:p w14:paraId="3585F054" w14:textId="6470A946" w:rsidR="00663F7C" w:rsidRPr="00663F7C" w:rsidRDefault="00663F7C" w:rsidP="00B93604">
            <w:pPr>
              <w:rPr>
                <w:rFonts w:ascii="Arial" w:hAnsi="Arial" w:cs="Arial"/>
                <w:b/>
                <w:bCs/>
                <w:color w:val="FF5050"/>
                <w:sz w:val="24"/>
                <w:szCs w:val="24"/>
              </w:rPr>
            </w:pPr>
            <w:r>
              <w:rPr>
                <w:rFonts w:ascii="Arial" w:hAnsi="Arial" w:cs="Arial"/>
                <w:b/>
                <w:bCs/>
                <w:color w:val="FF5050"/>
                <w:sz w:val="24"/>
                <w:szCs w:val="24"/>
              </w:rPr>
              <w:t>Design Completion</w:t>
            </w:r>
          </w:p>
        </w:tc>
        <w:tc>
          <w:tcPr>
            <w:tcW w:w="1513" w:type="dxa"/>
            <w:shd w:val="clear" w:color="auto" w:fill="000000" w:themeFill="text1"/>
          </w:tcPr>
          <w:p w14:paraId="6E619916" w14:textId="769A517B" w:rsidR="00663F7C" w:rsidRPr="00663F7C" w:rsidRDefault="00663F7C" w:rsidP="00B93604">
            <w:pPr>
              <w:rPr>
                <w:rFonts w:ascii="Arial" w:hAnsi="Arial" w:cs="Arial"/>
                <w:b/>
                <w:bCs/>
                <w:color w:val="FF5050"/>
                <w:sz w:val="24"/>
                <w:szCs w:val="24"/>
              </w:rPr>
            </w:pPr>
            <w:r>
              <w:rPr>
                <w:rFonts w:ascii="Arial" w:hAnsi="Arial" w:cs="Arial"/>
                <w:b/>
                <w:bCs/>
                <w:color w:val="FF5050"/>
                <w:sz w:val="24"/>
                <w:szCs w:val="24"/>
              </w:rPr>
              <w:t>Detail Design Completion + Fabrication</w:t>
            </w:r>
          </w:p>
        </w:tc>
        <w:tc>
          <w:tcPr>
            <w:tcW w:w="1684" w:type="dxa"/>
            <w:shd w:val="clear" w:color="auto" w:fill="000000" w:themeFill="text1"/>
          </w:tcPr>
          <w:p w14:paraId="313AC147" w14:textId="66831CA1" w:rsidR="00663F7C" w:rsidRPr="00663F7C" w:rsidRDefault="00663F7C" w:rsidP="00B93604">
            <w:pPr>
              <w:rPr>
                <w:rFonts w:ascii="Arial" w:hAnsi="Arial" w:cs="Arial"/>
                <w:b/>
                <w:bCs/>
                <w:color w:val="FF5050"/>
                <w:sz w:val="24"/>
                <w:szCs w:val="24"/>
              </w:rPr>
            </w:pPr>
            <w:r>
              <w:rPr>
                <w:rFonts w:ascii="Arial" w:hAnsi="Arial" w:cs="Arial"/>
                <w:b/>
                <w:bCs/>
                <w:color w:val="FF5050"/>
                <w:sz w:val="24"/>
                <w:szCs w:val="24"/>
              </w:rPr>
              <w:t>Construction</w:t>
            </w:r>
          </w:p>
        </w:tc>
        <w:tc>
          <w:tcPr>
            <w:tcW w:w="1605" w:type="dxa"/>
            <w:shd w:val="clear" w:color="auto" w:fill="000000" w:themeFill="text1"/>
          </w:tcPr>
          <w:p w14:paraId="36158401" w14:textId="7A186239" w:rsidR="00663F7C" w:rsidRPr="00663F7C" w:rsidRDefault="00663F7C" w:rsidP="00B93604">
            <w:pPr>
              <w:rPr>
                <w:rFonts w:ascii="Arial" w:hAnsi="Arial" w:cs="Arial"/>
                <w:b/>
                <w:bCs/>
                <w:color w:val="FF5050"/>
                <w:sz w:val="24"/>
                <w:szCs w:val="24"/>
              </w:rPr>
            </w:pPr>
            <w:r>
              <w:rPr>
                <w:rFonts w:ascii="Arial" w:hAnsi="Arial" w:cs="Arial"/>
                <w:b/>
                <w:bCs/>
                <w:color w:val="FF5050"/>
                <w:sz w:val="24"/>
                <w:szCs w:val="24"/>
              </w:rPr>
              <w:t>As Constructed Models, Documents and Date</w:t>
            </w:r>
          </w:p>
        </w:tc>
        <w:tc>
          <w:tcPr>
            <w:tcW w:w="1304" w:type="dxa"/>
            <w:shd w:val="clear" w:color="auto" w:fill="000000" w:themeFill="text1"/>
          </w:tcPr>
          <w:p w14:paraId="7275F194" w14:textId="175B13D2" w:rsidR="00663F7C" w:rsidRPr="00663F7C" w:rsidRDefault="00663F7C" w:rsidP="00B93604">
            <w:pPr>
              <w:rPr>
                <w:rFonts w:ascii="Arial" w:hAnsi="Arial" w:cs="Arial"/>
                <w:b/>
                <w:bCs/>
                <w:color w:val="FF5050"/>
                <w:sz w:val="24"/>
                <w:szCs w:val="24"/>
              </w:rPr>
            </w:pPr>
            <w:r>
              <w:rPr>
                <w:rFonts w:ascii="Arial" w:hAnsi="Arial" w:cs="Arial"/>
                <w:b/>
                <w:bCs/>
                <w:color w:val="FF5050"/>
                <w:sz w:val="24"/>
                <w:szCs w:val="24"/>
              </w:rPr>
              <w:t>Handover</w:t>
            </w:r>
          </w:p>
        </w:tc>
      </w:tr>
      <w:tr w:rsidR="00F14ABB" w14:paraId="59488D4C" w14:textId="77777777" w:rsidTr="00F14ABB">
        <w:tc>
          <w:tcPr>
            <w:tcW w:w="1980" w:type="dxa"/>
          </w:tcPr>
          <w:p w14:paraId="6CE7339A" w14:textId="0469BD35" w:rsidR="00663F7C" w:rsidRPr="00663F7C" w:rsidRDefault="00F14ABB" w:rsidP="00B93604">
            <w:pPr>
              <w:rPr>
                <w:rFonts w:ascii="Arial" w:hAnsi="Arial" w:cs="Arial"/>
                <w:sz w:val="24"/>
                <w:szCs w:val="24"/>
              </w:rPr>
            </w:pPr>
            <w:r>
              <w:rPr>
                <w:rFonts w:ascii="Arial" w:hAnsi="Arial" w:cs="Arial"/>
                <w:sz w:val="24"/>
                <w:szCs w:val="24"/>
              </w:rPr>
              <w:t>29/04/2022</w:t>
            </w:r>
          </w:p>
        </w:tc>
        <w:tc>
          <w:tcPr>
            <w:tcW w:w="930" w:type="dxa"/>
          </w:tcPr>
          <w:p w14:paraId="7CB38963" w14:textId="387DBA74" w:rsidR="00663F7C" w:rsidRPr="00663F7C" w:rsidRDefault="00754AA0" w:rsidP="00B93604">
            <w:pPr>
              <w:rPr>
                <w:rFonts w:ascii="Arial" w:hAnsi="Arial" w:cs="Arial"/>
                <w:sz w:val="24"/>
                <w:szCs w:val="24"/>
              </w:rPr>
            </w:pPr>
            <w:r>
              <w:rPr>
                <w:rFonts w:ascii="Arial" w:hAnsi="Arial" w:cs="Arial"/>
                <w:sz w:val="24"/>
                <w:szCs w:val="24"/>
              </w:rPr>
              <w:t>15</w:t>
            </w:r>
            <w:r w:rsidR="00F14ABB">
              <w:rPr>
                <w:rFonts w:ascii="Arial" w:hAnsi="Arial" w:cs="Arial"/>
                <w:sz w:val="24"/>
                <w:szCs w:val="24"/>
              </w:rPr>
              <w:t>/</w:t>
            </w:r>
            <w:r>
              <w:rPr>
                <w:rFonts w:ascii="Arial" w:hAnsi="Arial" w:cs="Arial"/>
                <w:sz w:val="24"/>
                <w:szCs w:val="24"/>
              </w:rPr>
              <w:t>12</w:t>
            </w:r>
            <w:r w:rsidR="00F14ABB">
              <w:rPr>
                <w:rFonts w:ascii="Arial" w:hAnsi="Arial" w:cs="Arial"/>
                <w:sz w:val="24"/>
                <w:szCs w:val="24"/>
              </w:rPr>
              <w:t>/202</w:t>
            </w:r>
            <w:r>
              <w:rPr>
                <w:rFonts w:ascii="Arial" w:hAnsi="Arial" w:cs="Arial"/>
                <w:sz w:val="24"/>
                <w:szCs w:val="24"/>
              </w:rPr>
              <w:t>2</w:t>
            </w:r>
          </w:p>
        </w:tc>
        <w:tc>
          <w:tcPr>
            <w:tcW w:w="1513" w:type="dxa"/>
          </w:tcPr>
          <w:p w14:paraId="0EAA9148" w14:textId="58B462F8" w:rsidR="00663F7C" w:rsidRPr="00663F7C" w:rsidRDefault="00F14ABB" w:rsidP="00B93604">
            <w:pPr>
              <w:rPr>
                <w:rFonts w:ascii="Arial" w:hAnsi="Arial" w:cs="Arial"/>
                <w:sz w:val="24"/>
                <w:szCs w:val="24"/>
              </w:rPr>
            </w:pPr>
            <w:r>
              <w:rPr>
                <w:rFonts w:ascii="Arial" w:hAnsi="Arial" w:cs="Arial"/>
                <w:sz w:val="24"/>
                <w:szCs w:val="24"/>
              </w:rPr>
              <w:t>12/</w:t>
            </w:r>
            <w:r w:rsidR="00754AA0">
              <w:rPr>
                <w:rFonts w:ascii="Arial" w:hAnsi="Arial" w:cs="Arial"/>
                <w:sz w:val="24"/>
                <w:szCs w:val="24"/>
              </w:rPr>
              <w:t>03</w:t>
            </w:r>
            <w:r>
              <w:rPr>
                <w:rFonts w:ascii="Arial" w:hAnsi="Arial" w:cs="Arial"/>
                <w:sz w:val="24"/>
                <w:szCs w:val="24"/>
              </w:rPr>
              <w:t>/2023</w:t>
            </w:r>
          </w:p>
        </w:tc>
        <w:tc>
          <w:tcPr>
            <w:tcW w:w="1684" w:type="dxa"/>
          </w:tcPr>
          <w:p w14:paraId="40942370" w14:textId="5426249C" w:rsidR="00663F7C" w:rsidRPr="00663F7C" w:rsidRDefault="00F14ABB" w:rsidP="00B93604">
            <w:pPr>
              <w:rPr>
                <w:rFonts w:ascii="Arial" w:hAnsi="Arial" w:cs="Arial"/>
                <w:sz w:val="24"/>
                <w:szCs w:val="24"/>
              </w:rPr>
            </w:pPr>
            <w:r>
              <w:rPr>
                <w:rFonts w:ascii="Arial" w:hAnsi="Arial" w:cs="Arial"/>
                <w:sz w:val="24"/>
                <w:szCs w:val="24"/>
              </w:rPr>
              <w:t>06/06/2023</w:t>
            </w:r>
          </w:p>
        </w:tc>
        <w:tc>
          <w:tcPr>
            <w:tcW w:w="1605" w:type="dxa"/>
          </w:tcPr>
          <w:p w14:paraId="0E2066F1" w14:textId="037FA6F0" w:rsidR="00663F7C" w:rsidRPr="00663F7C" w:rsidRDefault="00754AA0" w:rsidP="00B93604">
            <w:pPr>
              <w:rPr>
                <w:rFonts w:ascii="Arial" w:hAnsi="Arial" w:cs="Arial"/>
                <w:sz w:val="24"/>
                <w:szCs w:val="24"/>
              </w:rPr>
            </w:pPr>
            <w:r>
              <w:rPr>
                <w:rFonts w:ascii="Arial" w:hAnsi="Arial" w:cs="Arial"/>
                <w:sz w:val="24"/>
                <w:szCs w:val="24"/>
              </w:rPr>
              <w:t>14/07/2024</w:t>
            </w:r>
          </w:p>
        </w:tc>
        <w:tc>
          <w:tcPr>
            <w:tcW w:w="1304" w:type="dxa"/>
          </w:tcPr>
          <w:p w14:paraId="0C19EA92" w14:textId="2EF32B42" w:rsidR="00663F7C" w:rsidRPr="00663F7C" w:rsidRDefault="00F14ABB" w:rsidP="00B93604">
            <w:pPr>
              <w:rPr>
                <w:rFonts w:ascii="Arial" w:hAnsi="Arial" w:cs="Arial"/>
                <w:sz w:val="24"/>
                <w:szCs w:val="24"/>
              </w:rPr>
            </w:pPr>
            <w:r>
              <w:rPr>
                <w:rFonts w:ascii="Arial" w:hAnsi="Arial" w:cs="Arial"/>
                <w:sz w:val="24"/>
                <w:szCs w:val="24"/>
              </w:rPr>
              <w:t>14/08/2024</w:t>
            </w:r>
          </w:p>
        </w:tc>
      </w:tr>
    </w:tbl>
    <w:p w14:paraId="51755F29" w14:textId="1ED0840F" w:rsidR="00B93604" w:rsidRDefault="00B93604" w:rsidP="00B93604"/>
    <w:p w14:paraId="4066F6F6" w14:textId="7D4BA25D" w:rsidR="00B93604" w:rsidRDefault="00B93604" w:rsidP="00E074C7">
      <w:pPr>
        <w:pStyle w:val="Heading2"/>
      </w:pPr>
    </w:p>
    <w:p w14:paraId="79CC5A8E" w14:textId="2FBAF19F" w:rsidR="00B93604" w:rsidRDefault="00B93604" w:rsidP="00B93604"/>
    <w:p w14:paraId="31D43A4D" w14:textId="35CD7823" w:rsidR="00B93604" w:rsidRDefault="00B93604" w:rsidP="00B93604"/>
    <w:p w14:paraId="26869A3A" w14:textId="14D76FCD" w:rsidR="00B93604" w:rsidRDefault="00B93604" w:rsidP="00B93604"/>
    <w:p w14:paraId="27E8BEF3" w14:textId="26F241F3" w:rsidR="00B93604" w:rsidRDefault="00B93604" w:rsidP="00B93604"/>
    <w:p w14:paraId="36D8E0AB" w14:textId="392FCE59" w:rsidR="00B93604" w:rsidRDefault="00B93604" w:rsidP="00B93604"/>
    <w:p w14:paraId="7A0BF815" w14:textId="38392FF8" w:rsidR="00B93604" w:rsidRDefault="00B93604" w:rsidP="00B93604"/>
    <w:p w14:paraId="04F21E21" w14:textId="577A9414" w:rsidR="00B93604" w:rsidRDefault="00B93604" w:rsidP="00B93604"/>
    <w:p w14:paraId="148FB708" w14:textId="686D79BB" w:rsidR="00B93604" w:rsidRDefault="00B93604" w:rsidP="00B93604"/>
    <w:p w14:paraId="4AE3F43E" w14:textId="261DCB49" w:rsidR="00B93604" w:rsidRDefault="00B93604" w:rsidP="00B93604"/>
    <w:p w14:paraId="296BEAE8" w14:textId="2C1F94CF" w:rsidR="00B93604" w:rsidRDefault="00B93604" w:rsidP="00B93604"/>
    <w:p w14:paraId="22EF54D5" w14:textId="77777777" w:rsidR="006F5F78" w:rsidRDefault="006F5F78" w:rsidP="00B93604">
      <w:pPr>
        <w:pStyle w:val="Heading1"/>
      </w:pPr>
    </w:p>
    <w:p w14:paraId="74BE1CA9" w14:textId="3C5E6359" w:rsidR="006F5F78" w:rsidRDefault="006F5F78" w:rsidP="00B93604">
      <w:pPr>
        <w:pStyle w:val="Heading1"/>
      </w:pPr>
    </w:p>
    <w:p w14:paraId="0C16332A" w14:textId="422E250D" w:rsidR="006F5F78" w:rsidRDefault="006F5F78" w:rsidP="006F5F78"/>
    <w:p w14:paraId="7F504EB7" w14:textId="46E8D15E" w:rsidR="00873AA0" w:rsidRDefault="00873AA0" w:rsidP="006F5F78"/>
    <w:p w14:paraId="6CB4EBF9" w14:textId="56869CE9" w:rsidR="00873AA0" w:rsidRDefault="00873AA0" w:rsidP="006F5F78"/>
    <w:p w14:paraId="053E79B4" w14:textId="07C06079" w:rsidR="00873AA0" w:rsidRDefault="00873AA0" w:rsidP="006F5F78"/>
    <w:p w14:paraId="7A41A8CE" w14:textId="77777777" w:rsidR="00D633E1" w:rsidRDefault="00D633E1" w:rsidP="006F5F78"/>
    <w:p w14:paraId="24578252" w14:textId="374DC11F" w:rsidR="00873AA0" w:rsidRDefault="00873AA0" w:rsidP="006F5F78"/>
    <w:p w14:paraId="3CF68B8B" w14:textId="397F5B4C" w:rsidR="00873AA0" w:rsidRDefault="00873AA0" w:rsidP="006F5F78"/>
    <w:p w14:paraId="65DE4960" w14:textId="5ECEB988" w:rsidR="00873AA0" w:rsidRDefault="00873AA0" w:rsidP="006F5F78"/>
    <w:p w14:paraId="3BB07F75" w14:textId="41000451" w:rsidR="00873AA0" w:rsidRDefault="00873AA0" w:rsidP="006F5F78"/>
    <w:p w14:paraId="38B275C3" w14:textId="77777777" w:rsidR="009D2DBD" w:rsidRPr="006F5F78" w:rsidRDefault="009D2DBD" w:rsidP="006F5F78"/>
    <w:p w14:paraId="529C8A76" w14:textId="740CB36C" w:rsidR="00B93604" w:rsidRPr="00BA6610" w:rsidRDefault="00B93604" w:rsidP="002D787E">
      <w:pPr>
        <w:pStyle w:val="Heading1"/>
        <w:numPr>
          <w:ilvl w:val="0"/>
          <w:numId w:val="3"/>
        </w:numPr>
        <w:rPr>
          <w:color w:val="FF5050"/>
        </w:rPr>
      </w:pPr>
      <w:bookmarkStart w:id="11" w:name="_Toc99484705"/>
      <w:r w:rsidRPr="00BA6610">
        <w:rPr>
          <w:color w:val="FF5050"/>
        </w:rPr>
        <w:t>Planning and Documentation</w:t>
      </w:r>
      <w:bookmarkEnd w:id="11"/>
    </w:p>
    <w:p w14:paraId="1385D07D" w14:textId="0F9BFB98" w:rsidR="00B93604" w:rsidRPr="00673B37" w:rsidRDefault="00B93604" w:rsidP="00B93604">
      <w:pPr>
        <w:rPr>
          <w:color w:val="FF5050"/>
        </w:rPr>
      </w:pPr>
    </w:p>
    <w:p w14:paraId="6E0FA1D3" w14:textId="431BC0AC" w:rsidR="00B93604" w:rsidRPr="00673B37" w:rsidRDefault="00673B37" w:rsidP="00673B37">
      <w:pPr>
        <w:pStyle w:val="Heading2"/>
        <w:numPr>
          <w:ilvl w:val="1"/>
          <w:numId w:val="3"/>
        </w:numPr>
        <w:rPr>
          <w:color w:val="FF5050"/>
        </w:rPr>
      </w:pPr>
      <w:bookmarkStart w:id="12" w:name="_Toc99484706"/>
      <w:r w:rsidRPr="00673B37">
        <w:rPr>
          <w:color w:val="FF5050"/>
        </w:rPr>
        <w:t>Agreed project processes for collaboration and information modelling</w:t>
      </w:r>
      <w:bookmarkEnd w:id="12"/>
    </w:p>
    <w:tbl>
      <w:tblPr>
        <w:tblStyle w:val="TableGrid"/>
        <w:tblW w:w="0" w:type="auto"/>
        <w:tblLook w:val="04A0" w:firstRow="1" w:lastRow="0" w:firstColumn="1" w:lastColumn="0" w:noHBand="0" w:noVBand="1"/>
      </w:tblPr>
      <w:tblGrid>
        <w:gridCol w:w="1564"/>
        <w:gridCol w:w="1489"/>
        <w:gridCol w:w="1489"/>
        <w:gridCol w:w="1494"/>
        <w:gridCol w:w="1479"/>
        <w:gridCol w:w="1501"/>
      </w:tblGrid>
      <w:tr w:rsidR="00673B37" w14:paraId="3E0F1998" w14:textId="77777777" w:rsidTr="00673B37">
        <w:tc>
          <w:tcPr>
            <w:tcW w:w="1502" w:type="dxa"/>
            <w:shd w:val="clear" w:color="auto" w:fill="000000" w:themeFill="text1"/>
          </w:tcPr>
          <w:p w14:paraId="05D45621" w14:textId="24B7CC98" w:rsidR="00673B37" w:rsidRPr="00673B37" w:rsidRDefault="00673B37" w:rsidP="00673B37">
            <w:pPr>
              <w:rPr>
                <w:rFonts w:ascii="Arial" w:hAnsi="Arial" w:cs="Arial"/>
                <w:b/>
                <w:bCs/>
                <w:color w:val="FF5050"/>
                <w:sz w:val="24"/>
                <w:szCs w:val="24"/>
              </w:rPr>
            </w:pPr>
            <w:r>
              <w:rPr>
                <w:rFonts w:ascii="Arial" w:hAnsi="Arial" w:cs="Arial"/>
                <w:b/>
                <w:bCs/>
                <w:color w:val="FF5050"/>
                <w:sz w:val="24"/>
                <w:szCs w:val="24"/>
              </w:rPr>
              <w:t>Company</w:t>
            </w:r>
          </w:p>
        </w:tc>
        <w:tc>
          <w:tcPr>
            <w:tcW w:w="1502" w:type="dxa"/>
            <w:shd w:val="clear" w:color="auto" w:fill="000000" w:themeFill="text1"/>
          </w:tcPr>
          <w:p w14:paraId="3DF8E989" w14:textId="3E62FCA9" w:rsidR="00673B37" w:rsidRPr="00673B37" w:rsidRDefault="00673B37" w:rsidP="00673B37">
            <w:pPr>
              <w:rPr>
                <w:rFonts w:ascii="Arial" w:hAnsi="Arial" w:cs="Arial"/>
                <w:b/>
                <w:bCs/>
                <w:color w:val="FF5050"/>
                <w:sz w:val="24"/>
                <w:szCs w:val="24"/>
              </w:rPr>
            </w:pPr>
            <w:r>
              <w:rPr>
                <w:rFonts w:ascii="Arial" w:hAnsi="Arial" w:cs="Arial"/>
                <w:b/>
                <w:bCs/>
                <w:color w:val="FF5050"/>
                <w:sz w:val="24"/>
                <w:szCs w:val="24"/>
              </w:rPr>
              <w:t>Solution</w:t>
            </w:r>
          </w:p>
        </w:tc>
        <w:tc>
          <w:tcPr>
            <w:tcW w:w="1503" w:type="dxa"/>
            <w:shd w:val="clear" w:color="auto" w:fill="000000" w:themeFill="text1"/>
          </w:tcPr>
          <w:p w14:paraId="1123F36E" w14:textId="33A537DF" w:rsidR="00673B37" w:rsidRPr="00673B37" w:rsidRDefault="00673B37" w:rsidP="00673B37">
            <w:pPr>
              <w:rPr>
                <w:rFonts w:ascii="Arial" w:hAnsi="Arial" w:cs="Arial"/>
                <w:b/>
                <w:bCs/>
                <w:color w:val="FF5050"/>
                <w:sz w:val="24"/>
                <w:szCs w:val="24"/>
              </w:rPr>
            </w:pPr>
            <w:r>
              <w:rPr>
                <w:rFonts w:ascii="Arial" w:hAnsi="Arial" w:cs="Arial"/>
                <w:b/>
                <w:bCs/>
                <w:color w:val="FF5050"/>
                <w:sz w:val="24"/>
                <w:szCs w:val="24"/>
              </w:rPr>
              <w:t>Network</w:t>
            </w:r>
          </w:p>
        </w:tc>
        <w:tc>
          <w:tcPr>
            <w:tcW w:w="1503" w:type="dxa"/>
            <w:shd w:val="clear" w:color="auto" w:fill="000000" w:themeFill="text1"/>
          </w:tcPr>
          <w:p w14:paraId="2B3E8174" w14:textId="330BA1CB" w:rsidR="00673B37" w:rsidRPr="00673B37" w:rsidRDefault="00673B37" w:rsidP="00673B37">
            <w:pPr>
              <w:rPr>
                <w:rFonts w:ascii="Arial" w:hAnsi="Arial" w:cs="Arial"/>
                <w:b/>
                <w:bCs/>
                <w:color w:val="FF5050"/>
                <w:sz w:val="24"/>
                <w:szCs w:val="24"/>
              </w:rPr>
            </w:pPr>
            <w:r>
              <w:rPr>
                <w:rFonts w:ascii="Arial" w:hAnsi="Arial" w:cs="Arial"/>
                <w:b/>
                <w:bCs/>
                <w:color w:val="FF5050"/>
                <w:sz w:val="24"/>
                <w:szCs w:val="24"/>
              </w:rPr>
              <w:t>Database</w:t>
            </w:r>
          </w:p>
        </w:tc>
        <w:tc>
          <w:tcPr>
            <w:tcW w:w="1503" w:type="dxa"/>
            <w:shd w:val="clear" w:color="auto" w:fill="000000" w:themeFill="text1"/>
          </w:tcPr>
          <w:p w14:paraId="17F9055A" w14:textId="037D358E" w:rsidR="00673B37" w:rsidRPr="00673B37" w:rsidRDefault="00673B37" w:rsidP="00673B37">
            <w:pPr>
              <w:rPr>
                <w:rFonts w:ascii="Arial" w:hAnsi="Arial" w:cs="Arial"/>
                <w:b/>
                <w:bCs/>
                <w:color w:val="FF5050"/>
                <w:sz w:val="24"/>
                <w:szCs w:val="24"/>
              </w:rPr>
            </w:pPr>
            <w:r>
              <w:rPr>
                <w:rFonts w:ascii="Arial" w:hAnsi="Arial" w:cs="Arial"/>
                <w:b/>
                <w:bCs/>
                <w:color w:val="FF5050"/>
                <w:sz w:val="24"/>
                <w:szCs w:val="24"/>
              </w:rPr>
              <w:t>File based</w:t>
            </w:r>
          </w:p>
        </w:tc>
        <w:tc>
          <w:tcPr>
            <w:tcW w:w="1503" w:type="dxa"/>
            <w:shd w:val="clear" w:color="auto" w:fill="000000" w:themeFill="text1"/>
          </w:tcPr>
          <w:p w14:paraId="474F08BD" w14:textId="7C017FC8" w:rsidR="00673B37" w:rsidRPr="00673B37" w:rsidRDefault="00673B37" w:rsidP="00673B37">
            <w:pPr>
              <w:rPr>
                <w:rFonts w:ascii="Arial" w:hAnsi="Arial" w:cs="Arial"/>
                <w:b/>
                <w:bCs/>
                <w:color w:val="FF5050"/>
                <w:sz w:val="24"/>
                <w:szCs w:val="24"/>
              </w:rPr>
            </w:pPr>
            <w:r>
              <w:rPr>
                <w:rFonts w:ascii="Arial" w:hAnsi="Arial" w:cs="Arial"/>
                <w:b/>
                <w:bCs/>
                <w:color w:val="FF5050"/>
                <w:sz w:val="24"/>
                <w:szCs w:val="24"/>
              </w:rPr>
              <w:t>Comments</w:t>
            </w:r>
          </w:p>
        </w:tc>
      </w:tr>
      <w:tr w:rsidR="00673B37" w14:paraId="48B00A6B" w14:textId="77777777" w:rsidTr="00673B37">
        <w:tc>
          <w:tcPr>
            <w:tcW w:w="1502" w:type="dxa"/>
          </w:tcPr>
          <w:p w14:paraId="6455BB60" w14:textId="4F940F8B" w:rsidR="00673B37" w:rsidRPr="00673B37" w:rsidRDefault="00673B37" w:rsidP="00673B37">
            <w:pPr>
              <w:rPr>
                <w:rFonts w:ascii="Arial" w:hAnsi="Arial" w:cs="Arial"/>
                <w:sz w:val="24"/>
                <w:szCs w:val="24"/>
              </w:rPr>
            </w:pPr>
            <w:proofErr w:type="spellStart"/>
            <w:r>
              <w:rPr>
                <w:rFonts w:ascii="Arial" w:hAnsi="Arial" w:cs="Arial"/>
                <w:sz w:val="24"/>
                <w:szCs w:val="24"/>
              </w:rPr>
              <w:t>Dunsford’s</w:t>
            </w:r>
            <w:proofErr w:type="spellEnd"/>
            <w:r>
              <w:rPr>
                <w:rFonts w:ascii="Arial" w:hAnsi="Arial" w:cs="Arial"/>
                <w:sz w:val="24"/>
                <w:szCs w:val="24"/>
              </w:rPr>
              <w:t xml:space="preserve"> Architects</w:t>
            </w:r>
          </w:p>
        </w:tc>
        <w:tc>
          <w:tcPr>
            <w:tcW w:w="1502" w:type="dxa"/>
          </w:tcPr>
          <w:p w14:paraId="480245F0" w14:textId="56D76680" w:rsidR="00673B37" w:rsidRPr="00673B37" w:rsidRDefault="00673B37" w:rsidP="00673B37">
            <w:pPr>
              <w:rPr>
                <w:rFonts w:ascii="Arial" w:hAnsi="Arial" w:cs="Arial"/>
                <w:sz w:val="24"/>
                <w:szCs w:val="24"/>
              </w:rPr>
            </w:pPr>
            <w:r>
              <w:rPr>
                <w:rFonts w:ascii="Arial" w:hAnsi="Arial" w:cs="Arial"/>
                <w:sz w:val="24"/>
                <w:szCs w:val="24"/>
              </w:rPr>
              <w:t>Revit</w:t>
            </w:r>
          </w:p>
        </w:tc>
        <w:tc>
          <w:tcPr>
            <w:tcW w:w="1503" w:type="dxa"/>
          </w:tcPr>
          <w:p w14:paraId="1A41EFE4" w14:textId="10111127" w:rsidR="00673B37" w:rsidRPr="00673B37" w:rsidRDefault="00673B37" w:rsidP="00673B37">
            <w:pPr>
              <w:rPr>
                <w:rFonts w:ascii="Arial" w:hAnsi="Arial" w:cs="Arial"/>
                <w:sz w:val="24"/>
                <w:szCs w:val="24"/>
              </w:rPr>
            </w:pPr>
            <w:proofErr w:type="spellStart"/>
            <w:r>
              <w:rPr>
                <w:rFonts w:ascii="Arial" w:hAnsi="Arial" w:cs="Arial"/>
                <w:sz w:val="24"/>
                <w:szCs w:val="24"/>
              </w:rPr>
              <w:t>Revizto</w:t>
            </w:r>
            <w:proofErr w:type="spellEnd"/>
          </w:p>
        </w:tc>
        <w:tc>
          <w:tcPr>
            <w:tcW w:w="1503" w:type="dxa"/>
          </w:tcPr>
          <w:p w14:paraId="6E9CC049" w14:textId="5F5ACC9C" w:rsidR="00673B37" w:rsidRPr="00673B37" w:rsidRDefault="00C3323F" w:rsidP="00673B37">
            <w:pPr>
              <w:rPr>
                <w:rFonts w:ascii="Arial" w:hAnsi="Arial" w:cs="Arial"/>
                <w:sz w:val="24"/>
                <w:szCs w:val="24"/>
              </w:rPr>
            </w:pPr>
            <w:r>
              <w:rPr>
                <w:rFonts w:ascii="Arial" w:hAnsi="Arial" w:cs="Arial"/>
                <w:sz w:val="24"/>
                <w:szCs w:val="24"/>
              </w:rPr>
              <w:t>Model</w:t>
            </w:r>
          </w:p>
        </w:tc>
        <w:tc>
          <w:tcPr>
            <w:tcW w:w="1503" w:type="dxa"/>
          </w:tcPr>
          <w:p w14:paraId="0E89B525" w14:textId="588762C8" w:rsidR="00673B37" w:rsidRPr="00673B37" w:rsidRDefault="00C3323F" w:rsidP="00673B37">
            <w:pPr>
              <w:rPr>
                <w:rFonts w:ascii="Arial" w:hAnsi="Arial" w:cs="Arial"/>
                <w:sz w:val="24"/>
                <w:szCs w:val="24"/>
              </w:rPr>
            </w:pPr>
            <w:r>
              <w:rPr>
                <w:rFonts w:ascii="Arial" w:hAnsi="Arial" w:cs="Arial"/>
                <w:sz w:val="24"/>
                <w:szCs w:val="24"/>
              </w:rPr>
              <w:t>RVT</w:t>
            </w:r>
          </w:p>
        </w:tc>
        <w:tc>
          <w:tcPr>
            <w:tcW w:w="1503" w:type="dxa"/>
          </w:tcPr>
          <w:p w14:paraId="53F71366" w14:textId="77777777" w:rsidR="00673B37" w:rsidRPr="00673B37" w:rsidRDefault="00673B37" w:rsidP="00673B37">
            <w:pPr>
              <w:rPr>
                <w:rFonts w:ascii="Arial" w:hAnsi="Arial" w:cs="Arial"/>
                <w:sz w:val="24"/>
                <w:szCs w:val="24"/>
              </w:rPr>
            </w:pPr>
          </w:p>
        </w:tc>
      </w:tr>
      <w:tr w:rsidR="00673B37" w14:paraId="505C62A7" w14:textId="77777777" w:rsidTr="00673B37">
        <w:tc>
          <w:tcPr>
            <w:tcW w:w="1502" w:type="dxa"/>
          </w:tcPr>
          <w:p w14:paraId="248C86F6" w14:textId="07B152AB" w:rsidR="00673B37" w:rsidRPr="00673B37" w:rsidRDefault="00673B37" w:rsidP="00673B37">
            <w:pPr>
              <w:rPr>
                <w:rFonts w:ascii="Arial" w:hAnsi="Arial" w:cs="Arial"/>
                <w:sz w:val="24"/>
                <w:szCs w:val="24"/>
              </w:rPr>
            </w:pPr>
            <w:r>
              <w:rPr>
                <w:rFonts w:ascii="Arial" w:hAnsi="Arial" w:cs="Arial"/>
                <w:sz w:val="24"/>
                <w:szCs w:val="24"/>
              </w:rPr>
              <w:t>Wilson Associates</w:t>
            </w:r>
          </w:p>
        </w:tc>
        <w:tc>
          <w:tcPr>
            <w:tcW w:w="1502" w:type="dxa"/>
          </w:tcPr>
          <w:p w14:paraId="3E2247E9" w14:textId="75DB8DB6" w:rsidR="00673B37" w:rsidRPr="00673B37" w:rsidRDefault="00673B37" w:rsidP="00673B37">
            <w:pPr>
              <w:rPr>
                <w:rFonts w:ascii="Arial" w:hAnsi="Arial" w:cs="Arial"/>
                <w:sz w:val="24"/>
                <w:szCs w:val="24"/>
              </w:rPr>
            </w:pPr>
            <w:r>
              <w:rPr>
                <w:rFonts w:ascii="Arial" w:hAnsi="Arial" w:cs="Arial"/>
                <w:sz w:val="24"/>
                <w:szCs w:val="24"/>
              </w:rPr>
              <w:t>Revit</w:t>
            </w:r>
          </w:p>
        </w:tc>
        <w:tc>
          <w:tcPr>
            <w:tcW w:w="1503" w:type="dxa"/>
          </w:tcPr>
          <w:p w14:paraId="442D867E" w14:textId="77CCA41C" w:rsidR="00673B37" w:rsidRPr="00673B37" w:rsidRDefault="00673B37" w:rsidP="00673B37">
            <w:pPr>
              <w:rPr>
                <w:rFonts w:ascii="Arial" w:hAnsi="Arial" w:cs="Arial"/>
                <w:sz w:val="24"/>
                <w:szCs w:val="24"/>
              </w:rPr>
            </w:pPr>
            <w:proofErr w:type="spellStart"/>
            <w:r>
              <w:rPr>
                <w:rFonts w:ascii="Arial" w:hAnsi="Arial" w:cs="Arial"/>
                <w:sz w:val="24"/>
                <w:szCs w:val="24"/>
              </w:rPr>
              <w:t>Revizto</w:t>
            </w:r>
            <w:proofErr w:type="spellEnd"/>
          </w:p>
        </w:tc>
        <w:tc>
          <w:tcPr>
            <w:tcW w:w="1503" w:type="dxa"/>
          </w:tcPr>
          <w:p w14:paraId="218D693D" w14:textId="7AF990BA" w:rsidR="00673B37" w:rsidRPr="00673B37" w:rsidRDefault="00C3323F" w:rsidP="00673B37">
            <w:pPr>
              <w:rPr>
                <w:rFonts w:ascii="Arial" w:hAnsi="Arial" w:cs="Arial"/>
                <w:sz w:val="24"/>
                <w:szCs w:val="24"/>
              </w:rPr>
            </w:pPr>
            <w:r>
              <w:rPr>
                <w:rFonts w:ascii="Arial" w:hAnsi="Arial" w:cs="Arial"/>
                <w:sz w:val="24"/>
                <w:szCs w:val="24"/>
              </w:rPr>
              <w:t>Model</w:t>
            </w:r>
          </w:p>
        </w:tc>
        <w:tc>
          <w:tcPr>
            <w:tcW w:w="1503" w:type="dxa"/>
          </w:tcPr>
          <w:p w14:paraId="490B1E5A" w14:textId="6C95C11B" w:rsidR="00673B37" w:rsidRPr="00673B37" w:rsidRDefault="00C3323F" w:rsidP="00673B37">
            <w:pPr>
              <w:rPr>
                <w:rFonts w:ascii="Arial" w:hAnsi="Arial" w:cs="Arial"/>
                <w:sz w:val="24"/>
                <w:szCs w:val="24"/>
              </w:rPr>
            </w:pPr>
            <w:r>
              <w:rPr>
                <w:rFonts w:ascii="Arial" w:hAnsi="Arial" w:cs="Arial"/>
                <w:sz w:val="24"/>
                <w:szCs w:val="24"/>
              </w:rPr>
              <w:t>RVT</w:t>
            </w:r>
          </w:p>
        </w:tc>
        <w:tc>
          <w:tcPr>
            <w:tcW w:w="1503" w:type="dxa"/>
          </w:tcPr>
          <w:p w14:paraId="4A9850B1" w14:textId="77777777" w:rsidR="00673B37" w:rsidRPr="00673B37" w:rsidRDefault="00673B37" w:rsidP="00673B37">
            <w:pPr>
              <w:rPr>
                <w:rFonts w:ascii="Arial" w:hAnsi="Arial" w:cs="Arial"/>
                <w:sz w:val="24"/>
                <w:szCs w:val="24"/>
              </w:rPr>
            </w:pPr>
          </w:p>
        </w:tc>
      </w:tr>
      <w:tr w:rsidR="00673B37" w14:paraId="5B49EF5D" w14:textId="77777777" w:rsidTr="00673B37">
        <w:tc>
          <w:tcPr>
            <w:tcW w:w="1502" w:type="dxa"/>
          </w:tcPr>
          <w:p w14:paraId="03417E08" w14:textId="2E947F01" w:rsidR="00673B37" w:rsidRPr="00673B37" w:rsidRDefault="00673B37" w:rsidP="00673B37">
            <w:pPr>
              <w:rPr>
                <w:rFonts w:ascii="Arial" w:hAnsi="Arial" w:cs="Arial"/>
                <w:sz w:val="24"/>
                <w:szCs w:val="24"/>
              </w:rPr>
            </w:pPr>
            <w:r>
              <w:rPr>
                <w:rFonts w:ascii="Arial" w:hAnsi="Arial" w:cs="Arial"/>
                <w:sz w:val="24"/>
                <w:szCs w:val="24"/>
              </w:rPr>
              <w:t>Oakley Construction</w:t>
            </w:r>
          </w:p>
        </w:tc>
        <w:tc>
          <w:tcPr>
            <w:tcW w:w="1502" w:type="dxa"/>
          </w:tcPr>
          <w:p w14:paraId="028CB8D3" w14:textId="684645A9" w:rsidR="00673B37" w:rsidRPr="00673B37" w:rsidRDefault="00673B37" w:rsidP="00673B37">
            <w:pPr>
              <w:rPr>
                <w:rFonts w:ascii="Arial" w:hAnsi="Arial" w:cs="Arial"/>
                <w:sz w:val="24"/>
                <w:szCs w:val="24"/>
              </w:rPr>
            </w:pPr>
            <w:r>
              <w:rPr>
                <w:rFonts w:ascii="Arial" w:hAnsi="Arial" w:cs="Arial"/>
                <w:sz w:val="24"/>
                <w:szCs w:val="24"/>
              </w:rPr>
              <w:t>Revit</w:t>
            </w:r>
          </w:p>
        </w:tc>
        <w:tc>
          <w:tcPr>
            <w:tcW w:w="1503" w:type="dxa"/>
          </w:tcPr>
          <w:p w14:paraId="6B9B27CE" w14:textId="0A2F4A12" w:rsidR="00673B37" w:rsidRPr="00673B37" w:rsidRDefault="00673B37" w:rsidP="00673B37">
            <w:pPr>
              <w:rPr>
                <w:rFonts w:ascii="Arial" w:hAnsi="Arial" w:cs="Arial"/>
                <w:sz w:val="24"/>
                <w:szCs w:val="24"/>
              </w:rPr>
            </w:pPr>
            <w:proofErr w:type="spellStart"/>
            <w:r>
              <w:rPr>
                <w:rFonts w:ascii="Arial" w:hAnsi="Arial" w:cs="Arial"/>
                <w:sz w:val="24"/>
                <w:szCs w:val="24"/>
              </w:rPr>
              <w:t>Revizto</w:t>
            </w:r>
            <w:proofErr w:type="spellEnd"/>
          </w:p>
        </w:tc>
        <w:tc>
          <w:tcPr>
            <w:tcW w:w="1503" w:type="dxa"/>
          </w:tcPr>
          <w:p w14:paraId="3A5300AB" w14:textId="5118E496" w:rsidR="00673B37" w:rsidRPr="00673B37" w:rsidRDefault="00C3323F" w:rsidP="00673B37">
            <w:pPr>
              <w:rPr>
                <w:rFonts w:ascii="Arial" w:hAnsi="Arial" w:cs="Arial"/>
                <w:sz w:val="24"/>
                <w:szCs w:val="24"/>
              </w:rPr>
            </w:pPr>
            <w:r>
              <w:rPr>
                <w:rFonts w:ascii="Arial" w:hAnsi="Arial" w:cs="Arial"/>
                <w:sz w:val="24"/>
                <w:szCs w:val="24"/>
              </w:rPr>
              <w:t>Model</w:t>
            </w:r>
          </w:p>
        </w:tc>
        <w:tc>
          <w:tcPr>
            <w:tcW w:w="1503" w:type="dxa"/>
          </w:tcPr>
          <w:p w14:paraId="1D4D759E" w14:textId="076F574C" w:rsidR="00673B37" w:rsidRPr="00673B37" w:rsidRDefault="00C3323F" w:rsidP="00673B37">
            <w:pPr>
              <w:rPr>
                <w:rFonts w:ascii="Arial" w:hAnsi="Arial" w:cs="Arial"/>
                <w:sz w:val="24"/>
                <w:szCs w:val="24"/>
              </w:rPr>
            </w:pPr>
            <w:r>
              <w:rPr>
                <w:rFonts w:ascii="Arial" w:hAnsi="Arial" w:cs="Arial"/>
                <w:sz w:val="24"/>
                <w:szCs w:val="24"/>
              </w:rPr>
              <w:t>RVT</w:t>
            </w:r>
          </w:p>
        </w:tc>
        <w:tc>
          <w:tcPr>
            <w:tcW w:w="1503" w:type="dxa"/>
          </w:tcPr>
          <w:p w14:paraId="3FA5EB8A" w14:textId="77777777" w:rsidR="00673B37" w:rsidRPr="00673B37" w:rsidRDefault="00673B37" w:rsidP="00673B37">
            <w:pPr>
              <w:rPr>
                <w:rFonts w:ascii="Arial" w:hAnsi="Arial" w:cs="Arial"/>
                <w:sz w:val="24"/>
                <w:szCs w:val="24"/>
              </w:rPr>
            </w:pPr>
          </w:p>
        </w:tc>
      </w:tr>
      <w:tr w:rsidR="00673B37" w14:paraId="18167A87" w14:textId="77777777" w:rsidTr="00673B37">
        <w:tc>
          <w:tcPr>
            <w:tcW w:w="1502" w:type="dxa"/>
          </w:tcPr>
          <w:p w14:paraId="3E70A1A5" w14:textId="6BDDC1E1" w:rsidR="00673B37" w:rsidRPr="00673B37" w:rsidRDefault="00673B37" w:rsidP="00673B37">
            <w:pPr>
              <w:rPr>
                <w:rFonts w:ascii="Arial" w:hAnsi="Arial" w:cs="Arial"/>
                <w:sz w:val="24"/>
                <w:szCs w:val="24"/>
              </w:rPr>
            </w:pPr>
            <w:proofErr w:type="spellStart"/>
            <w:r>
              <w:rPr>
                <w:rFonts w:ascii="Arial" w:hAnsi="Arial" w:cs="Arial"/>
                <w:sz w:val="24"/>
                <w:szCs w:val="24"/>
              </w:rPr>
              <w:t>Dunsford’s</w:t>
            </w:r>
            <w:proofErr w:type="spellEnd"/>
            <w:r>
              <w:rPr>
                <w:rFonts w:ascii="Arial" w:hAnsi="Arial" w:cs="Arial"/>
                <w:sz w:val="24"/>
                <w:szCs w:val="24"/>
              </w:rPr>
              <w:t xml:space="preserve"> Architects</w:t>
            </w:r>
          </w:p>
        </w:tc>
        <w:tc>
          <w:tcPr>
            <w:tcW w:w="1502" w:type="dxa"/>
          </w:tcPr>
          <w:p w14:paraId="01F60F23" w14:textId="04B4AC22" w:rsidR="00673B37" w:rsidRPr="00673B37" w:rsidRDefault="00673B37" w:rsidP="00673B37">
            <w:pPr>
              <w:rPr>
                <w:rFonts w:ascii="Arial" w:hAnsi="Arial" w:cs="Arial"/>
                <w:sz w:val="24"/>
                <w:szCs w:val="24"/>
              </w:rPr>
            </w:pPr>
            <w:proofErr w:type="spellStart"/>
            <w:r>
              <w:rPr>
                <w:rFonts w:ascii="Arial" w:hAnsi="Arial" w:cs="Arial"/>
                <w:sz w:val="24"/>
                <w:szCs w:val="24"/>
              </w:rPr>
              <w:t>Solibri</w:t>
            </w:r>
            <w:proofErr w:type="spellEnd"/>
            <w:r>
              <w:rPr>
                <w:rFonts w:ascii="Arial" w:hAnsi="Arial" w:cs="Arial"/>
                <w:sz w:val="24"/>
                <w:szCs w:val="24"/>
              </w:rPr>
              <w:t xml:space="preserve"> </w:t>
            </w:r>
          </w:p>
        </w:tc>
        <w:tc>
          <w:tcPr>
            <w:tcW w:w="1503" w:type="dxa"/>
          </w:tcPr>
          <w:p w14:paraId="57AF5D2C" w14:textId="52398BBB" w:rsidR="00673B37" w:rsidRPr="00673B37" w:rsidRDefault="00C3323F" w:rsidP="00673B37">
            <w:pPr>
              <w:rPr>
                <w:rFonts w:ascii="Arial" w:hAnsi="Arial" w:cs="Arial"/>
                <w:sz w:val="24"/>
                <w:szCs w:val="24"/>
              </w:rPr>
            </w:pPr>
            <w:proofErr w:type="spellStart"/>
            <w:r>
              <w:rPr>
                <w:rFonts w:ascii="Arial" w:hAnsi="Arial" w:cs="Arial"/>
                <w:sz w:val="24"/>
                <w:szCs w:val="24"/>
              </w:rPr>
              <w:t>Revizto</w:t>
            </w:r>
            <w:proofErr w:type="spellEnd"/>
          </w:p>
        </w:tc>
        <w:tc>
          <w:tcPr>
            <w:tcW w:w="1503" w:type="dxa"/>
          </w:tcPr>
          <w:p w14:paraId="7D96484F" w14:textId="13BBEA39" w:rsidR="00673B37" w:rsidRPr="00673B37" w:rsidRDefault="00C3323F" w:rsidP="00673B37">
            <w:pPr>
              <w:rPr>
                <w:rFonts w:ascii="Arial" w:hAnsi="Arial" w:cs="Arial"/>
                <w:sz w:val="24"/>
                <w:szCs w:val="24"/>
              </w:rPr>
            </w:pPr>
            <w:r>
              <w:rPr>
                <w:rFonts w:ascii="Arial" w:hAnsi="Arial" w:cs="Arial"/>
                <w:sz w:val="24"/>
                <w:szCs w:val="24"/>
              </w:rPr>
              <w:t>Model</w:t>
            </w:r>
          </w:p>
        </w:tc>
        <w:tc>
          <w:tcPr>
            <w:tcW w:w="1503" w:type="dxa"/>
          </w:tcPr>
          <w:p w14:paraId="0961020D" w14:textId="5DAACBF7" w:rsidR="00673B37" w:rsidRPr="00673B37" w:rsidRDefault="00C3323F" w:rsidP="00673B37">
            <w:pPr>
              <w:rPr>
                <w:rFonts w:ascii="Arial" w:hAnsi="Arial" w:cs="Arial"/>
                <w:sz w:val="24"/>
                <w:szCs w:val="24"/>
              </w:rPr>
            </w:pPr>
            <w:r>
              <w:rPr>
                <w:rFonts w:ascii="Arial" w:hAnsi="Arial" w:cs="Arial"/>
                <w:sz w:val="24"/>
                <w:szCs w:val="24"/>
              </w:rPr>
              <w:t>IFC</w:t>
            </w:r>
          </w:p>
        </w:tc>
        <w:tc>
          <w:tcPr>
            <w:tcW w:w="1503" w:type="dxa"/>
          </w:tcPr>
          <w:p w14:paraId="6998703B" w14:textId="609DDD48" w:rsidR="00673B37" w:rsidRPr="00673B37" w:rsidRDefault="00C3323F" w:rsidP="00673B37">
            <w:pPr>
              <w:rPr>
                <w:rFonts w:ascii="Arial" w:hAnsi="Arial" w:cs="Arial"/>
                <w:sz w:val="24"/>
                <w:szCs w:val="24"/>
              </w:rPr>
            </w:pPr>
            <w:r>
              <w:rPr>
                <w:rFonts w:ascii="Arial" w:hAnsi="Arial" w:cs="Arial"/>
                <w:sz w:val="24"/>
                <w:szCs w:val="24"/>
              </w:rPr>
              <w:t>Clash Detection</w:t>
            </w:r>
          </w:p>
        </w:tc>
      </w:tr>
    </w:tbl>
    <w:p w14:paraId="2F0A8EF9" w14:textId="77777777" w:rsidR="00673B37" w:rsidRPr="00E074C7" w:rsidRDefault="00673B37" w:rsidP="00673B37">
      <w:pPr>
        <w:rPr>
          <w:color w:val="FF5050"/>
        </w:rPr>
      </w:pPr>
    </w:p>
    <w:p w14:paraId="2B55C530" w14:textId="569AF466" w:rsidR="00B93604" w:rsidRPr="00E074C7" w:rsidRDefault="00E074C7" w:rsidP="00E074C7">
      <w:pPr>
        <w:pStyle w:val="Heading2"/>
        <w:numPr>
          <w:ilvl w:val="1"/>
          <w:numId w:val="3"/>
        </w:numPr>
        <w:rPr>
          <w:color w:val="FF5050"/>
        </w:rPr>
      </w:pPr>
      <w:bookmarkStart w:id="13" w:name="_Toc99484707"/>
      <w:r w:rsidRPr="00E074C7">
        <w:rPr>
          <w:color w:val="FF5050"/>
        </w:rPr>
        <w:t>Task information delivery plan (T</w:t>
      </w:r>
      <w:r w:rsidR="00076D09">
        <w:rPr>
          <w:color w:val="FF5050"/>
        </w:rPr>
        <w:t>ID</w:t>
      </w:r>
      <w:r w:rsidRPr="00E074C7">
        <w:rPr>
          <w:color w:val="FF5050"/>
        </w:rPr>
        <w:t>P)</w:t>
      </w:r>
      <w:bookmarkEnd w:id="13"/>
    </w:p>
    <w:p w14:paraId="6796380F" w14:textId="069F1C31" w:rsidR="00E074C7" w:rsidRPr="00E074C7" w:rsidRDefault="00E074C7" w:rsidP="00E074C7">
      <w:pPr>
        <w:pStyle w:val="ListParagraph"/>
        <w:ind w:left="750" w:firstLine="0"/>
        <w:rPr>
          <w:color w:val="FF5050"/>
        </w:rPr>
      </w:pPr>
    </w:p>
    <w:p w14:paraId="2109279E" w14:textId="30E472A5" w:rsidR="00E074C7" w:rsidRPr="00076D09" w:rsidRDefault="00E074C7" w:rsidP="00E074C7">
      <w:pPr>
        <w:ind w:hanging="579"/>
        <w:jc w:val="both"/>
        <w:rPr>
          <w:rFonts w:ascii="Arial" w:hAnsi="Arial" w:cs="Arial"/>
          <w:sz w:val="24"/>
          <w:szCs w:val="24"/>
        </w:rPr>
      </w:pPr>
      <w:r w:rsidRPr="00076D09">
        <w:rPr>
          <w:rFonts w:ascii="Arial" w:hAnsi="Arial" w:cs="Arial"/>
          <w:sz w:val="24"/>
          <w:szCs w:val="24"/>
        </w:rPr>
        <w:t xml:space="preserve">Each task team shall establish and maintain throughout </w:t>
      </w:r>
      <w:proofErr w:type="spellStart"/>
      <w:proofErr w:type="gramStart"/>
      <w:r w:rsidRPr="00076D09">
        <w:rPr>
          <w:rFonts w:ascii="Arial" w:hAnsi="Arial" w:cs="Arial"/>
          <w:sz w:val="24"/>
          <w:szCs w:val="24"/>
        </w:rPr>
        <w:t>it’s</w:t>
      </w:r>
      <w:proofErr w:type="spellEnd"/>
      <w:proofErr w:type="gramEnd"/>
      <w:r w:rsidRPr="00076D09">
        <w:rPr>
          <w:rFonts w:ascii="Arial" w:hAnsi="Arial" w:cs="Arial"/>
          <w:sz w:val="24"/>
          <w:szCs w:val="24"/>
        </w:rPr>
        <w:t xml:space="preserve"> appointment a T</w:t>
      </w:r>
      <w:r w:rsidR="00076D09">
        <w:rPr>
          <w:rFonts w:ascii="Arial" w:hAnsi="Arial" w:cs="Arial"/>
          <w:sz w:val="24"/>
          <w:szCs w:val="24"/>
        </w:rPr>
        <w:t>ID</w:t>
      </w:r>
      <w:r w:rsidRPr="00076D09">
        <w:rPr>
          <w:rFonts w:ascii="Arial" w:hAnsi="Arial" w:cs="Arial"/>
          <w:sz w:val="24"/>
          <w:szCs w:val="24"/>
        </w:rPr>
        <w:t xml:space="preserve">P </w:t>
      </w:r>
      <w:r w:rsidRPr="00025BF2">
        <w:rPr>
          <w:rFonts w:ascii="Arial" w:hAnsi="Arial" w:cs="Arial"/>
          <w:sz w:val="24"/>
          <w:szCs w:val="24"/>
        </w:rPr>
        <w:t xml:space="preserve">(ISO, </w:t>
      </w:r>
      <w:r w:rsidR="00581F80" w:rsidRPr="00025BF2">
        <w:rPr>
          <w:rFonts w:ascii="Arial" w:hAnsi="Arial" w:cs="Arial"/>
          <w:sz w:val="24"/>
          <w:szCs w:val="24"/>
        </w:rPr>
        <w:t>2018).</w:t>
      </w:r>
    </w:p>
    <w:p w14:paraId="17BB75CC" w14:textId="1F3BAAD5" w:rsidR="0033789A" w:rsidRPr="00076D09" w:rsidRDefault="0033789A" w:rsidP="00E074C7">
      <w:pPr>
        <w:ind w:hanging="579"/>
        <w:jc w:val="both"/>
        <w:rPr>
          <w:rFonts w:ascii="Arial" w:hAnsi="Arial" w:cs="Arial"/>
          <w:sz w:val="24"/>
          <w:szCs w:val="24"/>
        </w:rPr>
      </w:pPr>
      <w:r w:rsidRPr="00076D09">
        <w:rPr>
          <w:rFonts w:ascii="Arial" w:hAnsi="Arial" w:cs="Arial"/>
          <w:sz w:val="24"/>
          <w:szCs w:val="24"/>
        </w:rPr>
        <w:t>The T</w:t>
      </w:r>
      <w:r w:rsidR="00076D09">
        <w:rPr>
          <w:rFonts w:ascii="Arial" w:hAnsi="Arial" w:cs="Arial"/>
          <w:sz w:val="24"/>
          <w:szCs w:val="24"/>
        </w:rPr>
        <w:t>ID</w:t>
      </w:r>
      <w:r w:rsidRPr="00076D09">
        <w:rPr>
          <w:rFonts w:ascii="Arial" w:hAnsi="Arial" w:cs="Arial"/>
          <w:sz w:val="24"/>
          <w:szCs w:val="24"/>
        </w:rPr>
        <w:t>P must contain the following for each information container:</w:t>
      </w:r>
    </w:p>
    <w:p w14:paraId="759F8988" w14:textId="092CF6A6" w:rsidR="0033789A" w:rsidRPr="00076D09" w:rsidRDefault="0033789A" w:rsidP="0033789A">
      <w:pPr>
        <w:pStyle w:val="ListParagraph"/>
        <w:numPr>
          <w:ilvl w:val="0"/>
          <w:numId w:val="5"/>
        </w:numPr>
        <w:jc w:val="both"/>
        <w:rPr>
          <w:sz w:val="24"/>
          <w:szCs w:val="24"/>
        </w:rPr>
      </w:pPr>
      <w:r w:rsidRPr="00076D09">
        <w:rPr>
          <w:sz w:val="24"/>
          <w:szCs w:val="24"/>
        </w:rPr>
        <w:t>Name and title</w:t>
      </w:r>
    </w:p>
    <w:p w14:paraId="1CFEEAE4" w14:textId="055AEF8B" w:rsidR="0033789A" w:rsidRPr="00076D09" w:rsidRDefault="0033789A" w:rsidP="0033789A">
      <w:pPr>
        <w:pStyle w:val="ListParagraph"/>
        <w:numPr>
          <w:ilvl w:val="0"/>
          <w:numId w:val="5"/>
        </w:numPr>
        <w:jc w:val="both"/>
        <w:rPr>
          <w:sz w:val="24"/>
          <w:szCs w:val="24"/>
        </w:rPr>
      </w:pPr>
      <w:r w:rsidRPr="00076D09">
        <w:rPr>
          <w:sz w:val="24"/>
          <w:szCs w:val="24"/>
        </w:rPr>
        <w:t>Procedures or dependencies</w:t>
      </w:r>
    </w:p>
    <w:p w14:paraId="0CA44924" w14:textId="563EE7C9" w:rsidR="0033789A" w:rsidRPr="00076D09" w:rsidRDefault="0033789A" w:rsidP="0033789A">
      <w:pPr>
        <w:pStyle w:val="ListParagraph"/>
        <w:numPr>
          <w:ilvl w:val="0"/>
          <w:numId w:val="5"/>
        </w:numPr>
        <w:jc w:val="both"/>
        <w:rPr>
          <w:sz w:val="24"/>
          <w:szCs w:val="24"/>
        </w:rPr>
      </w:pPr>
      <w:r w:rsidRPr="00076D09">
        <w:rPr>
          <w:sz w:val="24"/>
          <w:szCs w:val="24"/>
        </w:rPr>
        <w:t>Maturity of information required</w:t>
      </w:r>
    </w:p>
    <w:p w14:paraId="464EF445" w14:textId="2754929D" w:rsidR="0033789A" w:rsidRPr="00076D09" w:rsidRDefault="0033789A" w:rsidP="0033789A">
      <w:pPr>
        <w:pStyle w:val="ListParagraph"/>
        <w:numPr>
          <w:ilvl w:val="0"/>
          <w:numId w:val="5"/>
        </w:numPr>
        <w:jc w:val="both"/>
        <w:rPr>
          <w:sz w:val="24"/>
          <w:szCs w:val="24"/>
        </w:rPr>
      </w:pPr>
      <w:r w:rsidRPr="00076D09">
        <w:rPr>
          <w:sz w:val="24"/>
          <w:szCs w:val="24"/>
        </w:rPr>
        <w:t>Anticipated duration of production</w:t>
      </w:r>
    </w:p>
    <w:p w14:paraId="6564198C" w14:textId="61D01BBC" w:rsidR="0033789A" w:rsidRPr="00076D09" w:rsidRDefault="0033789A" w:rsidP="0033789A">
      <w:pPr>
        <w:pStyle w:val="ListParagraph"/>
        <w:numPr>
          <w:ilvl w:val="0"/>
          <w:numId w:val="5"/>
        </w:numPr>
        <w:jc w:val="both"/>
        <w:rPr>
          <w:sz w:val="24"/>
          <w:szCs w:val="24"/>
        </w:rPr>
      </w:pPr>
      <w:r w:rsidRPr="00076D09">
        <w:rPr>
          <w:sz w:val="24"/>
          <w:szCs w:val="24"/>
        </w:rPr>
        <w:t>Key delivery milestones</w:t>
      </w:r>
    </w:p>
    <w:p w14:paraId="07C4E0C1" w14:textId="77777777" w:rsidR="0033789A" w:rsidRPr="00076D09" w:rsidRDefault="0033789A" w:rsidP="0033789A">
      <w:pPr>
        <w:jc w:val="both"/>
        <w:rPr>
          <w:rFonts w:ascii="Arial" w:hAnsi="Arial" w:cs="Arial"/>
          <w:sz w:val="24"/>
          <w:szCs w:val="24"/>
        </w:rPr>
      </w:pPr>
    </w:p>
    <w:p w14:paraId="3A20B232" w14:textId="04C4CCF8" w:rsidR="00581F80" w:rsidRPr="00076D09" w:rsidRDefault="00581F80" w:rsidP="00E074C7">
      <w:pPr>
        <w:ind w:hanging="579"/>
        <w:jc w:val="both"/>
        <w:rPr>
          <w:rFonts w:ascii="Arial" w:hAnsi="Arial" w:cs="Arial"/>
          <w:sz w:val="24"/>
          <w:szCs w:val="24"/>
        </w:rPr>
      </w:pPr>
      <w:bookmarkStart w:id="14" w:name="_Hlk99449710"/>
      <w:r w:rsidRPr="00076D09">
        <w:rPr>
          <w:rFonts w:ascii="Arial" w:hAnsi="Arial" w:cs="Arial"/>
          <w:sz w:val="24"/>
          <w:szCs w:val="24"/>
        </w:rPr>
        <w:t>ISO 19650:2 5.4.4 states that each task should consider the following</w:t>
      </w:r>
      <w:r w:rsidR="0033789A" w:rsidRPr="00076D09">
        <w:rPr>
          <w:rFonts w:ascii="Arial" w:hAnsi="Arial" w:cs="Arial"/>
          <w:sz w:val="24"/>
          <w:szCs w:val="24"/>
        </w:rPr>
        <w:t xml:space="preserve"> when producing the T</w:t>
      </w:r>
      <w:r w:rsidR="00076D09">
        <w:rPr>
          <w:rFonts w:ascii="Arial" w:hAnsi="Arial" w:cs="Arial"/>
          <w:sz w:val="24"/>
          <w:szCs w:val="24"/>
        </w:rPr>
        <w:t>ID</w:t>
      </w:r>
      <w:r w:rsidR="0033789A" w:rsidRPr="00076D09">
        <w:rPr>
          <w:rFonts w:ascii="Arial" w:hAnsi="Arial" w:cs="Arial"/>
          <w:sz w:val="24"/>
          <w:szCs w:val="24"/>
        </w:rPr>
        <w:t>P</w:t>
      </w:r>
      <w:r w:rsidRPr="00076D09">
        <w:rPr>
          <w:rFonts w:ascii="Arial" w:hAnsi="Arial" w:cs="Arial"/>
          <w:sz w:val="24"/>
          <w:szCs w:val="24"/>
        </w:rPr>
        <w:t>:</w:t>
      </w:r>
    </w:p>
    <w:p w14:paraId="552B0125" w14:textId="39617C0E" w:rsidR="00581F80" w:rsidRPr="00076D09" w:rsidRDefault="00581F80" w:rsidP="00581F80">
      <w:pPr>
        <w:pStyle w:val="ListParagraph"/>
        <w:numPr>
          <w:ilvl w:val="0"/>
          <w:numId w:val="4"/>
        </w:numPr>
        <w:jc w:val="both"/>
        <w:rPr>
          <w:sz w:val="24"/>
          <w:szCs w:val="24"/>
        </w:rPr>
      </w:pPr>
      <w:r w:rsidRPr="00076D09">
        <w:rPr>
          <w:sz w:val="24"/>
          <w:szCs w:val="24"/>
        </w:rPr>
        <w:t>The projects information delivery milestones</w:t>
      </w:r>
    </w:p>
    <w:p w14:paraId="6BE1037E" w14:textId="45FBE957" w:rsidR="00581F80" w:rsidRPr="00076D09" w:rsidRDefault="00581F80" w:rsidP="00581F80">
      <w:pPr>
        <w:pStyle w:val="ListParagraph"/>
        <w:numPr>
          <w:ilvl w:val="0"/>
          <w:numId w:val="4"/>
        </w:numPr>
        <w:jc w:val="both"/>
        <w:rPr>
          <w:sz w:val="24"/>
          <w:szCs w:val="24"/>
        </w:rPr>
      </w:pPr>
      <w:r w:rsidRPr="00076D09">
        <w:rPr>
          <w:sz w:val="24"/>
          <w:szCs w:val="24"/>
        </w:rPr>
        <w:t>Their responsibilities detailed in the responsibility matrix</w:t>
      </w:r>
    </w:p>
    <w:p w14:paraId="6C339661" w14:textId="1CB766F4" w:rsidR="00581F80" w:rsidRPr="00076D09" w:rsidRDefault="00581F80" w:rsidP="00581F80">
      <w:pPr>
        <w:pStyle w:val="ListParagraph"/>
        <w:numPr>
          <w:ilvl w:val="0"/>
          <w:numId w:val="4"/>
        </w:numPr>
        <w:jc w:val="both"/>
        <w:rPr>
          <w:sz w:val="24"/>
          <w:szCs w:val="24"/>
        </w:rPr>
      </w:pPr>
      <w:r w:rsidRPr="00076D09">
        <w:rPr>
          <w:sz w:val="24"/>
          <w:szCs w:val="24"/>
        </w:rPr>
        <w:t>Information requirements outlined by the lead appointed party</w:t>
      </w:r>
    </w:p>
    <w:p w14:paraId="689F9531" w14:textId="30017D09" w:rsidR="0033789A" w:rsidRPr="00076D09" w:rsidRDefault="00581F80" w:rsidP="0033789A">
      <w:pPr>
        <w:pStyle w:val="ListParagraph"/>
        <w:numPr>
          <w:ilvl w:val="0"/>
          <w:numId w:val="4"/>
        </w:numPr>
        <w:jc w:val="both"/>
        <w:rPr>
          <w:sz w:val="24"/>
          <w:szCs w:val="24"/>
        </w:rPr>
      </w:pPr>
      <w:r w:rsidRPr="00076D09">
        <w:rPr>
          <w:sz w:val="24"/>
          <w:szCs w:val="24"/>
        </w:rPr>
        <w:t>Timescale of the task team in producing information</w:t>
      </w:r>
    </w:p>
    <w:bookmarkEnd w:id="14"/>
    <w:p w14:paraId="3DF28B2A" w14:textId="1CD1A5D3" w:rsidR="00B93604" w:rsidRPr="00076D09" w:rsidRDefault="00B93604" w:rsidP="00B93604">
      <w:pPr>
        <w:rPr>
          <w:rFonts w:ascii="Arial" w:hAnsi="Arial" w:cs="Arial"/>
          <w:color w:val="FF5050"/>
          <w:sz w:val="24"/>
          <w:szCs w:val="24"/>
        </w:rPr>
      </w:pPr>
    </w:p>
    <w:p w14:paraId="31D341C8" w14:textId="72459E90" w:rsidR="00B93604" w:rsidRPr="00076D09" w:rsidRDefault="00E074C7" w:rsidP="00E074C7">
      <w:pPr>
        <w:pStyle w:val="Heading2"/>
        <w:numPr>
          <w:ilvl w:val="1"/>
          <w:numId w:val="3"/>
        </w:numPr>
        <w:rPr>
          <w:rFonts w:ascii="Arial" w:hAnsi="Arial" w:cs="Arial"/>
          <w:color w:val="FF5050"/>
          <w:sz w:val="24"/>
          <w:szCs w:val="24"/>
        </w:rPr>
      </w:pPr>
      <w:bookmarkStart w:id="15" w:name="_Toc99484708"/>
      <w:r w:rsidRPr="00076D09">
        <w:rPr>
          <w:rFonts w:ascii="Arial" w:hAnsi="Arial" w:cs="Arial"/>
          <w:color w:val="FF5050"/>
          <w:sz w:val="24"/>
          <w:szCs w:val="24"/>
        </w:rPr>
        <w:t>Master information delivery plan (MIDP)</w:t>
      </w:r>
      <w:bookmarkEnd w:id="15"/>
    </w:p>
    <w:p w14:paraId="3EA59B5A" w14:textId="6AAFDBD4" w:rsidR="00E074C7" w:rsidRPr="00076D09" w:rsidRDefault="00E074C7" w:rsidP="00E074C7">
      <w:pPr>
        <w:pStyle w:val="ListParagraph"/>
        <w:ind w:left="750" w:firstLine="0"/>
        <w:rPr>
          <w:sz w:val="24"/>
          <w:szCs w:val="24"/>
        </w:rPr>
      </w:pPr>
    </w:p>
    <w:p w14:paraId="77915111" w14:textId="7043D6E3" w:rsidR="00E074C7" w:rsidRPr="00076D09" w:rsidRDefault="0033789A" w:rsidP="0033789A">
      <w:pPr>
        <w:ind w:hanging="579"/>
        <w:rPr>
          <w:rFonts w:ascii="Arial" w:hAnsi="Arial" w:cs="Arial"/>
          <w:color w:val="000000" w:themeColor="text1"/>
          <w:sz w:val="24"/>
          <w:szCs w:val="24"/>
        </w:rPr>
      </w:pPr>
      <w:r w:rsidRPr="00076D09">
        <w:rPr>
          <w:rFonts w:ascii="Arial" w:hAnsi="Arial" w:cs="Arial"/>
          <w:color w:val="000000" w:themeColor="text1"/>
          <w:sz w:val="24"/>
          <w:szCs w:val="24"/>
        </w:rPr>
        <w:t>The M</w:t>
      </w:r>
      <w:r w:rsidR="00076D09">
        <w:rPr>
          <w:rFonts w:ascii="Arial" w:hAnsi="Arial" w:cs="Arial"/>
          <w:color w:val="000000" w:themeColor="text1"/>
          <w:sz w:val="24"/>
          <w:szCs w:val="24"/>
        </w:rPr>
        <w:t>ID</w:t>
      </w:r>
      <w:r w:rsidRPr="00076D09">
        <w:rPr>
          <w:rFonts w:ascii="Arial" w:hAnsi="Arial" w:cs="Arial"/>
          <w:color w:val="000000" w:themeColor="text1"/>
          <w:sz w:val="24"/>
          <w:szCs w:val="24"/>
        </w:rPr>
        <w:t xml:space="preserve">P is </w:t>
      </w:r>
      <w:r w:rsidR="00515E2E" w:rsidRPr="00076D09">
        <w:rPr>
          <w:rFonts w:ascii="Arial" w:hAnsi="Arial" w:cs="Arial"/>
          <w:color w:val="000000" w:themeColor="text1"/>
          <w:sz w:val="24"/>
          <w:szCs w:val="24"/>
        </w:rPr>
        <w:t>established by the lead appointing party collating the T</w:t>
      </w:r>
      <w:r w:rsidR="00076D09">
        <w:rPr>
          <w:rFonts w:ascii="Arial" w:hAnsi="Arial" w:cs="Arial"/>
          <w:color w:val="000000" w:themeColor="text1"/>
          <w:sz w:val="24"/>
          <w:szCs w:val="24"/>
        </w:rPr>
        <w:t>ID</w:t>
      </w:r>
      <w:r w:rsidR="00515E2E" w:rsidRPr="00076D09">
        <w:rPr>
          <w:rFonts w:ascii="Arial" w:hAnsi="Arial" w:cs="Arial"/>
          <w:color w:val="000000" w:themeColor="text1"/>
          <w:sz w:val="24"/>
          <w:szCs w:val="24"/>
        </w:rPr>
        <w:t xml:space="preserve">P from each task </w:t>
      </w:r>
      <w:r w:rsidR="00515E2E" w:rsidRPr="004A5A51">
        <w:rPr>
          <w:rFonts w:ascii="Arial" w:hAnsi="Arial" w:cs="Arial"/>
          <w:sz w:val="24"/>
          <w:szCs w:val="24"/>
        </w:rPr>
        <w:t>team (ISO, 2018)</w:t>
      </w:r>
    </w:p>
    <w:p w14:paraId="5A99CD60" w14:textId="6BEF356F" w:rsidR="00515E2E" w:rsidRPr="00076D09" w:rsidRDefault="00515E2E" w:rsidP="00515E2E">
      <w:pPr>
        <w:jc w:val="both"/>
        <w:rPr>
          <w:rFonts w:ascii="Arial" w:hAnsi="Arial" w:cs="Arial"/>
          <w:sz w:val="24"/>
          <w:szCs w:val="24"/>
        </w:rPr>
      </w:pPr>
      <w:r w:rsidRPr="00076D09">
        <w:rPr>
          <w:rFonts w:ascii="Arial" w:hAnsi="Arial" w:cs="Arial"/>
          <w:sz w:val="24"/>
          <w:szCs w:val="24"/>
        </w:rPr>
        <w:t>ISO 19650:2 5.4.5 states that lead appointed party should consider the following when producing the M</w:t>
      </w:r>
      <w:r w:rsidR="00076D09">
        <w:rPr>
          <w:rFonts w:ascii="Arial" w:hAnsi="Arial" w:cs="Arial"/>
          <w:sz w:val="24"/>
          <w:szCs w:val="24"/>
        </w:rPr>
        <w:t>ID</w:t>
      </w:r>
      <w:r w:rsidRPr="00076D09">
        <w:rPr>
          <w:rFonts w:ascii="Arial" w:hAnsi="Arial" w:cs="Arial"/>
          <w:sz w:val="24"/>
          <w:szCs w:val="24"/>
        </w:rPr>
        <w:t>P:</w:t>
      </w:r>
    </w:p>
    <w:p w14:paraId="34AEEF27" w14:textId="2071951D" w:rsidR="00B93604" w:rsidRPr="00076D09" w:rsidRDefault="00515E2E" w:rsidP="00515E2E">
      <w:pPr>
        <w:pStyle w:val="ListParagraph"/>
        <w:numPr>
          <w:ilvl w:val="0"/>
          <w:numId w:val="4"/>
        </w:numPr>
        <w:rPr>
          <w:sz w:val="24"/>
          <w:szCs w:val="24"/>
        </w:rPr>
      </w:pPr>
      <w:r w:rsidRPr="00076D09">
        <w:rPr>
          <w:sz w:val="24"/>
          <w:szCs w:val="24"/>
        </w:rPr>
        <w:t>Responsibilities outlined in the responsibility matrix</w:t>
      </w:r>
    </w:p>
    <w:p w14:paraId="40724E21" w14:textId="14F162B3" w:rsidR="00515E2E" w:rsidRPr="00076D09" w:rsidRDefault="00515E2E" w:rsidP="00515E2E">
      <w:pPr>
        <w:pStyle w:val="ListParagraph"/>
        <w:numPr>
          <w:ilvl w:val="0"/>
          <w:numId w:val="4"/>
        </w:numPr>
        <w:rPr>
          <w:sz w:val="24"/>
          <w:szCs w:val="24"/>
        </w:rPr>
      </w:pPr>
      <w:r w:rsidRPr="00076D09">
        <w:rPr>
          <w:sz w:val="24"/>
          <w:szCs w:val="24"/>
        </w:rPr>
        <w:t>Information predecessors or dependencies on information between task teams</w:t>
      </w:r>
    </w:p>
    <w:p w14:paraId="0B642933" w14:textId="1029105B" w:rsidR="00515E2E" w:rsidRPr="00076D09" w:rsidRDefault="00515E2E" w:rsidP="00515E2E">
      <w:pPr>
        <w:pStyle w:val="ListParagraph"/>
        <w:numPr>
          <w:ilvl w:val="0"/>
          <w:numId w:val="4"/>
        </w:numPr>
        <w:rPr>
          <w:sz w:val="24"/>
          <w:szCs w:val="24"/>
        </w:rPr>
      </w:pPr>
      <w:r w:rsidRPr="00076D09">
        <w:rPr>
          <w:sz w:val="24"/>
          <w:szCs w:val="24"/>
        </w:rPr>
        <w:t>Time needed to review and authorize the information model</w:t>
      </w:r>
    </w:p>
    <w:p w14:paraId="126520FE" w14:textId="3608C2B8" w:rsidR="00515E2E" w:rsidRPr="00076D09" w:rsidRDefault="00515E2E" w:rsidP="00515E2E">
      <w:pPr>
        <w:pStyle w:val="ListParagraph"/>
        <w:numPr>
          <w:ilvl w:val="0"/>
          <w:numId w:val="4"/>
        </w:numPr>
        <w:rPr>
          <w:sz w:val="24"/>
          <w:szCs w:val="24"/>
        </w:rPr>
      </w:pPr>
      <w:r w:rsidRPr="00076D09">
        <w:rPr>
          <w:sz w:val="24"/>
          <w:szCs w:val="24"/>
        </w:rPr>
        <w:t>Time needed to review and accept the information model</w:t>
      </w:r>
    </w:p>
    <w:p w14:paraId="6A7FF90A" w14:textId="4A81D909" w:rsidR="00076D09" w:rsidRDefault="00076D09" w:rsidP="00B93604"/>
    <w:p w14:paraId="72701764" w14:textId="1115584C" w:rsidR="00076D09" w:rsidRPr="00076D09" w:rsidRDefault="00076D09" w:rsidP="00B93604">
      <w:pPr>
        <w:rPr>
          <w:rFonts w:ascii="Arial" w:hAnsi="Arial" w:cs="Arial"/>
          <w:sz w:val="24"/>
          <w:szCs w:val="24"/>
        </w:rPr>
      </w:pPr>
      <w:r>
        <w:rPr>
          <w:rFonts w:ascii="Arial" w:hAnsi="Arial" w:cs="Arial"/>
          <w:sz w:val="24"/>
          <w:szCs w:val="24"/>
        </w:rPr>
        <w:lastRenderedPageBreak/>
        <w:t xml:space="preserve">Upon establishment of the MIDP, the lead appointing party shall baseline the deliverables and dates within the MIDP. </w:t>
      </w:r>
      <w:proofErr w:type="gramStart"/>
      <w:r>
        <w:rPr>
          <w:rFonts w:ascii="Arial" w:hAnsi="Arial" w:cs="Arial"/>
          <w:sz w:val="24"/>
          <w:szCs w:val="24"/>
        </w:rPr>
        <w:t>Also</w:t>
      </w:r>
      <w:proofErr w:type="gramEnd"/>
      <w:r>
        <w:rPr>
          <w:rFonts w:ascii="Arial" w:hAnsi="Arial" w:cs="Arial"/>
          <w:sz w:val="24"/>
          <w:szCs w:val="24"/>
        </w:rPr>
        <w:t xml:space="preserve"> they must notify each individual task team if any alterations need to be made to the TIDP. The appointing party must also be made aware of any risks or issues which could potentially impact the information delivery milestones of the project.</w:t>
      </w:r>
    </w:p>
    <w:p w14:paraId="55B928BF" w14:textId="3C8F3291" w:rsidR="00076D09" w:rsidRDefault="00076D09" w:rsidP="00B93604"/>
    <w:p w14:paraId="7C1E9BB7" w14:textId="3D48AF18" w:rsidR="00B93604" w:rsidRDefault="00B93604" w:rsidP="00B93604"/>
    <w:p w14:paraId="2872100D" w14:textId="3ADE7E84" w:rsidR="00B93604" w:rsidRDefault="00B93604" w:rsidP="00B93604"/>
    <w:p w14:paraId="04A865D9" w14:textId="4B57EBC8" w:rsidR="00B93604" w:rsidRDefault="00B93604" w:rsidP="00B93604"/>
    <w:p w14:paraId="06FD291B" w14:textId="391EB54B" w:rsidR="00B93604" w:rsidRDefault="00B93604" w:rsidP="00B93604"/>
    <w:p w14:paraId="6A1DD8D5" w14:textId="16145460" w:rsidR="00B93604" w:rsidRDefault="00B93604" w:rsidP="00B93604"/>
    <w:p w14:paraId="24F5970E" w14:textId="7CB0C60E" w:rsidR="00B93604" w:rsidRDefault="00B93604" w:rsidP="00B93604"/>
    <w:p w14:paraId="24AAFC5A" w14:textId="4E9FC683" w:rsidR="00B93604" w:rsidRDefault="00B93604" w:rsidP="00B93604"/>
    <w:p w14:paraId="628F63CF" w14:textId="31F4DC55" w:rsidR="00B93604" w:rsidRDefault="00B93604" w:rsidP="00B93604"/>
    <w:p w14:paraId="19B58472" w14:textId="63A6BB8A" w:rsidR="00B93604" w:rsidRDefault="00B93604" w:rsidP="00B93604"/>
    <w:p w14:paraId="0E758AD5" w14:textId="4E5BBDDB" w:rsidR="00B93604" w:rsidRDefault="00B93604" w:rsidP="00B93604"/>
    <w:p w14:paraId="308F6868" w14:textId="08A51C33" w:rsidR="00B93604" w:rsidRDefault="00B93604" w:rsidP="00B93604"/>
    <w:p w14:paraId="41378FC4" w14:textId="0B9337BC" w:rsidR="00B93604" w:rsidRDefault="00B93604" w:rsidP="00B93604"/>
    <w:p w14:paraId="29CDDF7F" w14:textId="5A03C774" w:rsidR="00B93604" w:rsidRDefault="00B93604" w:rsidP="00B93604"/>
    <w:p w14:paraId="5E078F72" w14:textId="6316EE3D" w:rsidR="00B93604" w:rsidRDefault="00B93604" w:rsidP="00B93604"/>
    <w:p w14:paraId="01BE9499" w14:textId="07575D6B" w:rsidR="00B93604" w:rsidRDefault="00B93604" w:rsidP="00B93604"/>
    <w:p w14:paraId="3DA78F51" w14:textId="6031DECC" w:rsidR="00B93604" w:rsidRDefault="00B93604" w:rsidP="00B93604"/>
    <w:p w14:paraId="743D147E" w14:textId="6648248D" w:rsidR="00B93604" w:rsidRDefault="00B93604" w:rsidP="00B93604"/>
    <w:p w14:paraId="78AF1BF2" w14:textId="70D0143D" w:rsidR="00B93604" w:rsidRDefault="00B93604" w:rsidP="00B93604"/>
    <w:p w14:paraId="79A555C7" w14:textId="56D8A99B" w:rsidR="00B93604" w:rsidRDefault="00B93604" w:rsidP="00B93604"/>
    <w:p w14:paraId="50EF71F4" w14:textId="0CF384E5" w:rsidR="00B93604" w:rsidRDefault="00B93604" w:rsidP="00B93604"/>
    <w:p w14:paraId="753E0434" w14:textId="5ECB8E13" w:rsidR="00B93604" w:rsidRDefault="00B93604" w:rsidP="00B93604"/>
    <w:p w14:paraId="42164A8A" w14:textId="35329C41" w:rsidR="00A318A0" w:rsidRDefault="00A318A0" w:rsidP="00B93604"/>
    <w:p w14:paraId="71A1349D" w14:textId="069C24B9" w:rsidR="00A318A0" w:rsidRDefault="00A318A0" w:rsidP="00B93604"/>
    <w:p w14:paraId="2F397957" w14:textId="2FDBC326" w:rsidR="00A318A0" w:rsidRDefault="00A318A0" w:rsidP="00B93604"/>
    <w:p w14:paraId="1CDA5469" w14:textId="77777777" w:rsidR="00A318A0" w:rsidRDefault="00A318A0" w:rsidP="00B93604"/>
    <w:p w14:paraId="5903BD4C" w14:textId="3E2B3271" w:rsidR="00B93604" w:rsidRPr="00BA6610" w:rsidRDefault="00B93604" w:rsidP="002D787E">
      <w:pPr>
        <w:pStyle w:val="Heading1"/>
        <w:numPr>
          <w:ilvl w:val="0"/>
          <w:numId w:val="3"/>
        </w:numPr>
        <w:rPr>
          <w:color w:val="FF5050"/>
        </w:rPr>
      </w:pPr>
      <w:bookmarkStart w:id="16" w:name="_Toc99484709"/>
      <w:r w:rsidRPr="00BA6610">
        <w:rPr>
          <w:color w:val="FF5050"/>
        </w:rPr>
        <w:lastRenderedPageBreak/>
        <w:t xml:space="preserve">Standards, </w:t>
      </w:r>
      <w:proofErr w:type="gramStart"/>
      <w:r w:rsidRPr="00BA6610">
        <w:rPr>
          <w:color w:val="FF5050"/>
        </w:rPr>
        <w:t>Methods</w:t>
      </w:r>
      <w:proofErr w:type="gramEnd"/>
      <w:r w:rsidRPr="00BA6610">
        <w:rPr>
          <w:color w:val="FF5050"/>
        </w:rPr>
        <w:t xml:space="preserve"> and Procedures</w:t>
      </w:r>
      <w:bookmarkEnd w:id="16"/>
    </w:p>
    <w:p w14:paraId="37DA4ABD" w14:textId="6E7D2B6E" w:rsidR="00504A4F" w:rsidRPr="006D0C74" w:rsidRDefault="006D0C74" w:rsidP="006D0C74">
      <w:pPr>
        <w:pStyle w:val="Heading2"/>
        <w:rPr>
          <w:color w:val="FF5050"/>
        </w:rPr>
      </w:pPr>
      <w:bookmarkStart w:id="17" w:name="_Toc99484710"/>
      <w:r w:rsidRPr="006D0C74">
        <w:rPr>
          <w:color w:val="FF5050"/>
        </w:rPr>
        <w:t>4.1 Federation Strategy</w:t>
      </w:r>
      <w:bookmarkEnd w:id="17"/>
    </w:p>
    <w:p w14:paraId="7D536237" w14:textId="5B6A2F33" w:rsidR="006D0C74" w:rsidRPr="006D0C74" w:rsidRDefault="006D0C74" w:rsidP="00B93604">
      <w:pPr>
        <w:rPr>
          <w:rFonts w:ascii="Arial" w:hAnsi="Arial" w:cs="Arial"/>
          <w:sz w:val="24"/>
          <w:szCs w:val="24"/>
        </w:rPr>
      </w:pPr>
      <w:r w:rsidRPr="006D0C74">
        <w:rPr>
          <w:rFonts w:ascii="Arial" w:hAnsi="Arial" w:cs="Arial"/>
          <w:sz w:val="24"/>
          <w:szCs w:val="24"/>
        </w:rPr>
        <w:t>A very important procedure</w:t>
      </w:r>
      <w:r>
        <w:rPr>
          <w:rFonts w:ascii="Arial" w:hAnsi="Arial" w:cs="Arial"/>
          <w:sz w:val="24"/>
          <w:szCs w:val="24"/>
        </w:rPr>
        <w:t xml:space="preserve"> that’s implemented within BIM is the Federation Strategy. </w:t>
      </w:r>
      <w:proofErr w:type="gramStart"/>
      <w:r>
        <w:rPr>
          <w:rFonts w:ascii="Arial" w:hAnsi="Arial" w:cs="Arial"/>
          <w:sz w:val="24"/>
          <w:szCs w:val="24"/>
        </w:rPr>
        <w:t>It’s</w:t>
      </w:r>
      <w:proofErr w:type="gramEnd"/>
      <w:r>
        <w:rPr>
          <w:rFonts w:ascii="Arial" w:hAnsi="Arial" w:cs="Arial"/>
          <w:sz w:val="24"/>
          <w:szCs w:val="24"/>
        </w:rPr>
        <w:t xml:space="preserve"> purpose is to aid in the plan production of information by each task team to the suitable level of information.</w:t>
      </w:r>
      <w:r w:rsidRPr="006D0C74">
        <w:rPr>
          <w:rFonts w:ascii="Arial" w:hAnsi="Arial" w:cs="Arial"/>
          <w:sz w:val="24"/>
          <w:szCs w:val="24"/>
        </w:rPr>
        <w:t xml:space="preserve"> </w:t>
      </w:r>
      <w:r w:rsidR="00937608">
        <w:rPr>
          <w:rFonts w:ascii="Arial" w:hAnsi="Arial" w:cs="Arial"/>
          <w:sz w:val="24"/>
          <w:szCs w:val="24"/>
        </w:rPr>
        <w:t xml:space="preserve">It does this by outlining how the information model should be divided into multiple sets of information containers. </w:t>
      </w:r>
      <w:r>
        <w:rPr>
          <w:rFonts w:ascii="Arial" w:hAnsi="Arial" w:cs="Arial"/>
          <w:sz w:val="24"/>
          <w:szCs w:val="24"/>
        </w:rPr>
        <w:t>This strategy is to be carried out</w:t>
      </w:r>
      <w:r w:rsidR="00937608">
        <w:rPr>
          <w:rFonts w:ascii="Arial" w:hAnsi="Arial" w:cs="Arial"/>
          <w:sz w:val="24"/>
          <w:szCs w:val="24"/>
        </w:rPr>
        <w:t xml:space="preserve"> when doing information planning activities.</w:t>
      </w:r>
    </w:p>
    <w:p w14:paraId="1B1C9D6A" w14:textId="33CFBE14" w:rsidR="006D0C74" w:rsidRPr="006D0C74" w:rsidRDefault="006D0C74" w:rsidP="00B93604">
      <w:pPr>
        <w:rPr>
          <w:rFonts w:ascii="Arial" w:hAnsi="Arial" w:cs="Arial"/>
        </w:rPr>
      </w:pPr>
    </w:p>
    <w:p w14:paraId="43BBE58C" w14:textId="12738F20" w:rsidR="006D0C74" w:rsidRPr="00937608" w:rsidRDefault="00937608" w:rsidP="00937608">
      <w:pPr>
        <w:pStyle w:val="Heading2"/>
        <w:rPr>
          <w:color w:val="FF5050"/>
        </w:rPr>
      </w:pPr>
      <w:bookmarkStart w:id="18" w:name="_Toc99484711"/>
      <w:r w:rsidRPr="00937608">
        <w:rPr>
          <w:color w:val="FF5050"/>
        </w:rPr>
        <w:t>4.2 Naming Conventions</w:t>
      </w:r>
      <w:bookmarkEnd w:id="18"/>
    </w:p>
    <w:p w14:paraId="6094A399" w14:textId="78A67C2A" w:rsidR="00B93604" w:rsidRPr="006D0C74" w:rsidRDefault="00504A4F" w:rsidP="00B93604">
      <w:pPr>
        <w:rPr>
          <w:rFonts w:ascii="Arial" w:hAnsi="Arial" w:cs="Arial"/>
          <w:sz w:val="24"/>
          <w:szCs w:val="24"/>
        </w:rPr>
      </w:pPr>
      <w:r w:rsidRPr="006D0C74">
        <w:rPr>
          <w:rFonts w:ascii="Arial" w:hAnsi="Arial" w:cs="Arial"/>
          <w:sz w:val="24"/>
          <w:szCs w:val="24"/>
        </w:rPr>
        <w:t xml:space="preserve">To gain the benefits that are available by achieving a fully collaborative BIM process, common language and the standardised terms are necessary. The models being produced by each task team (both graphical and non-graphical) must be authored to </w:t>
      </w:r>
      <w:proofErr w:type="spellStart"/>
      <w:proofErr w:type="gramStart"/>
      <w:r w:rsidRPr="006D0C74">
        <w:rPr>
          <w:rFonts w:ascii="Arial" w:hAnsi="Arial" w:cs="Arial"/>
          <w:sz w:val="24"/>
          <w:szCs w:val="24"/>
        </w:rPr>
        <w:t>a</w:t>
      </w:r>
      <w:proofErr w:type="spellEnd"/>
      <w:proofErr w:type="gramEnd"/>
      <w:r w:rsidRPr="006D0C74">
        <w:rPr>
          <w:rFonts w:ascii="Arial" w:hAnsi="Arial" w:cs="Arial"/>
          <w:sz w:val="24"/>
          <w:szCs w:val="24"/>
        </w:rPr>
        <w:t xml:space="preserve"> agreed industry standard.</w:t>
      </w:r>
    </w:p>
    <w:p w14:paraId="1C1E62AC" w14:textId="3D5E16A2" w:rsidR="00AC6692" w:rsidRDefault="00AC6692" w:rsidP="00AC6692">
      <w:pPr>
        <w:rPr>
          <w:rFonts w:ascii="Arial" w:hAnsi="Arial" w:cs="Arial"/>
          <w:i/>
          <w:iCs/>
          <w:sz w:val="20"/>
          <w:szCs w:val="20"/>
        </w:rPr>
      </w:pPr>
      <w:r>
        <w:rPr>
          <w:noProof/>
        </w:rPr>
        <w:drawing>
          <wp:anchor distT="0" distB="0" distL="114300" distR="114300" simplePos="0" relativeHeight="251663360" behindDoc="1" locked="0" layoutInCell="1" allowOverlap="1" wp14:anchorId="15FC1CC8" wp14:editId="5D971865">
            <wp:simplePos x="0" y="0"/>
            <wp:positionH relativeFrom="margin">
              <wp:align>left</wp:align>
            </wp:positionH>
            <wp:positionV relativeFrom="paragraph">
              <wp:posOffset>73616</wp:posOffset>
            </wp:positionV>
            <wp:extent cx="5886157" cy="1499190"/>
            <wp:effectExtent l="0" t="0" r="635" b="6350"/>
            <wp:wrapNone/>
            <wp:docPr id="3" name="Picture 3"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Word&#10;&#10;Description automatically generated"/>
                    <pic:cNvPicPr/>
                  </pic:nvPicPr>
                  <pic:blipFill rotWithShape="1">
                    <a:blip r:embed="rId10">
                      <a:extLst>
                        <a:ext uri="{28A0092B-C50C-407E-A947-70E740481C1C}">
                          <a14:useLocalDpi xmlns:a14="http://schemas.microsoft.com/office/drawing/2010/main" val="0"/>
                        </a:ext>
                      </a:extLst>
                    </a:blip>
                    <a:srcRect l="11132" t="29682" r="32056" b="44593"/>
                    <a:stretch/>
                  </pic:blipFill>
                  <pic:spPr bwMode="auto">
                    <a:xfrm>
                      <a:off x="0" y="0"/>
                      <a:ext cx="5886157" cy="1499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36F776" w14:textId="79E18262" w:rsidR="00AC6692" w:rsidRDefault="00AC6692" w:rsidP="00AC6692">
      <w:pPr>
        <w:rPr>
          <w:rFonts w:ascii="Arial" w:hAnsi="Arial" w:cs="Arial"/>
          <w:i/>
          <w:iCs/>
          <w:sz w:val="20"/>
          <w:szCs w:val="20"/>
        </w:rPr>
      </w:pPr>
    </w:p>
    <w:p w14:paraId="44EC5D2D" w14:textId="031798F8" w:rsidR="00AC6692" w:rsidRDefault="00AC6692" w:rsidP="00AC6692">
      <w:pPr>
        <w:rPr>
          <w:rFonts w:ascii="Arial" w:hAnsi="Arial" w:cs="Arial"/>
          <w:i/>
          <w:iCs/>
          <w:sz w:val="20"/>
          <w:szCs w:val="20"/>
        </w:rPr>
      </w:pPr>
    </w:p>
    <w:p w14:paraId="58F237C6" w14:textId="68CB6E8E" w:rsidR="00AC6692" w:rsidRDefault="00AC6692" w:rsidP="00AC6692">
      <w:pPr>
        <w:rPr>
          <w:rFonts w:ascii="Arial" w:hAnsi="Arial" w:cs="Arial"/>
          <w:i/>
          <w:iCs/>
          <w:sz w:val="20"/>
          <w:szCs w:val="20"/>
        </w:rPr>
      </w:pPr>
    </w:p>
    <w:p w14:paraId="7EDA4C6E" w14:textId="6E0CDED6" w:rsidR="00AC6692" w:rsidRDefault="00AC6692" w:rsidP="00AC6692">
      <w:pPr>
        <w:rPr>
          <w:rFonts w:ascii="Arial" w:hAnsi="Arial" w:cs="Arial"/>
          <w:i/>
          <w:iCs/>
          <w:sz w:val="20"/>
          <w:szCs w:val="20"/>
        </w:rPr>
      </w:pPr>
    </w:p>
    <w:p w14:paraId="0F189409" w14:textId="77777777" w:rsidR="00AC6692" w:rsidRPr="004A5A51" w:rsidRDefault="00AC6692" w:rsidP="00AC6692">
      <w:pPr>
        <w:rPr>
          <w:rFonts w:ascii="Arial" w:hAnsi="Arial" w:cs="Arial"/>
          <w:i/>
          <w:iCs/>
          <w:sz w:val="20"/>
          <w:szCs w:val="20"/>
        </w:rPr>
      </w:pPr>
    </w:p>
    <w:p w14:paraId="64C71C8C" w14:textId="37CF570D" w:rsidR="00AC6692" w:rsidRPr="00760C28" w:rsidRDefault="00AC6692" w:rsidP="00AC6692">
      <w:pPr>
        <w:rPr>
          <w:rFonts w:ascii="Arial" w:hAnsi="Arial" w:cs="Arial"/>
          <w:i/>
          <w:iCs/>
          <w:sz w:val="20"/>
          <w:szCs w:val="20"/>
        </w:rPr>
      </w:pPr>
      <w:r w:rsidRPr="004A5A51">
        <w:rPr>
          <w:rFonts w:ascii="Arial" w:hAnsi="Arial" w:cs="Arial"/>
          <w:i/>
          <w:iCs/>
          <w:sz w:val="20"/>
          <w:szCs w:val="20"/>
        </w:rPr>
        <w:t xml:space="preserve"> (Scottish Futures Trust, 2021) </w:t>
      </w:r>
      <w:r>
        <w:rPr>
          <w:rFonts w:ascii="Arial" w:hAnsi="Arial" w:cs="Arial"/>
          <w:i/>
          <w:iCs/>
          <w:sz w:val="20"/>
          <w:szCs w:val="20"/>
        </w:rPr>
        <w:t>– File naming convention example under ISO 19650:1</w:t>
      </w:r>
    </w:p>
    <w:p w14:paraId="79B90CF7" w14:textId="750DEE35" w:rsidR="00B93604" w:rsidRDefault="00AC6692" w:rsidP="00B93604">
      <w:pPr>
        <w:rPr>
          <w:rFonts w:ascii="Arial" w:hAnsi="Arial" w:cs="Arial"/>
          <w:sz w:val="24"/>
          <w:szCs w:val="24"/>
        </w:rPr>
      </w:pPr>
      <w:r>
        <w:rPr>
          <w:rFonts w:ascii="Arial" w:hAnsi="Arial" w:cs="Arial"/>
          <w:sz w:val="24"/>
          <w:szCs w:val="24"/>
        </w:rPr>
        <w:t>Project:</w:t>
      </w:r>
      <w:r w:rsidR="00FE232B">
        <w:rPr>
          <w:rFonts w:ascii="Arial" w:hAnsi="Arial" w:cs="Arial"/>
          <w:sz w:val="24"/>
          <w:szCs w:val="24"/>
        </w:rPr>
        <w:t xml:space="preserve"> </w:t>
      </w:r>
      <w:r w:rsidR="001C6922">
        <w:rPr>
          <w:rFonts w:ascii="Arial" w:hAnsi="Arial" w:cs="Arial"/>
          <w:sz w:val="24"/>
          <w:szCs w:val="24"/>
        </w:rPr>
        <w:t>This is the project code. The code should be between two and six characters in length and can consist of letters and numbers. This code must be used across all organisations on the project.</w:t>
      </w:r>
    </w:p>
    <w:p w14:paraId="55E86B8E" w14:textId="437AB2CD" w:rsidR="00AC6692" w:rsidRDefault="00AC6692" w:rsidP="00B93604">
      <w:pPr>
        <w:rPr>
          <w:rFonts w:ascii="Arial" w:hAnsi="Arial" w:cs="Arial"/>
          <w:sz w:val="24"/>
          <w:szCs w:val="24"/>
        </w:rPr>
      </w:pPr>
      <w:r>
        <w:rPr>
          <w:rFonts w:ascii="Arial" w:hAnsi="Arial" w:cs="Arial"/>
          <w:sz w:val="24"/>
          <w:szCs w:val="24"/>
        </w:rPr>
        <w:t>Originator:</w:t>
      </w:r>
      <w:r w:rsidR="001C6922">
        <w:rPr>
          <w:rFonts w:ascii="Arial" w:hAnsi="Arial" w:cs="Arial"/>
          <w:sz w:val="24"/>
          <w:szCs w:val="24"/>
        </w:rPr>
        <w:t xml:space="preserve"> </w:t>
      </w:r>
      <w:r w:rsidR="00D166C6">
        <w:rPr>
          <w:rFonts w:ascii="Arial" w:hAnsi="Arial" w:cs="Arial"/>
          <w:sz w:val="24"/>
          <w:szCs w:val="24"/>
        </w:rPr>
        <w:t>This refers to the originator of the information. The code should be between three and six characters long.</w:t>
      </w:r>
    </w:p>
    <w:p w14:paraId="77EE71E0" w14:textId="736A39C5" w:rsidR="00AC6692" w:rsidRDefault="00AC6692" w:rsidP="00B93604">
      <w:pPr>
        <w:rPr>
          <w:rFonts w:ascii="Arial" w:hAnsi="Arial" w:cs="Arial"/>
          <w:sz w:val="24"/>
          <w:szCs w:val="24"/>
        </w:rPr>
      </w:pPr>
      <w:r>
        <w:rPr>
          <w:rFonts w:ascii="Arial" w:hAnsi="Arial" w:cs="Arial"/>
          <w:sz w:val="24"/>
          <w:szCs w:val="24"/>
        </w:rPr>
        <w:t xml:space="preserve">Volume of </w:t>
      </w:r>
      <w:r w:rsidR="00FE232B">
        <w:rPr>
          <w:rFonts w:ascii="Arial" w:hAnsi="Arial" w:cs="Arial"/>
          <w:sz w:val="24"/>
          <w:szCs w:val="24"/>
        </w:rPr>
        <w:t>System:</w:t>
      </w:r>
      <w:r w:rsidR="00D166C6">
        <w:rPr>
          <w:rFonts w:ascii="Arial" w:hAnsi="Arial" w:cs="Arial"/>
          <w:sz w:val="24"/>
          <w:szCs w:val="24"/>
        </w:rPr>
        <w:t xml:space="preserve"> Relates to the spatial sub-division of the project and can be one or two characters.</w:t>
      </w:r>
    </w:p>
    <w:p w14:paraId="279AB665" w14:textId="120830AD" w:rsidR="00FE232B" w:rsidRDefault="00FE232B" w:rsidP="00B93604">
      <w:pPr>
        <w:rPr>
          <w:rFonts w:ascii="Arial" w:hAnsi="Arial" w:cs="Arial"/>
          <w:sz w:val="24"/>
          <w:szCs w:val="24"/>
        </w:rPr>
      </w:pPr>
      <w:r>
        <w:rPr>
          <w:rFonts w:ascii="Arial" w:hAnsi="Arial" w:cs="Arial"/>
          <w:sz w:val="24"/>
          <w:szCs w:val="24"/>
        </w:rPr>
        <w:t>Levels and Locations</w:t>
      </w:r>
      <w:r w:rsidR="00D166C6">
        <w:rPr>
          <w:rFonts w:ascii="Arial" w:hAnsi="Arial" w:cs="Arial"/>
          <w:sz w:val="24"/>
          <w:szCs w:val="24"/>
        </w:rPr>
        <w:t xml:space="preserve">: This also relates to </w:t>
      </w:r>
      <w:r w:rsidR="00A20FBB">
        <w:rPr>
          <w:rFonts w:ascii="Arial" w:hAnsi="Arial" w:cs="Arial"/>
          <w:sz w:val="24"/>
          <w:szCs w:val="24"/>
        </w:rPr>
        <w:t xml:space="preserve">spatial sub-division of the project </w:t>
      </w:r>
      <w:proofErr w:type="gramStart"/>
      <w:r w:rsidR="00A20FBB">
        <w:rPr>
          <w:rFonts w:ascii="Arial" w:hAnsi="Arial" w:cs="Arial"/>
          <w:sz w:val="24"/>
          <w:szCs w:val="24"/>
        </w:rPr>
        <w:t>and also</w:t>
      </w:r>
      <w:proofErr w:type="gramEnd"/>
      <w:r w:rsidR="00A20FBB">
        <w:rPr>
          <w:rFonts w:ascii="Arial" w:hAnsi="Arial" w:cs="Arial"/>
          <w:sz w:val="24"/>
          <w:szCs w:val="24"/>
        </w:rPr>
        <w:t xml:space="preserve"> consist of two characters. The different classes of levels and locations are levels and locations, floor levels, mezzanine levels and below ground floors.</w:t>
      </w:r>
    </w:p>
    <w:p w14:paraId="5051D5C1" w14:textId="0A65F756" w:rsidR="00FE232B" w:rsidRDefault="00FE232B" w:rsidP="00B93604">
      <w:pPr>
        <w:rPr>
          <w:rFonts w:ascii="Arial" w:hAnsi="Arial" w:cs="Arial"/>
          <w:sz w:val="24"/>
          <w:szCs w:val="24"/>
        </w:rPr>
      </w:pPr>
      <w:r>
        <w:rPr>
          <w:rFonts w:ascii="Arial" w:hAnsi="Arial" w:cs="Arial"/>
          <w:sz w:val="24"/>
          <w:szCs w:val="24"/>
        </w:rPr>
        <w:t>Type:</w:t>
      </w:r>
      <w:r w:rsidR="00A20FBB">
        <w:rPr>
          <w:rFonts w:ascii="Arial" w:hAnsi="Arial" w:cs="Arial"/>
          <w:sz w:val="24"/>
          <w:szCs w:val="24"/>
        </w:rPr>
        <w:t xml:space="preserve"> This is a standard code used to show what type of container the document is.</w:t>
      </w:r>
    </w:p>
    <w:p w14:paraId="7BEF7C13" w14:textId="409D7E86" w:rsidR="00FE232B" w:rsidRDefault="00FE232B" w:rsidP="00B93604">
      <w:pPr>
        <w:rPr>
          <w:rFonts w:ascii="Arial" w:hAnsi="Arial" w:cs="Arial"/>
          <w:sz w:val="24"/>
          <w:szCs w:val="24"/>
        </w:rPr>
      </w:pPr>
      <w:r>
        <w:rPr>
          <w:rFonts w:ascii="Arial" w:hAnsi="Arial" w:cs="Arial"/>
          <w:sz w:val="24"/>
          <w:szCs w:val="24"/>
        </w:rPr>
        <w:t>Role:</w:t>
      </w:r>
      <w:r w:rsidR="00A20FBB">
        <w:rPr>
          <w:rFonts w:ascii="Arial" w:hAnsi="Arial" w:cs="Arial"/>
          <w:sz w:val="24"/>
          <w:szCs w:val="24"/>
        </w:rPr>
        <w:t xml:space="preserve"> This section of the naming convention is used to outline what role explicitly </w:t>
      </w:r>
      <w:r w:rsidR="008A1C55">
        <w:rPr>
          <w:rFonts w:ascii="Arial" w:hAnsi="Arial" w:cs="Arial"/>
          <w:sz w:val="24"/>
          <w:szCs w:val="24"/>
        </w:rPr>
        <w:t>the organisation in question does.</w:t>
      </w:r>
    </w:p>
    <w:p w14:paraId="6E1B2637" w14:textId="1484639F" w:rsidR="00FE232B" w:rsidRDefault="00FE232B" w:rsidP="00B93604">
      <w:pPr>
        <w:rPr>
          <w:rFonts w:ascii="Arial" w:hAnsi="Arial" w:cs="Arial"/>
          <w:sz w:val="24"/>
          <w:szCs w:val="24"/>
        </w:rPr>
      </w:pPr>
      <w:r>
        <w:rPr>
          <w:rFonts w:ascii="Arial" w:hAnsi="Arial" w:cs="Arial"/>
          <w:sz w:val="24"/>
          <w:szCs w:val="24"/>
        </w:rPr>
        <w:t>Classification (Optional)</w:t>
      </w:r>
      <w:r w:rsidR="008A1C55">
        <w:rPr>
          <w:rFonts w:ascii="Arial" w:hAnsi="Arial" w:cs="Arial"/>
          <w:sz w:val="24"/>
          <w:szCs w:val="24"/>
        </w:rPr>
        <w:t>: This is an optional field that helps describe the asset represented using the chosen reference dictionary.</w:t>
      </w:r>
    </w:p>
    <w:p w14:paraId="20840948" w14:textId="32397154" w:rsidR="00FE232B" w:rsidRDefault="00FE232B" w:rsidP="00B93604">
      <w:pPr>
        <w:rPr>
          <w:rFonts w:ascii="Arial" w:hAnsi="Arial" w:cs="Arial"/>
          <w:sz w:val="24"/>
          <w:szCs w:val="24"/>
        </w:rPr>
      </w:pPr>
      <w:r>
        <w:rPr>
          <w:rFonts w:ascii="Arial" w:hAnsi="Arial" w:cs="Arial"/>
          <w:sz w:val="24"/>
          <w:szCs w:val="24"/>
        </w:rPr>
        <w:t>Number:</w:t>
      </w:r>
      <w:r w:rsidR="008A1C55">
        <w:rPr>
          <w:rFonts w:ascii="Arial" w:hAnsi="Arial" w:cs="Arial"/>
          <w:sz w:val="24"/>
          <w:szCs w:val="24"/>
        </w:rPr>
        <w:t xml:space="preserve"> If the container is one of a </w:t>
      </w:r>
      <w:proofErr w:type="gramStart"/>
      <w:r w:rsidR="008A1C55">
        <w:rPr>
          <w:rFonts w:ascii="Arial" w:hAnsi="Arial" w:cs="Arial"/>
          <w:sz w:val="24"/>
          <w:szCs w:val="24"/>
        </w:rPr>
        <w:t>series</w:t>
      </w:r>
      <w:proofErr w:type="gramEnd"/>
      <w:r w:rsidR="008A1C55">
        <w:rPr>
          <w:rFonts w:ascii="Arial" w:hAnsi="Arial" w:cs="Arial"/>
          <w:sz w:val="24"/>
          <w:szCs w:val="24"/>
        </w:rPr>
        <w:t xml:space="preserve"> then the number should be used. Four integer numeric digits used sequentially is the format for this field.</w:t>
      </w:r>
    </w:p>
    <w:p w14:paraId="49CA1E06" w14:textId="656ACD9D" w:rsidR="00FE232B" w:rsidRDefault="00FE232B" w:rsidP="00B93604">
      <w:pPr>
        <w:rPr>
          <w:rFonts w:ascii="Arial" w:hAnsi="Arial" w:cs="Arial"/>
          <w:sz w:val="24"/>
          <w:szCs w:val="24"/>
        </w:rPr>
      </w:pPr>
      <w:r>
        <w:rPr>
          <w:rFonts w:ascii="Arial" w:hAnsi="Arial" w:cs="Arial"/>
          <w:sz w:val="24"/>
          <w:szCs w:val="24"/>
        </w:rPr>
        <w:lastRenderedPageBreak/>
        <w:t>Suitability (Meta-data):</w:t>
      </w:r>
      <w:r w:rsidR="00D3309B">
        <w:rPr>
          <w:rFonts w:ascii="Arial" w:hAnsi="Arial" w:cs="Arial"/>
          <w:sz w:val="24"/>
          <w:szCs w:val="24"/>
        </w:rPr>
        <w:t xml:space="preserve"> There are four categories of statuses in this field. These are Work in Progress, </w:t>
      </w:r>
      <w:proofErr w:type="gramStart"/>
      <w:r w:rsidR="00D3309B">
        <w:rPr>
          <w:rFonts w:ascii="Arial" w:hAnsi="Arial" w:cs="Arial"/>
          <w:sz w:val="24"/>
          <w:szCs w:val="24"/>
        </w:rPr>
        <w:t>Shared</w:t>
      </w:r>
      <w:proofErr w:type="gramEnd"/>
      <w:r w:rsidR="00D3309B">
        <w:rPr>
          <w:rFonts w:ascii="Arial" w:hAnsi="Arial" w:cs="Arial"/>
          <w:sz w:val="24"/>
          <w:szCs w:val="24"/>
        </w:rPr>
        <w:t xml:space="preserve"> (Non-Contractual), WIP to Publish and Published Documents. Each category has their own </w:t>
      </w:r>
      <w:proofErr w:type="gramStart"/>
      <w:r w:rsidR="00D3309B">
        <w:rPr>
          <w:rFonts w:ascii="Arial" w:hAnsi="Arial" w:cs="Arial"/>
          <w:sz w:val="24"/>
          <w:szCs w:val="24"/>
        </w:rPr>
        <w:t>sub categories</w:t>
      </w:r>
      <w:proofErr w:type="gramEnd"/>
      <w:r w:rsidR="00D3309B">
        <w:rPr>
          <w:rFonts w:ascii="Arial" w:hAnsi="Arial" w:cs="Arial"/>
          <w:sz w:val="24"/>
          <w:szCs w:val="24"/>
        </w:rPr>
        <w:t xml:space="preserve"> and each sub category has it’s own two character code that appears in the naming convention.</w:t>
      </w:r>
    </w:p>
    <w:p w14:paraId="1E8DBD39" w14:textId="080F7818" w:rsidR="00FE232B" w:rsidRPr="00AC6692" w:rsidRDefault="00FE232B" w:rsidP="00B93604">
      <w:pPr>
        <w:rPr>
          <w:rFonts w:ascii="Arial" w:hAnsi="Arial" w:cs="Arial"/>
          <w:sz w:val="24"/>
          <w:szCs w:val="24"/>
        </w:rPr>
      </w:pPr>
      <w:r>
        <w:rPr>
          <w:rFonts w:ascii="Arial" w:hAnsi="Arial" w:cs="Arial"/>
          <w:sz w:val="24"/>
          <w:szCs w:val="24"/>
        </w:rPr>
        <w:t>Revision (Meta-data):</w:t>
      </w:r>
      <w:r w:rsidR="001D01C1">
        <w:rPr>
          <w:rFonts w:ascii="Arial" w:hAnsi="Arial" w:cs="Arial"/>
          <w:sz w:val="24"/>
          <w:szCs w:val="24"/>
        </w:rPr>
        <w:t xml:space="preserve"> This can be a numerical or letter code to describe what revision the information container is.</w:t>
      </w:r>
    </w:p>
    <w:p w14:paraId="0C2AEEA1" w14:textId="79B496D6" w:rsidR="00B93604" w:rsidRPr="00DD79A8" w:rsidRDefault="00DD79A8" w:rsidP="00DD79A8">
      <w:pPr>
        <w:pStyle w:val="Heading2"/>
        <w:rPr>
          <w:color w:val="FF0000"/>
        </w:rPr>
      </w:pPr>
      <w:bookmarkStart w:id="19" w:name="_Toc99484712"/>
      <w:r w:rsidRPr="00DD79A8">
        <w:rPr>
          <w:color w:val="FF0000"/>
        </w:rPr>
        <w:t>4.3 PIM Origin and Orientation</w:t>
      </w:r>
      <w:bookmarkEnd w:id="19"/>
    </w:p>
    <w:tbl>
      <w:tblPr>
        <w:tblStyle w:val="TableGrid"/>
        <w:tblpPr w:leftFromText="180" w:rightFromText="180" w:vertAnchor="text" w:horzAnchor="margin" w:tblpY="251"/>
        <w:tblW w:w="0" w:type="auto"/>
        <w:tblLook w:val="04A0" w:firstRow="1" w:lastRow="0" w:firstColumn="1" w:lastColumn="0" w:noHBand="0" w:noVBand="1"/>
      </w:tblPr>
      <w:tblGrid>
        <w:gridCol w:w="4508"/>
        <w:gridCol w:w="4508"/>
      </w:tblGrid>
      <w:tr w:rsidR="00A75A6F" w14:paraId="043EA212" w14:textId="77777777" w:rsidTr="00A75A6F">
        <w:tc>
          <w:tcPr>
            <w:tcW w:w="4508" w:type="dxa"/>
            <w:shd w:val="clear" w:color="auto" w:fill="000000" w:themeFill="text1"/>
          </w:tcPr>
          <w:p w14:paraId="015F77D8" w14:textId="1159A6AB" w:rsidR="00A75A6F" w:rsidRPr="00A75A6F" w:rsidRDefault="0044153E" w:rsidP="00A75A6F">
            <w:pPr>
              <w:rPr>
                <w:rFonts w:ascii="Arial" w:hAnsi="Arial" w:cs="Arial"/>
                <w:b/>
                <w:bCs/>
                <w:color w:val="FF0000"/>
                <w:sz w:val="24"/>
                <w:szCs w:val="24"/>
              </w:rPr>
            </w:pPr>
            <w:r>
              <w:rPr>
                <w:rFonts w:ascii="Arial" w:hAnsi="Arial" w:cs="Arial"/>
                <w:b/>
                <w:bCs/>
                <w:color w:val="FF0000"/>
                <w:sz w:val="24"/>
                <w:szCs w:val="24"/>
              </w:rPr>
              <w:t>Reference</w:t>
            </w:r>
          </w:p>
        </w:tc>
        <w:tc>
          <w:tcPr>
            <w:tcW w:w="4508" w:type="dxa"/>
            <w:shd w:val="clear" w:color="auto" w:fill="000000" w:themeFill="text1"/>
          </w:tcPr>
          <w:p w14:paraId="468555F0" w14:textId="6E6AB41D" w:rsidR="00A75A6F" w:rsidRPr="00A75A6F" w:rsidRDefault="0044153E" w:rsidP="00A75A6F">
            <w:pPr>
              <w:rPr>
                <w:rFonts w:ascii="Arial" w:hAnsi="Arial" w:cs="Arial"/>
                <w:b/>
                <w:bCs/>
                <w:color w:val="FF0000"/>
                <w:sz w:val="24"/>
                <w:szCs w:val="24"/>
              </w:rPr>
            </w:pPr>
            <w:r>
              <w:rPr>
                <w:rFonts w:ascii="Arial" w:hAnsi="Arial" w:cs="Arial"/>
                <w:b/>
                <w:bCs/>
                <w:color w:val="FF0000"/>
                <w:sz w:val="24"/>
                <w:szCs w:val="24"/>
              </w:rPr>
              <w:t>Position</w:t>
            </w:r>
          </w:p>
        </w:tc>
      </w:tr>
      <w:tr w:rsidR="00A75A6F" w14:paraId="1FD7BBE5" w14:textId="77777777" w:rsidTr="00A75A6F">
        <w:tc>
          <w:tcPr>
            <w:tcW w:w="4508" w:type="dxa"/>
          </w:tcPr>
          <w:p w14:paraId="71DC4F39" w14:textId="579E975C" w:rsidR="00A75A6F" w:rsidRPr="00A75A6F" w:rsidRDefault="0044153E" w:rsidP="00A75A6F">
            <w:pPr>
              <w:rPr>
                <w:rFonts w:ascii="Arial" w:hAnsi="Arial" w:cs="Arial"/>
                <w:sz w:val="24"/>
                <w:szCs w:val="24"/>
              </w:rPr>
            </w:pPr>
            <w:r>
              <w:rPr>
                <w:rFonts w:ascii="Arial" w:hAnsi="Arial" w:cs="Arial"/>
                <w:sz w:val="24"/>
                <w:szCs w:val="24"/>
              </w:rPr>
              <w:t>Ground Floor FFL</w:t>
            </w:r>
          </w:p>
        </w:tc>
        <w:tc>
          <w:tcPr>
            <w:tcW w:w="4508" w:type="dxa"/>
          </w:tcPr>
          <w:p w14:paraId="2BD830E0" w14:textId="29F75289" w:rsidR="00A75A6F" w:rsidRPr="00A75A6F" w:rsidRDefault="0044153E" w:rsidP="00A75A6F">
            <w:pPr>
              <w:rPr>
                <w:rFonts w:ascii="Arial" w:hAnsi="Arial" w:cs="Arial"/>
                <w:sz w:val="24"/>
                <w:szCs w:val="24"/>
              </w:rPr>
            </w:pPr>
            <w:r>
              <w:rPr>
                <w:rFonts w:ascii="Arial" w:hAnsi="Arial" w:cs="Arial"/>
                <w:sz w:val="24"/>
                <w:szCs w:val="24"/>
              </w:rPr>
              <w:t>0 (mm)</w:t>
            </w:r>
          </w:p>
        </w:tc>
      </w:tr>
      <w:tr w:rsidR="00A75A6F" w14:paraId="786186EA" w14:textId="77777777" w:rsidTr="00A75A6F">
        <w:tc>
          <w:tcPr>
            <w:tcW w:w="4508" w:type="dxa"/>
          </w:tcPr>
          <w:p w14:paraId="325014B6" w14:textId="0BC4F307" w:rsidR="00A75A6F" w:rsidRPr="00A75A6F" w:rsidRDefault="0044153E" w:rsidP="00A75A6F">
            <w:pPr>
              <w:rPr>
                <w:rFonts w:ascii="Arial" w:hAnsi="Arial" w:cs="Arial"/>
                <w:sz w:val="24"/>
                <w:szCs w:val="24"/>
              </w:rPr>
            </w:pPr>
            <w:r>
              <w:rPr>
                <w:rFonts w:ascii="Arial" w:hAnsi="Arial" w:cs="Arial"/>
                <w:sz w:val="24"/>
                <w:szCs w:val="24"/>
              </w:rPr>
              <w:t>Project Base Point</w:t>
            </w:r>
          </w:p>
        </w:tc>
        <w:tc>
          <w:tcPr>
            <w:tcW w:w="4508" w:type="dxa"/>
          </w:tcPr>
          <w:p w14:paraId="45375FC3" w14:textId="43A91E32" w:rsidR="00A75A6F" w:rsidRPr="00A75A6F" w:rsidRDefault="0044153E" w:rsidP="00A75A6F">
            <w:pPr>
              <w:rPr>
                <w:rFonts w:ascii="Arial" w:hAnsi="Arial" w:cs="Arial"/>
                <w:sz w:val="24"/>
                <w:szCs w:val="24"/>
              </w:rPr>
            </w:pPr>
            <w:r>
              <w:rPr>
                <w:rFonts w:ascii="Arial" w:hAnsi="Arial" w:cs="Arial"/>
                <w:sz w:val="24"/>
                <w:szCs w:val="24"/>
              </w:rPr>
              <w:t>00000N, 00000E(mm)</w:t>
            </w:r>
          </w:p>
        </w:tc>
      </w:tr>
      <w:tr w:rsidR="00A75A6F" w14:paraId="69B83FEC" w14:textId="77777777" w:rsidTr="00A75A6F">
        <w:tc>
          <w:tcPr>
            <w:tcW w:w="4508" w:type="dxa"/>
          </w:tcPr>
          <w:p w14:paraId="5081BF5C" w14:textId="447D2AF7" w:rsidR="00A75A6F" w:rsidRPr="00A75A6F" w:rsidRDefault="0044153E" w:rsidP="00A75A6F">
            <w:pPr>
              <w:rPr>
                <w:rFonts w:ascii="Arial" w:hAnsi="Arial" w:cs="Arial"/>
                <w:sz w:val="24"/>
                <w:szCs w:val="24"/>
              </w:rPr>
            </w:pPr>
            <w:r>
              <w:rPr>
                <w:rFonts w:ascii="Arial" w:hAnsi="Arial" w:cs="Arial"/>
                <w:sz w:val="24"/>
                <w:szCs w:val="24"/>
              </w:rPr>
              <w:t>Building Point 1</w:t>
            </w:r>
          </w:p>
        </w:tc>
        <w:tc>
          <w:tcPr>
            <w:tcW w:w="4508" w:type="dxa"/>
          </w:tcPr>
          <w:p w14:paraId="1C970C1C" w14:textId="6C360D8C" w:rsidR="00A75A6F" w:rsidRPr="00A75A6F" w:rsidRDefault="0044153E" w:rsidP="00A75A6F">
            <w:pPr>
              <w:rPr>
                <w:rFonts w:ascii="Arial" w:hAnsi="Arial" w:cs="Arial"/>
                <w:sz w:val="24"/>
                <w:szCs w:val="24"/>
              </w:rPr>
            </w:pPr>
            <w:r>
              <w:rPr>
                <w:rFonts w:ascii="Arial" w:hAnsi="Arial" w:cs="Arial"/>
                <w:sz w:val="24"/>
                <w:szCs w:val="24"/>
              </w:rPr>
              <w:t>192364.7N, 265976.9E (mm)</w:t>
            </w:r>
          </w:p>
        </w:tc>
      </w:tr>
    </w:tbl>
    <w:p w14:paraId="3E864EF7" w14:textId="76096EE5" w:rsidR="00B93604" w:rsidRPr="00DD79A8" w:rsidRDefault="00B93604" w:rsidP="00B93604">
      <w:pPr>
        <w:rPr>
          <w:rFonts w:ascii="Arial" w:hAnsi="Arial" w:cs="Arial"/>
          <w:sz w:val="24"/>
          <w:szCs w:val="24"/>
        </w:rPr>
      </w:pPr>
    </w:p>
    <w:p w14:paraId="547BD52F" w14:textId="27BDF49E" w:rsidR="00B93604" w:rsidRDefault="00B93604" w:rsidP="00B93604"/>
    <w:p w14:paraId="130D448D" w14:textId="7F0B98CE" w:rsidR="00B93604" w:rsidRDefault="00B93604" w:rsidP="00B93604"/>
    <w:p w14:paraId="7AF210E4" w14:textId="337EF6FC" w:rsidR="00B93604" w:rsidRDefault="00B93604" w:rsidP="00B93604"/>
    <w:p w14:paraId="28D5FAA3" w14:textId="33FD17EE" w:rsidR="00B93604" w:rsidRDefault="00B93604" w:rsidP="00B93604"/>
    <w:p w14:paraId="0F8BE1B3" w14:textId="045E5A83" w:rsidR="00B93604" w:rsidRDefault="00B93604" w:rsidP="00B93604"/>
    <w:p w14:paraId="32C2F5D5" w14:textId="7C5DC697" w:rsidR="00B93604" w:rsidRDefault="00B93604" w:rsidP="00B93604"/>
    <w:p w14:paraId="3498835F" w14:textId="59F4985F" w:rsidR="00B93604" w:rsidRDefault="00B93604" w:rsidP="00B93604"/>
    <w:p w14:paraId="17864B95" w14:textId="160E4928" w:rsidR="00B93604" w:rsidRDefault="00B93604" w:rsidP="00B93604"/>
    <w:p w14:paraId="3D193595" w14:textId="0B297BDC" w:rsidR="00B93604" w:rsidRDefault="00B93604" w:rsidP="00B93604"/>
    <w:p w14:paraId="51815B85" w14:textId="6AA0EAC9" w:rsidR="00B93604" w:rsidRDefault="00B93604" w:rsidP="00B93604"/>
    <w:p w14:paraId="3A5C0952" w14:textId="77DE62A1" w:rsidR="00B93604" w:rsidRDefault="00B93604" w:rsidP="00B93604"/>
    <w:p w14:paraId="297AC482" w14:textId="65D1792E" w:rsidR="00B93604" w:rsidRDefault="00B93604" w:rsidP="00B93604"/>
    <w:p w14:paraId="3022BE44" w14:textId="3FEA0767" w:rsidR="00B93604" w:rsidRDefault="00B93604" w:rsidP="00B93604"/>
    <w:p w14:paraId="102AC5F3" w14:textId="53F8B259" w:rsidR="00B93604" w:rsidRDefault="00B93604" w:rsidP="00B93604"/>
    <w:p w14:paraId="06DEED95" w14:textId="314D1A29" w:rsidR="00B93604" w:rsidRDefault="00B93604" w:rsidP="00B93604"/>
    <w:p w14:paraId="75F17719" w14:textId="4B7302FA" w:rsidR="00B93604" w:rsidRDefault="00B93604" w:rsidP="00B93604"/>
    <w:p w14:paraId="16460544" w14:textId="1744D061" w:rsidR="00B93604" w:rsidRDefault="00B93604" w:rsidP="00B93604"/>
    <w:p w14:paraId="45FAE870" w14:textId="45B3EA4D" w:rsidR="00B93604" w:rsidRDefault="00B93604" w:rsidP="00B93604"/>
    <w:p w14:paraId="22306F1B" w14:textId="37231E33" w:rsidR="00B93604" w:rsidRDefault="00B93604" w:rsidP="00B93604"/>
    <w:p w14:paraId="594A57A1" w14:textId="141091CF" w:rsidR="00B93604" w:rsidRDefault="00B93604" w:rsidP="00B93604"/>
    <w:p w14:paraId="5B229459" w14:textId="58A1EF00" w:rsidR="00B93604" w:rsidRDefault="00B93604" w:rsidP="00B93604"/>
    <w:p w14:paraId="575AB694" w14:textId="02AA4EA6" w:rsidR="00B93604" w:rsidRPr="00BA6610" w:rsidRDefault="00B93604" w:rsidP="002D787E">
      <w:pPr>
        <w:pStyle w:val="Heading1"/>
        <w:numPr>
          <w:ilvl w:val="0"/>
          <w:numId w:val="3"/>
        </w:numPr>
        <w:rPr>
          <w:color w:val="FF5050"/>
        </w:rPr>
      </w:pPr>
      <w:bookmarkStart w:id="20" w:name="_Toc99484713"/>
      <w:r w:rsidRPr="00BA6610">
        <w:rPr>
          <w:color w:val="FF5050"/>
        </w:rPr>
        <w:lastRenderedPageBreak/>
        <w:t>I.T Solutions</w:t>
      </w:r>
      <w:bookmarkEnd w:id="20"/>
    </w:p>
    <w:p w14:paraId="04CBC279" w14:textId="3AF6DA9C" w:rsidR="00B93604" w:rsidRPr="00E14973" w:rsidRDefault="00501ABC" w:rsidP="00501ABC">
      <w:pPr>
        <w:pStyle w:val="Heading2"/>
        <w:numPr>
          <w:ilvl w:val="1"/>
          <w:numId w:val="3"/>
        </w:numPr>
        <w:rPr>
          <w:color w:val="FF0000"/>
        </w:rPr>
      </w:pPr>
      <w:bookmarkStart w:id="21" w:name="_Toc99484714"/>
      <w:r w:rsidRPr="00E14973">
        <w:rPr>
          <w:color w:val="FF0000"/>
        </w:rPr>
        <w:t>Software Versions</w:t>
      </w:r>
      <w:bookmarkEnd w:id="21"/>
    </w:p>
    <w:p w14:paraId="77DB8128" w14:textId="1CEB3956" w:rsidR="00501ABC" w:rsidRPr="001E3046" w:rsidRDefault="001E3046" w:rsidP="00501ABC">
      <w:pPr>
        <w:rPr>
          <w:rFonts w:ascii="Arial" w:hAnsi="Arial" w:cs="Arial"/>
          <w:sz w:val="24"/>
          <w:szCs w:val="24"/>
        </w:rPr>
      </w:pPr>
      <w:r>
        <w:rPr>
          <w:rFonts w:ascii="Arial" w:hAnsi="Arial" w:cs="Arial"/>
          <w:sz w:val="24"/>
          <w:szCs w:val="24"/>
        </w:rPr>
        <w:t>The software and their versions are confirmed prior to the beginning of the project. Project deliverables should only be produced using only the software outlined in the below table. No software shall be upgraded beyond the versions outlined in the table below. Doing so could cause implications due to separate teams operating on technically differing software.</w:t>
      </w:r>
    </w:p>
    <w:tbl>
      <w:tblPr>
        <w:tblStyle w:val="TableGrid"/>
        <w:tblW w:w="0" w:type="auto"/>
        <w:tblLook w:val="04A0" w:firstRow="1" w:lastRow="0" w:firstColumn="1" w:lastColumn="0" w:noHBand="0" w:noVBand="1"/>
      </w:tblPr>
      <w:tblGrid>
        <w:gridCol w:w="2254"/>
        <w:gridCol w:w="2254"/>
        <w:gridCol w:w="2254"/>
        <w:gridCol w:w="2254"/>
      </w:tblGrid>
      <w:tr w:rsidR="001E3046" w14:paraId="560CF25E" w14:textId="77777777" w:rsidTr="001E3046">
        <w:tc>
          <w:tcPr>
            <w:tcW w:w="2254" w:type="dxa"/>
            <w:shd w:val="clear" w:color="auto" w:fill="000000" w:themeFill="text1"/>
          </w:tcPr>
          <w:p w14:paraId="4FB04273" w14:textId="58BA52D9" w:rsidR="001E3046" w:rsidRPr="001E3046" w:rsidRDefault="001E3046" w:rsidP="00501ABC">
            <w:pPr>
              <w:rPr>
                <w:rFonts w:ascii="Arial" w:hAnsi="Arial" w:cs="Arial"/>
                <w:b/>
                <w:bCs/>
                <w:color w:val="FF0000"/>
                <w:sz w:val="24"/>
                <w:szCs w:val="24"/>
              </w:rPr>
            </w:pPr>
            <w:r>
              <w:rPr>
                <w:rFonts w:ascii="Arial" w:hAnsi="Arial" w:cs="Arial"/>
                <w:b/>
                <w:bCs/>
                <w:color w:val="FF0000"/>
                <w:sz w:val="24"/>
                <w:szCs w:val="24"/>
              </w:rPr>
              <w:t>Company</w:t>
            </w:r>
          </w:p>
        </w:tc>
        <w:tc>
          <w:tcPr>
            <w:tcW w:w="2254" w:type="dxa"/>
            <w:shd w:val="clear" w:color="auto" w:fill="000000" w:themeFill="text1"/>
          </w:tcPr>
          <w:p w14:paraId="37F20700" w14:textId="395690CA" w:rsidR="001E3046" w:rsidRPr="001E3046" w:rsidRDefault="001E3046" w:rsidP="00501ABC">
            <w:pPr>
              <w:rPr>
                <w:rFonts w:ascii="Arial" w:hAnsi="Arial" w:cs="Arial"/>
                <w:b/>
                <w:bCs/>
                <w:color w:val="FF0000"/>
                <w:sz w:val="24"/>
                <w:szCs w:val="24"/>
              </w:rPr>
            </w:pPr>
            <w:r>
              <w:rPr>
                <w:rFonts w:ascii="Arial" w:hAnsi="Arial" w:cs="Arial"/>
                <w:b/>
                <w:bCs/>
                <w:color w:val="FF0000"/>
                <w:sz w:val="24"/>
                <w:szCs w:val="24"/>
              </w:rPr>
              <w:t>Purpose</w:t>
            </w:r>
          </w:p>
        </w:tc>
        <w:tc>
          <w:tcPr>
            <w:tcW w:w="2254" w:type="dxa"/>
            <w:shd w:val="clear" w:color="auto" w:fill="000000" w:themeFill="text1"/>
          </w:tcPr>
          <w:p w14:paraId="5B0360F1" w14:textId="001EF729" w:rsidR="001E3046" w:rsidRPr="001E3046" w:rsidRDefault="001E3046" w:rsidP="00501ABC">
            <w:pPr>
              <w:rPr>
                <w:rFonts w:ascii="Arial" w:hAnsi="Arial" w:cs="Arial"/>
                <w:b/>
                <w:bCs/>
                <w:color w:val="FF0000"/>
                <w:sz w:val="24"/>
                <w:szCs w:val="24"/>
              </w:rPr>
            </w:pPr>
            <w:r>
              <w:rPr>
                <w:rFonts w:ascii="Arial" w:hAnsi="Arial" w:cs="Arial"/>
                <w:b/>
                <w:bCs/>
                <w:color w:val="FF0000"/>
                <w:sz w:val="24"/>
                <w:szCs w:val="24"/>
              </w:rPr>
              <w:t>Software</w:t>
            </w:r>
          </w:p>
        </w:tc>
        <w:tc>
          <w:tcPr>
            <w:tcW w:w="2254" w:type="dxa"/>
            <w:shd w:val="clear" w:color="auto" w:fill="000000" w:themeFill="text1"/>
          </w:tcPr>
          <w:p w14:paraId="2BAAE481" w14:textId="20D9CA89" w:rsidR="001E3046" w:rsidRPr="001E3046" w:rsidRDefault="001E3046" w:rsidP="00501ABC">
            <w:pPr>
              <w:rPr>
                <w:rFonts w:ascii="Arial" w:hAnsi="Arial" w:cs="Arial"/>
                <w:b/>
                <w:bCs/>
                <w:color w:val="FF0000"/>
                <w:sz w:val="24"/>
                <w:szCs w:val="24"/>
              </w:rPr>
            </w:pPr>
            <w:r>
              <w:rPr>
                <w:rFonts w:ascii="Arial" w:hAnsi="Arial" w:cs="Arial"/>
                <w:b/>
                <w:bCs/>
                <w:color w:val="FF0000"/>
                <w:sz w:val="24"/>
                <w:szCs w:val="24"/>
              </w:rPr>
              <w:t>Versions</w:t>
            </w:r>
          </w:p>
        </w:tc>
      </w:tr>
      <w:tr w:rsidR="001E3046" w:rsidRPr="00E14973" w14:paraId="78A6AC0A" w14:textId="77777777" w:rsidTr="001E3046">
        <w:tc>
          <w:tcPr>
            <w:tcW w:w="2254" w:type="dxa"/>
          </w:tcPr>
          <w:p w14:paraId="49BAE141" w14:textId="79CC442B" w:rsidR="001E3046" w:rsidRPr="00E14973" w:rsidRDefault="00E14973" w:rsidP="00E14973">
            <w:pPr>
              <w:rPr>
                <w:rFonts w:ascii="Arial" w:hAnsi="Arial" w:cs="Arial"/>
                <w:sz w:val="24"/>
                <w:szCs w:val="24"/>
              </w:rPr>
            </w:pPr>
            <w:r w:rsidRPr="00E14973">
              <w:rPr>
                <w:rFonts w:ascii="Arial" w:hAnsi="Arial" w:cs="Arial"/>
                <w:sz w:val="24"/>
                <w:szCs w:val="24"/>
              </w:rPr>
              <w:t>Autodesk</w:t>
            </w:r>
          </w:p>
        </w:tc>
        <w:tc>
          <w:tcPr>
            <w:tcW w:w="2254" w:type="dxa"/>
          </w:tcPr>
          <w:p w14:paraId="2160640A" w14:textId="01573AE9" w:rsidR="001E3046" w:rsidRPr="00E14973" w:rsidRDefault="00E14973" w:rsidP="00E14973">
            <w:pPr>
              <w:rPr>
                <w:sz w:val="24"/>
                <w:szCs w:val="24"/>
              </w:rPr>
            </w:pPr>
            <w:r w:rsidRPr="00E14973">
              <w:rPr>
                <w:sz w:val="24"/>
                <w:szCs w:val="24"/>
              </w:rPr>
              <w:t>3D Modelling</w:t>
            </w:r>
          </w:p>
        </w:tc>
        <w:tc>
          <w:tcPr>
            <w:tcW w:w="2254" w:type="dxa"/>
          </w:tcPr>
          <w:p w14:paraId="09EA9CEB" w14:textId="55F846FE" w:rsidR="001E3046" w:rsidRPr="00E14973" w:rsidRDefault="00E14973" w:rsidP="00E14973">
            <w:pPr>
              <w:rPr>
                <w:sz w:val="24"/>
                <w:szCs w:val="24"/>
              </w:rPr>
            </w:pPr>
            <w:r w:rsidRPr="00E14973">
              <w:rPr>
                <w:sz w:val="24"/>
                <w:szCs w:val="24"/>
              </w:rPr>
              <w:t>Revit</w:t>
            </w:r>
          </w:p>
        </w:tc>
        <w:tc>
          <w:tcPr>
            <w:tcW w:w="2254" w:type="dxa"/>
          </w:tcPr>
          <w:p w14:paraId="08928937" w14:textId="2C56DA77" w:rsidR="001E3046" w:rsidRPr="00E14973" w:rsidRDefault="00E14973" w:rsidP="00E14973">
            <w:pPr>
              <w:rPr>
                <w:sz w:val="24"/>
                <w:szCs w:val="24"/>
              </w:rPr>
            </w:pPr>
            <w:r w:rsidRPr="00E14973">
              <w:rPr>
                <w:sz w:val="24"/>
                <w:szCs w:val="24"/>
              </w:rPr>
              <w:t>2021</w:t>
            </w:r>
          </w:p>
        </w:tc>
      </w:tr>
      <w:tr w:rsidR="001E3046" w:rsidRPr="00E14973" w14:paraId="69FCC787" w14:textId="77777777" w:rsidTr="001E3046">
        <w:tc>
          <w:tcPr>
            <w:tcW w:w="2254" w:type="dxa"/>
          </w:tcPr>
          <w:p w14:paraId="2D22EA27" w14:textId="7085A3AF" w:rsidR="001E3046" w:rsidRPr="00E14973" w:rsidRDefault="00E14973" w:rsidP="00E14973">
            <w:pPr>
              <w:rPr>
                <w:rFonts w:ascii="Arial" w:hAnsi="Arial" w:cs="Arial"/>
                <w:sz w:val="24"/>
                <w:szCs w:val="24"/>
              </w:rPr>
            </w:pPr>
            <w:r w:rsidRPr="00E14973">
              <w:rPr>
                <w:rFonts w:ascii="Arial" w:hAnsi="Arial" w:cs="Arial"/>
                <w:sz w:val="24"/>
                <w:szCs w:val="24"/>
              </w:rPr>
              <w:t>Adobe</w:t>
            </w:r>
          </w:p>
        </w:tc>
        <w:tc>
          <w:tcPr>
            <w:tcW w:w="2254" w:type="dxa"/>
          </w:tcPr>
          <w:p w14:paraId="2F7DB103" w14:textId="6662F4CB" w:rsidR="001E3046" w:rsidRPr="00E14973" w:rsidRDefault="00E14973" w:rsidP="00E14973">
            <w:pPr>
              <w:rPr>
                <w:rFonts w:ascii="Arial" w:hAnsi="Arial" w:cs="Arial"/>
                <w:sz w:val="24"/>
                <w:szCs w:val="24"/>
              </w:rPr>
            </w:pPr>
            <w:r w:rsidRPr="00E14973">
              <w:rPr>
                <w:rFonts w:ascii="Arial" w:hAnsi="Arial" w:cs="Arial"/>
                <w:sz w:val="24"/>
                <w:szCs w:val="24"/>
              </w:rPr>
              <w:t>2D drawings and documentation</w:t>
            </w:r>
          </w:p>
        </w:tc>
        <w:tc>
          <w:tcPr>
            <w:tcW w:w="2254" w:type="dxa"/>
          </w:tcPr>
          <w:p w14:paraId="03FC8793" w14:textId="211CEB8C" w:rsidR="001E3046" w:rsidRPr="00E14973" w:rsidRDefault="00E14973" w:rsidP="00E14973">
            <w:pPr>
              <w:rPr>
                <w:rFonts w:ascii="Arial" w:hAnsi="Arial" w:cs="Arial"/>
                <w:sz w:val="24"/>
                <w:szCs w:val="24"/>
              </w:rPr>
            </w:pPr>
            <w:r w:rsidRPr="00E14973">
              <w:rPr>
                <w:rFonts w:ascii="Arial" w:hAnsi="Arial" w:cs="Arial"/>
                <w:sz w:val="24"/>
                <w:szCs w:val="24"/>
              </w:rPr>
              <w:t>PDF</w:t>
            </w:r>
          </w:p>
        </w:tc>
        <w:tc>
          <w:tcPr>
            <w:tcW w:w="2254" w:type="dxa"/>
          </w:tcPr>
          <w:p w14:paraId="09E9D0D2" w14:textId="6F1124A8" w:rsidR="001E3046" w:rsidRPr="00E14973" w:rsidRDefault="00E14973" w:rsidP="00E14973">
            <w:pPr>
              <w:rPr>
                <w:rFonts w:ascii="Arial" w:hAnsi="Arial" w:cs="Arial"/>
                <w:sz w:val="24"/>
                <w:szCs w:val="24"/>
              </w:rPr>
            </w:pPr>
            <w:r w:rsidRPr="00E14973">
              <w:rPr>
                <w:rFonts w:ascii="Arial" w:hAnsi="Arial" w:cs="Arial"/>
                <w:sz w:val="24"/>
                <w:szCs w:val="24"/>
              </w:rPr>
              <w:t>2021</w:t>
            </w:r>
          </w:p>
        </w:tc>
      </w:tr>
    </w:tbl>
    <w:p w14:paraId="78F34931" w14:textId="77777777" w:rsidR="00B93604" w:rsidRPr="0044153E" w:rsidRDefault="00B93604" w:rsidP="00B93604">
      <w:pPr>
        <w:rPr>
          <w:rFonts w:ascii="Arial" w:hAnsi="Arial" w:cs="Arial"/>
          <w:sz w:val="24"/>
          <w:szCs w:val="24"/>
        </w:rPr>
      </w:pPr>
    </w:p>
    <w:p w14:paraId="369AAE21" w14:textId="6716FEFA" w:rsidR="00B93604" w:rsidRDefault="00B93604" w:rsidP="00B93604"/>
    <w:p w14:paraId="7840B899" w14:textId="65F6C87B" w:rsidR="00B93604" w:rsidRDefault="00B93604" w:rsidP="00B93604"/>
    <w:p w14:paraId="4775FD1C" w14:textId="77777777" w:rsidR="00B93604" w:rsidRPr="00B93604" w:rsidRDefault="00B93604" w:rsidP="00B93604"/>
    <w:p w14:paraId="636D4596" w14:textId="72137849" w:rsidR="00B93604" w:rsidRDefault="00B93604" w:rsidP="00B93604"/>
    <w:p w14:paraId="6FFA7ED4" w14:textId="77E08406" w:rsidR="00B93604" w:rsidRDefault="00B93604" w:rsidP="00B93604"/>
    <w:p w14:paraId="7B35C181" w14:textId="584D5E49" w:rsidR="00B93604" w:rsidRDefault="00B93604" w:rsidP="00B93604"/>
    <w:p w14:paraId="2B26EA11" w14:textId="0EEE55F6" w:rsidR="00B93604" w:rsidRDefault="00B93604" w:rsidP="00B93604"/>
    <w:p w14:paraId="6864724A" w14:textId="562F2F25" w:rsidR="00B93604" w:rsidRDefault="00B93604" w:rsidP="00B93604"/>
    <w:p w14:paraId="6B30846B" w14:textId="3F54DEE1" w:rsidR="00FB4593" w:rsidRDefault="00FB4593" w:rsidP="00B93604"/>
    <w:p w14:paraId="35F727B2" w14:textId="65BA95DA" w:rsidR="00FB4593" w:rsidRDefault="00FB4593" w:rsidP="00B93604"/>
    <w:p w14:paraId="4213C342" w14:textId="0B368682" w:rsidR="00FB4593" w:rsidRDefault="00FB4593" w:rsidP="00B93604"/>
    <w:p w14:paraId="45D2E04D" w14:textId="45F3B0DB" w:rsidR="00FB4593" w:rsidRDefault="00FB4593" w:rsidP="00B93604"/>
    <w:p w14:paraId="30D494F4" w14:textId="666334D9" w:rsidR="00FB4593" w:rsidRDefault="00FB4593" w:rsidP="00B93604"/>
    <w:p w14:paraId="06EF4B5E" w14:textId="252B0328" w:rsidR="00FB4593" w:rsidRDefault="00FB4593" w:rsidP="00B93604"/>
    <w:p w14:paraId="7E24DD3C" w14:textId="6748407A" w:rsidR="00FB4593" w:rsidRDefault="00FB4593" w:rsidP="00B93604"/>
    <w:p w14:paraId="59DE87EC" w14:textId="49114F63" w:rsidR="00FB4593" w:rsidRDefault="00FB4593" w:rsidP="00B93604"/>
    <w:p w14:paraId="381F5CF6" w14:textId="263E1499" w:rsidR="00FB4593" w:rsidRDefault="00FB4593" w:rsidP="00B93604"/>
    <w:p w14:paraId="36A8F325" w14:textId="0A84A9D0" w:rsidR="00FB4593" w:rsidRDefault="00FB4593" w:rsidP="00B93604"/>
    <w:p w14:paraId="1E733C19" w14:textId="45D55303" w:rsidR="00FB4593" w:rsidRDefault="00FB4593" w:rsidP="00B93604"/>
    <w:p w14:paraId="23DE8251" w14:textId="2A3A2A4E" w:rsidR="00FB4593" w:rsidRDefault="00FB4593" w:rsidP="00B93604"/>
    <w:p w14:paraId="1475B3C0" w14:textId="027D962F" w:rsidR="00FB4593" w:rsidRDefault="00FB4593" w:rsidP="00B93604"/>
    <w:p w14:paraId="58C6F38F" w14:textId="294D3008" w:rsidR="00FB4593" w:rsidRPr="004A5A51" w:rsidRDefault="00FB4593" w:rsidP="00B93604">
      <w:pPr>
        <w:rPr>
          <w:rFonts w:ascii="Arial" w:hAnsi="Arial" w:cs="Arial"/>
          <w:color w:val="000000" w:themeColor="text1"/>
        </w:rPr>
      </w:pPr>
    </w:p>
    <w:tbl>
      <w:tblPr>
        <w:tblStyle w:val="TableGrid"/>
        <w:tblW w:w="0" w:type="auto"/>
        <w:tblLook w:val="04A0" w:firstRow="1" w:lastRow="0" w:firstColumn="1" w:lastColumn="0" w:noHBand="0" w:noVBand="1"/>
      </w:tblPr>
      <w:tblGrid>
        <w:gridCol w:w="4508"/>
        <w:gridCol w:w="4508"/>
      </w:tblGrid>
      <w:tr w:rsidR="003334A0" w14:paraId="21BF43DE" w14:textId="77777777" w:rsidTr="003334A0">
        <w:tc>
          <w:tcPr>
            <w:tcW w:w="4508" w:type="dxa"/>
            <w:shd w:val="clear" w:color="auto" w:fill="000000" w:themeFill="text1"/>
          </w:tcPr>
          <w:p w14:paraId="49C43B42" w14:textId="34E51C3A" w:rsidR="003334A0" w:rsidRPr="003334A0" w:rsidRDefault="003334A0" w:rsidP="00B93604">
            <w:pPr>
              <w:rPr>
                <w:rFonts w:ascii="Arial" w:hAnsi="Arial" w:cs="Arial"/>
                <w:b/>
                <w:bCs/>
                <w:color w:val="FF0000"/>
                <w:sz w:val="24"/>
                <w:szCs w:val="24"/>
              </w:rPr>
            </w:pPr>
            <w:r w:rsidRPr="003334A0">
              <w:rPr>
                <w:rFonts w:ascii="Arial" w:hAnsi="Arial" w:cs="Arial"/>
                <w:b/>
                <w:bCs/>
                <w:color w:val="FF0000"/>
                <w:sz w:val="24"/>
                <w:szCs w:val="24"/>
              </w:rPr>
              <w:lastRenderedPageBreak/>
              <w:t>In Text Citation</w:t>
            </w:r>
          </w:p>
        </w:tc>
        <w:tc>
          <w:tcPr>
            <w:tcW w:w="4508" w:type="dxa"/>
            <w:shd w:val="clear" w:color="auto" w:fill="000000" w:themeFill="text1"/>
          </w:tcPr>
          <w:p w14:paraId="08222A59" w14:textId="61715F6D" w:rsidR="003334A0" w:rsidRPr="003334A0" w:rsidRDefault="003334A0" w:rsidP="00B93604">
            <w:pPr>
              <w:rPr>
                <w:rFonts w:ascii="Arial" w:hAnsi="Arial" w:cs="Arial"/>
                <w:b/>
                <w:bCs/>
                <w:color w:val="FF0000"/>
                <w:sz w:val="24"/>
                <w:szCs w:val="24"/>
              </w:rPr>
            </w:pPr>
            <w:r w:rsidRPr="003334A0">
              <w:rPr>
                <w:rFonts w:ascii="Arial" w:hAnsi="Arial" w:cs="Arial"/>
                <w:b/>
                <w:bCs/>
                <w:color w:val="FF0000"/>
                <w:sz w:val="24"/>
                <w:szCs w:val="24"/>
              </w:rPr>
              <w:t>Full Reference</w:t>
            </w:r>
          </w:p>
        </w:tc>
      </w:tr>
      <w:tr w:rsidR="003334A0" w14:paraId="44273926" w14:textId="77777777" w:rsidTr="003334A0">
        <w:tc>
          <w:tcPr>
            <w:tcW w:w="4508" w:type="dxa"/>
          </w:tcPr>
          <w:p w14:paraId="419B6394" w14:textId="010B1F40" w:rsidR="003334A0" w:rsidRPr="003334A0" w:rsidRDefault="003334A0" w:rsidP="00B93604">
            <w:pPr>
              <w:rPr>
                <w:rFonts w:ascii="Arial" w:hAnsi="Arial" w:cs="Arial"/>
                <w:sz w:val="24"/>
                <w:szCs w:val="24"/>
              </w:rPr>
            </w:pPr>
            <w:r>
              <w:rPr>
                <w:rFonts w:ascii="Arial" w:hAnsi="Arial" w:cs="Arial"/>
                <w:sz w:val="24"/>
                <w:szCs w:val="24"/>
              </w:rPr>
              <w:t>Autodesk, 2016</w:t>
            </w:r>
          </w:p>
        </w:tc>
        <w:tc>
          <w:tcPr>
            <w:tcW w:w="4508" w:type="dxa"/>
          </w:tcPr>
          <w:p w14:paraId="01480CFF" w14:textId="2DAD9357" w:rsidR="003334A0" w:rsidRPr="003334A0" w:rsidRDefault="00D76378" w:rsidP="00B93604">
            <w:pPr>
              <w:rPr>
                <w:rFonts w:ascii="Arial" w:hAnsi="Arial" w:cs="Arial"/>
                <w:sz w:val="24"/>
                <w:szCs w:val="24"/>
              </w:rPr>
            </w:pPr>
            <w:r>
              <w:rPr>
                <w:rFonts w:ascii="Arial" w:hAnsi="Arial" w:cs="Arial"/>
                <w:sz w:val="24"/>
                <w:szCs w:val="24"/>
              </w:rPr>
              <w:t xml:space="preserve">Autodesk Inc. 2016, Autodesk BIM 360, What is BIM Level </w:t>
            </w:r>
            <w:proofErr w:type="gramStart"/>
            <w:r>
              <w:rPr>
                <w:rFonts w:ascii="Arial" w:hAnsi="Arial" w:cs="Arial"/>
                <w:sz w:val="24"/>
                <w:szCs w:val="24"/>
              </w:rPr>
              <w:t>2?...</w:t>
            </w:r>
            <w:proofErr w:type="gramEnd"/>
            <w:r>
              <w:rPr>
                <w:rFonts w:ascii="Arial" w:hAnsi="Arial" w:cs="Arial"/>
                <w:sz w:val="24"/>
                <w:szCs w:val="24"/>
              </w:rPr>
              <w:t>Glad you asked</w:t>
            </w:r>
          </w:p>
        </w:tc>
      </w:tr>
      <w:tr w:rsidR="003334A0" w14:paraId="46C4DB4D" w14:textId="77777777" w:rsidTr="003334A0">
        <w:tc>
          <w:tcPr>
            <w:tcW w:w="4508" w:type="dxa"/>
          </w:tcPr>
          <w:p w14:paraId="2FC84E95" w14:textId="7DEE375F" w:rsidR="003334A0" w:rsidRPr="003334A0" w:rsidRDefault="003334A0" w:rsidP="00B93604">
            <w:pPr>
              <w:rPr>
                <w:rFonts w:ascii="Arial" w:hAnsi="Arial" w:cs="Arial"/>
                <w:sz w:val="24"/>
                <w:szCs w:val="24"/>
              </w:rPr>
            </w:pPr>
            <w:r>
              <w:rPr>
                <w:rFonts w:ascii="Arial" w:hAnsi="Arial" w:cs="Arial"/>
                <w:sz w:val="24"/>
                <w:szCs w:val="24"/>
              </w:rPr>
              <w:t>ISO, 201</w:t>
            </w:r>
            <w:r w:rsidR="00DD2915">
              <w:rPr>
                <w:rFonts w:ascii="Arial" w:hAnsi="Arial" w:cs="Arial"/>
                <w:sz w:val="24"/>
                <w:szCs w:val="24"/>
              </w:rPr>
              <w:t>8</w:t>
            </w:r>
          </w:p>
        </w:tc>
        <w:tc>
          <w:tcPr>
            <w:tcW w:w="4508" w:type="dxa"/>
          </w:tcPr>
          <w:p w14:paraId="327B7F06" w14:textId="3B966800" w:rsidR="003334A0" w:rsidRPr="003334A0" w:rsidRDefault="00DD2915" w:rsidP="00B93604">
            <w:pPr>
              <w:rPr>
                <w:rFonts w:ascii="Arial" w:hAnsi="Arial" w:cs="Arial"/>
                <w:sz w:val="24"/>
                <w:szCs w:val="24"/>
              </w:rPr>
            </w:pPr>
            <w:r>
              <w:rPr>
                <w:rFonts w:ascii="Arial" w:hAnsi="Arial" w:cs="Arial"/>
                <w:sz w:val="24"/>
                <w:szCs w:val="24"/>
              </w:rPr>
              <w:t xml:space="preserve">BSI Standards Publication 2018, </w:t>
            </w:r>
            <w:proofErr w:type="gramStart"/>
            <w:r>
              <w:rPr>
                <w:rFonts w:ascii="Arial" w:hAnsi="Arial" w:cs="Arial"/>
                <w:sz w:val="24"/>
                <w:szCs w:val="24"/>
              </w:rPr>
              <w:t>Organization</w:t>
            </w:r>
            <w:proofErr w:type="gramEnd"/>
            <w:r>
              <w:rPr>
                <w:rFonts w:ascii="Arial" w:hAnsi="Arial" w:cs="Arial"/>
                <w:sz w:val="24"/>
                <w:szCs w:val="24"/>
              </w:rPr>
              <w:t xml:space="preserve"> and digitization of information about buildings and civil engineering works, including building information modelling (BIM) – Information management using building information modelling, Part 1: Concepts and principles</w:t>
            </w:r>
          </w:p>
        </w:tc>
      </w:tr>
      <w:tr w:rsidR="003334A0" w14:paraId="0ECC4DD1" w14:textId="77777777" w:rsidTr="003334A0">
        <w:tc>
          <w:tcPr>
            <w:tcW w:w="4508" w:type="dxa"/>
          </w:tcPr>
          <w:p w14:paraId="091DF5D0" w14:textId="6F79843B" w:rsidR="003334A0" w:rsidRPr="003334A0" w:rsidRDefault="003334A0" w:rsidP="00B93604">
            <w:pPr>
              <w:rPr>
                <w:rFonts w:ascii="Arial" w:hAnsi="Arial" w:cs="Arial"/>
                <w:sz w:val="24"/>
                <w:szCs w:val="24"/>
              </w:rPr>
            </w:pPr>
            <w:r>
              <w:rPr>
                <w:rFonts w:ascii="Arial" w:hAnsi="Arial" w:cs="Arial"/>
                <w:sz w:val="24"/>
                <w:szCs w:val="24"/>
              </w:rPr>
              <w:t>McPartland, 2016</w:t>
            </w:r>
          </w:p>
        </w:tc>
        <w:tc>
          <w:tcPr>
            <w:tcW w:w="4508" w:type="dxa"/>
          </w:tcPr>
          <w:p w14:paraId="5D6BE20F" w14:textId="07C40084" w:rsidR="003334A0" w:rsidRPr="003334A0" w:rsidRDefault="00644ACA" w:rsidP="00B93604">
            <w:pPr>
              <w:rPr>
                <w:rFonts w:ascii="Arial" w:hAnsi="Arial" w:cs="Arial"/>
                <w:sz w:val="24"/>
                <w:szCs w:val="24"/>
              </w:rPr>
            </w:pPr>
            <w:r>
              <w:rPr>
                <w:rFonts w:ascii="Arial" w:hAnsi="Arial" w:cs="Arial"/>
                <w:sz w:val="24"/>
                <w:szCs w:val="24"/>
              </w:rPr>
              <w:t xml:space="preserve">Richard McPartland 2016, NBS, </w:t>
            </w:r>
            <w:proofErr w:type="gramStart"/>
            <w:r>
              <w:rPr>
                <w:rFonts w:ascii="Arial" w:hAnsi="Arial" w:cs="Arial"/>
                <w:sz w:val="24"/>
                <w:szCs w:val="24"/>
              </w:rPr>
              <w:t>What</w:t>
            </w:r>
            <w:proofErr w:type="gramEnd"/>
            <w:r>
              <w:rPr>
                <w:rFonts w:ascii="Arial" w:hAnsi="Arial" w:cs="Arial"/>
                <w:sz w:val="24"/>
                <w:szCs w:val="24"/>
              </w:rPr>
              <w:t xml:space="preserve"> is the common data environment (CDE)?</w:t>
            </w:r>
          </w:p>
        </w:tc>
      </w:tr>
      <w:tr w:rsidR="003334A0" w14:paraId="75C0F3D2" w14:textId="77777777" w:rsidTr="003334A0">
        <w:tc>
          <w:tcPr>
            <w:tcW w:w="4508" w:type="dxa"/>
          </w:tcPr>
          <w:p w14:paraId="4ED201C6" w14:textId="295D6174" w:rsidR="003334A0" w:rsidRPr="003334A0" w:rsidRDefault="003334A0" w:rsidP="00B93604">
            <w:pPr>
              <w:rPr>
                <w:rFonts w:ascii="Arial" w:hAnsi="Arial" w:cs="Arial"/>
                <w:sz w:val="24"/>
                <w:szCs w:val="24"/>
              </w:rPr>
            </w:pPr>
            <w:r>
              <w:rPr>
                <w:rFonts w:ascii="Arial" w:hAnsi="Arial" w:cs="Arial"/>
                <w:sz w:val="24"/>
                <w:szCs w:val="24"/>
              </w:rPr>
              <w:t>Scottish Futures Trust, 2022</w:t>
            </w:r>
          </w:p>
        </w:tc>
        <w:tc>
          <w:tcPr>
            <w:tcW w:w="4508" w:type="dxa"/>
          </w:tcPr>
          <w:p w14:paraId="699AE145" w14:textId="265EA92F" w:rsidR="003334A0" w:rsidRPr="003334A0" w:rsidRDefault="00644ACA" w:rsidP="00B93604">
            <w:pPr>
              <w:rPr>
                <w:rFonts w:ascii="Arial" w:hAnsi="Arial" w:cs="Arial"/>
                <w:sz w:val="24"/>
                <w:szCs w:val="24"/>
              </w:rPr>
            </w:pPr>
            <w:r>
              <w:rPr>
                <w:rFonts w:ascii="Arial" w:hAnsi="Arial" w:cs="Arial"/>
                <w:sz w:val="24"/>
                <w:szCs w:val="24"/>
              </w:rPr>
              <w:t>Scottish Futures Trust 2022, Building Information Modelling, Welcome to BIM Level 2</w:t>
            </w:r>
          </w:p>
        </w:tc>
      </w:tr>
      <w:tr w:rsidR="003334A0" w14:paraId="5796C105" w14:textId="77777777" w:rsidTr="003334A0">
        <w:tc>
          <w:tcPr>
            <w:tcW w:w="4508" w:type="dxa"/>
          </w:tcPr>
          <w:p w14:paraId="0656C4BD" w14:textId="4A328AC0" w:rsidR="003334A0" w:rsidRPr="003334A0" w:rsidRDefault="003334A0" w:rsidP="00B93604">
            <w:pPr>
              <w:rPr>
                <w:rFonts w:ascii="Arial" w:hAnsi="Arial" w:cs="Arial"/>
                <w:sz w:val="24"/>
                <w:szCs w:val="24"/>
              </w:rPr>
            </w:pPr>
            <w:r>
              <w:rPr>
                <w:rFonts w:ascii="Arial" w:hAnsi="Arial" w:cs="Arial"/>
                <w:sz w:val="24"/>
                <w:szCs w:val="24"/>
              </w:rPr>
              <w:t>BSI, 2021</w:t>
            </w:r>
          </w:p>
        </w:tc>
        <w:tc>
          <w:tcPr>
            <w:tcW w:w="4508" w:type="dxa"/>
          </w:tcPr>
          <w:p w14:paraId="49C64D78" w14:textId="75A4DCB4" w:rsidR="003334A0" w:rsidRPr="003334A0" w:rsidRDefault="00644ACA" w:rsidP="00B93604">
            <w:pPr>
              <w:rPr>
                <w:rFonts w:ascii="Arial" w:hAnsi="Arial" w:cs="Arial"/>
                <w:sz w:val="24"/>
                <w:szCs w:val="24"/>
              </w:rPr>
            </w:pPr>
            <w:r>
              <w:rPr>
                <w:rFonts w:ascii="Arial" w:hAnsi="Arial" w:cs="Arial"/>
                <w:sz w:val="24"/>
                <w:szCs w:val="24"/>
              </w:rPr>
              <w:t>BSI 2021, Little Book of BIM</w:t>
            </w:r>
          </w:p>
        </w:tc>
      </w:tr>
      <w:tr w:rsidR="003334A0" w14:paraId="6886E779" w14:textId="77777777" w:rsidTr="003334A0">
        <w:tc>
          <w:tcPr>
            <w:tcW w:w="4508" w:type="dxa"/>
          </w:tcPr>
          <w:p w14:paraId="4D77C125" w14:textId="24342298" w:rsidR="003334A0" w:rsidRPr="003334A0" w:rsidRDefault="003334A0" w:rsidP="00B93604">
            <w:pPr>
              <w:rPr>
                <w:rFonts w:ascii="Arial" w:hAnsi="Arial" w:cs="Arial"/>
                <w:sz w:val="24"/>
                <w:szCs w:val="24"/>
              </w:rPr>
            </w:pPr>
            <w:r>
              <w:rPr>
                <w:rFonts w:ascii="Arial" w:hAnsi="Arial" w:cs="Arial"/>
                <w:sz w:val="24"/>
                <w:szCs w:val="24"/>
              </w:rPr>
              <w:t>Rossiter, 2016</w:t>
            </w:r>
          </w:p>
        </w:tc>
        <w:tc>
          <w:tcPr>
            <w:tcW w:w="4508" w:type="dxa"/>
          </w:tcPr>
          <w:p w14:paraId="06398A9A" w14:textId="16FA479C" w:rsidR="003334A0" w:rsidRPr="003334A0" w:rsidRDefault="00644ACA" w:rsidP="00B93604">
            <w:pPr>
              <w:rPr>
                <w:rFonts w:ascii="Arial" w:hAnsi="Arial" w:cs="Arial"/>
                <w:sz w:val="24"/>
                <w:szCs w:val="24"/>
              </w:rPr>
            </w:pPr>
            <w:r>
              <w:rPr>
                <w:rFonts w:ascii="Arial" w:hAnsi="Arial" w:cs="Arial"/>
                <w:sz w:val="24"/>
                <w:szCs w:val="24"/>
              </w:rPr>
              <w:t>Dan Rossiter 2016, There’s no BIM like home</w:t>
            </w:r>
          </w:p>
        </w:tc>
      </w:tr>
      <w:tr w:rsidR="004A5A51" w14:paraId="65700570" w14:textId="77777777" w:rsidTr="003334A0">
        <w:tc>
          <w:tcPr>
            <w:tcW w:w="4508" w:type="dxa"/>
          </w:tcPr>
          <w:p w14:paraId="1A6AE945" w14:textId="1776BD59" w:rsidR="004A5A51" w:rsidRPr="003334A0" w:rsidRDefault="004A5A51" w:rsidP="004A5A51">
            <w:pPr>
              <w:rPr>
                <w:rFonts w:ascii="Arial" w:hAnsi="Arial" w:cs="Arial"/>
                <w:sz w:val="24"/>
                <w:szCs w:val="24"/>
              </w:rPr>
            </w:pPr>
            <w:r>
              <w:rPr>
                <w:rFonts w:ascii="Arial" w:hAnsi="Arial" w:cs="Arial"/>
                <w:sz w:val="24"/>
                <w:szCs w:val="24"/>
              </w:rPr>
              <w:t>ISO, 2018</w:t>
            </w:r>
          </w:p>
        </w:tc>
        <w:tc>
          <w:tcPr>
            <w:tcW w:w="4508" w:type="dxa"/>
          </w:tcPr>
          <w:p w14:paraId="1283CD84" w14:textId="43002472" w:rsidR="004A5A51" w:rsidRPr="003334A0" w:rsidRDefault="004A5A51" w:rsidP="004A5A51">
            <w:pPr>
              <w:rPr>
                <w:rFonts w:ascii="Arial" w:hAnsi="Arial" w:cs="Arial"/>
                <w:sz w:val="24"/>
                <w:szCs w:val="24"/>
              </w:rPr>
            </w:pPr>
            <w:r>
              <w:rPr>
                <w:rFonts w:ascii="Arial" w:hAnsi="Arial" w:cs="Arial"/>
                <w:sz w:val="24"/>
                <w:szCs w:val="24"/>
              </w:rPr>
              <w:t xml:space="preserve">BSI Standards Publication 2018, </w:t>
            </w:r>
            <w:proofErr w:type="gramStart"/>
            <w:r>
              <w:rPr>
                <w:rFonts w:ascii="Arial" w:hAnsi="Arial" w:cs="Arial"/>
                <w:sz w:val="24"/>
                <w:szCs w:val="24"/>
              </w:rPr>
              <w:t>Organization</w:t>
            </w:r>
            <w:proofErr w:type="gramEnd"/>
            <w:r>
              <w:rPr>
                <w:rFonts w:ascii="Arial" w:hAnsi="Arial" w:cs="Arial"/>
                <w:sz w:val="24"/>
                <w:szCs w:val="24"/>
              </w:rPr>
              <w:t xml:space="preserve"> and digitization of information about buildings and civil engineering works, including building information modelling (BIM) – Information management using building information modelling, Part </w:t>
            </w:r>
            <w:r>
              <w:rPr>
                <w:rFonts w:ascii="Arial" w:hAnsi="Arial" w:cs="Arial"/>
                <w:sz w:val="24"/>
                <w:szCs w:val="24"/>
              </w:rPr>
              <w:t xml:space="preserve">2: Delivery phase of the </w:t>
            </w:r>
            <w:proofErr w:type="spellStart"/>
            <w:r>
              <w:rPr>
                <w:rFonts w:ascii="Arial" w:hAnsi="Arial" w:cs="Arial"/>
                <w:sz w:val="24"/>
                <w:szCs w:val="24"/>
              </w:rPr>
              <w:t>asets</w:t>
            </w:r>
            <w:proofErr w:type="spellEnd"/>
          </w:p>
        </w:tc>
      </w:tr>
    </w:tbl>
    <w:p w14:paraId="6EEA36E2" w14:textId="77777777" w:rsidR="00FB4593" w:rsidRPr="00B93604" w:rsidRDefault="00FB4593" w:rsidP="00B93604"/>
    <w:sectPr w:rsidR="00FB4593" w:rsidRPr="00B936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A25CA" w14:textId="77777777" w:rsidR="00F01D02" w:rsidRDefault="00F01D02" w:rsidP="00A779DE">
      <w:pPr>
        <w:spacing w:after="0" w:line="240" w:lineRule="auto"/>
      </w:pPr>
      <w:r>
        <w:separator/>
      </w:r>
    </w:p>
  </w:endnote>
  <w:endnote w:type="continuationSeparator" w:id="0">
    <w:p w14:paraId="1FBE49FB" w14:textId="77777777" w:rsidR="00F01D02" w:rsidRDefault="00F01D02" w:rsidP="00A77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rlito">
    <w:altName w:val="Calibri"/>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5DE6C" w14:textId="77777777" w:rsidR="00F01D02" w:rsidRDefault="00F01D02" w:rsidP="00A779DE">
      <w:pPr>
        <w:spacing w:after="0" w:line="240" w:lineRule="auto"/>
      </w:pPr>
      <w:r>
        <w:separator/>
      </w:r>
    </w:p>
  </w:footnote>
  <w:footnote w:type="continuationSeparator" w:id="0">
    <w:p w14:paraId="67E8A20B" w14:textId="77777777" w:rsidR="00F01D02" w:rsidRDefault="00F01D02" w:rsidP="00A779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515D3"/>
    <w:multiLevelType w:val="hybridMultilevel"/>
    <w:tmpl w:val="049AD63E"/>
    <w:lvl w:ilvl="0" w:tplc="BAD04330">
      <w:numFmt w:val="bullet"/>
      <w:lvlText w:val="•"/>
      <w:lvlJc w:val="left"/>
      <w:pPr>
        <w:ind w:left="940" w:hanging="720"/>
      </w:pPr>
      <w:rPr>
        <w:rFonts w:ascii="Carlito" w:eastAsia="Carlito" w:hAnsi="Carlito" w:cs="Carlito" w:hint="default"/>
        <w:spacing w:val="-2"/>
        <w:w w:val="100"/>
        <w:sz w:val="24"/>
        <w:szCs w:val="24"/>
        <w:lang w:val="en-US" w:eastAsia="en-US" w:bidi="ar-SA"/>
      </w:rPr>
    </w:lvl>
    <w:lvl w:ilvl="1" w:tplc="1DD6FC02">
      <w:numFmt w:val="bullet"/>
      <w:lvlText w:val="•"/>
      <w:lvlJc w:val="left"/>
      <w:pPr>
        <w:ind w:left="1935" w:hanging="720"/>
      </w:pPr>
      <w:rPr>
        <w:rFonts w:hint="default"/>
        <w:lang w:val="en-US" w:eastAsia="en-US" w:bidi="ar-SA"/>
      </w:rPr>
    </w:lvl>
    <w:lvl w:ilvl="2" w:tplc="87B8487E">
      <w:numFmt w:val="bullet"/>
      <w:lvlText w:val="•"/>
      <w:lvlJc w:val="left"/>
      <w:pPr>
        <w:ind w:left="2930" w:hanging="720"/>
      </w:pPr>
      <w:rPr>
        <w:rFonts w:hint="default"/>
        <w:lang w:val="en-US" w:eastAsia="en-US" w:bidi="ar-SA"/>
      </w:rPr>
    </w:lvl>
    <w:lvl w:ilvl="3" w:tplc="58008802">
      <w:numFmt w:val="bullet"/>
      <w:lvlText w:val="•"/>
      <w:lvlJc w:val="left"/>
      <w:pPr>
        <w:ind w:left="3926" w:hanging="720"/>
      </w:pPr>
      <w:rPr>
        <w:rFonts w:hint="default"/>
        <w:lang w:val="en-US" w:eastAsia="en-US" w:bidi="ar-SA"/>
      </w:rPr>
    </w:lvl>
    <w:lvl w:ilvl="4" w:tplc="2B689D34">
      <w:numFmt w:val="bullet"/>
      <w:lvlText w:val="•"/>
      <w:lvlJc w:val="left"/>
      <w:pPr>
        <w:ind w:left="4921" w:hanging="720"/>
      </w:pPr>
      <w:rPr>
        <w:rFonts w:hint="default"/>
        <w:lang w:val="en-US" w:eastAsia="en-US" w:bidi="ar-SA"/>
      </w:rPr>
    </w:lvl>
    <w:lvl w:ilvl="5" w:tplc="6C12861E">
      <w:numFmt w:val="bullet"/>
      <w:lvlText w:val="•"/>
      <w:lvlJc w:val="left"/>
      <w:pPr>
        <w:ind w:left="5917" w:hanging="720"/>
      </w:pPr>
      <w:rPr>
        <w:rFonts w:hint="default"/>
        <w:lang w:val="en-US" w:eastAsia="en-US" w:bidi="ar-SA"/>
      </w:rPr>
    </w:lvl>
    <w:lvl w:ilvl="6" w:tplc="A8069C74">
      <w:numFmt w:val="bullet"/>
      <w:lvlText w:val="•"/>
      <w:lvlJc w:val="left"/>
      <w:pPr>
        <w:ind w:left="6912" w:hanging="720"/>
      </w:pPr>
      <w:rPr>
        <w:rFonts w:hint="default"/>
        <w:lang w:val="en-US" w:eastAsia="en-US" w:bidi="ar-SA"/>
      </w:rPr>
    </w:lvl>
    <w:lvl w:ilvl="7" w:tplc="99D870B2">
      <w:numFmt w:val="bullet"/>
      <w:lvlText w:val="•"/>
      <w:lvlJc w:val="left"/>
      <w:pPr>
        <w:ind w:left="7908" w:hanging="720"/>
      </w:pPr>
      <w:rPr>
        <w:rFonts w:hint="default"/>
        <w:lang w:val="en-US" w:eastAsia="en-US" w:bidi="ar-SA"/>
      </w:rPr>
    </w:lvl>
    <w:lvl w:ilvl="8" w:tplc="FEB40CE0">
      <w:numFmt w:val="bullet"/>
      <w:lvlText w:val="•"/>
      <w:lvlJc w:val="left"/>
      <w:pPr>
        <w:ind w:left="8903" w:hanging="720"/>
      </w:pPr>
      <w:rPr>
        <w:rFonts w:hint="default"/>
        <w:lang w:val="en-US" w:eastAsia="en-US" w:bidi="ar-SA"/>
      </w:rPr>
    </w:lvl>
  </w:abstractNum>
  <w:abstractNum w:abstractNumId="1" w15:restartNumberingAfterBreak="0">
    <w:nsid w:val="05EB3C62"/>
    <w:multiLevelType w:val="hybridMultilevel"/>
    <w:tmpl w:val="766477CA"/>
    <w:lvl w:ilvl="0" w:tplc="0EEE41EC">
      <w:start w:val="3"/>
      <w:numFmt w:val="bullet"/>
      <w:lvlText w:val="-"/>
      <w:lvlJc w:val="left"/>
      <w:pPr>
        <w:ind w:left="-219" w:hanging="360"/>
      </w:pPr>
      <w:rPr>
        <w:rFonts w:ascii="Calibri" w:eastAsiaTheme="minorHAnsi" w:hAnsi="Calibri" w:cs="Calibri" w:hint="default"/>
      </w:rPr>
    </w:lvl>
    <w:lvl w:ilvl="1" w:tplc="08090003" w:tentative="1">
      <w:start w:val="1"/>
      <w:numFmt w:val="bullet"/>
      <w:lvlText w:val="o"/>
      <w:lvlJc w:val="left"/>
      <w:pPr>
        <w:ind w:left="501" w:hanging="360"/>
      </w:pPr>
      <w:rPr>
        <w:rFonts w:ascii="Courier New" w:hAnsi="Courier New" w:cs="Courier New" w:hint="default"/>
      </w:rPr>
    </w:lvl>
    <w:lvl w:ilvl="2" w:tplc="08090005" w:tentative="1">
      <w:start w:val="1"/>
      <w:numFmt w:val="bullet"/>
      <w:lvlText w:val=""/>
      <w:lvlJc w:val="left"/>
      <w:pPr>
        <w:ind w:left="1221" w:hanging="360"/>
      </w:pPr>
      <w:rPr>
        <w:rFonts w:ascii="Wingdings" w:hAnsi="Wingdings" w:hint="default"/>
      </w:rPr>
    </w:lvl>
    <w:lvl w:ilvl="3" w:tplc="08090001" w:tentative="1">
      <w:start w:val="1"/>
      <w:numFmt w:val="bullet"/>
      <w:lvlText w:val=""/>
      <w:lvlJc w:val="left"/>
      <w:pPr>
        <w:ind w:left="1941" w:hanging="360"/>
      </w:pPr>
      <w:rPr>
        <w:rFonts w:ascii="Symbol" w:hAnsi="Symbol" w:hint="default"/>
      </w:rPr>
    </w:lvl>
    <w:lvl w:ilvl="4" w:tplc="08090003" w:tentative="1">
      <w:start w:val="1"/>
      <w:numFmt w:val="bullet"/>
      <w:lvlText w:val="o"/>
      <w:lvlJc w:val="left"/>
      <w:pPr>
        <w:ind w:left="2661" w:hanging="360"/>
      </w:pPr>
      <w:rPr>
        <w:rFonts w:ascii="Courier New" w:hAnsi="Courier New" w:cs="Courier New" w:hint="default"/>
      </w:rPr>
    </w:lvl>
    <w:lvl w:ilvl="5" w:tplc="08090005" w:tentative="1">
      <w:start w:val="1"/>
      <w:numFmt w:val="bullet"/>
      <w:lvlText w:val=""/>
      <w:lvlJc w:val="left"/>
      <w:pPr>
        <w:ind w:left="3381" w:hanging="360"/>
      </w:pPr>
      <w:rPr>
        <w:rFonts w:ascii="Wingdings" w:hAnsi="Wingdings" w:hint="default"/>
      </w:rPr>
    </w:lvl>
    <w:lvl w:ilvl="6" w:tplc="08090001" w:tentative="1">
      <w:start w:val="1"/>
      <w:numFmt w:val="bullet"/>
      <w:lvlText w:val=""/>
      <w:lvlJc w:val="left"/>
      <w:pPr>
        <w:ind w:left="4101" w:hanging="360"/>
      </w:pPr>
      <w:rPr>
        <w:rFonts w:ascii="Symbol" w:hAnsi="Symbol" w:hint="default"/>
      </w:rPr>
    </w:lvl>
    <w:lvl w:ilvl="7" w:tplc="08090003" w:tentative="1">
      <w:start w:val="1"/>
      <w:numFmt w:val="bullet"/>
      <w:lvlText w:val="o"/>
      <w:lvlJc w:val="left"/>
      <w:pPr>
        <w:ind w:left="4821" w:hanging="360"/>
      </w:pPr>
      <w:rPr>
        <w:rFonts w:ascii="Courier New" w:hAnsi="Courier New" w:cs="Courier New" w:hint="default"/>
      </w:rPr>
    </w:lvl>
    <w:lvl w:ilvl="8" w:tplc="08090005" w:tentative="1">
      <w:start w:val="1"/>
      <w:numFmt w:val="bullet"/>
      <w:lvlText w:val=""/>
      <w:lvlJc w:val="left"/>
      <w:pPr>
        <w:ind w:left="5541" w:hanging="360"/>
      </w:pPr>
      <w:rPr>
        <w:rFonts w:ascii="Wingdings" w:hAnsi="Wingdings" w:hint="default"/>
      </w:rPr>
    </w:lvl>
  </w:abstractNum>
  <w:abstractNum w:abstractNumId="2" w15:restartNumberingAfterBreak="0">
    <w:nsid w:val="3C2A552E"/>
    <w:multiLevelType w:val="hybridMultilevel"/>
    <w:tmpl w:val="AEF20158"/>
    <w:lvl w:ilvl="0" w:tplc="4E6ACAA4">
      <w:start w:val="3"/>
      <w:numFmt w:val="bullet"/>
      <w:lvlText w:val="-"/>
      <w:lvlJc w:val="left"/>
      <w:pPr>
        <w:ind w:left="-219" w:hanging="360"/>
      </w:pPr>
      <w:rPr>
        <w:rFonts w:ascii="Calibri" w:eastAsiaTheme="minorHAnsi" w:hAnsi="Calibri" w:cs="Calibri" w:hint="default"/>
      </w:rPr>
    </w:lvl>
    <w:lvl w:ilvl="1" w:tplc="08090003" w:tentative="1">
      <w:start w:val="1"/>
      <w:numFmt w:val="bullet"/>
      <w:lvlText w:val="o"/>
      <w:lvlJc w:val="left"/>
      <w:pPr>
        <w:ind w:left="501" w:hanging="360"/>
      </w:pPr>
      <w:rPr>
        <w:rFonts w:ascii="Courier New" w:hAnsi="Courier New" w:cs="Courier New" w:hint="default"/>
      </w:rPr>
    </w:lvl>
    <w:lvl w:ilvl="2" w:tplc="08090005" w:tentative="1">
      <w:start w:val="1"/>
      <w:numFmt w:val="bullet"/>
      <w:lvlText w:val=""/>
      <w:lvlJc w:val="left"/>
      <w:pPr>
        <w:ind w:left="1221" w:hanging="360"/>
      </w:pPr>
      <w:rPr>
        <w:rFonts w:ascii="Wingdings" w:hAnsi="Wingdings" w:hint="default"/>
      </w:rPr>
    </w:lvl>
    <w:lvl w:ilvl="3" w:tplc="08090001" w:tentative="1">
      <w:start w:val="1"/>
      <w:numFmt w:val="bullet"/>
      <w:lvlText w:val=""/>
      <w:lvlJc w:val="left"/>
      <w:pPr>
        <w:ind w:left="1941" w:hanging="360"/>
      </w:pPr>
      <w:rPr>
        <w:rFonts w:ascii="Symbol" w:hAnsi="Symbol" w:hint="default"/>
      </w:rPr>
    </w:lvl>
    <w:lvl w:ilvl="4" w:tplc="08090003" w:tentative="1">
      <w:start w:val="1"/>
      <w:numFmt w:val="bullet"/>
      <w:lvlText w:val="o"/>
      <w:lvlJc w:val="left"/>
      <w:pPr>
        <w:ind w:left="2661" w:hanging="360"/>
      </w:pPr>
      <w:rPr>
        <w:rFonts w:ascii="Courier New" w:hAnsi="Courier New" w:cs="Courier New" w:hint="default"/>
      </w:rPr>
    </w:lvl>
    <w:lvl w:ilvl="5" w:tplc="08090005" w:tentative="1">
      <w:start w:val="1"/>
      <w:numFmt w:val="bullet"/>
      <w:lvlText w:val=""/>
      <w:lvlJc w:val="left"/>
      <w:pPr>
        <w:ind w:left="3381" w:hanging="360"/>
      </w:pPr>
      <w:rPr>
        <w:rFonts w:ascii="Wingdings" w:hAnsi="Wingdings" w:hint="default"/>
      </w:rPr>
    </w:lvl>
    <w:lvl w:ilvl="6" w:tplc="08090001" w:tentative="1">
      <w:start w:val="1"/>
      <w:numFmt w:val="bullet"/>
      <w:lvlText w:val=""/>
      <w:lvlJc w:val="left"/>
      <w:pPr>
        <w:ind w:left="4101" w:hanging="360"/>
      </w:pPr>
      <w:rPr>
        <w:rFonts w:ascii="Symbol" w:hAnsi="Symbol" w:hint="default"/>
      </w:rPr>
    </w:lvl>
    <w:lvl w:ilvl="7" w:tplc="08090003" w:tentative="1">
      <w:start w:val="1"/>
      <w:numFmt w:val="bullet"/>
      <w:lvlText w:val="o"/>
      <w:lvlJc w:val="left"/>
      <w:pPr>
        <w:ind w:left="4821" w:hanging="360"/>
      </w:pPr>
      <w:rPr>
        <w:rFonts w:ascii="Courier New" w:hAnsi="Courier New" w:cs="Courier New" w:hint="default"/>
      </w:rPr>
    </w:lvl>
    <w:lvl w:ilvl="8" w:tplc="08090005" w:tentative="1">
      <w:start w:val="1"/>
      <w:numFmt w:val="bullet"/>
      <w:lvlText w:val=""/>
      <w:lvlJc w:val="left"/>
      <w:pPr>
        <w:ind w:left="5541" w:hanging="360"/>
      </w:pPr>
      <w:rPr>
        <w:rFonts w:ascii="Wingdings" w:hAnsi="Wingdings" w:hint="default"/>
      </w:rPr>
    </w:lvl>
  </w:abstractNum>
  <w:abstractNum w:abstractNumId="3" w15:restartNumberingAfterBreak="0">
    <w:nsid w:val="4AFC5A73"/>
    <w:multiLevelType w:val="multilevel"/>
    <w:tmpl w:val="35763F5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700D6F9F"/>
    <w:multiLevelType w:val="multilevel"/>
    <w:tmpl w:val="F240300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3B4"/>
    <w:rsid w:val="00025BF2"/>
    <w:rsid w:val="000645F1"/>
    <w:rsid w:val="00076D09"/>
    <w:rsid w:val="00092081"/>
    <w:rsid w:val="000B13EA"/>
    <w:rsid w:val="00162C40"/>
    <w:rsid w:val="001847E5"/>
    <w:rsid w:val="001C6922"/>
    <w:rsid w:val="001D01C1"/>
    <w:rsid w:val="001E3046"/>
    <w:rsid w:val="001F33B0"/>
    <w:rsid w:val="0028297E"/>
    <w:rsid w:val="00287680"/>
    <w:rsid w:val="002D787E"/>
    <w:rsid w:val="003334A0"/>
    <w:rsid w:val="00337695"/>
    <w:rsid w:val="0033789A"/>
    <w:rsid w:val="0044153E"/>
    <w:rsid w:val="00491178"/>
    <w:rsid w:val="004A5A51"/>
    <w:rsid w:val="004E20B5"/>
    <w:rsid w:val="00501ABC"/>
    <w:rsid w:val="00504A4F"/>
    <w:rsid w:val="00515E2E"/>
    <w:rsid w:val="005241D0"/>
    <w:rsid w:val="005443BE"/>
    <w:rsid w:val="00553EFD"/>
    <w:rsid w:val="00581F80"/>
    <w:rsid w:val="005A35AC"/>
    <w:rsid w:val="005C0280"/>
    <w:rsid w:val="00644ACA"/>
    <w:rsid w:val="00663F7C"/>
    <w:rsid w:val="00673B37"/>
    <w:rsid w:val="00681336"/>
    <w:rsid w:val="006C06C8"/>
    <w:rsid w:val="006C2A32"/>
    <w:rsid w:val="006D0C74"/>
    <w:rsid w:val="006F5F78"/>
    <w:rsid w:val="00754AA0"/>
    <w:rsid w:val="00760C28"/>
    <w:rsid w:val="00845FAC"/>
    <w:rsid w:val="00873AA0"/>
    <w:rsid w:val="008A1C55"/>
    <w:rsid w:val="008F3B01"/>
    <w:rsid w:val="00937608"/>
    <w:rsid w:val="009416F7"/>
    <w:rsid w:val="009D2DBD"/>
    <w:rsid w:val="00A110C8"/>
    <w:rsid w:val="00A20FBB"/>
    <w:rsid w:val="00A318A0"/>
    <w:rsid w:val="00A75A6F"/>
    <w:rsid w:val="00A779DE"/>
    <w:rsid w:val="00AC6692"/>
    <w:rsid w:val="00AD4BF9"/>
    <w:rsid w:val="00AD6E50"/>
    <w:rsid w:val="00B44745"/>
    <w:rsid w:val="00B93604"/>
    <w:rsid w:val="00BA6610"/>
    <w:rsid w:val="00BB00DF"/>
    <w:rsid w:val="00BF6B81"/>
    <w:rsid w:val="00C00CB3"/>
    <w:rsid w:val="00C02266"/>
    <w:rsid w:val="00C21363"/>
    <w:rsid w:val="00C3323F"/>
    <w:rsid w:val="00C405D2"/>
    <w:rsid w:val="00C4389B"/>
    <w:rsid w:val="00D166C6"/>
    <w:rsid w:val="00D21812"/>
    <w:rsid w:val="00D3309B"/>
    <w:rsid w:val="00D633E1"/>
    <w:rsid w:val="00D703B4"/>
    <w:rsid w:val="00D71D89"/>
    <w:rsid w:val="00D76378"/>
    <w:rsid w:val="00DD2915"/>
    <w:rsid w:val="00DD79A8"/>
    <w:rsid w:val="00DE3D43"/>
    <w:rsid w:val="00DE553B"/>
    <w:rsid w:val="00E074C7"/>
    <w:rsid w:val="00E14973"/>
    <w:rsid w:val="00E30013"/>
    <w:rsid w:val="00E71774"/>
    <w:rsid w:val="00EA02C0"/>
    <w:rsid w:val="00EB6D6D"/>
    <w:rsid w:val="00ED6DB8"/>
    <w:rsid w:val="00F01D02"/>
    <w:rsid w:val="00F14ABB"/>
    <w:rsid w:val="00F61000"/>
    <w:rsid w:val="00F6436C"/>
    <w:rsid w:val="00F9102C"/>
    <w:rsid w:val="00FB4593"/>
    <w:rsid w:val="00FC76D1"/>
    <w:rsid w:val="00FE2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4E9AC"/>
  <w15:chartTrackingRefBased/>
  <w15:docId w15:val="{C64C9C36-A25C-4845-8FBB-2C643499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9DE"/>
  </w:style>
  <w:style w:type="paragraph" w:styleId="Heading1">
    <w:name w:val="heading 1"/>
    <w:basedOn w:val="Normal"/>
    <w:next w:val="Normal"/>
    <w:link w:val="Heading1Char"/>
    <w:uiPriority w:val="9"/>
    <w:qFormat/>
    <w:rsid w:val="00A779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36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F61000"/>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rsid w:val="00F61000"/>
    <w:rPr>
      <w:rFonts w:ascii="Arial" w:eastAsia="Arial" w:hAnsi="Arial" w:cs="Arial"/>
      <w:lang w:val="en-US"/>
    </w:rPr>
  </w:style>
  <w:style w:type="paragraph" w:styleId="ListParagraph">
    <w:name w:val="List Paragraph"/>
    <w:basedOn w:val="Normal"/>
    <w:uiPriority w:val="1"/>
    <w:qFormat/>
    <w:rsid w:val="00F61000"/>
    <w:pPr>
      <w:widowControl w:val="0"/>
      <w:autoSpaceDE w:val="0"/>
      <w:autoSpaceDN w:val="0"/>
      <w:spacing w:after="0" w:line="240" w:lineRule="auto"/>
      <w:ind w:left="579" w:hanging="721"/>
    </w:pPr>
    <w:rPr>
      <w:rFonts w:ascii="Arial" w:eastAsia="Arial" w:hAnsi="Arial" w:cs="Arial"/>
      <w:lang w:val="en-US"/>
    </w:rPr>
  </w:style>
  <w:style w:type="table" w:styleId="TableGrid">
    <w:name w:val="Table Grid"/>
    <w:basedOn w:val="TableNormal"/>
    <w:uiPriority w:val="39"/>
    <w:rsid w:val="001847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79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9DE"/>
  </w:style>
  <w:style w:type="paragraph" w:styleId="Footer">
    <w:name w:val="footer"/>
    <w:basedOn w:val="Normal"/>
    <w:link w:val="FooterChar"/>
    <w:uiPriority w:val="99"/>
    <w:unhideWhenUsed/>
    <w:rsid w:val="00A779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9DE"/>
  </w:style>
  <w:style w:type="character" w:customStyle="1" w:styleId="Heading1Char">
    <w:name w:val="Heading 1 Char"/>
    <w:basedOn w:val="DefaultParagraphFont"/>
    <w:link w:val="Heading1"/>
    <w:uiPriority w:val="9"/>
    <w:rsid w:val="00A779D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779DE"/>
    <w:pPr>
      <w:outlineLvl w:val="9"/>
    </w:pPr>
    <w:rPr>
      <w:lang w:val="en-US"/>
    </w:rPr>
  </w:style>
  <w:style w:type="paragraph" w:styleId="TOC1">
    <w:name w:val="toc 1"/>
    <w:basedOn w:val="Normal"/>
    <w:next w:val="Normal"/>
    <w:autoRedefine/>
    <w:uiPriority w:val="39"/>
    <w:unhideWhenUsed/>
    <w:rsid w:val="00B93604"/>
    <w:pPr>
      <w:spacing w:after="100"/>
    </w:pPr>
  </w:style>
  <w:style w:type="character" w:styleId="Hyperlink">
    <w:name w:val="Hyperlink"/>
    <w:basedOn w:val="DefaultParagraphFont"/>
    <w:uiPriority w:val="99"/>
    <w:unhideWhenUsed/>
    <w:rsid w:val="00B93604"/>
    <w:rPr>
      <w:color w:val="0563C1" w:themeColor="hyperlink"/>
      <w:u w:val="single"/>
    </w:rPr>
  </w:style>
  <w:style w:type="character" w:customStyle="1" w:styleId="Heading2Char">
    <w:name w:val="Heading 2 Char"/>
    <w:basedOn w:val="DefaultParagraphFont"/>
    <w:link w:val="Heading2"/>
    <w:uiPriority w:val="9"/>
    <w:rsid w:val="00B9360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9360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3D643-3AEE-435E-9478-47250D941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1750</TotalTime>
  <Pages>16</Pages>
  <Words>2918</Words>
  <Characters>16638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davies_nathan@icloud.com</dc:creator>
  <cp:keywords/>
  <dc:description/>
  <cp:lastModifiedBy>davies_nathan@icloud.com</cp:lastModifiedBy>
  <cp:revision>12</cp:revision>
  <dcterms:created xsi:type="dcterms:W3CDTF">2022-03-28T10:45:00Z</dcterms:created>
  <dcterms:modified xsi:type="dcterms:W3CDTF">2022-03-29T21:18:00Z</dcterms:modified>
</cp:coreProperties>
</file>