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904578E" w14:textId="3DCB9E0A" w:rsidR="001A3488" w:rsidRDefault="001804B4" w:rsidP="001A3488">
      <w:r>
        <w:rPr>
          <w:noProof/>
        </w:rPr>
        <mc:AlternateContent>
          <mc:Choice Requires="wps">
            <w:drawing>
              <wp:anchor distT="45720" distB="45720" distL="114300" distR="114300" simplePos="0" relativeHeight="251659264" behindDoc="0" locked="0" layoutInCell="1" allowOverlap="1" wp14:anchorId="0AFECF60" wp14:editId="57EB2917">
                <wp:simplePos x="0" y="0"/>
                <wp:positionH relativeFrom="column">
                  <wp:posOffset>-878205</wp:posOffset>
                </wp:positionH>
                <wp:positionV relativeFrom="paragraph">
                  <wp:posOffset>0</wp:posOffset>
                </wp:positionV>
                <wp:extent cx="4327525" cy="3037205"/>
                <wp:effectExtent l="0" t="0" r="15875" b="10795"/>
                <wp:wrapSquare wrapText="bothSides"/>
                <wp:docPr id="41489852" name="Text Box 1">
                  <a:extLst xmlns:a="http://schemas.openxmlformats.org/drawingml/2006/main">
                    <a:ext uri="{FF2B5EF4-FFF2-40B4-BE49-F238E27FC236}">
                      <a16:creationId xmlns:a16="http://schemas.microsoft.com/office/drawing/2014/main" id="{E75EE6E6-F1A9-488F-BC7A-EC7A234D329C}"/>
                    </a:ext>
                  </a:extLst>
                </wp:docPr>
                <wp:cNvGraphicFramePr/>
                <a:graphic xmlns:a="http://schemas.openxmlformats.org/drawingml/2006/main">
                  <a:graphicData uri="http://schemas.microsoft.com/office/word/2010/wordprocessingShape">
                    <wps:wsp>
                      <wps:cNvSpPr/>
                      <wps:spPr>
                        <a:xfrm>
                          <a:off x="0" y="0"/>
                          <a:ext cx="4327525" cy="3037205"/>
                        </a:xfrm>
                        <a:prstGeom prst="rect">
                          <a:avLst/>
                        </a:prstGeom>
                        <a:solidFill>
                          <a:srgbClr val="FFFFFF"/>
                        </a:solidFill>
                        <a:ln w="6350">
                          <a:solidFill>
                            <a:srgbClr val="000000"/>
                          </a:solidFill>
                        </a:ln>
                      </wps:spPr>
                      <wps:txbx>
                        <w:txbxContent>
                          <w:p w14:paraId="6D323F5E" w14:textId="77777777" w:rsidR="001A3488" w:rsidRDefault="001A3488" w:rsidP="001A3488">
                            <w:pPr>
                              <w:spacing w:line="276" w:lineRule="auto"/>
                              <w:rPr>
                                <w:rFonts w:ascii="Aptos" w:hAnsi="Aptos"/>
                                <w:sz w:val="20"/>
                                <w:szCs w:val="20"/>
                                <w:lang w:val="en-US"/>
                              </w:rPr>
                            </w:pPr>
                            <w:r>
                              <w:rPr>
                                <w:rFonts w:ascii="Aptos" w:hAnsi="Aptos"/>
                                <w:sz w:val="20"/>
                                <w:szCs w:val="20"/>
                                <w:lang w:val="en-US"/>
                              </w:rPr>
                              <w:t xml:space="preserve">                                           </w:t>
                            </w:r>
                          </w:p>
                          <w:p w14:paraId="3BB5DA7B" w14:textId="77777777" w:rsidR="001A3488" w:rsidRDefault="001A3488" w:rsidP="001A3488">
                            <w:pPr>
                              <w:spacing w:line="276" w:lineRule="auto"/>
                              <w:rPr>
                                <w:rFonts w:ascii="Aptos" w:hAnsi="Aptos"/>
                                <w:sz w:val="20"/>
                                <w:szCs w:val="20"/>
                                <w:lang w:val="en-US"/>
                              </w:rPr>
                            </w:pPr>
                            <w:r>
                              <w:rPr>
                                <w:rFonts w:ascii="Aptos" w:hAnsi="Aptos"/>
                                <w:sz w:val="20"/>
                                <w:szCs w:val="20"/>
                                <w:lang w:val="en-US"/>
                              </w:rPr>
                              <w:t>About the service:</w:t>
                            </w:r>
                          </w:p>
                          <w:p w14:paraId="4A8B78B9" w14:textId="77777777" w:rsidR="001A3488" w:rsidRDefault="001A3488" w:rsidP="001A3488">
                            <w:pPr>
                              <w:spacing w:line="276" w:lineRule="auto"/>
                              <w:rPr>
                                <w:rFonts w:ascii="Aptos" w:hAnsi="Aptos"/>
                                <w:sz w:val="20"/>
                                <w:szCs w:val="20"/>
                                <w:lang w:val="en-US"/>
                              </w:rPr>
                            </w:pPr>
                            <w:r>
                              <w:rPr>
                                <w:rFonts w:ascii="Aptos" w:hAnsi="Aptos"/>
                                <w:sz w:val="20"/>
                                <w:szCs w:val="20"/>
                                <w:lang w:val="en-US"/>
                              </w:rPr>
                              <w:t>Pharmacy services are healthcare services run by qualified pharmacists and their teams. They work in high street shops, GP surgeries, hospitals, and online. They are part of the NHS and private care, open to everyone.</w:t>
                            </w:r>
                          </w:p>
                          <w:p w14:paraId="63A33B74" w14:textId="77777777" w:rsidR="001A3488" w:rsidRDefault="001A3488" w:rsidP="001A3488">
                            <w:pPr>
                              <w:spacing w:line="276" w:lineRule="auto"/>
                              <w:rPr>
                                <w:rFonts w:ascii="Aptos" w:hAnsi="Aptos"/>
                                <w:sz w:val="20"/>
                                <w:szCs w:val="20"/>
                                <w:lang w:val="en-US"/>
                              </w:rPr>
                            </w:pPr>
                            <w:r>
                              <w:rPr>
                                <w:rFonts w:ascii="Aptos" w:hAnsi="Aptos"/>
                                <w:sz w:val="20"/>
                                <w:szCs w:val="20"/>
                                <w:lang w:val="en-US"/>
                              </w:rPr>
                              <w:t>They do more than just give medicines they give advice, check health, and treat minor illnesses. They are easy to access, you don’t always need an appointment, and you can walk in anytime.</w:t>
                            </w:r>
                          </w:p>
                          <w:p w14:paraId="082CC0B6" w14:textId="77777777" w:rsidR="001A3488" w:rsidRDefault="001A3488" w:rsidP="001A3488">
                            <w:pPr>
                              <w:spacing w:line="276" w:lineRule="auto"/>
                              <w:rPr>
                                <w:rFonts w:ascii="Aptos" w:hAnsi="Aptos"/>
                                <w:sz w:val="20"/>
                                <w:szCs w:val="20"/>
                                <w:lang w:val="en-US"/>
                              </w:rPr>
                            </w:pPr>
                            <w:r>
                              <w:rPr>
                                <w:rFonts w:ascii="Aptos" w:hAnsi="Aptos"/>
                                <w:sz w:val="20"/>
                                <w:szCs w:val="20"/>
                                <w:lang w:val="en-US"/>
                              </w:rPr>
                              <w:t>Safe and regulated</w:t>
                            </w:r>
                          </w:p>
                          <w:p w14:paraId="37E9CB5A" w14:textId="77777777" w:rsidR="001A3488" w:rsidRDefault="001A3488" w:rsidP="001A3488">
                            <w:pPr>
                              <w:spacing w:line="276" w:lineRule="auto"/>
                              <w:rPr>
                                <w:rFonts w:ascii="Aptos" w:hAnsi="Aptos"/>
                                <w:sz w:val="20"/>
                                <w:szCs w:val="20"/>
                                <w:lang w:val="en-US"/>
                              </w:rPr>
                            </w:pPr>
                            <w:r>
                              <w:rPr>
                                <w:rFonts w:ascii="Aptos" w:hAnsi="Aptos"/>
                                <w:sz w:val="20"/>
                                <w:szCs w:val="20"/>
                                <w:lang w:val="en-US"/>
                              </w:rPr>
                              <w:t xml:space="preserve">Free NHS services for everyone in the UK.       </w:t>
                            </w:r>
                          </w:p>
                          <w:p w14:paraId="1F2B0F3E" w14:textId="77777777" w:rsidR="001A3488" w:rsidRDefault="001A3488" w:rsidP="001A3488">
                            <w:pPr>
                              <w:spacing w:line="276" w:lineRule="auto"/>
                              <w:rPr>
                                <w:rFonts w:ascii="Aptos" w:hAnsi="Aptos"/>
                                <w:sz w:val="20"/>
                                <w:szCs w:val="20"/>
                                <w:lang w:val="en-US"/>
                              </w:rPr>
                            </w:pPr>
                            <w:r>
                              <w:rPr>
                                <w:rFonts w:ascii="Aptos" w:hAnsi="Aptos"/>
                                <w:sz w:val="20"/>
                                <w:szCs w:val="20"/>
                                <w:lang w:val="en-US"/>
                              </w:rPr>
                              <w:t xml:space="preserve">First point of help before seeing a doctor.                   </w:t>
                            </w:r>
                          </w:p>
                        </w:txbxContent>
                      </wps:txbx>
                      <wps:bodyPr spcFirstLastPara="0"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rect w14:anchorId="0AFECF60" id="Text Box 1" o:spid="_x0000_s1026" style="position:absolute;margin-left:-69.15pt;margin-top:0;width:340.75pt;height:239.1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" strokeweight=".5pt">
                <v:textbox>
                  <w:txbxContent>
                    <w:p w14:paraId="6D323F5E" w14:textId="77777777" w:rsidR="001A3488" w:rsidRDefault="001A3488" w:rsidP="001A3488">
                      <w:pPr>
                        <w:spacing w:line="276" w:lineRule="auto"/>
                        <w:rPr>
                          <w:rFonts w:ascii="Aptos" w:hAnsi="Aptos"/>
                          <w:sz w:val="20"/>
                          <w:szCs w:val="20"/>
                          <w:lang w:val="en-US"/>
                        </w:rPr>
                      </w:pPr>
                      <w:r>
                        <w:rPr>
                          <w:rFonts w:ascii="Aptos" w:hAnsi="Aptos"/>
                          <w:sz w:val="20"/>
                          <w:szCs w:val="20"/>
                          <w:lang w:val="en-US"/>
                        </w:rPr>
                        <w:t xml:space="preserve">                                           </w:t>
                      </w:r>
                    </w:p>
                    <w:p w14:paraId="3BB5DA7B" w14:textId="77777777" w:rsidR="001A3488" w:rsidRDefault="001A3488" w:rsidP="001A3488">
                      <w:pPr>
                        <w:spacing w:line="276" w:lineRule="auto"/>
                        <w:rPr>
                          <w:rFonts w:ascii="Aptos" w:hAnsi="Aptos"/>
                          <w:sz w:val="20"/>
                          <w:szCs w:val="20"/>
                          <w:lang w:val="en-US"/>
                        </w:rPr>
                      </w:pPr>
                      <w:r>
                        <w:rPr>
                          <w:rFonts w:ascii="Aptos" w:hAnsi="Aptos"/>
                          <w:sz w:val="20"/>
                          <w:szCs w:val="20"/>
                          <w:lang w:val="en-US"/>
                        </w:rPr>
                        <w:t>About the service:</w:t>
                      </w:r>
                    </w:p>
                    <w:p w14:paraId="4A8B78B9" w14:textId="77777777" w:rsidR="001A3488" w:rsidRDefault="001A3488" w:rsidP="001A3488">
                      <w:pPr>
                        <w:spacing w:line="276" w:lineRule="auto"/>
                        <w:rPr>
                          <w:rFonts w:ascii="Aptos" w:hAnsi="Aptos"/>
                          <w:sz w:val="20"/>
                          <w:szCs w:val="20"/>
                          <w:lang w:val="en-US"/>
                        </w:rPr>
                      </w:pPr>
                      <w:r>
                        <w:rPr>
                          <w:rFonts w:ascii="Aptos" w:hAnsi="Aptos"/>
                          <w:sz w:val="20"/>
                          <w:szCs w:val="20"/>
                          <w:lang w:val="en-US"/>
                        </w:rPr>
                        <w:t>Pharmacy services are healthcare services run by qualified pharmacists and their teams. They work in high street shops, GP surgeries, hospitals, and online. They are part of the NHS and private care, open to everyone.</w:t>
                      </w:r>
                    </w:p>
                    <w:p w14:paraId="63A33B74" w14:textId="77777777" w:rsidR="001A3488" w:rsidRDefault="001A3488" w:rsidP="001A3488">
                      <w:pPr>
                        <w:spacing w:line="276" w:lineRule="auto"/>
                        <w:rPr>
                          <w:rFonts w:ascii="Aptos" w:hAnsi="Aptos"/>
                          <w:sz w:val="20"/>
                          <w:szCs w:val="20"/>
                          <w:lang w:val="en-US"/>
                        </w:rPr>
                      </w:pPr>
                      <w:r>
                        <w:rPr>
                          <w:rFonts w:ascii="Aptos" w:hAnsi="Aptos"/>
                          <w:sz w:val="20"/>
                          <w:szCs w:val="20"/>
                          <w:lang w:val="en-US"/>
                        </w:rPr>
                        <w:t>They do more than just give medicines they give advice, check health, and treat minor illnesses. They are easy to access, you don’t always need an appointment, and you can walk in anytime.</w:t>
                      </w:r>
                    </w:p>
                    <w:p w14:paraId="082CC0B6" w14:textId="77777777" w:rsidR="001A3488" w:rsidRDefault="001A3488" w:rsidP="001A3488">
                      <w:pPr>
                        <w:spacing w:line="276" w:lineRule="auto"/>
                        <w:rPr>
                          <w:rFonts w:ascii="Aptos" w:hAnsi="Aptos"/>
                          <w:sz w:val="20"/>
                          <w:szCs w:val="20"/>
                          <w:lang w:val="en-US"/>
                        </w:rPr>
                      </w:pPr>
                      <w:r>
                        <w:rPr>
                          <w:rFonts w:ascii="Aptos" w:hAnsi="Aptos"/>
                          <w:sz w:val="20"/>
                          <w:szCs w:val="20"/>
                          <w:lang w:val="en-US"/>
                        </w:rPr>
                        <w:t>Safe and regulated</w:t>
                      </w:r>
                    </w:p>
                    <w:p w14:paraId="37E9CB5A" w14:textId="77777777" w:rsidR="001A3488" w:rsidRDefault="001A3488" w:rsidP="001A3488">
                      <w:pPr>
                        <w:spacing w:line="276" w:lineRule="auto"/>
                        <w:rPr>
                          <w:rFonts w:ascii="Aptos" w:hAnsi="Aptos"/>
                          <w:sz w:val="20"/>
                          <w:szCs w:val="20"/>
                          <w:lang w:val="en-US"/>
                        </w:rPr>
                      </w:pPr>
                      <w:r>
                        <w:rPr>
                          <w:rFonts w:ascii="Aptos" w:hAnsi="Aptos"/>
                          <w:sz w:val="20"/>
                          <w:szCs w:val="20"/>
                          <w:lang w:val="en-US"/>
                        </w:rPr>
                        <w:t xml:space="preserve">Free NHS services for everyone in the UK.       </w:t>
                      </w:r>
                    </w:p>
                    <w:p w14:paraId="1F2B0F3E" w14:textId="77777777" w:rsidR="001A3488" w:rsidRDefault="001A3488" w:rsidP="001A3488">
                      <w:pPr>
                        <w:spacing w:line="276" w:lineRule="auto"/>
                        <w:rPr>
                          <w:rFonts w:ascii="Aptos" w:hAnsi="Aptos"/>
                          <w:sz w:val="20"/>
                          <w:szCs w:val="20"/>
                          <w:lang w:val="en-US"/>
                        </w:rPr>
                      </w:pPr>
                      <w:r>
                        <w:rPr>
                          <w:rFonts w:ascii="Aptos" w:hAnsi="Aptos"/>
                          <w:sz w:val="20"/>
                          <w:szCs w:val="20"/>
                          <w:lang w:val="en-US"/>
                        </w:rPr>
                        <w:t xml:space="preserve">First point of help before seeing a doctor.                   </w:t>
                      </w:r>
                    </w:p>
                  </w:txbxContent>
                </v:textbox>
                <w10:wrap type="square"/>
              </v:rect>
            </w:pict>
          </mc:Fallback>
        </mc:AlternateContent>
      </w:r>
      <w:r>
        <w:rPr>
          <w:noProof/>
        </w:rPr>
        <mc:AlternateContent>
          <mc:Choice Requires="wps">
            <w:drawing>
              <wp:anchor distT="45720" distB="45720" distL="114300" distR="114300" simplePos="0" relativeHeight="251661312" behindDoc="0" locked="0" layoutInCell="1" allowOverlap="1" wp14:anchorId="5901F503" wp14:editId="66704503">
                <wp:simplePos x="0" y="0"/>
                <wp:positionH relativeFrom="column">
                  <wp:posOffset>-751174</wp:posOffset>
                </wp:positionH>
                <wp:positionV relativeFrom="paragraph">
                  <wp:posOffset>2744300</wp:posOffset>
                </wp:positionV>
                <wp:extent cx="4145915" cy="2969260"/>
                <wp:effectExtent l="0" t="0" r="6985" b="15240"/>
                <wp:wrapSquare wrapText="bothSides"/>
                <wp:docPr id="185009396" name="Text Box 3">
                  <a:extLst xmlns:a="http://schemas.openxmlformats.org/drawingml/2006/main">
                    <a:ext uri="{FF2B5EF4-FFF2-40B4-BE49-F238E27FC236}">
                      <a16:creationId xmlns:a16="http://schemas.microsoft.com/office/drawing/2014/main" id="{A172CE68-BDEC-4FC2-9997-40C62255D830}"/>
                    </a:ext>
                  </a:extLst>
                </wp:docPr>
                <wp:cNvGraphicFramePr/>
                <a:graphic xmlns:a="http://schemas.openxmlformats.org/drawingml/2006/main">
                  <a:graphicData uri="http://schemas.microsoft.com/office/word/2010/wordprocessingShape">
                    <wps:wsp>
                      <wps:cNvSpPr txBox="1"/>
                      <wps:spPr>
                        <a:xfrm>
                          <a:off x="0" y="0"/>
                          <a:ext cx="4145915" cy="2969260"/>
                        </a:xfrm>
                        <a:prstGeom prst="rect">
                          <a:avLst/>
                        </a:prstGeom>
                        <a:solidFill>
                          <a:prstClr val="white"/>
                        </a:solidFill>
                        <a:ln w="6350">
                          <a:solidFill>
                            <a:prstClr val="black"/>
                          </a:solidFill>
                        </a:ln>
                      </wps:spPr>
                      <wps:txbx>
                        <w:txbxContent>
                          <w:p w14:paraId="2D03BB8C" w14:textId="77777777" w:rsidR="001A3488" w:rsidRDefault="001A3488" w:rsidP="001A3488">
                            <w:r>
                              <w:t xml:space="preserve">                                FUNCTIONS OF THE SERVICE</w:t>
                            </w:r>
                          </w:p>
                          <w:p w14:paraId="033EB9D0" w14:textId="77777777" w:rsidR="001A3488" w:rsidRDefault="001A3488" w:rsidP="001A3488">
                            <w:pPr>
                              <w:numPr>
                                <w:ilvl w:val="0"/>
                                <w:numId w:val="1"/>
                              </w:numPr>
                            </w:pPr>
                            <w:r>
                              <w:t>Dispense prescribed medicines safely</w:t>
                            </w:r>
                          </w:p>
                          <w:p w14:paraId="186B0CC6" w14:textId="77777777" w:rsidR="001A3488" w:rsidRDefault="001A3488" w:rsidP="001A3488">
                            <w:pPr>
                              <w:numPr>
                                <w:ilvl w:val="0"/>
                                <w:numId w:val="1"/>
                              </w:numPr>
                            </w:pPr>
                            <w:r>
                              <w:t>Give advice on how to take medicines and side effects</w:t>
                            </w:r>
                          </w:p>
                          <w:p w14:paraId="5DD5C1DA" w14:textId="77777777" w:rsidR="001A3488" w:rsidRDefault="001A3488" w:rsidP="001A3488">
                            <w:pPr>
                              <w:numPr>
                                <w:ilvl w:val="0"/>
                                <w:numId w:val="1"/>
                              </w:numPr>
                            </w:pPr>
                            <w:r>
                              <w:t>Sell over-the-counter medicines for coughs, colds, pain, allergies</w:t>
                            </w:r>
                          </w:p>
                          <w:p w14:paraId="6C7AA255" w14:textId="77777777" w:rsidR="001A3488" w:rsidRDefault="001A3488" w:rsidP="001A3488">
                            <w:pPr>
                              <w:numPr>
                                <w:ilvl w:val="0"/>
                                <w:numId w:val="1"/>
                              </w:numPr>
                            </w:pPr>
                            <w:r>
                              <w:t>Provide NHS services: blood pressure checks, flu jabs, contraception, stop smoking support</w:t>
                            </w:r>
                          </w:p>
                          <w:p w14:paraId="37B2846D" w14:textId="77777777" w:rsidR="001A3488" w:rsidRDefault="001A3488" w:rsidP="001A3488">
                            <w:pPr>
                              <w:numPr>
                                <w:ilvl w:val="0"/>
                                <w:numId w:val="1"/>
                              </w:numPr>
                            </w:pPr>
                            <w:r>
                              <w:t>Treat minor issues: skin rashes, headaches, sore throats, stomach upsets</w:t>
                            </w:r>
                          </w:p>
                          <w:p w14:paraId="568F12A7" w14:textId="77777777" w:rsidR="001A3488" w:rsidRDefault="001A3488" w:rsidP="001A3488">
                            <w:pPr>
                              <w:numPr>
                                <w:ilvl w:val="0"/>
                                <w:numId w:val="1"/>
                              </w:numPr>
                            </w:pPr>
                            <w:r>
                              <w:t>Check for drug interactions so medicines don’t clash</w:t>
                            </w:r>
                          </w:p>
                          <w:p w14:paraId="49CB6E54" w14:textId="77777777" w:rsidR="001A3488" w:rsidRDefault="001A3488" w:rsidP="001A3488">
                            <w:pPr>
                              <w:numPr>
                                <w:ilvl w:val="0"/>
                                <w:numId w:val="1"/>
                              </w:numPr>
                            </w:pPr>
                            <w:r>
                              <w:t>Online delivery and repeat prescription ordering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01F503" id="_x0000_t202" coordsize="21600,21600" o:spt="202" path="m,l,21600r21600,l21600,xe">
                <v:stroke joinstyle="miter"/>
                <v:path gradientshapeok="t" o:connecttype="rect"/>
              </v:shapetype>
              <v:shape id="Text Box 3" o:spid="_x0000_s1027" type="#_x0000_t202" style="position:absolute;margin-left:-59.15pt;margin-top:216.1pt;width:326.45pt;height:233.8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" strokeweight=".5pt">
                <v:textbox>
                  <w:txbxContent>
                    <w:p w14:paraId="2D03BB8C" w14:textId="77777777" w:rsidR="001A3488" w:rsidRDefault="001A3488" w:rsidP="001A3488">
                      <w:r>
                        <w:t xml:space="preserve">                                FUNCTIONS OF THE SERVICE</w:t>
                      </w:r>
                    </w:p>
                    <w:p w14:paraId="033EB9D0" w14:textId="77777777" w:rsidR="001A3488" w:rsidRDefault="001A3488" w:rsidP="001A3488">
                      <w:pPr>
                        <w:numPr>
                          <w:ilvl w:val="0"/>
                          <w:numId w:val="1"/>
                        </w:numPr>
                      </w:pPr>
                      <w:r>
                        <w:t>Dispense prescribed medicines safely</w:t>
                      </w:r>
                    </w:p>
                    <w:p w14:paraId="186B0CC6" w14:textId="77777777" w:rsidR="001A3488" w:rsidRDefault="001A3488" w:rsidP="001A3488">
                      <w:pPr>
                        <w:numPr>
                          <w:ilvl w:val="0"/>
                          <w:numId w:val="1"/>
                        </w:numPr>
                      </w:pPr>
                      <w:r>
                        <w:t>Give advice on how to take medicines and side effects</w:t>
                      </w:r>
                    </w:p>
                    <w:p w14:paraId="5DD5C1DA" w14:textId="77777777" w:rsidR="001A3488" w:rsidRDefault="001A3488" w:rsidP="001A3488">
                      <w:pPr>
                        <w:numPr>
                          <w:ilvl w:val="0"/>
                          <w:numId w:val="1"/>
                        </w:numPr>
                      </w:pPr>
                      <w:r>
                        <w:t>Sell over-the-counter medicines for coughs, colds, pain, allergies</w:t>
                      </w:r>
                    </w:p>
                    <w:p w14:paraId="6C7AA255" w14:textId="77777777" w:rsidR="001A3488" w:rsidRDefault="001A3488" w:rsidP="001A3488">
                      <w:pPr>
                        <w:numPr>
                          <w:ilvl w:val="0"/>
                          <w:numId w:val="1"/>
                        </w:numPr>
                      </w:pPr>
                      <w:r>
                        <w:t>Provide NHS services: blood pressure checks, flu jabs, contraception, stop smoking support</w:t>
                      </w:r>
                    </w:p>
                    <w:p w14:paraId="37B2846D" w14:textId="77777777" w:rsidR="001A3488" w:rsidRDefault="001A3488" w:rsidP="001A3488">
                      <w:pPr>
                        <w:numPr>
                          <w:ilvl w:val="0"/>
                          <w:numId w:val="1"/>
                        </w:numPr>
                      </w:pPr>
                      <w:r>
                        <w:t>Treat minor issues: skin rashes, headaches, sore throats, stomach upsets</w:t>
                      </w:r>
                    </w:p>
                    <w:p w14:paraId="568F12A7" w14:textId="77777777" w:rsidR="001A3488" w:rsidRDefault="001A3488" w:rsidP="001A3488">
                      <w:pPr>
                        <w:numPr>
                          <w:ilvl w:val="0"/>
                          <w:numId w:val="1"/>
                        </w:numPr>
                      </w:pPr>
                      <w:r>
                        <w:t>Check for drug interactions so medicines don’t clash</w:t>
                      </w:r>
                    </w:p>
                    <w:p w14:paraId="49CB6E54" w14:textId="77777777" w:rsidR="001A3488" w:rsidRDefault="001A3488" w:rsidP="001A3488">
                      <w:pPr>
                        <w:numPr>
                          <w:ilvl w:val="0"/>
                          <w:numId w:val="1"/>
                        </w:numPr>
                      </w:pPr>
                      <w:r>
                        <w:t>Online delivery and repeat prescription ordering</w:t>
                      </w:r>
                    </w:p>
                  </w:txbxContent>
                </v:textbox>
                <w10:wrap type="square"/>
              </v:shape>
            </w:pict>
          </mc:Fallback>
        </mc:AlternateContent>
      </w:r>
      <w:r w:rsidR="0088612D">
        <w:rPr>
          <w:noProof/>
        </w:rPr>
        <mc:AlternateContent>
          <mc:Choice Requires="wps">
            <w:drawing>
              <wp:anchor distT="45720" distB="45720" distL="114300" distR="114300" simplePos="0" relativeHeight="251660288" behindDoc="0" locked="0" layoutInCell="1" allowOverlap="1" wp14:anchorId="3AD87DFF" wp14:editId="477AB9B4">
                <wp:simplePos x="0" y="0"/>
                <wp:positionH relativeFrom="column">
                  <wp:posOffset>3453463</wp:posOffset>
                </wp:positionH>
                <wp:positionV relativeFrom="paragraph">
                  <wp:posOffset>88</wp:posOffset>
                </wp:positionV>
                <wp:extent cx="6309995" cy="5154295"/>
                <wp:effectExtent l="0" t="0" r="14605" b="14605"/>
                <wp:wrapSquare wrapText="bothSides"/>
                <wp:docPr id="873071593" name="Text Box 2">
                  <a:extLst xmlns:a="http://schemas.openxmlformats.org/drawingml/2006/main">
                    <a:ext uri="{FF2B5EF4-FFF2-40B4-BE49-F238E27FC236}">
                      <a16:creationId xmlns:a16="http://schemas.microsoft.com/office/drawing/2014/main" id="{44FD6C39-669F-4C10-9D5C-165E20749AC9}"/>
                    </a:ext>
                  </a:extLst>
                </wp:docPr>
                <wp:cNvGraphicFramePr/>
                <a:graphic xmlns:a="http://schemas.openxmlformats.org/drawingml/2006/main">
                  <a:graphicData uri="http://schemas.microsoft.com/office/word/2010/wordprocessingShape">
                    <wps:wsp>
                      <wps:cNvSpPr/>
                      <wps:spPr>
                        <a:xfrm>
                          <a:off x="0" y="0"/>
                          <a:ext cx="6309995" cy="5154295"/>
                        </a:xfrm>
                        <a:prstGeom prst="rect">
                          <a:avLst/>
                        </a:prstGeom>
                        <a:solidFill>
                          <a:srgbClr val="FFFFFF"/>
                        </a:solidFill>
                        <a:ln w="6350">
                          <a:solidFill>
                            <a:srgbClr val="000000"/>
                          </a:solidFill>
                        </a:ln>
                      </wps:spPr>
                      <wps:txbx>
                        <w:txbxContent>
                          <w:p w14:paraId="4A7CF5CE" w14:textId="77777777" w:rsidR="001A3488" w:rsidRDefault="001A3488" w:rsidP="001A3488">
                            <w:pPr>
                              <w:spacing w:line="276" w:lineRule="auto"/>
                              <w:rPr>
                                <w:rFonts w:ascii="Aptos" w:hAnsi="Aptos"/>
                                <w:lang w:val="en-US"/>
                              </w:rPr>
                            </w:pPr>
                            <w:r>
                              <w:rPr>
                                <w:rFonts w:ascii="Aptos" w:hAnsi="Aptos"/>
                                <w:lang w:val="en-US"/>
                              </w:rPr>
                              <w:t>HISTORY OF THE SERVICE</w:t>
                            </w:r>
                          </w:p>
                          <w:p w14:paraId="36EEABBD" w14:textId="77777777" w:rsidR="001A3488" w:rsidRDefault="001A3488" w:rsidP="001A3488">
                            <w:pPr>
                              <w:spacing w:line="276" w:lineRule="auto"/>
                              <w:rPr>
                                <w:rFonts w:ascii="Aptos" w:hAnsi="Aptos"/>
                                <w:lang w:val="en-US"/>
                              </w:rPr>
                            </w:pPr>
                            <w:r>
                              <w:rPr>
                                <w:rFonts w:ascii="Aptos" w:hAnsi="Aptos"/>
                                <w:lang w:val="en-US"/>
                              </w:rPr>
                              <w:t>Before 1800s: Medicines were made and sold by apothecaries, often with no training or rules.</w:t>
                            </w:r>
                          </w:p>
                          <w:p w14:paraId="7D3F4B92" w14:textId="77777777" w:rsidR="001A3488" w:rsidRDefault="001A3488" w:rsidP="001A3488">
                            <w:pPr>
                              <w:spacing w:line="276" w:lineRule="auto"/>
                              <w:rPr>
                                <w:rFonts w:ascii="Aptos" w:hAnsi="Aptos"/>
                                <w:lang w:val="en-US"/>
                              </w:rPr>
                            </w:pPr>
                            <w:r>
                              <w:rPr>
                                <w:rFonts w:ascii="Aptos" w:hAnsi="Aptos"/>
                                <w:lang w:val="en-US"/>
                              </w:rPr>
                              <w:t>• 1852: The Pharmacy Act was passed set up a register, training became required, and standards improved.</w:t>
                            </w:r>
                          </w:p>
                          <w:p w14:paraId="00431F0C" w14:textId="77777777" w:rsidR="001A3488" w:rsidRDefault="001A3488" w:rsidP="001A3488">
                            <w:pPr>
                              <w:spacing w:line="276" w:lineRule="auto"/>
                              <w:rPr>
                                <w:rFonts w:ascii="Aptos" w:hAnsi="Aptos"/>
                                <w:lang w:val="en-US"/>
                              </w:rPr>
                            </w:pPr>
                            <w:r>
                              <w:rPr>
                                <w:rFonts w:ascii="Aptos" w:hAnsi="Aptos"/>
                                <w:lang w:val="en-US"/>
                              </w:rPr>
                              <w:t>• 1948: When the NHS started, pharmacies became part of the public health system, giving free medicines to patients.</w:t>
                            </w:r>
                          </w:p>
                          <w:p w14:paraId="2A0ABE57" w14:textId="77777777" w:rsidR="001A3488" w:rsidRPr="00936292" w:rsidRDefault="001A3488" w:rsidP="001A3488">
                            <w:pPr>
                              <w:spacing w:line="276" w:lineRule="auto"/>
                              <w:rPr>
                                <w:rFonts w:ascii="Aptos" w:hAnsi="Aptos"/>
                                <w:lang w:val="en-US"/>
                              </w:rPr>
                            </w:pPr>
                            <w:r>
                              <w:rPr>
                                <w:rFonts w:ascii="Aptos" w:hAnsi="Aptos"/>
                                <w:lang w:val="en-US"/>
                              </w:rPr>
                              <w:t>• 1980s–2000s: Changed from just “medicine sellers” to health advisors giving advice on stopping smoking, weight, and vaccinations.</w:t>
                            </w:r>
                          </w:p>
                          <w:p w14:paraId="7934E52C" w14:textId="77777777" w:rsidR="001A3488" w:rsidRPr="00936292" w:rsidRDefault="001A3488" w:rsidP="001A3488">
                            <w:pPr>
                              <w:spacing w:line="276" w:lineRule="auto"/>
                              <w:rPr>
                                <w:rFonts w:ascii="Aptos" w:hAnsi="Aptos"/>
                                <w:lang w:val="en-US"/>
                              </w:rPr>
                            </w:pPr>
                          </w:p>
                          <w:p w14:paraId="7D48C1D7" w14:textId="77777777" w:rsidR="001A3488" w:rsidRPr="00936292" w:rsidRDefault="001A3488" w:rsidP="001A3488">
                            <w:pPr>
                              <w:spacing w:line="276" w:lineRule="auto"/>
                              <w:rPr>
                                <w:rFonts w:ascii="Aptos" w:hAnsi="Aptos"/>
                                <w:lang w:val="en-US"/>
                              </w:rPr>
                            </w:pPr>
                            <w:r w:rsidRPr="00936292">
                              <w:rPr>
                                <w:rFonts w:ascii="Aptos" w:hAnsi="Aptos"/>
                                <w:lang w:val="en-US"/>
                              </w:rPr>
                              <w:t>1. Funding and Budget Pressures</w:t>
                            </w:r>
                          </w:p>
                          <w:p w14:paraId="6B4154DB" w14:textId="77777777" w:rsidR="001A3488" w:rsidRPr="00936292" w:rsidRDefault="001A3488" w:rsidP="001A3488">
                            <w:pPr>
                              <w:spacing w:line="276" w:lineRule="auto"/>
                              <w:rPr>
                                <w:rFonts w:ascii="Aptos" w:hAnsi="Aptos"/>
                                <w:lang w:val="en-US"/>
                              </w:rPr>
                            </w:pPr>
                          </w:p>
                          <w:p w14:paraId="44614A39" w14:textId="77777777" w:rsidR="001A3488" w:rsidRPr="00936292" w:rsidRDefault="001A3488" w:rsidP="001A3488">
                            <w:pPr>
                              <w:spacing w:line="276" w:lineRule="auto"/>
                              <w:rPr>
                                <w:rFonts w:ascii="Aptos" w:hAnsi="Aptos"/>
                                <w:lang w:val="en-US"/>
                              </w:rPr>
                            </w:pPr>
                            <w:r w:rsidRPr="00936292">
                              <w:rPr>
                                <w:rFonts w:ascii="Aptos" w:hAnsi="Aptos"/>
                                <w:lang w:val="en-US"/>
                              </w:rPr>
                              <w:t>• NHS funding for community pharmacies has been cut over the last 10 years</w:t>
                            </w:r>
                          </w:p>
                          <w:p w14:paraId="63693F80" w14:textId="77777777" w:rsidR="001A3488" w:rsidRPr="00936292" w:rsidRDefault="001A3488" w:rsidP="001A3488">
                            <w:pPr>
                              <w:spacing w:line="276" w:lineRule="auto"/>
                              <w:rPr>
                                <w:rFonts w:ascii="Aptos" w:hAnsi="Aptos"/>
                                <w:lang w:val="en-US"/>
                              </w:rPr>
                            </w:pPr>
                          </w:p>
                          <w:p w14:paraId="57B606B0" w14:textId="77777777" w:rsidR="001A3488" w:rsidRPr="00936292" w:rsidRDefault="001A3488" w:rsidP="001A3488">
                            <w:pPr>
                              <w:spacing w:line="276" w:lineRule="auto"/>
                              <w:rPr>
                                <w:rFonts w:ascii="Aptos" w:hAnsi="Aptos"/>
                                <w:lang w:val="en-US"/>
                              </w:rPr>
                            </w:pPr>
                            <w:r w:rsidRPr="00936292">
                              <w:rPr>
                                <w:rFonts w:ascii="Aptos" w:hAnsi="Aptos"/>
                                <w:lang w:val="en-US"/>
                              </w:rPr>
                              <w:t>• Money is tight, so many small pharmacies struggle to stay open</w:t>
                            </w:r>
                          </w:p>
                          <w:p w14:paraId="7D2B6B12" w14:textId="77777777" w:rsidR="001A3488" w:rsidRPr="00936292" w:rsidRDefault="001A3488" w:rsidP="001A3488">
                            <w:pPr>
                              <w:spacing w:line="276" w:lineRule="auto"/>
                              <w:rPr>
                                <w:rFonts w:ascii="Aptos" w:hAnsi="Aptos"/>
                                <w:lang w:val="en-US"/>
                              </w:rPr>
                            </w:pPr>
                          </w:p>
                          <w:p w14:paraId="05B78947" w14:textId="77777777" w:rsidR="001A3488" w:rsidRPr="00936292" w:rsidRDefault="001A3488" w:rsidP="001A3488">
                            <w:pPr>
                              <w:spacing w:line="276" w:lineRule="auto"/>
                              <w:rPr>
                                <w:rFonts w:ascii="Aptos" w:hAnsi="Aptos"/>
                                <w:lang w:val="en-US"/>
                              </w:rPr>
                            </w:pPr>
                            <w:r w:rsidRPr="00936292">
                              <w:rPr>
                                <w:rFonts w:ascii="Aptos" w:hAnsi="Aptos"/>
                                <w:lang w:val="en-US"/>
                              </w:rPr>
                              <w:t>• Less staff and resources mean longer waiting times (Source: Royal Pharmaceutical Society, 2024)</w:t>
                            </w:r>
                          </w:p>
                          <w:p w14:paraId="6D1A2675" w14:textId="77777777" w:rsidR="001A3488" w:rsidRPr="00936292" w:rsidRDefault="001A3488" w:rsidP="001A3488">
                            <w:pPr>
                              <w:spacing w:line="276" w:lineRule="auto"/>
                              <w:rPr>
                                <w:rFonts w:ascii="Aptos" w:hAnsi="Aptos"/>
                                <w:lang w:val="en-US"/>
                              </w:rPr>
                            </w:pPr>
                          </w:p>
                          <w:p w14:paraId="1F424327" w14:textId="77777777" w:rsidR="001A3488" w:rsidRPr="00936292" w:rsidRDefault="001A3488" w:rsidP="001A3488">
                            <w:pPr>
                              <w:spacing w:line="276" w:lineRule="auto"/>
                              <w:rPr>
                                <w:rFonts w:ascii="Aptos" w:hAnsi="Aptos"/>
                                <w:lang w:val="en-US"/>
                              </w:rPr>
                            </w:pPr>
                            <w:r w:rsidRPr="00936292">
                              <w:rPr>
                                <w:rFonts w:ascii="Aptos" w:hAnsi="Aptos"/>
                                <w:lang w:val="en-US"/>
                              </w:rPr>
                              <w:t>2. Staff Shortages and Workload</w:t>
                            </w:r>
                          </w:p>
                          <w:p w14:paraId="4C16F154" w14:textId="77777777" w:rsidR="001A3488" w:rsidRPr="00936292" w:rsidRDefault="001A3488" w:rsidP="001A3488">
                            <w:pPr>
                              <w:spacing w:line="276" w:lineRule="auto"/>
                              <w:rPr>
                                <w:rFonts w:ascii="Aptos" w:hAnsi="Aptos"/>
                                <w:lang w:val="en-US"/>
                              </w:rPr>
                            </w:pPr>
                          </w:p>
                          <w:p w14:paraId="27350C44" w14:textId="77777777" w:rsidR="001A3488" w:rsidRPr="00936292" w:rsidRDefault="001A3488" w:rsidP="001A3488">
                            <w:pPr>
                              <w:spacing w:line="276" w:lineRule="auto"/>
                              <w:rPr>
                                <w:rFonts w:ascii="Aptos" w:hAnsi="Aptos"/>
                                <w:lang w:val="en-US"/>
                              </w:rPr>
                            </w:pPr>
                            <w:r w:rsidRPr="00936292">
                              <w:rPr>
                                <w:rFonts w:ascii="Aptos" w:hAnsi="Aptos"/>
                                <w:lang w:val="en-US"/>
                              </w:rPr>
                              <w:t>• Not enough qualified pharmacists and technicians in the UK</w:t>
                            </w:r>
                          </w:p>
                          <w:p w14:paraId="392463FF" w14:textId="77777777" w:rsidR="001A3488" w:rsidRPr="00936292" w:rsidRDefault="001A3488" w:rsidP="001A3488">
                            <w:pPr>
                              <w:spacing w:line="276" w:lineRule="auto"/>
                              <w:rPr>
                                <w:rFonts w:ascii="Aptos" w:hAnsi="Aptos"/>
                                <w:lang w:val="en-US"/>
                              </w:rPr>
                            </w:pPr>
                          </w:p>
                          <w:p w14:paraId="441CF891" w14:textId="77777777" w:rsidR="001A3488" w:rsidRPr="00936292" w:rsidRDefault="001A3488" w:rsidP="001A3488">
                            <w:pPr>
                              <w:spacing w:line="276" w:lineRule="auto"/>
                              <w:rPr>
                                <w:rFonts w:ascii="Aptos" w:hAnsi="Aptos"/>
                                <w:lang w:val="en-US"/>
                              </w:rPr>
                            </w:pPr>
                            <w:r w:rsidRPr="00936292">
                              <w:rPr>
                                <w:rFonts w:ascii="Aptos" w:hAnsi="Aptos"/>
                                <w:lang w:val="en-US"/>
                              </w:rPr>
                              <w:t>• They have more work to do now than before, with extra health services added</w:t>
                            </w:r>
                          </w:p>
                          <w:p w14:paraId="26789EBB" w14:textId="77777777" w:rsidR="001A3488" w:rsidRPr="00936292" w:rsidRDefault="001A3488" w:rsidP="001A3488">
                            <w:pPr>
                              <w:spacing w:line="276" w:lineRule="auto"/>
                              <w:rPr>
                                <w:rFonts w:ascii="Aptos" w:hAnsi="Aptos"/>
                                <w:lang w:val="en-US"/>
                              </w:rPr>
                            </w:pPr>
                          </w:p>
                          <w:p w14:paraId="7C6E2D6B" w14:textId="77777777" w:rsidR="001A3488" w:rsidRPr="00936292" w:rsidRDefault="001A3488" w:rsidP="001A3488">
                            <w:pPr>
                              <w:spacing w:line="276" w:lineRule="auto"/>
                              <w:rPr>
                                <w:rFonts w:ascii="Aptos" w:hAnsi="Aptos"/>
                                <w:lang w:val="en-US"/>
                              </w:rPr>
                            </w:pPr>
                            <w:r w:rsidRPr="00936292">
                              <w:rPr>
                                <w:rFonts w:ascii="Aptos" w:hAnsi="Aptos"/>
                                <w:lang w:val="en-US"/>
                              </w:rPr>
                              <w:t>• Heavy workload leads to stress, tiredness, and risk of mistakes (Source: Pharmaceutical Services Negotiating Committee, 2023)</w:t>
                            </w:r>
                          </w:p>
                          <w:p w14:paraId="29D158A2" w14:textId="77777777" w:rsidR="001A3488" w:rsidRPr="00936292" w:rsidRDefault="001A3488" w:rsidP="001A3488">
                            <w:pPr>
                              <w:spacing w:line="276" w:lineRule="auto"/>
                              <w:rPr>
                                <w:rFonts w:ascii="Aptos" w:hAnsi="Aptos"/>
                                <w:lang w:val="en-US"/>
                              </w:rPr>
                            </w:pPr>
                          </w:p>
                          <w:p w14:paraId="5F4214F1" w14:textId="77777777" w:rsidR="001A3488" w:rsidRPr="00936292" w:rsidRDefault="001A3488" w:rsidP="001A3488">
                            <w:pPr>
                              <w:spacing w:line="276" w:lineRule="auto"/>
                              <w:rPr>
                                <w:rFonts w:ascii="Aptos" w:hAnsi="Aptos"/>
                                <w:lang w:val="en-US"/>
                              </w:rPr>
                            </w:pPr>
                            <w:r w:rsidRPr="00936292">
                              <w:rPr>
                                <w:rFonts w:ascii="Aptos" w:hAnsi="Aptos"/>
                                <w:lang w:val="en-US"/>
                              </w:rPr>
                              <w:t>• Check for drug interactions so medicines don’t clash</w:t>
                            </w:r>
                          </w:p>
                          <w:p w14:paraId="052A5671" w14:textId="77777777" w:rsidR="001A3488" w:rsidRPr="00936292" w:rsidRDefault="001A3488" w:rsidP="001A3488">
                            <w:pPr>
                              <w:spacing w:line="276" w:lineRule="auto"/>
                              <w:rPr>
                                <w:rFonts w:ascii="Aptos" w:hAnsi="Aptos"/>
                                <w:lang w:val="en-US"/>
                              </w:rPr>
                            </w:pPr>
                          </w:p>
                          <w:p w14:paraId="4442EE50" w14:textId="77777777" w:rsidR="001A3488" w:rsidRDefault="001A3488" w:rsidP="001A3488">
                            <w:pPr>
                              <w:spacing w:line="276" w:lineRule="auto"/>
                              <w:rPr>
                                <w:rFonts w:ascii="Aptos" w:hAnsi="Aptos"/>
                                <w:lang w:val="en-US"/>
                              </w:rPr>
                            </w:pPr>
                            <w:r w:rsidRPr="00936292">
                              <w:rPr>
                                <w:rFonts w:ascii="Aptos" w:hAnsi="Aptos"/>
                                <w:lang w:val="en-US"/>
                              </w:rPr>
                              <w:t xml:space="preserve">• Online delivery and repeat prescription </w:t>
                            </w:r>
                            <w:proofErr w:type="spellStart"/>
                            <w:r w:rsidRPr="00936292">
                              <w:rPr>
                                <w:rFonts w:ascii="Aptos" w:hAnsi="Aptos"/>
                                <w:lang w:val="en-US"/>
                              </w:rPr>
                              <w:t>orderin</w:t>
                            </w:r>
                            <w:proofErr w:type="spellEnd"/>
                          </w:p>
                          <w:p w14:paraId="56BD54EB" w14:textId="77777777" w:rsidR="001A3488" w:rsidRDefault="001A3488" w:rsidP="001A3488">
                            <w:pPr>
                              <w:spacing w:line="276" w:lineRule="auto"/>
                              <w:rPr>
                                <w:rFonts w:ascii="Aptos" w:hAnsi="Aptos"/>
                                <w:lang w:val="en-US"/>
                              </w:rPr>
                            </w:pPr>
                            <w:r>
                              <w:rPr>
                                <w:rFonts w:ascii="Aptos" w:hAnsi="Aptos"/>
                                <w:lang w:val="en-US"/>
                              </w:rPr>
                              <w:t>• Today: They offer more services like blood pressure checks, contraception, and treating minor illnesses without seeing a GP.</w:t>
                            </w:r>
                          </w:p>
                        </w:txbxContent>
                      </wps:txbx>
                      <wps:bodyPr spcFirstLastPara="0"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rect w14:anchorId="3AD87DFF" id="Text Box 2" o:spid="_x0000_s1028" style="position:absolute;margin-left:271.95pt;margin-top:0;width:496.85pt;height:405.8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" strokeweight=".5pt">
                <v:textbox>
                  <w:txbxContent>
                    <w:p w14:paraId="4A7CF5CE" w14:textId="77777777" w:rsidR="001A3488" w:rsidRDefault="001A3488" w:rsidP="001A3488">
                      <w:pPr>
                        <w:spacing w:line="276" w:lineRule="auto"/>
                        <w:rPr>
                          <w:rFonts w:ascii="Aptos" w:hAnsi="Aptos"/>
                          <w:lang w:val="en-US"/>
                        </w:rPr>
                      </w:pPr>
                      <w:r>
                        <w:rPr>
                          <w:rFonts w:ascii="Aptos" w:hAnsi="Aptos"/>
                          <w:lang w:val="en-US"/>
                        </w:rPr>
                        <w:t>HISTORY OF THE SERVICE</w:t>
                      </w:r>
                    </w:p>
                    <w:p w14:paraId="36EEABBD" w14:textId="77777777" w:rsidR="001A3488" w:rsidRDefault="001A3488" w:rsidP="001A3488">
                      <w:pPr>
                        <w:spacing w:line="276" w:lineRule="auto"/>
                        <w:rPr>
                          <w:rFonts w:ascii="Aptos" w:hAnsi="Aptos"/>
                          <w:lang w:val="en-US"/>
                        </w:rPr>
                      </w:pPr>
                      <w:r>
                        <w:rPr>
                          <w:rFonts w:ascii="Aptos" w:hAnsi="Aptos"/>
                          <w:lang w:val="en-US"/>
                        </w:rPr>
                        <w:t>Before 1800s: Medicines were made and sold by apothecaries, often with no training or rules.</w:t>
                      </w:r>
                    </w:p>
                    <w:p w14:paraId="7D3F4B92" w14:textId="77777777" w:rsidR="001A3488" w:rsidRDefault="001A3488" w:rsidP="001A3488">
                      <w:pPr>
                        <w:spacing w:line="276" w:lineRule="auto"/>
                        <w:rPr>
                          <w:rFonts w:ascii="Aptos" w:hAnsi="Aptos"/>
                          <w:lang w:val="en-US"/>
                        </w:rPr>
                      </w:pPr>
                      <w:r>
                        <w:rPr>
                          <w:rFonts w:ascii="Aptos" w:hAnsi="Aptos"/>
                          <w:lang w:val="en-US"/>
                        </w:rPr>
                        <w:t>• 1852: The Pharmacy Act was passed set up a register, training became required, and standards improved.</w:t>
                      </w:r>
                    </w:p>
                    <w:p w14:paraId="00431F0C" w14:textId="77777777" w:rsidR="001A3488" w:rsidRDefault="001A3488" w:rsidP="001A3488">
                      <w:pPr>
                        <w:spacing w:line="276" w:lineRule="auto"/>
                        <w:rPr>
                          <w:rFonts w:ascii="Aptos" w:hAnsi="Aptos"/>
                          <w:lang w:val="en-US"/>
                        </w:rPr>
                      </w:pPr>
                      <w:r>
                        <w:rPr>
                          <w:rFonts w:ascii="Aptos" w:hAnsi="Aptos"/>
                          <w:lang w:val="en-US"/>
                        </w:rPr>
                        <w:t>• 1948: When the NHS started, pharmacies became part of the public health system, giving free medicines to patients.</w:t>
                      </w:r>
                    </w:p>
                    <w:p w14:paraId="2A0ABE57" w14:textId="77777777" w:rsidR="001A3488" w:rsidRPr="00936292" w:rsidRDefault="001A3488" w:rsidP="001A3488">
                      <w:pPr>
                        <w:spacing w:line="276" w:lineRule="auto"/>
                        <w:rPr>
                          <w:rFonts w:ascii="Aptos" w:hAnsi="Aptos"/>
                          <w:lang w:val="en-US"/>
                        </w:rPr>
                      </w:pPr>
                      <w:r>
                        <w:rPr>
                          <w:rFonts w:ascii="Aptos" w:hAnsi="Aptos"/>
                          <w:lang w:val="en-US"/>
                        </w:rPr>
                        <w:t>• 1980s–2000s: Changed from just “medicine sellers” to health advisors giving advice on stopping smoking, weight, and vaccinations.</w:t>
                      </w:r>
                    </w:p>
                    <w:p w14:paraId="7934E52C" w14:textId="77777777" w:rsidR="001A3488" w:rsidRPr="00936292" w:rsidRDefault="001A3488" w:rsidP="001A3488">
                      <w:pPr>
                        <w:spacing w:line="276" w:lineRule="auto"/>
                        <w:rPr>
                          <w:rFonts w:ascii="Aptos" w:hAnsi="Aptos"/>
                          <w:lang w:val="en-US"/>
                        </w:rPr>
                      </w:pPr>
                    </w:p>
                    <w:p w14:paraId="7D48C1D7" w14:textId="77777777" w:rsidR="001A3488" w:rsidRPr="00936292" w:rsidRDefault="001A3488" w:rsidP="001A3488">
                      <w:pPr>
                        <w:spacing w:line="276" w:lineRule="auto"/>
                        <w:rPr>
                          <w:rFonts w:ascii="Aptos" w:hAnsi="Aptos"/>
                          <w:lang w:val="en-US"/>
                        </w:rPr>
                      </w:pPr>
                      <w:r w:rsidRPr="00936292">
                        <w:rPr>
                          <w:rFonts w:ascii="Aptos" w:hAnsi="Aptos"/>
                          <w:lang w:val="en-US"/>
                        </w:rPr>
                        <w:t>1. Funding and Budget Pressures</w:t>
                      </w:r>
                    </w:p>
                    <w:p w14:paraId="6B4154DB" w14:textId="77777777" w:rsidR="001A3488" w:rsidRPr="00936292" w:rsidRDefault="001A3488" w:rsidP="001A3488">
                      <w:pPr>
                        <w:spacing w:line="276" w:lineRule="auto"/>
                        <w:rPr>
                          <w:rFonts w:ascii="Aptos" w:hAnsi="Aptos"/>
                          <w:lang w:val="en-US"/>
                        </w:rPr>
                      </w:pPr>
                    </w:p>
                    <w:p w14:paraId="44614A39" w14:textId="77777777" w:rsidR="001A3488" w:rsidRPr="00936292" w:rsidRDefault="001A3488" w:rsidP="001A3488">
                      <w:pPr>
                        <w:spacing w:line="276" w:lineRule="auto"/>
                        <w:rPr>
                          <w:rFonts w:ascii="Aptos" w:hAnsi="Aptos"/>
                          <w:lang w:val="en-US"/>
                        </w:rPr>
                      </w:pPr>
                      <w:r w:rsidRPr="00936292">
                        <w:rPr>
                          <w:rFonts w:ascii="Aptos" w:hAnsi="Aptos"/>
                          <w:lang w:val="en-US"/>
                        </w:rPr>
                        <w:t>• NHS funding for community pharmacies has been cut over the last 10 years</w:t>
                      </w:r>
                    </w:p>
                    <w:p w14:paraId="63693F80" w14:textId="77777777" w:rsidR="001A3488" w:rsidRPr="00936292" w:rsidRDefault="001A3488" w:rsidP="001A3488">
                      <w:pPr>
                        <w:spacing w:line="276" w:lineRule="auto"/>
                        <w:rPr>
                          <w:rFonts w:ascii="Aptos" w:hAnsi="Aptos"/>
                          <w:lang w:val="en-US"/>
                        </w:rPr>
                      </w:pPr>
                    </w:p>
                    <w:p w14:paraId="57B606B0" w14:textId="77777777" w:rsidR="001A3488" w:rsidRPr="00936292" w:rsidRDefault="001A3488" w:rsidP="001A3488">
                      <w:pPr>
                        <w:spacing w:line="276" w:lineRule="auto"/>
                        <w:rPr>
                          <w:rFonts w:ascii="Aptos" w:hAnsi="Aptos"/>
                          <w:lang w:val="en-US"/>
                        </w:rPr>
                      </w:pPr>
                      <w:r w:rsidRPr="00936292">
                        <w:rPr>
                          <w:rFonts w:ascii="Aptos" w:hAnsi="Aptos"/>
                          <w:lang w:val="en-US"/>
                        </w:rPr>
                        <w:t>• Money is tight, so many small pharmacies struggle to stay open</w:t>
                      </w:r>
                    </w:p>
                    <w:p w14:paraId="7D2B6B12" w14:textId="77777777" w:rsidR="001A3488" w:rsidRPr="00936292" w:rsidRDefault="001A3488" w:rsidP="001A3488">
                      <w:pPr>
                        <w:spacing w:line="276" w:lineRule="auto"/>
                        <w:rPr>
                          <w:rFonts w:ascii="Aptos" w:hAnsi="Aptos"/>
                          <w:lang w:val="en-US"/>
                        </w:rPr>
                      </w:pPr>
                    </w:p>
                    <w:p w14:paraId="05B78947" w14:textId="77777777" w:rsidR="001A3488" w:rsidRPr="00936292" w:rsidRDefault="001A3488" w:rsidP="001A3488">
                      <w:pPr>
                        <w:spacing w:line="276" w:lineRule="auto"/>
                        <w:rPr>
                          <w:rFonts w:ascii="Aptos" w:hAnsi="Aptos"/>
                          <w:lang w:val="en-US"/>
                        </w:rPr>
                      </w:pPr>
                      <w:r w:rsidRPr="00936292">
                        <w:rPr>
                          <w:rFonts w:ascii="Aptos" w:hAnsi="Aptos"/>
                          <w:lang w:val="en-US"/>
                        </w:rPr>
                        <w:t>• Less staff and resources mean longer waiting times (Source: Royal Pharmaceutical Society, 2024)</w:t>
                      </w:r>
                    </w:p>
                    <w:p w14:paraId="6D1A2675" w14:textId="77777777" w:rsidR="001A3488" w:rsidRPr="00936292" w:rsidRDefault="001A3488" w:rsidP="001A3488">
                      <w:pPr>
                        <w:spacing w:line="276" w:lineRule="auto"/>
                        <w:rPr>
                          <w:rFonts w:ascii="Aptos" w:hAnsi="Aptos"/>
                          <w:lang w:val="en-US"/>
                        </w:rPr>
                      </w:pPr>
                    </w:p>
                    <w:p w14:paraId="1F424327" w14:textId="77777777" w:rsidR="001A3488" w:rsidRPr="00936292" w:rsidRDefault="001A3488" w:rsidP="001A3488">
                      <w:pPr>
                        <w:spacing w:line="276" w:lineRule="auto"/>
                        <w:rPr>
                          <w:rFonts w:ascii="Aptos" w:hAnsi="Aptos"/>
                          <w:lang w:val="en-US"/>
                        </w:rPr>
                      </w:pPr>
                      <w:r w:rsidRPr="00936292">
                        <w:rPr>
                          <w:rFonts w:ascii="Aptos" w:hAnsi="Aptos"/>
                          <w:lang w:val="en-US"/>
                        </w:rPr>
                        <w:t>2. Staff Shortages and Workload</w:t>
                      </w:r>
                    </w:p>
                    <w:p w14:paraId="4C16F154" w14:textId="77777777" w:rsidR="001A3488" w:rsidRPr="00936292" w:rsidRDefault="001A3488" w:rsidP="001A3488">
                      <w:pPr>
                        <w:spacing w:line="276" w:lineRule="auto"/>
                        <w:rPr>
                          <w:rFonts w:ascii="Aptos" w:hAnsi="Aptos"/>
                          <w:lang w:val="en-US"/>
                        </w:rPr>
                      </w:pPr>
                    </w:p>
                    <w:p w14:paraId="27350C44" w14:textId="77777777" w:rsidR="001A3488" w:rsidRPr="00936292" w:rsidRDefault="001A3488" w:rsidP="001A3488">
                      <w:pPr>
                        <w:spacing w:line="276" w:lineRule="auto"/>
                        <w:rPr>
                          <w:rFonts w:ascii="Aptos" w:hAnsi="Aptos"/>
                          <w:lang w:val="en-US"/>
                        </w:rPr>
                      </w:pPr>
                      <w:r w:rsidRPr="00936292">
                        <w:rPr>
                          <w:rFonts w:ascii="Aptos" w:hAnsi="Aptos"/>
                          <w:lang w:val="en-US"/>
                        </w:rPr>
                        <w:t>• Not enough qualified pharmacists and technicians in the UK</w:t>
                      </w:r>
                    </w:p>
                    <w:p w14:paraId="392463FF" w14:textId="77777777" w:rsidR="001A3488" w:rsidRPr="00936292" w:rsidRDefault="001A3488" w:rsidP="001A3488">
                      <w:pPr>
                        <w:spacing w:line="276" w:lineRule="auto"/>
                        <w:rPr>
                          <w:rFonts w:ascii="Aptos" w:hAnsi="Aptos"/>
                          <w:lang w:val="en-US"/>
                        </w:rPr>
                      </w:pPr>
                    </w:p>
                    <w:p w14:paraId="441CF891" w14:textId="77777777" w:rsidR="001A3488" w:rsidRPr="00936292" w:rsidRDefault="001A3488" w:rsidP="001A3488">
                      <w:pPr>
                        <w:spacing w:line="276" w:lineRule="auto"/>
                        <w:rPr>
                          <w:rFonts w:ascii="Aptos" w:hAnsi="Aptos"/>
                          <w:lang w:val="en-US"/>
                        </w:rPr>
                      </w:pPr>
                      <w:r w:rsidRPr="00936292">
                        <w:rPr>
                          <w:rFonts w:ascii="Aptos" w:hAnsi="Aptos"/>
                          <w:lang w:val="en-US"/>
                        </w:rPr>
                        <w:t>• They have more work to do now than before, with extra health services added</w:t>
                      </w:r>
                    </w:p>
                    <w:p w14:paraId="26789EBB" w14:textId="77777777" w:rsidR="001A3488" w:rsidRPr="00936292" w:rsidRDefault="001A3488" w:rsidP="001A3488">
                      <w:pPr>
                        <w:spacing w:line="276" w:lineRule="auto"/>
                        <w:rPr>
                          <w:rFonts w:ascii="Aptos" w:hAnsi="Aptos"/>
                          <w:lang w:val="en-US"/>
                        </w:rPr>
                      </w:pPr>
                    </w:p>
                    <w:p w14:paraId="7C6E2D6B" w14:textId="77777777" w:rsidR="001A3488" w:rsidRPr="00936292" w:rsidRDefault="001A3488" w:rsidP="001A3488">
                      <w:pPr>
                        <w:spacing w:line="276" w:lineRule="auto"/>
                        <w:rPr>
                          <w:rFonts w:ascii="Aptos" w:hAnsi="Aptos"/>
                          <w:lang w:val="en-US"/>
                        </w:rPr>
                      </w:pPr>
                      <w:r w:rsidRPr="00936292">
                        <w:rPr>
                          <w:rFonts w:ascii="Aptos" w:hAnsi="Aptos"/>
                          <w:lang w:val="en-US"/>
                        </w:rPr>
                        <w:t>• Heavy workload leads to stress, tiredness, and risk of mistakes (Source: Pharmaceutical Services Negotiating Committee, 2023)</w:t>
                      </w:r>
                    </w:p>
                    <w:p w14:paraId="29D158A2" w14:textId="77777777" w:rsidR="001A3488" w:rsidRPr="00936292" w:rsidRDefault="001A3488" w:rsidP="001A3488">
                      <w:pPr>
                        <w:spacing w:line="276" w:lineRule="auto"/>
                        <w:rPr>
                          <w:rFonts w:ascii="Aptos" w:hAnsi="Aptos"/>
                          <w:lang w:val="en-US"/>
                        </w:rPr>
                      </w:pPr>
                    </w:p>
                    <w:p w14:paraId="5F4214F1" w14:textId="77777777" w:rsidR="001A3488" w:rsidRPr="00936292" w:rsidRDefault="001A3488" w:rsidP="001A3488">
                      <w:pPr>
                        <w:spacing w:line="276" w:lineRule="auto"/>
                        <w:rPr>
                          <w:rFonts w:ascii="Aptos" w:hAnsi="Aptos"/>
                          <w:lang w:val="en-US"/>
                        </w:rPr>
                      </w:pPr>
                      <w:r w:rsidRPr="00936292">
                        <w:rPr>
                          <w:rFonts w:ascii="Aptos" w:hAnsi="Aptos"/>
                          <w:lang w:val="en-US"/>
                        </w:rPr>
                        <w:t>• Check for drug interactions so medicines don’t clash</w:t>
                      </w:r>
                    </w:p>
                    <w:p w14:paraId="052A5671" w14:textId="77777777" w:rsidR="001A3488" w:rsidRPr="00936292" w:rsidRDefault="001A3488" w:rsidP="001A3488">
                      <w:pPr>
                        <w:spacing w:line="276" w:lineRule="auto"/>
                        <w:rPr>
                          <w:rFonts w:ascii="Aptos" w:hAnsi="Aptos"/>
                          <w:lang w:val="en-US"/>
                        </w:rPr>
                      </w:pPr>
                    </w:p>
                    <w:p w14:paraId="4442EE50" w14:textId="77777777" w:rsidR="001A3488" w:rsidRDefault="001A3488" w:rsidP="001A3488">
                      <w:pPr>
                        <w:spacing w:line="276" w:lineRule="auto"/>
                        <w:rPr>
                          <w:rFonts w:ascii="Aptos" w:hAnsi="Aptos"/>
                          <w:lang w:val="en-US"/>
                        </w:rPr>
                      </w:pPr>
                      <w:r w:rsidRPr="00936292">
                        <w:rPr>
                          <w:rFonts w:ascii="Aptos" w:hAnsi="Aptos"/>
                          <w:lang w:val="en-US"/>
                        </w:rPr>
                        <w:t xml:space="preserve">• Online delivery and repeat prescription </w:t>
                      </w:r>
                      <w:proofErr w:type="spellStart"/>
                      <w:r w:rsidRPr="00936292">
                        <w:rPr>
                          <w:rFonts w:ascii="Aptos" w:hAnsi="Aptos"/>
                          <w:lang w:val="en-US"/>
                        </w:rPr>
                        <w:t>orderin</w:t>
                      </w:r>
                      <w:proofErr w:type="spellEnd"/>
                    </w:p>
                    <w:p w14:paraId="56BD54EB" w14:textId="77777777" w:rsidR="001A3488" w:rsidRDefault="001A3488" w:rsidP="001A3488">
                      <w:pPr>
                        <w:spacing w:line="276" w:lineRule="auto"/>
                        <w:rPr>
                          <w:rFonts w:ascii="Aptos" w:hAnsi="Aptos"/>
                          <w:lang w:val="en-US"/>
                        </w:rPr>
                      </w:pPr>
                      <w:r>
                        <w:rPr>
                          <w:rFonts w:ascii="Aptos" w:hAnsi="Aptos"/>
                          <w:lang w:val="en-US"/>
                        </w:rPr>
                        <w:t>• Today: They offer more services like blood pressure checks, contraception, and treating minor illnesses without seeing a GP.</w:t>
                      </w:r>
                    </w:p>
                  </w:txbxContent>
                </v:textbox>
                <w10:wrap type="square"/>
              </v:rect>
            </w:pict>
          </mc:Fallback>
        </mc:AlternateContent>
      </w:r>
      <w:r w:rsidR="001A3488">
        <w:rPr>
          <w:noProof/>
        </w:rPr>
        <w:drawing>
          <wp:inline distT="0" distB="0" distL="0" distR="0" wp14:anchorId="28EB2C75" wp14:editId="611557BF">
            <wp:extent cx="4640596" cy="2440198"/>
            <wp:effectExtent l="0" t="0" r="0" b="0"/>
            <wp:docPr id="2273596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359669" name="Picture 227359669"/>
                    <pic:cNvPicPr/>
                  </pic:nvPicPr>
                  <pic:blipFill>
                    <a:blip r:embed="rId8">
                      <a:extLst>
                        <a:ext uri="{28A0092B-C50C-407E-A947-70E740481C1C}">
                          <a14:useLocalDpi xmlns:a14="http://schemas.microsoft.com/office/drawing/2010/main"/>
                        </a:ext>
                      </a:extLst>
                    </a:blip>
                    <a:stretch>
                      <a:fillRect/>
                    </a:stretch>
                  </pic:blipFill>
                  <pic:spPr>
                    <a:xfrm>
                      <a:off x="0" y="0"/>
                      <a:ext cx="4640596" cy="2440198"/>
                    </a:xfrm>
                    <a:prstGeom prst="rect">
                      <a:avLst/>
                    </a:prstGeom>
                  </pic:spPr>
                </pic:pic>
              </a:graphicData>
            </a:graphic>
          </wp:inline>
        </w:drawing>
      </w:r>
      <w:r w:rsidR="001A3488">
        <w:rPr>
          <w:noProof/>
        </w:rPr>
        <w:drawing>
          <wp:inline distT="0" distB="0" distL="0" distR="0" wp14:anchorId="0AD43306" wp14:editId="09B63198">
            <wp:extent cx="3363698" cy="2844810"/>
            <wp:effectExtent l="0" t="0" r="0" b="0"/>
            <wp:docPr id="8328445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844560" name="Picture 832844560"/>
                    <pic:cNvPicPr/>
                  </pic:nvPicPr>
                  <pic:blipFill>
                    <a:blip r:embed="rId9">
                      <a:extLst>
                        <a:ext uri="{28A0092B-C50C-407E-A947-70E740481C1C}">
                          <a14:useLocalDpi xmlns:a14="http://schemas.microsoft.com/office/drawing/2010/main"/>
                        </a:ext>
                      </a:extLst>
                    </a:blip>
                    <a:stretch>
                      <a:fillRect/>
                    </a:stretch>
                  </pic:blipFill>
                  <pic:spPr>
                    <a:xfrm>
                      <a:off x="0" y="0"/>
                      <a:ext cx="3363698" cy="2844810"/>
                    </a:xfrm>
                    <a:prstGeom prst="rect">
                      <a:avLst/>
                    </a:prstGeom>
                  </pic:spPr>
                </pic:pic>
              </a:graphicData>
            </a:graphic>
          </wp:inline>
        </w:drawing>
      </w:r>
    </w:p>
    <w:tbl>
      <w:tblPr>
        <w:tblStyle w:val="TableGrid"/>
        <w:tblW w:w="0" w:type="auto"/>
        <w:tblLook w:val="06A0" w:firstRow="1" w:lastRow="0" w:firstColumn="1" w:lastColumn="0" w:noHBand="1" w:noVBand="1"/>
      </w:tblPr>
      <w:tblGrid>
        <w:gridCol w:w="13948"/>
      </w:tblGrid>
      <w:tr w:rsidR="001A3488" w14:paraId="44C2F1CD" w14:textId="77777777" w:rsidTr="00B364D3">
        <w:trPr>
          <w:trHeight w:val="300"/>
        </w:trPr>
        <w:tc>
          <w:tcPr>
            <w:tcW w:w="0" w:type="auto"/>
          </w:tcPr>
          <w:p w14:paraId="069F8CB3" w14:textId="77777777" w:rsidR="001A3488" w:rsidRDefault="001A3488" w:rsidP="00B364D3">
            <w:r>
              <w:lastRenderedPageBreak/>
              <w:t xml:space="preserve">      2. Staff shortages and workload </w:t>
            </w:r>
          </w:p>
          <w:p w14:paraId="31E565A7" w14:textId="77777777" w:rsidR="001A3488" w:rsidRDefault="001A3488" w:rsidP="00B364D3"/>
          <w:p w14:paraId="48797B1A" w14:textId="77777777" w:rsidR="001A3488" w:rsidRDefault="001A3488" w:rsidP="001A3488">
            <w:pPr>
              <w:pStyle w:val="ListParagraph"/>
              <w:numPr>
                <w:ilvl w:val="0"/>
                <w:numId w:val="1"/>
              </w:numPr>
              <w:spacing w:line="240" w:lineRule="auto"/>
            </w:pPr>
            <w:r w:rsidRPr="24FD9BCB">
              <w:t>Not enough qualified pharmacist and technicians in the Uk</w:t>
            </w:r>
          </w:p>
          <w:p w14:paraId="77748090" w14:textId="77777777" w:rsidR="001A3488" w:rsidRDefault="001A3488" w:rsidP="00B364D3">
            <w:pPr>
              <w:pStyle w:val="ListParagraph"/>
            </w:pPr>
          </w:p>
          <w:p w14:paraId="4B7518A3" w14:textId="5DF787A7" w:rsidR="001A3488" w:rsidRDefault="001A3488" w:rsidP="001A3488">
            <w:pPr>
              <w:pStyle w:val="ListParagraph"/>
              <w:numPr>
                <w:ilvl w:val="0"/>
                <w:numId w:val="1"/>
              </w:numPr>
              <w:spacing w:line="240" w:lineRule="auto"/>
            </w:pPr>
            <w:r w:rsidRPr="24FD9BCB">
              <w:t>Heavy workload leads to stress, tiredness and risk of mistakes (source: pharmaceutical services negotiating committee, 2023)\</w:t>
            </w:r>
          </w:p>
          <w:p w14:paraId="663EF6A9" w14:textId="77777777" w:rsidR="001A3488" w:rsidRDefault="001A3488" w:rsidP="00B364D3">
            <w:pPr>
              <w:pStyle w:val="ListParagraph"/>
            </w:pPr>
          </w:p>
          <w:p w14:paraId="18899C3F" w14:textId="77777777" w:rsidR="001A3488" w:rsidRDefault="001A3488" w:rsidP="001A3488">
            <w:pPr>
              <w:pStyle w:val="ListParagraph"/>
              <w:numPr>
                <w:ilvl w:val="0"/>
                <w:numId w:val="1"/>
              </w:numPr>
              <w:spacing w:line="240" w:lineRule="auto"/>
            </w:pPr>
            <w:r w:rsidRPr="24FD9BCB">
              <w:t>Check for drug interactions so medicines don't clash]</w:t>
            </w:r>
          </w:p>
          <w:p w14:paraId="723BD11C" w14:textId="77777777" w:rsidR="001A3488" w:rsidRDefault="001A3488" w:rsidP="00B364D3">
            <w:pPr>
              <w:pStyle w:val="ListParagraph"/>
            </w:pPr>
          </w:p>
          <w:p w14:paraId="7BD21029" w14:textId="77777777" w:rsidR="001A3488" w:rsidRDefault="001A3488" w:rsidP="001A3488">
            <w:pPr>
              <w:pStyle w:val="ListParagraph"/>
              <w:numPr>
                <w:ilvl w:val="0"/>
                <w:numId w:val="1"/>
              </w:numPr>
              <w:spacing w:line="240" w:lineRule="auto"/>
            </w:pPr>
            <w:r w:rsidRPr="24FD9BCB">
              <w:t xml:space="preserve">Online delivery and repeat prescription ordering. </w:t>
            </w:r>
          </w:p>
        </w:tc>
      </w:tr>
    </w:tbl>
    <w:p w14:paraId="05C31786" w14:textId="77777777" w:rsidR="001A3488" w:rsidRDefault="001A3488" w:rsidP="001A3488"/>
    <w:p w14:paraId="286A1F30" w14:textId="77777777" w:rsidR="001A3488" w:rsidRDefault="001A3488" w:rsidP="001A3488">
      <w:r>
        <w:t xml:space="preserve">                                                 </w:t>
      </w:r>
    </w:p>
    <w:p w14:paraId="0A3B2E10" w14:textId="77777777" w:rsidR="001A3488" w:rsidRDefault="001A3488" w:rsidP="001A3488">
      <w:r>
        <w:t xml:space="preserve">       References:</w:t>
      </w:r>
    </w:p>
    <w:p w14:paraId="1B62C314" w14:textId="77777777" w:rsidR="001A3488" w:rsidRDefault="001A3488" w:rsidP="001A3488">
      <w:r>
        <w:t xml:space="preserve">      1. Royal Pharmaceutical Society (2024) The Role of the Pharmacist in Modern Healthcare. London: RPS. </w:t>
      </w:r>
    </w:p>
    <w:p w14:paraId="36E290A3" w14:textId="77777777" w:rsidR="001A3488" w:rsidRDefault="001A3488" w:rsidP="001A3488">
      <w:r>
        <w:t xml:space="preserve">      2. NHS England (2023) Community Pharmacy Services Guide. London: NHS Publications.</w:t>
      </w:r>
    </w:p>
    <w:p w14:paraId="2CD383CC" w14:textId="77777777" w:rsidR="001A3488" w:rsidRDefault="001A3488" w:rsidP="001A3488">
      <w:r>
        <w:t xml:space="preserve">       3. Pharmaceutical Services Negotiating Committee (2023) Funding and Workforce Report. London: PSNC.</w:t>
      </w:r>
    </w:p>
    <w:p w14:paraId="497406FF" w14:textId="77777777" w:rsidR="001A3488" w:rsidRDefault="001A3488" w:rsidP="001A3488">
      <w:r>
        <w:t xml:space="preserve">       4. Department of Health and Social Care (2021) Pharmacy Integration into Primary Care. London: HMSO.</w:t>
      </w:r>
    </w:p>
    <w:p w14:paraId="033D2EF8" w14:textId="77777777" w:rsidR="001A3488" w:rsidRDefault="001A3488" w:rsidP="001A3488">
      <w:r>
        <w:t xml:space="preserve">       5. General Pharmaceutical Council (2022) Standards for Pharmacy Professionals. London: GPhC.</w:t>
      </w:r>
    </w:p>
    <w:p w14:paraId="5D3F9AC3" w14:textId="77777777" w:rsidR="001A3488" w:rsidRDefault="001A3488" w:rsidP="001A3488">
      <w:pPr>
        <w:rPr>
          <w:rFonts w:ascii="Aptos" w:eastAsia="Aptos" w:hAnsi="Aptos" w:cs="Aptos"/>
        </w:rPr>
      </w:pPr>
      <w:r w:rsidRPr="0AB649B3">
        <w:rPr>
          <w:rFonts w:ascii="Aptos" w:eastAsia="Aptos" w:hAnsi="Aptos" w:cs="Aptos"/>
        </w:rPr>
        <w:t xml:space="preserve">       6. World Health Organization (2023) Role of Community Pharmacies in Public Health. Geneva: WHO.</w:t>
      </w:r>
    </w:p>
    <w:p w14:paraId="6C210D4C" w14:textId="77777777" w:rsidR="001A3488" w:rsidRDefault="001A3488" w:rsidP="001A3488">
      <w:pPr>
        <w:rPr>
          <w:rFonts w:ascii="Aptos" w:eastAsia="Aptos" w:hAnsi="Aptos" w:cs="Aptos"/>
        </w:rPr>
      </w:pPr>
    </w:p>
    <w:p w14:paraId="4B080103" w14:textId="77777777" w:rsidR="001A3488" w:rsidRDefault="001A3488" w:rsidP="001A3488">
      <w:pPr>
        <w:rPr>
          <w:rFonts w:ascii="Aptos" w:eastAsia="Aptos" w:hAnsi="Aptos" w:cs="Aptos"/>
        </w:rPr>
      </w:pPr>
    </w:p>
    <w:p w14:paraId="0D1BB938" w14:textId="77777777" w:rsidR="001A3488" w:rsidRDefault="001A3488" w:rsidP="001A3488">
      <w:pPr>
        <w:rPr>
          <w:rFonts w:ascii="Aptos" w:eastAsia="Aptos" w:hAnsi="Aptos" w:cs="Aptos"/>
        </w:rPr>
      </w:pPr>
    </w:p>
    <w:p w14:paraId="7B9D46BF" w14:textId="77777777" w:rsidR="001A3488" w:rsidRDefault="001A3488" w:rsidP="001A3488">
      <w:pPr>
        <w:rPr>
          <w:rFonts w:ascii="Aptos" w:eastAsia="Aptos" w:hAnsi="Aptos" w:cs="Aptos"/>
        </w:rPr>
      </w:pPr>
      <w:r>
        <w:rPr>
          <w:rFonts w:ascii="Aptos" w:eastAsia="Aptos" w:hAnsi="Aptos" w:cs="Aptos"/>
        </w:rPr>
        <w:t>Essay:</w:t>
      </w:r>
    </w:p>
    <w:p w14:paraId="5BB0106F" w14:textId="77777777" w:rsidR="001A3488" w:rsidRDefault="001A3488" w:rsidP="001A3488">
      <w:pPr>
        <w:spacing w:after="0"/>
      </w:pPr>
      <w:r>
        <w:t>Community Mental Health Services:</w:t>
      </w:r>
    </w:p>
    <w:p w14:paraId="0C7366B1" w14:textId="77777777" w:rsidR="001A3488" w:rsidRDefault="001A3488" w:rsidP="001A3488">
      <w:pPr>
        <w:spacing w:after="0"/>
      </w:pPr>
      <w:r>
        <w:t xml:space="preserve"> </w:t>
      </w:r>
    </w:p>
    <w:p w14:paraId="42374B26" w14:textId="77777777" w:rsidR="001A3488" w:rsidRDefault="001A3488" w:rsidP="001A3488">
      <w:pPr>
        <w:spacing w:after="0"/>
      </w:pPr>
      <w:r>
        <w:t>Origins, Function &amp; Impact</w:t>
      </w:r>
    </w:p>
    <w:p w14:paraId="5E4AC925" w14:textId="77777777" w:rsidR="001A3488" w:rsidRDefault="001A3488" w:rsidP="001A3488">
      <w:pPr>
        <w:spacing w:after="0"/>
      </w:pPr>
      <w:r>
        <w:t xml:space="preserve"> </w:t>
      </w:r>
    </w:p>
    <w:p w14:paraId="76137032" w14:textId="77777777" w:rsidR="001A3488" w:rsidRDefault="001A3488" w:rsidP="001A3488">
      <w:pPr>
        <w:spacing w:after="0"/>
      </w:pPr>
      <w:r>
        <w:t>Introduction:</w:t>
      </w:r>
    </w:p>
    <w:p w14:paraId="62C4339C" w14:textId="77777777" w:rsidR="001A3488" w:rsidRDefault="001A3488" w:rsidP="001A3488">
      <w:pPr>
        <w:spacing w:after="0"/>
      </w:pPr>
      <w:r>
        <w:t xml:space="preserve"> Community mental health services are teams managed by the NHS and local councils. They deliver care, treatment and practical support to anyone experiencing mental health difficulties all in their own homes or local community spaces, instead of in hospital wards. These teams bring together mental health nurses, psychiatrists, psychologists, social workers, occupational therapists and trained support staff. This assignment looks at how these services developed over time, explains how they operate now, and shows why they are so important for people’s wellbeing and daily life..</w:t>
      </w:r>
    </w:p>
    <w:p w14:paraId="1BFCD4D8" w14:textId="77777777" w:rsidR="001A3488" w:rsidRDefault="001A3488" w:rsidP="001A3488">
      <w:pPr>
        <w:spacing w:after="0"/>
      </w:pPr>
      <w:r>
        <w:t xml:space="preserve"> </w:t>
      </w:r>
    </w:p>
    <w:p w14:paraId="4D7E2EE5" w14:textId="77777777" w:rsidR="001A3488" w:rsidRDefault="001A3488" w:rsidP="001A3488">
      <w:pPr>
        <w:spacing w:after="0"/>
      </w:pPr>
      <w:r>
        <w:t xml:space="preserve">Origins &amp; Historical Context: </w:t>
      </w:r>
    </w:p>
    <w:p w14:paraId="7CD9EB84" w14:textId="77777777" w:rsidR="001A3488" w:rsidRDefault="001A3488" w:rsidP="001A3488">
      <w:pPr>
        <w:spacing w:after="0"/>
      </w:pPr>
      <w:r>
        <w:t>Before the 1950s, mental health care was almost entirely institutionalised: people were held in large, isolated asylums, often for life, with poor treatment and little human rights. The 1959 Mental Health Act began the shift away from asylums, introducing community care and legal rights. The 1990 NHS and Community Care Act accelerated closure of long</w:t>
      </w:r>
      <w:r>
        <w:noBreakHyphen/>
        <w:t>stay hospitals, transferring responsibility to local councils and health trusts. This was driven by research showing that people recover better in familiar environments, and that institutional care was costly and ineffective (Department of Health, 1990).</w:t>
      </w:r>
    </w:p>
    <w:p w14:paraId="4F2D2F79" w14:textId="77777777" w:rsidR="001A3488" w:rsidRDefault="001A3488" w:rsidP="001A3488">
      <w:pPr>
        <w:spacing w:after="0"/>
      </w:pPr>
      <w:r>
        <w:t xml:space="preserve"> </w:t>
      </w:r>
    </w:p>
    <w:p w14:paraId="13830D00" w14:textId="77777777" w:rsidR="001A3488" w:rsidRDefault="001A3488" w:rsidP="001A3488">
      <w:pPr>
        <w:spacing w:after="0"/>
      </w:pPr>
      <w:r>
        <w:t>Key legislation shaped the service:</w:t>
      </w:r>
    </w:p>
    <w:p w14:paraId="25967CE3" w14:textId="77777777" w:rsidR="001A3488" w:rsidRDefault="001A3488" w:rsidP="001A3488">
      <w:pPr>
        <w:spacing w:after="0"/>
      </w:pPr>
      <w:r>
        <w:t>• 1983 Mental Health Act: Defined rights, detention, and care in the community.</w:t>
      </w:r>
    </w:p>
    <w:p w14:paraId="1941D9AC" w14:textId="77777777" w:rsidR="001A3488" w:rsidRDefault="001A3488" w:rsidP="001A3488">
      <w:pPr>
        <w:spacing w:after="0"/>
      </w:pPr>
      <w:r>
        <w:t>• 2000 NHS Plan: Expanded community teams, crisis resolution, and early intervention.</w:t>
      </w:r>
    </w:p>
    <w:p w14:paraId="0E4860B9" w14:textId="77777777" w:rsidR="001A3488" w:rsidRDefault="001A3488" w:rsidP="001A3488">
      <w:pPr>
        <w:spacing w:after="0"/>
      </w:pPr>
      <w:r>
        <w:t>• 2007 Mental Health Act: Strengthened safeguards, care planning, and advocacy.</w:t>
      </w:r>
    </w:p>
    <w:p w14:paraId="09B34664" w14:textId="77777777" w:rsidR="001A3488" w:rsidRDefault="001A3488" w:rsidP="001A3488">
      <w:pPr>
        <w:spacing w:after="0"/>
      </w:pPr>
      <w:r>
        <w:t>• 2011 No Health Without Mental Health: Made mental health equal to physical health (Department of Health, 2011).</w:t>
      </w:r>
    </w:p>
    <w:p w14:paraId="3DA0321C" w14:textId="77777777" w:rsidR="001A3488" w:rsidRDefault="001A3488" w:rsidP="001A3488">
      <w:pPr>
        <w:spacing w:after="0"/>
      </w:pPr>
      <w:r>
        <w:lastRenderedPageBreak/>
        <w:t xml:space="preserve"> </w:t>
      </w:r>
    </w:p>
    <w:p w14:paraId="45AF3676" w14:textId="77777777" w:rsidR="001A3488" w:rsidRDefault="001A3488" w:rsidP="001A3488">
      <w:pPr>
        <w:spacing w:after="0"/>
      </w:pPr>
    </w:p>
    <w:p w14:paraId="6DC921FC" w14:textId="77777777" w:rsidR="001A3488" w:rsidRDefault="001A3488" w:rsidP="001A3488">
      <w:pPr>
        <w:spacing w:after="0"/>
      </w:pPr>
      <w:r>
        <w:t>Today, services are shaped by the Care Programme Approach (CPA), ensuring every user has a personalised plan, and Recovery Model, focusing on independence and wellbeing rather than just treatment.</w:t>
      </w:r>
    </w:p>
    <w:p w14:paraId="5829A792" w14:textId="77777777" w:rsidR="001A3488" w:rsidRDefault="001A3488" w:rsidP="001A3488">
      <w:pPr>
        <w:spacing w:after="0"/>
      </w:pPr>
      <w:r>
        <w:t xml:space="preserve"> </w:t>
      </w:r>
    </w:p>
    <w:p w14:paraId="510E82F3" w14:textId="77777777" w:rsidR="001A3488" w:rsidRDefault="001A3488" w:rsidP="001A3488">
      <w:pPr>
        <w:spacing w:after="0"/>
      </w:pPr>
      <w:r>
        <w:t xml:space="preserve"> Modern community mental health services operate as multi</w:t>
      </w:r>
      <w:r>
        <w:noBreakHyphen/>
        <w:t>disciplinary teams (MDTs), working across NHS, local government, and voluntary sectors. Core functions include:</w:t>
      </w:r>
    </w:p>
    <w:p w14:paraId="34C2883C" w14:textId="77777777" w:rsidR="001A3488" w:rsidRDefault="001A3488" w:rsidP="001A3488">
      <w:pPr>
        <w:spacing w:after="0"/>
      </w:pPr>
      <w:r>
        <w:t xml:space="preserve"> </w:t>
      </w:r>
    </w:p>
    <w:p w14:paraId="25F1251D" w14:textId="77777777" w:rsidR="001A3488" w:rsidRDefault="001A3488" w:rsidP="001A3488">
      <w:pPr>
        <w:spacing w:after="0"/>
      </w:pPr>
      <w:r>
        <w:t>• Assessment and diagnosis of conditions such as depression, anxiety, psychosis, and personality disorders.</w:t>
      </w:r>
    </w:p>
    <w:p w14:paraId="2F298FAB" w14:textId="77777777" w:rsidR="001A3488" w:rsidRDefault="001A3488" w:rsidP="001A3488">
      <w:pPr>
        <w:spacing w:after="0"/>
      </w:pPr>
      <w:r>
        <w:t>• Medication management, therapy (CBT, counselling), and psychological support.</w:t>
      </w:r>
    </w:p>
    <w:p w14:paraId="68796D8F" w14:textId="77777777" w:rsidR="001A3488" w:rsidRDefault="001A3488" w:rsidP="001A3488">
      <w:pPr>
        <w:spacing w:after="0"/>
      </w:pPr>
      <w:r>
        <w:t>• Crisis intervention: 24/7 teams to prevent hospital admission.</w:t>
      </w:r>
    </w:p>
    <w:p w14:paraId="156CEA02" w14:textId="77777777" w:rsidR="001A3488" w:rsidRDefault="001A3488" w:rsidP="001A3488">
      <w:pPr>
        <w:spacing w:after="0"/>
      </w:pPr>
      <w:r>
        <w:t>• Rehabilitation: help with housing, employment, education, and daily living.</w:t>
      </w:r>
    </w:p>
    <w:p w14:paraId="0E5A0727" w14:textId="77777777" w:rsidR="001A3488" w:rsidRDefault="001A3488" w:rsidP="001A3488">
      <w:pPr>
        <w:spacing w:after="0"/>
      </w:pPr>
      <w:r>
        <w:t>• Care coordination: single lead professional to manage all needs.</w:t>
      </w:r>
    </w:p>
    <w:p w14:paraId="2ED10E07" w14:textId="77777777" w:rsidR="001A3488" w:rsidRDefault="001A3488" w:rsidP="001A3488">
      <w:pPr>
        <w:spacing w:after="0"/>
      </w:pPr>
      <w:r>
        <w:t>• Early intervention: support for young people and first</w:t>
      </w:r>
      <w:r>
        <w:noBreakHyphen/>
        <w:t>episode conditions (NICE, 2022).</w:t>
      </w:r>
    </w:p>
    <w:p w14:paraId="2513F87D" w14:textId="77777777" w:rsidR="001A3488" w:rsidRDefault="001A3488" w:rsidP="001A3488">
      <w:pPr>
        <w:spacing w:after="0"/>
      </w:pPr>
      <w:r>
        <w:t xml:space="preserve"> </w:t>
      </w:r>
    </w:p>
    <w:p w14:paraId="0A309401" w14:textId="77777777" w:rsidR="001A3488" w:rsidRDefault="001A3488" w:rsidP="001A3488">
      <w:pPr>
        <w:spacing w:after="0"/>
      </w:pPr>
      <w:r>
        <w:t>Strengths include accessibility  services in clinics, GP surgeries, or homes  and person</w:t>
      </w:r>
      <w:r>
        <w:noBreakHyphen/>
        <w:t>centred care, allowing users to stay in their communities. However, there are criticisms: underfunding, long waiting lists, staff shortages, and gaps in provision for children, older people, or ethnic minorities. Many users report inconsistent support and lack of choice (Mind, 2023).</w:t>
      </w:r>
    </w:p>
    <w:p w14:paraId="04AA8D82" w14:textId="77777777" w:rsidR="001A3488" w:rsidRDefault="001A3488" w:rsidP="001A3488">
      <w:pPr>
        <w:spacing w:after="0"/>
      </w:pPr>
      <w:r>
        <w:t xml:space="preserve"> </w:t>
      </w:r>
    </w:p>
    <w:p w14:paraId="1E036EF9" w14:textId="77777777" w:rsidR="001A3488" w:rsidRDefault="001A3488" w:rsidP="001A3488">
      <w:pPr>
        <w:spacing w:after="0"/>
      </w:pPr>
      <w:r>
        <w:t>Significance &amp; Quality of Life</w:t>
      </w:r>
    </w:p>
    <w:p w14:paraId="04C50986" w14:textId="77777777" w:rsidR="001A3488" w:rsidRDefault="001A3488" w:rsidP="001A3488">
      <w:pPr>
        <w:spacing w:after="0"/>
      </w:pPr>
      <w:r>
        <w:t xml:space="preserve"> • Reduced hospital admissions: 30–40% fewer stays compared to old asylum models.</w:t>
      </w:r>
    </w:p>
    <w:p w14:paraId="160AFC99" w14:textId="77777777" w:rsidR="001A3488" w:rsidRDefault="001A3488" w:rsidP="001A3488">
      <w:pPr>
        <w:spacing w:after="0"/>
      </w:pPr>
      <w:r>
        <w:t>• Better recovery: 65% of people report improved independence and daily functioning.</w:t>
      </w:r>
    </w:p>
    <w:p w14:paraId="3E8945C9" w14:textId="77777777" w:rsidR="001A3488" w:rsidRDefault="001A3488" w:rsidP="001A3488">
      <w:pPr>
        <w:spacing w:after="0"/>
      </w:pPr>
      <w:r>
        <w:t>• Social inclusion: enables people to work, study, and maintain relationships.</w:t>
      </w:r>
    </w:p>
    <w:p w14:paraId="3346FF72" w14:textId="77777777" w:rsidR="001A3488" w:rsidRDefault="001A3488" w:rsidP="001A3488">
      <w:pPr>
        <w:spacing w:after="0"/>
      </w:pPr>
      <w:r>
        <w:t>• Cost</w:t>
      </w:r>
      <w:r>
        <w:noBreakHyphen/>
        <w:t>effectiveness: community care is 25–30% cheaper than inpatient care (The King’s Fund, 2024).</w:t>
      </w:r>
    </w:p>
    <w:p w14:paraId="45C28092" w14:textId="77777777" w:rsidR="001A3488" w:rsidRDefault="001A3488" w:rsidP="001A3488">
      <w:pPr>
        <w:spacing w:after="0"/>
      </w:pPr>
      <w:r>
        <w:t xml:space="preserve"> </w:t>
      </w:r>
    </w:p>
    <w:p w14:paraId="51CB37CE" w14:textId="77777777" w:rsidR="001A3488" w:rsidRDefault="001A3488" w:rsidP="001A3488">
      <w:pPr>
        <w:spacing w:after="0"/>
      </w:pPr>
      <w:r>
        <w:lastRenderedPageBreak/>
        <w:t>For users, the biggest benefit is dignity and control: care fits around their lives, not the other way round. However, gaps remain for example, lack of specialist support for complex needs, and inequalities in access for people living in poverty or rural areas.</w:t>
      </w:r>
    </w:p>
    <w:p w14:paraId="7C28C0B6" w14:textId="77777777" w:rsidR="001A3488" w:rsidRDefault="001A3488" w:rsidP="001A3488">
      <w:pPr>
        <w:spacing w:after="0"/>
      </w:pPr>
      <w:r>
        <w:t xml:space="preserve"> </w:t>
      </w:r>
    </w:p>
    <w:p w14:paraId="4275EF04" w14:textId="77777777" w:rsidR="001A3488" w:rsidRDefault="001A3488" w:rsidP="001A3488">
      <w:pPr>
        <w:spacing w:after="0"/>
      </w:pPr>
      <w:r>
        <w:t>Conclusion:</w:t>
      </w:r>
    </w:p>
    <w:p w14:paraId="415F51AE" w14:textId="77777777" w:rsidR="001A3488" w:rsidRDefault="001A3488" w:rsidP="001A3488">
      <w:pPr>
        <w:spacing w:after="0"/>
      </w:pPr>
      <w:r>
        <w:t xml:space="preserve"> Overall, Community mental health services have evolved from a system of isolation to one of inclusion and support. While challenges of funding and capacity exist, they remain the foundation of modern mental health care. By focusing on recovery, choice, and community integration, they directly improve quality of life, enabling people to live meaningful, independent lives. Investment and reform are needed to ensure they work for everyone</w:t>
      </w:r>
    </w:p>
    <w:p w14:paraId="00CD6944" w14:textId="77777777" w:rsidR="001A3488" w:rsidRDefault="001A3488" w:rsidP="001A3488"/>
    <w:p w14:paraId="634BFC24" w14:textId="77777777" w:rsidR="001A3488" w:rsidRDefault="001A3488" w:rsidP="001A3488">
      <w:r>
        <w:t>References:</w:t>
      </w:r>
    </w:p>
    <w:p w14:paraId="7514D1E2" w14:textId="77777777" w:rsidR="001A3488" w:rsidRDefault="001A3488" w:rsidP="001A3488">
      <w:r>
        <w:t xml:space="preserve"> Department of Health (1990) NHS and Community Care Act 1990. London: HMSO.</w:t>
      </w:r>
    </w:p>
    <w:p w14:paraId="3AC4CA7B" w14:textId="77777777" w:rsidR="001A3488" w:rsidRDefault="001A3488" w:rsidP="001A3488">
      <w:r>
        <w:t xml:space="preserve"> Department of Health (2011) No Health Without Mental Health. London: The Stationery Office.</w:t>
      </w:r>
    </w:p>
    <w:p w14:paraId="2A98A26F" w14:textId="77777777" w:rsidR="001A3488" w:rsidRDefault="001A3488" w:rsidP="001A3488">
      <w:r>
        <w:t xml:space="preserve"> NICE (2022) Mental Health Services in the Community: Quality Standard QS128. London: National Institute for Health and Care Excellence.</w:t>
      </w:r>
    </w:p>
    <w:p w14:paraId="3C9C3652" w14:textId="77777777" w:rsidR="001A3488" w:rsidRDefault="001A3488" w:rsidP="001A3488">
      <w:r>
        <w:t xml:space="preserve"> Mind (2023) State of Mental Health Services Report. London: Mind.</w:t>
      </w:r>
    </w:p>
    <w:p w14:paraId="4FDCB1E4" w14:textId="77777777" w:rsidR="001A3488" w:rsidRDefault="001A3488" w:rsidP="001A3488">
      <w:r>
        <w:t xml:space="preserve"> The King’s Fund (2024) Community Mental Health Care: Review of Effectiveness. London: The King’s Fund.</w:t>
      </w:r>
    </w:p>
    <w:p w14:paraId="60A16A51" w14:textId="77777777" w:rsidR="001A3488" w:rsidRDefault="001A3488" w:rsidP="001A3488">
      <w:r>
        <w:t xml:space="preserve"> Mental Health Foundation (2021) History of Community Care. London: Mental Health Foundation.</w:t>
      </w:r>
    </w:p>
    <w:sectPr w:rsidR="001A3488" w:rsidSect="001A3488">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B53E486"/>
    <w:multiLevelType w:val="hybridMultilevel"/>
    <w:tmpl w:val="FFFFFFFF"/>
    <w:lvl w:ilvl="0" w:tplc="EF1A7DDC">
      <w:start w:val="1"/>
      <w:numFmt w:val="bullet"/>
      <w:lvlText w:val=""/>
      <w:lvlJc w:val="left"/>
      <w:pPr>
        <w:ind w:left="720" w:hanging="360"/>
      </w:pPr>
      <w:rPr>
        <w:rFonts w:ascii="Symbol" w:hAnsi="Symbol" w:hint="default"/>
      </w:rPr>
    </w:lvl>
    <w:lvl w:ilvl="1" w:tplc="C0040526">
      <w:start w:val="1"/>
      <w:numFmt w:val="bullet"/>
      <w:lvlText w:val="o"/>
      <w:lvlJc w:val="left"/>
      <w:pPr>
        <w:ind w:left="1440" w:hanging="360"/>
      </w:pPr>
      <w:rPr>
        <w:rFonts w:ascii="Courier New" w:hAnsi="Courier New" w:hint="default"/>
      </w:rPr>
    </w:lvl>
    <w:lvl w:ilvl="2" w:tplc="EC4E0DD8">
      <w:start w:val="1"/>
      <w:numFmt w:val="bullet"/>
      <w:lvlText w:val=""/>
      <w:lvlJc w:val="left"/>
      <w:pPr>
        <w:ind w:left="2160" w:hanging="360"/>
      </w:pPr>
      <w:rPr>
        <w:rFonts w:ascii="Wingdings" w:hAnsi="Wingdings" w:hint="default"/>
      </w:rPr>
    </w:lvl>
    <w:lvl w:ilvl="3" w:tplc="7D66364A">
      <w:start w:val="1"/>
      <w:numFmt w:val="bullet"/>
      <w:lvlText w:val=""/>
      <w:lvlJc w:val="left"/>
      <w:pPr>
        <w:ind w:left="2880" w:hanging="360"/>
      </w:pPr>
      <w:rPr>
        <w:rFonts w:ascii="Symbol" w:hAnsi="Symbol" w:hint="default"/>
      </w:rPr>
    </w:lvl>
    <w:lvl w:ilvl="4" w:tplc="02EA02AC">
      <w:start w:val="1"/>
      <w:numFmt w:val="bullet"/>
      <w:lvlText w:val="o"/>
      <w:lvlJc w:val="left"/>
      <w:pPr>
        <w:ind w:left="3600" w:hanging="360"/>
      </w:pPr>
      <w:rPr>
        <w:rFonts w:ascii="Courier New" w:hAnsi="Courier New" w:hint="default"/>
      </w:rPr>
    </w:lvl>
    <w:lvl w:ilvl="5" w:tplc="E4EAA118">
      <w:start w:val="1"/>
      <w:numFmt w:val="bullet"/>
      <w:lvlText w:val=""/>
      <w:lvlJc w:val="left"/>
      <w:pPr>
        <w:ind w:left="4320" w:hanging="360"/>
      </w:pPr>
      <w:rPr>
        <w:rFonts w:ascii="Wingdings" w:hAnsi="Wingdings" w:hint="default"/>
      </w:rPr>
    </w:lvl>
    <w:lvl w:ilvl="6" w:tplc="97E01034">
      <w:start w:val="1"/>
      <w:numFmt w:val="bullet"/>
      <w:lvlText w:val=""/>
      <w:lvlJc w:val="left"/>
      <w:pPr>
        <w:ind w:left="5040" w:hanging="360"/>
      </w:pPr>
      <w:rPr>
        <w:rFonts w:ascii="Symbol" w:hAnsi="Symbol" w:hint="default"/>
      </w:rPr>
    </w:lvl>
    <w:lvl w:ilvl="7" w:tplc="FD7C3166">
      <w:start w:val="1"/>
      <w:numFmt w:val="bullet"/>
      <w:lvlText w:val="o"/>
      <w:lvlJc w:val="left"/>
      <w:pPr>
        <w:ind w:left="5760" w:hanging="360"/>
      </w:pPr>
      <w:rPr>
        <w:rFonts w:ascii="Courier New" w:hAnsi="Courier New" w:hint="default"/>
      </w:rPr>
    </w:lvl>
    <w:lvl w:ilvl="8" w:tplc="9904B916">
      <w:start w:val="1"/>
      <w:numFmt w:val="bullet"/>
      <w:lvlText w:val=""/>
      <w:lvlJc w:val="left"/>
      <w:pPr>
        <w:ind w:left="6480" w:hanging="360"/>
      </w:pPr>
      <w:rPr>
        <w:rFonts w:ascii="Wingdings" w:hAnsi="Wingdings" w:hint="default"/>
      </w:rPr>
    </w:lvl>
  </w:abstractNum>
  <w:num w:numId="1" w16cid:durableId="42126643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488"/>
    <w:rsid w:val="001804B4"/>
    <w:rsid w:val="00187C45"/>
    <w:rsid w:val="001A3488"/>
    <w:rsid w:val="001D3D5D"/>
    <w:rsid w:val="005F0C1D"/>
    <w:rsid w:val="007F7EA1"/>
    <w:rsid w:val="0088612D"/>
    <w:rsid w:val="00C62C9C"/>
    <w:rsid w:val="00FB5A7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66DDF"/>
  <w15:chartTrackingRefBased/>
  <w15:docId w15:val="{6C679919-060D-4B99-AEDE-23D1B992A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3488"/>
    <w:pPr>
      <w:spacing w:line="279" w:lineRule="auto"/>
    </w:pPr>
    <w:rPr>
      <w:kern w:val="0"/>
      <w:lang w:eastAsia="ja-JP"/>
      <w14:ligatures w14:val="none"/>
    </w:rPr>
  </w:style>
  <w:style w:type="paragraph" w:styleId="Heading1">
    <w:name w:val="heading 1"/>
    <w:basedOn w:val="Normal"/>
    <w:next w:val="Normal"/>
    <w:link w:val="Heading1Char"/>
    <w:uiPriority w:val="9"/>
    <w:qFormat/>
    <w:rsid w:val="001A34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34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34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34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34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34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34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34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34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34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34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34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34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34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34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34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34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3488"/>
    <w:rPr>
      <w:rFonts w:eastAsiaTheme="majorEastAsia" w:cstheme="majorBidi"/>
      <w:color w:val="272727" w:themeColor="text1" w:themeTint="D8"/>
    </w:rPr>
  </w:style>
  <w:style w:type="paragraph" w:styleId="Title">
    <w:name w:val="Title"/>
    <w:basedOn w:val="Normal"/>
    <w:next w:val="Normal"/>
    <w:link w:val="TitleChar"/>
    <w:uiPriority w:val="10"/>
    <w:qFormat/>
    <w:rsid w:val="001A34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4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34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34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3488"/>
    <w:pPr>
      <w:spacing w:before="160"/>
      <w:jc w:val="center"/>
    </w:pPr>
    <w:rPr>
      <w:i/>
      <w:iCs/>
      <w:color w:val="404040" w:themeColor="text1" w:themeTint="BF"/>
    </w:rPr>
  </w:style>
  <w:style w:type="character" w:customStyle="1" w:styleId="QuoteChar">
    <w:name w:val="Quote Char"/>
    <w:basedOn w:val="DefaultParagraphFont"/>
    <w:link w:val="Quote"/>
    <w:uiPriority w:val="29"/>
    <w:rsid w:val="001A3488"/>
    <w:rPr>
      <w:i/>
      <w:iCs/>
      <w:color w:val="404040" w:themeColor="text1" w:themeTint="BF"/>
    </w:rPr>
  </w:style>
  <w:style w:type="paragraph" w:styleId="ListParagraph">
    <w:name w:val="List Paragraph"/>
    <w:basedOn w:val="Normal"/>
    <w:uiPriority w:val="34"/>
    <w:qFormat/>
    <w:rsid w:val="001A3488"/>
    <w:pPr>
      <w:ind w:left="720"/>
      <w:contextualSpacing/>
    </w:pPr>
  </w:style>
  <w:style w:type="character" w:styleId="IntenseEmphasis">
    <w:name w:val="Intense Emphasis"/>
    <w:basedOn w:val="DefaultParagraphFont"/>
    <w:uiPriority w:val="21"/>
    <w:qFormat/>
    <w:rsid w:val="001A3488"/>
    <w:rPr>
      <w:i/>
      <w:iCs/>
      <w:color w:val="0F4761" w:themeColor="accent1" w:themeShade="BF"/>
    </w:rPr>
  </w:style>
  <w:style w:type="paragraph" w:styleId="IntenseQuote">
    <w:name w:val="Intense Quote"/>
    <w:basedOn w:val="Normal"/>
    <w:next w:val="Normal"/>
    <w:link w:val="IntenseQuoteChar"/>
    <w:uiPriority w:val="30"/>
    <w:qFormat/>
    <w:rsid w:val="001A34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3488"/>
    <w:rPr>
      <w:i/>
      <w:iCs/>
      <w:color w:val="0F4761" w:themeColor="accent1" w:themeShade="BF"/>
    </w:rPr>
  </w:style>
  <w:style w:type="character" w:styleId="IntenseReference">
    <w:name w:val="Intense Reference"/>
    <w:basedOn w:val="DefaultParagraphFont"/>
    <w:uiPriority w:val="32"/>
    <w:qFormat/>
    <w:rsid w:val="001A3488"/>
    <w:rPr>
      <w:b/>
      <w:bCs/>
      <w:smallCaps/>
      <w:color w:val="0F4761" w:themeColor="accent1" w:themeShade="BF"/>
      <w:spacing w:val="5"/>
    </w:rPr>
  </w:style>
  <w:style w:type="table" w:styleId="TableGrid">
    <w:name w:val="Table Grid"/>
    <w:basedOn w:val="TableNormal"/>
    <w:uiPriority w:val="59"/>
    <w:rsid w:val="001A3488"/>
    <w:pPr>
      <w:spacing w:after="0" w:line="240" w:lineRule="auto"/>
    </w:pPr>
    <w:rPr>
      <w:kern w:val="0"/>
      <w:lang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8" ma:contentTypeDescription="Create a new document." ma:contentTypeScope="" ma:versionID="ca515b22bd46eddcc3a98043f3cf684d">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ed7dfc3c5bfd4f7ba6d316770c013433"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MediaServiceSearchProperties"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E139396-40FF-495E-9D14-7864C2F6D564}">
  <ds:schemaRefs>
    <ds:schemaRef ds:uri="http://schemas.microsoft.com/office/2006/metadata/properties"/>
    <ds:schemaRef ds:uri="http://www.w3.org/2000/xmlns/"/>
    <ds:schemaRef ds:uri="0e7fbce4-8ae7-4085-8b0a-9efa4c7cae6d"/>
    <ds:schemaRef ds:uri="http://www.w3.org/2001/XMLSchema-instance"/>
  </ds:schemaRefs>
</ds:datastoreItem>
</file>

<file path=customXml/itemProps2.xml><?xml version="1.0" encoding="utf-8"?>
<ds:datastoreItem xmlns:ds="http://schemas.openxmlformats.org/officeDocument/2006/customXml" ds:itemID="{A64B499C-079E-4B62-96EF-C9F5F66BDAC3}">
  <ds:schemaRefs>
    <ds:schemaRef ds:uri="http://schemas.microsoft.com/sharepoint/v3/contenttype/forms"/>
  </ds:schemaRefs>
</ds:datastoreItem>
</file>

<file path=customXml/itemProps3.xml><?xml version="1.0" encoding="utf-8"?>
<ds:datastoreItem xmlns:ds="http://schemas.openxmlformats.org/officeDocument/2006/customXml" ds:itemID="{60CC2655-E001-4CCA-B0D6-C89B59A1EB73}">
  <ds:schemaRefs>
    <ds:schemaRef ds:uri="http://schemas.microsoft.com/office/2006/metadata/contentType"/>
    <ds:schemaRef ds:uri="http://schemas.microsoft.com/office/2006/metadata/properties/metaAttributes"/>
    <ds:schemaRef ds:uri="http://www.w3.org/2000/xmlns/"/>
    <ds:schemaRef ds:uri="http://www.w3.org/2001/XMLSchema"/>
    <ds:schemaRef ds:uri="4eb0a523-77d0-454a-93a8-50ca111d3c44"/>
    <ds:schemaRef ds:uri="0e7fbce4-8ae7-4085-8b0a-9efa4c7cae6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843</Words>
  <Characters>4811</Characters>
  <Application>Microsoft Office Word</Application>
  <DocSecurity>0</DocSecurity>
  <Lines>40</Lines>
  <Paragraphs>11</Paragraphs>
  <ScaleCrop>false</ScaleCrop>
  <Company/>
  <LinksUpToDate>false</LinksUpToDate>
  <CharactersWithSpaces>5643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 Stoev</dc:creator>
  <cp:keywords/>
  <dc:description/>
  <cp:lastModifiedBy>Mehhak Arif (2522167)</cp:lastModifiedBy>
  <cp:revision>5</cp:revision>
  <dcterms:created xsi:type="dcterms:W3CDTF">2026-06-23T08:36:00Z</dcterms:created>
  <dcterms:modified xsi:type="dcterms:W3CDTF">2026-06-23T08:38:00Z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