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1A8C1" w14:textId="77777777" w:rsidR="004551E2" w:rsidRDefault="004551E2">
      <w:pPr>
        <w:pStyle w:val="NoSpacing"/>
      </w:pPr>
    </w:p>
    <w:p w14:paraId="6AB3C675" w14:textId="77777777" w:rsidR="004551E2" w:rsidRDefault="00F73B24">
      <w:r>
        <w:rPr>
          <w:noProof/>
        </w:rPr>
        <mc:AlternateContent>
          <mc:Choice Requires="wps">
            <w:drawing>
              <wp:anchor distT="0" distB="0" distL="114300" distR="114300" simplePos="0" relativeHeight="251661312" behindDoc="0" locked="0" layoutInCell="1" allowOverlap="1" wp14:anchorId="39CFCB37" wp14:editId="73B3E295">
                <wp:simplePos x="0" y="0"/>
                <wp:positionH relativeFrom="page">
                  <wp:align>center</wp:align>
                </wp:positionH>
                <wp:positionV relativeFrom="margin">
                  <wp:align>top</wp:align>
                </wp:positionV>
                <wp:extent cx="5943600" cy="914400"/>
                <wp:effectExtent l="0" t="0" r="0" b="0"/>
                <wp:wrapNone/>
                <wp:docPr id="1679401943"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a:noFill/>
                          <a:prstDash/>
                        </a:ln>
                      </wps:spPr>
                      <wps:txbx>
                        <w:txbxContent>
                          <w:p w14:paraId="0B470BD5" w14:textId="77777777" w:rsidR="004551E2" w:rsidRDefault="00F73B24">
                            <w:pPr>
                              <w:pStyle w:val="NoSpacing"/>
                              <w:jc w:val="center"/>
                            </w:pPr>
                            <w:r>
                              <w:rPr>
                                <w:rFonts w:ascii="Aptos Display" w:hAnsi="Aptos Display"/>
                                <w:caps/>
                                <w:color w:val="2C7FCE"/>
                                <w:sz w:val="64"/>
                                <w:szCs w:val="64"/>
                              </w:rPr>
                              <w:t>Curriculum development project</w:t>
                            </w:r>
                          </w:p>
                          <w:p w14:paraId="3F9DA679" w14:textId="77777777" w:rsidR="004551E2" w:rsidRDefault="00F73B24">
                            <w:pPr>
                              <w:pStyle w:val="NoSpacing"/>
                              <w:spacing w:before="120"/>
                              <w:jc w:val="center"/>
                              <w:rPr>
                                <w:color w:val="156082"/>
                                <w:sz w:val="36"/>
                                <w:szCs w:val="36"/>
                              </w:rPr>
                            </w:pPr>
                            <w:r>
                              <w:rPr>
                                <w:color w:val="156082"/>
                                <w:sz w:val="36"/>
                                <w:szCs w:val="36"/>
                              </w:rPr>
                              <w:t>The Teaching Toolkit 2 (ECPT6007)</w:t>
                            </w:r>
                          </w:p>
                          <w:p w14:paraId="1E083D5C" w14:textId="77777777" w:rsidR="004551E2" w:rsidRDefault="004551E2"/>
                        </w:txbxContent>
                      </wps:txbx>
                      <wps:bodyPr vert="horz" wrap="square" lIns="91440" tIns="45720" rIns="91440" bIns="45720" anchor="t" anchorCtr="0" compatLnSpc="1">
                        <a:spAutoFit/>
                      </wps:bodyPr>
                    </wps:wsp>
                  </a:graphicData>
                </a:graphic>
              </wp:anchor>
            </w:drawing>
          </mc:Choice>
          <mc:Fallback>
            <w:pict>
              <v:shapetype w14:anchorId="39CFCB37"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rap-distance-left:9pt;mso-wrap-distance-top:0;mso-wrap-distance-right:9pt;mso-wrap-distance-bottom:0;mso-position-horizontal:center;mso-position-horizontal-relative:page;mso-position-vertical:top;mso-position-vertical-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" filled="f" stroked="f">
                <v:textbox style="mso-fit-shape-to-text:t">
                  <w:txbxContent>
                    <w:p w14:paraId="0B470BD5" w14:textId="77777777" w:rsidR="004551E2" w:rsidRDefault="00F73B24">
                      <w:pPr>
                        <w:pStyle w:val="NoSpacing"/>
                        <w:jc w:val="center"/>
                      </w:pPr>
                      <w:r>
                        <w:rPr>
                          <w:rFonts w:ascii="Aptos Display" w:hAnsi="Aptos Display"/>
                          <w:caps/>
                          <w:color w:val="2C7FCE"/>
                          <w:sz w:val="64"/>
                          <w:szCs w:val="64"/>
                        </w:rPr>
                        <w:t>Curriculum development project</w:t>
                      </w:r>
                    </w:p>
                    <w:p w14:paraId="3F9DA679" w14:textId="77777777" w:rsidR="004551E2" w:rsidRDefault="00F73B24">
                      <w:pPr>
                        <w:pStyle w:val="NoSpacing"/>
                        <w:spacing w:before="120"/>
                        <w:jc w:val="center"/>
                        <w:rPr>
                          <w:color w:val="156082"/>
                          <w:sz w:val="36"/>
                          <w:szCs w:val="36"/>
                        </w:rPr>
                      </w:pPr>
                      <w:r>
                        <w:rPr>
                          <w:color w:val="156082"/>
                          <w:sz w:val="36"/>
                          <w:szCs w:val="36"/>
                        </w:rPr>
                        <w:t>The Teaching Toolkit 2 (ECPT6007)</w:t>
                      </w:r>
                    </w:p>
                    <w:p w14:paraId="1E083D5C" w14:textId="77777777" w:rsidR="004551E2" w:rsidRDefault="004551E2"/>
                  </w:txbxContent>
                </v:textbox>
                <w10:wrap anchorx="page" anchory="margin"/>
              </v:shape>
            </w:pict>
          </mc:Fallback>
        </mc:AlternateContent>
      </w:r>
      <w:r>
        <w:rPr>
          <w:noProof/>
          <w:color w:val="156082"/>
          <w:sz w:val="36"/>
          <w:szCs w:val="36"/>
        </w:rPr>
        <mc:AlternateContent>
          <mc:Choice Requires="wpg">
            <w:drawing>
              <wp:anchor distT="0" distB="0" distL="114300" distR="114300" simplePos="0" relativeHeight="251660288" behindDoc="1" locked="0" layoutInCell="1" allowOverlap="1" wp14:anchorId="570853A8" wp14:editId="757E32AA">
                <wp:simplePos x="0" y="0"/>
                <wp:positionH relativeFrom="page">
                  <wp:posOffset>1663065</wp:posOffset>
                </wp:positionH>
                <wp:positionV relativeFrom="page">
                  <wp:posOffset>3207386</wp:posOffset>
                </wp:positionV>
                <wp:extent cx="5337809" cy="6048371"/>
                <wp:effectExtent l="0" t="0" r="0" b="0"/>
                <wp:wrapNone/>
                <wp:docPr id="1614528808" name="Group 2"/>
                <wp:cNvGraphicFramePr/>
                <a:graphic xmlns:a="http://schemas.openxmlformats.org/drawingml/2006/main">
                  <a:graphicData uri="http://schemas.microsoft.com/office/word/2010/wordprocessingGroup">
                    <wpg:wgp>
                      <wpg:cNvGrpSpPr/>
                      <wpg:grpSpPr>
                        <a:xfrm>
                          <a:off x="0" y="0"/>
                          <a:ext cx="5337809" cy="6048371"/>
                          <a:chOff x="0" y="0"/>
                          <a:chExt cx="5337809" cy="6048371"/>
                        </a:xfrm>
                      </wpg:grpSpPr>
                      <wps:wsp>
                        <wps:cNvPr id="856386220" name="Freeform 64"/>
                        <wps:cNvSpPr/>
                        <wps:spPr>
                          <a:xfrm>
                            <a:off x="1851696" y="0"/>
                            <a:ext cx="3486113" cy="3818452"/>
                          </a:xfrm>
                          <a:custGeom>
                            <a:avLst/>
                            <a:gdLst>
                              <a:gd name="f0" fmla="val 10800000"/>
                              <a:gd name="f1" fmla="val 5400000"/>
                              <a:gd name="f2" fmla="val 180"/>
                              <a:gd name="f3" fmla="val w"/>
                              <a:gd name="f4" fmla="val h"/>
                              <a:gd name="f5" fmla="val 0"/>
                              <a:gd name="f6" fmla="val 1781"/>
                              <a:gd name="f7" fmla="val 1786"/>
                              <a:gd name="f8" fmla="val 4"/>
                              <a:gd name="f9" fmla="val 1782"/>
                              <a:gd name="f10" fmla="val 1776"/>
                              <a:gd name="f11" fmla="val 5"/>
                              <a:gd name="f12" fmla="+- 0 0 -90"/>
                              <a:gd name="f13" fmla="*/ f3 1 1781"/>
                              <a:gd name="f14" fmla="*/ f4 1 1786"/>
                              <a:gd name="f15" fmla="+- f7 0 f5"/>
                              <a:gd name="f16" fmla="+- f6 0 f5"/>
                              <a:gd name="f17" fmla="*/ f12 f0 1"/>
                              <a:gd name="f18" fmla="*/ f16 1 1781"/>
                              <a:gd name="f19" fmla="*/ f15 1 1786"/>
                              <a:gd name="f20" fmla="*/ 4 f16 1"/>
                              <a:gd name="f21" fmla="*/ 1786 f15 1"/>
                              <a:gd name="f22" fmla="*/ 0 f16 1"/>
                              <a:gd name="f23" fmla="*/ 1782 f15 1"/>
                              <a:gd name="f24" fmla="*/ 1776 f16 1"/>
                              <a:gd name="f25" fmla="*/ 0 f15 1"/>
                              <a:gd name="f26" fmla="*/ 1781 f16 1"/>
                              <a:gd name="f27" fmla="*/ 5 f15 1"/>
                              <a:gd name="f28" fmla="*/ f17 1 f2"/>
                              <a:gd name="f29" fmla="*/ f20 1 1781"/>
                              <a:gd name="f30" fmla="*/ f21 1 1786"/>
                              <a:gd name="f31" fmla="*/ f22 1 1781"/>
                              <a:gd name="f32" fmla="*/ f23 1 1786"/>
                              <a:gd name="f33" fmla="*/ f24 1 1781"/>
                              <a:gd name="f34" fmla="*/ f25 1 1786"/>
                              <a:gd name="f35" fmla="*/ f26 1 1781"/>
                              <a:gd name="f36" fmla="*/ f27 1 1786"/>
                              <a:gd name="f37" fmla="*/ 0 1 f18"/>
                              <a:gd name="f38" fmla="*/ f6 1 f18"/>
                              <a:gd name="f39" fmla="*/ 0 1 f19"/>
                              <a:gd name="f40" fmla="*/ f7 1 f19"/>
                              <a:gd name="f41" fmla="+- f28 0 f1"/>
                              <a:gd name="f42" fmla="*/ f29 1 f18"/>
                              <a:gd name="f43" fmla="*/ f30 1 f19"/>
                              <a:gd name="f44" fmla="*/ f31 1 f18"/>
                              <a:gd name="f45" fmla="*/ f32 1 f19"/>
                              <a:gd name="f46" fmla="*/ f33 1 f18"/>
                              <a:gd name="f47" fmla="*/ f34 1 f19"/>
                              <a:gd name="f48" fmla="*/ f35 1 f18"/>
                              <a:gd name="f49" fmla="*/ f36 1 f19"/>
                              <a:gd name="f50" fmla="*/ f37 f13 1"/>
                              <a:gd name="f51" fmla="*/ f38 f13 1"/>
                              <a:gd name="f52" fmla="*/ f40 f14 1"/>
                              <a:gd name="f53" fmla="*/ f39 f14 1"/>
                              <a:gd name="f54" fmla="*/ f42 f13 1"/>
                              <a:gd name="f55" fmla="*/ f43 f14 1"/>
                              <a:gd name="f56" fmla="*/ f44 f13 1"/>
                              <a:gd name="f57" fmla="*/ f45 f14 1"/>
                              <a:gd name="f58" fmla="*/ f46 f13 1"/>
                              <a:gd name="f59" fmla="*/ f47 f14 1"/>
                              <a:gd name="f60" fmla="*/ f48 f13 1"/>
                              <a:gd name="f61" fmla="*/ f49 f14 1"/>
                            </a:gdLst>
                            <a:ahLst/>
                            <a:cxnLst>
                              <a:cxn ang="3cd4">
                                <a:pos x="hc" y="t"/>
                              </a:cxn>
                              <a:cxn ang="0">
                                <a:pos x="r" y="vc"/>
                              </a:cxn>
                              <a:cxn ang="cd4">
                                <a:pos x="hc" y="b"/>
                              </a:cxn>
                              <a:cxn ang="cd2">
                                <a:pos x="l" y="vc"/>
                              </a:cxn>
                              <a:cxn ang="f41">
                                <a:pos x="f54" y="f55"/>
                              </a:cxn>
                              <a:cxn ang="f41">
                                <a:pos x="f56" y="f57"/>
                              </a:cxn>
                              <a:cxn ang="f41">
                                <a:pos x="f58" y="f59"/>
                              </a:cxn>
                              <a:cxn ang="f41">
                                <a:pos x="f60" y="f61"/>
                              </a:cxn>
                              <a:cxn ang="f41">
                                <a:pos x="f54" y="f55"/>
                              </a:cxn>
                            </a:cxnLst>
                            <a:rect l="f50" t="f53" r="f51" b="f52"/>
                            <a:pathLst>
                              <a:path w="1781" h="1786">
                                <a:moveTo>
                                  <a:pt x="f8" y="f7"/>
                                </a:moveTo>
                                <a:lnTo>
                                  <a:pt x="f5" y="f9"/>
                                </a:lnTo>
                                <a:lnTo>
                                  <a:pt x="f10" y="f5"/>
                                </a:lnTo>
                                <a:lnTo>
                                  <a:pt x="f6" y="f11"/>
                                </a:lnTo>
                                <a:lnTo>
                                  <a:pt x="f8" y="f7"/>
                                </a:lnTo>
                                <a:close/>
                              </a:path>
                            </a:pathLst>
                          </a:custGeom>
                          <a:solidFill>
                            <a:srgbClr val="2D7FCF"/>
                          </a:solidFill>
                          <a:ln cap="flat">
                            <a:noFill/>
                            <a:prstDash val="solid"/>
                          </a:ln>
                        </wps:spPr>
                        <wps:bodyPr lIns="0" tIns="0" rIns="0" bIns="0"/>
                      </wps:wsp>
                      <wps:wsp>
                        <wps:cNvPr id="761485163" name="Freeform 65"/>
                        <wps:cNvSpPr/>
                        <wps:spPr>
                          <a:xfrm>
                            <a:off x="964993" y="305729"/>
                            <a:ext cx="4372816" cy="4776267"/>
                          </a:xfrm>
                          <a:custGeom>
                            <a:avLst/>
                            <a:gdLst>
                              <a:gd name="f0" fmla="val 10800000"/>
                              <a:gd name="f1" fmla="val 5400000"/>
                              <a:gd name="f2" fmla="val 180"/>
                              <a:gd name="f3" fmla="val w"/>
                              <a:gd name="f4" fmla="val h"/>
                              <a:gd name="f5" fmla="val 0"/>
                              <a:gd name="f6" fmla="val 2234"/>
                              <a:gd name="f7" fmla="val 5"/>
                              <a:gd name="f8" fmla="val 2229"/>
                              <a:gd name="f9" fmla="+- 0 0 -90"/>
                              <a:gd name="f10" fmla="*/ f3 1 2234"/>
                              <a:gd name="f11" fmla="*/ f4 1 2234"/>
                              <a:gd name="f12" fmla="+- f6 0 f5"/>
                              <a:gd name="f13" fmla="*/ f9 f0 1"/>
                              <a:gd name="f14" fmla="*/ f12 1 2234"/>
                              <a:gd name="f15" fmla="*/ 5 f12 1"/>
                              <a:gd name="f16" fmla="*/ 2234 f12 1"/>
                              <a:gd name="f17" fmla="*/ 0 f12 1"/>
                              <a:gd name="f18" fmla="*/ 2229 f12 1"/>
                              <a:gd name="f19" fmla="*/ f13 1 f2"/>
                              <a:gd name="f20" fmla="*/ f15 1 2234"/>
                              <a:gd name="f21" fmla="*/ f16 1 2234"/>
                              <a:gd name="f22" fmla="*/ f17 1 2234"/>
                              <a:gd name="f23" fmla="*/ f18 1 2234"/>
                              <a:gd name="f24" fmla="*/ 0 1 f14"/>
                              <a:gd name="f25" fmla="*/ f6 1 f14"/>
                              <a:gd name="f26" fmla="+- f19 0 f1"/>
                              <a:gd name="f27" fmla="*/ f20 1 f14"/>
                              <a:gd name="f28" fmla="*/ f21 1 f14"/>
                              <a:gd name="f29" fmla="*/ f22 1 f14"/>
                              <a:gd name="f30" fmla="*/ f23 1 f14"/>
                              <a:gd name="f31" fmla="*/ f24 f10 1"/>
                              <a:gd name="f32" fmla="*/ f25 f10 1"/>
                              <a:gd name="f33" fmla="*/ f25 f11 1"/>
                              <a:gd name="f34" fmla="*/ f24 f11 1"/>
                              <a:gd name="f35" fmla="*/ f27 f10 1"/>
                              <a:gd name="f36" fmla="*/ f28 f11 1"/>
                              <a:gd name="f37" fmla="*/ f29 f10 1"/>
                              <a:gd name="f38" fmla="*/ f30 f11 1"/>
                              <a:gd name="f39" fmla="*/ f30 f10 1"/>
                              <a:gd name="f40" fmla="*/ f29 f11 1"/>
                              <a:gd name="f41" fmla="*/ f28 f10 1"/>
                              <a:gd name="f42" fmla="*/ f27 f11 1"/>
                            </a:gdLst>
                            <a:ahLst/>
                            <a:cxnLst>
                              <a:cxn ang="3cd4">
                                <a:pos x="hc" y="t"/>
                              </a:cxn>
                              <a:cxn ang="0">
                                <a:pos x="r" y="vc"/>
                              </a:cxn>
                              <a:cxn ang="cd4">
                                <a:pos x="hc" y="b"/>
                              </a:cxn>
                              <a:cxn ang="cd2">
                                <a:pos x="l" y="vc"/>
                              </a:cxn>
                              <a:cxn ang="f26">
                                <a:pos x="f35" y="f36"/>
                              </a:cxn>
                              <a:cxn ang="f26">
                                <a:pos x="f37" y="f38"/>
                              </a:cxn>
                              <a:cxn ang="f26">
                                <a:pos x="f39" y="f40"/>
                              </a:cxn>
                              <a:cxn ang="f26">
                                <a:pos x="f41" y="f42"/>
                              </a:cxn>
                              <a:cxn ang="f26">
                                <a:pos x="f35" y="f36"/>
                              </a:cxn>
                            </a:cxnLst>
                            <a:rect l="f31" t="f34" r="f32" b="f33"/>
                            <a:pathLst>
                              <a:path w="2234" h="2234">
                                <a:moveTo>
                                  <a:pt x="f7" y="f6"/>
                                </a:moveTo>
                                <a:lnTo>
                                  <a:pt x="f5" y="f8"/>
                                </a:lnTo>
                                <a:lnTo>
                                  <a:pt x="f8" y="f5"/>
                                </a:lnTo>
                                <a:lnTo>
                                  <a:pt x="f6" y="f7"/>
                                </a:lnTo>
                                <a:lnTo>
                                  <a:pt x="f7" y="f6"/>
                                </a:lnTo>
                                <a:close/>
                              </a:path>
                            </a:pathLst>
                          </a:custGeom>
                          <a:solidFill>
                            <a:srgbClr val="2D7FCF"/>
                          </a:solidFill>
                          <a:ln cap="flat">
                            <a:noFill/>
                            <a:prstDash val="solid"/>
                          </a:ln>
                        </wps:spPr>
                        <wps:bodyPr lIns="0" tIns="0" rIns="0" bIns="0"/>
                      </wps:wsp>
                      <wps:wsp>
                        <wps:cNvPr id="1300301321" name="Freeform 66"/>
                        <wps:cNvSpPr/>
                        <wps:spPr>
                          <a:xfrm>
                            <a:off x="1037414" y="147520"/>
                            <a:ext cx="4300395" cy="4697163"/>
                          </a:xfrm>
                          <a:custGeom>
                            <a:avLst/>
                            <a:gdLst>
                              <a:gd name="f0" fmla="val 10800000"/>
                              <a:gd name="f1" fmla="val 5400000"/>
                              <a:gd name="f2" fmla="val 180"/>
                              <a:gd name="f3" fmla="val w"/>
                              <a:gd name="f4" fmla="val h"/>
                              <a:gd name="f5" fmla="val 0"/>
                              <a:gd name="f6" fmla="val 2197"/>
                              <a:gd name="f7" fmla="val 9"/>
                              <a:gd name="f8" fmla="val 2193"/>
                              <a:gd name="f9" fmla="val 2188"/>
                              <a:gd name="f10" fmla="val 10"/>
                              <a:gd name="f11" fmla="+- 0 0 -90"/>
                              <a:gd name="f12" fmla="*/ f3 1 2197"/>
                              <a:gd name="f13" fmla="*/ f4 1 2197"/>
                              <a:gd name="f14" fmla="+- f6 0 f5"/>
                              <a:gd name="f15" fmla="*/ f11 f0 1"/>
                              <a:gd name="f16" fmla="*/ f14 1 2197"/>
                              <a:gd name="f17" fmla="*/ 9 f14 1"/>
                              <a:gd name="f18" fmla="*/ 2197 f14 1"/>
                              <a:gd name="f19" fmla="*/ 0 f14 1"/>
                              <a:gd name="f20" fmla="*/ 2193 f14 1"/>
                              <a:gd name="f21" fmla="*/ 2188 f14 1"/>
                              <a:gd name="f22" fmla="*/ 10 f14 1"/>
                              <a:gd name="f23" fmla="*/ f15 1 f2"/>
                              <a:gd name="f24" fmla="*/ f17 1 2197"/>
                              <a:gd name="f25" fmla="*/ f18 1 2197"/>
                              <a:gd name="f26" fmla="*/ f19 1 2197"/>
                              <a:gd name="f27" fmla="*/ f20 1 2197"/>
                              <a:gd name="f28" fmla="*/ f21 1 2197"/>
                              <a:gd name="f29" fmla="*/ f22 1 2197"/>
                              <a:gd name="f30" fmla="*/ 0 1 f16"/>
                              <a:gd name="f31" fmla="*/ f6 1 f16"/>
                              <a:gd name="f32" fmla="+- f23 0 f1"/>
                              <a:gd name="f33" fmla="*/ f24 1 f16"/>
                              <a:gd name="f34" fmla="*/ f25 1 f16"/>
                              <a:gd name="f35" fmla="*/ f26 1 f16"/>
                              <a:gd name="f36" fmla="*/ f27 1 f16"/>
                              <a:gd name="f37" fmla="*/ f28 1 f16"/>
                              <a:gd name="f38" fmla="*/ f29 1 f16"/>
                              <a:gd name="f39" fmla="*/ f30 f12 1"/>
                              <a:gd name="f40" fmla="*/ f31 f12 1"/>
                              <a:gd name="f41" fmla="*/ f31 f13 1"/>
                              <a:gd name="f42" fmla="*/ f30 f13 1"/>
                              <a:gd name="f43" fmla="*/ f33 f12 1"/>
                              <a:gd name="f44" fmla="*/ f34 f13 1"/>
                              <a:gd name="f45" fmla="*/ f35 f12 1"/>
                              <a:gd name="f46" fmla="*/ f36 f13 1"/>
                              <a:gd name="f47" fmla="*/ f37 f12 1"/>
                              <a:gd name="f48" fmla="*/ f35 f13 1"/>
                              <a:gd name="f49" fmla="*/ f34 f12 1"/>
                              <a:gd name="f50" fmla="*/ f38 f13 1"/>
                            </a:gdLst>
                            <a:ahLst/>
                            <a:cxnLst>
                              <a:cxn ang="3cd4">
                                <a:pos x="hc" y="t"/>
                              </a:cxn>
                              <a:cxn ang="0">
                                <a:pos x="r" y="vc"/>
                              </a:cxn>
                              <a:cxn ang="cd4">
                                <a:pos x="hc" y="b"/>
                              </a:cxn>
                              <a:cxn ang="cd2">
                                <a:pos x="l" y="vc"/>
                              </a:cxn>
                              <a:cxn ang="f32">
                                <a:pos x="f43" y="f44"/>
                              </a:cxn>
                              <a:cxn ang="f32">
                                <a:pos x="f45" y="f46"/>
                              </a:cxn>
                              <a:cxn ang="f32">
                                <a:pos x="f47" y="f48"/>
                              </a:cxn>
                              <a:cxn ang="f32">
                                <a:pos x="f49" y="f50"/>
                              </a:cxn>
                              <a:cxn ang="f32">
                                <a:pos x="f43" y="f44"/>
                              </a:cxn>
                            </a:cxnLst>
                            <a:rect l="f39" t="f42" r="f40" b="f41"/>
                            <a:pathLst>
                              <a:path w="2197" h="2197">
                                <a:moveTo>
                                  <a:pt x="f7" y="f6"/>
                                </a:moveTo>
                                <a:lnTo>
                                  <a:pt x="f5" y="f8"/>
                                </a:lnTo>
                                <a:lnTo>
                                  <a:pt x="f9" y="f5"/>
                                </a:lnTo>
                                <a:lnTo>
                                  <a:pt x="f6" y="f10"/>
                                </a:lnTo>
                                <a:lnTo>
                                  <a:pt x="f7" y="f6"/>
                                </a:lnTo>
                                <a:close/>
                              </a:path>
                            </a:pathLst>
                          </a:custGeom>
                          <a:solidFill>
                            <a:srgbClr val="2D7FCF"/>
                          </a:solidFill>
                          <a:ln cap="flat">
                            <a:noFill/>
                            <a:prstDash val="solid"/>
                          </a:ln>
                        </wps:spPr>
                        <wps:bodyPr lIns="0" tIns="0" rIns="0" bIns="0"/>
                      </wps:wsp>
                      <wps:wsp>
                        <wps:cNvPr id="1473378421" name="Freeform 67"/>
                        <wps:cNvSpPr/>
                        <wps:spPr>
                          <a:xfrm>
                            <a:off x="1499359" y="671325"/>
                            <a:ext cx="3838450" cy="4203286"/>
                          </a:xfrm>
                          <a:custGeom>
                            <a:avLst/>
                            <a:gdLst>
                              <a:gd name="f0" fmla="val 10800000"/>
                              <a:gd name="f1" fmla="val 5400000"/>
                              <a:gd name="f2" fmla="val 180"/>
                              <a:gd name="f3" fmla="val w"/>
                              <a:gd name="f4" fmla="val h"/>
                              <a:gd name="f5" fmla="val 0"/>
                              <a:gd name="f6" fmla="val 1961"/>
                              <a:gd name="f7" fmla="val 1966"/>
                              <a:gd name="f8" fmla="val 9"/>
                              <a:gd name="f9" fmla="val 1957"/>
                              <a:gd name="f10" fmla="val 1952"/>
                              <a:gd name="f11" fmla="+- 0 0 -90"/>
                              <a:gd name="f12" fmla="*/ f3 1 1961"/>
                              <a:gd name="f13" fmla="*/ f4 1 1966"/>
                              <a:gd name="f14" fmla="+- f7 0 f5"/>
                              <a:gd name="f15" fmla="+- f6 0 f5"/>
                              <a:gd name="f16" fmla="*/ f11 f0 1"/>
                              <a:gd name="f17" fmla="*/ f15 1 1961"/>
                              <a:gd name="f18" fmla="*/ f14 1 1966"/>
                              <a:gd name="f19" fmla="*/ 9 f15 1"/>
                              <a:gd name="f20" fmla="*/ 1966 f14 1"/>
                              <a:gd name="f21" fmla="*/ 0 f15 1"/>
                              <a:gd name="f22" fmla="*/ 1957 f14 1"/>
                              <a:gd name="f23" fmla="*/ 1952 f15 1"/>
                              <a:gd name="f24" fmla="*/ 0 f14 1"/>
                              <a:gd name="f25" fmla="*/ 1961 f15 1"/>
                              <a:gd name="f26" fmla="*/ 9 f14 1"/>
                              <a:gd name="f27" fmla="*/ f16 1 f2"/>
                              <a:gd name="f28" fmla="*/ f19 1 1961"/>
                              <a:gd name="f29" fmla="*/ f20 1 1966"/>
                              <a:gd name="f30" fmla="*/ f21 1 1961"/>
                              <a:gd name="f31" fmla="*/ f22 1 1966"/>
                              <a:gd name="f32" fmla="*/ f23 1 1961"/>
                              <a:gd name="f33" fmla="*/ f24 1 1966"/>
                              <a:gd name="f34" fmla="*/ f25 1 1961"/>
                              <a:gd name="f35" fmla="*/ f26 1 1966"/>
                              <a:gd name="f36" fmla="*/ 0 1 f17"/>
                              <a:gd name="f37" fmla="*/ f6 1 f17"/>
                              <a:gd name="f38" fmla="*/ 0 1 f18"/>
                              <a:gd name="f39" fmla="*/ f7 1 f18"/>
                              <a:gd name="f40" fmla="+- f27 0 f1"/>
                              <a:gd name="f41" fmla="*/ f28 1 f17"/>
                              <a:gd name="f42" fmla="*/ f29 1 f18"/>
                              <a:gd name="f43" fmla="*/ f30 1 f17"/>
                              <a:gd name="f44" fmla="*/ f31 1 f18"/>
                              <a:gd name="f45" fmla="*/ f32 1 f17"/>
                              <a:gd name="f46" fmla="*/ f33 1 f18"/>
                              <a:gd name="f47" fmla="*/ f34 1 f17"/>
                              <a:gd name="f48" fmla="*/ f35 1 f18"/>
                              <a:gd name="f49" fmla="*/ f36 f12 1"/>
                              <a:gd name="f50" fmla="*/ f37 f12 1"/>
                              <a:gd name="f51" fmla="*/ f39 f13 1"/>
                              <a:gd name="f52" fmla="*/ f38 f13 1"/>
                              <a:gd name="f53" fmla="*/ f41 f12 1"/>
                              <a:gd name="f54" fmla="*/ f42 f13 1"/>
                              <a:gd name="f55" fmla="*/ f43 f12 1"/>
                              <a:gd name="f56" fmla="*/ f44 f13 1"/>
                              <a:gd name="f57" fmla="*/ f45 f12 1"/>
                              <a:gd name="f58" fmla="*/ f46 f13 1"/>
                              <a:gd name="f59" fmla="*/ f47 f12 1"/>
                              <a:gd name="f60" fmla="*/ f48 f13 1"/>
                            </a:gdLst>
                            <a:ahLst/>
                            <a:cxnLst>
                              <a:cxn ang="3cd4">
                                <a:pos x="hc" y="t"/>
                              </a:cxn>
                              <a:cxn ang="0">
                                <a:pos x="r" y="vc"/>
                              </a:cxn>
                              <a:cxn ang="cd4">
                                <a:pos x="hc" y="b"/>
                              </a:cxn>
                              <a:cxn ang="cd2">
                                <a:pos x="l" y="vc"/>
                              </a:cxn>
                              <a:cxn ang="f40">
                                <a:pos x="f53" y="f54"/>
                              </a:cxn>
                              <a:cxn ang="f40">
                                <a:pos x="f55" y="f56"/>
                              </a:cxn>
                              <a:cxn ang="f40">
                                <a:pos x="f57" y="f58"/>
                              </a:cxn>
                              <a:cxn ang="f40">
                                <a:pos x="f59" y="f60"/>
                              </a:cxn>
                              <a:cxn ang="f40">
                                <a:pos x="f53" y="f54"/>
                              </a:cxn>
                            </a:cxnLst>
                            <a:rect l="f49" t="f52" r="f50" b="f51"/>
                            <a:pathLst>
                              <a:path w="1961" h="1966">
                                <a:moveTo>
                                  <a:pt x="f8" y="f7"/>
                                </a:moveTo>
                                <a:lnTo>
                                  <a:pt x="f5" y="f9"/>
                                </a:lnTo>
                                <a:lnTo>
                                  <a:pt x="f10" y="f5"/>
                                </a:lnTo>
                                <a:lnTo>
                                  <a:pt x="f6" y="f8"/>
                                </a:lnTo>
                                <a:lnTo>
                                  <a:pt x="f8" y="f7"/>
                                </a:lnTo>
                                <a:close/>
                              </a:path>
                            </a:pathLst>
                          </a:custGeom>
                          <a:solidFill>
                            <a:srgbClr val="2D7FCF"/>
                          </a:solidFill>
                          <a:ln cap="flat">
                            <a:noFill/>
                            <a:prstDash val="solid"/>
                          </a:ln>
                        </wps:spPr>
                        <wps:bodyPr lIns="0" tIns="0" rIns="0" bIns="0"/>
                      </wps:wsp>
                      <wps:wsp>
                        <wps:cNvPr id="626104244" name="Freeform 68"/>
                        <wps:cNvSpPr/>
                        <wps:spPr>
                          <a:xfrm>
                            <a:off x="0" y="207385"/>
                            <a:ext cx="5337809" cy="5840986"/>
                          </a:xfrm>
                          <a:custGeom>
                            <a:avLst/>
                            <a:gdLst>
                              <a:gd name="f0" fmla="val 10800000"/>
                              <a:gd name="f1" fmla="val 5400000"/>
                              <a:gd name="f2" fmla="val 180"/>
                              <a:gd name="f3" fmla="val w"/>
                              <a:gd name="f4" fmla="val h"/>
                              <a:gd name="f5" fmla="val 0"/>
                              <a:gd name="f6" fmla="val 2727"/>
                              <a:gd name="f7" fmla="val 2732"/>
                              <a:gd name="f8" fmla="val 2728"/>
                              <a:gd name="f9" fmla="val 2722"/>
                              <a:gd name="f10" fmla="val 5"/>
                              <a:gd name="f11" fmla="+- 0 0 -90"/>
                              <a:gd name="f12" fmla="*/ f3 1 2727"/>
                              <a:gd name="f13" fmla="*/ f4 1 2732"/>
                              <a:gd name="f14" fmla="+- f7 0 f5"/>
                              <a:gd name="f15" fmla="+- f6 0 f5"/>
                              <a:gd name="f16" fmla="*/ f11 f0 1"/>
                              <a:gd name="f17" fmla="*/ f15 1 2727"/>
                              <a:gd name="f18" fmla="*/ f14 1 2732"/>
                              <a:gd name="f19" fmla="*/ 0 f15 1"/>
                              <a:gd name="f20" fmla="*/ 2732 f14 1"/>
                              <a:gd name="f21" fmla="*/ 2728 f14 1"/>
                              <a:gd name="f22" fmla="*/ 2722 f15 1"/>
                              <a:gd name="f23" fmla="*/ 0 f14 1"/>
                              <a:gd name="f24" fmla="*/ 2727 f15 1"/>
                              <a:gd name="f25" fmla="*/ 5 f14 1"/>
                              <a:gd name="f26" fmla="*/ f16 1 f2"/>
                              <a:gd name="f27" fmla="*/ f19 1 2727"/>
                              <a:gd name="f28" fmla="*/ f20 1 2732"/>
                              <a:gd name="f29" fmla="*/ f21 1 2732"/>
                              <a:gd name="f30" fmla="*/ f22 1 2727"/>
                              <a:gd name="f31" fmla="*/ f23 1 2732"/>
                              <a:gd name="f32" fmla="*/ f24 1 2727"/>
                              <a:gd name="f33" fmla="*/ f25 1 2732"/>
                              <a:gd name="f34" fmla="*/ 0 1 f17"/>
                              <a:gd name="f35" fmla="*/ f6 1 f17"/>
                              <a:gd name="f36" fmla="*/ 0 1 f18"/>
                              <a:gd name="f37" fmla="*/ f7 1 f18"/>
                              <a:gd name="f38" fmla="+- f26 0 f1"/>
                              <a:gd name="f39" fmla="*/ f27 1 f17"/>
                              <a:gd name="f40" fmla="*/ f28 1 f18"/>
                              <a:gd name="f41" fmla="*/ f29 1 f18"/>
                              <a:gd name="f42" fmla="*/ f30 1 f17"/>
                              <a:gd name="f43" fmla="*/ f31 1 f18"/>
                              <a:gd name="f44" fmla="*/ f32 1 f17"/>
                              <a:gd name="f45" fmla="*/ f33 1 f18"/>
                              <a:gd name="f46" fmla="*/ f34 f12 1"/>
                              <a:gd name="f47" fmla="*/ f35 f12 1"/>
                              <a:gd name="f48" fmla="*/ f37 f13 1"/>
                              <a:gd name="f49" fmla="*/ f36 f13 1"/>
                              <a:gd name="f50" fmla="*/ f39 f12 1"/>
                              <a:gd name="f51" fmla="*/ f40 f13 1"/>
                              <a:gd name="f52" fmla="*/ f41 f13 1"/>
                              <a:gd name="f53" fmla="*/ f42 f12 1"/>
                              <a:gd name="f54" fmla="*/ f43 f13 1"/>
                              <a:gd name="f55" fmla="*/ f44 f12 1"/>
                              <a:gd name="f56" fmla="*/ f45 f13 1"/>
                            </a:gdLst>
                            <a:ahLst/>
                            <a:cxnLst>
                              <a:cxn ang="3cd4">
                                <a:pos x="hc" y="t"/>
                              </a:cxn>
                              <a:cxn ang="0">
                                <a:pos x="r" y="vc"/>
                              </a:cxn>
                              <a:cxn ang="cd4">
                                <a:pos x="hc" y="b"/>
                              </a:cxn>
                              <a:cxn ang="cd2">
                                <a:pos x="l" y="vc"/>
                              </a:cxn>
                              <a:cxn ang="f38">
                                <a:pos x="f50" y="f51"/>
                              </a:cxn>
                              <a:cxn ang="f38">
                                <a:pos x="f50" y="f52"/>
                              </a:cxn>
                              <a:cxn ang="f38">
                                <a:pos x="f53" y="f54"/>
                              </a:cxn>
                              <a:cxn ang="f38">
                                <a:pos x="f55" y="f56"/>
                              </a:cxn>
                              <a:cxn ang="f38">
                                <a:pos x="f50" y="f51"/>
                              </a:cxn>
                            </a:cxnLst>
                            <a:rect l="f46" t="f49" r="f47" b="f48"/>
                            <a:pathLst>
                              <a:path w="2727" h="2732">
                                <a:moveTo>
                                  <a:pt x="f5" y="f7"/>
                                </a:moveTo>
                                <a:lnTo>
                                  <a:pt x="f5" y="f8"/>
                                </a:lnTo>
                                <a:lnTo>
                                  <a:pt x="f9" y="f5"/>
                                </a:lnTo>
                                <a:lnTo>
                                  <a:pt x="f6" y="f10"/>
                                </a:lnTo>
                                <a:lnTo>
                                  <a:pt x="f5" y="f7"/>
                                </a:lnTo>
                                <a:close/>
                              </a:path>
                            </a:pathLst>
                          </a:custGeom>
                          <a:solidFill>
                            <a:srgbClr val="2D7FCF"/>
                          </a:solidFill>
                          <a:ln cap="flat">
                            <a:noFill/>
                            <a:prstDash val="solid"/>
                          </a:ln>
                        </wps:spPr>
                        <wps:bodyPr lIns="0" tIns="0" rIns="0" bIns="0"/>
                      </wps:wsp>
                    </wpg:wgp>
                  </a:graphicData>
                </a:graphic>
              </wp:anchor>
            </w:drawing>
          </mc:Choice>
          <mc:Fallback>
            <w:pict>
              <v:group w14:anchorId="2A6C4123" id="Group 2" o:spid="_x0000_s1026" style="position:absolute;margin-left:130.95pt;margin-top:252.55pt;width:420.3pt;height:476.25pt;z-index:-251656192;mso-position-horizontal-relative:page;mso-position-vertical-relative:page" coordsize="53378,60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">
                <v:shape id="Freeform 64" o:spid="_x0000_s1027" style="position:absolute;left:18516;width:34862;height:38184;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" path="m4,1786l,1782,1776,r5,5l4,1786xe" fillcolor="#2d7fcf" stroked="f">
                  <v:path arrowok="t" o:connecttype="custom" o:connectlocs="1743057,0;3486113,1909226;1743057,3818452;0,1909226;7830,3818452;0,3809900;3476326,0;3486113,10690;7830,3818452" o:connectangles="270,0,90,180,0,0,0,0,0" textboxrect="0,0,1781,1786"/>
                </v:shape>
                <v:shape id="Freeform 65" o:spid="_x0000_s1028" style="position:absolute;left:9649;top:3057;width:43729;height:47762;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" path="m5,2234l,2229,2229,r5,5l5,2234xe" fillcolor="#2d7fcf" stroked="f">
                  <v:path arrowok="t" o:connecttype="custom" o:connectlocs="2186408,0;4372816,2388134;2186408,4776267;0,2388134;9787,4776267;0,4765577;4363029,0;4372816,10690;9787,4776267" o:connectangles="270,0,90,180,0,0,0,0,0" textboxrect="0,0,2234,2234"/>
                </v:shape>
                <v:shape id="Freeform 66" o:spid="_x0000_s1029" style="position:absolute;left:10374;top:1475;width:43004;height:46971;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" path="m9,2197l,2193,2188,r9,10l9,2197xe" fillcolor="#2d7fcf" stroked="f">
                  <v:path arrowok="t" o:connecttype="custom" o:connectlocs="2150198,0;4300395,2348582;2150198,4697163;0,2348582;17617,4697163;0,4688611;4282778,0;4300395,21380;17617,4697163" o:connectangles="270,0,90,180,0,0,0,0,0" textboxrect="0,0,2197,2197"/>
                </v:shape>
                <v:shape id="Freeform 67" o:spid="_x0000_s1030" style="position:absolute;left:14993;top:6713;width:38385;height:42033;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" path="m9,1966l,1957,1952,r9,9l9,1966xe" fillcolor="#2d7fcf" stroked="f">
                  <v:path arrowok="t" o:connecttype="custom" o:connectlocs="1919225,0;3838450,2101643;1919225,4203286;0,2101643;17617,4203286;0,4184044;3820833,0;3838450,19242;17617,4203286" o:connectangles="270,0,90,180,0,0,0,0,0" textboxrect="0,0,1961,1966"/>
                </v:shape>
                <v:shape id="Freeform 68" o:spid="_x0000_s1031" style="position:absolute;top:2073;width:53378;height:58410;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" path="m,2732r,-4l2722,r5,5l,2732xe" fillcolor="#2d7fcf" stroked="f">
                  <v:path arrowok="t" o:connecttype="custom" o:connectlocs="2668905,0;5337809,2920493;2668905,5840986;0,2920493;0,5840986;0,5832434;5328022,0;5337809,10690;0,5840986" o:connectangles="270,0,90,180,0,0,0,0,0" textboxrect="0,0,2727,2732"/>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56A8D69" wp14:editId="63BFACF7">
                <wp:simplePos x="0" y="0"/>
                <wp:positionH relativeFrom="page">
                  <wp:align>center</wp:align>
                </wp:positionH>
                <wp:positionV relativeFrom="margin">
                  <wp:align>bottom</wp:align>
                </wp:positionV>
                <wp:extent cx="5943600" cy="374017"/>
                <wp:effectExtent l="0" t="0" r="0" b="6983"/>
                <wp:wrapNone/>
                <wp:docPr id="2146203685" name="Text Box 73"/>
                <wp:cNvGraphicFramePr/>
                <a:graphic xmlns:a="http://schemas.openxmlformats.org/drawingml/2006/main">
                  <a:graphicData uri="http://schemas.microsoft.com/office/word/2010/wordprocessingShape">
                    <wps:wsp>
                      <wps:cNvSpPr txBox="1"/>
                      <wps:spPr>
                        <a:xfrm>
                          <a:off x="0" y="0"/>
                          <a:ext cx="5943600" cy="374017"/>
                        </a:xfrm>
                        <a:prstGeom prst="rect">
                          <a:avLst/>
                        </a:prstGeom>
                        <a:noFill/>
                        <a:ln>
                          <a:noFill/>
                          <a:prstDash/>
                        </a:ln>
                      </wps:spPr>
                      <wps:txbx>
                        <w:txbxContent>
                          <w:p w14:paraId="125D7033" w14:textId="77777777" w:rsidR="004551E2" w:rsidRDefault="00F73B24">
                            <w:pPr>
                              <w:pStyle w:val="NoSpacing"/>
                              <w:jc w:val="right"/>
                            </w:pPr>
                            <w:r>
                              <w:rPr>
                                <w:color w:val="156082"/>
                                <w:sz w:val="36"/>
                                <w:szCs w:val="36"/>
                              </w:rPr>
                              <w:t>Gareth Blake</w:t>
                            </w:r>
                          </w:p>
                          <w:p w14:paraId="25A60AED" w14:textId="77777777" w:rsidR="004551E2" w:rsidRDefault="00F73B24">
                            <w:pPr>
                              <w:pStyle w:val="NoSpacing"/>
                              <w:jc w:val="right"/>
                            </w:pPr>
                            <w:r>
                              <w:rPr>
                                <w:color w:val="156082"/>
                                <w:sz w:val="36"/>
                                <w:szCs w:val="36"/>
                              </w:rPr>
                              <w:t>2006316</w:t>
                            </w:r>
                          </w:p>
                        </w:txbxContent>
                      </wps:txbx>
                      <wps:bodyPr vert="horz" wrap="square" lIns="0" tIns="0" rIns="0" bIns="0" anchor="b" anchorCtr="0" compatLnSpc="1">
                        <a:spAutoFit/>
                      </wps:bodyPr>
                    </wps:wsp>
                  </a:graphicData>
                </a:graphic>
              </wp:anchor>
            </w:drawing>
          </mc:Choice>
          <mc:Fallback>
            <w:pict>
              <v:shape w14:anchorId="056A8D69" id="Text Box 73" o:spid="_x0000_s1027" type="#_x0000_t202" style="position:absolute;margin-left:0;margin-top:0;width:468pt;height:29.45pt;z-index:251659264;visibility:visible;mso-wrap-style:square;mso-wrap-distance-left:9pt;mso-wrap-distance-top:0;mso-wrap-distance-right:9pt;mso-wrap-distance-bottom:0;mso-position-horizontal:center;mso-position-horizontal-relative:page;mso-position-vertical:bottom;mso-position-vertical-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" filled="f" stroked="f">
                <v:textbox style="mso-fit-shape-to-text:t" inset="0,0,0,0">
                  <w:txbxContent>
                    <w:p w14:paraId="125D7033" w14:textId="77777777" w:rsidR="004551E2" w:rsidRDefault="00F73B24">
                      <w:pPr>
                        <w:pStyle w:val="NoSpacing"/>
                        <w:jc w:val="right"/>
                      </w:pPr>
                      <w:r>
                        <w:rPr>
                          <w:color w:val="156082"/>
                          <w:sz w:val="36"/>
                          <w:szCs w:val="36"/>
                        </w:rPr>
                        <w:t>Gareth Blake</w:t>
                      </w:r>
                    </w:p>
                    <w:p w14:paraId="25A60AED" w14:textId="77777777" w:rsidR="004551E2" w:rsidRDefault="00F73B24">
                      <w:pPr>
                        <w:pStyle w:val="NoSpacing"/>
                        <w:jc w:val="right"/>
                      </w:pPr>
                      <w:r>
                        <w:rPr>
                          <w:color w:val="156082"/>
                          <w:sz w:val="36"/>
                          <w:szCs w:val="36"/>
                        </w:rPr>
                        <w:t>2006316</w:t>
                      </w:r>
                    </w:p>
                  </w:txbxContent>
                </v:textbox>
                <w10:wrap anchorx="page" anchory="margin"/>
              </v:shape>
            </w:pict>
          </mc:Fallback>
        </mc:AlternateContent>
      </w:r>
    </w:p>
    <w:p w14:paraId="0DD16840" w14:textId="77777777" w:rsidR="004551E2" w:rsidRDefault="004551E2"/>
    <w:p w14:paraId="35990863" w14:textId="77777777" w:rsidR="004551E2" w:rsidRDefault="004551E2"/>
    <w:p w14:paraId="4AE38D17" w14:textId="77777777" w:rsidR="004551E2" w:rsidRDefault="004551E2"/>
    <w:p w14:paraId="16A87E01" w14:textId="77777777" w:rsidR="004551E2" w:rsidRDefault="004551E2"/>
    <w:p w14:paraId="58F6AD40" w14:textId="77777777" w:rsidR="004551E2" w:rsidRDefault="004551E2"/>
    <w:p w14:paraId="0A6155A2" w14:textId="77777777" w:rsidR="004551E2" w:rsidRDefault="004551E2"/>
    <w:p w14:paraId="531ED21C" w14:textId="77777777" w:rsidR="004551E2" w:rsidRDefault="004551E2"/>
    <w:p w14:paraId="606F6718" w14:textId="77777777" w:rsidR="004551E2" w:rsidRDefault="004551E2"/>
    <w:p w14:paraId="2CD2E547" w14:textId="77777777" w:rsidR="004551E2" w:rsidRDefault="004551E2"/>
    <w:p w14:paraId="31B29B4D" w14:textId="77777777" w:rsidR="004551E2" w:rsidRDefault="004551E2"/>
    <w:p w14:paraId="2BFCAFE4" w14:textId="77777777" w:rsidR="004551E2" w:rsidRDefault="004551E2"/>
    <w:p w14:paraId="17F48C48" w14:textId="77777777" w:rsidR="004551E2" w:rsidRDefault="004551E2"/>
    <w:p w14:paraId="1BB66074" w14:textId="77777777" w:rsidR="004551E2" w:rsidRDefault="004551E2"/>
    <w:p w14:paraId="3E9F01C1" w14:textId="77777777" w:rsidR="004551E2" w:rsidRDefault="004551E2"/>
    <w:p w14:paraId="75132B1E" w14:textId="77777777" w:rsidR="004551E2" w:rsidRDefault="004551E2"/>
    <w:p w14:paraId="7B6A0E36" w14:textId="77777777" w:rsidR="004551E2" w:rsidRDefault="004551E2"/>
    <w:p w14:paraId="2EB0389C" w14:textId="77777777" w:rsidR="004551E2" w:rsidRDefault="004551E2"/>
    <w:p w14:paraId="3978906A" w14:textId="77777777" w:rsidR="004551E2" w:rsidRDefault="004551E2"/>
    <w:p w14:paraId="614900E2" w14:textId="77777777" w:rsidR="004551E2" w:rsidRDefault="004551E2"/>
    <w:p w14:paraId="48B3B7CA" w14:textId="77777777" w:rsidR="004551E2" w:rsidRDefault="004551E2"/>
    <w:p w14:paraId="319EAA7C" w14:textId="77777777" w:rsidR="004551E2" w:rsidRDefault="004551E2"/>
    <w:p w14:paraId="2EFF1251" w14:textId="77777777" w:rsidR="004551E2" w:rsidRDefault="004551E2"/>
    <w:p w14:paraId="0A6E7AE8" w14:textId="77777777" w:rsidR="004551E2" w:rsidRDefault="004551E2"/>
    <w:p w14:paraId="4B6DC2B7" w14:textId="77777777" w:rsidR="004551E2" w:rsidRDefault="004551E2"/>
    <w:p w14:paraId="4CD3B54E" w14:textId="77777777" w:rsidR="004551E2" w:rsidRDefault="004551E2"/>
    <w:p w14:paraId="70DF4E78" w14:textId="77777777" w:rsidR="004551E2" w:rsidRDefault="004551E2"/>
    <w:p w14:paraId="41D24954" w14:textId="77777777" w:rsidR="004551E2" w:rsidRDefault="004551E2"/>
    <w:p w14:paraId="3B53FF65" w14:textId="77777777" w:rsidR="004551E2" w:rsidRDefault="004551E2"/>
    <w:p w14:paraId="2079A467" w14:textId="77777777" w:rsidR="004551E2" w:rsidRDefault="004551E2"/>
    <w:p w14:paraId="75A4CDAB" w14:textId="77777777" w:rsidR="004551E2" w:rsidRDefault="004551E2"/>
    <w:p w14:paraId="4E73198C" w14:textId="77777777" w:rsidR="004551E2" w:rsidRDefault="004551E2">
      <w:pPr>
        <w:rPr>
          <w:rFonts w:ascii="Times New Roman" w:hAnsi="Times New Roman"/>
          <w:b/>
          <w:bCs/>
          <w:sz w:val="28"/>
          <w:szCs w:val="28"/>
          <w:u w:val="single"/>
          <w:lang w:val="en-US"/>
        </w:rPr>
      </w:pPr>
    </w:p>
    <w:p w14:paraId="30A7F670" w14:textId="77777777" w:rsidR="004551E2" w:rsidRDefault="00F73B24">
      <w:pPr>
        <w:rPr>
          <w:rFonts w:ascii="Times New Roman" w:hAnsi="Times New Roman"/>
          <w:b/>
          <w:bCs/>
          <w:sz w:val="28"/>
          <w:szCs w:val="28"/>
          <w:u w:val="single"/>
          <w:lang w:val="en-US"/>
        </w:rPr>
      </w:pPr>
      <w:r>
        <w:rPr>
          <w:rFonts w:ascii="Times New Roman" w:hAnsi="Times New Roman"/>
          <w:b/>
          <w:bCs/>
          <w:sz w:val="28"/>
          <w:szCs w:val="28"/>
          <w:u w:val="single"/>
          <w:lang w:val="en-US"/>
        </w:rPr>
        <w:lastRenderedPageBreak/>
        <w:t>Overview of curriculum</w:t>
      </w:r>
    </w:p>
    <w:p w14:paraId="682D70E7" w14:textId="663D6F02" w:rsidR="003624DF" w:rsidRDefault="00F73B24">
      <w:pPr>
        <w:spacing w:line="360" w:lineRule="auto"/>
        <w:rPr>
          <w:rFonts w:ascii="Times New Roman" w:hAnsi="Times New Roman"/>
          <w:sz w:val="24"/>
          <w:szCs w:val="24"/>
        </w:rPr>
      </w:pPr>
      <w:r>
        <w:rPr>
          <w:rFonts w:ascii="Times New Roman" w:hAnsi="Times New Roman"/>
          <w:sz w:val="24"/>
          <w:szCs w:val="24"/>
          <w:lang w:val="en-US"/>
        </w:rPr>
        <w:t xml:space="preserve">Sport has been described as one of the largest areas of academic interest in the United Kingdom with the consistently increasing interest of development in the knowledge of sport. Along with recreational fitness and physical activities </w:t>
      </w:r>
      <w:r w:rsidR="00F65965">
        <w:rPr>
          <w:rFonts w:ascii="Times New Roman" w:hAnsi="Times New Roman"/>
          <w:sz w:val="24"/>
          <w:szCs w:val="24"/>
          <w:lang w:val="en-US"/>
        </w:rPr>
        <w:t xml:space="preserve">- </w:t>
      </w:r>
      <w:r>
        <w:rPr>
          <w:rFonts w:ascii="Times New Roman" w:hAnsi="Times New Roman"/>
          <w:sz w:val="24"/>
          <w:szCs w:val="24"/>
          <w:lang w:val="en-US"/>
        </w:rPr>
        <w:t>higher</w:t>
      </w:r>
      <w:r w:rsidR="009D705F">
        <w:rPr>
          <w:rFonts w:ascii="Times New Roman" w:hAnsi="Times New Roman"/>
          <w:sz w:val="24"/>
          <w:szCs w:val="24"/>
          <w:lang w:val="en-US"/>
        </w:rPr>
        <w:t xml:space="preserve"> </w:t>
      </w:r>
      <w:r>
        <w:rPr>
          <w:rFonts w:ascii="Times New Roman" w:hAnsi="Times New Roman"/>
          <w:sz w:val="24"/>
          <w:szCs w:val="24"/>
          <w:lang w:val="en-US"/>
        </w:rPr>
        <w:t xml:space="preserve">education courses which study sport are likely to include health and fitness, sports coaching, injury prevention and rehabilitation. However, some courses may have a wider range of concepts, such as social, cultural and scientific aspects. </w:t>
      </w:r>
      <w:r>
        <w:rPr>
          <w:rFonts w:ascii="Times New Roman" w:hAnsi="Times New Roman"/>
          <w:sz w:val="24"/>
          <w:szCs w:val="24"/>
        </w:rPr>
        <w:t>Jackson, D. (2019).</w:t>
      </w:r>
      <w:r>
        <w:rPr>
          <w:rFonts w:ascii="Times New Roman" w:hAnsi="Times New Roman"/>
          <w:sz w:val="24"/>
          <w:szCs w:val="24"/>
          <w:lang w:val="en-US"/>
        </w:rPr>
        <w:t xml:space="preserve"> The curriculum that has been chosen for this development project is to be applied in a level 4 sport and exercise science and physical education setting. This will work in correlation with the personal trainer curriculum in which the learners will be improving their knowledge on the different exercises and how they affect different muscles and physiological aspects of the human body. The curriculum has been put into place to give students the opportunity to gain knowledge </w:t>
      </w:r>
      <w:r w:rsidR="00992967">
        <w:rPr>
          <w:rFonts w:ascii="Times New Roman" w:hAnsi="Times New Roman"/>
          <w:sz w:val="24"/>
          <w:szCs w:val="24"/>
          <w:lang w:val="en-US"/>
        </w:rPr>
        <w:t>ima variety of</w:t>
      </w:r>
      <w:r>
        <w:rPr>
          <w:rFonts w:ascii="Times New Roman" w:hAnsi="Times New Roman"/>
          <w:sz w:val="24"/>
          <w:szCs w:val="24"/>
          <w:lang w:val="en-US"/>
        </w:rPr>
        <w:t xml:space="preserve"> different sports, instead of picking the sport that they are comfortable with and not broadening their horizons and expanding their knowledge on a variety of individual and team sports that they may encounter in future endeavors. The curriculum requires the learners to apply their knowledge of the different components of fitness and how the role of sport and exercise science and the process of talent identification and development can help athletes reach their full potential and peak performance in their desired sport </w:t>
      </w:r>
      <w:proofErr w:type="spellStart"/>
      <w:r>
        <w:rPr>
          <w:rFonts w:ascii="Times New Roman" w:hAnsi="Times New Roman"/>
          <w:sz w:val="24"/>
          <w:szCs w:val="24"/>
        </w:rPr>
        <w:t>Mustafovic</w:t>
      </w:r>
      <w:proofErr w:type="spellEnd"/>
      <w:r>
        <w:rPr>
          <w:rFonts w:ascii="Times New Roman" w:hAnsi="Times New Roman"/>
          <w:sz w:val="24"/>
          <w:szCs w:val="24"/>
        </w:rPr>
        <w:t xml:space="preserve">, (2020). </w:t>
      </w:r>
    </w:p>
    <w:p w14:paraId="36A5F3B7" w14:textId="2FF3AC3D" w:rsidR="004551E2" w:rsidRDefault="00F73B24">
      <w:pPr>
        <w:spacing w:line="360" w:lineRule="auto"/>
      </w:pPr>
      <w:r>
        <w:rPr>
          <w:rFonts w:ascii="Times New Roman" w:hAnsi="Times New Roman"/>
          <w:sz w:val="24"/>
          <w:szCs w:val="24"/>
        </w:rPr>
        <w:t xml:space="preserve">Planned over the space of 10 weeks the curriculum introduces the learners to a variety of different sports, the components of fitness that are needed to perform the sport efficiently and the different training methods that can help adapt the components of training to improve sports performance. The curriculum aims to teach students correct ways to test athletes to identify a component of fitness how different identifying and applying the correct training methods can have an influence on the components and how specific training methods can improve or have a negative effect on sports performance. This curriculum will be applied on the first year of the level four course in order for the student to start building a foundation of knowledge towards the role of a sport and exercise scientist and physical education. The reason the curriculum has been placed in the first year is </w:t>
      </w:r>
      <w:r w:rsidR="00C37F91">
        <w:rPr>
          <w:rFonts w:ascii="Times New Roman" w:hAnsi="Times New Roman"/>
          <w:sz w:val="24"/>
          <w:szCs w:val="24"/>
        </w:rPr>
        <w:t>to help</w:t>
      </w:r>
      <w:r>
        <w:rPr>
          <w:rFonts w:ascii="Times New Roman" w:hAnsi="Times New Roman"/>
          <w:sz w:val="24"/>
          <w:szCs w:val="24"/>
        </w:rPr>
        <w:t xml:space="preserve"> any mature students or learners that have no previous experience or knowledge of the fundamentals of the components of fitness and the physiological adaptions that different sports and training methods have on the human body and how identifying and adapting them can have a positive or negative affect on sports performance. The reason for this curriculum to be delivered is not only to ensure that they are capable and equipped with the fundamental skills and knowledge </w:t>
      </w:r>
      <w:r>
        <w:rPr>
          <w:rFonts w:ascii="Times New Roman" w:hAnsi="Times New Roman"/>
          <w:sz w:val="24"/>
          <w:szCs w:val="24"/>
        </w:rPr>
        <w:lastRenderedPageBreak/>
        <w:t xml:space="preserve">of the sport and exercise science and physical education </w:t>
      </w:r>
      <w:r w:rsidR="001031D3">
        <w:rPr>
          <w:rFonts w:ascii="Times New Roman" w:hAnsi="Times New Roman"/>
          <w:sz w:val="24"/>
          <w:szCs w:val="24"/>
        </w:rPr>
        <w:t xml:space="preserve">but also to </w:t>
      </w:r>
      <w:r>
        <w:rPr>
          <w:rFonts w:ascii="Times New Roman" w:hAnsi="Times New Roman"/>
          <w:sz w:val="24"/>
          <w:szCs w:val="24"/>
        </w:rPr>
        <w:t xml:space="preserve">ensure that at the end of it all the learners have progressed at the same rate which coincide with professional standards. Professional values were promoted as learners were encouraged to work individually and in groups to ensure collaboration with others and working together to engage with evidence-based research to apply their knowledge and achieve their goals using the best practice possible </w:t>
      </w:r>
      <w:r>
        <w:rPr>
          <w:rFonts w:ascii="Times New Roman" w:eastAsia="Times New Roman" w:hAnsi="Times New Roman"/>
          <w:color w:val="000000"/>
          <w:sz w:val="24"/>
          <w:szCs w:val="24"/>
          <w:shd w:val="clear" w:color="auto" w:fill="FFFFFF"/>
          <w:lang w:eastAsia="en-GB"/>
        </w:rPr>
        <w:t>(AdvanceHE, 2023). There are strategies being place</w:t>
      </w:r>
      <w:r w:rsidR="00FB03C4">
        <w:rPr>
          <w:rFonts w:ascii="Times New Roman" w:eastAsia="Times New Roman" w:hAnsi="Times New Roman"/>
          <w:color w:val="000000"/>
          <w:sz w:val="24"/>
          <w:szCs w:val="24"/>
          <w:shd w:val="clear" w:color="auto" w:fill="FFFFFF"/>
          <w:lang w:eastAsia="en-GB"/>
        </w:rPr>
        <w:t>d</w:t>
      </w:r>
      <w:r>
        <w:rPr>
          <w:rFonts w:ascii="Times New Roman" w:eastAsia="Times New Roman" w:hAnsi="Times New Roman"/>
          <w:color w:val="000000"/>
          <w:sz w:val="24"/>
          <w:szCs w:val="24"/>
          <w:shd w:val="clear" w:color="auto" w:fill="FFFFFF"/>
          <w:lang w:eastAsia="en-GB"/>
        </w:rPr>
        <w:t xml:space="preserve"> to ensure that core knowledge is being covered by professional standards, formative assessment is put into place to evaluate learner progression and demonstrate effective practice, supporting effective learning and teaching with the appropriate uses of technology and resources to ensure quality assurance and enhancements to professional practice (AdvanceHE, 2023). The reason the </w:t>
      </w:r>
      <w:r w:rsidR="007F00CD">
        <w:rPr>
          <w:rFonts w:ascii="Times New Roman" w:eastAsia="Times New Roman" w:hAnsi="Times New Roman"/>
          <w:color w:val="000000"/>
          <w:sz w:val="24"/>
          <w:szCs w:val="24"/>
          <w:shd w:val="clear" w:color="auto" w:fill="FFFFFF"/>
          <w:lang w:eastAsia="en-GB"/>
        </w:rPr>
        <w:t xml:space="preserve">lesson is structured </w:t>
      </w:r>
      <w:r>
        <w:rPr>
          <w:rFonts w:ascii="Times New Roman" w:eastAsia="Times New Roman" w:hAnsi="Times New Roman"/>
          <w:color w:val="000000"/>
          <w:sz w:val="24"/>
          <w:szCs w:val="24"/>
          <w:shd w:val="clear" w:color="auto" w:fill="FFFFFF"/>
          <w:lang w:eastAsia="en-GB"/>
        </w:rPr>
        <w:t>is to follow the areas of activity section of the professional standards framework</w:t>
      </w:r>
      <w:r w:rsidR="00EB3643">
        <w:rPr>
          <w:rFonts w:ascii="Times New Roman" w:eastAsia="Times New Roman" w:hAnsi="Times New Roman"/>
          <w:color w:val="000000"/>
          <w:sz w:val="24"/>
          <w:szCs w:val="24"/>
          <w:shd w:val="clear" w:color="auto" w:fill="FFFFFF"/>
          <w:lang w:eastAsia="en-GB"/>
        </w:rPr>
        <w:t>.</w:t>
      </w:r>
      <w:r>
        <w:rPr>
          <w:rFonts w:ascii="Times New Roman" w:eastAsia="Times New Roman" w:hAnsi="Times New Roman"/>
          <w:color w:val="000000"/>
          <w:sz w:val="24"/>
          <w:szCs w:val="24"/>
          <w:shd w:val="clear" w:color="auto" w:fill="FFFFFF"/>
          <w:lang w:eastAsia="en-GB"/>
        </w:rPr>
        <w:t xml:space="preserve"> </w:t>
      </w:r>
      <w:r w:rsidR="00EB3643">
        <w:rPr>
          <w:rFonts w:ascii="Times New Roman" w:eastAsia="Times New Roman" w:hAnsi="Times New Roman"/>
          <w:color w:val="000000"/>
          <w:sz w:val="24"/>
          <w:szCs w:val="24"/>
          <w:shd w:val="clear" w:color="auto" w:fill="FFFFFF"/>
          <w:lang w:eastAsia="en-GB"/>
        </w:rPr>
        <w:t>The</w:t>
      </w:r>
      <w:r>
        <w:rPr>
          <w:rFonts w:ascii="Times New Roman" w:eastAsia="Times New Roman" w:hAnsi="Times New Roman"/>
          <w:color w:val="000000"/>
          <w:sz w:val="24"/>
          <w:szCs w:val="24"/>
          <w:shd w:val="clear" w:color="auto" w:fill="FFFFFF"/>
          <w:lang w:eastAsia="en-GB"/>
        </w:rPr>
        <w:t xml:space="preserve"> learners are in the appropriate environment to demonstrate their ability to transfer the knowledge they have received and apply it in a practical manner by designing and planning learning activities in order to continue their professional development by giving and receiving feedback from peers and learners to aide learning (AdvanceHE, 2023). There is a possible formal and informal approach to this curriculum. The formal aspect of this curriculum will </w:t>
      </w:r>
      <w:r w:rsidR="00D11FAB">
        <w:rPr>
          <w:rFonts w:ascii="Times New Roman" w:eastAsia="Times New Roman" w:hAnsi="Times New Roman"/>
          <w:color w:val="000000"/>
          <w:sz w:val="24"/>
          <w:szCs w:val="24"/>
          <w:shd w:val="clear" w:color="auto" w:fill="FFFFFF"/>
          <w:lang w:eastAsia="en-GB"/>
        </w:rPr>
        <w:t>have</w:t>
      </w:r>
      <w:r>
        <w:rPr>
          <w:rFonts w:ascii="Times New Roman" w:eastAsia="Times New Roman" w:hAnsi="Times New Roman"/>
          <w:color w:val="000000"/>
          <w:sz w:val="24"/>
          <w:szCs w:val="24"/>
          <w:shd w:val="clear" w:color="auto" w:fill="FFFFFF"/>
          <w:lang w:eastAsia="en-GB"/>
        </w:rPr>
        <w:t xml:space="preserve"> allocated hours in which the lectures will be delivered, but due to the nature of the course there may be opportunities for the learners to participate in many informal activities such as, sports, sports coaching, statistic analysis, gym classes, personal training </w:t>
      </w:r>
      <w:r w:rsidR="000918CA">
        <w:rPr>
          <w:rFonts w:ascii="Times New Roman" w:eastAsia="Times New Roman" w:hAnsi="Times New Roman"/>
          <w:color w:val="000000"/>
          <w:sz w:val="24"/>
          <w:szCs w:val="24"/>
          <w:shd w:val="clear" w:color="auto" w:fill="FFFFFF"/>
          <w:lang w:eastAsia="en-GB"/>
        </w:rPr>
        <w:t xml:space="preserve">all of </w:t>
      </w:r>
      <w:r>
        <w:rPr>
          <w:rFonts w:ascii="Times New Roman" w:eastAsia="Times New Roman" w:hAnsi="Times New Roman"/>
          <w:color w:val="000000"/>
          <w:sz w:val="24"/>
          <w:szCs w:val="24"/>
          <w:shd w:val="clear" w:color="auto" w:fill="FFFFFF"/>
          <w:lang w:eastAsia="en-GB"/>
        </w:rPr>
        <w:t>which can provide further learning and progression Kelly, (2009). The curriculum fluctuates from the knowledge model, the product model and process model of curriculum as the learners are lead towards a desirable outcome such as a knowledge of facts and a mastery of specific skills Sheehan, (1986), but the knowledge aspect is evident as the learners are lead through a well-constructed subject that has been create</w:t>
      </w:r>
      <w:r w:rsidR="008247C9">
        <w:rPr>
          <w:rFonts w:ascii="Times New Roman" w:eastAsia="Times New Roman" w:hAnsi="Times New Roman"/>
          <w:color w:val="000000"/>
          <w:sz w:val="24"/>
          <w:szCs w:val="24"/>
          <w:shd w:val="clear" w:color="auto" w:fill="FFFFFF"/>
          <w:lang w:eastAsia="en-GB"/>
        </w:rPr>
        <w:t>d</w:t>
      </w:r>
      <w:r>
        <w:rPr>
          <w:rFonts w:ascii="Times New Roman" w:eastAsia="Times New Roman" w:hAnsi="Times New Roman"/>
          <w:color w:val="000000"/>
          <w:sz w:val="24"/>
          <w:szCs w:val="24"/>
          <w:shd w:val="clear" w:color="auto" w:fill="FFFFFF"/>
          <w:lang w:eastAsia="en-GB"/>
        </w:rPr>
        <w:t xml:space="preserve"> on previous knowledge over time leading learners down the same path of learning.</w:t>
      </w:r>
    </w:p>
    <w:p w14:paraId="178382D5" w14:textId="4D1C9176" w:rsidR="004551E2" w:rsidRDefault="00F73B24">
      <w:pPr>
        <w:spacing w:line="360" w:lineRule="auto"/>
        <w:rPr>
          <w:rFonts w:ascii="Times New Roman" w:hAnsi="Times New Roman"/>
          <w:sz w:val="24"/>
          <w:szCs w:val="24"/>
        </w:rPr>
      </w:pPr>
      <w:r>
        <w:rPr>
          <w:rFonts w:ascii="Times New Roman" w:hAnsi="Times New Roman"/>
          <w:sz w:val="24"/>
          <w:szCs w:val="24"/>
        </w:rPr>
        <w:t>Due to the change of environment and types of learning that will be experienced in this lesson there will be a deviation from knowledge to product model of curriculum the environment changing to allow the learners to implement what</w:t>
      </w:r>
      <w:r w:rsidR="00092966">
        <w:rPr>
          <w:rFonts w:ascii="Times New Roman" w:hAnsi="Times New Roman"/>
          <w:sz w:val="24"/>
          <w:szCs w:val="24"/>
        </w:rPr>
        <w:t xml:space="preserve"> they</w:t>
      </w:r>
      <w:r>
        <w:rPr>
          <w:rFonts w:ascii="Times New Roman" w:hAnsi="Times New Roman"/>
          <w:sz w:val="24"/>
          <w:szCs w:val="24"/>
        </w:rPr>
        <w:t xml:space="preserve"> have learnt in the theory side and demonstrate their ability to perform what is asked of them. The theory aspect of the lesson will follow the knowledge model and will be delivered in a classroom setting with all the learners following the same path in receiving information in the form of a chalk and talk lecture. This is a behaviourism approach as the teacher determines what is being taught along with how and when learning will occur </w:t>
      </w:r>
      <w:proofErr w:type="spellStart"/>
      <w:r>
        <w:rPr>
          <w:rFonts w:ascii="Times New Roman" w:hAnsi="Times New Roman"/>
          <w:sz w:val="24"/>
          <w:szCs w:val="24"/>
        </w:rPr>
        <w:t>Pugsley</w:t>
      </w:r>
      <w:proofErr w:type="spellEnd"/>
      <w:r>
        <w:rPr>
          <w:rFonts w:ascii="Times New Roman" w:hAnsi="Times New Roman"/>
          <w:sz w:val="24"/>
          <w:szCs w:val="24"/>
        </w:rPr>
        <w:t xml:space="preserve">, (2011). This will ensure that the learners will </w:t>
      </w:r>
      <w:r>
        <w:rPr>
          <w:rFonts w:ascii="Times New Roman" w:hAnsi="Times New Roman"/>
          <w:sz w:val="24"/>
          <w:szCs w:val="24"/>
        </w:rPr>
        <w:lastRenderedPageBreak/>
        <w:t>receive the same information regarding the sport, the components of fitness and the training methods and any queries that may occur can be answered by the lecturer.</w:t>
      </w:r>
    </w:p>
    <w:p w14:paraId="2B3EE691" w14:textId="42B05099" w:rsidR="004551E2" w:rsidRDefault="00F73B24">
      <w:pPr>
        <w:spacing w:line="360" w:lineRule="auto"/>
      </w:pPr>
      <w:r>
        <w:rPr>
          <w:rFonts w:ascii="Times New Roman" w:hAnsi="Times New Roman"/>
          <w:sz w:val="24"/>
          <w:szCs w:val="24"/>
        </w:rPr>
        <w:t xml:space="preserve"> The practical side of the lecture will be based around the product and process model, as student will be required to have a hands-on approach and learn by doing and receive feedback from their peers and lecturer</w:t>
      </w:r>
      <w:r w:rsidR="00FA433D">
        <w:rPr>
          <w:rFonts w:ascii="Times New Roman" w:hAnsi="Times New Roman"/>
          <w:sz w:val="24"/>
          <w:szCs w:val="24"/>
        </w:rPr>
        <w:t xml:space="preserve">, </w:t>
      </w:r>
      <w:r>
        <w:rPr>
          <w:rFonts w:ascii="Times New Roman" w:hAnsi="Times New Roman"/>
          <w:sz w:val="24"/>
          <w:szCs w:val="24"/>
        </w:rPr>
        <w:t>more than being guided through the task. Due to the practicality of this lesson the learners will have access to the correct testing equipment and protocols to ensure correct testing is taking place</w:t>
      </w:r>
      <w:r w:rsidR="00042A4C">
        <w:rPr>
          <w:rFonts w:ascii="Times New Roman" w:hAnsi="Times New Roman"/>
          <w:sz w:val="24"/>
          <w:szCs w:val="24"/>
        </w:rPr>
        <w:t xml:space="preserve">. They </w:t>
      </w:r>
      <w:r>
        <w:rPr>
          <w:rFonts w:ascii="Times New Roman" w:hAnsi="Times New Roman"/>
          <w:sz w:val="24"/>
          <w:szCs w:val="24"/>
        </w:rPr>
        <w:t>will also have the freedom of the laboratory, studio and 4G astroturf in order to carry out these tests in the best possible manner under the supervision of the lecturer and lab technician</w:t>
      </w:r>
      <w:r w:rsidR="00042A4C">
        <w:rPr>
          <w:rFonts w:ascii="Times New Roman" w:hAnsi="Times New Roman"/>
          <w:sz w:val="24"/>
          <w:szCs w:val="24"/>
        </w:rPr>
        <w:t xml:space="preserve">, </w:t>
      </w:r>
      <w:r>
        <w:rPr>
          <w:rFonts w:ascii="Times New Roman" w:hAnsi="Times New Roman"/>
          <w:sz w:val="24"/>
          <w:szCs w:val="24"/>
        </w:rPr>
        <w:t>who will be responsible for delivering any feedback where they feel it necessary. This is a humanism approach allowing the learner to build their self esteem and confidence in testing and analysing data with the lecturer providing a positive learning environment and placing the learners at the centre of the learning process</w:t>
      </w:r>
      <w:r w:rsidR="00E604C7">
        <w:rPr>
          <w:rFonts w:ascii="Times New Roman" w:hAnsi="Times New Roman"/>
          <w:sz w:val="24"/>
          <w:szCs w:val="24"/>
        </w:rPr>
        <w:t>. They will learn</w:t>
      </w:r>
      <w:r>
        <w:rPr>
          <w:rFonts w:ascii="Times New Roman" w:hAnsi="Times New Roman"/>
          <w:sz w:val="24"/>
          <w:szCs w:val="24"/>
        </w:rPr>
        <w:t xml:space="preserve"> through active discovery and ro</w:t>
      </w:r>
      <w:r w:rsidR="00F47856">
        <w:rPr>
          <w:rFonts w:ascii="Times New Roman" w:hAnsi="Times New Roman"/>
          <w:sz w:val="24"/>
          <w:szCs w:val="24"/>
        </w:rPr>
        <w:t>te</w:t>
      </w:r>
      <w:r>
        <w:rPr>
          <w:rFonts w:ascii="Times New Roman" w:hAnsi="Times New Roman"/>
          <w:sz w:val="24"/>
          <w:szCs w:val="24"/>
        </w:rPr>
        <w:t xml:space="preserve"> learning which is the process of memorising information based on repetition </w:t>
      </w:r>
      <w:proofErr w:type="spellStart"/>
      <w:r>
        <w:rPr>
          <w:rFonts w:ascii="Times New Roman" w:hAnsi="Times New Roman"/>
          <w:sz w:val="24"/>
          <w:szCs w:val="24"/>
        </w:rPr>
        <w:t>Pugsley</w:t>
      </w:r>
      <w:proofErr w:type="spellEnd"/>
      <w:r>
        <w:rPr>
          <w:rFonts w:ascii="Times New Roman" w:hAnsi="Times New Roman"/>
          <w:sz w:val="24"/>
          <w:szCs w:val="24"/>
        </w:rPr>
        <w:t>, (2011).</w:t>
      </w:r>
    </w:p>
    <w:p w14:paraId="27202391" w14:textId="77777777" w:rsidR="004551E2" w:rsidRDefault="004551E2">
      <w:pPr>
        <w:spacing w:line="360" w:lineRule="auto"/>
        <w:rPr>
          <w:rFonts w:ascii="Times New Roman" w:hAnsi="Times New Roman"/>
          <w:b/>
          <w:bCs/>
          <w:sz w:val="28"/>
          <w:szCs w:val="28"/>
          <w:u w:val="single"/>
        </w:rPr>
      </w:pPr>
    </w:p>
    <w:p w14:paraId="170131D1" w14:textId="77777777" w:rsidR="004551E2" w:rsidRDefault="00F73B24">
      <w:pPr>
        <w:spacing w:line="360" w:lineRule="auto"/>
        <w:rPr>
          <w:rFonts w:ascii="Times New Roman" w:hAnsi="Times New Roman"/>
          <w:b/>
          <w:bCs/>
          <w:sz w:val="28"/>
          <w:szCs w:val="28"/>
          <w:u w:val="single"/>
        </w:rPr>
      </w:pPr>
      <w:r>
        <w:rPr>
          <w:rFonts w:ascii="Times New Roman" w:hAnsi="Times New Roman"/>
          <w:b/>
          <w:bCs/>
          <w:sz w:val="28"/>
          <w:szCs w:val="28"/>
          <w:u w:val="single"/>
        </w:rPr>
        <w:t>Aims &amp; Objectives</w:t>
      </w:r>
    </w:p>
    <w:p w14:paraId="23E0E4FC" w14:textId="0DB5D718" w:rsidR="004551E2" w:rsidRDefault="00F73B24">
      <w:pPr>
        <w:spacing w:line="360" w:lineRule="auto"/>
        <w:rPr>
          <w:rFonts w:ascii="Times New Roman" w:hAnsi="Times New Roman"/>
          <w:sz w:val="24"/>
          <w:szCs w:val="24"/>
        </w:rPr>
      </w:pPr>
      <w:r>
        <w:rPr>
          <w:rFonts w:ascii="Times New Roman" w:hAnsi="Times New Roman"/>
          <w:sz w:val="24"/>
          <w:szCs w:val="24"/>
        </w:rPr>
        <w:t>The aims of the curriculum are for the learners to have the ability to identify and use the correct, reliable and valid testing method to identify and examine the results. The learners are the</w:t>
      </w:r>
      <w:r w:rsidR="00F47856">
        <w:rPr>
          <w:rFonts w:ascii="Times New Roman" w:hAnsi="Times New Roman"/>
          <w:sz w:val="24"/>
          <w:szCs w:val="24"/>
        </w:rPr>
        <w:t xml:space="preserve">n </w:t>
      </w:r>
      <w:r>
        <w:rPr>
          <w:rFonts w:ascii="Times New Roman" w:hAnsi="Times New Roman"/>
          <w:sz w:val="24"/>
          <w:szCs w:val="24"/>
        </w:rPr>
        <w:t>required to compare the scores against the corresponding normative data</w:t>
      </w:r>
      <w:r w:rsidR="002C1F95">
        <w:rPr>
          <w:rFonts w:ascii="Times New Roman" w:hAnsi="Times New Roman"/>
          <w:sz w:val="24"/>
          <w:szCs w:val="24"/>
        </w:rPr>
        <w:t>.</w:t>
      </w:r>
      <w:r>
        <w:rPr>
          <w:rFonts w:ascii="Times New Roman" w:hAnsi="Times New Roman"/>
          <w:sz w:val="24"/>
          <w:szCs w:val="24"/>
        </w:rPr>
        <w:t xml:space="preserve"> </w:t>
      </w:r>
      <w:r w:rsidR="002C1F95">
        <w:rPr>
          <w:rFonts w:ascii="Times New Roman" w:hAnsi="Times New Roman"/>
          <w:sz w:val="24"/>
          <w:szCs w:val="24"/>
        </w:rPr>
        <w:t>Then</w:t>
      </w:r>
      <w:r>
        <w:rPr>
          <w:rFonts w:ascii="Times New Roman" w:hAnsi="Times New Roman"/>
          <w:sz w:val="24"/>
          <w:szCs w:val="24"/>
        </w:rPr>
        <w:t xml:space="preserve"> identify the required components of fitness and the predictors of success in a necessary sport and demonstrate the knowledge gained by applying i</w:t>
      </w:r>
      <w:r w:rsidR="00481C51">
        <w:rPr>
          <w:rFonts w:ascii="Times New Roman" w:hAnsi="Times New Roman"/>
          <w:sz w:val="24"/>
          <w:szCs w:val="24"/>
        </w:rPr>
        <w:t>t</w:t>
      </w:r>
      <w:r>
        <w:rPr>
          <w:rFonts w:ascii="Times New Roman" w:hAnsi="Times New Roman"/>
          <w:sz w:val="24"/>
          <w:szCs w:val="24"/>
        </w:rPr>
        <w:t xml:space="preserve"> in an exercise setting and prescribing the correct training methods to enhance performance in the designated sports. </w:t>
      </w:r>
    </w:p>
    <w:p w14:paraId="05BD6B05" w14:textId="5D7AFC89" w:rsidR="004551E2" w:rsidRDefault="00F73B24">
      <w:pPr>
        <w:spacing w:line="360" w:lineRule="auto"/>
        <w:rPr>
          <w:rFonts w:ascii="Times New Roman" w:hAnsi="Times New Roman"/>
          <w:sz w:val="24"/>
          <w:szCs w:val="24"/>
        </w:rPr>
      </w:pPr>
      <w:r>
        <w:rPr>
          <w:rFonts w:ascii="Times New Roman" w:hAnsi="Times New Roman"/>
          <w:sz w:val="24"/>
          <w:szCs w:val="24"/>
        </w:rPr>
        <w:t>The objectives of the curriculum will see learners being taught each of the different components of fitness and the roles they play in predicting success in different sports. When the learners have identified the functions of the components of fitness and how the component</w:t>
      </w:r>
      <w:r w:rsidR="00481C51">
        <w:rPr>
          <w:rFonts w:ascii="Times New Roman" w:hAnsi="Times New Roman"/>
          <w:sz w:val="24"/>
          <w:szCs w:val="24"/>
        </w:rPr>
        <w:t>s</w:t>
      </w:r>
      <w:r>
        <w:rPr>
          <w:rFonts w:ascii="Times New Roman" w:hAnsi="Times New Roman"/>
          <w:sz w:val="24"/>
          <w:szCs w:val="24"/>
        </w:rPr>
        <w:t xml:space="preserve"> of fitness can be identified in relation to the sport</w:t>
      </w:r>
      <w:r w:rsidR="00CB341B">
        <w:rPr>
          <w:rFonts w:ascii="Times New Roman" w:hAnsi="Times New Roman"/>
          <w:sz w:val="24"/>
          <w:szCs w:val="24"/>
        </w:rPr>
        <w:t>.</w:t>
      </w:r>
      <w:r>
        <w:rPr>
          <w:rFonts w:ascii="Times New Roman" w:hAnsi="Times New Roman"/>
          <w:sz w:val="24"/>
          <w:szCs w:val="24"/>
        </w:rPr>
        <w:t xml:space="preserve"> </w:t>
      </w:r>
      <w:r w:rsidR="00CB341B">
        <w:rPr>
          <w:rFonts w:ascii="Times New Roman" w:hAnsi="Times New Roman"/>
          <w:sz w:val="24"/>
          <w:szCs w:val="24"/>
        </w:rPr>
        <w:t>They</w:t>
      </w:r>
      <w:r>
        <w:rPr>
          <w:rFonts w:ascii="Times New Roman" w:hAnsi="Times New Roman"/>
          <w:sz w:val="24"/>
          <w:szCs w:val="24"/>
        </w:rPr>
        <w:t xml:space="preserve"> will then collect information by using the correct testing protocol to ensure reliability and validity. When they have collected the information they will compare it to normative data and analyse their findings to enhance their knowledge on the components of fitness</w:t>
      </w:r>
      <w:r w:rsidR="00AD441C">
        <w:rPr>
          <w:rFonts w:ascii="Times New Roman" w:hAnsi="Times New Roman"/>
          <w:sz w:val="24"/>
          <w:szCs w:val="24"/>
        </w:rPr>
        <w:t xml:space="preserve">. As well as </w:t>
      </w:r>
      <w:r>
        <w:rPr>
          <w:rFonts w:ascii="Times New Roman" w:hAnsi="Times New Roman"/>
          <w:sz w:val="24"/>
          <w:szCs w:val="24"/>
        </w:rPr>
        <w:t xml:space="preserve">how to correctly test for their desired component and how they can analyse and process the information to prescribe the correct training methods for the desired components. After they </w:t>
      </w:r>
      <w:r>
        <w:rPr>
          <w:rFonts w:ascii="Times New Roman" w:hAnsi="Times New Roman"/>
          <w:sz w:val="24"/>
          <w:szCs w:val="24"/>
        </w:rPr>
        <w:lastRenderedPageBreak/>
        <w:t>have shown the ability to correctly identify, test and analyse the information of each component of fitness, there will be five different lessons delivered wh</w:t>
      </w:r>
      <w:r w:rsidR="001412C1">
        <w:rPr>
          <w:rFonts w:ascii="Times New Roman" w:hAnsi="Times New Roman"/>
          <w:sz w:val="24"/>
          <w:szCs w:val="24"/>
        </w:rPr>
        <w:t>ere</w:t>
      </w:r>
      <w:r>
        <w:rPr>
          <w:rFonts w:ascii="Times New Roman" w:hAnsi="Times New Roman"/>
          <w:sz w:val="24"/>
          <w:szCs w:val="24"/>
        </w:rPr>
        <w:t xml:space="preserve"> the learners will be giv</w:t>
      </w:r>
      <w:r w:rsidR="003B38BB">
        <w:rPr>
          <w:rFonts w:ascii="Times New Roman" w:hAnsi="Times New Roman"/>
          <w:sz w:val="24"/>
          <w:szCs w:val="24"/>
        </w:rPr>
        <w:t xml:space="preserve">en </w:t>
      </w:r>
      <w:r>
        <w:rPr>
          <w:rFonts w:ascii="Times New Roman" w:hAnsi="Times New Roman"/>
          <w:sz w:val="24"/>
          <w:szCs w:val="24"/>
        </w:rPr>
        <w:t>an overview of a sport and the different demands that the sport has on the human body and how they affect performance. The student will then be required to use the knowledge they have gathered from the previous lesson to identify the components of fitness used during that weeks sport and collect normative data on elite athletes in that sport. Each lecture will cover a different sport, which will give the learners the opportunity to witness that different athletes require different components of fitness to reach peak performance in their chosen sport.</w:t>
      </w:r>
    </w:p>
    <w:p w14:paraId="4EBF5FA1" w14:textId="77777777" w:rsidR="004551E2" w:rsidRDefault="004551E2">
      <w:pPr>
        <w:spacing w:line="360" w:lineRule="auto"/>
        <w:rPr>
          <w:rFonts w:ascii="Times New Roman" w:hAnsi="Times New Roman"/>
          <w:sz w:val="24"/>
          <w:szCs w:val="24"/>
        </w:rPr>
      </w:pPr>
    </w:p>
    <w:p w14:paraId="1EC481E6" w14:textId="77777777" w:rsidR="004551E2" w:rsidRDefault="00F73B24">
      <w:pPr>
        <w:spacing w:line="360" w:lineRule="auto"/>
        <w:rPr>
          <w:rFonts w:ascii="Times New Roman" w:hAnsi="Times New Roman"/>
          <w:b/>
          <w:bCs/>
          <w:sz w:val="28"/>
          <w:szCs w:val="28"/>
          <w:u w:val="single"/>
        </w:rPr>
      </w:pPr>
      <w:r>
        <w:rPr>
          <w:rFonts w:ascii="Times New Roman" w:hAnsi="Times New Roman"/>
          <w:b/>
          <w:bCs/>
          <w:sz w:val="28"/>
          <w:szCs w:val="28"/>
          <w:u w:val="single"/>
        </w:rPr>
        <w:t>Delivery of Curriculum &amp; Lesson Structure &amp; Scheme of work</w:t>
      </w:r>
    </w:p>
    <w:p w14:paraId="73B8294C" w14:textId="77777777" w:rsidR="004551E2" w:rsidRDefault="00F73B24">
      <w:pPr>
        <w:spacing w:line="360" w:lineRule="auto"/>
      </w:pPr>
      <w:r>
        <w:rPr>
          <w:rFonts w:ascii="Times New Roman" w:hAnsi="Times New Roman"/>
          <w:sz w:val="24"/>
          <w:szCs w:val="24"/>
        </w:rPr>
        <w:t xml:space="preserve">The delivery of the curriculum will be in both a theory and practical setting during a three-hour lesson for the learners to learn about the different demands that sports have on the human body and how to test the corresponding components of fitness that can identified as predictors of success in the sport. Formative assessment will be done at the beginning of each lesson as formative has been described as a benefitting way in gathering information on learner progression and the learners current performance, which can provide feedback for possible ways to modify teaching strategies Morris, Perry and Wardle, (2021). The theory aspect of the lecture will be the first hour of the lesson. This will be delivered in the </w:t>
      </w:r>
      <w:proofErr w:type="spellStart"/>
      <w:r>
        <w:rPr>
          <w:rFonts w:ascii="Times New Roman" w:hAnsi="Times New Roman"/>
          <w:sz w:val="24"/>
          <w:szCs w:val="24"/>
        </w:rPr>
        <w:t>Daffyd</w:t>
      </w:r>
      <w:proofErr w:type="spellEnd"/>
      <w:r>
        <w:rPr>
          <w:rFonts w:ascii="Times New Roman" w:hAnsi="Times New Roman"/>
          <w:sz w:val="24"/>
          <w:szCs w:val="24"/>
        </w:rPr>
        <w:t xml:space="preserve"> Rowlands building in the laboratory/classroom setting with the lecturer will deliver a PowerPoint, providing the lessons aims and objectives, schedule and topic. This section of the lesson the learners will receive a lecture on a designated sport and analyse the different components of fitness in association with the sport and how the learners would label and identify the purpose of the component of fitness and how they can reliably and validly test the levels of performance in an athlete who participates in the allocated sport.</w:t>
      </w:r>
      <w:r>
        <w:rPr>
          <w:rFonts w:ascii="Times New Roman" w:hAnsi="Times New Roman"/>
          <w:sz w:val="24"/>
          <w:szCs w:val="24"/>
          <w:lang w:val="en-US"/>
        </w:rPr>
        <w:t xml:space="preserve"> The Scheme of work has been constructed to ensure that learner engagement is maintained, and practitioners should take into consideration that schemes of work should have depth in order to increase sophistication over a period of time. Ensuring that progression is at the heart of the curriculum not just based on the topic but the context of learning and learners experiences should be taken into consideration. </w:t>
      </w:r>
      <w:r>
        <w:rPr>
          <w:rFonts w:ascii="Times New Roman" w:hAnsi="Times New Roman"/>
          <w:sz w:val="24"/>
          <w:szCs w:val="24"/>
        </w:rPr>
        <w:t>Welsh Government. (28 January 2020). Using the highest quality research during the scheme of work will ensure that relevant information is being delivered from the lecturer and professional learning is taking place.</w:t>
      </w:r>
    </w:p>
    <w:p w14:paraId="7B153327" w14:textId="77777777" w:rsidR="004551E2" w:rsidRDefault="004551E2">
      <w:pPr>
        <w:spacing w:line="360" w:lineRule="auto"/>
        <w:rPr>
          <w:rFonts w:ascii="Times New Roman" w:hAnsi="Times New Roman"/>
          <w:sz w:val="24"/>
          <w:szCs w:val="24"/>
        </w:rPr>
      </w:pPr>
    </w:p>
    <w:p w14:paraId="77586A9B" w14:textId="77777777" w:rsidR="004551E2" w:rsidRDefault="00F73B24">
      <w:pPr>
        <w:spacing w:line="360" w:lineRule="auto"/>
        <w:rPr>
          <w:rFonts w:ascii="Times New Roman" w:hAnsi="Times New Roman"/>
          <w:sz w:val="24"/>
          <w:szCs w:val="24"/>
        </w:rPr>
      </w:pPr>
      <w:r>
        <w:rPr>
          <w:rFonts w:ascii="Times New Roman" w:hAnsi="Times New Roman"/>
          <w:sz w:val="24"/>
          <w:szCs w:val="24"/>
        </w:rPr>
        <w:t>The practical aspect of the lecture is divided into two, one-hour sections. The first hour will require the learners to demonstrate their ability to reliably and validly replicate the correct testing protocol that corresponds with the component of fitness being tested (see example 1).</w:t>
      </w:r>
    </w:p>
    <w:p w14:paraId="15FEBDDD" w14:textId="77777777" w:rsidR="004551E2" w:rsidRDefault="004551E2">
      <w:pPr>
        <w:spacing w:line="360" w:lineRule="auto"/>
        <w:rPr>
          <w:rFonts w:ascii="Times New Roman" w:hAnsi="Times New Roman"/>
          <w:sz w:val="24"/>
          <w:szCs w:val="24"/>
        </w:rPr>
      </w:pPr>
    </w:p>
    <w:p w14:paraId="68C67D02" w14:textId="77777777" w:rsidR="004551E2" w:rsidRDefault="004551E2">
      <w:pPr>
        <w:spacing w:line="360" w:lineRule="auto"/>
        <w:rPr>
          <w:rFonts w:ascii="Times New Roman" w:hAnsi="Times New Roman"/>
          <w:sz w:val="24"/>
          <w:szCs w:val="24"/>
        </w:rPr>
      </w:pPr>
    </w:p>
    <w:p w14:paraId="21B698A2" w14:textId="77777777" w:rsidR="004551E2" w:rsidRDefault="004551E2">
      <w:pPr>
        <w:spacing w:line="360" w:lineRule="auto"/>
        <w:rPr>
          <w:rFonts w:ascii="Times New Roman" w:hAnsi="Times New Roman"/>
          <w:sz w:val="24"/>
          <w:szCs w:val="24"/>
        </w:rPr>
      </w:pPr>
    </w:p>
    <w:p w14:paraId="750A4FB2" w14:textId="77777777" w:rsidR="004551E2" w:rsidRDefault="00F73B24">
      <w:pPr>
        <w:spacing w:line="360" w:lineRule="auto"/>
        <w:rPr>
          <w:rFonts w:ascii="Times New Roman" w:hAnsi="Times New Roman"/>
          <w:b/>
          <w:bCs/>
          <w:sz w:val="28"/>
          <w:szCs w:val="28"/>
          <w:u w:val="single"/>
        </w:rPr>
      </w:pPr>
      <w:r>
        <w:rPr>
          <w:rFonts w:ascii="Times New Roman" w:hAnsi="Times New Roman"/>
          <w:b/>
          <w:bCs/>
          <w:sz w:val="28"/>
          <w:szCs w:val="28"/>
          <w:u w:val="single"/>
        </w:rPr>
        <w:t>Example 1</w:t>
      </w:r>
    </w:p>
    <w:p w14:paraId="27A05F7E" w14:textId="77777777" w:rsidR="004551E2" w:rsidRDefault="00F73B24">
      <w:pPr>
        <w:spacing w:line="360" w:lineRule="auto"/>
        <w:rPr>
          <w:rFonts w:ascii="Times New Roman" w:hAnsi="Times New Roman"/>
          <w:sz w:val="24"/>
          <w:szCs w:val="24"/>
        </w:rPr>
      </w:pPr>
      <w:r>
        <w:rPr>
          <w:rFonts w:ascii="Times New Roman" w:hAnsi="Times New Roman"/>
          <w:sz w:val="24"/>
          <w:szCs w:val="24"/>
        </w:rPr>
        <w:t>(E.g. Correctly following the UWTSD Agility T-test protocol, this will result in the participants collecting the correct agility score data which can be documented and analysed against the correct normative data).</w:t>
      </w:r>
    </w:p>
    <w:p w14:paraId="4E7C39F7" w14:textId="77777777" w:rsidR="004551E2" w:rsidRDefault="00F73B24">
      <w:pPr>
        <w:spacing w:line="360" w:lineRule="auto"/>
        <w:rPr>
          <w:rFonts w:ascii="Times New Roman" w:hAnsi="Times New Roman"/>
          <w:sz w:val="24"/>
          <w:szCs w:val="24"/>
        </w:rPr>
      </w:pPr>
      <w:r>
        <w:rPr>
          <w:rFonts w:ascii="Times New Roman" w:hAnsi="Times New Roman"/>
          <w:sz w:val="24"/>
          <w:szCs w:val="24"/>
        </w:rPr>
        <w:t xml:space="preserve">The learners will be placed into groups and allocated a component of fitness for them to research in relation to that lessons sport. In this hour they will identify the component of fitness, gather data by performing the correct test, compare their results against normative data and apply their knowledge and construct a training method that can influence athlete performance. Due to the resources and space that will be required to perform the tests correctly, the learners will have access to the </w:t>
      </w:r>
      <w:proofErr w:type="spellStart"/>
      <w:r>
        <w:rPr>
          <w:rFonts w:ascii="Times New Roman" w:hAnsi="Times New Roman"/>
          <w:sz w:val="24"/>
          <w:szCs w:val="24"/>
        </w:rPr>
        <w:t>Daffyd</w:t>
      </w:r>
      <w:proofErr w:type="spellEnd"/>
      <w:r>
        <w:rPr>
          <w:rFonts w:ascii="Times New Roman" w:hAnsi="Times New Roman"/>
          <w:sz w:val="24"/>
          <w:szCs w:val="24"/>
        </w:rPr>
        <w:t xml:space="preserve"> Rowlands laboratory, The Studio and the 4G astroturf to perform the tests and construct a training regime.</w:t>
      </w:r>
    </w:p>
    <w:p w14:paraId="0EC8A6BB" w14:textId="77777777" w:rsidR="004551E2" w:rsidRDefault="00F73B24">
      <w:pPr>
        <w:spacing w:line="360" w:lineRule="auto"/>
        <w:rPr>
          <w:rFonts w:ascii="Times New Roman" w:hAnsi="Times New Roman"/>
          <w:sz w:val="24"/>
          <w:szCs w:val="24"/>
        </w:rPr>
      </w:pPr>
      <w:r>
        <w:rPr>
          <w:rFonts w:ascii="Times New Roman" w:hAnsi="Times New Roman"/>
          <w:sz w:val="24"/>
          <w:szCs w:val="24"/>
        </w:rPr>
        <w:t>The second hour of the practical lesson will be situated in the studio. Each group of learners will deliver a 15/20-minute presentation to their peers and lecturer about their testing, test results and prescribed training method. The presentation will include the component of fitness and what influence it has on the sport being discussed that lesson. The learners will perform a demonstration of the test that they performed and produce their results comparing them against the corresponding normative data. Finally, they will deliver the prescribed training method and exercises that they believe will have a positive influence on the performance of the athlete (see Example 2). When the presentation has been delivered the learners will receive feedback from their peers and their lecturer. The lesson concludes by reflecting on the aims and objectives to ensure that they have been achieved and any learners who request further information or have questions are acknowledged, along with a brief overview of the next lecture.</w:t>
      </w:r>
    </w:p>
    <w:p w14:paraId="42B0F9EC" w14:textId="77777777" w:rsidR="004551E2" w:rsidRDefault="004551E2">
      <w:pPr>
        <w:spacing w:line="360" w:lineRule="auto"/>
        <w:rPr>
          <w:rFonts w:ascii="Times New Roman" w:hAnsi="Times New Roman"/>
          <w:b/>
          <w:bCs/>
          <w:sz w:val="24"/>
          <w:szCs w:val="24"/>
          <w:u w:val="single"/>
        </w:rPr>
      </w:pPr>
    </w:p>
    <w:p w14:paraId="1A70B019" w14:textId="77777777" w:rsidR="004551E2" w:rsidRDefault="00F73B24">
      <w:pPr>
        <w:spacing w:line="360" w:lineRule="auto"/>
        <w:rPr>
          <w:rFonts w:ascii="Times New Roman" w:hAnsi="Times New Roman"/>
          <w:b/>
          <w:bCs/>
          <w:sz w:val="24"/>
          <w:szCs w:val="24"/>
          <w:u w:val="single"/>
        </w:rPr>
      </w:pPr>
      <w:r>
        <w:rPr>
          <w:rFonts w:ascii="Times New Roman" w:hAnsi="Times New Roman"/>
          <w:b/>
          <w:bCs/>
          <w:sz w:val="24"/>
          <w:szCs w:val="24"/>
          <w:u w:val="single"/>
        </w:rPr>
        <w:t>Example 2</w:t>
      </w:r>
    </w:p>
    <w:p w14:paraId="70206EFE" w14:textId="77777777" w:rsidR="004551E2" w:rsidRDefault="00F73B24">
      <w:pPr>
        <w:spacing w:line="360" w:lineRule="auto"/>
        <w:rPr>
          <w:rFonts w:ascii="Times New Roman" w:hAnsi="Times New Roman"/>
          <w:sz w:val="24"/>
          <w:szCs w:val="24"/>
        </w:rPr>
      </w:pPr>
      <w:r>
        <w:rPr>
          <w:rFonts w:ascii="Times New Roman" w:hAnsi="Times New Roman"/>
          <w:sz w:val="24"/>
          <w:szCs w:val="24"/>
        </w:rPr>
        <w:t>Sport: - Tennis</w:t>
      </w:r>
    </w:p>
    <w:p w14:paraId="274F0428" w14:textId="77777777" w:rsidR="004551E2" w:rsidRDefault="00F73B24">
      <w:pPr>
        <w:spacing w:line="360" w:lineRule="auto"/>
        <w:rPr>
          <w:rFonts w:ascii="Times New Roman" w:hAnsi="Times New Roman"/>
          <w:sz w:val="24"/>
          <w:szCs w:val="24"/>
        </w:rPr>
      </w:pPr>
      <w:r>
        <w:rPr>
          <w:rFonts w:ascii="Times New Roman" w:hAnsi="Times New Roman"/>
          <w:sz w:val="24"/>
          <w:szCs w:val="24"/>
        </w:rPr>
        <w:t>Component of fitness: - Agility</w:t>
      </w:r>
    </w:p>
    <w:p w14:paraId="1D5F2C01" w14:textId="77777777" w:rsidR="004551E2" w:rsidRDefault="00F73B24">
      <w:pPr>
        <w:spacing w:line="360" w:lineRule="auto"/>
        <w:rPr>
          <w:rFonts w:ascii="Times New Roman" w:hAnsi="Times New Roman"/>
          <w:sz w:val="24"/>
          <w:szCs w:val="24"/>
        </w:rPr>
      </w:pPr>
      <w:r>
        <w:rPr>
          <w:rFonts w:ascii="Times New Roman" w:hAnsi="Times New Roman"/>
          <w:sz w:val="24"/>
          <w:szCs w:val="24"/>
        </w:rPr>
        <w:t>Test performed: - Agility T-test</w:t>
      </w:r>
    </w:p>
    <w:p w14:paraId="6727E20D" w14:textId="77777777" w:rsidR="004551E2" w:rsidRDefault="00F73B24">
      <w:pPr>
        <w:spacing w:line="360" w:lineRule="auto"/>
        <w:rPr>
          <w:rFonts w:ascii="Times New Roman" w:hAnsi="Times New Roman"/>
          <w:sz w:val="24"/>
          <w:szCs w:val="24"/>
        </w:rPr>
      </w:pPr>
      <w:r>
        <w:rPr>
          <w:rFonts w:ascii="Times New Roman" w:hAnsi="Times New Roman"/>
          <w:sz w:val="24"/>
          <w:szCs w:val="24"/>
        </w:rPr>
        <w:t>Results: - 10 seconds</w:t>
      </w:r>
    </w:p>
    <w:p w14:paraId="0017F5B4" w14:textId="77777777" w:rsidR="004551E2" w:rsidRDefault="00F73B24">
      <w:pPr>
        <w:spacing w:line="360" w:lineRule="auto"/>
        <w:rPr>
          <w:rFonts w:ascii="Times New Roman" w:hAnsi="Times New Roman"/>
          <w:sz w:val="24"/>
          <w:szCs w:val="24"/>
        </w:rPr>
      </w:pPr>
      <w:r>
        <w:rPr>
          <w:rFonts w:ascii="Times New Roman" w:hAnsi="Times New Roman"/>
          <w:sz w:val="24"/>
          <w:szCs w:val="24"/>
        </w:rPr>
        <w:t>Prescribed exercises: - Shuttle runs, Box jumps, Hill Sprints, Hop jumps, Ladder runs.</w:t>
      </w:r>
    </w:p>
    <w:p w14:paraId="323999DD" w14:textId="77777777" w:rsidR="004551E2" w:rsidRDefault="00F73B24">
      <w:pPr>
        <w:spacing w:line="360" w:lineRule="auto"/>
        <w:rPr>
          <w:rFonts w:ascii="Times New Roman" w:hAnsi="Times New Roman"/>
          <w:b/>
          <w:bCs/>
          <w:sz w:val="28"/>
          <w:szCs w:val="28"/>
          <w:u w:val="single"/>
        </w:rPr>
      </w:pPr>
      <w:r>
        <w:rPr>
          <w:rFonts w:ascii="Times New Roman" w:hAnsi="Times New Roman"/>
          <w:b/>
          <w:bCs/>
          <w:sz w:val="28"/>
          <w:szCs w:val="28"/>
          <w:u w:val="single"/>
        </w:rPr>
        <w:t>Assessment Strategies</w:t>
      </w:r>
    </w:p>
    <w:p w14:paraId="66D071DA" w14:textId="412F46B4" w:rsidR="004551E2" w:rsidRDefault="00F73B24">
      <w:pPr>
        <w:spacing w:line="360" w:lineRule="auto"/>
      </w:pPr>
      <w:r>
        <w:rPr>
          <w:rFonts w:ascii="Times New Roman" w:hAnsi="Times New Roman"/>
          <w:sz w:val="24"/>
          <w:szCs w:val="24"/>
        </w:rPr>
        <w:t>This curriculum will be following the University of Wales Trinity Saint David generic assessment criteria for taught awards Levels 3 – 7. The GA35 framework produces a description of what the learners need to do to achieve the classification category, a reference point of expressing the standard of work that is required to achieve this goal which then gives learners the opportunity to receive feedback from their work and identify any possible issues with their work that can help them improve their work for the future. This framework use</w:t>
      </w:r>
      <w:r w:rsidR="00396579">
        <w:rPr>
          <w:rFonts w:ascii="Times New Roman" w:hAnsi="Times New Roman"/>
          <w:sz w:val="24"/>
          <w:szCs w:val="24"/>
        </w:rPr>
        <w:t>s</w:t>
      </w:r>
      <w:r>
        <w:rPr>
          <w:rFonts w:ascii="Times New Roman" w:hAnsi="Times New Roman"/>
          <w:sz w:val="24"/>
          <w:szCs w:val="24"/>
        </w:rPr>
        <w:t xml:space="preserve"> five different categories of learning to describe the skills that are expected from the learners. These skills are engagement with literature skills, knowledge and understanding skills, cognitive and intellectual skills, practical skills and transferable skills for life and professional practice. This curriculum will be in accordance </w:t>
      </w:r>
      <w:r w:rsidR="00A7716A">
        <w:rPr>
          <w:rFonts w:ascii="Times New Roman" w:hAnsi="Times New Roman"/>
          <w:sz w:val="24"/>
          <w:szCs w:val="24"/>
        </w:rPr>
        <w:t>with</w:t>
      </w:r>
      <w:r>
        <w:rPr>
          <w:rFonts w:ascii="Times New Roman" w:hAnsi="Times New Roman"/>
          <w:sz w:val="24"/>
          <w:szCs w:val="24"/>
        </w:rPr>
        <w:t xml:space="preserve"> the Framework for Higher Education Qualifications level 4 standards. Should the learners complete this curriculum they are expected to have the ability to demonstrate a basic and underlying knowledge of the principles and concept of the subject. They should also be able to collect, evaluate and interpret qualitative and quantitative data in order to develop and make sound judgements of the subject of their study. Each of the categories will be marked in accordance to the standard classification bands 1</w:t>
      </w:r>
      <w:r>
        <w:rPr>
          <w:rFonts w:ascii="Times New Roman" w:hAnsi="Times New Roman"/>
          <w:sz w:val="24"/>
          <w:szCs w:val="24"/>
          <w:vertAlign w:val="superscript"/>
        </w:rPr>
        <w:t>st</w:t>
      </w:r>
      <w:r>
        <w:rPr>
          <w:rFonts w:ascii="Times New Roman" w:hAnsi="Times New Roman"/>
          <w:sz w:val="24"/>
          <w:szCs w:val="24"/>
        </w:rPr>
        <w:t xml:space="preserve">, 2.1, 2.2, or Pass, Merit, Distinction following this marking criteria will give a clear description of the skill performances that are expected for each classification band. This form of assessment has been selected as it as seen as the most appropriate form of assessment in conjunction with Chapter 7 ‘Assessment: Taught Programmes’ of the </w:t>
      </w:r>
      <w:r>
        <w:rPr>
          <w:rFonts w:ascii="Times New Roman" w:hAnsi="Times New Roman"/>
          <w:i/>
          <w:sz w:val="24"/>
          <w:szCs w:val="24"/>
        </w:rPr>
        <w:t>Academic Quality Handbook</w:t>
      </w:r>
      <w:r>
        <w:rPr>
          <w:rFonts w:ascii="Times New Roman" w:hAnsi="Times New Roman"/>
          <w:sz w:val="24"/>
          <w:szCs w:val="24"/>
        </w:rPr>
        <w:t xml:space="preserve">. This chapter of the academic handbook take into account the correct regulations and procedures that follow the UK Quality Code for Higher Education; and the UK Quality Code for Higher Education: Advice and Guidance: Assessment. This ensures that </w:t>
      </w:r>
      <w:r>
        <w:rPr>
          <w:rFonts w:ascii="Times New Roman" w:hAnsi="Times New Roman"/>
          <w:sz w:val="24"/>
          <w:szCs w:val="24"/>
        </w:rPr>
        <w:lastRenderedPageBreak/>
        <w:t>the correct forms of assessment are chosen that guarantee the assessment methods that are used are aligned with the learning outcomes and activities that are taught. It also ensures that assessment is reliable, fair and valid, as well as ensuring that assessments are developed in line with university guidelines and student wellbeing is taken into consideration and the learners are not overloaded and assessments are adequately timed, learners are as prepared as possible to fulfil the assessment criteria and are offered the correct support. Chapter seven also states that different types of assessments should be applied to increase learner motivation in the forms of providing feedback on learner strengths and weaknesses to support the learning process.</w:t>
      </w:r>
    </w:p>
    <w:p w14:paraId="65AC9302" w14:textId="77777777" w:rsidR="004551E2" w:rsidRDefault="00F73B24">
      <w:pPr>
        <w:spacing w:line="360" w:lineRule="auto"/>
        <w:rPr>
          <w:rFonts w:ascii="Times New Roman" w:hAnsi="Times New Roman"/>
          <w:sz w:val="24"/>
          <w:szCs w:val="24"/>
        </w:rPr>
      </w:pPr>
      <w:r>
        <w:rPr>
          <w:rFonts w:ascii="Times New Roman" w:hAnsi="Times New Roman"/>
          <w:sz w:val="24"/>
          <w:szCs w:val="24"/>
        </w:rPr>
        <w:t>This curriculum will be utilising both formative and summative assessment strategies. The formative assessments will be placed throughout the curriculum. Formative assessment’s purpose has been described as providing feedback and correctives at each stage of the learning process, whereas summative assessment is employed to judge what the leaner has achieved at the end of the programme or course Bennett, (2011). Due to the amount of information that is going to be transferred to the learners in this curriculum, the purpose of formative assessment will be to reflect on the previous lecture and give learners the opportunity to raise any concerns or questions that may need addressing. The use of formative assessment in the form of a pop quiz or a general question and answer session will allow the lecturer to provide immediate feedback to their learners aiding their learning and ensuring that everyone is reaching the same potential. (Professional standards and more on formative assessment)</w:t>
      </w:r>
    </w:p>
    <w:p w14:paraId="28909343" w14:textId="77777777" w:rsidR="004551E2" w:rsidRDefault="004551E2">
      <w:pPr>
        <w:spacing w:line="360" w:lineRule="auto"/>
        <w:rPr>
          <w:rFonts w:ascii="Times New Roman" w:hAnsi="Times New Roman"/>
          <w:sz w:val="24"/>
          <w:szCs w:val="24"/>
        </w:rPr>
      </w:pPr>
    </w:p>
    <w:p w14:paraId="4D6E3B85" w14:textId="77777777" w:rsidR="004551E2" w:rsidRDefault="00F73B24">
      <w:pPr>
        <w:spacing w:line="360" w:lineRule="auto"/>
        <w:rPr>
          <w:rFonts w:ascii="Times New Roman" w:hAnsi="Times New Roman"/>
          <w:sz w:val="24"/>
          <w:szCs w:val="24"/>
        </w:rPr>
      </w:pPr>
      <w:r>
        <w:rPr>
          <w:rFonts w:ascii="Times New Roman" w:hAnsi="Times New Roman"/>
          <w:sz w:val="24"/>
          <w:szCs w:val="24"/>
        </w:rPr>
        <w:t xml:space="preserve">The summative assessment strategy will be in accordance with the framework for higher education qualification ensuring that at the end of level 4 the students coherent and detailed knowledge and a systematic understanding of the subject area that has been covered in the curriculum. It will be in the form of a 2000 word assignment. The learner will be allocated a case study that gives the learner the information on an athlete’s sport and their scores from the components of fitness. Using this information the learner will need to analyse the scores and compare them with the correct and corresponding data. The learner will then design a training regime using the appropriate training methods that can be used to positively improve the athlete’s performance. </w:t>
      </w:r>
    </w:p>
    <w:p w14:paraId="18EE306A" w14:textId="77777777" w:rsidR="004551E2" w:rsidRDefault="00F73B24">
      <w:pPr>
        <w:spacing w:line="360" w:lineRule="auto"/>
        <w:rPr>
          <w:rFonts w:ascii="Times New Roman" w:hAnsi="Times New Roman"/>
          <w:sz w:val="24"/>
          <w:szCs w:val="24"/>
        </w:rPr>
      </w:pPr>
      <w:r>
        <w:rPr>
          <w:rFonts w:ascii="Times New Roman" w:hAnsi="Times New Roman"/>
          <w:sz w:val="24"/>
          <w:szCs w:val="24"/>
        </w:rPr>
        <w:lastRenderedPageBreak/>
        <w:t xml:space="preserve">The learner will need to provide an overview of the sport and demonstrate their knowledge of the sport they have been assigned. The learner should then identify the components of fitness and provide information on what testing protocols that need to be undertaken to extracts the correct data, reliably and validly in order to compare their finding with normative data. The learner will analyse the data and identify the components of fitness and where they range in comparison to the normative data. A training two-week training regime will be constructed by the learner corresponding with the sport, components of fitness. </w:t>
      </w:r>
    </w:p>
    <w:p w14:paraId="04C416D9" w14:textId="77777777" w:rsidR="004551E2" w:rsidRDefault="004551E2">
      <w:pPr>
        <w:spacing w:line="360" w:lineRule="auto"/>
        <w:rPr>
          <w:rFonts w:ascii="Times New Roman" w:hAnsi="Times New Roman"/>
          <w:b/>
          <w:bCs/>
          <w:sz w:val="28"/>
          <w:szCs w:val="28"/>
        </w:rPr>
      </w:pPr>
    </w:p>
    <w:p w14:paraId="71AD291E" w14:textId="77777777" w:rsidR="004551E2" w:rsidRDefault="004551E2">
      <w:pPr>
        <w:spacing w:line="360" w:lineRule="auto"/>
        <w:rPr>
          <w:rFonts w:ascii="Times New Roman" w:hAnsi="Times New Roman"/>
          <w:b/>
          <w:bCs/>
          <w:sz w:val="28"/>
          <w:szCs w:val="28"/>
        </w:rPr>
      </w:pPr>
    </w:p>
    <w:p w14:paraId="1B0F5D23" w14:textId="77777777" w:rsidR="004551E2" w:rsidRDefault="00F73B24">
      <w:pPr>
        <w:spacing w:line="360" w:lineRule="auto"/>
        <w:rPr>
          <w:rFonts w:ascii="Times New Roman" w:hAnsi="Times New Roman"/>
          <w:b/>
          <w:bCs/>
          <w:sz w:val="28"/>
          <w:szCs w:val="28"/>
        </w:rPr>
      </w:pPr>
      <w:r>
        <w:rPr>
          <w:rFonts w:ascii="Times New Roman" w:hAnsi="Times New Roman"/>
          <w:b/>
          <w:bCs/>
          <w:sz w:val="28"/>
          <w:szCs w:val="28"/>
        </w:rPr>
        <w:t>Proposed Structure</w:t>
      </w:r>
    </w:p>
    <w:p w14:paraId="3774B725" w14:textId="77777777" w:rsidR="004551E2" w:rsidRDefault="00F73B24">
      <w:pPr>
        <w:pStyle w:val="ListParagraph"/>
        <w:numPr>
          <w:ilvl w:val="0"/>
          <w:numId w:val="1"/>
        </w:numPr>
        <w:spacing w:line="360" w:lineRule="auto"/>
      </w:pPr>
      <w:r>
        <w:rPr>
          <w:rFonts w:ascii="Times New Roman" w:hAnsi="Times New Roman"/>
          <w:sz w:val="24"/>
          <w:szCs w:val="24"/>
        </w:rPr>
        <w:t>Overview and context of the sport. Explain what the sport is and the physical requirements of the sport.</w:t>
      </w:r>
    </w:p>
    <w:p w14:paraId="13A2DF76" w14:textId="77777777" w:rsidR="004551E2" w:rsidRDefault="00F73B24">
      <w:pPr>
        <w:pStyle w:val="ListParagraph"/>
        <w:numPr>
          <w:ilvl w:val="0"/>
          <w:numId w:val="1"/>
        </w:numPr>
        <w:spacing w:line="360" w:lineRule="auto"/>
      </w:pPr>
      <w:r>
        <w:rPr>
          <w:rFonts w:ascii="Times New Roman" w:hAnsi="Times New Roman"/>
          <w:sz w:val="24"/>
          <w:szCs w:val="24"/>
        </w:rPr>
        <w:t xml:space="preserve">Testing protocols, How the test is done? Why is it done? What information is the test collecting? How to perform the test reliably and </w:t>
      </w:r>
      <w:proofErr w:type="spellStart"/>
      <w:r>
        <w:rPr>
          <w:rFonts w:ascii="Times New Roman" w:hAnsi="Times New Roman"/>
          <w:sz w:val="24"/>
          <w:szCs w:val="24"/>
        </w:rPr>
        <w:t>vaidly</w:t>
      </w:r>
      <w:proofErr w:type="spellEnd"/>
      <w:r>
        <w:rPr>
          <w:rFonts w:ascii="Times New Roman" w:hAnsi="Times New Roman"/>
          <w:sz w:val="24"/>
          <w:szCs w:val="24"/>
        </w:rPr>
        <w:t xml:space="preserve">. </w:t>
      </w:r>
    </w:p>
    <w:p w14:paraId="6A635D40" w14:textId="77777777" w:rsidR="004551E2" w:rsidRDefault="00F73B24">
      <w:pPr>
        <w:pStyle w:val="ListParagraph"/>
        <w:numPr>
          <w:ilvl w:val="0"/>
          <w:numId w:val="1"/>
        </w:numPr>
        <w:spacing w:line="360" w:lineRule="auto"/>
      </w:pPr>
      <w:r>
        <w:rPr>
          <w:rFonts w:ascii="Times New Roman" w:hAnsi="Times New Roman"/>
          <w:sz w:val="24"/>
          <w:szCs w:val="24"/>
        </w:rPr>
        <w:t>Comparing the data with the normative data. What are the findings? (This can be presented in a table). Explain what the finding mean are they good or bad?</w:t>
      </w:r>
    </w:p>
    <w:p w14:paraId="00FD409D" w14:textId="77777777" w:rsidR="004551E2" w:rsidRDefault="00F73B24">
      <w:pPr>
        <w:pStyle w:val="ListParagraph"/>
        <w:numPr>
          <w:ilvl w:val="0"/>
          <w:numId w:val="1"/>
        </w:numPr>
        <w:spacing w:line="360" w:lineRule="auto"/>
      </w:pPr>
      <w:r>
        <w:rPr>
          <w:rFonts w:ascii="Times New Roman" w:hAnsi="Times New Roman"/>
          <w:sz w:val="24"/>
          <w:szCs w:val="24"/>
        </w:rPr>
        <w:t>Training regime (This can be in the form of a table).</w:t>
      </w:r>
    </w:p>
    <w:p w14:paraId="0EA46AC7" w14:textId="77777777" w:rsidR="004551E2" w:rsidRDefault="00F73B24">
      <w:pPr>
        <w:pStyle w:val="ListParagraph"/>
        <w:numPr>
          <w:ilvl w:val="0"/>
          <w:numId w:val="1"/>
        </w:numPr>
        <w:spacing w:line="360" w:lineRule="auto"/>
      </w:pPr>
      <w:r>
        <w:rPr>
          <w:rFonts w:ascii="Times New Roman" w:hAnsi="Times New Roman"/>
          <w:sz w:val="24"/>
          <w:szCs w:val="24"/>
        </w:rPr>
        <w:t>Discussion – This section should explain why and how you constructed the training regime? What exercises did you use and why? What would the outcomes of the exercise be?</w:t>
      </w:r>
    </w:p>
    <w:p w14:paraId="54A1206C" w14:textId="77777777" w:rsidR="004551E2" w:rsidRDefault="004551E2">
      <w:pPr>
        <w:spacing w:line="360" w:lineRule="auto"/>
        <w:rPr>
          <w:rFonts w:ascii="Times New Roman" w:hAnsi="Times New Roman"/>
          <w:b/>
          <w:bCs/>
          <w:sz w:val="28"/>
          <w:szCs w:val="28"/>
        </w:rPr>
      </w:pPr>
    </w:p>
    <w:p w14:paraId="4465A331" w14:textId="77777777" w:rsidR="004551E2" w:rsidRDefault="00F73B24">
      <w:pPr>
        <w:pStyle w:val="ListParagraph"/>
        <w:numPr>
          <w:ilvl w:val="0"/>
          <w:numId w:val="2"/>
        </w:numPr>
        <w:spacing w:line="360" w:lineRule="auto"/>
        <w:rPr>
          <w:rFonts w:ascii="Times New Roman" w:hAnsi="Times New Roman"/>
          <w:b/>
          <w:bCs/>
          <w:sz w:val="24"/>
          <w:szCs w:val="24"/>
        </w:rPr>
      </w:pPr>
      <w:r>
        <w:rPr>
          <w:rFonts w:ascii="Times New Roman" w:hAnsi="Times New Roman"/>
          <w:b/>
          <w:bCs/>
          <w:sz w:val="24"/>
          <w:szCs w:val="24"/>
        </w:rPr>
        <w:t xml:space="preserve">Engagement with literature </w:t>
      </w:r>
    </w:p>
    <w:p w14:paraId="0A3269C4" w14:textId="77777777" w:rsidR="004551E2" w:rsidRDefault="00F73B24">
      <w:pPr>
        <w:spacing w:line="360" w:lineRule="auto"/>
        <w:rPr>
          <w:rFonts w:ascii="Times New Roman" w:hAnsi="Times New Roman"/>
          <w:sz w:val="24"/>
          <w:szCs w:val="24"/>
        </w:rPr>
      </w:pPr>
      <w:r>
        <w:rPr>
          <w:rFonts w:ascii="Times New Roman" w:hAnsi="Times New Roman"/>
          <w:sz w:val="24"/>
          <w:szCs w:val="24"/>
        </w:rPr>
        <w:t>Learners work must be supported by scholarly material. This will include an engagement with appropriate range of literature appropriately sourced and correctly referenced throughout. Evidence should come from a wide range of sources which may range from academic journals, textbooks and news articles. Credibility in sources should be taken into consideration and ensuring that sources are current and up-to-date, preferably published in the last five years.</w:t>
      </w:r>
    </w:p>
    <w:p w14:paraId="4B104B4F" w14:textId="77777777" w:rsidR="004551E2" w:rsidRDefault="00F73B24">
      <w:pPr>
        <w:pStyle w:val="ListParagraph"/>
        <w:numPr>
          <w:ilvl w:val="0"/>
          <w:numId w:val="2"/>
        </w:numPr>
        <w:spacing w:line="360" w:lineRule="auto"/>
        <w:rPr>
          <w:rFonts w:ascii="Times New Roman" w:hAnsi="Times New Roman"/>
          <w:b/>
          <w:bCs/>
          <w:sz w:val="24"/>
          <w:szCs w:val="24"/>
        </w:rPr>
      </w:pPr>
      <w:r>
        <w:rPr>
          <w:rFonts w:ascii="Times New Roman" w:hAnsi="Times New Roman"/>
          <w:b/>
          <w:bCs/>
          <w:sz w:val="24"/>
          <w:szCs w:val="24"/>
        </w:rPr>
        <w:t>Knowledge and Understanding</w:t>
      </w:r>
    </w:p>
    <w:p w14:paraId="4B25FE00" w14:textId="77777777" w:rsidR="004551E2" w:rsidRDefault="00F73B24">
      <w:pPr>
        <w:spacing w:line="360" w:lineRule="auto"/>
        <w:rPr>
          <w:rFonts w:ascii="Times New Roman" w:hAnsi="Times New Roman"/>
          <w:sz w:val="24"/>
          <w:szCs w:val="24"/>
        </w:rPr>
      </w:pPr>
      <w:r>
        <w:rPr>
          <w:rFonts w:ascii="Times New Roman" w:hAnsi="Times New Roman"/>
          <w:sz w:val="24"/>
          <w:szCs w:val="24"/>
        </w:rPr>
        <w:lastRenderedPageBreak/>
        <w:t>Learners must display and demonstrate well established concepts of their understanding and principles in the field of study whilst showing a critical understanding of knowledge.</w:t>
      </w:r>
    </w:p>
    <w:p w14:paraId="0B8E19D9" w14:textId="77777777" w:rsidR="004551E2" w:rsidRDefault="004551E2">
      <w:pPr>
        <w:spacing w:line="360" w:lineRule="auto"/>
        <w:rPr>
          <w:rFonts w:ascii="Times New Roman" w:hAnsi="Times New Roman"/>
        </w:rPr>
      </w:pPr>
    </w:p>
    <w:p w14:paraId="6582571F" w14:textId="77777777" w:rsidR="004551E2" w:rsidRDefault="00F73B24">
      <w:pPr>
        <w:pStyle w:val="ListParagraph"/>
        <w:numPr>
          <w:ilvl w:val="0"/>
          <w:numId w:val="2"/>
        </w:numPr>
        <w:spacing w:line="360" w:lineRule="auto"/>
        <w:jc w:val="both"/>
        <w:rPr>
          <w:rFonts w:ascii="Times New Roman" w:hAnsi="Times New Roman"/>
          <w:b/>
          <w:bCs/>
          <w:sz w:val="24"/>
          <w:szCs w:val="24"/>
        </w:rPr>
      </w:pPr>
      <w:r>
        <w:rPr>
          <w:rFonts w:ascii="Times New Roman" w:hAnsi="Times New Roman"/>
          <w:b/>
          <w:bCs/>
          <w:sz w:val="24"/>
          <w:szCs w:val="24"/>
        </w:rPr>
        <w:t>Cognitive and Intellectual Skills</w:t>
      </w:r>
    </w:p>
    <w:p w14:paraId="5455306E" w14:textId="77777777" w:rsidR="004551E2" w:rsidRDefault="00F73B24">
      <w:pPr>
        <w:spacing w:line="360" w:lineRule="auto"/>
        <w:rPr>
          <w:rFonts w:ascii="Times New Roman" w:hAnsi="Times New Roman"/>
          <w:sz w:val="24"/>
          <w:szCs w:val="24"/>
        </w:rPr>
      </w:pPr>
      <w:r>
        <w:rPr>
          <w:rFonts w:ascii="Times New Roman" w:hAnsi="Times New Roman"/>
          <w:sz w:val="24"/>
          <w:szCs w:val="24"/>
        </w:rPr>
        <w:t>Learners are to deliver a range of knowledge backing up their arguments or statements with reliable and up to date sources. Hopefully displaying supporting evidence to their work.</w:t>
      </w:r>
    </w:p>
    <w:p w14:paraId="632FC294" w14:textId="77777777" w:rsidR="004551E2" w:rsidRDefault="00F73B24">
      <w:pPr>
        <w:pStyle w:val="ListParagraph"/>
        <w:numPr>
          <w:ilvl w:val="0"/>
          <w:numId w:val="2"/>
        </w:numPr>
        <w:spacing w:line="360" w:lineRule="auto"/>
        <w:rPr>
          <w:rFonts w:ascii="Times New Roman" w:hAnsi="Times New Roman"/>
          <w:b/>
          <w:bCs/>
          <w:sz w:val="24"/>
          <w:szCs w:val="24"/>
        </w:rPr>
      </w:pPr>
      <w:r>
        <w:rPr>
          <w:rFonts w:ascii="Times New Roman" w:hAnsi="Times New Roman"/>
          <w:b/>
          <w:bCs/>
          <w:sz w:val="24"/>
          <w:szCs w:val="24"/>
        </w:rPr>
        <w:t>Practical skills</w:t>
      </w:r>
    </w:p>
    <w:p w14:paraId="3A4880B5" w14:textId="77777777" w:rsidR="004551E2" w:rsidRDefault="00F73B24">
      <w:pPr>
        <w:spacing w:line="360" w:lineRule="auto"/>
        <w:rPr>
          <w:rFonts w:ascii="Times New Roman" w:hAnsi="Times New Roman"/>
          <w:sz w:val="24"/>
          <w:szCs w:val="24"/>
        </w:rPr>
      </w:pPr>
      <w:r>
        <w:rPr>
          <w:rFonts w:ascii="Times New Roman" w:hAnsi="Times New Roman"/>
          <w:sz w:val="24"/>
          <w:szCs w:val="24"/>
        </w:rPr>
        <w:t>Demonstrating an awareness to the appropriate application of the skill set using a range of different methods and tools in which to complete their work to the best of their ability.</w:t>
      </w:r>
    </w:p>
    <w:p w14:paraId="0A7E6A89" w14:textId="77777777" w:rsidR="004551E2" w:rsidRDefault="00F73B24">
      <w:pPr>
        <w:pStyle w:val="ListParagraph"/>
        <w:numPr>
          <w:ilvl w:val="0"/>
          <w:numId w:val="2"/>
        </w:numPr>
        <w:spacing w:before="34" w:line="237" w:lineRule="auto"/>
        <w:ind w:right="-54"/>
        <w:rPr>
          <w:rFonts w:ascii="Times New Roman" w:eastAsia="Arial" w:hAnsi="Times New Roman"/>
          <w:b/>
          <w:bCs/>
          <w:sz w:val="24"/>
          <w:szCs w:val="24"/>
        </w:rPr>
      </w:pPr>
      <w:r>
        <w:rPr>
          <w:rFonts w:ascii="Times New Roman" w:eastAsia="Arial" w:hAnsi="Times New Roman"/>
          <w:b/>
          <w:bCs/>
          <w:sz w:val="24"/>
          <w:szCs w:val="24"/>
        </w:rPr>
        <w:t>Transferable skills for life and professional practice</w:t>
      </w:r>
    </w:p>
    <w:p w14:paraId="2EC9C7E3" w14:textId="77777777" w:rsidR="004551E2" w:rsidRDefault="00F73B24">
      <w:pPr>
        <w:spacing w:line="360" w:lineRule="auto"/>
        <w:rPr>
          <w:rFonts w:ascii="Times New Roman" w:hAnsi="Times New Roman"/>
          <w:sz w:val="24"/>
          <w:szCs w:val="24"/>
        </w:rPr>
      </w:pPr>
      <w:r>
        <w:rPr>
          <w:rFonts w:ascii="Times New Roman" w:hAnsi="Times New Roman"/>
          <w:sz w:val="24"/>
          <w:szCs w:val="24"/>
        </w:rPr>
        <w:t>Learner can demonstrate their ability to communicate with specialist and non-specialist groups. Presenting work in a neat and organised manner with a degree of professionalism</w:t>
      </w:r>
    </w:p>
    <w:p w14:paraId="0E061933" w14:textId="77777777" w:rsidR="004551E2" w:rsidRDefault="004551E2">
      <w:pPr>
        <w:spacing w:line="360" w:lineRule="auto"/>
        <w:ind w:left="360"/>
        <w:rPr>
          <w:rFonts w:ascii="Times New Roman" w:hAnsi="Times New Roman"/>
          <w:sz w:val="24"/>
          <w:szCs w:val="24"/>
        </w:rPr>
      </w:pPr>
    </w:p>
    <w:p w14:paraId="1B0162D1" w14:textId="77777777" w:rsidR="004551E2" w:rsidRDefault="004551E2">
      <w:pPr>
        <w:spacing w:line="360" w:lineRule="auto"/>
      </w:pPr>
    </w:p>
    <w:p w14:paraId="1F38A2A0" w14:textId="77777777" w:rsidR="004551E2" w:rsidRDefault="00F73B24">
      <w:pPr>
        <w:spacing w:line="360" w:lineRule="auto"/>
      </w:pPr>
      <w:r>
        <w:rPr>
          <w:rFonts w:ascii="Times New Roman" w:hAnsi="Times New Roman"/>
          <w:b/>
          <w:bCs/>
          <w:sz w:val="28"/>
          <w:szCs w:val="28"/>
          <w:u w:val="single"/>
        </w:rPr>
        <w:t xml:space="preserve">Effective consideration of skills and knowledge development opportunities </w:t>
      </w:r>
    </w:p>
    <w:p w14:paraId="5AC39E87" w14:textId="77777777" w:rsidR="004551E2" w:rsidRDefault="00F73B24">
      <w:pPr>
        <w:spacing w:line="360" w:lineRule="auto"/>
        <w:rPr>
          <w:rFonts w:ascii="Times New Roman" w:hAnsi="Times New Roman"/>
          <w:sz w:val="24"/>
          <w:szCs w:val="24"/>
        </w:rPr>
      </w:pPr>
      <w:r>
        <w:rPr>
          <w:rFonts w:ascii="Times New Roman" w:hAnsi="Times New Roman"/>
          <w:sz w:val="24"/>
          <w:szCs w:val="24"/>
        </w:rPr>
        <w:t xml:space="preserve">This curriculum was created to provide learners with the opportunity to broaden their horizons with different sports that they may have limited knowledge on. By giving the learners a variety of different sports will also ensure that they collect knowledge and have the ability to identify different sports and the different components of fitness that are required to successfully perform the sports. This curriculum also offers different styles of learning. </w:t>
      </w:r>
    </w:p>
    <w:p w14:paraId="1DA5890C" w14:textId="77777777" w:rsidR="004551E2" w:rsidRDefault="00F73B24">
      <w:pPr>
        <w:spacing w:line="360" w:lineRule="auto"/>
        <w:rPr>
          <w:rFonts w:ascii="Times New Roman" w:hAnsi="Times New Roman"/>
          <w:sz w:val="24"/>
          <w:szCs w:val="24"/>
        </w:rPr>
      </w:pPr>
      <w:r>
        <w:rPr>
          <w:rFonts w:ascii="Times New Roman" w:hAnsi="Times New Roman"/>
          <w:sz w:val="24"/>
          <w:szCs w:val="24"/>
        </w:rPr>
        <w:t xml:space="preserve">This curriculum also promotes both team work and working individually as performing the correct fitness test and collecting the data will require more than one, whilst analysing the data can be done individually. Working as a team can boost productivity along with generating different perspectives from others to find solutions to problems with effective team work allowing teams to produce greater outcomes and has been described as critical in achieving goals </w:t>
      </w:r>
      <w:proofErr w:type="spellStart"/>
      <w:r>
        <w:rPr>
          <w:rFonts w:ascii="Times New Roman" w:hAnsi="Times New Roman"/>
          <w:sz w:val="24"/>
          <w:szCs w:val="24"/>
        </w:rPr>
        <w:t>Lacerenza</w:t>
      </w:r>
      <w:proofErr w:type="spellEnd"/>
      <w:r>
        <w:rPr>
          <w:rFonts w:ascii="Times New Roman" w:hAnsi="Times New Roman"/>
          <w:sz w:val="24"/>
          <w:szCs w:val="24"/>
        </w:rPr>
        <w:t>, et al (2018).</w:t>
      </w:r>
    </w:p>
    <w:p w14:paraId="72874954" w14:textId="77777777" w:rsidR="004551E2" w:rsidRDefault="004551E2">
      <w:pPr>
        <w:spacing w:line="360" w:lineRule="auto"/>
        <w:rPr>
          <w:rFonts w:ascii="Times New Roman" w:hAnsi="Times New Roman"/>
          <w:sz w:val="24"/>
          <w:szCs w:val="24"/>
        </w:rPr>
      </w:pPr>
    </w:p>
    <w:p w14:paraId="4B150FA7" w14:textId="77777777" w:rsidR="004551E2" w:rsidRDefault="004551E2">
      <w:pPr>
        <w:spacing w:line="360" w:lineRule="auto"/>
        <w:rPr>
          <w:rFonts w:ascii="Times New Roman" w:hAnsi="Times New Roman"/>
          <w:sz w:val="24"/>
          <w:szCs w:val="24"/>
        </w:rPr>
      </w:pPr>
    </w:p>
    <w:p w14:paraId="02066857" w14:textId="77777777" w:rsidR="004551E2" w:rsidRDefault="004551E2">
      <w:pPr>
        <w:spacing w:line="360" w:lineRule="auto"/>
        <w:rPr>
          <w:rFonts w:ascii="Times New Roman" w:hAnsi="Times New Roman"/>
          <w:sz w:val="24"/>
          <w:szCs w:val="24"/>
        </w:rPr>
      </w:pPr>
    </w:p>
    <w:p w14:paraId="4ADD8FF2" w14:textId="77777777" w:rsidR="004551E2" w:rsidRDefault="004551E2">
      <w:pPr>
        <w:spacing w:line="360" w:lineRule="auto"/>
        <w:rPr>
          <w:rFonts w:ascii="Times New Roman" w:hAnsi="Times New Roman"/>
          <w:sz w:val="24"/>
          <w:szCs w:val="24"/>
        </w:rPr>
      </w:pPr>
    </w:p>
    <w:p w14:paraId="30E8158D" w14:textId="77777777" w:rsidR="004551E2" w:rsidRDefault="004551E2">
      <w:pPr>
        <w:spacing w:line="360" w:lineRule="auto"/>
        <w:rPr>
          <w:rFonts w:ascii="Times New Roman" w:hAnsi="Times New Roman"/>
          <w:sz w:val="24"/>
          <w:szCs w:val="24"/>
        </w:rPr>
      </w:pPr>
    </w:p>
    <w:p w14:paraId="528F9C83" w14:textId="77777777" w:rsidR="004551E2" w:rsidRDefault="004551E2">
      <w:pPr>
        <w:spacing w:line="360" w:lineRule="auto"/>
        <w:rPr>
          <w:rFonts w:ascii="Times New Roman" w:hAnsi="Times New Roman"/>
          <w:sz w:val="24"/>
          <w:szCs w:val="24"/>
        </w:rPr>
      </w:pPr>
    </w:p>
    <w:p w14:paraId="6A7422B5" w14:textId="77777777" w:rsidR="004551E2" w:rsidRDefault="004551E2">
      <w:pPr>
        <w:spacing w:line="360" w:lineRule="auto"/>
        <w:rPr>
          <w:rFonts w:ascii="Times New Roman" w:hAnsi="Times New Roman"/>
          <w:sz w:val="24"/>
          <w:szCs w:val="24"/>
        </w:rPr>
      </w:pPr>
    </w:p>
    <w:p w14:paraId="046460C9" w14:textId="77777777" w:rsidR="004551E2" w:rsidRDefault="004551E2">
      <w:pPr>
        <w:spacing w:line="360" w:lineRule="auto"/>
        <w:rPr>
          <w:rFonts w:ascii="Times New Roman" w:hAnsi="Times New Roman"/>
          <w:sz w:val="24"/>
          <w:szCs w:val="24"/>
        </w:rPr>
      </w:pPr>
    </w:p>
    <w:p w14:paraId="19E1A922" w14:textId="77777777" w:rsidR="004551E2" w:rsidRDefault="00F73B24">
      <w:pPr>
        <w:spacing w:line="360" w:lineRule="auto"/>
        <w:rPr>
          <w:rFonts w:ascii="Times New Roman" w:hAnsi="Times New Roman"/>
          <w:b/>
          <w:bCs/>
          <w:sz w:val="28"/>
          <w:szCs w:val="28"/>
          <w:u w:val="single"/>
        </w:rPr>
      </w:pPr>
      <w:r>
        <w:rPr>
          <w:rFonts w:ascii="Times New Roman" w:hAnsi="Times New Roman"/>
          <w:b/>
          <w:bCs/>
          <w:sz w:val="28"/>
          <w:szCs w:val="28"/>
          <w:u w:val="single"/>
        </w:rPr>
        <w:t xml:space="preserve">Reading List </w:t>
      </w:r>
    </w:p>
    <w:p w14:paraId="012233FA" w14:textId="77777777" w:rsidR="004551E2" w:rsidRDefault="00F73B24">
      <w:pPr>
        <w:spacing w:line="360" w:lineRule="auto"/>
      </w:pPr>
      <w:proofErr w:type="spellStart"/>
      <w:r>
        <w:rPr>
          <w:rFonts w:ascii="Times New Roman" w:hAnsi="Times New Roman"/>
          <w:sz w:val="24"/>
          <w:szCs w:val="24"/>
        </w:rPr>
        <w:t>Howley</w:t>
      </w:r>
      <w:proofErr w:type="spellEnd"/>
      <w:r>
        <w:rPr>
          <w:rFonts w:ascii="Times New Roman" w:hAnsi="Times New Roman"/>
          <w:sz w:val="24"/>
          <w:szCs w:val="24"/>
        </w:rPr>
        <w:t>, E.T. and Thompson, D.L., 2022. </w:t>
      </w:r>
      <w:r>
        <w:rPr>
          <w:rFonts w:ascii="Times New Roman" w:hAnsi="Times New Roman"/>
          <w:i/>
          <w:iCs/>
          <w:sz w:val="24"/>
          <w:szCs w:val="24"/>
        </w:rPr>
        <w:t>Fitness professional's handbook</w:t>
      </w:r>
      <w:r>
        <w:rPr>
          <w:rFonts w:ascii="Times New Roman" w:hAnsi="Times New Roman"/>
          <w:sz w:val="24"/>
          <w:szCs w:val="24"/>
        </w:rPr>
        <w:t>. Human Kinetics.</w:t>
      </w:r>
    </w:p>
    <w:tbl>
      <w:tblPr>
        <w:tblW w:w="10594" w:type="dxa"/>
        <w:tblCellMar>
          <w:left w:w="10" w:type="dxa"/>
          <w:right w:w="10" w:type="dxa"/>
        </w:tblCellMar>
        <w:tblLook w:val="0000" w:firstRow="0" w:lastRow="0" w:firstColumn="0" w:lastColumn="0" w:noHBand="0" w:noVBand="0"/>
      </w:tblPr>
      <w:tblGrid>
        <w:gridCol w:w="662"/>
        <w:gridCol w:w="980"/>
        <w:gridCol w:w="4685"/>
        <w:gridCol w:w="4267"/>
      </w:tblGrid>
      <w:tr w:rsidR="004551E2" w14:paraId="09F65199" w14:textId="77777777">
        <w:trPr>
          <w:trHeight w:val="230"/>
        </w:trPr>
        <w:tc>
          <w:tcPr>
            <w:tcW w:w="662"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1830C142" w14:textId="77777777" w:rsidR="004551E2" w:rsidRDefault="00F73B24">
            <w:pPr>
              <w:spacing w:after="0" w:line="360" w:lineRule="auto"/>
              <w:jc w:val="center"/>
              <w:rPr>
                <w:rFonts w:ascii="Times New Roman" w:hAnsi="Times New Roman"/>
                <w:b/>
                <w:bCs/>
                <w:sz w:val="16"/>
                <w:szCs w:val="16"/>
                <w:lang w:val="en-US"/>
              </w:rPr>
            </w:pPr>
            <w:r>
              <w:rPr>
                <w:rFonts w:ascii="Times New Roman" w:hAnsi="Times New Roman"/>
                <w:b/>
                <w:bCs/>
                <w:sz w:val="16"/>
                <w:szCs w:val="16"/>
                <w:lang w:val="en-US"/>
              </w:rPr>
              <w:t>Week</w:t>
            </w:r>
          </w:p>
        </w:tc>
        <w:tc>
          <w:tcPr>
            <w:tcW w:w="980"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2172C6BD" w14:textId="77777777" w:rsidR="004551E2" w:rsidRDefault="00F73B24">
            <w:pPr>
              <w:spacing w:after="0" w:line="360" w:lineRule="auto"/>
              <w:jc w:val="center"/>
              <w:rPr>
                <w:rFonts w:ascii="Times New Roman" w:hAnsi="Times New Roman"/>
                <w:b/>
                <w:bCs/>
                <w:sz w:val="16"/>
                <w:szCs w:val="16"/>
                <w:lang w:val="en-US"/>
              </w:rPr>
            </w:pPr>
            <w:r>
              <w:rPr>
                <w:rFonts w:ascii="Times New Roman" w:hAnsi="Times New Roman"/>
                <w:b/>
                <w:bCs/>
                <w:sz w:val="16"/>
                <w:szCs w:val="16"/>
                <w:lang w:val="en-US"/>
              </w:rPr>
              <w:t>Date</w:t>
            </w:r>
          </w:p>
        </w:tc>
        <w:tc>
          <w:tcPr>
            <w:tcW w:w="4685"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4B3F03C2" w14:textId="77777777" w:rsidR="004551E2" w:rsidRDefault="00F73B24">
            <w:pPr>
              <w:spacing w:after="0" w:line="360" w:lineRule="auto"/>
              <w:jc w:val="center"/>
              <w:rPr>
                <w:rFonts w:ascii="Times New Roman" w:hAnsi="Times New Roman"/>
                <w:b/>
                <w:bCs/>
                <w:sz w:val="16"/>
                <w:szCs w:val="16"/>
                <w:lang w:val="en-US"/>
              </w:rPr>
            </w:pPr>
            <w:r>
              <w:rPr>
                <w:rFonts w:ascii="Times New Roman" w:hAnsi="Times New Roman"/>
                <w:b/>
                <w:bCs/>
                <w:sz w:val="16"/>
                <w:szCs w:val="16"/>
                <w:lang w:val="en-US"/>
              </w:rPr>
              <w:t>Sport specific training (9am- 11am)</w:t>
            </w:r>
          </w:p>
        </w:tc>
        <w:tc>
          <w:tcPr>
            <w:tcW w:w="4267"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4B80096C" w14:textId="77777777" w:rsidR="004551E2" w:rsidRDefault="00F73B24">
            <w:pPr>
              <w:spacing w:after="0" w:line="360" w:lineRule="auto"/>
              <w:jc w:val="center"/>
              <w:rPr>
                <w:rFonts w:ascii="Times New Roman" w:hAnsi="Times New Roman"/>
                <w:b/>
                <w:bCs/>
                <w:sz w:val="16"/>
                <w:szCs w:val="16"/>
                <w:lang w:val="en-US"/>
              </w:rPr>
            </w:pPr>
            <w:r>
              <w:rPr>
                <w:rFonts w:ascii="Times New Roman" w:hAnsi="Times New Roman"/>
                <w:b/>
                <w:bCs/>
                <w:sz w:val="16"/>
                <w:szCs w:val="16"/>
                <w:lang w:val="en-US"/>
              </w:rPr>
              <w:t>Additional reading</w:t>
            </w:r>
          </w:p>
        </w:tc>
      </w:tr>
      <w:tr w:rsidR="004551E2" w14:paraId="3ECF1426" w14:textId="77777777">
        <w:trPr>
          <w:trHeight w:val="868"/>
        </w:trPr>
        <w:tc>
          <w:tcPr>
            <w:tcW w:w="66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51A7F" w14:textId="77777777" w:rsidR="004551E2" w:rsidRDefault="004551E2">
            <w:pPr>
              <w:spacing w:after="0" w:line="360" w:lineRule="auto"/>
              <w:jc w:val="center"/>
              <w:rPr>
                <w:rFonts w:ascii="Times New Roman" w:hAnsi="Times New Roman"/>
                <w:sz w:val="16"/>
                <w:szCs w:val="16"/>
                <w:lang w:val="en-US"/>
              </w:rPr>
            </w:pPr>
          </w:p>
          <w:p w14:paraId="5DF651A7" w14:textId="77777777" w:rsidR="004551E2" w:rsidRDefault="004551E2">
            <w:pPr>
              <w:spacing w:after="0" w:line="360" w:lineRule="auto"/>
              <w:jc w:val="center"/>
              <w:rPr>
                <w:rFonts w:ascii="Times New Roman" w:hAnsi="Times New Roman"/>
                <w:sz w:val="16"/>
                <w:szCs w:val="16"/>
                <w:lang w:val="en-US"/>
              </w:rPr>
            </w:pPr>
          </w:p>
          <w:p w14:paraId="4DA75380" w14:textId="77777777" w:rsidR="004551E2" w:rsidRDefault="004551E2">
            <w:pPr>
              <w:spacing w:after="0" w:line="360" w:lineRule="auto"/>
              <w:jc w:val="center"/>
              <w:rPr>
                <w:rFonts w:ascii="Times New Roman" w:hAnsi="Times New Roman"/>
                <w:sz w:val="16"/>
                <w:szCs w:val="16"/>
                <w:lang w:val="en-US"/>
              </w:rPr>
            </w:pPr>
          </w:p>
          <w:p w14:paraId="273B3B8E" w14:textId="77777777" w:rsidR="004551E2" w:rsidRDefault="004551E2">
            <w:pPr>
              <w:spacing w:after="0" w:line="360" w:lineRule="auto"/>
              <w:jc w:val="center"/>
              <w:rPr>
                <w:rFonts w:ascii="Times New Roman" w:hAnsi="Times New Roman"/>
                <w:sz w:val="16"/>
                <w:szCs w:val="16"/>
                <w:lang w:val="en-US"/>
              </w:rPr>
            </w:pPr>
          </w:p>
          <w:p w14:paraId="26687933"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1</w:t>
            </w:r>
          </w:p>
        </w:tc>
        <w:tc>
          <w:tcPr>
            <w:tcW w:w="98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E5F5D" w14:textId="77777777" w:rsidR="004551E2" w:rsidRDefault="004551E2">
            <w:pPr>
              <w:spacing w:after="0" w:line="360" w:lineRule="auto"/>
              <w:jc w:val="center"/>
              <w:rPr>
                <w:rFonts w:ascii="Times New Roman" w:hAnsi="Times New Roman"/>
                <w:sz w:val="16"/>
                <w:szCs w:val="16"/>
                <w:lang w:val="en-US"/>
              </w:rPr>
            </w:pPr>
          </w:p>
          <w:p w14:paraId="099D315B" w14:textId="77777777" w:rsidR="004551E2" w:rsidRDefault="004551E2">
            <w:pPr>
              <w:spacing w:after="0" w:line="360" w:lineRule="auto"/>
              <w:jc w:val="center"/>
              <w:rPr>
                <w:rFonts w:ascii="Times New Roman" w:hAnsi="Times New Roman"/>
                <w:sz w:val="16"/>
                <w:szCs w:val="16"/>
                <w:lang w:val="en-US"/>
              </w:rPr>
            </w:pPr>
          </w:p>
          <w:p w14:paraId="6E7B16DE" w14:textId="77777777" w:rsidR="004551E2" w:rsidRDefault="004551E2">
            <w:pPr>
              <w:spacing w:after="0" w:line="360" w:lineRule="auto"/>
              <w:jc w:val="center"/>
              <w:rPr>
                <w:rFonts w:ascii="Times New Roman" w:hAnsi="Times New Roman"/>
                <w:sz w:val="16"/>
                <w:szCs w:val="16"/>
                <w:lang w:val="en-US"/>
              </w:rPr>
            </w:pPr>
          </w:p>
          <w:p w14:paraId="0329464D" w14:textId="77777777" w:rsidR="004551E2" w:rsidRDefault="004551E2">
            <w:pPr>
              <w:spacing w:after="0" w:line="360" w:lineRule="auto"/>
              <w:jc w:val="center"/>
              <w:rPr>
                <w:rFonts w:ascii="Times New Roman" w:hAnsi="Times New Roman"/>
                <w:sz w:val="16"/>
                <w:szCs w:val="16"/>
                <w:lang w:val="en-US"/>
              </w:rPr>
            </w:pPr>
          </w:p>
          <w:p w14:paraId="617AB0FE"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2/10/2024</w:t>
            </w:r>
          </w:p>
        </w:tc>
        <w:tc>
          <w:tcPr>
            <w:tcW w:w="4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E4E2E2"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Introduction to module &amp; Assignment Brief</w:t>
            </w:r>
          </w:p>
        </w:tc>
        <w:tc>
          <w:tcPr>
            <w:tcW w:w="4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0C413" w14:textId="77777777" w:rsidR="004551E2" w:rsidRDefault="004551E2">
            <w:pPr>
              <w:spacing w:after="0" w:line="360" w:lineRule="auto"/>
              <w:jc w:val="center"/>
              <w:rPr>
                <w:rFonts w:ascii="Times New Roman" w:hAnsi="Times New Roman"/>
                <w:sz w:val="16"/>
                <w:szCs w:val="16"/>
                <w:lang w:val="en-US"/>
              </w:rPr>
            </w:pPr>
          </w:p>
        </w:tc>
      </w:tr>
      <w:tr w:rsidR="004551E2" w14:paraId="1FE3BE16" w14:textId="77777777">
        <w:trPr>
          <w:trHeight w:val="376"/>
        </w:trPr>
        <w:tc>
          <w:tcPr>
            <w:tcW w:w="6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44CA67" w14:textId="77777777" w:rsidR="004551E2" w:rsidRDefault="004551E2">
            <w:pPr>
              <w:spacing w:after="0" w:line="360" w:lineRule="auto"/>
              <w:jc w:val="center"/>
              <w:rPr>
                <w:rFonts w:ascii="Times New Roman" w:hAnsi="Times New Roman"/>
                <w:sz w:val="16"/>
                <w:szCs w:val="16"/>
                <w:lang w:val="en-US"/>
              </w:rPr>
            </w:pP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1587AA" w14:textId="77777777" w:rsidR="004551E2" w:rsidRDefault="004551E2">
            <w:pPr>
              <w:spacing w:after="0" w:line="360" w:lineRule="auto"/>
              <w:jc w:val="center"/>
              <w:rPr>
                <w:rFonts w:ascii="Times New Roman" w:hAnsi="Times New Roman"/>
                <w:sz w:val="16"/>
                <w:szCs w:val="16"/>
                <w:lang w:val="en-US"/>
              </w:rPr>
            </w:pPr>
          </w:p>
        </w:tc>
        <w:tc>
          <w:tcPr>
            <w:tcW w:w="4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27215" w14:textId="77777777" w:rsidR="004551E2" w:rsidRDefault="004551E2">
            <w:pPr>
              <w:spacing w:after="0" w:line="360" w:lineRule="auto"/>
              <w:jc w:val="center"/>
              <w:rPr>
                <w:rFonts w:ascii="Times New Roman" w:hAnsi="Times New Roman"/>
                <w:sz w:val="16"/>
                <w:szCs w:val="16"/>
                <w:lang w:val="en-US"/>
              </w:rPr>
            </w:pPr>
          </w:p>
          <w:p w14:paraId="60DF43A1" w14:textId="77777777" w:rsidR="004551E2" w:rsidRDefault="004551E2">
            <w:pPr>
              <w:spacing w:after="0" w:line="360" w:lineRule="auto"/>
              <w:jc w:val="center"/>
              <w:rPr>
                <w:rFonts w:ascii="Times New Roman" w:hAnsi="Times New Roman"/>
                <w:sz w:val="16"/>
                <w:szCs w:val="16"/>
                <w:lang w:val="en-US"/>
              </w:rPr>
            </w:pPr>
          </w:p>
          <w:p w14:paraId="70325393"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What is sport specific training?</w:t>
            </w:r>
          </w:p>
          <w:p w14:paraId="55BD114F"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Knowledge on Components of fitness testing</w:t>
            </w:r>
          </w:p>
          <w:p w14:paraId="514DD48C"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Training Methods</w:t>
            </w:r>
          </w:p>
        </w:tc>
        <w:tc>
          <w:tcPr>
            <w:tcW w:w="4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DFD853"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Level 3 Certificate in Personal Training. Active IQ handbook</w:t>
            </w:r>
          </w:p>
          <w:p w14:paraId="737ABD58" w14:textId="77777777" w:rsidR="004551E2" w:rsidRDefault="004551E2">
            <w:pPr>
              <w:spacing w:after="0" w:line="360" w:lineRule="auto"/>
              <w:jc w:val="center"/>
              <w:rPr>
                <w:rFonts w:ascii="Times New Roman" w:hAnsi="Times New Roman"/>
                <w:sz w:val="16"/>
                <w:szCs w:val="16"/>
                <w:lang w:val="en-US"/>
              </w:rPr>
            </w:pPr>
          </w:p>
          <w:p w14:paraId="46BEC6F7" w14:textId="77777777" w:rsidR="004551E2" w:rsidRDefault="00F73B24">
            <w:pPr>
              <w:spacing w:after="0" w:line="360" w:lineRule="auto"/>
              <w:jc w:val="center"/>
            </w:pPr>
            <w:r>
              <w:rPr>
                <w:rFonts w:ascii="Times New Roman" w:hAnsi="Times New Roman"/>
                <w:sz w:val="16"/>
                <w:szCs w:val="16"/>
              </w:rPr>
              <w:t>Vella, M., 2018. </w:t>
            </w:r>
            <w:r>
              <w:rPr>
                <w:rFonts w:ascii="Times New Roman" w:hAnsi="Times New Roman"/>
                <w:i/>
                <w:iCs/>
                <w:sz w:val="16"/>
                <w:szCs w:val="16"/>
              </w:rPr>
              <w:t>New Anatomy for Strength &amp; Fitness Training: An Illustrated Guide to Your Muscles in Action Including Exercises Used in CrossFit®, P90X®, and Other Popular Fitness Programs</w:t>
            </w:r>
            <w:r>
              <w:rPr>
                <w:rFonts w:ascii="Times New Roman" w:hAnsi="Times New Roman"/>
                <w:sz w:val="16"/>
                <w:szCs w:val="16"/>
              </w:rPr>
              <w:t>. Fox Chapel Publishing.</w:t>
            </w:r>
          </w:p>
        </w:tc>
      </w:tr>
      <w:tr w:rsidR="004551E2" w14:paraId="4E2CFE58" w14:textId="77777777">
        <w:trPr>
          <w:trHeight w:val="511"/>
        </w:trPr>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0008FC" w14:textId="77777777" w:rsidR="004551E2" w:rsidRDefault="004551E2">
            <w:pPr>
              <w:spacing w:after="0" w:line="360" w:lineRule="auto"/>
              <w:jc w:val="center"/>
              <w:rPr>
                <w:rFonts w:ascii="Times New Roman" w:hAnsi="Times New Roman"/>
                <w:sz w:val="16"/>
                <w:szCs w:val="16"/>
                <w:lang w:val="en-US"/>
              </w:rPr>
            </w:pPr>
          </w:p>
          <w:p w14:paraId="3F65B830" w14:textId="77777777" w:rsidR="004551E2" w:rsidRDefault="004551E2">
            <w:pPr>
              <w:spacing w:after="0" w:line="360" w:lineRule="auto"/>
              <w:jc w:val="center"/>
              <w:rPr>
                <w:rFonts w:ascii="Times New Roman" w:hAnsi="Times New Roman"/>
                <w:sz w:val="16"/>
                <w:szCs w:val="16"/>
                <w:lang w:val="en-US"/>
              </w:rPr>
            </w:pPr>
          </w:p>
          <w:p w14:paraId="3C57E107"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2</w:t>
            </w:r>
          </w:p>
        </w:tc>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60B059" w14:textId="77777777" w:rsidR="004551E2" w:rsidRDefault="004551E2">
            <w:pPr>
              <w:spacing w:after="0" w:line="360" w:lineRule="auto"/>
              <w:jc w:val="center"/>
              <w:rPr>
                <w:rFonts w:ascii="Times New Roman" w:hAnsi="Times New Roman"/>
                <w:sz w:val="16"/>
                <w:szCs w:val="16"/>
                <w:lang w:val="en-US"/>
              </w:rPr>
            </w:pPr>
          </w:p>
          <w:p w14:paraId="225A01E7" w14:textId="77777777" w:rsidR="004551E2" w:rsidRDefault="004551E2">
            <w:pPr>
              <w:spacing w:after="0" w:line="360" w:lineRule="auto"/>
              <w:jc w:val="center"/>
              <w:rPr>
                <w:rFonts w:ascii="Times New Roman" w:hAnsi="Times New Roman"/>
                <w:sz w:val="16"/>
                <w:szCs w:val="16"/>
                <w:lang w:val="en-US"/>
              </w:rPr>
            </w:pPr>
          </w:p>
          <w:p w14:paraId="7207BDE7"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9/10/2024</w:t>
            </w:r>
          </w:p>
        </w:tc>
        <w:tc>
          <w:tcPr>
            <w:tcW w:w="4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D2F98"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**Formative assessment on components of fitness**</w:t>
            </w:r>
          </w:p>
          <w:p w14:paraId="4AE7AA9E" w14:textId="77777777" w:rsidR="004551E2" w:rsidRDefault="004551E2">
            <w:pPr>
              <w:spacing w:after="0" w:line="360" w:lineRule="auto"/>
              <w:jc w:val="center"/>
              <w:rPr>
                <w:rFonts w:ascii="Times New Roman" w:hAnsi="Times New Roman"/>
                <w:sz w:val="16"/>
                <w:szCs w:val="16"/>
                <w:lang w:val="en-US"/>
              </w:rPr>
            </w:pPr>
          </w:p>
          <w:p w14:paraId="3489456B"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Marathon running, Components of fitness, Training Methods</w:t>
            </w:r>
          </w:p>
        </w:tc>
        <w:tc>
          <w:tcPr>
            <w:tcW w:w="4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8E16E" w14:textId="77777777" w:rsidR="004551E2" w:rsidRDefault="00F73B24">
            <w:pPr>
              <w:spacing w:after="0" w:line="360" w:lineRule="auto"/>
              <w:jc w:val="center"/>
            </w:pPr>
            <w:r>
              <w:rPr>
                <w:rFonts w:ascii="Times New Roman" w:hAnsi="Times New Roman"/>
                <w:sz w:val="16"/>
                <w:szCs w:val="16"/>
              </w:rPr>
              <w:t xml:space="preserve">Li, F., </w:t>
            </w:r>
            <w:proofErr w:type="spellStart"/>
            <w:r>
              <w:rPr>
                <w:rFonts w:ascii="Times New Roman" w:hAnsi="Times New Roman"/>
                <w:sz w:val="16"/>
                <w:szCs w:val="16"/>
              </w:rPr>
              <w:t>Nassis</w:t>
            </w:r>
            <w:proofErr w:type="spellEnd"/>
            <w:r>
              <w:rPr>
                <w:rFonts w:ascii="Times New Roman" w:hAnsi="Times New Roman"/>
                <w:sz w:val="16"/>
                <w:szCs w:val="16"/>
              </w:rPr>
              <w:t xml:space="preserve">, G.P., </w:t>
            </w:r>
            <w:proofErr w:type="spellStart"/>
            <w:r>
              <w:rPr>
                <w:rFonts w:ascii="Times New Roman" w:hAnsi="Times New Roman"/>
                <w:sz w:val="16"/>
                <w:szCs w:val="16"/>
              </w:rPr>
              <w:t>Shi</w:t>
            </w:r>
            <w:proofErr w:type="spellEnd"/>
            <w:r>
              <w:rPr>
                <w:rFonts w:ascii="Times New Roman" w:hAnsi="Times New Roman"/>
                <w:sz w:val="16"/>
                <w:szCs w:val="16"/>
              </w:rPr>
              <w:t xml:space="preserve">, Y., Han, G., Zhang, X., </w:t>
            </w:r>
            <w:proofErr w:type="spellStart"/>
            <w:r>
              <w:rPr>
                <w:rFonts w:ascii="Times New Roman" w:hAnsi="Times New Roman"/>
                <w:sz w:val="16"/>
                <w:szCs w:val="16"/>
              </w:rPr>
              <w:t>Gao</w:t>
            </w:r>
            <w:proofErr w:type="spellEnd"/>
            <w:r>
              <w:rPr>
                <w:rFonts w:ascii="Times New Roman" w:hAnsi="Times New Roman"/>
                <w:sz w:val="16"/>
                <w:szCs w:val="16"/>
              </w:rPr>
              <w:t>, B. and Ding, H., 2021. Concurrent complex and endurance training for recreational marathon runners: Effects on neuromuscular and running performance. </w:t>
            </w:r>
            <w:r>
              <w:rPr>
                <w:rFonts w:ascii="Times New Roman" w:hAnsi="Times New Roman"/>
                <w:i/>
                <w:iCs/>
                <w:sz w:val="16"/>
                <w:szCs w:val="16"/>
              </w:rPr>
              <w:t>European journal of sport science</w:t>
            </w:r>
            <w:r>
              <w:rPr>
                <w:rFonts w:ascii="Times New Roman" w:hAnsi="Times New Roman"/>
                <w:sz w:val="16"/>
                <w:szCs w:val="16"/>
              </w:rPr>
              <w:t>, </w:t>
            </w:r>
            <w:r>
              <w:rPr>
                <w:rFonts w:ascii="Times New Roman" w:hAnsi="Times New Roman"/>
                <w:i/>
                <w:iCs/>
                <w:sz w:val="16"/>
                <w:szCs w:val="16"/>
              </w:rPr>
              <w:t>21</w:t>
            </w:r>
            <w:r>
              <w:rPr>
                <w:rFonts w:ascii="Times New Roman" w:hAnsi="Times New Roman"/>
                <w:sz w:val="16"/>
                <w:szCs w:val="16"/>
              </w:rPr>
              <w:t>(9), pp.1243-1253.</w:t>
            </w:r>
          </w:p>
        </w:tc>
      </w:tr>
      <w:tr w:rsidR="004551E2" w14:paraId="2420D9C9" w14:textId="77777777">
        <w:trPr>
          <w:trHeight w:val="191"/>
        </w:trPr>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265774" w14:textId="77777777" w:rsidR="004551E2" w:rsidRDefault="004551E2">
            <w:pPr>
              <w:spacing w:after="0" w:line="360" w:lineRule="auto"/>
              <w:jc w:val="center"/>
              <w:rPr>
                <w:rFonts w:ascii="Times New Roman" w:hAnsi="Times New Roman"/>
                <w:sz w:val="16"/>
                <w:szCs w:val="16"/>
                <w:lang w:val="en-US"/>
              </w:rPr>
            </w:pPr>
          </w:p>
          <w:p w14:paraId="6CF5BCAD"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3</w:t>
            </w:r>
          </w:p>
        </w:tc>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43A40" w14:textId="77777777" w:rsidR="004551E2" w:rsidRDefault="004551E2">
            <w:pPr>
              <w:spacing w:after="0" w:line="360" w:lineRule="auto"/>
              <w:jc w:val="center"/>
              <w:rPr>
                <w:rFonts w:ascii="Times New Roman" w:hAnsi="Times New Roman"/>
                <w:sz w:val="16"/>
                <w:szCs w:val="16"/>
                <w:lang w:val="en-US"/>
              </w:rPr>
            </w:pPr>
          </w:p>
          <w:p w14:paraId="7C4B7766"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16/10/2024</w:t>
            </w:r>
          </w:p>
        </w:tc>
        <w:tc>
          <w:tcPr>
            <w:tcW w:w="4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06F33"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**Formative assessment on marathon running &amp; COF **</w:t>
            </w:r>
          </w:p>
          <w:p w14:paraId="3B26EDFD" w14:textId="77777777" w:rsidR="004551E2" w:rsidRDefault="004551E2">
            <w:pPr>
              <w:spacing w:after="0" w:line="360" w:lineRule="auto"/>
              <w:jc w:val="center"/>
              <w:rPr>
                <w:rFonts w:ascii="Times New Roman" w:hAnsi="Times New Roman"/>
                <w:sz w:val="16"/>
                <w:szCs w:val="16"/>
                <w:lang w:val="en-US"/>
              </w:rPr>
            </w:pPr>
          </w:p>
          <w:p w14:paraId="5F84E37E"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Tennis, Components of fitness, Training Methods</w:t>
            </w:r>
          </w:p>
        </w:tc>
        <w:tc>
          <w:tcPr>
            <w:tcW w:w="4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837C9" w14:textId="77777777" w:rsidR="004551E2" w:rsidRDefault="00F73B24">
            <w:pPr>
              <w:spacing w:after="0" w:line="360" w:lineRule="auto"/>
              <w:jc w:val="center"/>
            </w:pPr>
            <w:r>
              <w:rPr>
                <w:rFonts w:ascii="Times New Roman" w:hAnsi="Times New Roman"/>
                <w:sz w:val="16"/>
                <w:szCs w:val="16"/>
              </w:rPr>
              <w:t>Roy, T.C., Springer, B.A., McNulty, V. and Butler, N.L., 2010. Physical fitness. </w:t>
            </w:r>
            <w:r>
              <w:rPr>
                <w:rFonts w:ascii="Times New Roman" w:hAnsi="Times New Roman"/>
                <w:i/>
                <w:iCs/>
                <w:sz w:val="16"/>
                <w:szCs w:val="16"/>
              </w:rPr>
              <w:t>Military medicine</w:t>
            </w:r>
            <w:r>
              <w:rPr>
                <w:rFonts w:ascii="Times New Roman" w:hAnsi="Times New Roman"/>
                <w:sz w:val="16"/>
                <w:szCs w:val="16"/>
              </w:rPr>
              <w:t>, </w:t>
            </w:r>
            <w:r>
              <w:rPr>
                <w:rFonts w:ascii="Times New Roman" w:hAnsi="Times New Roman"/>
                <w:i/>
                <w:iCs/>
                <w:sz w:val="16"/>
                <w:szCs w:val="16"/>
              </w:rPr>
              <w:t>175</w:t>
            </w:r>
            <w:r>
              <w:rPr>
                <w:rFonts w:ascii="Times New Roman" w:hAnsi="Times New Roman"/>
                <w:sz w:val="16"/>
                <w:szCs w:val="16"/>
              </w:rPr>
              <w:t>(</w:t>
            </w:r>
            <w:proofErr w:type="spellStart"/>
            <w:r>
              <w:rPr>
                <w:rFonts w:ascii="Times New Roman" w:hAnsi="Times New Roman"/>
                <w:sz w:val="16"/>
                <w:szCs w:val="16"/>
              </w:rPr>
              <w:t>suppl_8</w:t>
            </w:r>
            <w:proofErr w:type="spellEnd"/>
            <w:r>
              <w:rPr>
                <w:rFonts w:ascii="Times New Roman" w:hAnsi="Times New Roman"/>
                <w:sz w:val="16"/>
                <w:szCs w:val="16"/>
              </w:rPr>
              <w:t>), pp.14-20.</w:t>
            </w:r>
          </w:p>
        </w:tc>
      </w:tr>
      <w:tr w:rsidR="004551E2" w14:paraId="7FAA11A7" w14:textId="77777777">
        <w:trPr>
          <w:trHeight w:val="465"/>
        </w:trPr>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4FBD9A" w14:textId="77777777" w:rsidR="004551E2" w:rsidRDefault="004551E2">
            <w:pPr>
              <w:spacing w:after="0" w:line="360" w:lineRule="auto"/>
              <w:jc w:val="center"/>
              <w:rPr>
                <w:rFonts w:ascii="Times New Roman" w:hAnsi="Times New Roman"/>
                <w:sz w:val="16"/>
                <w:szCs w:val="16"/>
                <w:lang w:val="en-US"/>
              </w:rPr>
            </w:pPr>
          </w:p>
          <w:p w14:paraId="5D297EA8"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4</w:t>
            </w:r>
          </w:p>
        </w:tc>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CD856" w14:textId="77777777" w:rsidR="004551E2" w:rsidRDefault="004551E2">
            <w:pPr>
              <w:spacing w:after="0" w:line="360" w:lineRule="auto"/>
              <w:jc w:val="center"/>
              <w:rPr>
                <w:rFonts w:ascii="Times New Roman" w:hAnsi="Times New Roman"/>
                <w:sz w:val="16"/>
                <w:szCs w:val="16"/>
                <w:lang w:val="en-US"/>
              </w:rPr>
            </w:pPr>
          </w:p>
          <w:p w14:paraId="683424E5"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23/10/2024</w:t>
            </w:r>
          </w:p>
        </w:tc>
        <w:tc>
          <w:tcPr>
            <w:tcW w:w="4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8543C"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**Formative assessment on Tennis &amp; COF **</w:t>
            </w:r>
          </w:p>
          <w:p w14:paraId="2A4462FB" w14:textId="77777777" w:rsidR="004551E2" w:rsidRDefault="004551E2">
            <w:pPr>
              <w:spacing w:after="0" w:line="360" w:lineRule="auto"/>
              <w:jc w:val="center"/>
              <w:rPr>
                <w:rFonts w:ascii="Times New Roman" w:hAnsi="Times New Roman"/>
                <w:sz w:val="16"/>
                <w:szCs w:val="16"/>
                <w:lang w:val="en-US"/>
              </w:rPr>
            </w:pPr>
          </w:p>
          <w:p w14:paraId="1C960137"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100m Sprint, Components of fitness, Training Methods</w:t>
            </w:r>
          </w:p>
        </w:tc>
        <w:tc>
          <w:tcPr>
            <w:tcW w:w="4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96024" w14:textId="77777777" w:rsidR="004551E2" w:rsidRDefault="00F73B24">
            <w:pPr>
              <w:spacing w:after="0" w:line="360" w:lineRule="auto"/>
              <w:jc w:val="center"/>
            </w:pPr>
            <w:proofErr w:type="spellStart"/>
            <w:r>
              <w:rPr>
                <w:rFonts w:ascii="Times New Roman" w:hAnsi="Times New Roman"/>
                <w:sz w:val="16"/>
                <w:szCs w:val="16"/>
              </w:rPr>
              <w:t>Groppel</w:t>
            </w:r>
            <w:proofErr w:type="spellEnd"/>
            <w:r>
              <w:rPr>
                <w:rFonts w:ascii="Times New Roman" w:hAnsi="Times New Roman"/>
                <w:sz w:val="16"/>
                <w:szCs w:val="16"/>
              </w:rPr>
              <w:t xml:space="preserve">, J.L. and </w:t>
            </w:r>
            <w:proofErr w:type="spellStart"/>
            <w:r>
              <w:rPr>
                <w:rFonts w:ascii="Times New Roman" w:hAnsi="Times New Roman"/>
                <w:sz w:val="16"/>
                <w:szCs w:val="16"/>
              </w:rPr>
              <w:t>Roetert</w:t>
            </w:r>
            <w:proofErr w:type="spellEnd"/>
            <w:r>
              <w:rPr>
                <w:rFonts w:ascii="Times New Roman" w:hAnsi="Times New Roman"/>
                <w:sz w:val="16"/>
                <w:szCs w:val="16"/>
              </w:rPr>
              <w:t>, E.P., 1992. Applied physiology of tennis. </w:t>
            </w:r>
            <w:r>
              <w:rPr>
                <w:rFonts w:ascii="Times New Roman" w:hAnsi="Times New Roman"/>
                <w:i/>
                <w:iCs/>
                <w:sz w:val="16"/>
                <w:szCs w:val="16"/>
              </w:rPr>
              <w:t>Sports medicine</w:t>
            </w:r>
            <w:r>
              <w:rPr>
                <w:rFonts w:ascii="Times New Roman" w:hAnsi="Times New Roman"/>
                <w:sz w:val="16"/>
                <w:szCs w:val="16"/>
              </w:rPr>
              <w:t>, </w:t>
            </w:r>
            <w:r>
              <w:rPr>
                <w:rFonts w:ascii="Times New Roman" w:hAnsi="Times New Roman"/>
                <w:i/>
                <w:iCs/>
                <w:sz w:val="16"/>
                <w:szCs w:val="16"/>
              </w:rPr>
              <w:t>14</w:t>
            </w:r>
            <w:r>
              <w:rPr>
                <w:rFonts w:ascii="Times New Roman" w:hAnsi="Times New Roman"/>
                <w:sz w:val="16"/>
                <w:szCs w:val="16"/>
              </w:rPr>
              <w:t>(4), pp.260-268.</w:t>
            </w:r>
          </w:p>
        </w:tc>
      </w:tr>
      <w:tr w:rsidR="004551E2" w14:paraId="03D497D3" w14:textId="77777777">
        <w:trPr>
          <w:trHeight w:val="366"/>
        </w:trPr>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7425EF" w14:textId="77777777" w:rsidR="004551E2" w:rsidRDefault="004551E2">
            <w:pPr>
              <w:spacing w:after="0" w:line="360" w:lineRule="auto"/>
              <w:jc w:val="center"/>
              <w:rPr>
                <w:rFonts w:ascii="Times New Roman" w:hAnsi="Times New Roman"/>
                <w:sz w:val="16"/>
                <w:szCs w:val="16"/>
                <w:lang w:val="en-US"/>
              </w:rPr>
            </w:pPr>
          </w:p>
          <w:p w14:paraId="14E01BD1"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5</w:t>
            </w:r>
          </w:p>
        </w:tc>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7DA2B" w14:textId="77777777" w:rsidR="004551E2" w:rsidRDefault="004551E2">
            <w:pPr>
              <w:spacing w:after="0" w:line="360" w:lineRule="auto"/>
              <w:jc w:val="center"/>
              <w:rPr>
                <w:rFonts w:ascii="Times New Roman" w:hAnsi="Times New Roman"/>
                <w:sz w:val="16"/>
                <w:szCs w:val="16"/>
                <w:lang w:val="en-US"/>
              </w:rPr>
            </w:pPr>
          </w:p>
          <w:p w14:paraId="00999B23"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30/10/2024</w:t>
            </w:r>
          </w:p>
        </w:tc>
        <w:tc>
          <w:tcPr>
            <w:tcW w:w="4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E13667"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**Formative assessment on 100m Sprint &amp; COF **</w:t>
            </w:r>
          </w:p>
          <w:p w14:paraId="1DF0D919" w14:textId="77777777" w:rsidR="004551E2" w:rsidRDefault="004551E2">
            <w:pPr>
              <w:spacing w:after="0" w:line="360" w:lineRule="auto"/>
              <w:jc w:val="center"/>
              <w:rPr>
                <w:rFonts w:ascii="Times New Roman" w:hAnsi="Times New Roman"/>
                <w:sz w:val="16"/>
                <w:szCs w:val="16"/>
                <w:lang w:val="en-US"/>
              </w:rPr>
            </w:pPr>
          </w:p>
          <w:p w14:paraId="3BC56498"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Boxing, Components of fitness, Training Methods</w:t>
            </w:r>
          </w:p>
        </w:tc>
        <w:tc>
          <w:tcPr>
            <w:tcW w:w="4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B0E882" w14:textId="77777777" w:rsidR="004551E2" w:rsidRDefault="00F73B24">
            <w:pPr>
              <w:spacing w:after="0" w:line="360" w:lineRule="auto"/>
              <w:jc w:val="center"/>
            </w:pPr>
            <w:r>
              <w:rPr>
                <w:rFonts w:ascii="Times New Roman" w:hAnsi="Times New Roman"/>
                <w:sz w:val="16"/>
                <w:szCs w:val="16"/>
              </w:rPr>
              <w:t xml:space="preserve">ISENI, A. and </w:t>
            </w:r>
            <w:proofErr w:type="spellStart"/>
            <w:r>
              <w:rPr>
                <w:rFonts w:ascii="Times New Roman" w:hAnsi="Times New Roman"/>
                <w:sz w:val="16"/>
                <w:szCs w:val="16"/>
              </w:rPr>
              <w:t>ABDULLAI</w:t>
            </w:r>
            <w:proofErr w:type="spellEnd"/>
            <w:r>
              <w:rPr>
                <w:rFonts w:ascii="Times New Roman" w:hAnsi="Times New Roman"/>
                <w:sz w:val="16"/>
                <w:szCs w:val="16"/>
              </w:rPr>
              <w:t>, M., 2022. THE IMPACT OF PHYSICAL FITNESS PARAMETERS UPON THE SUCCESS OF SPRINT RUNNING ON 30, 80, AND 100 METERS AMONG STUDENTS AGED 14. </w:t>
            </w:r>
            <w:r>
              <w:rPr>
                <w:rFonts w:ascii="Times New Roman" w:hAnsi="Times New Roman"/>
                <w:i/>
                <w:iCs/>
                <w:sz w:val="16"/>
                <w:szCs w:val="16"/>
              </w:rPr>
              <w:t>International Journal of Sport Sciences and Health</w:t>
            </w:r>
            <w:r>
              <w:rPr>
                <w:rFonts w:ascii="Times New Roman" w:hAnsi="Times New Roman"/>
                <w:sz w:val="16"/>
                <w:szCs w:val="16"/>
              </w:rPr>
              <w:t>, </w:t>
            </w:r>
            <w:r>
              <w:rPr>
                <w:rFonts w:ascii="Times New Roman" w:hAnsi="Times New Roman"/>
                <w:i/>
                <w:iCs/>
                <w:sz w:val="16"/>
                <w:szCs w:val="16"/>
              </w:rPr>
              <w:t>9</w:t>
            </w:r>
            <w:r>
              <w:rPr>
                <w:rFonts w:ascii="Times New Roman" w:hAnsi="Times New Roman"/>
                <w:sz w:val="16"/>
                <w:szCs w:val="16"/>
              </w:rPr>
              <w:t>(19-20), pp.14-24.</w:t>
            </w:r>
          </w:p>
        </w:tc>
      </w:tr>
      <w:tr w:rsidR="004551E2" w14:paraId="3BCA0E45" w14:textId="77777777">
        <w:trPr>
          <w:trHeight w:val="616"/>
        </w:trPr>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D12FE7" w14:textId="77777777" w:rsidR="004551E2" w:rsidRDefault="004551E2">
            <w:pPr>
              <w:spacing w:after="0" w:line="360" w:lineRule="auto"/>
              <w:jc w:val="center"/>
              <w:rPr>
                <w:rFonts w:ascii="Times New Roman" w:hAnsi="Times New Roman"/>
                <w:sz w:val="16"/>
                <w:szCs w:val="16"/>
                <w:lang w:val="en-US"/>
              </w:rPr>
            </w:pPr>
          </w:p>
          <w:p w14:paraId="2D2777E0"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6</w:t>
            </w:r>
          </w:p>
        </w:tc>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EA6BD" w14:textId="77777777" w:rsidR="004551E2" w:rsidRDefault="004551E2">
            <w:pPr>
              <w:spacing w:after="0" w:line="360" w:lineRule="auto"/>
              <w:jc w:val="center"/>
              <w:rPr>
                <w:rFonts w:ascii="Times New Roman" w:hAnsi="Times New Roman"/>
                <w:sz w:val="16"/>
                <w:szCs w:val="16"/>
                <w:lang w:val="en-US"/>
              </w:rPr>
            </w:pPr>
          </w:p>
          <w:p w14:paraId="3EBF7CBF"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7/11/2024</w:t>
            </w:r>
          </w:p>
        </w:tc>
        <w:tc>
          <w:tcPr>
            <w:tcW w:w="4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18E4B"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**Formative assessment on Boxing &amp; COF **</w:t>
            </w:r>
          </w:p>
          <w:p w14:paraId="495CA418"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Weightlifting, Components of fitness, Training Methods</w:t>
            </w:r>
          </w:p>
        </w:tc>
        <w:tc>
          <w:tcPr>
            <w:tcW w:w="4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00630"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 xml:space="preserve">Parr, Darren </w:t>
            </w:r>
            <w:proofErr w:type="spellStart"/>
            <w:r>
              <w:rPr>
                <w:rFonts w:ascii="Times New Roman" w:hAnsi="Times New Roman"/>
                <w:sz w:val="16"/>
                <w:szCs w:val="16"/>
                <w:lang w:val="en-US"/>
              </w:rPr>
              <w:t>Yas</w:t>
            </w:r>
            <w:proofErr w:type="spellEnd"/>
            <w:r>
              <w:rPr>
                <w:rFonts w:ascii="Times New Roman" w:hAnsi="Times New Roman"/>
                <w:sz w:val="16"/>
                <w:szCs w:val="16"/>
                <w:lang w:val="en-US"/>
              </w:rPr>
              <w:t>. Strength and Conditioning for Combat Sports. United Kingdom, </w:t>
            </w:r>
            <w:proofErr w:type="spellStart"/>
            <w:r>
              <w:rPr>
                <w:rFonts w:ascii="Times New Roman" w:hAnsi="Times New Roman"/>
                <w:sz w:val="16"/>
                <w:szCs w:val="16"/>
                <w:lang w:val="en-US"/>
              </w:rPr>
              <w:t>Crowood</w:t>
            </w:r>
            <w:proofErr w:type="spellEnd"/>
            <w:r>
              <w:rPr>
                <w:rFonts w:ascii="Times New Roman" w:hAnsi="Times New Roman"/>
                <w:sz w:val="16"/>
                <w:szCs w:val="16"/>
                <w:lang w:val="en-US"/>
              </w:rPr>
              <w:t xml:space="preserve"> Press, 2018.</w:t>
            </w:r>
          </w:p>
        </w:tc>
      </w:tr>
      <w:tr w:rsidR="004551E2" w14:paraId="6775F085" w14:textId="77777777">
        <w:trPr>
          <w:trHeight w:val="306"/>
        </w:trPr>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234B3" w14:textId="77777777" w:rsidR="004551E2" w:rsidRDefault="004551E2">
            <w:pPr>
              <w:spacing w:after="0" w:line="360" w:lineRule="auto"/>
              <w:jc w:val="center"/>
              <w:rPr>
                <w:rFonts w:ascii="Times New Roman" w:hAnsi="Times New Roman"/>
                <w:sz w:val="16"/>
                <w:szCs w:val="16"/>
                <w:lang w:val="en-US"/>
              </w:rPr>
            </w:pPr>
          </w:p>
          <w:p w14:paraId="70FC9A61"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7</w:t>
            </w:r>
          </w:p>
        </w:tc>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BB75E6" w14:textId="77777777" w:rsidR="004551E2" w:rsidRDefault="004551E2">
            <w:pPr>
              <w:spacing w:after="0" w:line="360" w:lineRule="auto"/>
              <w:jc w:val="center"/>
              <w:rPr>
                <w:rFonts w:ascii="Times New Roman" w:hAnsi="Times New Roman"/>
                <w:sz w:val="16"/>
                <w:szCs w:val="16"/>
                <w:lang w:val="en-US"/>
              </w:rPr>
            </w:pPr>
          </w:p>
          <w:p w14:paraId="23A6B95F"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14/11/2024</w:t>
            </w:r>
          </w:p>
        </w:tc>
        <w:tc>
          <w:tcPr>
            <w:tcW w:w="4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2298F" w14:textId="77777777" w:rsidR="004551E2" w:rsidRDefault="00F73B24">
            <w:pPr>
              <w:tabs>
                <w:tab w:val="left" w:pos="642"/>
                <w:tab w:val="center" w:pos="2234"/>
              </w:tabs>
              <w:spacing w:after="0" w:line="360" w:lineRule="auto"/>
              <w:rPr>
                <w:rFonts w:ascii="Times New Roman" w:hAnsi="Times New Roman"/>
                <w:sz w:val="16"/>
                <w:szCs w:val="16"/>
                <w:lang w:val="en-US"/>
              </w:rPr>
            </w:pPr>
            <w:r>
              <w:rPr>
                <w:rFonts w:ascii="Times New Roman" w:hAnsi="Times New Roman"/>
                <w:sz w:val="16"/>
                <w:szCs w:val="16"/>
                <w:lang w:val="en-US"/>
              </w:rPr>
              <w:tab/>
            </w:r>
          </w:p>
          <w:p w14:paraId="0FA127B2" w14:textId="77777777" w:rsidR="004551E2" w:rsidRDefault="00F73B24">
            <w:pPr>
              <w:tabs>
                <w:tab w:val="left" w:pos="642"/>
                <w:tab w:val="center" w:pos="2234"/>
              </w:tabs>
              <w:spacing w:after="0" w:line="360" w:lineRule="auto"/>
              <w:rPr>
                <w:rFonts w:ascii="Times New Roman" w:hAnsi="Times New Roman"/>
                <w:sz w:val="16"/>
                <w:szCs w:val="16"/>
                <w:lang w:val="en-US"/>
              </w:rPr>
            </w:pPr>
            <w:r>
              <w:rPr>
                <w:rFonts w:ascii="Times New Roman" w:hAnsi="Times New Roman"/>
                <w:sz w:val="16"/>
                <w:szCs w:val="16"/>
                <w:lang w:val="en-US"/>
              </w:rPr>
              <w:tab/>
              <w:t>Assignment Tutorial &amp; Case study allocation</w:t>
            </w:r>
          </w:p>
        </w:tc>
        <w:tc>
          <w:tcPr>
            <w:tcW w:w="4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C9BDA" w14:textId="77777777" w:rsidR="004551E2" w:rsidRDefault="004551E2">
            <w:pPr>
              <w:spacing w:after="0" w:line="360" w:lineRule="auto"/>
              <w:jc w:val="center"/>
              <w:rPr>
                <w:rFonts w:ascii="Times New Roman" w:hAnsi="Times New Roman"/>
                <w:sz w:val="16"/>
                <w:szCs w:val="16"/>
                <w:lang w:val="en-US"/>
              </w:rPr>
            </w:pPr>
          </w:p>
          <w:p w14:paraId="2B73B8E9" w14:textId="77777777" w:rsidR="004551E2" w:rsidRDefault="004551E2">
            <w:pPr>
              <w:spacing w:after="0" w:line="360" w:lineRule="auto"/>
              <w:jc w:val="center"/>
              <w:rPr>
                <w:rFonts w:ascii="Times New Roman" w:hAnsi="Times New Roman"/>
                <w:sz w:val="16"/>
                <w:szCs w:val="16"/>
                <w:lang w:val="en-US"/>
              </w:rPr>
            </w:pPr>
          </w:p>
          <w:p w14:paraId="11899DC3" w14:textId="77777777" w:rsidR="004551E2" w:rsidRDefault="004551E2">
            <w:pPr>
              <w:spacing w:after="0" w:line="360" w:lineRule="auto"/>
              <w:jc w:val="center"/>
              <w:rPr>
                <w:rFonts w:ascii="Times New Roman" w:hAnsi="Times New Roman"/>
                <w:sz w:val="16"/>
                <w:szCs w:val="16"/>
                <w:lang w:val="en-US"/>
              </w:rPr>
            </w:pPr>
          </w:p>
        </w:tc>
      </w:tr>
      <w:tr w:rsidR="004551E2" w14:paraId="096EDBDF" w14:textId="77777777">
        <w:trPr>
          <w:trHeight w:val="306"/>
        </w:trPr>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98FE60" w14:textId="77777777" w:rsidR="004551E2" w:rsidRDefault="004551E2">
            <w:pPr>
              <w:spacing w:after="0" w:line="360" w:lineRule="auto"/>
              <w:jc w:val="center"/>
              <w:rPr>
                <w:rFonts w:ascii="Times New Roman" w:hAnsi="Times New Roman"/>
                <w:sz w:val="16"/>
                <w:szCs w:val="16"/>
                <w:lang w:val="en-US"/>
              </w:rPr>
            </w:pPr>
          </w:p>
          <w:p w14:paraId="32637D78"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lastRenderedPageBreak/>
              <w:t>8</w:t>
            </w:r>
          </w:p>
        </w:tc>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14135" w14:textId="77777777" w:rsidR="004551E2" w:rsidRDefault="004551E2">
            <w:pPr>
              <w:spacing w:after="0" w:line="360" w:lineRule="auto"/>
              <w:jc w:val="center"/>
              <w:rPr>
                <w:rFonts w:ascii="Times New Roman" w:hAnsi="Times New Roman"/>
                <w:sz w:val="16"/>
                <w:szCs w:val="16"/>
                <w:lang w:val="en-US"/>
              </w:rPr>
            </w:pPr>
          </w:p>
          <w:p w14:paraId="4FBF5536"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lastRenderedPageBreak/>
              <w:t>21/11/2024</w:t>
            </w:r>
          </w:p>
        </w:tc>
        <w:tc>
          <w:tcPr>
            <w:tcW w:w="4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4D2FA" w14:textId="77777777" w:rsidR="004551E2" w:rsidRDefault="004551E2">
            <w:pPr>
              <w:spacing w:after="0" w:line="360" w:lineRule="auto"/>
              <w:jc w:val="center"/>
              <w:rPr>
                <w:rFonts w:ascii="Times New Roman" w:hAnsi="Times New Roman"/>
                <w:sz w:val="16"/>
                <w:szCs w:val="16"/>
                <w:lang w:val="en-US"/>
              </w:rPr>
            </w:pPr>
          </w:p>
          <w:p w14:paraId="578EC345"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lastRenderedPageBreak/>
              <w:t>Tutorial</w:t>
            </w:r>
          </w:p>
        </w:tc>
        <w:tc>
          <w:tcPr>
            <w:tcW w:w="4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6110D" w14:textId="77777777" w:rsidR="004551E2" w:rsidRDefault="004551E2">
            <w:pPr>
              <w:spacing w:after="0" w:line="360" w:lineRule="auto"/>
              <w:jc w:val="center"/>
              <w:rPr>
                <w:rFonts w:ascii="Times New Roman" w:hAnsi="Times New Roman"/>
                <w:sz w:val="16"/>
                <w:szCs w:val="16"/>
                <w:lang w:val="en-US"/>
              </w:rPr>
            </w:pPr>
          </w:p>
          <w:p w14:paraId="0728D12E" w14:textId="77777777" w:rsidR="004551E2" w:rsidRDefault="004551E2">
            <w:pPr>
              <w:spacing w:after="0" w:line="360" w:lineRule="auto"/>
              <w:jc w:val="center"/>
              <w:rPr>
                <w:rFonts w:ascii="Times New Roman" w:hAnsi="Times New Roman"/>
                <w:sz w:val="16"/>
                <w:szCs w:val="16"/>
                <w:lang w:val="en-US"/>
              </w:rPr>
            </w:pPr>
          </w:p>
          <w:p w14:paraId="43ED80B1" w14:textId="77777777" w:rsidR="004551E2" w:rsidRDefault="004551E2">
            <w:pPr>
              <w:spacing w:after="0" w:line="360" w:lineRule="auto"/>
              <w:jc w:val="center"/>
              <w:rPr>
                <w:rFonts w:ascii="Times New Roman" w:hAnsi="Times New Roman"/>
                <w:sz w:val="16"/>
                <w:szCs w:val="16"/>
                <w:lang w:val="en-US"/>
              </w:rPr>
            </w:pPr>
          </w:p>
        </w:tc>
      </w:tr>
      <w:tr w:rsidR="004551E2" w14:paraId="0BE83448" w14:textId="77777777">
        <w:trPr>
          <w:trHeight w:val="306"/>
        </w:trPr>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5BE1E" w14:textId="77777777" w:rsidR="004551E2" w:rsidRDefault="004551E2">
            <w:pPr>
              <w:spacing w:after="0" w:line="360" w:lineRule="auto"/>
              <w:jc w:val="center"/>
              <w:rPr>
                <w:rFonts w:ascii="Times New Roman" w:hAnsi="Times New Roman"/>
                <w:sz w:val="16"/>
                <w:szCs w:val="16"/>
                <w:lang w:val="en-US"/>
              </w:rPr>
            </w:pPr>
          </w:p>
          <w:p w14:paraId="7A8B895E"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9</w:t>
            </w:r>
          </w:p>
        </w:tc>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1E0BF" w14:textId="77777777" w:rsidR="004551E2" w:rsidRDefault="004551E2">
            <w:pPr>
              <w:spacing w:after="0" w:line="360" w:lineRule="auto"/>
              <w:jc w:val="center"/>
              <w:rPr>
                <w:rFonts w:ascii="Times New Roman" w:hAnsi="Times New Roman"/>
                <w:sz w:val="16"/>
                <w:szCs w:val="16"/>
                <w:lang w:val="en-US"/>
              </w:rPr>
            </w:pPr>
          </w:p>
          <w:p w14:paraId="6CB7D421"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28/11/2024</w:t>
            </w:r>
          </w:p>
        </w:tc>
        <w:tc>
          <w:tcPr>
            <w:tcW w:w="4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51E089" w14:textId="77777777" w:rsidR="004551E2" w:rsidRDefault="004551E2">
            <w:pPr>
              <w:spacing w:after="0" w:line="360" w:lineRule="auto"/>
              <w:jc w:val="center"/>
              <w:rPr>
                <w:rFonts w:ascii="Times New Roman" w:hAnsi="Times New Roman"/>
                <w:sz w:val="16"/>
                <w:szCs w:val="16"/>
                <w:lang w:val="en-US"/>
              </w:rPr>
            </w:pPr>
          </w:p>
          <w:p w14:paraId="571FCCD9" w14:textId="77777777" w:rsidR="004551E2" w:rsidRDefault="00F73B24">
            <w:pPr>
              <w:spacing w:after="0" w:line="360" w:lineRule="auto"/>
              <w:jc w:val="center"/>
              <w:rPr>
                <w:rFonts w:ascii="Times New Roman" w:hAnsi="Times New Roman"/>
                <w:sz w:val="16"/>
                <w:szCs w:val="16"/>
                <w:lang w:val="en-US"/>
              </w:rPr>
            </w:pPr>
            <w:r>
              <w:rPr>
                <w:rFonts w:ascii="Times New Roman" w:hAnsi="Times New Roman"/>
                <w:sz w:val="16"/>
                <w:szCs w:val="16"/>
                <w:lang w:val="en-US"/>
              </w:rPr>
              <w:t>Assignment due date 23:59pm</w:t>
            </w:r>
          </w:p>
        </w:tc>
        <w:tc>
          <w:tcPr>
            <w:tcW w:w="4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027BF1" w14:textId="77777777" w:rsidR="004551E2" w:rsidRDefault="004551E2">
            <w:pPr>
              <w:spacing w:after="0" w:line="360" w:lineRule="auto"/>
              <w:jc w:val="center"/>
              <w:rPr>
                <w:rFonts w:ascii="Times New Roman" w:hAnsi="Times New Roman"/>
                <w:sz w:val="16"/>
                <w:szCs w:val="16"/>
                <w:lang w:val="en-US"/>
              </w:rPr>
            </w:pPr>
          </w:p>
          <w:p w14:paraId="4C59C7F5" w14:textId="77777777" w:rsidR="004551E2" w:rsidRDefault="004551E2">
            <w:pPr>
              <w:spacing w:after="0" w:line="360" w:lineRule="auto"/>
              <w:jc w:val="center"/>
              <w:rPr>
                <w:rFonts w:ascii="Times New Roman" w:hAnsi="Times New Roman"/>
                <w:sz w:val="16"/>
                <w:szCs w:val="16"/>
                <w:lang w:val="en-US"/>
              </w:rPr>
            </w:pPr>
          </w:p>
          <w:p w14:paraId="2B58E223" w14:textId="77777777" w:rsidR="004551E2" w:rsidRDefault="004551E2">
            <w:pPr>
              <w:spacing w:after="0" w:line="360" w:lineRule="auto"/>
              <w:jc w:val="center"/>
              <w:rPr>
                <w:rFonts w:ascii="Times New Roman" w:hAnsi="Times New Roman"/>
                <w:sz w:val="16"/>
                <w:szCs w:val="16"/>
                <w:lang w:val="en-US"/>
              </w:rPr>
            </w:pPr>
          </w:p>
        </w:tc>
      </w:tr>
    </w:tbl>
    <w:p w14:paraId="662A6048" w14:textId="77777777" w:rsidR="004551E2" w:rsidRDefault="00F73B24">
      <w:pPr>
        <w:spacing w:line="360" w:lineRule="auto"/>
        <w:sectPr w:rsidR="004551E2">
          <w:pgSz w:w="11906" w:h="16838"/>
          <w:pgMar w:top="1440" w:right="1440" w:bottom="1440" w:left="1440" w:header="720" w:footer="720" w:gutter="0"/>
          <w:pgNumType w:start="0"/>
          <w:cols w:space="720"/>
        </w:sectPr>
      </w:pPr>
      <w:r>
        <w:rPr>
          <w:rFonts w:ascii="Times New Roman" w:hAnsi="Times New Roman"/>
          <w:sz w:val="24"/>
          <w:szCs w:val="24"/>
        </w:rPr>
        <w:t>Plowman, S.A. and Smith, D.L., 2013. </w:t>
      </w:r>
      <w:r>
        <w:rPr>
          <w:rFonts w:ascii="Times New Roman" w:hAnsi="Times New Roman"/>
          <w:i/>
          <w:iCs/>
          <w:sz w:val="24"/>
          <w:szCs w:val="24"/>
        </w:rPr>
        <w:t>Exercise physiology for health fitness and performance</w:t>
      </w:r>
      <w:r>
        <w:rPr>
          <w:rFonts w:ascii="Times New Roman" w:hAnsi="Times New Roman"/>
          <w:sz w:val="24"/>
          <w:szCs w:val="24"/>
        </w:rPr>
        <w:t xml:space="preserve">. </w:t>
      </w:r>
      <w:proofErr w:type="spellStart"/>
      <w:r>
        <w:rPr>
          <w:rFonts w:ascii="Times New Roman" w:hAnsi="Times New Roman"/>
          <w:sz w:val="24"/>
          <w:szCs w:val="24"/>
        </w:rPr>
        <w:t>Lippincott</w:t>
      </w:r>
      <w:proofErr w:type="spellEnd"/>
      <w:r>
        <w:rPr>
          <w:rFonts w:ascii="Times New Roman" w:hAnsi="Times New Roman"/>
          <w:sz w:val="24"/>
          <w:szCs w:val="24"/>
        </w:rPr>
        <w:t xml:space="preserve"> Williams &amp; Wilkins</w:t>
      </w:r>
    </w:p>
    <w:p w14:paraId="02BC97DB" w14:textId="77777777" w:rsidR="004551E2" w:rsidRDefault="00F73B24">
      <w:pPr>
        <w:spacing w:line="360" w:lineRule="auto"/>
        <w:rPr>
          <w:rFonts w:ascii="Times New Roman" w:hAnsi="Times New Roman"/>
          <w:b/>
          <w:bCs/>
          <w:sz w:val="28"/>
          <w:szCs w:val="28"/>
          <w:u w:val="single"/>
          <w:lang w:val="en-US"/>
        </w:rPr>
      </w:pPr>
      <w:r>
        <w:rPr>
          <w:rFonts w:ascii="Times New Roman" w:hAnsi="Times New Roman"/>
          <w:b/>
          <w:bCs/>
          <w:sz w:val="28"/>
          <w:szCs w:val="28"/>
          <w:u w:val="single"/>
          <w:lang w:val="en-US"/>
        </w:rPr>
        <w:lastRenderedPageBreak/>
        <w:t xml:space="preserve">References </w:t>
      </w:r>
    </w:p>
    <w:p w14:paraId="181A5D0A" w14:textId="77777777" w:rsidR="004551E2" w:rsidRDefault="00F73B24">
      <w:hyperlink r:id="rId7" w:history="1">
        <w:r>
          <w:rPr>
            <w:rStyle w:val="Hyperlink"/>
            <w:rFonts w:ascii="Times New Roman" w:eastAsia="Times New Roman" w:hAnsi="Times New Roman"/>
            <w:b/>
            <w:bCs/>
            <w:sz w:val="24"/>
            <w:szCs w:val="24"/>
            <w:lang w:eastAsia="en-GB"/>
          </w:rPr>
          <w:t>https://www.advance-he.ac.uk/teaching-and-learning/psf</w:t>
        </w:r>
      </w:hyperlink>
    </w:p>
    <w:p w14:paraId="4670101E" w14:textId="77777777" w:rsidR="004551E2" w:rsidRDefault="00F73B24">
      <w:pPr>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[Accessed 20/12/24]</w:t>
      </w:r>
    </w:p>
    <w:p w14:paraId="54272451" w14:textId="77777777" w:rsidR="004551E2" w:rsidRDefault="00F73B24">
      <w:r>
        <w:rPr>
          <w:rFonts w:ascii="Times New Roman" w:eastAsia="Times New Roman" w:hAnsi="Times New Roman"/>
          <w:color w:val="000000"/>
          <w:sz w:val="24"/>
          <w:szCs w:val="24"/>
          <w:lang w:eastAsia="en-GB"/>
        </w:rPr>
        <w:t>Bennett, R.E., 2011. Formative assessment: A critical review. </w:t>
      </w:r>
      <w:r>
        <w:rPr>
          <w:rFonts w:ascii="Times New Roman" w:eastAsia="Times New Roman" w:hAnsi="Times New Roman"/>
          <w:i/>
          <w:iCs/>
          <w:color w:val="000000"/>
          <w:sz w:val="24"/>
          <w:szCs w:val="24"/>
          <w:lang w:eastAsia="en-GB"/>
        </w:rPr>
        <w:t>Assessment in education: principles, policy &amp; practice</w:t>
      </w:r>
      <w:r>
        <w:rPr>
          <w:rFonts w:ascii="Times New Roman" w:eastAsia="Times New Roman" w:hAnsi="Times New Roman"/>
          <w:color w:val="000000"/>
          <w:sz w:val="24"/>
          <w:szCs w:val="24"/>
          <w:lang w:eastAsia="en-GB"/>
        </w:rPr>
        <w:t>, </w:t>
      </w:r>
      <w:r>
        <w:rPr>
          <w:rFonts w:ascii="Times New Roman" w:eastAsia="Times New Roman" w:hAnsi="Times New Roman"/>
          <w:i/>
          <w:iCs/>
          <w:color w:val="000000"/>
          <w:sz w:val="24"/>
          <w:szCs w:val="24"/>
          <w:lang w:eastAsia="en-GB"/>
        </w:rPr>
        <w:t>18</w:t>
      </w:r>
      <w:r>
        <w:rPr>
          <w:rFonts w:ascii="Times New Roman" w:eastAsia="Times New Roman" w:hAnsi="Times New Roman"/>
          <w:color w:val="000000"/>
          <w:sz w:val="24"/>
          <w:szCs w:val="24"/>
          <w:lang w:eastAsia="en-GB"/>
        </w:rPr>
        <w:t>(1), pp.5-25.</w:t>
      </w:r>
    </w:p>
    <w:p w14:paraId="7CA913F5" w14:textId="77777777" w:rsidR="004551E2" w:rsidRDefault="00F73B24">
      <w:r>
        <w:t>Welsh Government. (28 January 2020). </w:t>
      </w:r>
      <w:r>
        <w:rPr>
          <w:i/>
          <w:iCs/>
        </w:rPr>
        <w:t>Curriculum for Wales: designing your curriculum</w:t>
      </w:r>
      <w:r>
        <w:t xml:space="preserve">. [Online]. </w:t>
      </w:r>
      <w:proofErr w:type="spellStart"/>
      <w:r>
        <w:t>hwb.gov.wales</w:t>
      </w:r>
      <w:proofErr w:type="spellEnd"/>
      <w:r>
        <w:t>. Last Updated: 10 January 2022. Available at: https://hwb.gov.wales/curriculum-for-wales/designing-your-curriculum/ [Accessed 2 January 2025].</w:t>
      </w:r>
    </w:p>
    <w:p w14:paraId="7D6FAAB7" w14:textId="77777777" w:rsidR="004551E2" w:rsidRDefault="00F73B24">
      <w:r>
        <w:rPr>
          <w:rFonts w:ascii="Times New Roman" w:eastAsia="Times New Roman" w:hAnsi="Times New Roman"/>
          <w:color w:val="000000"/>
          <w:sz w:val="24"/>
          <w:szCs w:val="24"/>
          <w:lang w:eastAsia="en-GB"/>
        </w:rPr>
        <w:t>Jackson, C. (2019). </w:t>
      </w:r>
      <w:r>
        <w:rPr>
          <w:rFonts w:ascii="Times New Roman" w:eastAsia="Times New Roman" w:hAnsi="Times New Roman"/>
          <w:i/>
          <w:iCs/>
          <w:color w:val="000000"/>
          <w:sz w:val="24"/>
          <w:szCs w:val="24"/>
          <w:lang w:eastAsia="en-GB"/>
        </w:rPr>
        <w:t>Subject Benchmark Statement Events, Hospitality, Leisure, Sport and Tourism</w:t>
      </w:r>
      <w:r>
        <w:rPr>
          <w:rFonts w:ascii="Times New Roman" w:eastAsia="Times New Roman" w:hAnsi="Times New Roman"/>
          <w:color w:val="000000"/>
          <w:sz w:val="24"/>
          <w:szCs w:val="24"/>
          <w:lang w:eastAsia="en-GB"/>
        </w:rPr>
        <w:t>. [Online]. www.qaa.ac.uk. Last Updated: November 2019. Available at: https://www.qaa.ac.uk/docs/qaa/subject-benchmark-statements/subject-benchmark-statement-events-leisu [Accessed 6 January 2025].</w:t>
      </w:r>
    </w:p>
    <w:p w14:paraId="3FF53354" w14:textId="77777777" w:rsidR="004551E2" w:rsidRDefault="00F73B24">
      <w:pPr>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Kelly, A.V., 2009. The curriculum: Theory and practice.</w:t>
      </w:r>
    </w:p>
    <w:p w14:paraId="3CBEF94E" w14:textId="77777777" w:rsidR="004551E2" w:rsidRDefault="00F73B24">
      <w:proofErr w:type="spellStart"/>
      <w:r>
        <w:rPr>
          <w:rFonts w:ascii="Times New Roman" w:eastAsia="Times New Roman" w:hAnsi="Times New Roman"/>
          <w:color w:val="000000"/>
          <w:sz w:val="24"/>
          <w:szCs w:val="24"/>
          <w:lang w:eastAsia="en-GB"/>
        </w:rPr>
        <w:t>Lacerenza</w:t>
      </w:r>
      <w:proofErr w:type="spellEnd"/>
      <w:r>
        <w:rPr>
          <w:rFonts w:ascii="Times New Roman" w:eastAsia="Times New Roman" w:hAnsi="Times New Roman"/>
          <w:color w:val="000000"/>
          <w:sz w:val="24"/>
          <w:szCs w:val="24"/>
          <w:lang w:eastAsia="en-GB"/>
        </w:rPr>
        <w:t xml:space="preserve">, C.N., Marlow, S.L., </w:t>
      </w:r>
      <w:proofErr w:type="spellStart"/>
      <w:r>
        <w:rPr>
          <w:rFonts w:ascii="Times New Roman" w:eastAsia="Times New Roman" w:hAnsi="Times New Roman"/>
          <w:color w:val="000000"/>
          <w:sz w:val="24"/>
          <w:szCs w:val="24"/>
          <w:lang w:eastAsia="en-GB"/>
        </w:rPr>
        <w:t>Tannenbaum</w:t>
      </w:r>
      <w:proofErr w:type="spellEnd"/>
      <w:r>
        <w:rPr>
          <w:rFonts w:ascii="Times New Roman" w:eastAsia="Times New Roman" w:hAnsi="Times New Roman"/>
          <w:color w:val="000000"/>
          <w:sz w:val="24"/>
          <w:szCs w:val="24"/>
          <w:lang w:eastAsia="en-GB"/>
        </w:rPr>
        <w:t>, S.I. and Salas, E., 2018. Team development interventions: Evidence-based approaches for improving teamwork. </w:t>
      </w:r>
      <w:r>
        <w:rPr>
          <w:rFonts w:ascii="Times New Roman" w:eastAsia="Times New Roman" w:hAnsi="Times New Roman"/>
          <w:i/>
          <w:iCs/>
          <w:color w:val="000000"/>
          <w:sz w:val="24"/>
          <w:szCs w:val="24"/>
          <w:lang w:eastAsia="en-GB"/>
        </w:rPr>
        <w:t>American psychologist</w:t>
      </w:r>
      <w:r>
        <w:rPr>
          <w:rFonts w:ascii="Times New Roman" w:eastAsia="Times New Roman" w:hAnsi="Times New Roman"/>
          <w:color w:val="000000"/>
          <w:sz w:val="24"/>
          <w:szCs w:val="24"/>
          <w:lang w:eastAsia="en-GB"/>
        </w:rPr>
        <w:t>, </w:t>
      </w:r>
      <w:r>
        <w:rPr>
          <w:rFonts w:ascii="Times New Roman" w:eastAsia="Times New Roman" w:hAnsi="Times New Roman"/>
          <w:i/>
          <w:iCs/>
          <w:color w:val="000000"/>
          <w:sz w:val="24"/>
          <w:szCs w:val="24"/>
          <w:lang w:eastAsia="en-GB"/>
        </w:rPr>
        <w:t>73</w:t>
      </w:r>
      <w:r>
        <w:rPr>
          <w:rFonts w:ascii="Times New Roman" w:eastAsia="Times New Roman" w:hAnsi="Times New Roman"/>
          <w:color w:val="000000"/>
          <w:sz w:val="24"/>
          <w:szCs w:val="24"/>
          <w:lang w:eastAsia="en-GB"/>
        </w:rPr>
        <w:t>(4), p.517.</w:t>
      </w:r>
    </w:p>
    <w:p w14:paraId="056EEC5F" w14:textId="77777777" w:rsidR="004551E2" w:rsidRDefault="00F73B24">
      <w:pPr>
        <w:spacing w:line="360" w:lineRule="auto"/>
      </w:pPr>
      <w:r>
        <w:rPr>
          <w:rFonts w:ascii="Times New Roman" w:hAnsi="Times New Roman"/>
          <w:sz w:val="24"/>
          <w:szCs w:val="24"/>
        </w:rPr>
        <w:t>Morris, R., Perry, T. and Wardle, L., 2021. Formative assessment and feedback for learning in higher education: A systematic review. </w:t>
      </w:r>
      <w:r>
        <w:rPr>
          <w:rFonts w:ascii="Times New Roman" w:hAnsi="Times New Roman"/>
          <w:i/>
          <w:iCs/>
          <w:sz w:val="24"/>
          <w:szCs w:val="24"/>
        </w:rPr>
        <w:t>Review of Education</w:t>
      </w:r>
      <w:r>
        <w:rPr>
          <w:rFonts w:ascii="Times New Roman" w:hAnsi="Times New Roman"/>
          <w:sz w:val="24"/>
          <w:szCs w:val="24"/>
        </w:rPr>
        <w:t>, </w:t>
      </w:r>
      <w:r>
        <w:rPr>
          <w:rFonts w:ascii="Times New Roman" w:hAnsi="Times New Roman"/>
          <w:i/>
          <w:iCs/>
          <w:sz w:val="24"/>
          <w:szCs w:val="24"/>
        </w:rPr>
        <w:t>9</w:t>
      </w:r>
      <w:r>
        <w:rPr>
          <w:rFonts w:ascii="Times New Roman" w:hAnsi="Times New Roman"/>
          <w:sz w:val="24"/>
          <w:szCs w:val="24"/>
        </w:rPr>
        <w:t>(3), p.e3292.</w:t>
      </w:r>
    </w:p>
    <w:p w14:paraId="0B6EB37C" w14:textId="77777777" w:rsidR="004551E2" w:rsidRDefault="00F73B24">
      <w:pPr>
        <w:spacing w:line="360" w:lineRule="auto"/>
      </w:pPr>
      <w:proofErr w:type="spellStart"/>
      <w:r>
        <w:rPr>
          <w:rFonts w:ascii="Times New Roman" w:hAnsi="Times New Roman"/>
          <w:sz w:val="24"/>
          <w:szCs w:val="24"/>
        </w:rPr>
        <w:t>Mustafovic</w:t>
      </w:r>
      <w:proofErr w:type="spellEnd"/>
      <w:r>
        <w:rPr>
          <w:rFonts w:ascii="Times New Roman" w:hAnsi="Times New Roman"/>
          <w:sz w:val="24"/>
          <w:szCs w:val="24"/>
        </w:rPr>
        <w:t xml:space="preserve">, E., </w:t>
      </w:r>
      <w:proofErr w:type="spellStart"/>
      <w:r>
        <w:rPr>
          <w:rFonts w:ascii="Times New Roman" w:hAnsi="Times New Roman"/>
          <w:sz w:val="24"/>
          <w:szCs w:val="24"/>
        </w:rPr>
        <w:t>Causevic</w:t>
      </w:r>
      <w:proofErr w:type="spellEnd"/>
      <w:r>
        <w:rPr>
          <w:rFonts w:ascii="Times New Roman" w:hAnsi="Times New Roman"/>
          <w:sz w:val="24"/>
          <w:szCs w:val="24"/>
        </w:rPr>
        <w:t xml:space="preserve">, D., </w:t>
      </w:r>
      <w:proofErr w:type="spellStart"/>
      <w:r>
        <w:rPr>
          <w:rFonts w:ascii="Times New Roman" w:hAnsi="Times New Roman"/>
          <w:sz w:val="24"/>
          <w:szCs w:val="24"/>
        </w:rPr>
        <w:t>Covic</w:t>
      </w:r>
      <w:proofErr w:type="spellEnd"/>
      <w:r>
        <w:rPr>
          <w:rFonts w:ascii="Times New Roman" w:hAnsi="Times New Roman"/>
          <w:sz w:val="24"/>
          <w:szCs w:val="24"/>
        </w:rPr>
        <w:t xml:space="preserve">, N., Ibrahimovic, M., </w:t>
      </w:r>
      <w:proofErr w:type="spellStart"/>
      <w:r>
        <w:rPr>
          <w:rFonts w:ascii="Times New Roman" w:hAnsi="Times New Roman"/>
          <w:sz w:val="24"/>
          <w:szCs w:val="24"/>
        </w:rPr>
        <w:t>Alic</w:t>
      </w:r>
      <w:proofErr w:type="spellEnd"/>
      <w:r>
        <w:rPr>
          <w:rFonts w:ascii="Times New Roman" w:hAnsi="Times New Roman"/>
          <w:sz w:val="24"/>
          <w:szCs w:val="24"/>
        </w:rPr>
        <w:t xml:space="preserve">, H., </w:t>
      </w:r>
      <w:proofErr w:type="spellStart"/>
      <w:r>
        <w:rPr>
          <w:rFonts w:ascii="Times New Roman" w:hAnsi="Times New Roman"/>
          <w:sz w:val="24"/>
          <w:szCs w:val="24"/>
        </w:rPr>
        <w:t>Abazovic</w:t>
      </w:r>
      <w:proofErr w:type="spellEnd"/>
      <w:r>
        <w:rPr>
          <w:rFonts w:ascii="Times New Roman" w:hAnsi="Times New Roman"/>
          <w:sz w:val="24"/>
          <w:szCs w:val="24"/>
        </w:rPr>
        <w:t xml:space="preserve">, E. and </w:t>
      </w:r>
      <w:proofErr w:type="spellStart"/>
      <w:r>
        <w:rPr>
          <w:rFonts w:ascii="Times New Roman" w:hAnsi="Times New Roman"/>
          <w:sz w:val="24"/>
          <w:szCs w:val="24"/>
        </w:rPr>
        <w:t>Masic</w:t>
      </w:r>
      <w:proofErr w:type="spellEnd"/>
      <w:r>
        <w:rPr>
          <w:rFonts w:ascii="Times New Roman" w:hAnsi="Times New Roman"/>
          <w:sz w:val="24"/>
          <w:szCs w:val="24"/>
        </w:rPr>
        <w:t>, S., 2020. Talent identification in youth football: a systematic review. </w:t>
      </w:r>
      <w:r>
        <w:rPr>
          <w:rFonts w:ascii="Times New Roman" w:hAnsi="Times New Roman"/>
          <w:i/>
          <w:iCs/>
          <w:sz w:val="24"/>
          <w:szCs w:val="24"/>
        </w:rPr>
        <w:t>Journal of Anthropology of Sport and Physical Education</w:t>
      </w:r>
      <w:r>
        <w:rPr>
          <w:rFonts w:ascii="Times New Roman" w:hAnsi="Times New Roman"/>
          <w:sz w:val="24"/>
          <w:szCs w:val="24"/>
        </w:rPr>
        <w:t>, </w:t>
      </w:r>
      <w:r>
        <w:rPr>
          <w:rFonts w:ascii="Times New Roman" w:hAnsi="Times New Roman"/>
          <w:i/>
          <w:iCs/>
          <w:sz w:val="24"/>
          <w:szCs w:val="24"/>
        </w:rPr>
        <w:t>4</w:t>
      </w:r>
      <w:r>
        <w:rPr>
          <w:rFonts w:ascii="Times New Roman" w:hAnsi="Times New Roman"/>
          <w:sz w:val="24"/>
          <w:szCs w:val="24"/>
        </w:rPr>
        <w:t>(4), pp.37-43.</w:t>
      </w:r>
    </w:p>
    <w:p w14:paraId="30E84DA7" w14:textId="77777777" w:rsidR="004551E2" w:rsidRDefault="00F73B24">
      <w:pPr>
        <w:spacing w:line="360" w:lineRule="auto"/>
      </w:pPr>
      <w:proofErr w:type="spellStart"/>
      <w:r>
        <w:rPr>
          <w:rFonts w:ascii="Times New Roman" w:hAnsi="Times New Roman"/>
          <w:sz w:val="24"/>
          <w:szCs w:val="24"/>
        </w:rPr>
        <w:t>Pugsley</w:t>
      </w:r>
      <w:proofErr w:type="spellEnd"/>
      <w:r>
        <w:rPr>
          <w:rFonts w:ascii="Times New Roman" w:hAnsi="Times New Roman"/>
          <w:sz w:val="24"/>
          <w:szCs w:val="24"/>
        </w:rPr>
        <w:t>, L., 2011. Begin to get to grips with educational theory. </w:t>
      </w:r>
      <w:r>
        <w:rPr>
          <w:rFonts w:ascii="Times New Roman" w:hAnsi="Times New Roman"/>
          <w:i/>
          <w:iCs/>
          <w:sz w:val="24"/>
          <w:szCs w:val="24"/>
        </w:rPr>
        <w:t>Education for Primary Care</w:t>
      </w:r>
      <w:r>
        <w:rPr>
          <w:rFonts w:ascii="Times New Roman" w:hAnsi="Times New Roman"/>
          <w:sz w:val="24"/>
          <w:szCs w:val="24"/>
        </w:rPr>
        <w:t>, </w:t>
      </w:r>
      <w:r>
        <w:rPr>
          <w:rFonts w:ascii="Times New Roman" w:hAnsi="Times New Roman"/>
          <w:i/>
          <w:iCs/>
          <w:sz w:val="24"/>
          <w:szCs w:val="24"/>
        </w:rPr>
        <w:t>22</w:t>
      </w:r>
      <w:r>
        <w:rPr>
          <w:rFonts w:ascii="Times New Roman" w:hAnsi="Times New Roman"/>
          <w:sz w:val="24"/>
          <w:szCs w:val="24"/>
        </w:rPr>
        <w:t>(4), pp.266-268.</w:t>
      </w:r>
    </w:p>
    <w:p w14:paraId="5AF7BC95" w14:textId="77777777" w:rsidR="004551E2" w:rsidRDefault="00F73B24">
      <w:pPr>
        <w:spacing w:line="360" w:lineRule="auto"/>
        <w:sectPr w:rsidR="004551E2">
          <w:pgSz w:w="11906" w:h="16838"/>
          <w:pgMar w:top="1440" w:right="1440" w:bottom="1440" w:left="1440" w:header="720" w:footer="720" w:gutter="0"/>
          <w:cols w:space="720"/>
        </w:sectPr>
      </w:pPr>
      <w:r>
        <w:rPr>
          <w:rFonts w:ascii="Times New Roman" w:hAnsi="Times New Roman"/>
          <w:sz w:val="24"/>
          <w:szCs w:val="24"/>
        </w:rPr>
        <w:t>Sheehan, J., 1986. Curriculum models: product versus process. </w:t>
      </w:r>
      <w:r>
        <w:rPr>
          <w:rFonts w:ascii="Times New Roman" w:hAnsi="Times New Roman"/>
          <w:i/>
          <w:iCs/>
          <w:sz w:val="24"/>
          <w:szCs w:val="24"/>
        </w:rPr>
        <w:t>Journal of advanced nursing</w:t>
      </w:r>
      <w:r>
        <w:rPr>
          <w:rFonts w:ascii="Times New Roman" w:hAnsi="Times New Roman"/>
          <w:sz w:val="24"/>
          <w:szCs w:val="24"/>
        </w:rPr>
        <w:t>, </w:t>
      </w:r>
      <w:r>
        <w:rPr>
          <w:rFonts w:ascii="Times New Roman" w:hAnsi="Times New Roman"/>
          <w:i/>
          <w:iCs/>
          <w:sz w:val="24"/>
          <w:szCs w:val="24"/>
        </w:rPr>
        <w:t>11</w:t>
      </w:r>
      <w:r>
        <w:rPr>
          <w:rFonts w:ascii="Times New Roman" w:hAnsi="Times New Roman"/>
          <w:sz w:val="24"/>
          <w:szCs w:val="24"/>
        </w:rPr>
        <w:t>(6), pp.671-678.</w:t>
      </w:r>
    </w:p>
    <w:p w14:paraId="6D0A93D1" w14:textId="77777777" w:rsidR="004551E2" w:rsidRDefault="00F73B24">
      <w:pPr>
        <w:spacing w:line="360" w:lineRule="auto"/>
      </w:pPr>
      <w:r>
        <w:rPr>
          <w:rFonts w:ascii="Times New Roman" w:hAnsi="Times New Roman"/>
          <w:b/>
          <w:bCs/>
          <w:sz w:val="28"/>
          <w:szCs w:val="28"/>
          <w:u w:val="single"/>
          <w:lang w:val="en-US"/>
        </w:rPr>
        <w:lastRenderedPageBreak/>
        <w:t xml:space="preserve">Appendices </w:t>
      </w:r>
    </w:p>
    <w:p w14:paraId="49D5A426" w14:textId="77777777" w:rsidR="004551E2" w:rsidRDefault="00F73B24">
      <w:pPr>
        <w:spacing w:line="360" w:lineRule="auto"/>
        <w:rPr>
          <w:rFonts w:ascii="Times New Roman" w:hAnsi="Times New Roman"/>
          <w:b/>
          <w:bCs/>
          <w:sz w:val="28"/>
          <w:szCs w:val="28"/>
          <w:u w:val="single"/>
          <w:lang w:val="en-US"/>
        </w:rPr>
      </w:pPr>
      <w:r>
        <w:rPr>
          <w:rFonts w:ascii="Times New Roman" w:hAnsi="Times New Roman"/>
          <w:b/>
          <w:bCs/>
          <w:sz w:val="28"/>
          <w:szCs w:val="28"/>
          <w:u w:val="single"/>
          <w:lang w:val="en-US"/>
        </w:rPr>
        <w:t>GA35</w:t>
      </w:r>
    </w:p>
    <w:tbl>
      <w:tblPr>
        <w:tblW w:w="13948" w:type="dxa"/>
        <w:tblCellMar>
          <w:left w:w="10" w:type="dxa"/>
          <w:right w:w="10" w:type="dxa"/>
        </w:tblCellMar>
        <w:tblLook w:val="0000" w:firstRow="0" w:lastRow="0" w:firstColumn="0" w:lastColumn="0" w:noHBand="0" w:noVBand="0"/>
      </w:tblPr>
      <w:tblGrid>
        <w:gridCol w:w="13948"/>
      </w:tblGrid>
      <w:tr w:rsidR="004551E2" w14:paraId="3FEE5345" w14:textId="77777777">
        <w:tc>
          <w:tcPr>
            <w:tcW w:w="13948" w:type="dxa"/>
            <w:tcBorders>
              <w:top w:val="single" w:sz="4" w:space="0" w:color="000000"/>
              <w:left w:val="single" w:sz="4" w:space="0" w:color="000000"/>
              <w:bottom w:val="single" w:sz="4" w:space="0" w:color="000000"/>
              <w:right w:val="single" w:sz="4" w:space="0" w:color="000000"/>
            </w:tcBorders>
            <w:shd w:val="clear" w:color="auto" w:fill="D86DCB"/>
            <w:tcMar>
              <w:top w:w="0" w:type="dxa"/>
              <w:left w:w="108" w:type="dxa"/>
              <w:bottom w:w="0" w:type="dxa"/>
              <w:right w:w="108" w:type="dxa"/>
            </w:tcMar>
          </w:tcPr>
          <w:p w14:paraId="24071CF3" w14:textId="77777777" w:rsidR="004551E2" w:rsidRDefault="00F73B24">
            <w:pPr>
              <w:spacing w:after="0"/>
              <w:rPr>
                <w:rFonts w:ascii="Arial" w:hAnsi="Arial" w:cs="Arial"/>
                <w:b/>
                <w:kern w:val="0"/>
                <w:sz w:val="20"/>
                <w:szCs w:val="20"/>
              </w:rPr>
            </w:pPr>
            <w:r>
              <w:rPr>
                <w:rFonts w:ascii="Arial" w:hAnsi="Arial" w:cs="Arial"/>
                <w:b/>
                <w:kern w:val="0"/>
                <w:sz w:val="20"/>
                <w:szCs w:val="20"/>
              </w:rPr>
              <w:t>Level 4</w:t>
            </w:r>
          </w:p>
        </w:tc>
      </w:tr>
      <w:tr w:rsidR="004551E2" w14:paraId="754D7A85" w14:textId="77777777">
        <w:tc>
          <w:tcPr>
            <w:tcW w:w="13948" w:type="dxa"/>
            <w:tcBorders>
              <w:top w:val="single" w:sz="4" w:space="0" w:color="000000"/>
              <w:left w:val="single" w:sz="4" w:space="0" w:color="000000"/>
              <w:bottom w:val="single" w:sz="4" w:space="0" w:color="000000"/>
              <w:right w:val="single" w:sz="4" w:space="0" w:color="000000"/>
            </w:tcBorders>
            <w:shd w:val="clear" w:color="auto" w:fill="F2CEED"/>
            <w:tcMar>
              <w:top w:w="0" w:type="dxa"/>
              <w:left w:w="108" w:type="dxa"/>
              <w:bottom w:w="0" w:type="dxa"/>
              <w:right w:w="108" w:type="dxa"/>
            </w:tcMar>
          </w:tcPr>
          <w:p w14:paraId="34FD525D" w14:textId="77777777" w:rsidR="004551E2" w:rsidRDefault="00F73B24">
            <w:pPr>
              <w:spacing w:after="0"/>
            </w:pPr>
            <w:r>
              <w:rPr>
                <w:rFonts w:ascii="Arial" w:eastAsia="Arial" w:hAnsi="Arial" w:cs="Arial"/>
                <w:spacing w:val="-1"/>
                <w:kern w:val="0"/>
                <w:sz w:val="20"/>
                <w:szCs w:val="20"/>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Pr>
                <w:kern w:val="0"/>
              </w:rPr>
              <w:t xml:space="preserve"> They will be able to </w:t>
            </w:r>
            <w:r>
              <w:rPr>
                <w:rFonts w:ascii="Arial" w:eastAsia="Arial" w:hAnsi="Arial" w:cs="Arial"/>
                <w:spacing w:val="-1"/>
                <w:kern w:val="0"/>
                <w:sz w:val="20"/>
                <w:szCs w:val="20"/>
              </w:rPr>
              <w:t>undertake further training and develop new skills within a structured and managed environment and will have the qualities and transferable skills necessary for employment requiring the exercise of some personal responsibility.</w:t>
            </w:r>
          </w:p>
        </w:tc>
      </w:tr>
    </w:tbl>
    <w:p w14:paraId="38623E1F" w14:textId="77777777" w:rsidR="004551E2" w:rsidRDefault="004551E2">
      <w:pPr>
        <w:rPr>
          <w:rFonts w:ascii="Arial" w:hAnsi="Arial" w:cs="Arial"/>
          <w:sz w:val="20"/>
          <w:szCs w:val="20"/>
        </w:rPr>
      </w:pPr>
    </w:p>
    <w:tbl>
      <w:tblPr>
        <w:tblW w:w="13887" w:type="dxa"/>
        <w:tblLayout w:type="fixed"/>
        <w:tblCellMar>
          <w:left w:w="10" w:type="dxa"/>
          <w:right w:w="10" w:type="dxa"/>
        </w:tblCellMar>
        <w:tblLook w:val="0000" w:firstRow="0" w:lastRow="0" w:firstColumn="0" w:lastColumn="0" w:noHBand="0" w:noVBand="0"/>
      </w:tblPr>
      <w:tblGrid>
        <w:gridCol w:w="1735"/>
        <w:gridCol w:w="1736"/>
        <w:gridCol w:w="1736"/>
        <w:gridCol w:w="1736"/>
        <w:gridCol w:w="1736"/>
        <w:gridCol w:w="1736"/>
        <w:gridCol w:w="1736"/>
        <w:gridCol w:w="1736"/>
      </w:tblGrid>
      <w:tr w:rsidR="004551E2" w14:paraId="206CE9F6" w14:textId="77777777">
        <w:trPr>
          <w:tblHeader/>
        </w:trPr>
        <w:tc>
          <w:tcPr>
            <w:tcW w:w="1735" w:type="dxa"/>
            <w:tcBorders>
              <w:top w:val="single" w:sz="4" w:space="0" w:color="000000"/>
              <w:left w:val="single" w:sz="4" w:space="0" w:color="000000"/>
              <w:bottom w:val="single" w:sz="4" w:space="0" w:color="000000"/>
              <w:right w:val="single" w:sz="4" w:space="0" w:color="000000"/>
            </w:tcBorders>
            <w:shd w:val="clear" w:color="auto" w:fill="D86DCB"/>
            <w:tcMar>
              <w:top w:w="0" w:type="dxa"/>
              <w:left w:w="108" w:type="dxa"/>
              <w:bottom w:w="0" w:type="dxa"/>
              <w:right w:w="108" w:type="dxa"/>
            </w:tcMar>
          </w:tcPr>
          <w:p w14:paraId="2BF60434" w14:textId="77777777" w:rsidR="004551E2" w:rsidRDefault="00F73B24">
            <w:pPr>
              <w:spacing w:after="0"/>
            </w:pPr>
            <w:r>
              <w:rPr>
                <w:rFonts w:ascii="Arial" w:hAnsi="Arial" w:cs="Arial"/>
                <w:b/>
                <w:kern w:val="0"/>
                <w:sz w:val="18"/>
                <w:szCs w:val="18"/>
              </w:rPr>
              <w:t>Level 4</w:t>
            </w:r>
          </w:p>
        </w:tc>
        <w:tc>
          <w:tcPr>
            <w:tcW w:w="1736" w:type="dxa"/>
            <w:tcBorders>
              <w:top w:val="single" w:sz="4" w:space="0" w:color="000000"/>
              <w:left w:val="single" w:sz="4" w:space="0" w:color="000000"/>
              <w:bottom w:val="single" w:sz="4" w:space="0" w:color="000000"/>
              <w:right w:val="single" w:sz="4" w:space="0" w:color="000000"/>
            </w:tcBorders>
            <w:shd w:val="clear" w:color="auto" w:fill="D86DCB"/>
            <w:tcMar>
              <w:top w:w="0" w:type="dxa"/>
              <w:left w:w="108" w:type="dxa"/>
              <w:bottom w:w="0" w:type="dxa"/>
              <w:right w:w="108" w:type="dxa"/>
            </w:tcMar>
            <w:vAlign w:val="center"/>
          </w:tcPr>
          <w:p w14:paraId="180C09AC" w14:textId="77777777" w:rsidR="004551E2" w:rsidRDefault="00F73B24">
            <w:pPr>
              <w:spacing w:after="0"/>
              <w:jc w:val="center"/>
              <w:rPr>
                <w:rFonts w:ascii="Arial" w:hAnsi="Arial" w:cs="Arial"/>
                <w:b/>
                <w:kern w:val="0"/>
                <w:sz w:val="18"/>
                <w:szCs w:val="18"/>
              </w:rPr>
            </w:pPr>
            <w:r>
              <w:rPr>
                <w:rFonts w:ascii="Arial" w:hAnsi="Arial" w:cs="Arial"/>
                <w:b/>
                <w:kern w:val="0"/>
                <w:sz w:val="18"/>
                <w:szCs w:val="18"/>
              </w:rPr>
              <w:t>FAIL</w:t>
            </w:r>
          </w:p>
        </w:tc>
        <w:tc>
          <w:tcPr>
            <w:tcW w:w="1736" w:type="dxa"/>
            <w:tcBorders>
              <w:top w:val="single" w:sz="4" w:space="0" w:color="000000"/>
              <w:left w:val="single" w:sz="4" w:space="0" w:color="000000"/>
              <w:bottom w:val="single" w:sz="4" w:space="0" w:color="000000"/>
              <w:right w:val="single" w:sz="4" w:space="0" w:color="000000"/>
            </w:tcBorders>
            <w:shd w:val="clear" w:color="auto" w:fill="D86DCB"/>
            <w:tcMar>
              <w:top w:w="0" w:type="dxa"/>
              <w:left w:w="108" w:type="dxa"/>
              <w:bottom w:w="0" w:type="dxa"/>
              <w:right w:w="108" w:type="dxa"/>
            </w:tcMar>
            <w:vAlign w:val="center"/>
          </w:tcPr>
          <w:p w14:paraId="20DBC99A" w14:textId="77777777" w:rsidR="004551E2" w:rsidRDefault="00F73B24">
            <w:pPr>
              <w:spacing w:after="0"/>
              <w:jc w:val="center"/>
              <w:rPr>
                <w:rFonts w:ascii="Arial" w:hAnsi="Arial" w:cs="Arial"/>
                <w:b/>
                <w:kern w:val="0"/>
                <w:sz w:val="18"/>
                <w:szCs w:val="18"/>
              </w:rPr>
            </w:pPr>
            <w:r>
              <w:rPr>
                <w:rFonts w:ascii="Arial" w:hAnsi="Arial" w:cs="Arial"/>
                <w:b/>
                <w:kern w:val="0"/>
                <w:sz w:val="18"/>
                <w:szCs w:val="18"/>
              </w:rPr>
              <w:t>MARGINAL FAIL</w:t>
            </w:r>
          </w:p>
        </w:tc>
        <w:tc>
          <w:tcPr>
            <w:tcW w:w="1736" w:type="dxa"/>
            <w:tcBorders>
              <w:top w:val="single" w:sz="4" w:space="0" w:color="000000"/>
              <w:left w:val="single" w:sz="4" w:space="0" w:color="000000"/>
              <w:bottom w:val="single" w:sz="4" w:space="0" w:color="000000"/>
              <w:right w:val="single" w:sz="4" w:space="0" w:color="000000"/>
            </w:tcBorders>
            <w:shd w:val="clear" w:color="auto" w:fill="D86DCB"/>
            <w:tcMar>
              <w:top w:w="0" w:type="dxa"/>
              <w:left w:w="108" w:type="dxa"/>
              <w:bottom w:w="0" w:type="dxa"/>
              <w:right w:w="108" w:type="dxa"/>
            </w:tcMar>
            <w:vAlign w:val="center"/>
          </w:tcPr>
          <w:p w14:paraId="2AD1E2AD" w14:textId="77777777" w:rsidR="004551E2" w:rsidRDefault="00F73B24">
            <w:pPr>
              <w:spacing w:after="0"/>
              <w:jc w:val="center"/>
              <w:rPr>
                <w:rFonts w:ascii="Arial" w:hAnsi="Arial" w:cs="Arial"/>
                <w:b/>
                <w:kern w:val="0"/>
                <w:sz w:val="18"/>
                <w:szCs w:val="18"/>
              </w:rPr>
            </w:pPr>
            <w:r>
              <w:rPr>
                <w:rFonts w:ascii="Arial" w:hAnsi="Arial" w:cs="Arial"/>
                <w:b/>
                <w:kern w:val="0"/>
                <w:sz w:val="18"/>
                <w:szCs w:val="18"/>
              </w:rPr>
              <w:t>SATISFACTORY</w:t>
            </w:r>
          </w:p>
          <w:p w14:paraId="50F1D67F" w14:textId="77777777" w:rsidR="004551E2" w:rsidRDefault="00F73B24">
            <w:pPr>
              <w:spacing w:after="0"/>
              <w:jc w:val="center"/>
            </w:pPr>
            <w:r>
              <w:rPr>
                <w:rFonts w:ascii="Arial" w:hAnsi="Arial" w:cs="Arial"/>
                <w:b/>
                <w:kern w:val="0"/>
                <w:sz w:val="18"/>
                <w:szCs w:val="18"/>
              </w:rPr>
              <w:t>(3</w:t>
            </w:r>
            <w:r>
              <w:rPr>
                <w:rFonts w:ascii="Arial" w:hAnsi="Arial" w:cs="Arial"/>
                <w:b/>
                <w:kern w:val="0"/>
                <w:sz w:val="18"/>
                <w:szCs w:val="18"/>
                <w:vertAlign w:val="superscript"/>
              </w:rPr>
              <w:t>rd</w:t>
            </w:r>
            <w:r>
              <w:rPr>
                <w:rFonts w:ascii="Arial" w:hAnsi="Arial" w:cs="Arial"/>
                <w:b/>
                <w:kern w:val="0"/>
                <w:sz w:val="18"/>
                <w:szCs w:val="18"/>
              </w:rPr>
              <w:t xml:space="preserve"> / Pass)</w:t>
            </w:r>
          </w:p>
        </w:tc>
        <w:tc>
          <w:tcPr>
            <w:tcW w:w="1736" w:type="dxa"/>
            <w:tcBorders>
              <w:top w:val="single" w:sz="4" w:space="0" w:color="000000"/>
              <w:left w:val="single" w:sz="4" w:space="0" w:color="000000"/>
              <w:bottom w:val="single" w:sz="4" w:space="0" w:color="000000"/>
              <w:right w:val="single" w:sz="4" w:space="0" w:color="000000"/>
            </w:tcBorders>
            <w:shd w:val="clear" w:color="auto" w:fill="D86DCB"/>
            <w:tcMar>
              <w:top w:w="0" w:type="dxa"/>
              <w:left w:w="108" w:type="dxa"/>
              <w:bottom w:w="0" w:type="dxa"/>
              <w:right w:w="108" w:type="dxa"/>
            </w:tcMar>
            <w:vAlign w:val="center"/>
          </w:tcPr>
          <w:p w14:paraId="68BEA332" w14:textId="77777777" w:rsidR="004551E2" w:rsidRDefault="00F73B24">
            <w:pPr>
              <w:spacing w:after="0"/>
              <w:jc w:val="center"/>
              <w:rPr>
                <w:rFonts w:ascii="Arial" w:hAnsi="Arial" w:cs="Arial"/>
                <w:b/>
                <w:kern w:val="0"/>
                <w:sz w:val="18"/>
                <w:szCs w:val="18"/>
              </w:rPr>
            </w:pPr>
            <w:r>
              <w:rPr>
                <w:rFonts w:ascii="Arial" w:hAnsi="Arial" w:cs="Arial"/>
                <w:b/>
                <w:kern w:val="0"/>
                <w:sz w:val="18"/>
                <w:szCs w:val="18"/>
              </w:rPr>
              <w:t>GOOD</w:t>
            </w:r>
          </w:p>
          <w:p w14:paraId="7487A5EE" w14:textId="77777777" w:rsidR="004551E2" w:rsidRDefault="00F73B24">
            <w:pPr>
              <w:spacing w:after="0"/>
              <w:jc w:val="center"/>
              <w:rPr>
                <w:rFonts w:ascii="Arial" w:hAnsi="Arial" w:cs="Arial"/>
                <w:b/>
                <w:kern w:val="0"/>
                <w:sz w:val="18"/>
                <w:szCs w:val="18"/>
              </w:rPr>
            </w:pPr>
            <w:r>
              <w:rPr>
                <w:rFonts w:ascii="Arial" w:hAnsi="Arial" w:cs="Arial"/>
                <w:b/>
                <w:kern w:val="0"/>
                <w:sz w:val="18"/>
                <w:szCs w:val="18"/>
              </w:rPr>
              <w:t>(2.2 / Pass)</w:t>
            </w:r>
          </w:p>
        </w:tc>
        <w:tc>
          <w:tcPr>
            <w:tcW w:w="1736" w:type="dxa"/>
            <w:tcBorders>
              <w:top w:val="single" w:sz="4" w:space="0" w:color="000000"/>
              <w:left w:val="single" w:sz="4" w:space="0" w:color="000000"/>
              <w:bottom w:val="single" w:sz="4" w:space="0" w:color="000000"/>
              <w:right w:val="single" w:sz="4" w:space="0" w:color="000000"/>
            </w:tcBorders>
            <w:shd w:val="clear" w:color="auto" w:fill="D86DCB"/>
            <w:tcMar>
              <w:top w:w="0" w:type="dxa"/>
              <w:left w:w="108" w:type="dxa"/>
              <w:bottom w:w="0" w:type="dxa"/>
              <w:right w:w="108" w:type="dxa"/>
            </w:tcMar>
            <w:vAlign w:val="center"/>
          </w:tcPr>
          <w:p w14:paraId="12F58377" w14:textId="77777777" w:rsidR="004551E2" w:rsidRDefault="00F73B24">
            <w:pPr>
              <w:spacing w:after="0"/>
              <w:jc w:val="center"/>
              <w:rPr>
                <w:rFonts w:ascii="Arial" w:hAnsi="Arial" w:cs="Arial"/>
                <w:b/>
                <w:kern w:val="0"/>
                <w:sz w:val="18"/>
                <w:szCs w:val="18"/>
              </w:rPr>
            </w:pPr>
            <w:r>
              <w:rPr>
                <w:rFonts w:ascii="Arial" w:hAnsi="Arial" w:cs="Arial"/>
                <w:b/>
                <w:kern w:val="0"/>
                <w:sz w:val="18"/>
                <w:szCs w:val="18"/>
              </w:rPr>
              <w:t>VERY GOOD</w:t>
            </w:r>
          </w:p>
          <w:p w14:paraId="6FC12433" w14:textId="77777777" w:rsidR="004551E2" w:rsidRDefault="00F73B24">
            <w:pPr>
              <w:spacing w:after="0"/>
              <w:jc w:val="center"/>
              <w:rPr>
                <w:rFonts w:ascii="Arial" w:hAnsi="Arial" w:cs="Arial"/>
                <w:b/>
                <w:kern w:val="0"/>
                <w:sz w:val="18"/>
                <w:szCs w:val="18"/>
              </w:rPr>
            </w:pPr>
            <w:r>
              <w:rPr>
                <w:rFonts w:ascii="Arial" w:hAnsi="Arial" w:cs="Arial"/>
                <w:b/>
                <w:kern w:val="0"/>
                <w:sz w:val="18"/>
                <w:szCs w:val="18"/>
              </w:rPr>
              <w:t>(2.1 / Merit)</w:t>
            </w:r>
          </w:p>
        </w:tc>
        <w:tc>
          <w:tcPr>
            <w:tcW w:w="1736" w:type="dxa"/>
            <w:tcBorders>
              <w:top w:val="single" w:sz="4" w:space="0" w:color="000000"/>
              <w:left w:val="single" w:sz="4" w:space="0" w:color="000000"/>
              <w:bottom w:val="single" w:sz="4" w:space="0" w:color="000000"/>
              <w:right w:val="single" w:sz="4" w:space="0" w:color="000000"/>
            </w:tcBorders>
            <w:shd w:val="clear" w:color="auto" w:fill="D86DCB"/>
            <w:tcMar>
              <w:top w:w="0" w:type="dxa"/>
              <w:left w:w="108" w:type="dxa"/>
              <w:bottom w:w="0" w:type="dxa"/>
              <w:right w:w="108" w:type="dxa"/>
            </w:tcMar>
            <w:vAlign w:val="center"/>
          </w:tcPr>
          <w:p w14:paraId="5F96ACAA" w14:textId="77777777" w:rsidR="004551E2" w:rsidRDefault="00F73B24">
            <w:pPr>
              <w:spacing w:after="0"/>
              <w:jc w:val="center"/>
              <w:rPr>
                <w:rFonts w:ascii="Arial" w:hAnsi="Arial" w:cs="Arial"/>
                <w:b/>
                <w:kern w:val="0"/>
                <w:sz w:val="18"/>
                <w:szCs w:val="18"/>
              </w:rPr>
            </w:pPr>
            <w:r>
              <w:rPr>
                <w:rFonts w:ascii="Arial" w:hAnsi="Arial" w:cs="Arial"/>
                <w:b/>
                <w:kern w:val="0"/>
                <w:sz w:val="18"/>
                <w:szCs w:val="18"/>
              </w:rPr>
              <w:t>EXCELLENT</w:t>
            </w:r>
          </w:p>
          <w:p w14:paraId="326AE46E" w14:textId="77777777" w:rsidR="004551E2" w:rsidRDefault="00F73B24">
            <w:pPr>
              <w:spacing w:after="0"/>
              <w:jc w:val="center"/>
            </w:pPr>
            <w:r>
              <w:rPr>
                <w:rFonts w:ascii="Arial" w:hAnsi="Arial" w:cs="Arial"/>
                <w:b/>
                <w:kern w:val="0"/>
                <w:sz w:val="18"/>
                <w:szCs w:val="18"/>
              </w:rPr>
              <w:t>(1</w:t>
            </w:r>
            <w:r>
              <w:rPr>
                <w:rFonts w:ascii="Arial" w:hAnsi="Arial" w:cs="Arial"/>
                <w:b/>
                <w:kern w:val="0"/>
                <w:sz w:val="18"/>
                <w:szCs w:val="18"/>
                <w:vertAlign w:val="superscript"/>
              </w:rPr>
              <w:t>st</w:t>
            </w:r>
            <w:r>
              <w:rPr>
                <w:rFonts w:ascii="Arial" w:hAnsi="Arial" w:cs="Arial"/>
                <w:b/>
                <w:kern w:val="0"/>
                <w:sz w:val="18"/>
                <w:szCs w:val="18"/>
              </w:rPr>
              <w:t xml:space="preserve"> / Distinction)</w:t>
            </w:r>
          </w:p>
        </w:tc>
        <w:tc>
          <w:tcPr>
            <w:tcW w:w="1736" w:type="dxa"/>
            <w:tcBorders>
              <w:top w:val="single" w:sz="4" w:space="0" w:color="000000"/>
              <w:left w:val="single" w:sz="4" w:space="0" w:color="000000"/>
              <w:bottom w:val="single" w:sz="4" w:space="0" w:color="000000"/>
              <w:right w:val="single" w:sz="4" w:space="0" w:color="000000"/>
            </w:tcBorders>
            <w:shd w:val="clear" w:color="auto" w:fill="D86DCB"/>
            <w:tcMar>
              <w:top w:w="0" w:type="dxa"/>
              <w:left w:w="108" w:type="dxa"/>
              <w:bottom w:w="0" w:type="dxa"/>
              <w:right w:w="108" w:type="dxa"/>
            </w:tcMar>
            <w:vAlign w:val="center"/>
          </w:tcPr>
          <w:p w14:paraId="49CA0E4D" w14:textId="77777777" w:rsidR="004551E2" w:rsidRDefault="00F73B24">
            <w:pPr>
              <w:spacing w:after="0"/>
              <w:jc w:val="center"/>
              <w:rPr>
                <w:rFonts w:ascii="Arial" w:hAnsi="Arial" w:cs="Arial"/>
                <w:b/>
                <w:kern w:val="0"/>
                <w:sz w:val="18"/>
                <w:szCs w:val="18"/>
              </w:rPr>
            </w:pPr>
            <w:r>
              <w:rPr>
                <w:rFonts w:ascii="Arial" w:hAnsi="Arial" w:cs="Arial"/>
                <w:b/>
                <w:kern w:val="0"/>
                <w:sz w:val="18"/>
                <w:szCs w:val="18"/>
              </w:rPr>
              <w:t>EXCEPTIONAL</w:t>
            </w:r>
          </w:p>
          <w:p w14:paraId="67937E9B" w14:textId="77777777" w:rsidR="004551E2" w:rsidRDefault="00F73B24">
            <w:pPr>
              <w:spacing w:after="0"/>
              <w:jc w:val="center"/>
            </w:pPr>
            <w:r>
              <w:rPr>
                <w:rFonts w:ascii="Arial" w:hAnsi="Arial" w:cs="Arial"/>
                <w:b/>
                <w:kern w:val="0"/>
                <w:sz w:val="18"/>
                <w:szCs w:val="18"/>
              </w:rPr>
              <w:t>(1</w:t>
            </w:r>
            <w:r>
              <w:rPr>
                <w:rFonts w:ascii="Arial" w:hAnsi="Arial" w:cs="Arial"/>
                <w:b/>
                <w:kern w:val="0"/>
                <w:sz w:val="18"/>
                <w:szCs w:val="18"/>
                <w:vertAlign w:val="superscript"/>
              </w:rPr>
              <w:t>st</w:t>
            </w:r>
            <w:r>
              <w:rPr>
                <w:rFonts w:ascii="Arial" w:hAnsi="Arial" w:cs="Arial"/>
                <w:b/>
                <w:kern w:val="0"/>
                <w:sz w:val="18"/>
                <w:szCs w:val="18"/>
              </w:rPr>
              <w:t xml:space="preserve"> / Distinction)</w:t>
            </w:r>
          </w:p>
        </w:tc>
      </w:tr>
      <w:tr w:rsidR="004551E2" w14:paraId="2516F18B" w14:textId="77777777">
        <w:trPr>
          <w:tblHeader/>
        </w:trPr>
        <w:tc>
          <w:tcPr>
            <w:tcW w:w="1735" w:type="dxa"/>
            <w:tcBorders>
              <w:top w:val="single" w:sz="4" w:space="0" w:color="000000"/>
              <w:left w:val="single" w:sz="4" w:space="0" w:color="000000"/>
              <w:bottom w:val="single" w:sz="4" w:space="0" w:color="000000"/>
              <w:right w:val="single" w:sz="4" w:space="0" w:color="000000"/>
            </w:tcBorders>
            <w:shd w:val="clear" w:color="auto" w:fill="D86DCB"/>
            <w:tcMar>
              <w:top w:w="0" w:type="dxa"/>
              <w:left w:w="108" w:type="dxa"/>
              <w:bottom w:w="0" w:type="dxa"/>
              <w:right w:w="108" w:type="dxa"/>
            </w:tcMar>
          </w:tcPr>
          <w:p w14:paraId="0D583A31" w14:textId="77777777" w:rsidR="004551E2" w:rsidRDefault="00F73B24">
            <w:pPr>
              <w:spacing w:after="0"/>
              <w:ind w:left="171"/>
            </w:pPr>
            <w:r>
              <w:rPr>
                <w:rFonts w:ascii="Arial" w:eastAsia="Arial" w:hAnsi="Arial" w:cs="Arial"/>
                <w:b/>
                <w:bCs/>
                <w:kern w:val="0"/>
                <w:sz w:val="20"/>
                <w:szCs w:val="20"/>
              </w:rPr>
              <w:t>Category</w:t>
            </w:r>
          </w:p>
        </w:tc>
        <w:tc>
          <w:tcPr>
            <w:tcW w:w="1736" w:type="dxa"/>
            <w:tcBorders>
              <w:top w:val="single" w:sz="4" w:space="0" w:color="000000"/>
              <w:left w:val="single" w:sz="4" w:space="0" w:color="000000"/>
              <w:bottom w:val="single" w:sz="4" w:space="0" w:color="000000"/>
              <w:right w:val="single" w:sz="4" w:space="0" w:color="000000"/>
            </w:tcBorders>
            <w:shd w:val="clear" w:color="auto" w:fill="D86DCB"/>
            <w:tcMar>
              <w:top w:w="0" w:type="dxa"/>
              <w:left w:w="108" w:type="dxa"/>
              <w:bottom w:w="0" w:type="dxa"/>
              <w:right w:w="108" w:type="dxa"/>
            </w:tcMar>
            <w:vAlign w:val="bottom"/>
          </w:tcPr>
          <w:p w14:paraId="0CBD29A5" w14:textId="77777777" w:rsidR="004551E2" w:rsidRDefault="00F73B24">
            <w:pPr>
              <w:spacing w:after="0"/>
              <w:jc w:val="center"/>
              <w:rPr>
                <w:rFonts w:ascii="Arial" w:hAnsi="Arial" w:cs="Arial"/>
                <w:b/>
                <w:kern w:val="0"/>
                <w:sz w:val="18"/>
                <w:szCs w:val="18"/>
              </w:rPr>
            </w:pPr>
            <w:r>
              <w:rPr>
                <w:rFonts w:ascii="Arial" w:hAnsi="Arial" w:cs="Arial"/>
                <w:b/>
                <w:kern w:val="0"/>
                <w:sz w:val="18"/>
                <w:szCs w:val="18"/>
              </w:rPr>
              <w:t>0-29%</w:t>
            </w:r>
          </w:p>
        </w:tc>
        <w:tc>
          <w:tcPr>
            <w:tcW w:w="1736" w:type="dxa"/>
            <w:tcBorders>
              <w:top w:val="single" w:sz="4" w:space="0" w:color="000000"/>
              <w:left w:val="single" w:sz="4" w:space="0" w:color="000000"/>
              <w:bottom w:val="single" w:sz="4" w:space="0" w:color="000000"/>
              <w:right w:val="single" w:sz="4" w:space="0" w:color="000000"/>
            </w:tcBorders>
            <w:shd w:val="clear" w:color="auto" w:fill="D86DCB"/>
            <w:tcMar>
              <w:top w:w="0" w:type="dxa"/>
              <w:left w:w="108" w:type="dxa"/>
              <w:bottom w:w="0" w:type="dxa"/>
              <w:right w:w="108" w:type="dxa"/>
            </w:tcMar>
            <w:vAlign w:val="bottom"/>
          </w:tcPr>
          <w:p w14:paraId="4FF34920" w14:textId="77777777" w:rsidR="004551E2" w:rsidRDefault="00F73B24">
            <w:pPr>
              <w:spacing w:after="0"/>
              <w:jc w:val="center"/>
              <w:rPr>
                <w:rFonts w:ascii="Arial" w:hAnsi="Arial" w:cs="Arial"/>
                <w:b/>
                <w:kern w:val="0"/>
                <w:sz w:val="18"/>
                <w:szCs w:val="18"/>
              </w:rPr>
            </w:pPr>
            <w:r>
              <w:rPr>
                <w:rFonts w:ascii="Arial" w:hAnsi="Arial" w:cs="Arial"/>
                <w:b/>
                <w:kern w:val="0"/>
                <w:sz w:val="18"/>
                <w:szCs w:val="18"/>
              </w:rPr>
              <w:t>30-39%</w:t>
            </w:r>
          </w:p>
        </w:tc>
        <w:tc>
          <w:tcPr>
            <w:tcW w:w="1736" w:type="dxa"/>
            <w:tcBorders>
              <w:top w:val="single" w:sz="4" w:space="0" w:color="000000"/>
              <w:left w:val="single" w:sz="4" w:space="0" w:color="000000"/>
              <w:bottom w:val="single" w:sz="4" w:space="0" w:color="000000"/>
              <w:right w:val="single" w:sz="4" w:space="0" w:color="000000"/>
            </w:tcBorders>
            <w:shd w:val="clear" w:color="auto" w:fill="D86DCB"/>
            <w:tcMar>
              <w:top w:w="0" w:type="dxa"/>
              <w:left w:w="108" w:type="dxa"/>
              <w:bottom w:w="0" w:type="dxa"/>
              <w:right w:w="108" w:type="dxa"/>
            </w:tcMar>
            <w:vAlign w:val="bottom"/>
          </w:tcPr>
          <w:p w14:paraId="43493494" w14:textId="77777777" w:rsidR="004551E2" w:rsidRDefault="00F73B24">
            <w:pPr>
              <w:spacing w:after="0"/>
              <w:jc w:val="center"/>
              <w:rPr>
                <w:rFonts w:ascii="Arial" w:hAnsi="Arial" w:cs="Arial"/>
                <w:b/>
                <w:kern w:val="0"/>
                <w:sz w:val="18"/>
                <w:szCs w:val="18"/>
              </w:rPr>
            </w:pPr>
            <w:r>
              <w:rPr>
                <w:rFonts w:ascii="Arial" w:hAnsi="Arial" w:cs="Arial"/>
                <w:b/>
                <w:kern w:val="0"/>
                <w:sz w:val="18"/>
                <w:szCs w:val="18"/>
              </w:rPr>
              <w:t>40-49%</w:t>
            </w:r>
          </w:p>
        </w:tc>
        <w:tc>
          <w:tcPr>
            <w:tcW w:w="1736" w:type="dxa"/>
            <w:tcBorders>
              <w:top w:val="single" w:sz="4" w:space="0" w:color="000000"/>
              <w:left w:val="single" w:sz="4" w:space="0" w:color="000000"/>
              <w:bottom w:val="single" w:sz="4" w:space="0" w:color="000000"/>
              <w:right w:val="single" w:sz="4" w:space="0" w:color="000000"/>
            </w:tcBorders>
            <w:shd w:val="clear" w:color="auto" w:fill="D86DCB"/>
            <w:tcMar>
              <w:top w:w="0" w:type="dxa"/>
              <w:left w:w="108" w:type="dxa"/>
              <w:bottom w:w="0" w:type="dxa"/>
              <w:right w:w="108" w:type="dxa"/>
            </w:tcMar>
            <w:vAlign w:val="bottom"/>
          </w:tcPr>
          <w:p w14:paraId="6A72F771" w14:textId="77777777" w:rsidR="004551E2" w:rsidRDefault="00F73B24">
            <w:pPr>
              <w:spacing w:after="0"/>
              <w:jc w:val="center"/>
              <w:rPr>
                <w:rFonts w:ascii="Arial" w:hAnsi="Arial" w:cs="Arial"/>
                <w:b/>
                <w:kern w:val="0"/>
                <w:sz w:val="18"/>
                <w:szCs w:val="18"/>
              </w:rPr>
            </w:pPr>
            <w:r>
              <w:rPr>
                <w:rFonts w:ascii="Arial" w:hAnsi="Arial" w:cs="Arial"/>
                <w:b/>
                <w:kern w:val="0"/>
                <w:sz w:val="18"/>
                <w:szCs w:val="18"/>
              </w:rPr>
              <w:t>50-59%</w:t>
            </w:r>
          </w:p>
        </w:tc>
        <w:tc>
          <w:tcPr>
            <w:tcW w:w="1736" w:type="dxa"/>
            <w:tcBorders>
              <w:top w:val="single" w:sz="4" w:space="0" w:color="000000"/>
              <w:left w:val="single" w:sz="4" w:space="0" w:color="000000"/>
              <w:bottom w:val="single" w:sz="4" w:space="0" w:color="000000"/>
              <w:right w:val="single" w:sz="4" w:space="0" w:color="000000"/>
            </w:tcBorders>
            <w:shd w:val="clear" w:color="auto" w:fill="D86DCB"/>
            <w:tcMar>
              <w:top w:w="0" w:type="dxa"/>
              <w:left w:w="108" w:type="dxa"/>
              <w:bottom w:w="0" w:type="dxa"/>
              <w:right w:w="108" w:type="dxa"/>
            </w:tcMar>
            <w:vAlign w:val="bottom"/>
          </w:tcPr>
          <w:p w14:paraId="578B968C" w14:textId="77777777" w:rsidR="004551E2" w:rsidRDefault="00F73B24">
            <w:pPr>
              <w:spacing w:after="0"/>
              <w:jc w:val="center"/>
              <w:rPr>
                <w:rFonts w:ascii="Arial" w:hAnsi="Arial" w:cs="Arial"/>
                <w:b/>
                <w:kern w:val="0"/>
                <w:sz w:val="18"/>
                <w:szCs w:val="18"/>
              </w:rPr>
            </w:pPr>
            <w:r>
              <w:rPr>
                <w:rFonts w:ascii="Arial" w:hAnsi="Arial" w:cs="Arial"/>
                <w:b/>
                <w:kern w:val="0"/>
                <w:sz w:val="18"/>
                <w:szCs w:val="18"/>
              </w:rPr>
              <w:t>60-69%</w:t>
            </w:r>
          </w:p>
        </w:tc>
        <w:tc>
          <w:tcPr>
            <w:tcW w:w="1736" w:type="dxa"/>
            <w:tcBorders>
              <w:top w:val="single" w:sz="4" w:space="0" w:color="000000"/>
              <w:left w:val="single" w:sz="4" w:space="0" w:color="000000"/>
              <w:bottom w:val="single" w:sz="4" w:space="0" w:color="000000"/>
              <w:right w:val="single" w:sz="4" w:space="0" w:color="000000"/>
            </w:tcBorders>
            <w:shd w:val="clear" w:color="auto" w:fill="D86DCB"/>
            <w:tcMar>
              <w:top w:w="0" w:type="dxa"/>
              <w:left w:w="108" w:type="dxa"/>
              <w:bottom w:w="0" w:type="dxa"/>
              <w:right w:w="108" w:type="dxa"/>
            </w:tcMar>
            <w:vAlign w:val="bottom"/>
          </w:tcPr>
          <w:p w14:paraId="211B534D" w14:textId="77777777" w:rsidR="004551E2" w:rsidRDefault="00F73B24">
            <w:pPr>
              <w:spacing w:after="0"/>
              <w:jc w:val="center"/>
              <w:rPr>
                <w:rFonts w:ascii="Arial" w:hAnsi="Arial" w:cs="Arial"/>
                <w:b/>
                <w:kern w:val="0"/>
                <w:sz w:val="18"/>
                <w:szCs w:val="18"/>
              </w:rPr>
            </w:pPr>
            <w:r>
              <w:rPr>
                <w:rFonts w:ascii="Arial" w:hAnsi="Arial" w:cs="Arial"/>
                <w:b/>
                <w:kern w:val="0"/>
                <w:sz w:val="18"/>
                <w:szCs w:val="18"/>
              </w:rPr>
              <w:t>70-84%</w:t>
            </w:r>
          </w:p>
        </w:tc>
        <w:tc>
          <w:tcPr>
            <w:tcW w:w="1736" w:type="dxa"/>
            <w:tcBorders>
              <w:top w:val="single" w:sz="4" w:space="0" w:color="000000"/>
              <w:left w:val="single" w:sz="4" w:space="0" w:color="000000"/>
              <w:bottom w:val="single" w:sz="4" w:space="0" w:color="000000"/>
              <w:right w:val="single" w:sz="4" w:space="0" w:color="000000"/>
            </w:tcBorders>
            <w:shd w:val="clear" w:color="auto" w:fill="D86DCB"/>
            <w:tcMar>
              <w:top w:w="0" w:type="dxa"/>
              <w:left w:w="108" w:type="dxa"/>
              <w:bottom w:w="0" w:type="dxa"/>
              <w:right w:w="108" w:type="dxa"/>
            </w:tcMar>
          </w:tcPr>
          <w:p w14:paraId="30576DAA" w14:textId="77777777" w:rsidR="004551E2" w:rsidRDefault="00F73B24">
            <w:pPr>
              <w:spacing w:after="0"/>
              <w:jc w:val="center"/>
              <w:rPr>
                <w:rFonts w:ascii="Arial" w:hAnsi="Arial" w:cs="Arial"/>
                <w:b/>
                <w:kern w:val="0"/>
                <w:sz w:val="18"/>
                <w:szCs w:val="18"/>
              </w:rPr>
            </w:pPr>
            <w:r>
              <w:rPr>
                <w:rFonts w:ascii="Arial" w:hAnsi="Arial" w:cs="Arial"/>
                <w:b/>
                <w:kern w:val="0"/>
                <w:sz w:val="18"/>
                <w:szCs w:val="18"/>
              </w:rPr>
              <w:t>85-100%</w:t>
            </w:r>
          </w:p>
        </w:tc>
      </w:tr>
      <w:tr w:rsidR="004551E2" w14:paraId="42493BF5" w14:textId="77777777">
        <w:tc>
          <w:tcPr>
            <w:tcW w:w="1735" w:type="dxa"/>
            <w:tcBorders>
              <w:top w:val="single" w:sz="4" w:space="0" w:color="000000"/>
              <w:left w:val="single" w:sz="4" w:space="0" w:color="000000"/>
              <w:bottom w:val="single" w:sz="4" w:space="0" w:color="000000"/>
              <w:right w:val="single" w:sz="4" w:space="0" w:color="000000"/>
            </w:tcBorders>
            <w:shd w:val="clear" w:color="auto" w:fill="D86DCB"/>
            <w:tcMar>
              <w:top w:w="0" w:type="dxa"/>
              <w:left w:w="108" w:type="dxa"/>
              <w:bottom w:w="0" w:type="dxa"/>
              <w:right w:w="108" w:type="dxa"/>
            </w:tcMar>
          </w:tcPr>
          <w:p w14:paraId="7C3D32B7" w14:textId="77777777" w:rsidR="004551E2" w:rsidRDefault="00F73B24">
            <w:pPr>
              <w:spacing w:before="34" w:after="0"/>
              <w:ind w:left="108" w:right="-54"/>
            </w:pPr>
            <w:r>
              <w:rPr>
                <w:rFonts w:ascii="Arial" w:eastAsia="Arial" w:hAnsi="Arial" w:cs="Arial"/>
                <w:b/>
                <w:bCs/>
                <w:kern w:val="0"/>
                <w:sz w:val="20"/>
                <w:szCs w:val="20"/>
              </w:rPr>
              <w:t xml:space="preserve">Engagement with literature </w:t>
            </w:r>
            <w:r>
              <w:rPr>
                <w:rFonts w:ascii="Arial" w:eastAsia="Arial" w:hAnsi="Arial" w:cs="Arial"/>
                <w:bCs/>
                <w:kern w:val="0"/>
                <w:sz w:val="18"/>
                <w:szCs w:val="18"/>
              </w:rPr>
              <w:t>(including reading, referencing,</w:t>
            </w:r>
          </w:p>
          <w:p w14:paraId="52CF92C9" w14:textId="77777777" w:rsidR="004551E2" w:rsidRDefault="00F73B24">
            <w:pPr>
              <w:spacing w:before="34" w:after="0"/>
              <w:ind w:left="108" w:right="-54"/>
              <w:rPr>
                <w:rFonts w:ascii="Arial" w:eastAsia="Arial" w:hAnsi="Arial" w:cs="Arial"/>
                <w:bCs/>
                <w:kern w:val="0"/>
                <w:sz w:val="18"/>
                <w:szCs w:val="18"/>
              </w:rPr>
            </w:pPr>
            <w:r>
              <w:rPr>
                <w:rFonts w:ascii="Arial" w:eastAsia="Arial" w:hAnsi="Arial" w:cs="Arial"/>
                <w:bCs/>
                <w:kern w:val="0"/>
                <w:sz w:val="18"/>
                <w:szCs w:val="18"/>
              </w:rPr>
              <w:t>academic conventions and</w:t>
            </w:r>
          </w:p>
          <w:p w14:paraId="003F100D" w14:textId="77777777" w:rsidR="004551E2" w:rsidRDefault="00F73B24">
            <w:pPr>
              <w:spacing w:before="34" w:after="0"/>
              <w:ind w:left="108" w:right="-54"/>
            </w:pPr>
            <w:r>
              <w:rPr>
                <w:rFonts w:ascii="Arial" w:eastAsia="Arial" w:hAnsi="Arial" w:cs="Arial"/>
                <w:bCs/>
                <w:kern w:val="0"/>
                <w:sz w:val="18"/>
                <w:szCs w:val="18"/>
              </w:rPr>
              <w:t>academic honesty)</w:t>
            </w:r>
            <w:r>
              <w:rPr>
                <w:rFonts w:ascii="Arial" w:eastAsia="Arial" w:hAnsi="Arial" w:cs="Arial"/>
                <w:b/>
                <w:bCs/>
                <w:kern w:val="0"/>
                <w:sz w:val="20"/>
                <w:szCs w:val="20"/>
              </w:rPr>
              <w:t xml:space="preserve"> </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0" w:type="dxa"/>
              <w:left w:w="108" w:type="dxa"/>
              <w:bottom w:w="0" w:type="dxa"/>
              <w:right w:w="108" w:type="dxa"/>
            </w:tcMar>
          </w:tcPr>
          <w:p w14:paraId="0E576CD6" w14:textId="77777777" w:rsidR="004551E2" w:rsidRDefault="00F73B24">
            <w:pPr>
              <w:spacing w:after="0"/>
            </w:pPr>
            <w:r>
              <w:rPr>
                <w:rFonts w:ascii="Arial" w:hAnsi="Arial" w:cs="Arial"/>
                <w:kern w:val="0"/>
                <w:sz w:val="20"/>
                <w:szCs w:val="20"/>
              </w:rPr>
              <w:t>Little or no evidence of reading</w:t>
            </w:r>
            <w:r>
              <w:rPr>
                <w:kern w:val="0"/>
              </w:rPr>
              <w:t xml:space="preserve"> and/or </w:t>
            </w:r>
            <w:r>
              <w:rPr>
                <w:rFonts w:ascii="Arial" w:hAnsi="Arial" w:cs="Arial"/>
                <w:kern w:val="0"/>
                <w:sz w:val="20"/>
                <w:szCs w:val="20"/>
              </w:rPr>
              <w:t>reliance on inappropriate sources.</w:t>
            </w:r>
          </w:p>
          <w:p w14:paraId="4AF7045E" w14:textId="77777777" w:rsidR="004551E2" w:rsidRDefault="00F73B24">
            <w:pPr>
              <w:spacing w:after="0"/>
              <w:rPr>
                <w:rFonts w:ascii="Arial" w:hAnsi="Arial" w:cs="Arial"/>
                <w:kern w:val="0"/>
                <w:sz w:val="20"/>
                <w:szCs w:val="20"/>
              </w:rPr>
            </w:pPr>
            <w:r>
              <w:rPr>
                <w:rFonts w:ascii="Arial" w:hAnsi="Arial" w:cs="Arial"/>
                <w:kern w:val="0"/>
                <w:sz w:val="20"/>
                <w:szCs w:val="20"/>
              </w:rPr>
              <w:t>Views and findings mostly unsupported and non-authoritative.</w:t>
            </w:r>
          </w:p>
          <w:p w14:paraId="016F5BF5" w14:textId="77777777" w:rsidR="004551E2" w:rsidRDefault="00F73B24">
            <w:pPr>
              <w:spacing w:after="0"/>
              <w:rPr>
                <w:rFonts w:ascii="Arial" w:hAnsi="Arial" w:cs="Arial"/>
                <w:kern w:val="0"/>
                <w:sz w:val="20"/>
                <w:szCs w:val="20"/>
              </w:rPr>
            </w:pPr>
            <w:r>
              <w:rPr>
                <w:rFonts w:ascii="Arial" w:hAnsi="Arial" w:cs="Arial"/>
                <w:kern w:val="0"/>
                <w:sz w:val="20"/>
                <w:szCs w:val="20"/>
              </w:rPr>
              <w:t>Referencing conventions used incoherently or largely absent.</w:t>
            </w:r>
          </w:p>
        </w:tc>
        <w:tc>
          <w:tcPr>
            <w:tcW w:w="1736" w:type="dxa"/>
            <w:tcBorders>
              <w:top w:val="single" w:sz="4" w:space="0" w:color="000000"/>
              <w:left w:val="dashed" w:sz="4" w:space="0" w:color="000000"/>
              <w:bottom w:val="single" w:sz="4" w:space="0" w:color="000000"/>
              <w:right w:val="double" w:sz="4" w:space="0" w:color="000000"/>
            </w:tcBorders>
            <w:shd w:val="clear" w:color="auto" w:fill="auto"/>
            <w:tcMar>
              <w:top w:w="0" w:type="dxa"/>
              <w:left w:w="108" w:type="dxa"/>
              <w:bottom w:w="0" w:type="dxa"/>
              <w:right w:w="108" w:type="dxa"/>
            </w:tcMar>
          </w:tcPr>
          <w:p w14:paraId="28276879" w14:textId="77777777" w:rsidR="004551E2" w:rsidRDefault="00F73B24">
            <w:pPr>
              <w:spacing w:after="0"/>
              <w:rPr>
                <w:rFonts w:ascii="Arial" w:hAnsi="Arial" w:cs="Arial"/>
                <w:kern w:val="0"/>
                <w:sz w:val="20"/>
                <w:szCs w:val="20"/>
              </w:rPr>
            </w:pPr>
            <w:r>
              <w:rPr>
                <w:rFonts w:ascii="Arial" w:hAnsi="Arial" w:cs="Arial"/>
                <w:kern w:val="0"/>
                <w:sz w:val="20"/>
                <w:szCs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000000"/>
              <w:left w:val="double" w:sz="4" w:space="0" w:color="000000"/>
              <w:bottom w:val="single" w:sz="4" w:space="0" w:color="000000"/>
              <w:right w:val="dashed" w:sz="4" w:space="0" w:color="000000"/>
            </w:tcBorders>
            <w:shd w:val="clear" w:color="auto" w:fill="auto"/>
            <w:tcMar>
              <w:top w:w="0" w:type="dxa"/>
              <w:left w:w="108" w:type="dxa"/>
              <w:bottom w:w="0" w:type="dxa"/>
              <w:right w:w="108" w:type="dxa"/>
            </w:tcMar>
          </w:tcPr>
          <w:p w14:paraId="0ADFB2B8" w14:textId="77777777" w:rsidR="004551E2" w:rsidRDefault="00F73B24">
            <w:pPr>
              <w:spacing w:after="0"/>
              <w:rPr>
                <w:rFonts w:ascii="Arial" w:hAnsi="Arial" w:cs="Arial"/>
                <w:kern w:val="0"/>
                <w:sz w:val="20"/>
                <w:szCs w:val="20"/>
              </w:rPr>
            </w:pPr>
            <w:r>
              <w:rPr>
                <w:rFonts w:ascii="Arial" w:hAnsi="Arial" w:cs="Arial"/>
                <w:kern w:val="0"/>
                <w:sz w:val="20"/>
                <w:szCs w:val="20"/>
              </w:rPr>
              <w:t>Engagement with a limited range of mostly relevant and credible sources but with some reliance on information gained through class contact. Some omissions and minor errors.</w:t>
            </w:r>
          </w:p>
          <w:p w14:paraId="42D7E3C5" w14:textId="77777777" w:rsidR="004551E2" w:rsidRDefault="00F73B24">
            <w:pPr>
              <w:spacing w:after="0"/>
              <w:rPr>
                <w:rFonts w:ascii="Arial" w:hAnsi="Arial" w:cs="Arial"/>
                <w:kern w:val="0"/>
                <w:sz w:val="20"/>
                <w:szCs w:val="20"/>
              </w:rPr>
            </w:pPr>
            <w:r>
              <w:rPr>
                <w:rFonts w:ascii="Arial" w:hAnsi="Arial" w:cs="Arial"/>
                <w:kern w:val="0"/>
                <w:sz w:val="20"/>
                <w:szCs w:val="20"/>
              </w:rPr>
              <w:t>Referencing conventions evident though not always applied accurately or consistently.</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0" w:type="dxa"/>
              <w:left w:w="108" w:type="dxa"/>
              <w:bottom w:w="0" w:type="dxa"/>
              <w:right w:w="108" w:type="dxa"/>
            </w:tcMar>
          </w:tcPr>
          <w:p w14:paraId="6F49D11F" w14:textId="77777777" w:rsidR="004551E2" w:rsidRDefault="00F73B24">
            <w:pPr>
              <w:spacing w:after="0"/>
              <w:rPr>
                <w:rFonts w:ascii="Arial" w:hAnsi="Arial" w:cs="Arial"/>
                <w:kern w:val="0"/>
                <w:sz w:val="20"/>
                <w:szCs w:val="20"/>
              </w:rPr>
            </w:pPr>
            <w:r>
              <w:rPr>
                <w:rFonts w:ascii="Arial" w:hAnsi="Arial" w:cs="Arial"/>
                <w:kern w:val="0"/>
                <w:sz w:val="20"/>
                <w:szCs w:val="20"/>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0" w:type="dxa"/>
              <w:left w:w="108" w:type="dxa"/>
              <w:bottom w:w="0" w:type="dxa"/>
              <w:right w:w="108" w:type="dxa"/>
            </w:tcMar>
          </w:tcPr>
          <w:p w14:paraId="7DE87E9B" w14:textId="77777777" w:rsidR="004551E2" w:rsidRDefault="00F73B24">
            <w:pPr>
              <w:spacing w:after="0"/>
              <w:rPr>
                <w:rFonts w:ascii="Arial" w:hAnsi="Arial" w:cs="Arial"/>
                <w:kern w:val="0"/>
                <w:sz w:val="20"/>
                <w:szCs w:val="20"/>
              </w:rPr>
            </w:pPr>
            <w:r>
              <w:rPr>
                <w:rFonts w:ascii="Arial" w:hAnsi="Arial" w:cs="Arial"/>
                <w:kern w:val="0"/>
                <w:sz w:val="20"/>
                <w:szCs w:val="20"/>
              </w:rPr>
              <w:t>Engagement with a wide range of literature, including sources retrieved independently.</w:t>
            </w:r>
          </w:p>
          <w:p w14:paraId="5B4DF32C" w14:textId="77777777" w:rsidR="004551E2" w:rsidRDefault="00F73B24">
            <w:pPr>
              <w:spacing w:after="0"/>
              <w:rPr>
                <w:rFonts w:ascii="Arial" w:hAnsi="Arial" w:cs="Arial"/>
                <w:kern w:val="0"/>
                <w:sz w:val="20"/>
                <w:szCs w:val="20"/>
              </w:rPr>
            </w:pPr>
            <w:r>
              <w:rPr>
                <w:rFonts w:ascii="Arial" w:hAnsi="Arial" w:cs="Arial"/>
                <w:kern w:val="0"/>
                <w:sz w:val="20"/>
                <w:szCs w:val="20"/>
              </w:rPr>
              <w:t>Selection of relevant and credible sources.  Generally sound referencing, with no/very few inaccuracies or inconsistencies.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0" w:type="dxa"/>
              <w:left w:w="108" w:type="dxa"/>
              <w:bottom w:w="0" w:type="dxa"/>
              <w:right w:w="108" w:type="dxa"/>
            </w:tcMar>
          </w:tcPr>
          <w:p w14:paraId="5876CA5B" w14:textId="77777777" w:rsidR="004551E2" w:rsidRDefault="00F73B24">
            <w:pPr>
              <w:spacing w:after="0"/>
              <w:rPr>
                <w:rFonts w:ascii="Arial" w:hAnsi="Arial" w:cs="Arial"/>
                <w:kern w:val="0"/>
                <w:sz w:val="20"/>
                <w:szCs w:val="20"/>
              </w:rPr>
            </w:pPr>
            <w:r>
              <w:rPr>
                <w:rFonts w:ascii="Arial" w:hAnsi="Arial" w:cs="Arial"/>
                <w:kern w:val="0"/>
                <w:sz w:val="20"/>
                <w:szCs w:val="20"/>
              </w:rPr>
              <w:t xml:space="preserve">Engagement with an extensive range of relevant and credible literature. Consistently accurate application of referencing. </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DEA0F" w14:textId="77777777" w:rsidR="004551E2" w:rsidRDefault="00F73B24">
            <w:pPr>
              <w:spacing w:after="0"/>
              <w:rPr>
                <w:rFonts w:ascii="Arial" w:hAnsi="Arial" w:cs="Arial"/>
                <w:kern w:val="0"/>
                <w:sz w:val="20"/>
                <w:szCs w:val="20"/>
              </w:rPr>
            </w:pPr>
            <w:r>
              <w:rPr>
                <w:rFonts w:ascii="Arial" w:hAnsi="Arial" w:cs="Arial"/>
                <w:kern w:val="0"/>
                <w:sz w:val="20"/>
                <w:szCs w:val="20"/>
              </w:rPr>
              <w:t>Exceptional engagement with an extensive range of relevant and credible literature. High-level referencing skills consistently applied.</w:t>
            </w:r>
          </w:p>
        </w:tc>
      </w:tr>
      <w:tr w:rsidR="004551E2" w14:paraId="240AD717" w14:textId="77777777">
        <w:tc>
          <w:tcPr>
            <w:tcW w:w="1735" w:type="dxa"/>
            <w:tcBorders>
              <w:top w:val="single" w:sz="4" w:space="0" w:color="000000"/>
              <w:left w:val="single" w:sz="4" w:space="0" w:color="000000"/>
              <w:bottom w:val="single" w:sz="4" w:space="0" w:color="000000"/>
              <w:right w:val="single" w:sz="4" w:space="0" w:color="000000"/>
            </w:tcBorders>
            <w:shd w:val="clear" w:color="auto" w:fill="D86DCB"/>
            <w:tcMar>
              <w:top w:w="0" w:type="dxa"/>
              <w:left w:w="108" w:type="dxa"/>
              <w:bottom w:w="0" w:type="dxa"/>
              <w:right w:w="108" w:type="dxa"/>
            </w:tcMar>
          </w:tcPr>
          <w:p w14:paraId="0E8DFF2C" w14:textId="77777777" w:rsidR="004551E2" w:rsidRDefault="00F73B24">
            <w:pPr>
              <w:spacing w:before="34" w:after="0"/>
              <w:ind w:left="108" w:right="-54"/>
            </w:pPr>
            <w:r>
              <w:rPr>
                <w:rFonts w:ascii="Arial" w:eastAsia="Arial" w:hAnsi="Arial" w:cs="Arial"/>
                <w:b/>
                <w:bCs/>
                <w:kern w:val="0"/>
                <w:sz w:val="20"/>
                <w:szCs w:val="20"/>
              </w:rPr>
              <w:lastRenderedPageBreak/>
              <w:t xml:space="preserve">Knowledge and understanding </w:t>
            </w:r>
            <w:r>
              <w:rPr>
                <w:rFonts w:ascii="Arial" w:eastAsia="Arial" w:hAnsi="Arial" w:cs="Arial"/>
                <w:bCs/>
                <w:kern w:val="0"/>
                <w:sz w:val="18"/>
                <w:szCs w:val="18"/>
              </w:rPr>
              <w:t>(Knowledge of the basic underlying concepts and principles of a subject.)</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0" w:type="dxa"/>
              <w:left w:w="108" w:type="dxa"/>
              <w:bottom w:w="0" w:type="dxa"/>
              <w:right w:w="108" w:type="dxa"/>
            </w:tcMar>
          </w:tcPr>
          <w:p w14:paraId="7882F44D" w14:textId="77777777" w:rsidR="004551E2" w:rsidRDefault="00F73B24">
            <w:pPr>
              <w:spacing w:after="120"/>
              <w:rPr>
                <w:rFonts w:ascii="Arial" w:hAnsi="Arial" w:cs="Arial"/>
                <w:kern w:val="0"/>
                <w:sz w:val="20"/>
                <w:szCs w:val="20"/>
              </w:rPr>
            </w:pPr>
            <w:r>
              <w:rPr>
                <w:rFonts w:ascii="Arial" w:hAnsi="Arial" w:cs="Arial"/>
                <w:kern w:val="0"/>
                <w:sz w:val="20"/>
                <w:szCs w:val="20"/>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000000"/>
              <w:left w:val="dashed" w:sz="4" w:space="0" w:color="000000"/>
              <w:bottom w:val="single" w:sz="4" w:space="0" w:color="000000"/>
              <w:right w:val="double" w:sz="4" w:space="0" w:color="000000"/>
            </w:tcBorders>
            <w:shd w:val="clear" w:color="auto" w:fill="auto"/>
            <w:tcMar>
              <w:top w:w="0" w:type="dxa"/>
              <w:left w:w="108" w:type="dxa"/>
              <w:bottom w:w="0" w:type="dxa"/>
              <w:right w:w="108" w:type="dxa"/>
            </w:tcMar>
          </w:tcPr>
          <w:p w14:paraId="52E32C73" w14:textId="77777777" w:rsidR="004551E2" w:rsidRDefault="00F73B24">
            <w:pPr>
              <w:spacing w:after="120"/>
            </w:pPr>
            <w:r>
              <w:rPr>
                <w:rFonts w:ascii="Arial" w:hAnsi="Arial" w:cs="Arial"/>
                <w:kern w:val="0"/>
                <w:sz w:val="20"/>
                <w:szCs w:val="20"/>
              </w:rPr>
              <w:t>Gaps in knowledge</w:t>
            </w:r>
            <w:r>
              <w:rPr>
                <w:kern w:val="0"/>
              </w:rPr>
              <w:t xml:space="preserve"> of </w:t>
            </w:r>
            <w:r>
              <w:rPr>
                <w:rFonts w:ascii="Arial" w:hAnsi="Arial" w:cs="Arial"/>
                <w:kern w:val="0"/>
                <w:sz w:val="20"/>
                <w:szCs w:val="20"/>
              </w:rPr>
              <w:t xml:space="preserve">the basic underlying concepts and principles, with flawed or superficial understanding. Some significant inaccuracies and/or irrelevant material.  </w:t>
            </w:r>
          </w:p>
        </w:tc>
        <w:tc>
          <w:tcPr>
            <w:tcW w:w="1736" w:type="dxa"/>
            <w:tcBorders>
              <w:top w:val="single" w:sz="4" w:space="0" w:color="000000"/>
              <w:left w:val="double" w:sz="4" w:space="0" w:color="000000"/>
              <w:bottom w:val="single" w:sz="4" w:space="0" w:color="000000"/>
              <w:right w:val="dashed" w:sz="4" w:space="0" w:color="000000"/>
            </w:tcBorders>
            <w:shd w:val="clear" w:color="auto" w:fill="auto"/>
            <w:tcMar>
              <w:top w:w="0" w:type="dxa"/>
              <w:left w:w="108" w:type="dxa"/>
              <w:bottom w:w="0" w:type="dxa"/>
              <w:right w:w="108" w:type="dxa"/>
            </w:tcMar>
          </w:tcPr>
          <w:p w14:paraId="702D28FE" w14:textId="77777777" w:rsidR="004551E2" w:rsidRDefault="00F73B24">
            <w:pPr>
              <w:spacing w:after="120"/>
              <w:rPr>
                <w:rFonts w:ascii="Arial" w:hAnsi="Arial" w:cs="Arial"/>
                <w:kern w:val="0"/>
                <w:sz w:val="20"/>
                <w:szCs w:val="20"/>
              </w:rPr>
            </w:pPr>
            <w:r>
              <w:rPr>
                <w:rFonts w:ascii="Arial" w:hAnsi="Arial" w:cs="Arial"/>
                <w:kern w:val="0"/>
                <w:sz w:val="20"/>
                <w:szCs w:val="20"/>
              </w:rPr>
              <w:t xml:space="preserve">Limited knowledge and understanding of the basic underlying concepts and principles within the subject area. Some elements may be missing. </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0" w:type="dxa"/>
              <w:left w:w="108" w:type="dxa"/>
              <w:bottom w:w="0" w:type="dxa"/>
              <w:right w:w="108" w:type="dxa"/>
            </w:tcMar>
          </w:tcPr>
          <w:p w14:paraId="0F8A83B9" w14:textId="77777777" w:rsidR="004551E2" w:rsidRDefault="00F73B24">
            <w:pPr>
              <w:spacing w:after="120"/>
              <w:rPr>
                <w:rFonts w:ascii="Arial" w:hAnsi="Arial" w:cs="Arial"/>
                <w:kern w:val="0"/>
                <w:sz w:val="20"/>
                <w:szCs w:val="20"/>
              </w:rPr>
            </w:pPr>
            <w:r>
              <w:rPr>
                <w:rFonts w:ascii="Arial" w:hAnsi="Arial" w:cs="Arial"/>
                <w:kern w:val="0"/>
                <w:sz w:val="20"/>
                <w:szCs w:val="20"/>
              </w:rPr>
              <w:t>Knowledge of the basic underlying concepts and principles is accurate with a good understanding of the field of study but lacks depth and/or breadth.</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0" w:type="dxa"/>
              <w:left w:w="108" w:type="dxa"/>
              <w:bottom w:w="0" w:type="dxa"/>
              <w:right w:w="108" w:type="dxa"/>
            </w:tcMar>
          </w:tcPr>
          <w:p w14:paraId="4FEC15D1" w14:textId="77777777" w:rsidR="004551E2" w:rsidRDefault="00F73B24">
            <w:pPr>
              <w:spacing w:after="120"/>
              <w:rPr>
                <w:rFonts w:ascii="Arial" w:hAnsi="Arial" w:cs="Arial"/>
                <w:kern w:val="0"/>
                <w:sz w:val="20"/>
                <w:szCs w:val="20"/>
              </w:rPr>
            </w:pPr>
            <w:r>
              <w:rPr>
                <w:rFonts w:ascii="Arial" w:hAnsi="Arial" w:cs="Arial"/>
                <w:kern w:val="0"/>
                <w:sz w:val="20"/>
                <w:szCs w:val="20"/>
              </w:rPr>
              <w:t xml:space="preserve">Competent knowledge of the basic underlying concepts and principles.  Exhibits very good understanding. </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0" w:type="dxa"/>
              <w:left w:w="108" w:type="dxa"/>
              <w:bottom w:w="0" w:type="dxa"/>
              <w:right w:w="108" w:type="dxa"/>
            </w:tcMar>
          </w:tcPr>
          <w:p w14:paraId="2F0DC2F3" w14:textId="77777777" w:rsidR="004551E2" w:rsidRDefault="00F73B24">
            <w:pPr>
              <w:spacing w:after="120"/>
              <w:rPr>
                <w:rFonts w:ascii="Arial" w:hAnsi="Arial" w:cs="Arial"/>
                <w:kern w:val="0"/>
                <w:sz w:val="20"/>
                <w:szCs w:val="20"/>
              </w:rPr>
            </w:pPr>
            <w:r>
              <w:rPr>
                <w:rFonts w:ascii="Arial" w:hAnsi="Arial" w:cs="Arial"/>
                <w:kern w:val="0"/>
                <w:sz w:val="20"/>
                <w:szCs w:val="20"/>
              </w:rPr>
              <w:t xml:space="preserve">Excellent knowledge and understanding of the basic underlying concepts and principles of the subject. </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0" w:type="dxa"/>
              <w:left w:w="108" w:type="dxa"/>
              <w:bottom w:w="0" w:type="dxa"/>
              <w:right w:w="108" w:type="dxa"/>
            </w:tcMar>
          </w:tcPr>
          <w:p w14:paraId="3DFCBDD1" w14:textId="77777777" w:rsidR="004551E2" w:rsidRDefault="00F73B24">
            <w:pPr>
              <w:spacing w:after="120"/>
              <w:rPr>
                <w:rFonts w:ascii="Arial" w:hAnsi="Arial" w:cs="Arial"/>
                <w:kern w:val="0"/>
                <w:sz w:val="20"/>
                <w:szCs w:val="20"/>
              </w:rPr>
            </w:pPr>
            <w:r>
              <w:rPr>
                <w:rFonts w:ascii="Arial" w:hAnsi="Arial" w:cs="Arial"/>
                <w:kern w:val="0"/>
                <w:sz w:val="20"/>
                <w:szCs w:val="20"/>
              </w:rPr>
              <w:t>Exceptional, detailed knowledge and understanding of the basic underlying concepts and principles</w:t>
            </w:r>
          </w:p>
        </w:tc>
      </w:tr>
      <w:tr w:rsidR="004551E2" w14:paraId="3821BB24" w14:textId="77777777">
        <w:tc>
          <w:tcPr>
            <w:tcW w:w="1735" w:type="dxa"/>
            <w:tcBorders>
              <w:top w:val="single" w:sz="4" w:space="0" w:color="000000"/>
              <w:left w:val="single" w:sz="4" w:space="0" w:color="000000"/>
              <w:bottom w:val="single" w:sz="4" w:space="0" w:color="000000"/>
              <w:right w:val="single" w:sz="4" w:space="0" w:color="000000"/>
            </w:tcBorders>
            <w:shd w:val="clear" w:color="auto" w:fill="D86DCB"/>
            <w:tcMar>
              <w:top w:w="0" w:type="dxa"/>
              <w:left w:w="108" w:type="dxa"/>
              <w:bottom w:w="0" w:type="dxa"/>
              <w:right w:w="108" w:type="dxa"/>
            </w:tcMar>
          </w:tcPr>
          <w:p w14:paraId="4EEA50DE" w14:textId="77777777" w:rsidR="004551E2" w:rsidRDefault="00F73B24">
            <w:pPr>
              <w:spacing w:before="34" w:after="0" w:line="237" w:lineRule="auto"/>
              <w:ind w:left="108" w:right="-54"/>
            </w:pPr>
            <w:r>
              <w:rPr>
                <w:rFonts w:ascii="Arial" w:eastAsia="Arial" w:hAnsi="Arial" w:cs="Arial"/>
                <w:b/>
                <w:bCs/>
                <w:kern w:val="0"/>
                <w:sz w:val="20"/>
                <w:szCs w:val="20"/>
              </w:rPr>
              <w:t>C</w:t>
            </w:r>
            <w:r>
              <w:rPr>
                <w:rFonts w:ascii="Arial" w:eastAsia="Arial" w:hAnsi="Arial" w:cs="Arial"/>
                <w:b/>
                <w:bCs/>
                <w:spacing w:val="1"/>
                <w:kern w:val="0"/>
                <w:sz w:val="20"/>
                <w:szCs w:val="20"/>
              </w:rPr>
              <w:t>ogn</w:t>
            </w:r>
            <w:r>
              <w:rPr>
                <w:rFonts w:ascii="Arial" w:eastAsia="Arial" w:hAnsi="Arial" w:cs="Arial"/>
                <w:b/>
                <w:bCs/>
                <w:kern w:val="0"/>
                <w:sz w:val="20"/>
                <w:szCs w:val="20"/>
              </w:rPr>
              <w:t>i</w:t>
            </w:r>
            <w:r>
              <w:rPr>
                <w:rFonts w:ascii="Arial" w:eastAsia="Arial" w:hAnsi="Arial" w:cs="Arial"/>
                <w:b/>
                <w:bCs/>
                <w:spacing w:val="1"/>
                <w:kern w:val="0"/>
                <w:sz w:val="20"/>
                <w:szCs w:val="20"/>
              </w:rPr>
              <w:t>t</w:t>
            </w:r>
            <w:r>
              <w:rPr>
                <w:rFonts w:ascii="Arial" w:eastAsia="Arial" w:hAnsi="Arial" w:cs="Arial"/>
                <w:b/>
                <w:bCs/>
                <w:kern w:val="0"/>
                <w:sz w:val="20"/>
                <w:szCs w:val="20"/>
              </w:rPr>
              <w:t>i</w:t>
            </w:r>
            <w:r>
              <w:rPr>
                <w:rFonts w:ascii="Arial" w:eastAsia="Arial" w:hAnsi="Arial" w:cs="Arial"/>
                <w:b/>
                <w:bCs/>
                <w:spacing w:val="2"/>
                <w:kern w:val="0"/>
                <w:sz w:val="20"/>
                <w:szCs w:val="20"/>
              </w:rPr>
              <w:t>v</w:t>
            </w:r>
            <w:r>
              <w:rPr>
                <w:rFonts w:ascii="Arial" w:eastAsia="Arial" w:hAnsi="Arial" w:cs="Arial"/>
                <w:b/>
                <w:bCs/>
                <w:kern w:val="0"/>
                <w:sz w:val="20"/>
                <w:szCs w:val="20"/>
              </w:rPr>
              <w:t>e</w:t>
            </w:r>
            <w:r>
              <w:rPr>
                <w:rFonts w:ascii="Arial" w:eastAsia="Arial" w:hAnsi="Arial" w:cs="Arial"/>
                <w:b/>
                <w:bCs/>
                <w:spacing w:val="-10"/>
                <w:kern w:val="0"/>
                <w:sz w:val="20"/>
                <w:szCs w:val="20"/>
              </w:rPr>
              <w:t xml:space="preserve"> </w:t>
            </w:r>
            <w:r>
              <w:rPr>
                <w:rFonts w:ascii="Arial" w:eastAsia="Arial" w:hAnsi="Arial" w:cs="Arial"/>
                <w:b/>
                <w:bCs/>
                <w:kern w:val="0"/>
                <w:sz w:val="20"/>
                <w:szCs w:val="20"/>
              </w:rPr>
              <w:t>a</w:t>
            </w:r>
            <w:r>
              <w:rPr>
                <w:rFonts w:ascii="Arial" w:eastAsia="Arial" w:hAnsi="Arial" w:cs="Arial"/>
                <w:b/>
                <w:bCs/>
                <w:spacing w:val="1"/>
                <w:kern w:val="0"/>
                <w:sz w:val="20"/>
                <w:szCs w:val="20"/>
              </w:rPr>
              <w:t>n</w:t>
            </w:r>
            <w:r>
              <w:rPr>
                <w:rFonts w:ascii="Arial" w:eastAsia="Arial" w:hAnsi="Arial" w:cs="Arial"/>
                <w:b/>
                <w:bCs/>
                <w:kern w:val="0"/>
                <w:sz w:val="20"/>
                <w:szCs w:val="20"/>
              </w:rPr>
              <w:t>d i</w:t>
            </w:r>
            <w:r>
              <w:rPr>
                <w:rFonts w:ascii="Arial" w:eastAsia="Arial" w:hAnsi="Arial" w:cs="Arial"/>
                <w:b/>
                <w:bCs/>
                <w:spacing w:val="1"/>
                <w:kern w:val="0"/>
                <w:sz w:val="20"/>
                <w:szCs w:val="20"/>
              </w:rPr>
              <w:t>nt</w:t>
            </w:r>
            <w:r>
              <w:rPr>
                <w:rFonts w:ascii="Arial" w:eastAsia="Arial" w:hAnsi="Arial" w:cs="Arial"/>
                <w:b/>
                <w:bCs/>
                <w:kern w:val="0"/>
                <w:sz w:val="20"/>
                <w:szCs w:val="20"/>
              </w:rPr>
              <w:t>ellec</w:t>
            </w:r>
            <w:r>
              <w:rPr>
                <w:rFonts w:ascii="Arial" w:eastAsia="Arial" w:hAnsi="Arial" w:cs="Arial"/>
                <w:b/>
                <w:bCs/>
                <w:spacing w:val="1"/>
                <w:kern w:val="0"/>
                <w:sz w:val="20"/>
                <w:szCs w:val="20"/>
              </w:rPr>
              <w:t>tu</w:t>
            </w:r>
            <w:r>
              <w:rPr>
                <w:rFonts w:ascii="Arial" w:eastAsia="Arial" w:hAnsi="Arial" w:cs="Arial"/>
                <w:b/>
                <w:bCs/>
                <w:kern w:val="0"/>
                <w:sz w:val="20"/>
                <w:szCs w:val="20"/>
              </w:rPr>
              <w:t>al skil</w:t>
            </w:r>
            <w:r>
              <w:rPr>
                <w:rFonts w:ascii="Arial" w:eastAsia="Arial" w:hAnsi="Arial" w:cs="Arial"/>
                <w:b/>
                <w:bCs/>
                <w:spacing w:val="2"/>
                <w:kern w:val="0"/>
                <w:sz w:val="20"/>
                <w:szCs w:val="20"/>
              </w:rPr>
              <w:t>l</w:t>
            </w:r>
            <w:r>
              <w:rPr>
                <w:rFonts w:ascii="Arial" w:eastAsia="Arial" w:hAnsi="Arial" w:cs="Arial"/>
                <w:b/>
                <w:bCs/>
                <w:kern w:val="0"/>
                <w:sz w:val="20"/>
                <w:szCs w:val="20"/>
              </w:rPr>
              <w:t xml:space="preserve">s </w:t>
            </w:r>
          </w:p>
          <w:p w14:paraId="0E2D2161" w14:textId="77777777" w:rsidR="004551E2" w:rsidRDefault="00F73B24">
            <w:pPr>
              <w:spacing w:before="34" w:after="0" w:line="237" w:lineRule="auto"/>
              <w:ind w:left="108" w:right="-54"/>
              <w:rPr>
                <w:rFonts w:ascii="Arial" w:eastAsia="Arial" w:hAnsi="Arial" w:cs="Arial"/>
                <w:bCs/>
                <w:kern w:val="0"/>
                <w:sz w:val="18"/>
                <w:szCs w:val="18"/>
              </w:rPr>
            </w:pPr>
            <w:r>
              <w:rPr>
                <w:rFonts w:ascii="Arial" w:eastAsia="Arial" w:hAnsi="Arial" w:cs="Arial"/>
                <w:bCs/>
                <w:kern w:val="0"/>
                <w:sz w:val="18"/>
                <w:szCs w:val="18"/>
              </w:rPr>
              <w:t xml:space="preserve">(Evaluate underlying concepts and principles of a subject and interpret qualitative and quantitative data in order to develop lines of argument and make sound judgements.) </w:t>
            </w:r>
          </w:p>
          <w:p w14:paraId="746639B6" w14:textId="77777777" w:rsidR="004551E2" w:rsidRDefault="004551E2">
            <w:pPr>
              <w:spacing w:before="34" w:after="0" w:line="237" w:lineRule="auto"/>
              <w:ind w:left="108" w:right="-54"/>
              <w:rPr>
                <w:rFonts w:ascii="Arial" w:eastAsia="Arial" w:hAnsi="Arial" w:cs="Arial"/>
                <w:bCs/>
                <w:kern w:val="0"/>
                <w:sz w:val="18"/>
                <w:szCs w:val="18"/>
              </w:rPr>
            </w:pPr>
          </w:p>
          <w:p w14:paraId="10C0F328" w14:textId="77777777" w:rsidR="004551E2" w:rsidRDefault="004551E2">
            <w:pPr>
              <w:spacing w:before="34" w:after="0" w:line="237" w:lineRule="auto"/>
              <w:ind w:left="108" w:right="-54"/>
              <w:rPr>
                <w:rFonts w:ascii="Arial" w:eastAsia="Arial" w:hAnsi="Arial" w:cs="Arial"/>
                <w:bCs/>
                <w:kern w:val="0"/>
                <w:sz w:val="18"/>
                <w:szCs w:val="18"/>
              </w:rPr>
            </w:pP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3CF88E" w14:textId="77777777" w:rsidR="004551E2" w:rsidRDefault="00F73B24">
            <w:pPr>
              <w:spacing w:after="0"/>
            </w:pPr>
            <w:r>
              <w:rPr>
                <w:rFonts w:ascii="Arial" w:hAnsi="Arial" w:cs="Arial"/>
                <w:kern w:val="0"/>
                <w:sz w:val="20"/>
                <w:szCs w:val="20"/>
              </w:rPr>
              <w:t>Wholly or almost wholly descriptive work. Little or no evaluation of</w:t>
            </w:r>
            <w:r>
              <w:rPr>
                <w:kern w:val="0"/>
              </w:rPr>
              <w:t xml:space="preserve"> the </w:t>
            </w:r>
            <w:r>
              <w:rPr>
                <w:rFonts w:ascii="Arial" w:hAnsi="Arial" w:cs="Arial"/>
                <w:kern w:val="0"/>
                <w:sz w:val="20"/>
                <w:szCs w:val="20"/>
              </w:rPr>
              <w:t>underlying concepts and principles.</w:t>
            </w:r>
          </w:p>
          <w:p w14:paraId="1F18542D" w14:textId="77777777" w:rsidR="004551E2" w:rsidRDefault="00F73B24">
            <w:pPr>
              <w:spacing w:after="0"/>
              <w:rPr>
                <w:rFonts w:ascii="Arial" w:hAnsi="Arial" w:cs="Arial"/>
                <w:kern w:val="0"/>
                <w:sz w:val="20"/>
                <w:szCs w:val="20"/>
              </w:rPr>
            </w:pPr>
            <w:r>
              <w:rPr>
                <w:rFonts w:ascii="Arial" w:hAnsi="Arial" w:cs="Arial"/>
                <w:kern w:val="0"/>
                <w:sz w:val="20"/>
                <w:szCs w:val="20"/>
              </w:rPr>
              <w:t>Failure to develop arguments, leading to illogical or invalid judgements. Minimal or no use of</w:t>
            </w:r>
          </w:p>
          <w:p w14:paraId="03620E1B" w14:textId="77777777" w:rsidR="004551E2" w:rsidRDefault="00F73B24">
            <w:pPr>
              <w:spacing w:after="0"/>
              <w:rPr>
                <w:rFonts w:ascii="Arial" w:hAnsi="Arial" w:cs="Arial"/>
                <w:kern w:val="0"/>
                <w:sz w:val="20"/>
                <w:szCs w:val="20"/>
              </w:rPr>
            </w:pPr>
            <w:r>
              <w:rPr>
                <w:rFonts w:ascii="Arial" w:hAnsi="Arial" w:cs="Arial"/>
                <w:kern w:val="0"/>
                <w:sz w:val="20"/>
                <w:szCs w:val="20"/>
              </w:rPr>
              <w:t>evidence to back up views.</w:t>
            </w:r>
          </w:p>
          <w:p w14:paraId="63C3C76C" w14:textId="77777777" w:rsidR="004551E2" w:rsidRDefault="004551E2">
            <w:pPr>
              <w:spacing w:after="0"/>
              <w:rPr>
                <w:rFonts w:ascii="Arial" w:hAnsi="Arial" w:cs="Arial"/>
                <w:kern w:val="0"/>
                <w:sz w:val="20"/>
                <w:szCs w:val="20"/>
              </w:rPr>
            </w:pP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C65B1D" w14:textId="77777777" w:rsidR="004551E2" w:rsidRDefault="00F73B24">
            <w:pPr>
              <w:spacing w:after="0"/>
              <w:rPr>
                <w:rFonts w:ascii="Arial" w:hAnsi="Arial" w:cs="Arial"/>
                <w:kern w:val="0"/>
                <w:sz w:val="20"/>
                <w:szCs w:val="20"/>
              </w:rPr>
            </w:pPr>
            <w:r>
              <w:rPr>
                <w:rFonts w:ascii="Arial" w:hAnsi="Arial" w:cs="Arial"/>
                <w:kern w:val="0"/>
                <w:sz w:val="20"/>
                <w:szCs w:val="20"/>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w:t>
            </w:r>
            <w:r>
              <w:rPr>
                <w:rFonts w:ascii="Arial" w:hAnsi="Arial" w:cs="Arial"/>
                <w:kern w:val="0"/>
                <w:sz w:val="20"/>
                <w:szCs w:val="20"/>
              </w:rPr>
              <w:lastRenderedPageBreak/>
              <w:t>illogical and contradictory.</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2626C" w14:textId="77777777" w:rsidR="004551E2" w:rsidRDefault="00F73B24">
            <w:pPr>
              <w:spacing w:after="0"/>
              <w:rPr>
                <w:rFonts w:ascii="Arial" w:hAnsi="Arial" w:cs="Arial"/>
                <w:kern w:val="0"/>
                <w:sz w:val="20"/>
                <w:szCs w:val="20"/>
              </w:rPr>
            </w:pPr>
            <w:r>
              <w:rPr>
                <w:rFonts w:ascii="Arial" w:hAnsi="Arial" w:cs="Arial"/>
                <w:kern w:val="0"/>
                <w:sz w:val="20"/>
                <w:szCs w:val="20"/>
              </w:rPr>
              <w:lastRenderedPageBreak/>
              <w:t>Limited attempt at evaluation of the underlying concepts and principles, tending towards description.</w:t>
            </w:r>
          </w:p>
          <w:p w14:paraId="1CA67884" w14:textId="77777777" w:rsidR="004551E2" w:rsidRDefault="00F73B24">
            <w:pPr>
              <w:spacing w:after="0"/>
              <w:rPr>
                <w:rFonts w:ascii="Arial" w:hAnsi="Arial" w:cs="Arial"/>
                <w:kern w:val="0"/>
                <w:sz w:val="20"/>
                <w:szCs w:val="20"/>
              </w:rPr>
            </w:pPr>
            <w:r>
              <w:rPr>
                <w:rFonts w:ascii="Arial" w:hAnsi="Arial" w:cs="Arial"/>
                <w:kern w:val="0"/>
                <w:sz w:val="20"/>
                <w:szCs w:val="20"/>
              </w:rPr>
              <w:t xml:space="preserve">Can interpret qualitative and quantitative data but with some errors. Some evidence to support emerging arguments and judgements but these may be underdeveloped or with a little inconsistency / </w:t>
            </w:r>
            <w:r>
              <w:rPr>
                <w:rFonts w:ascii="Arial" w:hAnsi="Arial" w:cs="Arial"/>
                <w:kern w:val="0"/>
                <w:sz w:val="20"/>
                <w:szCs w:val="20"/>
              </w:rPr>
              <w:lastRenderedPageBreak/>
              <w:t>mis-interpretation.</w:t>
            </w:r>
          </w:p>
          <w:p w14:paraId="396A2B08" w14:textId="77777777" w:rsidR="004551E2" w:rsidRDefault="004551E2">
            <w:pPr>
              <w:spacing w:after="0"/>
              <w:rPr>
                <w:rFonts w:ascii="Arial" w:hAnsi="Arial" w:cs="Arial"/>
                <w:kern w:val="0"/>
                <w:sz w:val="20"/>
                <w:szCs w:val="20"/>
              </w:rPr>
            </w:pP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1ABE5" w14:textId="77777777" w:rsidR="004551E2" w:rsidRDefault="00F73B24">
            <w:pPr>
              <w:spacing w:after="0"/>
              <w:rPr>
                <w:rFonts w:ascii="Arial" w:hAnsi="Arial" w:cs="Arial"/>
                <w:kern w:val="0"/>
                <w:sz w:val="20"/>
                <w:szCs w:val="20"/>
              </w:rPr>
            </w:pPr>
            <w:r>
              <w:rPr>
                <w:rFonts w:ascii="Arial" w:hAnsi="Arial" w:cs="Arial"/>
                <w:kern w:val="0"/>
                <w:sz w:val="20"/>
                <w:szCs w:val="20"/>
              </w:rPr>
              <w:lastRenderedPageBreak/>
              <w:t>Good evaluation of the underlying concepts and principles. Can interpret qualitative and quantitative data, with minor errors.</w:t>
            </w:r>
          </w:p>
          <w:p w14:paraId="102C4FCE" w14:textId="77777777" w:rsidR="004551E2" w:rsidRDefault="00F73B24">
            <w:pPr>
              <w:spacing w:after="0"/>
              <w:rPr>
                <w:rFonts w:ascii="Arial" w:hAnsi="Arial" w:cs="Arial"/>
                <w:kern w:val="0"/>
                <w:sz w:val="20"/>
                <w:szCs w:val="20"/>
              </w:rPr>
            </w:pPr>
            <w:r>
              <w:rPr>
                <w:rFonts w:ascii="Arial" w:hAnsi="Arial" w:cs="Arial"/>
                <w:kern w:val="0"/>
                <w:sz w:val="20"/>
                <w:szCs w:val="20"/>
              </w:rPr>
              <w:t>An emerging ability to use evidence to support the argument.</w:t>
            </w:r>
          </w:p>
          <w:p w14:paraId="0EFE3CA0" w14:textId="77777777" w:rsidR="004551E2" w:rsidRDefault="00F73B24">
            <w:pPr>
              <w:spacing w:after="0"/>
            </w:pPr>
            <w:r>
              <w:rPr>
                <w:rFonts w:ascii="Arial" w:hAnsi="Arial" w:cs="Arial"/>
                <w:kern w:val="0"/>
                <w:sz w:val="20"/>
                <w:szCs w:val="20"/>
              </w:rPr>
              <w:t>Mostly valid arguments and logical judgements.</w:t>
            </w:r>
            <w:r>
              <w:rPr>
                <w:kern w:val="0"/>
              </w:rPr>
              <w:t xml:space="preserve">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86EBC" w14:textId="77777777" w:rsidR="004551E2" w:rsidRDefault="00F73B24">
            <w:pPr>
              <w:spacing w:after="0"/>
              <w:rPr>
                <w:rFonts w:ascii="Arial" w:hAnsi="Arial" w:cs="Arial"/>
                <w:kern w:val="0"/>
                <w:sz w:val="20"/>
                <w:szCs w:val="20"/>
              </w:rPr>
            </w:pPr>
            <w:r>
              <w:rPr>
                <w:rFonts w:ascii="Arial" w:hAnsi="Arial" w:cs="Arial"/>
                <w:kern w:val="0"/>
                <w:sz w:val="20"/>
                <w:szCs w:val="20"/>
              </w:rPr>
              <w:t xml:space="preserve">Sound evaluation of the underlying concepts and principles. Can interpret qualitative and quantitative data accurately. Ability to devise arguments using evidence to make mostly appropriate and valid judgements. </w:t>
            </w:r>
          </w:p>
          <w:p w14:paraId="236D0D5F" w14:textId="77777777" w:rsidR="004551E2" w:rsidRDefault="004551E2">
            <w:pPr>
              <w:spacing w:after="0"/>
              <w:rPr>
                <w:rFonts w:ascii="Arial" w:hAnsi="Arial" w:cs="Arial"/>
                <w:kern w:val="0"/>
                <w:sz w:val="20"/>
                <w:szCs w:val="20"/>
              </w:rPr>
            </w:pP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6BEA5" w14:textId="77777777" w:rsidR="004551E2" w:rsidRDefault="00F73B24">
            <w:pPr>
              <w:spacing w:after="0"/>
            </w:pPr>
            <w:r>
              <w:rPr>
                <w:rFonts w:ascii="Arial" w:hAnsi="Arial" w:cs="Arial"/>
                <w:kern w:val="0"/>
                <w:sz w:val="20"/>
                <w:szCs w:val="20"/>
              </w:rPr>
              <w:t>Excellent evaluation</w:t>
            </w:r>
            <w:r>
              <w:rPr>
                <w:kern w:val="0"/>
              </w:rPr>
              <w:t xml:space="preserve"> </w:t>
            </w:r>
            <w:r>
              <w:rPr>
                <w:rFonts w:ascii="Arial" w:hAnsi="Arial" w:cs="Arial"/>
                <w:kern w:val="0"/>
                <w:sz w:val="20"/>
                <w:szCs w:val="20"/>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EC7E34" w14:textId="77777777" w:rsidR="004551E2" w:rsidRDefault="00F73B24">
            <w:pPr>
              <w:spacing w:after="0"/>
              <w:rPr>
                <w:rFonts w:ascii="Arial" w:hAnsi="Arial" w:cs="Arial"/>
                <w:kern w:val="0"/>
                <w:sz w:val="20"/>
                <w:szCs w:val="20"/>
              </w:rPr>
            </w:pPr>
            <w:r>
              <w:rPr>
                <w:rFonts w:ascii="Arial" w:hAnsi="Arial" w:cs="Arial"/>
                <w:kern w:val="0"/>
                <w:sz w:val="20"/>
                <w:szCs w:val="20"/>
              </w:rPr>
              <w:t>Exceptional evaluation of the underlying concepts and principles based evidence. Outstanding interpretation of qualitative and quantitative data.</w:t>
            </w:r>
          </w:p>
          <w:p w14:paraId="17B28EEC" w14:textId="77777777" w:rsidR="004551E2" w:rsidRDefault="00F73B24">
            <w:pPr>
              <w:spacing w:after="0"/>
              <w:rPr>
                <w:rFonts w:ascii="Arial" w:hAnsi="Arial" w:cs="Arial"/>
                <w:kern w:val="0"/>
                <w:sz w:val="20"/>
                <w:szCs w:val="20"/>
              </w:rPr>
            </w:pPr>
            <w:r>
              <w:rPr>
                <w:rFonts w:ascii="Arial" w:hAnsi="Arial" w:cs="Arial"/>
                <w:kern w:val="0"/>
                <w:sz w:val="20"/>
                <w:szCs w:val="20"/>
              </w:rPr>
              <w:t xml:space="preserve">Exceptional ability to devise arguments using evidence and make wholly appropriate and valid judgements. </w:t>
            </w:r>
          </w:p>
        </w:tc>
      </w:tr>
      <w:tr w:rsidR="004551E2" w14:paraId="55FE2A93" w14:textId="77777777">
        <w:tc>
          <w:tcPr>
            <w:tcW w:w="1735" w:type="dxa"/>
            <w:tcBorders>
              <w:top w:val="single" w:sz="4" w:space="0" w:color="000000"/>
              <w:left w:val="single" w:sz="4" w:space="0" w:color="000000"/>
              <w:bottom w:val="single" w:sz="4" w:space="0" w:color="000000"/>
              <w:right w:val="single" w:sz="4" w:space="0" w:color="000000"/>
            </w:tcBorders>
            <w:shd w:val="clear" w:color="auto" w:fill="D86DCB"/>
            <w:tcMar>
              <w:top w:w="0" w:type="dxa"/>
              <w:left w:w="108" w:type="dxa"/>
              <w:bottom w:w="0" w:type="dxa"/>
              <w:right w:w="108" w:type="dxa"/>
            </w:tcMar>
          </w:tcPr>
          <w:p w14:paraId="011531E4" w14:textId="77777777" w:rsidR="004551E2" w:rsidRDefault="00F73B24">
            <w:pPr>
              <w:spacing w:before="34" w:after="0" w:line="237" w:lineRule="auto"/>
              <w:ind w:left="108" w:right="-54"/>
              <w:rPr>
                <w:rFonts w:ascii="Arial" w:eastAsia="Arial" w:hAnsi="Arial" w:cs="Arial"/>
                <w:b/>
                <w:bCs/>
                <w:kern w:val="0"/>
                <w:sz w:val="20"/>
                <w:szCs w:val="20"/>
              </w:rPr>
            </w:pPr>
            <w:r>
              <w:rPr>
                <w:rFonts w:ascii="Arial" w:eastAsia="Arial" w:hAnsi="Arial" w:cs="Arial"/>
                <w:b/>
                <w:bCs/>
                <w:kern w:val="0"/>
                <w:sz w:val="20"/>
                <w:szCs w:val="20"/>
              </w:rPr>
              <w:t>Practical skills</w:t>
            </w:r>
          </w:p>
          <w:p w14:paraId="2527BB31" w14:textId="77777777" w:rsidR="004551E2" w:rsidRDefault="00F73B24">
            <w:pPr>
              <w:spacing w:before="34" w:after="0" w:line="237" w:lineRule="auto"/>
              <w:ind w:left="108" w:right="-54"/>
              <w:rPr>
                <w:rFonts w:ascii="Arial" w:eastAsia="Arial" w:hAnsi="Arial" w:cs="Arial"/>
                <w:bCs/>
                <w:kern w:val="0"/>
                <w:sz w:val="18"/>
                <w:szCs w:val="18"/>
              </w:rPr>
            </w:pPr>
            <w:r>
              <w:rPr>
                <w:rFonts w:ascii="Arial" w:eastAsia="Arial" w:hAnsi="Arial" w:cs="Arial"/>
                <w:bCs/>
                <w:kern w:val="0"/>
                <w:sz w:val="18"/>
                <w:szCs w:val="18"/>
              </w:rPr>
              <w:t>(Different approaches to solving problems in particular contexts.)</w:t>
            </w:r>
          </w:p>
          <w:p w14:paraId="00450599" w14:textId="77777777" w:rsidR="004551E2" w:rsidRDefault="004551E2">
            <w:pPr>
              <w:spacing w:before="34" w:after="0" w:line="237" w:lineRule="auto"/>
              <w:ind w:left="108" w:right="-54"/>
              <w:rPr>
                <w:rFonts w:ascii="Arial" w:eastAsia="Arial" w:hAnsi="Arial" w:cs="Arial"/>
                <w:b/>
                <w:bCs/>
                <w:kern w:val="0"/>
                <w:sz w:val="18"/>
                <w:szCs w:val="18"/>
              </w:rPr>
            </w:pP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45F6F" w14:textId="77777777" w:rsidR="004551E2" w:rsidRDefault="00F73B24">
            <w:pPr>
              <w:spacing w:after="0"/>
              <w:rPr>
                <w:rFonts w:ascii="Arial" w:hAnsi="Arial" w:cs="Arial"/>
                <w:kern w:val="0"/>
                <w:sz w:val="20"/>
                <w:szCs w:val="20"/>
              </w:rPr>
            </w:pPr>
            <w:r>
              <w:rPr>
                <w:rFonts w:ascii="Arial" w:hAnsi="Arial" w:cs="Arial"/>
                <w:kern w:val="0"/>
                <w:sz w:val="20"/>
                <w:szCs w:val="20"/>
              </w:rPr>
              <w:t>Limited or no use of taught, basic methods, materials, tools and/or techniques.</w:t>
            </w:r>
          </w:p>
          <w:p w14:paraId="23FE2B43" w14:textId="77777777" w:rsidR="004551E2" w:rsidRDefault="00F73B24">
            <w:pPr>
              <w:spacing w:after="0"/>
              <w:rPr>
                <w:rFonts w:ascii="Arial" w:hAnsi="Arial" w:cs="Arial"/>
                <w:kern w:val="0"/>
                <w:sz w:val="20"/>
                <w:szCs w:val="20"/>
              </w:rPr>
            </w:pPr>
            <w:r>
              <w:rPr>
                <w:rFonts w:ascii="Arial" w:hAnsi="Arial" w:cs="Arial"/>
                <w:kern w:val="0"/>
                <w:sz w:val="20"/>
                <w:szCs w:val="20"/>
              </w:rPr>
              <w:t>Little or no appreciation of the context of the application.</w:t>
            </w:r>
          </w:p>
          <w:p w14:paraId="68CE723E" w14:textId="77777777" w:rsidR="004551E2" w:rsidRDefault="00F73B24">
            <w:pPr>
              <w:spacing w:after="0"/>
              <w:rPr>
                <w:rFonts w:ascii="Arial" w:hAnsi="Arial" w:cs="Arial"/>
                <w:kern w:val="0"/>
                <w:sz w:val="20"/>
                <w:szCs w:val="20"/>
              </w:rPr>
            </w:pPr>
            <w:r>
              <w:rPr>
                <w:rFonts w:ascii="Arial" w:hAnsi="Arial" w:cs="Arial"/>
                <w:kern w:val="0"/>
                <w:sz w:val="20"/>
                <w:szCs w:val="20"/>
              </w:rPr>
              <w:t xml:space="preserve">Very weak evidence of different approaches to problem-solving in particular contexts.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1AA9C" w14:textId="77777777" w:rsidR="004551E2" w:rsidRDefault="00F73B24">
            <w:pPr>
              <w:spacing w:after="0"/>
              <w:rPr>
                <w:rFonts w:ascii="Arial" w:hAnsi="Arial" w:cs="Arial"/>
                <w:kern w:val="0"/>
                <w:sz w:val="20"/>
                <w:szCs w:val="20"/>
              </w:rPr>
            </w:pPr>
            <w:r>
              <w:rPr>
                <w:rFonts w:ascii="Arial" w:hAnsi="Arial" w:cs="Arial"/>
                <w:kern w:val="0"/>
                <w:sz w:val="20"/>
                <w:szCs w:val="20"/>
              </w:rPr>
              <w:t>Rudimentary application of taught, basic methods, materials, tools and/or techniques but without consideration and competence. Flawed appreciation of the context of the application.</w:t>
            </w:r>
          </w:p>
          <w:p w14:paraId="01FB06B5" w14:textId="77777777" w:rsidR="004551E2" w:rsidRDefault="00F73B24">
            <w:pPr>
              <w:spacing w:after="0"/>
              <w:rPr>
                <w:rFonts w:ascii="Arial" w:hAnsi="Arial" w:cs="Arial"/>
                <w:kern w:val="0"/>
                <w:sz w:val="20"/>
                <w:szCs w:val="20"/>
              </w:rPr>
            </w:pPr>
            <w:r>
              <w:rPr>
                <w:rFonts w:ascii="Arial" w:hAnsi="Arial" w:cs="Arial"/>
                <w:kern w:val="0"/>
                <w:sz w:val="20"/>
                <w:szCs w:val="20"/>
              </w:rPr>
              <w:t>Weak evidence of different approaches to problem-solving in particular contexts.</w:t>
            </w:r>
          </w:p>
          <w:p w14:paraId="163CEDAD" w14:textId="77777777" w:rsidR="004551E2" w:rsidRDefault="004551E2">
            <w:pPr>
              <w:spacing w:after="0"/>
              <w:rPr>
                <w:rFonts w:ascii="Arial" w:hAnsi="Arial" w:cs="Arial"/>
                <w:kern w:val="0"/>
                <w:sz w:val="20"/>
                <w:szCs w:val="20"/>
              </w:rPr>
            </w:pPr>
          </w:p>
          <w:p w14:paraId="3A76C7DD" w14:textId="77777777" w:rsidR="004551E2" w:rsidRDefault="004551E2">
            <w:pPr>
              <w:spacing w:after="0"/>
              <w:rPr>
                <w:rFonts w:ascii="Arial" w:hAnsi="Arial" w:cs="Arial"/>
                <w:kern w:val="0"/>
                <w:sz w:val="20"/>
                <w:szCs w:val="20"/>
              </w:rPr>
            </w:pP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E34BC" w14:textId="77777777" w:rsidR="004551E2" w:rsidRDefault="00F73B24">
            <w:pPr>
              <w:spacing w:after="0"/>
              <w:rPr>
                <w:rFonts w:ascii="Arial" w:hAnsi="Arial" w:cs="Arial"/>
                <w:kern w:val="0"/>
                <w:sz w:val="20"/>
                <w:szCs w:val="20"/>
              </w:rPr>
            </w:pPr>
            <w:r>
              <w:rPr>
                <w:rFonts w:ascii="Arial" w:hAnsi="Arial" w:cs="Arial"/>
                <w:kern w:val="0"/>
                <w:sz w:val="20"/>
                <w:szCs w:val="20"/>
              </w:rPr>
              <w:t>An adequate awareness and mostly appropriate application of basic methods, materials, tools and/or techniques.</w:t>
            </w:r>
          </w:p>
          <w:p w14:paraId="5C9A0D20" w14:textId="77777777" w:rsidR="004551E2" w:rsidRDefault="00F73B24">
            <w:pPr>
              <w:spacing w:after="0"/>
              <w:rPr>
                <w:rFonts w:ascii="Arial" w:hAnsi="Arial" w:cs="Arial"/>
                <w:kern w:val="0"/>
                <w:sz w:val="20"/>
                <w:szCs w:val="20"/>
              </w:rPr>
            </w:pPr>
            <w:r>
              <w:rPr>
                <w:rFonts w:ascii="Arial" w:hAnsi="Arial" w:cs="Arial"/>
                <w:kern w:val="0"/>
                <w:sz w:val="20"/>
                <w:szCs w:val="20"/>
              </w:rPr>
              <w:t xml:space="preserve">Basic appreciation of the context of the application. </w:t>
            </w:r>
          </w:p>
          <w:p w14:paraId="1CF675FE" w14:textId="77777777" w:rsidR="004551E2" w:rsidRDefault="00F73B24">
            <w:pPr>
              <w:spacing w:after="0"/>
              <w:rPr>
                <w:rFonts w:ascii="Arial" w:hAnsi="Arial" w:cs="Arial"/>
                <w:kern w:val="0"/>
                <w:sz w:val="20"/>
                <w:szCs w:val="20"/>
              </w:rPr>
            </w:pPr>
            <w:r>
              <w:rPr>
                <w:rFonts w:ascii="Arial" w:hAnsi="Arial" w:cs="Arial"/>
                <w:kern w:val="0"/>
                <w:sz w:val="20"/>
                <w:szCs w:val="20"/>
              </w:rPr>
              <w:t xml:space="preserve">Can identify problems in particular contexts and propose basic alternative approaches or solutions though there may be errors.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19644B" w14:textId="77777777" w:rsidR="004551E2" w:rsidRDefault="00F73B24">
            <w:pPr>
              <w:spacing w:after="0"/>
              <w:rPr>
                <w:rFonts w:ascii="Arial" w:hAnsi="Arial" w:cs="Arial"/>
                <w:kern w:val="0"/>
                <w:sz w:val="20"/>
                <w:szCs w:val="20"/>
              </w:rPr>
            </w:pPr>
            <w:r>
              <w:rPr>
                <w:rFonts w:ascii="Arial" w:hAnsi="Arial" w:cs="Arial"/>
                <w:kern w:val="0"/>
                <w:sz w:val="20"/>
                <w:szCs w:val="20"/>
              </w:rPr>
              <w:t>A good and appropriate application of basic methods, materials, tools and/or techniques.</w:t>
            </w:r>
          </w:p>
          <w:p w14:paraId="072974FB" w14:textId="77777777" w:rsidR="004551E2" w:rsidRDefault="00F73B24">
            <w:pPr>
              <w:spacing w:after="0"/>
              <w:rPr>
                <w:rFonts w:ascii="Arial" w:hAnsi="Arial" w:cs="Arial"/>
                <w:kern w:val="0"/>
                <w:sz w:val="20"/>
                <w:szCs w:val="20"/>
              </w:rPr>
            </w:pPr>
            <w:r>
              <w:rPr>
                <w:rFonts w:ascii="Arial" w:hAnsi="Arial" w:cs="Arial"/>
                <w:kern w:val="0"/>
                <w:sz w:val="20"/>
                <w:szCs w:val="20"/>
              </w:rPr>
              <w:t xml:space="preserve">Clear appreciation of the context of the application. </w:t>
            </w:r>
          </w:p>
          <w:p w14:paraId="5C796B97" w14:textId="77777777" w:rsidR="004551E2" w:rsidRDefault="00F73B24">
            <w:pPr>
              <w:spacing w:after="0"/>
              <w:rPr>
                <w:rFonts w:ascii="Arial" w:hAnsi="Arial" w:cs="Arial"/>
                <w:kern w:val="0"/>
                <w:sz w:val="20"/>
                <w:szCs w:val="20"/>
              </w:rPr>
            </w:pPr>
            <w:r>
              <w:rPr>
                <w:rFonts w:ascii="Arial" w:hAnsi="Arial" w:cs="Arial"/>
                <w:kern w:val="0"/>
                <w:sz w:val="20"/>
                <w:szCs w:val="20"/>
              </w:rPr>
              <w:t>Good evidence of different approaches to problem-solving in particular contexts and proposes mostly appropriate solutions.</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178B7" w14:textId="77777777" w:rsidR="004551E2" w:rsidRDefault="00F73B24">
            <w:pPr>
              <w:spacing w:after="0"/>
              <w:rPr>
                <w:rFonts w:ascii="Arial" w:hAnsi="Arial" w:cs="Arial"/>
                <w:kern w:val="0"/>
                <w:sz w:val="20"/>
                <w:szCs w:val="20"/>
              </w:rPr>
            </w:pPr>
            <w:r>
              <w:rPr>
                <w:rFonts w:ascii="Arial" w:hAnsi="Arial" w:cs="Arial"/>
                <w:kern w:val="0"/>
                <w:sz w:val="20"/>
                <w:szCs w:val="20"/>
              </w:rPr>
              <w:t>A very good application of a range of basic methods, materials, tools and/or techniques.</w:t>
            </w:r>
          </w:p>
          <w:p w14:paraId="5420DDCB" w14:textId="77777777" w:rsidR="004551E2" w:rsidRDefault="00F73B24">
            <w:pPr>
              <w:spacing w:after="0"/>
              <w:rPr>
                <w:rFonts w:ascii="Arial" w:hAnsi="Arial" w:cs="Arial"/>
                <w:kern w:val="0"/>
                <w:sz w:val="20"/>
                <w:szCs w:val="20"/>
              </w:rPr>
            </w:pPr>
            <w:r>
              <w:rPr>
                <w:rFonts w:ascii="Arial" w:hAnsi="Arial" w:cs="Arial"/>
                <w:kern w:val="0"/>
                <w:sz w:val="20"/>
                <w:szCs w:val="20"/>
              </w:rPr>
              <w:t>Very good consideration of the context of the application. Very good evidence of different approaches to problem-solving in particular contexts and proposes appropriate solutions.</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9A25F" w14:textId="77777777" w:rsidR="004551E2" w:rsidRDefault="00F73B24">
            <w:pPr>
              <w:spacing w:after="0"/>
              <w:rPr>
                <w:rFonts w:ascii="Arial" w:hAnsi="Arial" w:cs="Arial"/>
                <w:kern w:val="0"/>
                <w:sz w:val="20"/>
                <w:szCs w:val="20"/>
              </w:rPr>
            </w:pPr>
            <w:r>
              <w:rPr>
                <w:rFonts w:ascii="Arial" w:hAnsi="Arial" w:cs="Arial"/>
                <w:kern w:val="0"/>
                <w:sz w:val="20"/>
                <w:szCs w:val="20"/>
              </w:rPr>
              <w:t>An advanced application of a range of taught, basic methods, materials, tools and/or techniques.</w:t>
            </w:r>
          </w:p>
          <w:p w14:paraId="1D06C006" w14:textId="77777777" w:rsidR="004551E2" w:rsidRDefault="00F73B24">
            <w:pPr>
              <w:spacing w:after="0"/>
              <w:rPr>
                <w:rFonts w:ascii="Arial" w:hAnsi="Arial" w:cs="Arial"/>
                <w:kern w:val="0"/>
                <w:sz w:val="20"/>
                <w:szCs w:val="20"/>
              </w:rPr>
            </w:pPr>
            <w:r>
              <w:rPr>
                <w:rFonts w:ascii="Arial" w:hAnsi="Arial" w:cs="Arial"/>
                <w:kern w:val="0"/>
                <w:sz w:val="20"/>
                <w:szCs w:val="20"/>
              </w:rPr>
              <w:t>The context of the application is well considered, and insightful.</w:t>
            </w:r>
          </w:p>
          <w:p w14:paraId="270171C9" w14:textId="77777777" w:rsidR="004551E2" w:rsidRDefault="00F73B24">
            <w:pPr>
              <w:spacing w:after="0"/>
              <w:rPr>
                <w:rFonts w:ascii="Arial" w:hAnsi="Arial" w:cs="Arial"/>
                <w:kern w:val="0"/>
                <w:sz w:val="20"/>
                <w:szCs w:val="20"/>
              </w:rPr>
            </w:pPr>
            <w:r>
              <w:rPr>
                <w:rFonts w:ascii="Arial" w:hAnsi="Arial" w:cs="Arial"/>
                <w:kern w:val="0"/>
                <w:sz w:val="20"/>
                <w:szCs w:val="20"/>
              </w:rPr>
              <w:t xml:space="preserve">Excellent evidence of different approaches to problem-solving in particular contexts and proposes appropriate solutions.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6EA0F" w14:textId="77777777" w:rsidR="004551E2" w:rsidRDefault="00F73B24">
            <w:pPr>
              <w:spacing w:after="0"/>
              <w:rPr>
                <w:rFonts w:ascii="Arial" w:hAnsi="Arial" w:cs="Arial"/>
                <w:kern w:val="0"/>
                <w:sz w:val="20"/>
                <w:szCs w:val="20"/>
              </w:rPr>
            </w:pPr>
            <w:r>
              <w:rPr>
                <w:rFonts w:ascii="Arial" w:hAnsi="Arial" w:cs="Arial"/>
                <w:kern w:val="0"/>
                <w:sz w:val="20"/>
                <w:szCs w:val="20"/>
              </w:rPr>
              <w:t>Exceptional levels of application and deployment skills in particular practical contexts. Outstanding identification of problems in particular contexts and formulation of wholly appropriate, thoughtful solutions / different approaches.</w:t>
            </w:r>
          </w:p>
        </w:tc>
      </w:tr>
      <w:tr w:rsidR="004551E2" w14:paraId="02955A2A" w14:textId="77777777">
        <w:tc>
          <w:tcPr>
            <w:tcW w:w="1735" w:type="dxa"/>
            <w:tcBorders>
              <w:top w:val="single" w:sz="4" w:space="0" w:color="000000"/>
              <w:left w:val="single" w:sz="4" w:space="0" w:color="000000"/>
              <w:bottom w:val="single" w:sz="4" w:space="0" w:color="000000"/>
              <w:right w:val="single" w:sz="4" w:space="0" w:color="000000"/>
            </w:tcBorders>
            <w:shd w:val="clear" w:color="auto" w:fill="D86DCB"/>
            <w:tcMar>
              <w:top w:w="0" w:type="dxa"/>
              <w:left w:w="108" w:type="dxa"/>
              <w:bottom w:w="0" w:type="dxa"/>
              <w:right w:w="108" w:type="dxa"/>
            </w:tcMar>
          </w:tcPr>
          <w:p w14:paraId="12B41D40" w14:textId="77777777" w:rsidR="004551E2" w:rsidRDefault="00F73B24">
            <w:pPr>
              <w:spacing w:before="34" w:after="0" w:line="237" w:lineRule="auto"/>
              <w:ind w:left="108" w:right="-54"/>
              <w:rPr>
                <w:rFonts w:ascii="Arial" w:eastAsia="Arial" w:hAnsi="Arial" w:cs="Arial"/>
                <w:b/>
                <w:bCs/>
                <w:kern w:val="0"/>
                <w:sz w:val="20"/>
                <w:szCs w:val="20"/>
              </w:rPr>
            </w:pPr>
            <w:r>
              <w:rPr>
                <w:rFonts w:ascii="Arial" w:eastAsia="Arial" w:hAnsi="Arial" w:cs="Arial"/>
                <w:b/>
                <w:bCs/>
                <w:kern w:val="0"/>
                <w:sz w:val="20"/>
                <w:szCs w:val="20"/>
              </w:rPr>
              <w:t>Transferable skills for life and professional practice</w:t>
            </w:r>
          </w:p>
          <w:p w14:paraId="22D2DD8B" w14:textId="77777777" w:rsidR="004551E2" w:rsidRDefault="00F73B24">
            <w:pPr>
              <w:spacing w:before="34" w:after="0" w:line="237" w:lineRule="auto"/>
              <w:ind w:left="108" w:right="-54"/>
              <w:rPr>
                <w:rFonts w:ascii="Arial" w:hAnsi="Arial" w:cs="Arial"/>
                <w:kern w:val="0"/>
                <w:sz w:val="18"/>
                <w:szCs w:val="18"/>
              </w:rPr>
            </w:pPr>
            <w:r>
              <w:rPr>
                <w:rFonts w:ascii="Arial" w:hAnsi="Arial" w:cs="Arial"/>
                <w:kern w:val="0"/>
                <w:sz w:val="18"/>
                <w:szCs w:val="18"/>
              </w:rPr>
              <w:t xml:space="preserve">(Communicate the results of their study/work accurately and reliably, and with </w:t>
            </w:r>
            <w:r>
              <w:rPr>
                <w:rFonts w:ascii="Arial" w:hAnsi="Arial" w:cs="Arial"/>
                <w:kern w:val="0"/>
                <w:sz w:val="18"/>
                <w:szCs w:val="18"/>
              </w:rPr>
              <w:lastRenderedPageBreak/>
              <w:t>structured and coherent arguments; the qualities needed for employment requiring the exercise of some personal responsibility within a structured and managed environment.)</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0" w:type="dxa"/>
              <w:left w:w="108" w:type="dxa"/>
              <w:bottom w:w="0" w:type="dxa"/>
              <w:right w:w="108" w:type="dxa"/>
            </w:tcMar>
          </w:tcPr>
          <w:p w14:paraId="0E89E74E" w14:textId="77777777" w:rsidR="004551E2" w:rsidRDefault="00F73B24">
            <w:pPr>
              <w:spacing w:after="0"/>
            </w:pPr>
            <w:r>
              <w:rPr>
                <w:rFonts w:ascii="Arial" w:hAnsi="Arial" w:cs="Arial"/>
                <w:kern w:val="0"/>
                <w:sz w:val="20"/>
                <w:szCs w:val="20"/>
              </w:rPr>
              <w:lastRenderedPageBreak/>
              <w:t xml:space="preserve">Work is poorly structured, disorganised, inaccurate and/or confusingly expressed. Very weak use of language and/or very </w:t>
            </w:r>
            <w:r>
              <w:rPr>
                <w:rFonts w:ascii="Arial" w:hAnsi="Arial" w:cs="Arial"/>
                <w:kern w:val="0"/>
                <w:sz w:val="20"/>
                <w:szCs w:val="20"/>
              </w:rPr>
              <w:lastRenderedPageBreak/>
              <w:t>inappropriate style. Failure to work effectively individual or as part of a group. Little or no evidence of the skills for employment</w:t>
            </w:r>
            <w:r>
              <w:rPr>
                <w:kern w:val="0"/>
              </w:rPr>
              <w:t xml:space="preserve"> </w:t>
            </w:r>
            <w:r>
              <w:rPr>
                <w:rFonts w:ascii="Arial" w:hAnsi="Arial" w:cs="Arial"/>
                <w:kern w:val="0"/>
                <w:sz w:val="20"/>
                <w:szCs w:val="20"/>
              </w:rPr>
              <w:t>requiring the exercise of some personal responsibility.</w:t>
            </w:r>
          </w:p>
          <w:p w14:paraId="5B7B4B97" w14:textId="77777777" w:rsidR="004551E2" w:rsidRDefault="004551E2">
            <w:pPr>
              <w:spacing w:after="0"/>
              <w:rPr>
                <w:rFonts w:ascii="Arial" w:hAnsi="Arial" w:cs="Arial"/>
                <w:kern w:val="0"/>
                <w:sz w:val="20"/>
                <w:szCs w:val="20"/>
              </w:rPr>
            </w:pPr>
          </w:p>
          <w:p w14:paraId="240FB8CC" w14:textId="77777777" w:rsidR="004551E2" w:rsidRDefault="004551E2">
            <w:pPr>
              <w:spacing w:after="0"/>
              <w:rPr>
                <w:rFonts w:ascii="Arial" w:hAnsi="Arial" w:cs="Arial"/>
                <w:kern w:val="0"/>
                <w:sz w:val="20"/>
                <w:szCs w:val="20"/>
              </w:rPr>
            </w:pPr>
          </w:p>
        </w:tc>
        <w:tc>
          <w:tcPr>
            <w:tcW w:w="1736" w:type="dxa"/>
            <w:tcBorders>
              <w:top w:val="single" w:sz="4" w:space="0" w:color="000000"/>
              <w:left w:val="dashed" w:sz="4" w:space="0" w:color="000000"/>
              <w:bottom w:val="single" w:sz="4" w:space="0" w:color="000000"/>
              <w:right w:val="double" w:sz="4" w:space="0" w:color="000000"/>
            </w:tcBorders>
            <w:shd w:val="clear" w:color="auto" w:fill="auto"/>
            <w:tcMar>
              <w:top w:w="0" w:type="dxa"/>
              <w:left w:w="108" w:type="dxa"/>
              <w:bottom w:w="0" w:type="dxa"/>
              <w:right w:w="108" w:type="dxa"/>
            </w:tcMar>
          </w:tcPr>
          <w:p w14:paraId="0A3134E4" w14:textId="77777777" w:rsidR="004551E2" w:rsidRDefault="00F73B24">
            <w:pPr>
              <w:spacing w:after="0"/>
              <w:rPr>
                <w:rFonts w:ascii="Arial" w:hAnsi="Arial" w:cs="Arial"/>
                <w:kern w:val="0"/>
                <w:sz w:val="20"/>
                <w:szCs w:val="20"/>
              </w:rPr>
            </w:pPr>
            <w:r>
              <w:rPr>
                <w:rFonts w:ascii="Arial" w:hAnsi="Arial" w:cs="Arial"/>
                <w:kern w:val="0"/>
                <w:sz w:val="20"/>
                <w:szCs w:val="20"/>
              </w:rPr>
              <w:lastRenderedPageBreak/>
              <w:t xml:space="preserve">Work is poorly presented in a disjointed manner. It is loosely, and at times incoherently, structured, with information and ideas often </w:t>
            </w:r>
            <w:r>
              <w:rPr>
                <w:rFonts w:ascii="Arial" w:hAnsi="Arial" w:cs="Arial"/>
                <w:kern w:val="0"/>
                <w:sz w:val="20"/>
                <w:szCs w:val="20"/>
              </w:rPr>
              <w:lastRenderedPageBreak/>
              <w:t>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000000"/>
              <w:left w:val="double" w:sz="4" w:space="0" w:color="000000"/>
              <w:bottom w:val="single" w:sz="4" w:space="0" w:color="000000"/>
              <w:right w:val="dashed" w:sz="4" w:space="0" w:color="000000"/>
            </w:tcBorders>
            <w:shd w:val="clear" w:color="auto" w:fill="auto"/>
            <w:tcMar>
              <w:top w:w="0" w:type="dxa"/>
              <w:left w:w="108" w:type="dxa"/>
              <w:bottom w:w="0" w:type="dxa"/>
              <w:right w:w="108" w:type="dxa"/>
            </w:tcMar>
          </w:tcPr>
          <w:p w14:paraId="1CC6CCF2" w14:textId="77777777" w:rsidR="004551E2" w:rsidRDefault="00F73B24">
            <w:pPr>
              <w:spacing w:after="0"/>
              <w:rPr>
                <w:rFonts w:ascii="Arial" w:hAnsi="Arial" w:cs="Arial"/>
                <w:kern w:val="0"/>
                <w:sz w:val="20"/>
                <w:szCs w:val="20"/>
              </w:rPr>
            </w:pPr>
            <w:r>
              <w:rPr>
                <w:rFonts w:ascii="Arial" w:hAnsi="Arial" w:cs="Arial"/>
                <w:kern w:val="0"/>
                <w:sz w:val="20"/>
                <w:szCs w:val="20"/>
              </w:rPr>
              <w:lastRenderedPageBreak/>
              <w:t xml:space="preserve">Mostly ordered presentation and structure in which relevant ideas / concepts are reasonably expressed. Work may lack coherence and/or accuracy </w:t>
            </w:r>
            <w:r>
              <w:rPr>
                <w:rFonts w:ascii="Arial" w:hAnsi="Arial" w:cs="Arial"/>
                <w:kern w:val="0"/>
                <w:sz w:val="20"/>
                <w:szCs w:val="20"/>
              </w:rPr>
              <w:lastRenderedPageBreak/>
              <w:t>in places. Can work as part of a group, meeting most obligations to others but perhaps with limited involvement in group activities.</w:t>
            </w:r>
          </w:p>
          <w:p w14:paraId="11B129A6" w14:textId="77777777" w:rsidR="004551E2" w:rsidRDefault="00F73B24">
            <w:pPr>
              <w:spacing w:after="0"/>
              <w:rPr>
                <w:rFonts w:ascii="Arial" w:hAnsi="Arial" w:cs="Arial"/>
                <w:kern w:val="0"/>
                <w:sz w:val="20"/>
                <w:szCs w:val="20"/>
              </w:rPr>
            </w:pPr>
            <w:r>
              <w:rPr>
                <w:rFonts w:ascii="Arial" w:hAnsi="Arial" w:cs="Arial"/>
                <w:kern w:val="0"/>
                <w:sz w:val="20"/>
                <w:szCs w:val="20"/>
              </w:rPr>
              <w:t>Demonstrates the basic skills for employment requiring the exercise of some personal responsibility, with some areas of minor weakness.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0" w:type="dxa"/>
              <w:left w:w="108" w:type="dxa"/>
              <w:bottom w:w="0" w:type="dxa"/>
              <w:right w:w="108" w:type="dxa"/>
            </w:tcMar>
          </w:tcPr>
          <w:p w14:paraId="54976E97" w14:textId="77777777" w:rsidR="004551E2" w:rsidRDefault="00F73B24">
            <w:pPr>
              <w:spacing w:after="0"/>
              <w:rPr>
                <w:rFonts w:ascii="Arial" w:hAnsi="Arial" w:cs="Arial"/>
                <w:kern w:val="0"/>
                <w:sz w:val="20"/>
                <w:szCs w:val="20"/>
              </w:rPr>
            </w:pPr>
            <w:r>
              <w:rPr>
                <w:rFonts w:ascii="Arial" w:hAnsi="Arial" w:cs="Arial"/>
                <w:kern w:val="0"/>
                <w:sz w:val="20"/>
                <w:szCs w:val="20"/>
              </w:rPr>
              <w:lastRenderedPageBreak/>
              <w:t xml:space="preserve">Mostly coherent, organised and accurate work, in a suitable structure and is for the most part clearly expressed. Can work effectively independently </w:t>
            </w:r>
            <w:r>
              <w:rPr>
                <w:rFonts w:ascii="Arial" w:hAnsi="Arial" w:cs="Arial"/>
                <w:kern w:val="0"/>
                <w:sz w:val="20"/>
                <w:szCs w:val="20"/>
              </w:rPr>
              <w:lastRenderedPageBreak/>
              <w:t>and/or as part of a team, with clear contribution to group activities.</w:t>
            </w:r>
          </w:p>
          <w:p w14:paraId="507A73EA" w14:textId="77777777" w:rsidR="004551E2" w:rsidRDefault="00F73B24">
            <w:pPr>
              <w:spacing w:after="0"/>
              <w:rPr>
                <w:rFonts w:ascii="Arial" w:hAnsi="Arial" w:cs="Arial"/>
                <w:kern w:val="0"/>
                <w:sz w:val="20"/>
                <w:szCs w:val="20"/>
              </w:rPr>
            </w:pPr>
            <w:r>
              <w:rPr>
                <w:rFonts w:ascii="Arial" w:hAnsi="Arial" w:cs="Arial"/>
                <w:kern w:val="0"/>
                <w:sz w:val="20"/>
                <w:szCs w:val="20"/>
              </w:rPr>
              <w:t>Demonstrates the skills for employment requiring the exercise of some personal responsibility, with some areas of strength and some of minor weakness.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0" w:type="dxa"/>
              <w:left w:w="108" w:type="dxa"/>
              <w:bottom w:w="0" w:type="dxa"/>
              <w:right w:w="108" w:type="dxa"/>
            </w:tcMar>
          </w:tcPr>
          <w:p w14:paraId="04BDC8C7" w14:textId="77777777" w:rsidR="004551E2" w:rsidRDefault="00F73B24">
            <w:pPr>
              <w:spacing w:after="0"/>
              <w:rPr>
                <w:rFonts w:ascii="Arial" w:hAnsi="Arial" w:cs="Arial"/>
                <w:kern w:val="0"/>
                <w:sz w:val="20"/>
                <w:szCs w:val="20"/>
              </w:rPr>
            </w:pPr>
            <w:r>
              <w:rPr>
                <w:rFonts w:ascii="Arial" w:hAnsi="Arial" w:cs="Arial"/>
                <w:kern w:val="0"/>
                <w:sz w:val="20"/>
                <w:szCs w:val="20"/>
              </w:rPr>
              <w:lastRenderedPageBreak/>
              <w:t xml:space="preserve">Work is accurate, coherent, fluent, well-structured and organised. </w:t>
            </w:r>
          </w:p>
          <w:p w14:paraId="7FCC3BED" w14:textId="77777777" w:rsidR="004551E2" w:rsidRDefault="00F73B24">
            <w:pPr>
              <w:spacing w:after="0"/>
              <w:rPr>
                <w:rFonts w:ascii="Arial" w:hAnsi="Arial" w:cs="Arial"/>
                <w:kern w:val="0"/>
                <w:sz w:val="20"/>
                <w:szCs w:val="20"/>
              </w:rPr>
            </w:pPr>
            <w:r>
              <w:rPr>
                <w:rFonts w:ascii="Arial" w:hAnsi="Arial" w:cs="Arial"/>
                <w:kern w:val="0"/>
                <w:sz w:val="20"/>
                <w:szCs w:val="20"/>
              </w:rPr>
              <w:t xml:space="preserve">Can work effectively independently and/or as part of a team, with very </w:t>
            </w:r>
            <w:r>
              <w:rPr>
                <w:rFonts w:ascii="Arial" w:hAnsi="Arial" w:cs="Arial"/>
                <w:kern w:val="0"/>
                <w:sz w:val="20"/>
                <w:szCs w:val="20"/>
              </w:rPr>
              <w:lastRenderedPageBreak/>
              <w:t>good contribution to group activities. Demonstrates very good skills for employment requiring the exercise of some personal responsibility, with just occasional minor weakness.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0" w:type="dxa"/>
              <w:left w:w="108" w:type="dxa"/>
              <w:bottom w:w="0" w:type="dxa"/>
              <w:right w:w="108" w:type="dxa"/>
            </w:tcMar>
          </w:tcPr>
          <w:p w14:paraId="5923F7CB" w14:textId="77777777" w:rsidR="004551E2" w:rsidRDefault="00F73B24">
            <w:pPr>
              <w:spacing w:after="0"/>
              <w:rPr>
                <w:rFonts w:ascii="Arial" w:hAnsi="Arial" w:cs="Arial"/>
                <w:kern w:val="0"/>
                <w:sz w:val="20"/>
                <w:szCs w:val="20"/>
              </w:rPr>
            </w:pPr>
            <w:r>
              <w:rPr>
                <w:rFonts w:ascii="Arial" w:hAnsi="Arial" w:cs="Arial"/>
                <w:kern w:val="0"/>
                <w:sz w:val="20"/>
                <w:szCs w:val="20"/>
              </w:rPr>
              <w:lastRenderedPageBreak/>
              <w:t xml:space="preserve">Work is coherent, very fluent and is presented professionally. Can work effectively independently and/or as part of a team, with an </w:t>
            </w:r>
            <w:r>
              <w:rPr>
                <w:rFonts w:ascii="Arial" w:hAnsi="Arial" w:cs="Arial"/>
                <w:kern w:val="0"/>
                <w:sz w:val="20"/>
                <w:szCs w:val="20"/>
              </w:rPr>
              <w:lastRenderedPageBreak/>
              <w:t>excellent contribution to group activities. Demonstrates excellent skills for employment requiring the exercise of some personal responsibility with an appetite for further development.</w:t>
            </w:r>
          </w:p>
          <w:p w14:paraId="53E61AF5" w14:textId="77777777" w:rsidR="004551E2" w:rsidRDefault="004551E2">
            <w:pPr>
              <w:spacing w:after="0"/>
              <w:rPr>
                <w:rFonts w:ascii="Arial" w:hAnsi="Arial" w:cs="Arial"/>
                <w:kern w:val="0"/>
                <w:sz w:val="20"/>
                <w:szCs w:val="20"/>
              </w:rPr>
            </w:pP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EA4" w14:textId="77777777" w:rsidR="004551E2" w:rsidRDefault="00F73B24">
            <w:pPr>
              <w:spacing w:after="0"/>
              <w:rPr>
                <w:rFonts w:ascii="Arial" w:hAnsi="Arial" w:cs="Arial"/>
                <w:kern w:val="0"/>
                <w:sz w:val="20"/>
                <w:szCs w:val="20"/>
              </w:rPr>
            </w:pPr>
            <w:r>
              <w:rPr>
                <w:rFonts w:ascii="Arial" w:hAnsi="Arial" w:cs="Arial"/>
                <w:kern w:val="0"/>
                <w:sz w:val="20"/>
                <w:szCs w:val="20"/>
              </w:rPr>
              <w:lastRenderedPageBreak/>
              <w:t xml:space="preserve">Work is accurate, exceptionally coherent, very fluent and presented well. Can work effectively independently and/or as part of </w:t>
            </w:r>
            <w:r>
              <w:rPr>
                <w:rFonts w:ascii="Arial" w:hAnsi="Arial" w:cs="Arial"/>
                <w:kern w:val="0"/>
                <w:sz w:val="20"/>
                <w:szCs w:val="20"/>
              </w:rPr>
              <w:lastRenderedPageBreak/>
              <w:t>a team, with an exceptional contribution to group activities. Demonstrates exceptional skills for employment requiring the exercise of some personal responsibility with an appetite for further development.</w:t>
            </w:r>
          </w:p>
        </w:tc>
      </w:tr>
    </w:tbl>
    <w:p w14:paraId="36B0B5E8" w14:textId="77777777" w:rsidR="004551E2" w:rsidRDefault="004551E2"/>
    <w:p w14:paraId="343F450C" w14:textId="77777777" w:rsidR="004551E2" w:rsidRDefault="004551E2">
      <w:pPr>
        <w:spacing w:line="360" w:lineRule="auto"/>
        <w:rPr>
          <w:lang w:val="en-US"/>
        </w:rPr>
      </w:pPr>
    </w:p>
    <w:p w14:paraId="7A48BDF0" w14:textId="77777777" w:rsidR="004551E2" w:rsidRDefault="004551E2">
      <w:pPr>
        <w:spacing w:line="360" w:lineRule="auto"/>
        <w:rPr>
          <w:rFonts w:ascii="Times New Roman" w:hAnsi="Times New Roman"/>
          <w:b/>
          <w:bCs/>
          <w:sz w:val="28"/>
          <w:szCs w:val="28"/>
          <w:u w:val="single"/>
          <w:lang w:val="en-US"/>
        </w:rPr>
      </w:pPr>
    </w:p>
    <w:p w14:paraId="53ABA58F" w14:textId="77777777" w:rsidR="004551E2" w:rsidRDefault="004551E2">
      <w:pPr>
        <w:spacing w:line="360" w:lineRule="auto"/>
        <w:rPr>
          <w:rFonts w:ascii="Times New Roman" w:hAnsi="Times New Roman"/>
          <w:b/>
          <w:bCs/>
          <w:sz w:val="28"/>
          <w:szCs w:val="28"/>
          <w:u w:val="single"/>
          <w:lang w:val="en-US"/>
        </w:rPr>
      </w:pPr>
    </w:p>
    <w:p w14:paraId="7AFB4513" w14:textId="77777777" w:rsidR="004551E2" w:rsidRDefault="004551E2">
      <w:pPr>
        <w:spacing w:line="360" w:lineRule="auto"/>
        <w:rPr>
          <w:rFonts w:ascii="Times New Roman" w:hAnsi="Times New Roman"/>
          <w:b/>
          <w:bCs/>
          <w:sz w:val="28"/>
          <w:szCs w:val="28"/>
          <w:u w:val="single"/>
          <w:lang w:val="en-US"/>
        </w:rPr>
      </w:pPr>
    </w:p>
    <w:p w14:paraId="1495D9D9" w14:textId="77777777" w:rsidR="004551E2" w:rsidRDefault="004551E2">
      <w:pPr>
        <w:spacing w:line="360" w:lineRule="auto"/>
        <w:rPr>
          <w:rFonts w:ascii="Times New Roman" w:hAnsi="Times New Roman"/>
          <w:b/>
          <w:bCs/>
          <w:sz w:val="28"/>
          <w:szCs w:val="28"/>
          <w:u w:val="single"/>
          <w:lang w:val="en-US"/>
        </w:rPr>
        <w:sectPr w:rsidR="004551E2">
          <w:pgSz w:w="16838" w:h="11906" w:orient="landscape"/>
          <w:pgMar w:top="1440" w:right="1440" w:bottom="1440" w:left="1440" w:header="720" w:footer="720" w:gutter="0"/>
          <w:cols w:space="720"/>
        </w:sectPr>
      </w:pPr>
    </w:p>
    <w:p w14:paraId="53D31B8B" w14:textId="77777777" w:rsidR="004551E2" w:rsidRDefault="00F73B24">
      <w:pPr>
        <w:spacing w:line="360" w:lineRule="auto"/>
        <w:rPr>
          <w:rFonts w:ascii="Times New Roman" w:hAnsi="Times New Roman"/>
          <w:b/>
          <w:bCs/>
          <w:sz w:val="28"/>
          <w:szCs w:val="28"/>
          <w:u w:val="single"/>
          <w:lang w:val="en-US"/>
        </w:rPr>
      </w:pPr>
      <w:r>
        <w:rPr>
          <w:rFonts w:ascii="Times New Roman" w:hAnsi="Times New Roman"/>
          <w:b/>
          <w:bCs/>
          <w:sz w:val="28"/>
          <w:szCs w:val="28"/>
          <w:u w:val="single"/>
          <w:lang w:val="en-US"/>
        </w:rPr>
        <w:lastRenderedPageBreak/>
        <w:t>GA22</w:t>
      </w:r>
    </w:p>
    <w:p w14:paraId="64D488CC" w14:textId="77777777" w:rsidR="004551E2" w:rsidRDefault="00F73B24">
      <w:pPr>
        <w:autoSpaceDE w:val="0"/>
        <w:spacing w:after="240" w:line="276" w:lineRule="auto"/>
        <w:jc w:val="both"/>
        <w:rPr>
          <w:rFonts w:ascii="Arial" w:hAnsi="Arial" w:cs="Arial"/>
          <w:b/>
          <w:bCs/>
          <w:sz w:val="28"/>
          <w:szCs w:val="28"/>
        </w:rPr>
      </w:pPr>
      <w:r>
        <w:rPr>
          <w:rFonts w:ascii="Arial" w:hAnsi="Arial" w:cs="Arial"/>
          <w:b/>
          <w:bCs/>
          <w:sz w:val="28"/>
          <w:szCs w:val="28"/>
        </w:rPr>
        <w:t>Guidance on Marking Processes</w:t>
      </w:r>
    </w:p>
    <w:p w14:paraId="4890EA21" w14:textId="77777777" w:rsidR="004551E2" w:rsidRDefault="00F73B24">
      <w:pPr>
        <w:autoSpaceDE w:val="0"/>
        <w:spacing w:after="240"/>
        <w:jc w:val="both"/>
      </w:pPr>
      <w:r>
        <w:rPr>
          <w:rFonts w:ascii="Arial" w:hAnsi="Arial" w:cs="Arial"/>
          <w:szCs w:val="24"/>
        </w:rPr>
        <w:t xml:space="preserve">These guidelines have been prepared to assist Institutes in determining and operating marking processes that are most appropriate for their Programmes of Study. This guidance should be read in conjunction with Chapter 7 ‘Assessment: Taught Programmes’ of the </w:t>
      </w:r>
      <w:r>
        <w:rPr>
          <w:rFonts w:ascii="Arial" w:hAnsi="Arial" w:cs="Arial"/>
          <w:i/>
          <w:szCs w:val="24"/>
        </w:rPr>
        <w:t>Academic Quality Handbook</w:t>
      </w:r>
      <w:r>
        <w:rPr>
          <w:rFonts w:ascii="Arial" w:hAnsi="Arial" w:cs="Arial"/>
          <w:szCs w:val="24"/>
        </w:rPr>
        <w:t>.</w:t>
      </w:r>
    </w:p>
    <w:p w14:paraId="7A72BCAA" w14:textId="77777777" w:rsidR="004551E2" w:rsidRDefault="00F73B24">
      <w:pPr>
        <w:autoSpaceDE w:val="0"/>
        <w:spacing w:before="360" w:after="240"/>
        <w:jc w:val="both"/>
        <w:rPr>
          <w:rFonts w:ascii="Arial" w:hAnsi="Arial" w:cs="Arial"/>
          <w:b/>
          <w:bCs/>
          <w:sz w:val="24"/>
        </w:rPr>
      </w:pPr>
      <w:r>
        <w:rPr>
          <w:rFonts w:ascii="Arial" w:hAnsi="Arial" w:cs="Arial"/>
          <w:b/>
          <w:bCs/>
          <w:sz w:val="24"/>
        </w:rPr>
        <w:t>Selecting a marking process</w:t>
      </w:r>
    </w:p>
    <w:p w14:paraId="1EBCCD4E" w14:textId="77777777" w:rsidR="004551E2" w:rsidRDefault="00F73B24">
      <w:pPr>
        <w:autoSpaceDE w:val="0"/>
        <w:spacing w:after="240"/>
        <w:jc w:val="both"/>
        <w:rPr>
          <w:rFonts w:ascii="Arial" w:hAnsi="Arial" w:cs="Arial"/>
        </w:rPr>
      </w:pPr>
      <w:r>
        <w:rPr>
          <w:rFonts w:ascii="Arial" w:hAnsi="Arial" w:cs="Arial"/>
        </w:rPr>
        <w:t>Consideration should be given to whether all formally assessed work at particular levels of a programme should be treated to the same marking process. Where material of different kinds is assessed at a given level in a programme, it may be appropriate to adopt different marking processes. The marking process should be determined at the module level and appropriate for the discipline.</w:t>
      </w:r>
    </w:p>
    <w:p w14:paraId="4C1CF371" w14:textId="77777777" w:rsidR="004551E2" w:rsidRDefault="00F73B24">
      <w:pPr>
        <w:autoSpaceDE w:val="0"/>
        <w:spacing w:after="240"/>
        <w:jc w:val="both"/>
        <w:rPr>
          <w:rFonts w:ascii="Arial" w:hAnsi="Arial" w:cs="Arial"/>
        </w:rPr>
      </w:pPr>
      <w:r>
        <w:rPr>
          <w:rFonts w:ascii="Arial" w:hAnsi="Arial" w:cs="Arial"/>
        </w:rPr>
        <w:t>Academic Directors as line managers should ensure that the selection of markers for all marking duties meet acceptable teaching quality standards. In this context the suitability of staff to serve as markers should be carefully considered. All markers should be assigned duties compatible with their experience and capacities.</w:t>
      </w:r>
    </w:p>
    <w:p w14:paraId="0DB4022E" w14:textId="77777777" w:rsidR="004551E2" w:rsidRDefault="00F73B24">
      <w:pPr>
        <w:autoSpaceDE w:val="0"/>
        <w:spacing w:before="360" w:after="240"/>
        <w:jc w:val="both"/>
        <w:rPr>
          <w:rFonts w:ascii="Arial" w:hAnsi="Arial" w:cs="Arial"/>
          <w:b/>
          <w:bCs/>
          <w:sz w:val="24"/>
        </w:rPr>
      </w:pPr>
      <w:r>
        <w:rPr>
          <w:rFonts w:ascii="Arial" w:hAnsi="Arial" w:cs="Arial"/>
          <w:b/>
          <w:bCs/>
          <w:sz w:val="24"/>
        </w:rPr>
        <w:t>Criteria for selection of marking process</w:t>
      </w:r>
    </w:p>
    <w:p w14:paraId="4DC4672B" w14:textId="77777777" w:rsidR="004551E2" w:rsidRDefault="00F73B24">
      <w:pPr>
        <w:autoSpaceDE w:val="0"/>
        <w:spacing w:after="240"/>
        <w:jc w:val="both"/>
        <w:rPr>
          <w:rFonts w:ascii="Arial" w:hAnsi="Arial" w:cs="Arial"/>
        </w:rPr>
      </w:pPr>
      <w:r>
        <w:rPr>
          <w:rFonts w:ascii="Arial" w:hAnsi="Arial" w:cs="Arial"/>
        </w:rPr>
        <w:t>The following are some of the criteria which should be taken into account in determining an appropriate marking model:</w:t>
      </w:r>
    </w:p>
    <w:p w14:paraId="02B6A8E7" w14:textId="77777777" w:rsidR="004551E2" w:rsidRDefault="00F73B24">
      <w:pPr>
        <w:pStyle w:val="ListParagraph"/>
        <w:numPr>
          <w:ilvl w:val="0"/>
          <w:numId w:val="3"/>
        </w:numPr>
        <w:suppressAutoHyphens w:val="0"/>
        <w:autoSpaceDE w:val="0"/>
        <w:spacing w:after="240"/>
        <w:ind w:left="714" w:hanging="357"/>
        <w:contextualSpacing w:val="0"/>
        <w:jc w:val="both"/>
        <w:rPr>
          <w:rFonts w:cs="Arial"/>
        </w:rPr>
      </w:pPr>
      <w:r>
        <w:rPr>
          <w:rFonts w:cs="Arial"/>
        </w:rPr>
        <w:t>the nature of the material being assessed: for example, whether written work or a different form of submission, whether material is qualitative or quantitative; whether marking requires the judgement of the examiner or merely the checking of objective fact; whether material is presented in essays or numerical answers; whether questions and answers are structured or unstructured; whether questions are multiple choice or open; whether assessment involves short, discrete questions or questions which have a wide coverage; whether innovative or more traditional.</w:t>
      </w:r>
    </w:p>
    <w:p w14:paraId="347A55F3" w14:textId="77777777" w:rsidR="004551E2" w:rsidRDefault="00F73B24">
      <w:pPr>
        <w:pStyle w:val="ListParagraph"/>
        <w:numPr>
          <w:ilvl w:val="0"/>
          <w:numId w:val="3"/>
        </w:numPr>
        <w:suppressAutoHyphens w:val="0"/>
        <w:autoSpaceDE w:val="0"/>
        <w:spacing w:before="120" w:after="240"/>
        <w:ind w:left="714" w:hanging="357"/>
        <w:contextualSpacing w:val="0"/>
        <w:jc w:val="both"/>
        <w:rPr>
          <w:rFonts w:cs="Arial"/>
        </w:rPr>
      </w:pPr>
      <w:r>
        <w:rPr>
          <w:rFonts w:cs="Arial"/>
        </w:rPr>
        <w:t>the level of study of the module: the importance of objective second opinions increases with closeness to the determination of the final degree classification;</w:t>
      </w:r>
    </w:p>
    <w:p w14:paraId="54400F50" w14:textId="77777777" w:rsidR="004551E2" w:rsidRDefault="00F73B24">
      <w:pPr>
        <w:pStyle w:val="ListParagraph"/>
        <w:numPr>
          <w:ilvl w:val="0"/>
          <w:numId w:val="3"/>
        </w:numPr>
        <w:suppressAutoHyphens w:val="0"/>
        <w:autoSpaceDE w:val="0"/>
        <w:spacing w:before="120" w:after="240"/>
        <w:ind w:left="714" w:hanging="357"/>
        <w:contextualSpacing w:val="0"/>
        <w:jc w:val="both"/>
        <w:rPr>
          <w:rFonts w:cs="Arial"/>
        </w:rPr>
      </w:pPr>
      <w:r>
        <w:rPr>
          <w:rFonts w:cs="Arial"/>
        </w:rPr>
        <w:t>resource considerations: e.g. staffing capacity; student numbers; deadlines;</w:t>
      </w:r>
    </w:p>
    <w:p w14:paraId="38985E35" w14:textId="77777777" w:rsidR="004551E2" w:rsidRDefault="00F73B24">
      <w:pPr>
        <w:pStyle w:val="ListParagraph"/>
        <w:numPr>
          <w:ilvl w:val="0"/>
          <w:numId w:val="3"/>
        </w:numPr>
        <w:suppressAutoHyphens w:val="0"/>
        <w:autoSpaceDE w:val="0"/>
        <w:spacing w:before="120" w:after="240"/>
        <w:ind w:left="714" w:hanging="357"/>
        <w:contextualSpacing w:val="0"/>
        <w:jc w:val="both"/>
        <w:rPr>
          <w:rFonts w:cs="Arial"/>
        </w:rPr>
      </w:pPr>
      <w:r>
        <w:rPr>
          <w:rFonts w:cs="Arial"/>
        </w:rPr>
        <w:t>the credit weighting of the individual piece of work being marked;</w:t>
      </w:r>
    </w:p>
    <w:p w14:paraId="4862F18B" w14:textId="77777777" w:rsidR="004551E2" w:rsidRDefault="00F73B24">
      <w:pPr>
        <w:pStyle w:val="ListParagraph"/>
        <w:numPr>
          <w:ilvl w:val="0"/>
          <w:numId w:val="3"/>
        </w:numPr>
        <w:suppressAutoHyphens w:val="0"/>
        <w:autoSpaceDE w:val="0"/>
        <w:spacing w:before="120" w:after="240"/>
        <w:ind w:left="714" w:hanging="357"/>
        <w:contextualSpacing w:val="0"/>
        <w:jc w:val="both"/>
        <w:rPr>
          <w:rFonts w:cs="Arial"/>
        </w:rPr>
      </w:pPr>
      <w:r>
        <w:rPr>
          <w:rFonts w:cs="Arial"/>
        </w:rPr>
        <w:t>the form of assessment: conventional examination; other assessed work such as essays, projects, case studies, practicals, portfolios, seminars, orals, presentations, individual or group work;</w:t>
      </w:r>
    </w:p>
    <w:p w14:paraId="16D9369E" w14:textId="77777777" w:rsidR="004551E2" w:rsidRDefault="00F73B24">
      <w:pPr>
        <w:pStyle w:val="ListParagraph"/>
        <w:numPr>
          <w:ilvl w:val="0"/>
          <w:numId w:val="3"/>
        </w:numPr>
        <w:suppressAutoHyphens w:val="0"/>
        <w:autoSpaceDE w:val="0"/>
        <w:spacing w:before="120" w:after="240"/>
        <w:ind w:left="714" w:hanging="357"/>
        <w:contextualSpacing w:val="0"/>
        <w:jc w:val="both"/>
        <w:rPr>
          <w:rFonts w:cs="Arial"/>
        </w:rPr>
      </w:pPr>
      <w:r>
        <w:rPr>
          <w:rFonts w:cs="Arial"/>
        </w:rPr>
        <w:t>the specific requirements related to discipline norms.</w:t>
      </w:r>
    </w:p>
    <w:p w14:paraId="26110C10" w14:textId="77777777" w:rsidR="004551E2" w:rsidRDefault="00F73B24">
      <w:pPr>
        <w:pageBreakBefore/>
        <w:spacing w:after="200" w:line="360" w:lineRule="auto"/>
        <w:jc w:val="both"/>
        <w:rPr>
          <w:rFonts w:ascii="Arial" w:hAnsi="Arial" w:cs="Arial"/>
          <w:b/>
          <w:bCs/>
          <w:sz w:val="24"/>
        </w:rPr>
      </w:pPr>
      <w:r>
        <w:rPr>
          <w:rFonts w:ascii="Arial" w:hAnsi="Arial" w:cs="Arial"/>
          <w:b/>
          <w:bCs/>
          <w:sz w:val="24"/>
        </w:rPr>
        <w:lastRenderedPageBreak/>
        <w:t>Definitions</w:t>
      </w:r>
    </w:p>
    <w:p w14:paraId="77089248" w14:textId="77777777" w:rsidR="004551E2" w:rsidRDefault="00F73B24">
      <w:pPr>
        <w:autoSpaceDE w:val="0"/>
        <w:spacing w:after="240"/>
        <w:jc w:val="both"/>
        <w:rPr>
          <w:rFonts w:ascii="Arial" w:hAnsi="Arial" w:cs="Arial"/>
        </w:rPr>
      </w:pPr>
      <w:r>
        <w:rPr>
          <w:rFonts w:ascii="Arial" w:hAnsi="Arial" w:cs="Arial"/>
        </w:rPr>
        <w:t>The definitions that follow have been expressed in terms of written work, and will need to be adjusted to meet the requirements of other forms of assessment such as practicals, orals, presentations, etc.</w:t>
      </w:r>
    </w:p>
    <w:p w14:paraId="1EE0D782" w14:textId="77777777" w:rsidR="004551E2" w:rsidRDefault="00F73B24">
      <w:pPr>
        <w:pStyle w:val="ListParagraph"/>
        <w:numPr>
          <w:ilvl w:val="0"/>
          <w:numId w:val="4"/>
        </w:numPr>
        <w:suppressAutoHyphens w:val="0"/>
        <w:autoSpaceDE w:val="0"/>
        <w:spacing w:after="240" w:line="20" w:lineRule="atLeast"/>
        <w:ind w:left="360"/>
        <w:jc w:val="both"/>
        <w:rPr>
          <w:rFonts w:cs="Arial"/>
          <w:b/>
          <w:bCs/>
          <w:i/>
        </w:rPr>
      </w:pPr>
      <w:r>
        <w:rPr>
          <w:rFonts w:cs="Arial"/>
          <w:b/>
          <w:bCs/>
          <w:i/>
        </w:rPr>
        <w:t>Internal Moderation</w:t>
      </w:r>
    </w:p>
    <w:p w14:paraId="32B859BD" w14:textId="77777777" w:rsidR="004551E2" w:rsidRDefault="00F73B24">
      <w:pPr>
        <w:autoSpaceDE w:val="0"/>
        <w:spacing w:after="240"/>
        <w:jc w:val="both"/>
      </w:pPr>
      <w:r>
        <w:rPr>
          <w:rFonts w:ascii="Arial" w:hAnsi="Arial" w:cs="Arial"/>
        </w:rPr>
        <w:t xml:space="preserve">The marker marks and annotates the work fully. The role of the moderator is to check that the marking is appropriate, exercising a professional judgement about whether the process of marking has been fair, appropriate and in keeping with the assessment criteria for the module. The requirements of moderation process are given in paragraphs 7.8 (5) (i)-(iv) of the </w:t>
      </w:r>
      <w:r>
        <w:rPr>
          <w:rFonts w:ascii="Arial" w:hAnsi="Arial" w:cs="Arial"/>
          <w:i/>
        </w:rPr>
        <w:t>Academic Quality Handbook</w:t>
      </w:r>
      <w:r>
        <w:rPr>
          <w:rFonts w:ascii="Arial" w:hAnsi="Arial" w:cs="Arial"/>
        </w:rPr>
        <w:t xml:space="preserve">. </w:t>
      </w:r>
    </w:p>
    <w:p w14:paraId="65577463" w14:textId="77777777" w:rsidR="004551E2" w:rsidRDefault="00F73B24">
      <w:pPr>
        <w:pStyle w:val="ListParagraph"/>
        <w:numPr>
          <w:ilvl w:val="0"/>
          <w:numId w:val="4"/>
        </w:numPr>
        <w:suppressAutoHyphens w:val="0"/>
        <w:autoSpaceDE w:val="0"/>
        <w:spacing w:after="240" w:line="20" w:lineRule="atLeast"/>
        <w:ind w:left="360"/>
        <w:jc w:val="both"/>
        <w:rPr>
          <w:rFonts w:cs="Arial"/>
          <w:b/>
          <w:bCs/>
          <w:i/>
        </w:rPr>
      </w:pPr>
      <w:r>
        <w:rPr>
          <w:rFonts w:cs="Arial"/>
          <w:b/>
          <w:bCs/>
          <w:i/>
        </w:rPr>
        <w:t>Second marking</w:t>
      </w:r>
    </w:p>
    <w:p w14:paraId="6718D3CD" w14:textId="77777777" w:rsidR="004551E2" w:rsidRDefault="00F73B24">
      <w:pPr>
        <w:autoSpaceDE w:val="0"/>
        <w:spacing w:after="240"/>
        <w:jc w:val="both"/>
        <w:rPr>
          <w:rFonts w:ascii="Arial" w:hAnsi="Arial" w:cs="Arial"/>
        </w:rPr>
      </w:pPr>
      <w:r>
        <w:rPr>
          <w:rFonts w:ascii="Arial" w:hAnsi="Arial" w:cs="Arial"/>
        </w:rPr>
        <w:t>The first marker annotates the work and the second marker marks the work in the knowledge of this information. Second markers may be required or advised not to take into account the first marks in determining their own marks, or may be required to resolve differences in marks for all cases or within ranges as part of their second marking responsibilities.</w:t>
      </w:r>
    </w:p>
    <w:p w14:paraId="3E825782" w14:textId="77777777" w:rsidR="004551E2" w:rsidRDefault="00F73B24">
      <w:pPr>
        <w:pStyle w:val="ListParagraph"/>
        <w:numPr>
          <w:ilvl w:val="0"/>
          <w:numId w:val="4"/>
        </w:numPr>
        <w:suppressAutoHyphens w:val="0"/>
        <w:autoSpaceDE w:val="0"/>
        <w:spacing w:after="240" w:line="20" w:lineRule="atLeast"/>
        <w:ind w:left="360"/>
        <w:jc w:val="both"/>
        <w:rPr>
          <w:rFonts w:cs="Arial"/>
          <w:b/>
          <w:bCs/>
          <w:i/>
        </w:rPr>
      </w:pPr>
      <w:r>
        <w:rPr>
          <w:rFonts w:cs="Arial"/>
          <w:b/>
          <w:bCs/>
          <w:i/>
        </w:rPr>
        <w:t>Blind double marking</w:t>
      </w:r>
    </w:p>
    <w:p w14:paraId="2963EF9E" w14:textId="77777777" w:rsidR="004551E2" w:rsidRDefault="00F73B24">
      <w:pPr>
        <w:autoSpaceDE w:val="0"/>
        <w:spacing w:after="240"/>
        <w:jc w:val="both"/>
        <w:rPr>
          <w:rFonts w:ascii="Arial" w:hAnsi="Arial" w:cs="Arial"/>
        </w:rPr>
      </w:pPr>
      <w:r>
        <w:rPr>
          <w:rFonts w:ascii="Arial" w:hAnsi="Arial" w:cs="Arial"/>
        </w:rPr>
        <w:t>The first and second markers make no annotations of any kind on the work being marked. Both examiners record their marks and comments separately and then compare marks and resolve differences to produce an agreed mark. Agreed marks and comments may then be entered on the work and/or on an appropriate assessment form. This might be an appropriate method of assessment for a dissertation.</w:t>
      </w:r>
    </w:p>
    <w:p w14:paraId="79EC4E9F" w14:textId="77777777" w:rsidR="004551E2" w:rsidRDefault="00F73B24">
      <w:pPr>
        <w:pStyle w:val="ListParagraph"/>
        <w:numPr>
          <w:ilvl w:val="0"/>
          <w:numId w:val="4"/>
        </w:numPr>
        <w:suppressAutoHyphens w:val="0"/>
        <w:autoSpaceDE w:val="0"/>
        <w:spacing w:after="240" w:line="20" w:lineRule="atLeast"/>
        <w:ind w:left="360"/>
        <w:jc w:val="both"/>
        <w:rPr>
          <w:rFonts w:cs="Arial"/>
          <w:b/>
          <w:bCs/>
          <w:i/>
        </w:rPr>
      </w:pPr>
      <w:r>
        <w:rPr>
          <w:rFonts w:cs="Arial"/>
          <w:b/>
          <w:bCs/>
          <w:i/>
        </w:rPr>
        <w:t>Marking teams</w:t>
      </w:r>
    </w:p>
    <w:p w14:paraId="79911BE0" w14:textId="77777777" w:rsidR="004551E2" w:rsidRDefault="00F73B24">
      <w:pPr>
        <w:autoSpaceDE w:val="0"/>
        <w:spacing w:after="240"/>
        <w:jc w:val="both"/>
      </w:pPr>
      <w:r>
        <w:rPr>
          <w:rFonts w:ascii="Arial" w:hAnsi="Arial" w:cs="Arial"/>
        </w:rPr>
        <w:t>It may be necessary for several markers to share the marking for large groups of students. It is crucial that all the markers apply the assessment criteria in the same way and that an assessment strategy for this is in place. The team should, for example, start by blind double marking a sample of scripts, before discussing the marks awarded by each marker for each script and reaching agreement on any discrepancies. Any of the above models could apply equally to conventional examinations or other assessed work. With adaptations, the models described above could also apply to non-written assessments. For example, two or more observers independently marking a practical is equivalent to blind double marking.</w:t>
      </w:r>
      <w:r>
        <w:rPr>
          <w:rFonts w:ascii="Arial" w:hAnsi="Arial" w:cs="Arial"/>
          <w:sz w:val="24"/>
          <w:szCs w:val="24"/>
        </w:rPr>
        <w:t xml:space="preserve"> </w:t>
      </w:r>
    </w:p>
    <w:p w14:paraId="4EE752CA" w14:textId="77777777" w:rsidR="004551E2" w:rsidRDefault="00F73B24">
      <w:pPr>
        <w:autoSpaceDE w:val="0"/>
        <w:spacing w:before="360" w:after="240"/>
        <w:jc w:val="both"/>
        <w:rPr>
          <w:rFonts w:ascii="Arial" w:hAnsi="Arial" w:cs="Arial"/>
          <w:b/>
          <w:bCs/>
          <w:sz w:val="24"/>
        </w:rPr>
      </w:pPr>
      <w:r>
        <w:rPr>
          <w:rFonts w:ascii="Arial" w:hAnsi="Arial" w:cs="Arial"/>
          <w:b/>
          <w:bCs/>
          <w:sz w:val="24"/>
        </w:rPr>
        <w:t>Resolution of differences between markers</w:t>
      </w:r>
    </w:p>
    <w:p w14:paraId="1B5FF750" w14:textId="77777777" w:rsidR="004551E2" w:rsidRDefault="00F73B24">
      <w:pPr>
        <w:pStyle w:val="ListParagraph"/>
        <w:numPr>
          <w:ilvl w:val="0"/>
          <w:numId w:val="5"/>
        </w:numPr>
        <w:suppressAutoHyphens w:val="0"/>
        <w:autoSpaceDE w:val="0"/>
        <w:spacing w:before="120" w:after="240"/>
        <w:ind w:left="714" w:hanging="357"/>
        <w:contextualSpacing w:val="0"/>
        <w:jc w:val="both"/>
        <w:rPr>
          <w:rFonts w:cs="Arial"/>
        </w:rPr>
      </w:pPr>
      <w:r>
        <w:rPr>
          <w:rFonts w:cs="Arial"/>
        </w:rPr>
        <w:t>Any differences in the marks awarded must be resolved.</w:t>
      </w:r>
    </w:p>
    <w:p w14:paraId="4B9F6911" w14:textId="77777777" w:rsidR="004551E2" w:rsidRDefault="00F73B24">
      <w:pPr>
        <w:pStyle w:val="ListParagraph"/>
        <w:numPr>
          <w:ilvl w:val="0"/>
          <w:numId w:val="5"/>
        </w:numPr>
        <w:suppressAutoHyphens w:val="0"/>
        <w:autoSpaceDE w:val="0"/>
        <w:spacing w:before="120" w:after="240"/>
        <w:ind w:left="714" w:hanging="357"/>
        <w:contextualSpacing w:val="0"/>
        <w:jc w:val="both"/>
        <w:rPr>
          <w:rFonts w:cs="Arial"/>
        </w:rPr>
      </w:pPr>
      <w:r>
        <w:rPr>
          <w:rFonts w:cs="Arial"/>
        </w:rPr>
        <w:t>Whatever marking practice is applied, differences in the marks awarded by the two markers should be resolved by means of discussion and negotiation. The process by which a final mark is agreed must be carefully documented so that the external examiner is able to follow that process.</w:t>
      </w:r>
    </w:p>
    <w:p w14:paraId="3D8E8313" w14:textId="77777777" w:rsidR="004551E2" w:rsidRDefault="00F73B24">
      <w:pPr>
        <w:pStyle w:val="ListParagraph"/>
        <w:numPr>
          <w:ilvl w:val="0"/>
          <w:numId w:val="5"/>
        </w:numPr>
        <w:suppressAutoHyphens w:val="0"/>
        <w:autoSpaceDE w:val="0"/>
        <w:spacing w:before="120" w:after="240"/>
        <w:ind w:left="714" w:hanging="357"/>
        <w:contextualSpacing w:val="0"/>
        <w:jc w:val="both"/>
      </w:pPr>
      <w:r>
        <w:rPr>
          <w:rFonts w:cs="Arial"/>
        </w:rPr>
        <w:t xml:space="preserve">Paragraph 7.8 (4) (iv) of Chapter 7 of the </w:t>
      </w:r>
      <w:r>
        <w:rPr>
          <w:rFonts w:cs="Arial"/>
          <w:i/>
        </w:rPr>
        <w:t>Academic Quality Handbook</w:t>
      </w:r>
      <w:r>
        <w:rPr>
          <w:rFonts w:cs="Arial"/>
        </w:rPr>
        <w:t xml:space="preserve"> states the formal process.</w:t>
      </w:r>
    </w:p>
    <w:p w14:paraId="1F4737D6" w14:textId="77777777" w:rsidR="004551E2" w:rsidRDefault="004551E2">
      <w:pPr>
        <w:pageBreakBefore/>
        <w:spacing w:after="200" w:line="360" w:lineRule="auto"/>
        <w:jc w:val="both"/>
        <w:rPr>
          <w:rFonts w:ascii="Arial" w:hAnsi="Arial" w:cs="Arial"/>
          <w:b/>
          <w:bCs/>
          <w:sz w:val="24"/>
          <w:szCs w:val="24"/>
        </w:rPr>
        <w:sectPr w:rsidR="004551E2">
          <w:pgSz w:w="11906" w:h="16838"/>
          <w:pgMar w:top="1440" w:right="1440" w:bottom="1440" w:left="1440" w:header="720" w:footer="720" w:gutter="0"/>
          <w:cols w:space="720"/>
        </w:sectPr>
      </w:pPr>
    </w:p>
    <w:p w14:paraId="0A35CE9C" w14:textId="77777777" w:rsidR="004551E2" w:rsidRDefault="00F73B24">
      <w:pPr>
        <w:autoSpaceDE w:val="0"/>
        <w:spacing w:after="240"/>
        <w:jc w:val="both"/>
        <w:rPr>
          <w:rFonts w:ascii="Arial" w:hAnsi="Arial" w:cs="Arial"/>
          <w:b/>
          <w:bCs/>
          <w:sz w:val="24"/>
          <w:szCs w:val="24"/>
        </w:rPr>
      </w:pPr>
      <w:r>
        <w:rPr>
          <w:rFonts w:ascii="Arial" w:hAnsi="Arial" w:cs="Arial"/>
          <w:b/>
          <w:bCs/>
          <w:sz w:val="24"/>
          <w:szCs w:val="24"/>
        </w:rPr>
        <w:lastRenderedPageBreak/>
        <w:t>Group Working and Assessment</w:t>
      </w:r>
    </w:p>
    <w:p w14:paraId="4D43DD2F" w14:textId="77777777" w:rsidR="004551E2" w:rsidRDefault="00F73B24">
      <w:pPr>
        <w:pStyle w:val="ListParagraph"/>
        <w:numPr>
          <w:ilvl w:val="0"/>
          <w:numId w:val="4"/>
        </w:numPr>
        <w:suppressAutoHyphens w:val="0"/>
        <w:autoSpaceDE w:val="0"/>
        <w:spacing w:after="240" w:line="20" w:lineRule="atLeast"/>
        <w:ind w:left="357" w:hanging="357"/>
        <w:contextualSpacing w:val="0"/>
        <w:jc w:val="both"/>
        <w:rPr>
          <w:rFonts w:cs="Arial"/>
          <w:b/>
          <w:bCs/>
          <w:i/>
        </w:rPr>
      </w:pPr>
      <w:r>
        <w:rPr>
          <w:rFonts w:cs="Arial"/>
          <w:b/>
          <w:bCs/>
          <w:i/>
        </w:rPr>
        <w:t>General Principles</w:t>
      </w:r>
    </w:p>
    <w:p w14:paraId="3F893BDA" w14:textId="77777777" w:rsidR="004551E2" w:rsidRDefault="00F73B24">
      <w:pPr>
        <w:pStyle w:val="ListParagraph"/>
        <w:numPr>
          <w:ilvl w:val="0"/>
          <w:numId w:val="6"/>
        </w:numPr>
        <w:suppressAutoHyphens w:val="0"/>
        <w:autoSpaceDE w:val="0"/>
        <w:spacing w:after="240"/>
        <w:ind w:left="714" w:hanging="357"/>
        <w:contextualSpacing w:val="0"/>
        <w:jc w:val="both"/>
        <w:rPr>
          <w:rFonts w:cs="Arial"/>
        </w:rPr>
      </w:pPr>
      <w:r>
        <w:rPr>
          <w:rFonts w:cs="Arial"/>
        </w:rPr>
        <w:t>The University recognises the educational significance of collaborative and group working as integral to the effective learning and teaching of specific disciplines.</w:t>
      </w:r>
    </w:p>
    <w:p w14:paraId="0EC9E3A1" w14:textId="77777777" w:rsidR="004551E2" w:rsidRDefault="00F73B24">
      <w:pPr>
        <w:pStyle w:val="ListParagraph"/>
        <w:numPr>
          <w:ilvl w:val="0"/>
          <w:numId w:val="6"/>
        </w:numPr>
        <w:suppressAutoHyphens w:val="0"/>
        <w:autoSpaceDE w:val="0"/>
        <w:spacing w:before="120" w:after="240"/>
        <w:ind w:left="714" w:hanging="357"/>
        <w:contextualSpacing w:val="0"/>
        <w:jc w:val="both"/>
        <w:rPr>
          <w:rFonts w:cs="Arial"/>
        </w:rPr>
      </w:pPr>
      <w:r>
        <w:rPr>
          <w:rFonts w:cs="Arial"/>
        </w:rPr>
        <w:t>The University also considers that the capacity to work effectively with others is a key transferable skill, desirable for all graduates.</w:t>
      </w:r>
    </w:p>
    <w:p w14:paraId="722E4B43" w14:textId="77777777" w:rsidR="004551E2" w:rsidRDefault="00F73B24">
      <w:pPr>
        <w:pStyle w:val="ListParagraph"/>
        <w:numPr>
          <w:ilvl w:val="0"/>
          <w:numId w:val="4"/>
        </w:numPr>
        <w:suppressAutoHyphens w:val="0"/>
        <w:autoSpaceDE w:val="0"/>
        <w:spacing w:after="240" w:line="20" w:lineRule="atLeast"/>
        <w:ind w:left="357" w:hanging="357"/>
        <w:contextualSpacing w:val="0"/>
        <w:jc w:val="both"/>
        <w:rPr>
          <w:rFonts w:cs="Arial"/>
          <w:b/>
          <w:bCs/>
          <w:i/>
        </w:rPr>
      </w:pPr>
      <w:r>
        <w:rPr>
          <w:rFonts w:cs="Arial"/>
          <w:b/>
          <w:bCs/>
          <w:i/>
        </w:rPr>
        <w:t>Delivery</w:t>
      </w:r>
    </w:p>
    <w:p w14:paraId="750A36E2" w14:textId="77777777" w:rsidR="004551E2" w:rsidRDefault="00F73B24">
      <w:pPr>
        <w:pStyle w:val="ListParagraph"/>
        <w:numPr>
          <w:ilvl w:val="0"/>
          <w:numId w:val="7"/>
        </w:numPr>
        <w:suppressAutoHyphens w:val="0"/>
        <w:autoSpaceDE w:val="0"/>
        <w:spacing w:after="240"/>
        <w:ind w:left="714" w:hanging="357"/>
        <w:contextualSpacing w:val="0"/>
        <w:jc w:val="both"/>
        <w:rPr>
          <w:rFonts w:cs="Arial"/>
        </w:rPr>
      </w:pPr>
      <w:r>
        <w:rPr>
          <w:rFonts w:cs="Arial"/>
        </w:rPr>
        <w:t>The ability to work as an effective member of a team is not necessarily an inherent skill for all students. A methodology for such practice should be integrated into any project where students have the capacity to impact upon the learning experience of their peers.</w:t>
      </w:r>
    </w:p>
    <w:p w14:paraId="23E86B5F" w14:textId="77777777" w:rsidR="004551E2" w:rsidRDefault="00F73B24">
      <w:pPr>
        <w:pStyle w:val="ListParagraph"/>
        <w:numPr>
          <w:ilvl w:val="0"/>
          <w:numId w:val="7"/>
        </w:numPr>
        <w:suppressAutoHyphens w:val="0"/>
        <w:autoSpaceDE w:val="0"/>
        <w:spacing w:before="120" w:after="240"/>
        <w:contextualSpacing w:val="0"/>
        <w:jc w:val="both"/>
        <w:rPr>
          <w:rFonts w:cs="Arial"/>
        </w:rPr>
      </w:pPr>
      <w:r>
        <w:rPr>
          <w:rFonts w:cs="Arial"/>
        </w:rPr>
        <w:t>The requirements of any project with regard to group working must be clearly explained to all participants.</w:t>
      </w:r>
    </w:p>
    <w:p w14:paraId="266BEB50" w14:textId="77777777" w:rsidR="004551E2" w:rsidRDefault="00F73B24">
      <w:pPr>
        <w:pStyle w:val="ListParagraph"/>
        <w:numPr>
          <w:ilvl w:val="0"/>
          <w:numId w:val="7"/>
        </w:numPr>
        <w:suppressAutoHyphens w:val="0"/>
        <w:autoSpaceDE w:val="0"/>
        <w:spacing w:before="120" w:after="240"/>
        <w:contextualSpacing w:val="0"/>
        <w:jc w:val="both"/>
        <w:rPr>
          <w:rFonts w:cs="Arial"/>
        </w:rPr>
      </w:pPr>
      <w:r>
        <w:rPr>
          <w:rFonts w:cs="Arial"/>
        </w:rPr>
        <w:t>Tutors, using their academic and pastoral judgement, should create groups in what is considered to be the best educational interests of the student cohort as a whole.</w:t>
      </w:r>
    </w:p>
    <w:p w14:paraId="152F20B3" w14:textId="77777777" w:rsidR="004551E2" w:rsidRDefault="00F73B24">
      <w:pPr>
        <w:pStyle w:val="ListParagraph"/>
        <w:numPr>
          <w:ilvl w:val="0"/>
          <w:numId w:val="7"/>
        </w:numPr>
        <w:suppressAutoHyphens w:val="0"/>
        <w:autoSpaceDE w:val="0"/>
        <w:spacing w:before="120" w:after="240"/>
        <w:contextualSpacing w:val="0"/>
        <w:jc w:val="both"/>
        <w:rPr>
          <w:rFonts w:cs="Arial"/>
        </w:rPr>
      </w:pPr>
      <w:r>
        <w:rPr>
          <w:rFonts w:cs="Arial"/>
        </w:rPr>
        <w:t>Students should be encouraged to work with a range of colleagues over the course of a programme.</w:t>
      </w:r>
    </w:p>
    <w:p w14:paraId="4C063530" w14:textId="77777777" w:rsidR="004551E2" w:rsidRDefault="00F73B24">
      <w:pPr>
        <w:pStyle w:val="ListParagraph"/>
        <w:numPr>
          <w:ilvl w:val="0"/>
          <w:numId w:val="7"/>
        </w:numPr>
        <w:suppressAutoHyphens w:val="0"/>
        <w:autoSpaceDE w:val="0"/>
        <w:spacing w:before="120" w:after="240"/>
        <w:contextualSpacing w:val="0"/>
        <w:jc w:val="both"/>
        <w:rPr>
          <w:rFonts w:cs="Arial"/>
        </w:rPr>
      </w:pPr>
      <w:r>
        <w:rPr>
          <w:rFonts w:cs="Arial"/>
        </w:rPr>
        <w:t>The process of the project should be carefully monitored by the module tutor/project supervisor through, for example, such methods as regular tutorials, observed sessions, minuted group meetings, and self and peer assessment procedures.</w:t>
      </w:r>
    </w:p>
    <w:p w14:paraId="25335B30" w14:textId="77777777" w:rsidR="004551E2" w:rsidRDefault="00F73B24">
      <w:pPr>
        <w:pStyle w:val="ListParagraph"/>
        <w:numPr>
          <w:ilvl w:val="0"/>
          <w:numId w:val="7"/>
        </w:numPr>
        <w:suppressAutoHyphens w:val="0"/>
        <w:autoSpaceDE w:val="0"/>
        <w:spacing w:before="120" w:after="240"/>
        <w:ind w:left="714" w:hanging="357"/>
        <w:contextualSpacing w:val="0"/>
        <w:jc w:val="both"/>
        <w:rPr>
          <w:rFonts w:cs="Arial"/>
        </w:rPr>
      </w:pPr>
      <w:r>
        <w:rPr>
          <w:rFonts w:cs="Arial"/>
        </w:rPr>
        <w:t xml:space="preserve">Enforceable, transparent sanctions must be in place for those students unwilling to participate in an acceptable and agreed manner. These could include withdrawal of the student from a group project when a student’s behaviour and/or attitude persistently impacts adversely on the learning of others in the group. </w:t>
      </w:r>
    </w:p>
    <w:p w14:paraId="3E3E17BB" w14:textId="77777777" w:rsidR="004551E2" w:rsidRDefault="00F73B24">
      <w:pPr>
        <w:pStyle w:val="ListParagraph"/>
        <w:numPr>
          <w:ilvl w:val="0"/>
          <w:numId w:val="4"/>
        </w:numPr>
        <w:suppressAutoHyphens w:val="0"/>
        <w:autoSpaceDE w:val="0"/>
        <w:spacing w:after="240" w:line="20" w:lineRule="atLeast"/>
        <w:ind w:left="360"/>
        <w:jc w:val="both"/>
        <w:rPr>
          <w:rFonts w:cs="Arial"/>
          <w:b/>
          <w:bCs/>
          <w:i/>
        </w:rPr>
      </w:pPr>
      <w:r>
        <w:rPr>
          <w:rFonts w:cs="Arial"/>
          <w:b/>
          <w:bCs/>
          <w:i/>
        </w:rPr>
        <w:t>Assessment of group work</w:t>
      </w:r>
    </w:p>
    <w:p w14:paraId="6F212BDC" w14:textId="77777777" w:rsidR="004551E2" w:rsidRDefault="00F73B24">
      <w:pPr>
        <w:autoSpaceDE w:val="0"/>
        <w:spacing w:after="240"/>
        <w:jc w:val="both"/>
        <w:sectPr w:rsidR="004551E2">
          <w:pgSz w:w="11906" w:h="16838"/>
          <w:pgMar w:top="1440" w:right="1440" w:bottom="1440" w:left="1440" w:header="720" w:footer="720" w:gutter="0"/>
          <w:cols w:space="720"/>
        </w:sectPr>
      </w:pPr>
      <w:r>
        <w:rPr>
          <w:rFonts w:ascii="Arial" w:hAnsi="Arial" w:cs="Arial"/>
        </w:rPr>
        <w:t xml:space="preserve">The assessment related to any group project should always be able, by means of the nature of the project tasks or the assessment criteria, to differentiate between individual student achievement. Furthermore, section 7.8 (1) (ii) of the </w:t>
      </w:r>
      <w:r>
        <w:rPr>
          <w:rFonts w:ascii="Arial" w:hAnsi="Arial" w:cs="Arial"/>
          <w:i/>
        </w:rPr>
        <w:t>Academic Quality Handbook</w:t>
      </w:r>
      <w:r>
        <w:rPr>
          <w:rFonts w:ascii="Arial" w:hAnsi="Arial" w:cs="Arial"/>
        </w:rPr>
        <w:t xml:space="preserve"> requires that ‘marks are awarded to students on an individual basis irrespective of the nature of the assessment task’.</w:t>
      </w:r>
    </w:p>
    <w:p w14:paraId="669C8956" w14:textId="77777777" w:rsidR="004551E2" w:rsidRDefault="00F73B24">
      <w:pPr>
        <w:spacing w:after="240" w:line="276" w:lineRule="auto"/>
        <w:jc w:val="both"/>
        <w:rPr>
          <w:rFonts w:ascii="Times New Roman" w:hAnsi="Times New Roman"/>
          <w:b/>
          <w:bCs/>
          <w:sz w:val="28"/>
          <w:szCs w:val="28"/>
          <w:u w:val="single"/>
        </w:rPr>
      </w:pPr>
      <w:r>
        <w:rPr>
          <w:rFonts w:ascii="Times New Roman" w:hAnsi="Times New Roman"/>
          <w:b/>
          <w:bCs/>
          <w:sz w:val="28"/>
          <w:szCs w:val="28"/>
          <w:u w:val="single"/>
        </w:rPr>
        <w:lastRenderedPageBreak/>
        <w:t>Lesson template 1</w:t>
      </w:r>
    </w:p>
    <w:p w14:paraId="1E4D902C" w14:textId="77777777" w:rsidR="004551E2" w:rsidRDefault="00F73B24">
      <w:pPr>
        <w:pStyle w:val="Heading2"/>
      </w:pPr>
      <w:r>
        <w:rPr>
          <w:rFonts w:ascii="Calibri" w:eastAsia="Calibri" w:hAnsi="Calibri" w:cs="Calibri"/>
          <w:sz w:val="28"/>
          <w:szCs w:val="28"/>
          <w:lang w:val="en-US"/>
        </w:rPr>
        <w:t>Lesson Plan Template</w:t>
      </w:r>
    </w:p>
    <w:p w14:paraId="20A098FD" w14:textId="77777777" w:rsidR="004551E2" w:rsidRDefault="00F73B24">
      <w:pPr>
        <w:spacing w:after="0"/>
      </w:pPr>
      <w:r>
        <w:rPr>
          <w:rFonts w:ascii="Times New Roman" w:eastAsia="Times New Roman" w:hAnsi="Times New Roman"/>
          <w:sz w:val="24"/>
          <w:szCs w:val="24"/>
          <w:lang w:val="en-US"/>
        </w:rPr>
        <w:t xml:space="preserve"> </w:t>
      </w:r>
    </w:p>
    <w:p w14:paraId="4C19F3CE" w14:textId="77777777" w:rsidR="004551E2" w:rsidRDefault="00F73B24">
      <w:pPr>
        <w:spacing w:after="0"/>
        <w:jc w:val="center"/>
      </w:pPr>
      <w:r>
        <w:rPr>
          <w:noProof/>
        </w:rPr>
        <w:drawing>
          <wp:inline distT="0" distB="0" distL="0" distR="0" wp14:anchorId="4B5B65EF" wp14:editId="0C625260">
            <wp:extent cx="2266953" cy="904871"/>
            <wp:effectExtent l="0" t="0" r="0" b="0"/>
            <wp:docPr id="337342396" name="Picture 2093682532" descr="A black and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266953" cy="904871"/>
                    </a:xfrm>
                    <a:prstGeom prst="rect">
                      <a:avLst/>
                    </a:prstGeom>
                    <a:noFill/>
                    <a:ln>
                      <a:noFill/>
                      <a:prstDash/>
                    </a:ln>
                  </pic:spPr>
                </pic:pic>
              </a:graphicData>
            </a:graphic>
          </wp:inline>
        </w:drawing>
      </w:r>
    </w:p>
    <w:p w14:paraId="1AAB1422" w14:textId="77777777" w:rsidR="004551E2" w:rsidRDefault="00F73B24">
      <w:pPr>
        <w:tabs>
          <w:tab w:val="left" w:pos="615"/>
          <w:tab w:val="center" w:pos="4802"/>
        </w:tabs>
        <w:spacing w:after="0"/>
        <w:jc w:val="center"/>
      </w:pPr>
      <w:r>
        <w:rPr>
          <w:rFonts w:ascii="Times New Roman" w:eastAsia="Times New Roman" w:hAnsi="Times New Roman"/>
          <w:b/>
          <w:bCs/>
          <w:sz w:val="20"/>
          <w:szCs w:val="20"/>
          <w:lang w:val="en-US"/>
        </w:rPr>
        <w:t xml:space="preserve"> </w:t>
      </w:r>
    </w:p>
    <w:p w14:paraId="30301E37" w14:textId="77777777" w:rsidR="004551E2" w:rsidRDefault="00F73B24">
      <w:pPr>
        <w:spacing w:after="0"/>
      </w:pPr>
      <w:r>
        <w:rPr>
          <w:rFonts w:ascii="Calibri" w:eastAsia="Calibri" w:hAnsi="Calibri" w:cs="Calibri"/>
          <w:b/>
          <w:bCs/>
          <w:sz w:val="32"/>
          <w:szCs w:val="32"/>
          <w:lang w:val="en-US"/>
        </w:rPr>
        <w:t xml:space="preserve">                                                 </w:t>
      </w:r>
    </w:p>
    <w:p w14:paraId="4103F0DB" w14:textId="77777777" w:rsidR="004551E2" w:rsidRDefault="00F73B24">
      <w:pPr>
        <w:spacing w:after="0"/>
        <w:jc w:val="center"/>
      </w:pPr>
      <w:r>
        <w:rPr>
          <w:rFonts w:ascii="Calibri" w:eastAsia="Calibri" w:hAnsi="Calibri" w:cs="Calibri"/>
          <w:b/>
          <w:bCs/>
          <w:sz w:val="32"/>
          <w:szCs w:val="32"/>
          <w:lang w:val="en-US"/>
        </w:rPr>
        <w:t>Lesson Plan</w:t>
      </w:r>
    </w:p>
    <w:p w14:paraId="4F3BE955" w14:textId="77777777" w:rsidR="004551E2" w:rsidRDefault="00F73B24">
      <w:pPr>
        <w:spacing w:after="0"/>
      </w:pPr>
      <w:r>
        <w:rPr>
          <w:rFonts w:ascii="Calibri" w:eastAsia="Calibri" w:hAnsi="Calibri" w:cs="Calibri"/>
          <w:b/>
          <w:bCs/>
          <w:sz w:val="32"/>
          <w:szCs w:val="32"/>
          <w:lang w:val="en-US"/>
        </w:rPr>
        <w:t xml:space="preserve"> </w:t>
      </w:r>
    </w:p>
    <w:tbl>
      <w:tblPr>
        <w:tblW w:w="9015" w:type="dxa"/>
        <w:tblLayout w:type="fixed"/>
        <w:tblCellMar>
          <w:left w:w="10" w:type="dxa"/>
          <w:right w:w="10" w:type="dxa"/>
        </w:tblCellMar>
        <w:tblLook w:val="0000" w:firstRow="0" w:lastRow="0" w:firstColumn="0" w:lastColumn="0" w:noHBand="0" w:noVBand="0"/>
      </w:tblPr>
      <w:tblGrid>
        <w:gridCol w:w="2574"/>
        <w:gridCol w:w="1927"/>
        <w:gridCol w:w="1844"/>
        <w:gridCol w:w="2670"/>
      </w:tblGrid>
      <w:tr w:rsidR="004551E2" w14:paraId="6614F19A" w14:textId="77777777">
        <w:trPr>
          <w:trHeight w:val="300"/>
        </w:trPr>
        <w:tc>
          <w:tcPr>
            <w:tcW w:w="4501"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87351AC" w14:textId="77777777" w:rsidR="004551E2" w:rsidRDefault="00F73B24">
            <w:pPr>
              <w:spacing w:after="0"/>
              <w:jc w:val="both"/>
            </w:pPr>
            <w:r>
              <w:rPr>
                <w:rFonts w:ascii="Times New Roman" w:eastAsia="Times New Roman" w:hAnsi="Times New Roman"/>
                <w:b/>
                <w:bCs/>
                <w:lang w:val="en-US"/>
              </w:rPr>
              <w:t>Topic: Components of fitness &amp; marathon running</w:t>
            </w:r>
          </w:p>
        </w:tc>
        <w:tc>
          <w:tcPr>
            <w:tcW w:w="4514" w:type="dxa"/>
            <w:gridSpan w:val="2"/>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B110DA0" w14:textId="77777777" w:rsidR="004551E2" w:rsidRDefault="00F73B24">
            <w:pPr>
              <w:spacing w:after="0"/>
              <w:jc w:val="both"/>
            </w:pPr>
            <w:r>
              <w:rPr>
                <w:rFonts w:ascii="Times New Roman" w:eastAsia="Times New Roman" w:hAnsi="Times New Roman"/>
                <w:b/>
                <w:bCs/>
                <w:lang w:val="en-US"/>
              </w:rPr>
              <w:t xml:space="preserve">Class: level 4 sport and exercise science </w:t>
            </w:r>
          </w:p>
          <w:p w14:paraId="28447A4F" w14:textId="77777777" w:rsidR="004551E2" w:rsidRDefault="00F73B24">
            <w:pPr>
              <w:spacing w:after="0"/>
              <w:jc w:val="both"/>
            </w:pPr>
            <w:r>
              <w:rPr>
                <w:rFonts w:ascii="Times New Roman" w:eastAsia="Times New Roman" w:hAnsi="Times New Roman"/>
                <w:b/>
                <w:bCs/>
                <w:lang w:val="en-US"/>
              </w:rPr>
              <w:t xml:space="preserve"> </w:t>
            </w:r>
          </w:p>
        </w:tc>
      </w:tr>
      <w:tr w:rsidR="004551E2" w14:paraId="263195E9" w14:textId="77777777">
        <w:trPr>
          <w:trHeight w:val="300"/>
        </w:trPr>
        <w:tc>
          <w:tcPr>
            <w:tcW w:w="2574" w:type="dxa"/>
            <w:tcBorders>
              <w:top w:val="single" w:sz="8" w:space="0" w:color="000000"/>
              <w:left w:val="single" w:sz="8" w:space="0" w:color="000000"/>
              <w:right w:val="single" w:sz="8" w:space="0" w:color="000000"/>
            </w:tcBorders>
            <w:shd w:val="clear" w:color="auto" w:fill="auto"/>
            <w:tcMar>
              <w:top w:w="0" w:type="dxa"/>
              <w:left w:w="108" w:type="dxa"/>
              <w:bottom w:w="0" w:type="dxa"/>
              <w:right w:w="108" w:type="dxa"/>
            </w:tcMar>
          </w:tcPr>
          <w:p w14:paraId="4C859708" w14:textId="77777777" w:rsidR="004551E2" w:rsidRDefault="00F73B24">
            <w:pPr>
              <w:spacing w:after="0"/>
              <w:jc w:val="both"/>
            </w:pPr>
            <w:r>
              <w:rPr>
                <w:rFonts w:ascii="Times New Roman" w:eastAsia="Times New Roman" w:hAnsi="Times New Roman"/>
                <w:b/>
                <w:bCs/>
                <w:lang w:val="en-US"/>
              </w:rPr>
              <w:t>Date:9/10/25</w:t>
            </w:r>
          </w:p>
          <w:p w14:paraId="3BFFF1F0" w14:textId="77777777" w:rsidR="004551E2" w:rsidRDefault="00F73B24">
            <w:pPr>
              <w:spacing w:after="0"/>
              <w:jc w:val="both"/>
            </w:pPr>
            <w:r>
              <w:rPr>
                <w:rFonts w:ascii="Times New Roman" w:eastAsia="Times New Roman" w:hAnsi="Times New Roman"/>
                <w:b/>
                <w:bCs/>
                <w:lang w:val="en-US"/>
              </w:rPr>
              <w:t xml:space="preserve"> </w:t>
            </w:r>
          </w:p>
        </w:tc>
        <w:tc>
          <w:tcPr>
            <w:tcW w:w="3771" w:type="dxa"/>
            <w:gridSpan w:val="2"/>
            <w:tcBorders>
              <w:left w:val="single" w:sz="8" w:space="0" w:color="000000"/>
              <w:right w:val="single" w:sz="8" w:space="0" w:color="000000"/>
            </w:tcBorders>
            <w:shd w:val="clear" w:color="auto" w:fill="auto"/>
            <w:tcMar>
              <w:top w:w="0" w:type="dxa"/>
              <w:left w:w="108" w:type="dxa"/>
              <w:bottom w:w="0" w:type="dxa"/>
              <w:right w:w="108" w:type="dxa"/>
            </w:tcMar>
          </w:tcPr>
          <w:p w14:paraId="64F14A78" w14:textId="77777777" w:rsidR="004551E2" w:rsidRDefault="00F73B24">
            <w:pPr>
              <w:spacing w:after="0"/>
              <w:jc w:val="both"/>
            </w:pPr>
            <w:r>
              <w:rPr>
                <w:rFonts w:ascii="Times New Roman" w:eastAsia="Times New Roman" w:hAnsi="Times New Roman"/>
                <w:b/>
                <w:bCs/>
                <w:lang w:val="en-US"/>
              </w:rPr>
              <w:t>Length of lesson: 3 hours</w:t>
            </w:r>
          </w:p>
        </w:tc>
        <w:tc>
          <w:tcPr>
            <w:tcW w:w="2670" w:type="dxa"/>
            <w:tcBorders>
              <w:right w:val="single" w:sz="8" w:space="0" w:color="000000"/>
            </w:tcBorders>
            <w:shd w:val="clear" w:color="auto" w:fill="auto"/>
            <w:tcMar>
              <w:top w:w="0" w:type="dxa"/>
              <w:left w:w="108" w:type="dxa"/>
              <w:bottom w:w="0" w:type="dxa"/>
              <w:right w:w="108" w:type="dxa"/>
            </w:tcMar>
          </w:tcPr>
          <w:p w14:paraId="17C2C5F9" w14:textId="77777777" w:rsidR="004551E2" w:rsidRDefault="00F73B24">
            <w:pPr>
              <w:spacing w:after="0"/>
              <w:jc w:val="both"/>
            </w:pPr>
            <w:r>
              <w:rPr>
                <w:rFonts w:ascii="Times New Roman" w:eastAsia="Times New Roman" w:hAnsi="Times New Roman"/>
                <w:b/>
                <w:bCs/>
                <w:lang w:val="en-US"/>
              </w:rPr>
              <w:t>Number of students: 15</w:t>
            </w:r>
          </w:p>
        </w:tc>
      </w:tr>
      <w:tr w:rsidR="004551E2" w14:paraId="715CEEE7" w14:textId="77777777">
        <w:trPr>
          <w:trHeight w:val="300"/>
        </w:trPr>
        <w:tc>
          <w:tcPr>
            <w:tcW w:w="9015" w:type="dxa"/>
            <w:gridSpan w:val="4"/>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5750C4D0" w14:textId="77777777" w:rsidR="004551E2" w:rsidRDefault="00F73B24">
            <w:pPr>
              <w:spacing w:after="0"/>
              <w:jc w:val="both"/>
            </w:pPr>
            <w:r>
              <w:rPr>
                <w:rFonts w:ascii="Times New Roman" w:eastAsia="Times New Roman" w:hAnsi="Times New Roman"/>
                <w:b/>
                <w:bCs/>
                <w:lang w:val="en-US"/>
              </w:rPr>
              <w:t>Resources required:</w:t>
            </w:r>
          </w:p>
          <w:p w14:paraId="509B501B" w14:textId="77777777" w:rsidR="004551E2" w:rsidRDefault="00F73B24">
            <w:pPr>
              <w:spacing w:after="0"/>
              <w:jc w:val="both"/>
            </w:pPr>
            <w:r>
              <w:rPr>
                <w:rFonts w:ascii="Times New Roman" w:eastAsia="Times New Roman" w:hAnsi="Times New Roman"/>
                <w:lang w:val="en-US"/>
              </w:rPr>
              <w:t xml:space="preserve">Power point, Access to laboratory equipment and studio </w:t>
            </w:r>
          </w:p>
        </w:tc>
      </w:tr>
      <w:tr w:rsidR="004551E2" w14:paraId="5BDBC2F1" w14:textId="77777777">
        <w:trPr>
          <w:trHeight w:val="300"/>
        </w:trPr>
        <w:tc>
          <w:tcPr>
            <w:tcW w:w="9015" w:type="dxa"/>
            <w:gridSpan w:val="4"/>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545FE9E" w14:textId="77777777" w:rsidR="004551E2" w:rsidRDefault="00F73B24">
            <w:pPr>
              <w:spacing w:after="0"/>
              <w:jc w:val="both"/>
            </w:pPr>
            <w:r>
              <w:rPr>
                <w:rFonts w:ascii="Times New Roman" w:eastAsia="Times New Roman" w:hAnsi="Times New Roman"/>
                <w:b/>
                <w:bCs/>
                <w:lang w:val="en-US"/>
              </w:rPr>
              <w:t>Aim of Lesson</w:t>
            </w:r>
          </w:p>
          <w:p w14:paraId="3945C00D" w14:textId="77777777" w:rsidR="004551E2" w:rsidRDefault="00F73B24">
            <w:pPr>
              <w:spacing w:after="0"/>
              <w:jc w:val="both"/>
            </w:pPr>
            <w:r>
              <w:rPr>
                <w:rFonts w:ascii="Times New Roman" w:eastAsia="Times New Roman" w:hAnsi="Times New Roman"/>
                <w:b/>
                <w:bCs/>
                <w:lang w:val="en-US"/>
              </w:rPr>
              <w:t xml:space="preserve"> </w:t>
            </w:r>
          </w:p>
          <w:p w14:paraId="43E58598" w14:textId="77777777" w:rsidR="004551E2" w:rsidRDefault="00F73B24">
            <w:pPr>
              <w:pStyle w:val="ListParagraph"/>
              <w:numPr>
                <w:ilvl w:val="0"/>
                <w:numId w:val="8"/>
              </w:numPr>
              <w:suppressAutoHyphens w:val="0"/>
              <w:spacing w:after="0" w:line="256" w:lineRule="auto"/>
              <w:jc w:val="both"/>
              <w:rPr>
                <w:rFonts w:ascii="Times New Roman" w:hAnsi="Times New Roman"/>
              </w:rPr>
            </w:pPr>
            <w:r>
              <w:rPr>
                <w:rFonts w:ascii="Times New Roman" w:hAnsi="Times New Roman"/>
              </w:rPr>
              <w:t>Identify the components of fitness required to run a marathon</w:t>
            </w:r>
          </w:p>
          <w:p w14:paraId="5742EE03" w14:textId="77777777" w:rsidR="004551E2" w:rsidRDefault="00F73B24">
            <w:pPr>
              <w:pStyle w:val="ListParagraph"/>
              <w:numPr>
                <w:ilvl w:val="0"/>
                <w:numId w:val="8"/>
              </w:numPr>
              <w:suppressAutoHyphens w:val="0"/>
              <w:spacing w:after="0" w:line="256" w:lineRule="auto"/>
              <w:jc w:val="both"/>
              <w:rPr>
                <w:rFonts w:ascii="Times New Roman" w:hAnsi="Times New Roman"/>
              </w:rPr>
            </w:pPr>
            <w:r>
              <w:rPr>
                <w:rFonts w:ascii="Times New Roman" w:hAnsi="Times New Roman"/>
              </w:rPr>
              <w:t>How these components effect performance</w:t>
            </w:r>
          </w:p>
          <w:p w14:paraId="3DB1C21B" w14:textId="77777777" w:rsidR="004551E2" w:rsidRDefault="00F73B24">
            <w:pPr>
              <w:pStyle w:val="ListParagraph"/>
              <w:numPr>
                <w:ilvl w:val="0"/>
                <w:numId w:val="8"/>
              </w:numPr>
              <w:suppressAutoHyphens w:val="0"/>
              <w:spacing w:after="0" w:line="256" w:lineRule="auto"/>
              <w:jc w:val="both"/>
            </w:pPr>
            <w:r>
              <w:rPr>
                <w:rFonts w:ascii="Times New Roman" w:eastAsia="Times New Roman" w:hAnsi="Times New Roman"/>
                <w:lang w:val="en-US"/>
              </w:rPr>
              <w:t>How to test these components</w:t>
            </w:r>
          </w:p>
          <w:p w14:paraId="6770578E" w14:textId="77777777" w:rsidR="004551E2" w:rsidRDefault="00F73B24">
            <w:pPr>
              <w:spacing w:after="0"/>
              <w:jc w:val="both"/>
            </w:pPr>
            <w:r>
              <w:rPr>
                <w:rFonts w:ascii="Times New Roman" w:eastAsia="Times New Roman" w:hAnsi="Times New Roman"/>
                <w:b/>
                <w:bCs/>
                <w:lang w:val="en-US"/>
              </w:rPr>
              <w:t xml:space="preserve"> </w:t>
            </w:r>
          </w:p>
        </w:tc>
      </w:tr>
      <w:tr w:rsidR="004551E2" w14:paraId="5FF009A8" w14:textId="77777777">
        <w:trPr>
          <w:trHeight w:val="300"/>
        </w:trPr>
        <w:tc>
          <w:tcPr>
            <w:tcW w:w="9015" w:type="dxa"/>
            <w:gridSpan w:val="4"/>
            <w:tcBorders>
              <w:top w:val="single" w:sz="8" w:space="0" w:color="000000"/>
              <w:left w:val="single" w:sz="8" w:space="0" w:color="000000"/>
              <w:right w:val="single" w:sz="8" w:space="0" w:color="000000"/>
            </w:tcBorders>
            <w:shd w:val="clear" w:color="auto" w:fill="auto"/>
            <w:tcMar>
              <w:top w:w="0" w:type="dxa"/>
              <w:left w:w="108" w:type="dxa"/>
              <w:bottom w:w="0" w:type="dxa"/>
              <w:right w:w="108" w:type="dxa"/>
            </w:tcMar>
          </w:tcPr>
          <w:p w14:paraId="18D28805" w14:textId="77777777" w:rsidR="004551E2" w:rsidRDefault="00F73B24">
            <w:pPr>
              <w:spacing w:after="0"/>
              <w:jc w:val="both"/>
            </w:pPr>
            <w:r>
              <w:rPr>
                <w:rFonts w:ascii="Times New Roman" w:eastAsia="Times New Roman" w:hAnsi="Times New Roman"/>
                <w:b/>
                <w:bCs/>
                <w:lang w:val="en-US"/>
              </w:rPr>
              <w:t>Learning Outcomes – The Learners Should Be Able To:</w:t>
            </w:r>
          </w:p>
          <w:p w14:paraId="5FB8F3F1" w14:textId="77777777" w:rsidR="004551E2" w:rsidRDefault="00F73B24">
            <w:pPr>
              <w:spacing w:after="0"/>
              <w:jc w:val="both"/>
            </w:pPr>
            <w:r>
              <w:rPr>
                <w:rFonts w:ascii="Times New Roman" w:eastAsia="Times New Roman" w:hAnsi="Times New Roman"/>
                <w:b/>
                <w:bCs/>
                <w:lang w:val="en-US"/>
              </w:rPr>
              <w:t xml:space="preserve"> </w:t>
            </w:r>
          </w:p>
          <w:p w14:paraId="5573535E" w14:textId="77777777" w:rsidR="004551E2" w:rsidRDefault="00F73B24">
            <w:pPr>
              <w:pStyle w:val="ListParagraph"/>
              <w:numPr>
                <w:ilvl w:val="0"/>
                <w:numId w:val="9"/>
              </w:numPr>
              <w:suppressAutoHyphens w:val="0"/>
              <w:spacing w:after="0" w:line="256" w:lineRule="auto"/>
              <w:jc w:val="both"/>
              <w:rPr>
                <w:rFonts w:ascii="Times New Roman" w:hAnsi="Times New Roman"/>
                <w:lang w:val="en-US"/>
              </w:rPr>
            </w:pPr>
            <w:r>
              <w:rPr>
                <w:rFonts w:ascii="Times New Roman" w:hAnsi="Times New Roman"/>
                <w:lang w:val="en-US"/>
              </w:rPr>
              <w:t>Identify the different components of fitness used in marathon running</w:t>
            </w:r>
          </w:p>
          <w:p w14:paraId="44522FCA" w14:textId="77777777" w:rsidR="004551E2" w:rsidRDefault="00F73B24">
            <w:pPr>
              <w:pStyle w:val="ListParagraph"/>
              <w:numPr>
                <w:ilvl w:val="0"/>
                <w:numId w:val="9"/>
              </w:numPr>
              <w:suppressAutoHyphens w:val="0"/>
              <w:spacing w:after="0" w:line="256" w:lineRule="auto"/>
              <w:jc w:val="both"/>
              <w:rPr>
                <w:rFonts w:ascii="Times New Roman" w:hAnsi="Times New Roman"/>
                <w:lang w:val="en-US"/>
              </w:rPr>
            </w:pPr>
            <w:r>
              <w:rPr>
                <w:rFonts w:ascii="Times New Roman" w:hAnsi="Times New Roman"/>
                <w:lang w:val="en-US"/>
              </w:rPr>
              <w:t>Demonstrate knowledge of each component of fitness and the uses in marathon running</w:t>
            </w:r>
          </w:p>
          <w:p w14:paraId="20002EC7" w14:textId="77777777" w:rsidR="004551E2" w:rsidRDefault="00F73B24">
            <w:pPr>
              <w:pStyle w:val="ListParagraph"/>
              <w:numPr>
                <w:ilvl w:val="0"/>
                <w:numId w:val="9"/>
              </w:numPr>
              <w:suppressAutoHyphens w:val="0"/>
              <w:spacing w:after="0" w:line="256" w:lineRule="auto"/>
              <w:jc w:val="both"/>
              <w:rPr>
                <w:rFonts w:ascii="Times New Roman" w:hAnsi="Times New Roman"/>
                <w:lang w:val="en-US"/>
              </w:rPr>
            </w:pPr>
            <w:r>
              <w:rPr>
                <w:rFonts w:ascii="Times New Roman" w:hAnsi="Times New Roman"/>
                <w:lang w:val="en-US"/>
              </w:rPr>
              <w:t>Perform fitness test to gather data of component of fitness</w:t>
            </w:r>
          </w:p>
          <w:p w14:paraId="420F4C54" w14:textId="77777777" w:rsidR="004551E2" w:rsidRDefault="00F73B24">
            <w:pPr>
              <w:pStyle w:val="ListParagraph"/>
              <w:numPr>
                <w:ilvl w:val="0"/>
                <w:numId w:val="9"/>
              </w:numPr>
              <w:suppressAutoHyphens w:val="0"/>
              <w:spacing w:after="0" w:line="256" w:lineRule="auto"/>
              <w:jc w:val="both"/>
              <w:rPr>
                <w:rFonts w:ascii="Times New Roman" w:hAnsi="Times New Roman"/>
              </w:rPr>
            </w:pPr>
            <w:r>
              <w:rPr>
                <w:rFonts w:ascii="Times New Roman" w:hAnsi="Times New Roman"/>
              </w:rPr>
              <w:t>Analyse data of component of fitness</w:t>
            </w:r>
          </w:p>
        </w:tc>
      </w:tr>
      <w:tr w:rsidR="004551E2" w14:paraId="4A22D09E" w14:textId="77777777">
        <w:trPr>
          <w:trHeight w:val="300"/>
        </w:trPr>
        <w:tc>
          <w:tcPr>
            <w:tcW w:w="9015" w:type="dxa"/>
            <w:gridSpan w:val="4"/>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6AF5564" w14:textId="77777777" w:rsidR="004551E2" w:rsidRDefault="00F73B24">
            <w:pPr>
              <w:spacing w:after="0"/>
              <w:jc w:val="both"/>
            </w:pPr>
            <w:r>
              <w:rPr>
                <w:rFonts w:ascii="Times New Roman" w:eastAsia="Times New Roman" w:hAnsi="Times New Roman"/>
                <w:b/>
                <w:bCs/>
                <w:lang w:val="en-US"/>
              </w:rPr>
              <w:t>Previous student knowledge required for the session:</w:t>
            </w:r>
          </w:p>
          <w:p w14:paraId="5F6B8B42" w14:textId="77777777" w:rsidR="004551E2" w:rsidRDefault="00F73B24">
            <w:pPr>
              <w:spacing w:after="0"/>
              <w:jc w:val="both"/>
            </w:pPr>
            <w:r>
              <w:rPr>
                <w:rFonts w:ascii="Times New Roman" w:eastAsia="Times New Roman" w:hAnsi="Times New Roman"/>
                <w:b/>
                <w:bCs/>
                <w:lang w:val="en-US"/>
              </w:rPr>
              <w:t xml:space="preserve"> </w:t>
            </w:r>
          </w:p>
          <w:p w14:paraId="3BCA4A14" w14:textId="77777777" w:rsidR="004551E2" w:rsidRDefault="00F73B24">
            <w:pPr>
              <w:spacing w:after="0"/>
              <w:jc w:val="both"/>
            </w:pPr>
            <w:r>
              <w:rPr>
                <w:rFonts w:ascii="Times New Roman" w:eastAsia="Times New Roman" w:hAnsi="Times New Roman"/>
                <w:b/>
                <w:bCs/>
                <w:lang w:val="en-US"/>
              </w:rPr>
              <w:t>No previous knowledge required.</w:t>
            </w:r>
          </w:p>
          <w:p w14:paraId="5A88B8B5" w14:textId="77777777" w:rsidR="004551E2" w:rsidRDefault="00F73B24">
            <w:pPr>
              <w:spacing w:after="0"/>
              <w:jc w:val="both"/>
            </w:pPr>
            <w:r>
              <w:rPr>
                <w:rFonts w:ascii="Times New Roman" w:eastAsia="Times New Roman" w:hAnsi="Times New Roman"/>
                <w:b/>
                <w:bCs/>
                <w:lang w:val="en-US"/>
              </w:rPr>
              <w:t xml:space="preserve"> </w:t>
            </w:r>
          </w:p>
        </w:tc>
      </w:tr>
      <w:tr w:rsidR="004551E2" w14:paraId="71A518CF" w14:textId="77777777">
        <w:trPr>
          <w:trHeight w:val="300"/>
        </w:trPr>
        <w:tc>
          <w:tcPr>
            <w:tcW w:w="9015" w:type="dxa"/>
            <w:gridSpan w:val="4"/>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4AA2793" w14:textId="77777777" w:rsidR="004551E2" w:rsidRDefault="00F73B24">
            <w:pPr>
              <w:spacing w:after="0"/>
              <w:jc w:val="both"/>
            </w:pPr>
            <w:r>
              <w:rPr>
                <w:rFonts w:ascii="Times New Roman" w:eastAsia="Times New Roman" w:hAnsi="Times New Roman"/>
                <w:b/>
                <w:bCs/>
                <w:lang w:val="en-US"/>
              </w:rPr>
              <w:t>Anticipated difficulties (if applicable):</w:t>
            </w:r>
          </w:p>
          <w:p w14:paraId="7EBCF4A3" w14:textId="77777777" w:rsidR="004551E2" w:rsidRDefault="00F73B24">
            <w:pPr>
              <w:spacing w:after="0"/>
              <w:jc w:val="both"/>
            </w:pPr>
            <w:r>
              <w:rPr>
                <w:rFonts w:ascii="Times New Roman" w:eastAsia="Times New Roman" w:hAnsi="Times New Roman"/>
                <w:b/>
                <w:bCs/>
                <w:lang w:val="en-US"/>
              </w:rPr>
              <w:t xml:space="preserve"> </w:t>
            </w:r>
          </w:p>
          <w:p w14:paraId="320200EF" w14:textId="77777777" w:rsidR="004551E2" w:rsidRDefault="00F73B24">
            <w:pPr>
              <w:spacing w:after="0"/>
              <w:jc w:val="both"/>
            </w:pPr>
            <w:r>
              <w:rPr>
                <w:rFonts w:ascii="Times New Roman" w:eastAsia="Times New Roman" w:hAnsi="Times New Roman"/>
                <w:b/>
                <w:bCs/>
                <w:sz w:val="24"/>
                <w:szCs w:val="24"/>
                <w:lang w:val="en-US"/>
              </w:rPr>
              <w:t>Learners don’t have a device</w:t>
            </w:r>
          </w:p>
          <w:p w14:paraId="11EAA413" w14:textId="77777777" w:rsidR="004551E2" w:rsidRDefault="00F73B24">
            <w:pPr>
              <w:spacing w:after="0"/>
              <w:jc w:val="both"/>
            </w:pPr>
            <w:r>
              <w:rPr>
                <w:rFonts w:ascii="Times New Roman" w:eastAsia="Times New Roman" w:hAnsi="Times New Roman"/>
                <w:b/>
                <w:bCs/>
                <w:lang w:val="en-US"/>
              </w:rPr>
              <w:t xml:space="preserve"> </w:t>
            </w:r>
          </w:p>
        </w:tc>
      </w:tr>
      <w:tr w:rsidR="004551E2" w14:paraId="747A17DF" w14:textId="77777777">
        <w:trPr>
          <w:trHeight w:val="300"/>
        </w:trPr>
        <w:tc>
          <w:tcPr>
            <w:tcW w:w="9015" w:type="dxa"/>
            <w:gridSpan w:val="4"/>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5B5A7F8" w14:textId="77777777" w:rsidR="004551E2" w:rsidRDefault="00F73B24">
            <w:pPr>
              <w:spacing w:after="0"/>
              <w:jc w:val="both"/>
            </w:pPr>
            <w:r>
              <w:rPr>
                <w:rFonts w:ascii="Times New Roman" w:eastAsia="Times New Roman" w:hAnsi="Times New Roman"/>
                <w:b/>
                <w:bCs/>
                <w:lang w:val="en-US"/>
              </w:rPr>
              <w:t>Professional Standards (where are these being met within the session)</w:t>
            </w:r>
          </w:p>
          <w:p w14:paraId="04F9CF28" w14:textId="77777777" w:rsidR="004551E2" w:rsidRDefault="00F73B24">
            <w:pPr>
              <w:spacing w:after="0"/>
              <w:jc w:val="both"/>
            </w:pPr>
            <w:r>
              <w:rPr>
                <w:rFonts w:ascii="Times New Roman" w:eastAsia="Times New Roman" w:hAnsi="Times New Roman"/>
                <w:b/>
                <w:bCs/>
                <w:sz w:val="24"/>
                <w:szCs w:val="24"/>
                <w:lang w:val="en-US"/>
              </w:rPr>
              <w:t xml:space="preserve"> </w:t>
            </w:r>
          </w:p>
          <w:p w14:paraId="7E8CE0E2" w14:textId="77777777" w:rsidR="004551E2" w:rsidRDefault="00F73B24">
            <w:pPr>
              <w:spacing w:after="0"/>
              <w:jc w:val="both"/>
            </w:pPr>
            <w:r>
              <w:rPr>
                <w:rFonts w:ascii="Times New Roman" w:eastAsia="Times New Roman" w:hAnsi="Times New Roman"/>
                <w:b/>
                <w:bCs/>
                <w:sz w:val="24"/>
                <w:szCs w:val="24"/>
                <w:lang w:val="en-US"/>
              </w:rPr>
              <w:t xml:space="preserve">Professional values are being met by gaining information of the level of knowledge that the learners have on the subject being taught. Engagement is being promoted after each segment to ensure others work together to display progression as a group and individually. </w:t>
            </w:r>
          </w:p>
          <w:p w14:paraId="7D9C3682" w14:textId="77777777" w:rsidR="004551E2" w:rsidRDefault="00F73B24">
            <w:pPr>
              <w:spacing w:after="0"/>
              <w:jc w:val="both"/>
            </w:pPr>
            <w:r>
              <w:rPr>
                <w:rFonts w:ascii="Times New Roman" w:eastAsia="Times New Roman" w:hAnsi="Times New Roman"/>
                <w:b/>
                <w:bCs/>
                <w:sz w:val="24"/>
                <w:szCs w:val="24"/>
                <w:lang w:val="en-US"/>
              </w:rPr>
              <w:t xml:space="preserve">Areas of activity is being demonstrated by designing and planning activities in the form of Q&amp;A’s and formative assessment supporting from the beginning of the lecture to the end, which is good for assessing progression and gathering information for giving feedback to guide learners and improve learning and gathering feedback off learners </w:t>
            </w:r>
            <w:r>
              <w:rPr>
                <w:rFonts w:ascii="Times New Roman" w:eastAsia="Times New Roman" w:hAnsi="Times New Roman"/>
                <w:b/>
                <w:bCs/>
                <w:sz w:val="24"/>
                <w:szCs w:val="24"/>
                <w:lang w:val="en-US"/>
              </w:rPr>
              <w:lastRenderedPageBreak/>
              <w:t>to improve teaching skills. Learners will also have designated feedback time during the final hour of the lesson to share ideas and information.</w:t>
            </w:r>
          </w:p>
          <w:p w14:paraId="6CE41588" w14:textId="77777777" w:rsidR="004551E2" w:rsidRDefault="00F73B24">
            <w:pPr>
              <w:spacing w:after="0"/>
              <w:jc w:val="both"/>
            </w:pPr>
            <w:r>
              <w:rPr>
                <w:rFonts w:ascii="Times New Roman" w:eastAsia="Times New Roman" w:hAnsi="Times New Roman"/>
                <w:b/>
                <w:bCs/>
                <w:sz w:val="24"/>
                <w:szCs w:val="24"/>
                <w:lang w:val="en-US"/>
              </w:rPr>
              <w:t>Some aspects of core knowledge are being met by using appropriate technology to teach the lesson. Formative assessment and questions asked before the delivery to ensure learners level of study and the lesson being delivered is the foundation of blooms taxonomy and the basic explanation of the components of fitness and marathon running before progressing onto the next section of the lesson.</w:t>
            </w:r>
          </w:p>
          <w:p w14:paraId="051AE970" w14:textId="77777777" w:rsidR="004551E2" w:rsidRDefault="00F73B24">
            <w:pPr>
              <w:spacing w:after="0"/>
              <w:jc w:val="both"/>
            </w:pPr>
            <w:r>
              <w:rPr>
                <w:rFonts w:ascii="Times New Roman" w:eastAsia="Times New Roman" w:hAnsi="Times New Roman"/>
                <w:b/>
                <w:bCs/>
                <w:sz w:val="24"/>
                <w:szCs w:val="24"/>
                <w:lang w:val="en-US"/>
              </w:rPr>
              <w:t xml:space="preserve"> </w:t>
            </w:r>
          </w:p>
        </w:tc>
      </w:tr>
      <w:tr w:rsidR="004551E2" w14:paraId="05CB187E" w14:textId="77777777">
        <w:trPr>
          <w:trHeight w:val="300"/>
        </w:trPr>
        <w:tc>
          <w:tcPr>
            <w:tcW w:w="2574" w:type="dxa"/>
            <w:tcBorders>
              <w:top w:val="single" w:sz="8" w:space="0" w:color="000000"/>
            </w:tcBorders>
            <w:shd w:val="clear" w:color="auto" w:fill="auto"/>
            <w:tcMar>
              <w:top w:w="0" w:type="dxa"/>
              <w:left w:w="108" w:type="dxa"/>
              <w:bottom w:w="0" w:type="dxa"/>
              <w:right w:w="108" w:type="dxa"/>
            </w:tcMar>
            <w:vAlign w:val="center"/>
          </w:tcPr>
          <w:p w14:paraId="0AF2A9F8" w14:textId="77777777" w:rsidR="004551E2" w:rsidRDefault="004551E2">
            <w:pPr>
              <w:rPr>
                <w:rFonts w:ascii="Times New Roman" w:hAnsi="Times New Roman"/>
              </w:rPr>
            </w:pPr>
          </w:p>
        </w:tc>
        <w:tc>
          <w:tcPr>
            <w:tcW w:w="1927" w:type="dxa"/>
            <w:shd w:val="clear" w:color="auto" w:fill="auto"/>
            <w:tcMar>
              <w:top w:w="0" w:type="dxa"/>
              <w:left w:w="108" w:type="dxa"/>
              <w:bottom w:w="0" w:type="dxa"/>
              <w:right w:w="108" w:type="dxa"/>
            </w:tcMar>
            <w:vAlign w:val="center"/>
          </w:tcPr>
          <w:p w14:paraId="1A6F4E69" w14:textId="77777777" w:rsidR="004551E2" w:rsidRDefault="004551E2">
            <w:pPr>
              <w:rPr>
                <w:rFonts w:ascii="Times New Roman" w:hAnsi="Times New Roman"/>
              </w:rPr>
            </w:pPr>
          </w:p>
        </w:tc>
        <w:tc>
          <w:tcPr>
            <w:tcW w:w="1844" w:type="dxa"/>
            <w:shd w:val="clear" w:color="auto" w:fill="auto"/>
            <w:tcMar>
              <w:top w:w="0" w:type="dxa"/>
              <w:left w:w="108" w:type="dxa"/>
              <w:bottom w:w="0" w:type="dxa"/>
              <w:right w:w="108" w:type="dxa"/>
            </w:tcMar>
            <w:vAlign w:val="center"/>
          </w:tcPr>
          <w:p w14:paraId="3B1FD847" w14:textId="77777777" w:rsidR="004551E2" w:rsidRDefault="004551E2">
            <w:pPr>
              <w:rPr>
                <w:rFonts w:ascii="Times New Roman" w:hAnsi="Times New Roman"/>
              </w:rPr>
            </w:pPr>
          </w:p>
        </w:tc>
        <w:tc>
          <w:tcPr>
            <w:tcW w:w="2670" w:type="dxa"/>
            <w:shd w:val="clear" w:color="auto" w:fill="auto"/>
            <w:tcMar>
              <w:top w:w="0" w:type="dxa"/>
              <w:left w:w="108" w:type="dxa"/>
              <w:bottom w:w="0" w:type="dxa"/>
              <w:right w:w="108" w:type="dxa"/>
            </w:tcMar>
            <w:vAlign w:val="center"/>
          </w:tcPr>
          <w:p w14:paraId="4FB8F63B" w14:textId="77777777" w:rsidR="004551E2" w:rsidRDefault="004551E2">
            <w:pPr>
              <w:rPr>
                <w:rFonts w:ascii="Times New Roman" w:hAnsi="Times New Roman"/>
              </w:rPr>
            </w:pPr>
          </w:p>
        </w:tc>
      </w:tr>
    </w:tbl>
    <w:p w14:paraId="5B775231" w14:textId="77777777" w:rsidR="004551E2" w:rsidRDefault="00F73B24">
      <w:pPr>
        <w:spacing w:after="0"/>
      </w:pPr>
      <w:r>
        <w:rPr>
          <w:rFonts w:ascii="Times New Roman" w:eastAsia="Calibri" w:hAnsi="Times New Roman"/>
          <w:b/>
          <w:bCs/>
          <w:sz w:val="24"/>
          <w:szCs w:val="24"/>
          <w:u w:val="single"/>
          <w:lang w:val="en-US"/>
        </w:rPr>
        <w:t>Lesson Detail:</w:t>
      </w:r>
    </w:p>
    <w:p w14:paraId="0B991964" w14:textId="77777777" w:rsidR="004551E2" w:rsidRDefault="00F73B24">
      <w:pPr>
        <w:spacing w:after="0"/>
      </w:pPr>
      <w:r>
        <w:rPr>
          <w:rFonts w:ascii="Times New Roman" w:eastAsia="Times New Roman" w:hAnsi="Times New Roman"/>
          <w:sz w:val="24"/>
          <w:szCs w:val="24"/>
          <w:lang w:val="en-US"/>
        </w:rPr>
        <w:t xml:space="preserve"> </w:t>
      </w:r>
    </w:p>
    <w:tbl>
      <w:tblPr>
        <w:tblW w:w="9015" w:type="dxa"/>
        <w:tblLayout w:type="fixed"/>
        <w:tblCellMar>
          <w:left w:w="10" w:type="dxa"/>
          <w:right w:w="10" w:type="dxa"/>
        </w:tblCellMar>
        <w:tblLook w:val="0000" w:firstRow="0" w:lastRow="0" w:firstColumn="0" w:lastColumn="0" w:noHBand="0" w:noVBand="0"/>
      </w:tblPr>
      <w:tblGrid>
        <w:gridCol w:w="1866"/>
        <w:gridCol w:w="2142"/>
        <w:gridCol w:w="3627"/>
        <w:gridCol w:w="1380"/>
      </w:tblGrid>
      <w:tr w:rsidR="004551E2" w14:paraId="45404001" w14:textId="77777777">
        <w:trPr>
          <w:trHeight w:val="435"/>
        </w:trPr>
        <w:tc>
          <w:tcPr>
            <w:tcW w:w="186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B6FC0E9" w14:textId="77777777" w:rsidR="004551E2" w:rsidRDefault="00F73B24">
            <w:pPr>
              <w:spacing w:after="0"/>
              <w:jc w:val="center"/>
            </w:pPr>
            <w:r>
              <w:rPr>
                <w:rFonts w:ascii="Times New Roman" w:eastAsia="Times New Roman" w:hAnsi="Times New Roman"/>
                <w:b/>
                <w:bCs/>
                <w:sz w:val="28"/>
                <w:szCs w:val="28"/>
                <w:lang w:val="en-US"/>
              </w:rPr>
              <w:t xml:space="preserve"> </w:t>
            </w:r>
          </w:p>
          <w:p w14:paraId="59486B3B" w14:textId="77777777" w:rsidR="004551E2" w:rsidRDefault="00F73B24">
            <w:pPr>
              <w:spacing w:after="0"/>
              <w:jc w:val="center"/>
            </w:pPr>
            <w:r>
              <w:rPr>
                <w:rFonts w:ascii="Times New Roman" w:eastAsia="Times New Roman" w:hAnsi="Times New Roman"/>
                <w:b/>
                <w:bCs/>
                <w:sz w:val="28"/>
                <w:szCs w:val="28"/>
                <w:lang w:val="en-US"/>
              </w:rPr>
              <w:t xml:space="preserve">Stage </w:t>
            </w:r>
          </w:p>
        </w:tc>
        <w:tc>
          <w:tcPr>
            <w:tcW w:w="214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A46A64D" w14:textId="77777777" w:rsidR="004551E2" w:rsidRDefault="00F73B24">
            <w:pPr>
              <w:spacing w:after="0"/>
              <w:jc w:val="center"/>
            </w:pPr>
            <w:r>
              <w:rPr>
                <w:rFonts w:ascii="Times New Roman" w:eastAsia="Times New Roman" w:hAnsi="Times New Roman"/>
                <w:b/>
                <w:bCs/>
                <w:sz w:val="28"/>
                <w:szCs w:val="28"/>
                <w:lang w:val="en-US"/>
              </w:rPr>
              <w:t xml:space="preserve"> </w:t>
            </w:r>
          </w:p>
          <w:p w14:paraId="1366B915" w14:textId="77777777" w:rsidR="004551E2" w:rsidRDefault="00F73B24">
            <w:pPr>
              <w:spacing w:after="0"/>
              <w:jc w:val="center"/>
            </w:pPr>
            <w:r>
              <w:rPr>
                <w:rFonts w:ascii="Times New Roman" w:eastAsia="Times New Roman" w:hAnsi="Times New Roman"/>
                <w:b/>
                <w:bCs/>
                <w:sz w:val="28"/>
                <w:szCs w:val="28"/>
                <w:lang w:val="en-US"/>
              </w:rPr>
              <w:t>Focus</w:t>
            </w:r>
          </w:p>
        </w:tc>
        <w:tc>
          <w:tcPr>
            <w:tcW w:w="362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6D71DB0" w14:textId="77777777" w:rsidR="004551E2" w:rsidRDefault="00F73B24">
            <w:pPr>
              <w:spacing w:after="0"/>
              <w:jc w:val="center"/>
            </w:pPr>
            <w:r>
              <w:rPr>
                <w:rFonts w:ascii="Times New Roman" w:eastAsia="Times New Roman" w:hAnsi="Times New Roman"/>
                <w:b/>
                <w:bCs/>
                <w:sz w:val="28"/>
                <w:szCs w:val="28"/>
                <w:lang w:val="en-US"/>
              </w:rPr>
              <w:t xml:space="preserve"> </w:t>
            </w:r>
          </w:p>
          <w:p w14:paraId="659AD894" w14:textId="77777777" w:rsidR="004551E2" w:rsidRDefault="00F73B24">
            <w:pPr>
              <w:spacing w:after="0"/>
              <w:jc w:val="center"/>
            </w:pPr>
            <w:r>
              <w:rPr>
                <w:rFonts w:ascii="Times New Roman" w:eastAsia="Times New Roman" w:hAnsi="Times New Roman"/>
                <w:b/>
                <w:bCs/>
                <w:sz w:val="28"/>
                <w:szCs w:val="28"/>
                <w:lang w:val="en-US"/>
              </w:rPr>
              <w:t xml:space="preserve">Strategy </w:t>
            </w:r>
          </w:p>
        </w:tc>
        <w:tc>
          <w:tcPr>
            <w:tcW w:w="138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0739856" w14:textId="77777777" w:rsidR="004551E2" w:rsidRDefault="00F73B24">
            <w:pPr>
              <w:spacing w:after="0"/>
              <w:jc w:val="center"/>
            </w:pPr>
            <w:r>
              <w:rPr>
                <w:rFonts w:ascii="Times New Roman" w:eastAsia="Times New Roman" w:hAnsi="Times New Roman"/>
                <w:b/>
                <w:bCs/>
                <w:sz w:val="28"/>
                <w:szCs w:val="28"/>
                <w:lang w:val="en-US"/>
              </w:rPr>
              <w:t xml:space="preserve"> </w:t>
            </w:r>
          </w:p>
          <w:p w14:paraId="6DA7C44D" w14:textId="77777777" w:rsidR="004551E2" w:rsidRDefault="00F73B24">
            <w:pPr>
              <w:spacing w:after="0"/>
              <w:jc w:val="center"/>
            </w:pPr>
            <w:r>
              <w:rPr>
                <w:rFonts w:ascii="Times New Roman" w:eastAsia="Times New Roman" w:hAnsi="Times New Roman"/>
                <w:b/>
                <w:bCs/>
                <w:sz w:val="28"/>
                <w:szCs w:val="28"/>
                <w:lang w:val="en-US"/>
              </w:rPr>
              <w:t xml:space="preserve">Time </w:t>
            </w:r>
          </w:p>
          <w:p w14:paraId="5822AC7E" w14:textId="77777777" w:rsidR="004551E2" w:rsidRDefault="00F73B24">
            <w:pPr>
              <w:spacing w:after="0"/>
              <w:jc w:val="center"/>
            </w:pPr>
            <w:r>
              <w:rPr>
                <w:rFonts w:ascii="Times New Roman" w:eastAsia="Times New Roman" w:hAnsi="Times New Roman"/>
                <w:b/>
                <w:bCs/>
                <w:sz w:val="28"/>
                <w:szCs w:val="28"/>
                <w:lang w:val="en-US"/>
              </w:rPr>
              <w:t xml:space="preserve"> </w:t>
            </w:r>
          </w:p>
        </w:tc>
      </w:tr>
      <w:tr w:rsidR="004551E2" w14:paraId="62AD08A0" w14:textId="77777777">
        <w:trPr>
          <w:trHeight w:val="1114"/>
        </w:trPr>
        <w:tc>
          <w:tcPr>
            <w:tcW w:w="186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CE44539" w14:textId="77777777" w:rsidR="004551E2" w:rsidRDefault="00F73B24">
            <w:pPr>
              <w:spacing w:after="0"/>
              <w:jc w:val="center"/>
              <w:rPr>
                <w:rFonts w:ascii="Times New Roman" w:eastAsia="Times New Roman" w:hAnsi="Times New Roman"/>
                <w:b/>
                <w:bCs/>
                <w:lang w:val="en-US"/>
              </w:rPr>
            </w:pPr>
            <w:r>
              <w:rPr>
                <w:rFonts w:ascii="Times New Roman" w:eastAsia="Times New Roman" w:hAnsi="Times New Roman"/>
                <w:b/>
                <w:bCs/>
                <w:lang w:val="en-US"/>
              </w:rPr>
              <w:t xml:space="preserve"> </w:t>
            </w:r>
          </w:p>
          <w:p w14:paraId="6C4073E5" w14:textId="77777777" w:rsidR="004551E2" w:rsidRDefault="00F73B24">
            <w:pPr>
              <w:spacing w:after="0"/>
              <w:jc w:val="center"/>
              <w:rPr>
                <w:rFonts w:ascii="Times New Roman" w:eastAsia="Times New Roman" w:hAnsi="Times New Roman"/>
                <w:b/>
                <w:bCs/>
                <w:lang w:val="en-US"/>
              </w:rPr>
            </w:pPr>
            <w:r>
              <w:rPr>
                <w:rFonts w:ascii="Times New Roman" w:eastAsia="Times New Roman" w:hAnsi="Times New Roman"/>
                <w:b/>
                <w:bCs/>
                <w:lang w:val="en-US"/>
              </w:rPr>
              <w:t>Assessment</w:t>
            </w:r>
          </w:p>
          <w:p w14:paraId="7FAB105F" w14:textId="77777777" w:rsidR="004551E2" w:rsidRDefault="004551E2">
            <w:pPr>
              <w:spacing w:after="0"/>
              <w:jc w:val="center"/>
              <w:rPr>
                <w:rFonts w:ascii="Times New Roman" w:eastAsia="Times New Roman" w:hAnsi="Times New Roman"/>
                <w:b/>
                <w:bCs/>
                <w:lang w:val="en-US"/>
              </w:rPr>
            </w:pPr>
          </w:p>
          <w:p w14:paraId="60A01A33" w14:textId="77777777" w:rsidR="004551E2" w:rsidRDefault="004551E2">
            <w:pPr>
              <w:spacing w:after="0"/>
              <w:jc w:val="center"/>
              <w:rPr>
                <w:rFonts w:ascii="Times New Roman" w:eastAsia="Times New Roman" w:hAnsi="Times New Roman"/>
                <w:b/>
                <w:bCs/>
                <w:lang w:val="en-US"/>
              </w:rPr>
            </w:pPr>
          </w:p>
          <w:p w14:paraId="791A02F2" w14:textId="77777777" w:rsidR="004551E2" w:rsidRDefault="004551E2">
            <w:pPr>
              <w:spacing w:after="0"/>
              <w:jc w:val="center"/>
              <w:rPr>
                <w:rFonts w:ascii="Times New Roman" w:hAnsi="Times New Roman"/>
              </w:rPr>
            </w:pPr>
          </w:p>
          <w:p w14:paraId="75EFF7BF" w14:textId="77777777" w:rsidR="004551E2" w:rsidRDefault="00F73B24">
            <w:pPr>
              <w:spacing w:after="0"/>
              <w:jc w:val="center"/>
            </w:pPr>
            <w:r>
              <w:rPr>
                <w:rFonts w:ascii="Times New Roman" w:eastAsia="Times New Roman" w:hAnsi="Times New Roman"/>
                <w:b/>
                <w:bCs/>
                <w:lang w:val="en-US"/>
              </w:rPr>
              <w:t>Introduction</w:t>
            </w:r>
          </w:p>
          <w:p w14:paraId="12004191" w14:textId="77777777" w:rsidR="004551E2" w:rsidRDefault="00F73B24">
            <w:pPr>
              <w:spacing w:after="0"/>
              <w:jc w:val="center"/>
            </w:pPr>
            <w:r>
              <w:rPr>
                <w:rFonts w:ascii="Times New Roman" w:eastAsia="Times New Roman" w:hAnsi="Times New Roman"/>
                <w:b/>
                <w:bCs/>
                <w:lang w:val="en-US"/>
              </w:rPr>
              <w:t xml:space="preserve"> </w:t>
            </w:r>
          </w:p>
          <w:p w14:paraId="2EE00FCC" w14:textId="77777777" w:rsidR="004551E2" w:rsidRDefault="00F73B24">
            <w:pPr>
              <w:spacing w:after="0"/>
              <w:jc w:val="center"/>
            </w:pPr>
            <w:r>
              <w:rPr>
                <w:rFonts w:ascii="Times New Roman" w:eastAsia="Times New Roman" w:hAnsi="Times New Roman"/>
                <w:b/>
                <w:bCs/>
                <w:lang w:val="en-US"/>
              </w:rPr>
              <w:t xml:space="preserve"> </w:t>
            </w:r>
          </w:p>
          <w:p w14:paraId="64CAE0D2" w14:textId="77777777" w:rsidR="004551E2" w:rsidRDefault="00F73B24">
            <w:pPr>
              <w:spacing w:after="0"/>
              <w:jc w:val="center"/>
            </w:pPr>
            <w:r>
              <w:rPr>
                <w:rFonts w:ascii="Times New Roman" w:eastAsia="Times New Roman" w:hAnsi="Times New Roman"/>
                <w:b/>
                <w:bCs/>
                <w:lang w:val="en-US"/>
              </w:rPr>
              <w:t xml:space="preserve"> </w:t>
            </w:r>
          </w:p>
          <w:p w14:paraId="561FBEB7" w14:textId="77777777" w:rsidR="004551E2" w:rsidRDefault="00F73B24">
            <w:pPr>
              <w:spacing w:after="0"/>
              <w:jc w:val="center"/>
            </w:pPr>
            <w:r>
              <w:rPr>
                <w:rFonts w:ascii="Times New Roman" w:eastAsia="Times New Roman" w:hAnsi="Times New Roman"/>
                <w:b/>
                <w:bCs/>
                <w:lang w:val="en-US"/>
              </w:rPr>
              <w:t xml:space="preserve"> </w:t>
            </w:r>
          </w:p>
          <w:p w14:paraId="1AE457F0" w14:textId="77777777" w:rsidR="004551E2" w:rsidRDefault="00F73B24">
            <w:pPr>
              <w:spacing w:after="0"/>
              <w:jc w:val="center"/>
            </w:pPr>
            <w:r>
              <w:rPr>
                <w:rFonts w:ascii="Times New Roman" w:eastAsia="Times New Roman" w:hAnsi="Times New Roman"/>
                <w:b/>
                <w:bCs/>
                <w:lang w:val="en-US"/>
              </w:rPr>
              <w:t xml:space="preserve"> </w:t>
            </w:r>
          </w:p>
          <w:p w14:paraId="450E436A" w14:textId="77777777" w:rsidR="004551E2" w:rsidRDefault="00F73B24">
            <w:pPr>
              <w:spacing w:after="0"/>
              <w:jc w:val="center"/>
            </w:pPr>
            <w:r>
              <w:rPr>
                <w:rFonts w:ascii="Times New Roman" w:eastAsia="Times New Roman" w:hAnsi="Times New Roman"/>
                <w:b/>
                <w:bCs/>
                <w:lang w:val="en-US"/>
              </w:rPr>
              <w:t xml:space="preserve"> </w:t>
            </w:r>
          </w:p>
          <w:p w14:paraId="4F3D204F" w14:textId="77777777" w:rsidR="004551E2" w:rsidRDefault="004551E2">
            <w:pPr>
              <w:spacing w:after="0"/>
              <w:jc w:val="center"/>
              <w:rPr>
                <w:rFonts w:ascii="Times New Roman" w:eastAsia="Times New Roman" w:hAnsi="Times New Roman"/>
                <w:b/>
                <w:bCs/>
                <w:lang w:val="en-US"/>
              </w:rPr>
            </w:pPr>
          </w:p>
          <w:p w14:paraId="770D58A1" w14:textId="77777777" w:rsidR="004551E2" w:rsidRDefault="004551E2">
            <w:pPr>
              <w:spacing w:after="0"/>
              <w:jc w:val="center"/>
              <w:rPr>
                <w:rFonts w:ascii="Times New Roman" w:eastAsia="Times New Roman" w:hAnsi="Times New Roman"/>
                <w:b/>
                <w:bCs/>
                <w:lang w:val="en-US"/>
              </w:rPr>
            </w:pPr>
          </w:p>
          <w:p w14:paraId="560E01D6" w14:textId="77777777" w:rsidR="004551E2" w:rsidRDefault="00F73B24">
            <w:pPr>
              <w:spacing w:after="0"/>
              <w:jc w:val="center"/>
            </w:pPr>
            <w:r>
              <w:rPr>
                <w:rFonts w:ascii="Times New Roman" w:eastAsia="Times New Roman" w:hAnsi="Times New Roman"/>
                <w:b/>
                <w:bCs/>
                <w:lang w:val="en-US"/>
              </w:rPr>
              <w:t>Development</w:t>
            </w:r>
          </w:p>
          <w:p w14:paraId="7269576A" w14:textId="77777777" w:rsidR="004551E2" w:rsidRDefault="00F73B24">
            <w:pPr>
              <w:spacing w:after="0"/>
              <w:jc w:val="center"/>
            </w:pPr>
            <w:r>
              <w:rPr>
                <w:rFonts w:ascii="Times New Roman" w:eastAsia="Times New Roman" w:hAnsi="Times New Roman"/>
                <w:b/>
                <w:bCs/>
                <w:lang w:val="en-US"/>
              </w:rPr>
              <w:t xml:space="preserve"> </w:t>
            </w:r>
          </w:p>
          <w:p w14:paraId="4E4B7432" w14:textId="77777777" w:rsidR="004551E2" w:rsidRDefault="00F73B24">
            <w:pPr>
              <w:spacing w:after="0"/>
              <w:jc w:val="center"/>
            </w:pPr>
            <w:r>
              <w:rPr>
                <w:rFonts w:ascii="Times New Roman" w:eastAsia="Times New Roman" w:hAnsi="Times New Roman"/>
                <w:b/>
                <w:bCs/>
                <w:lang w:val="en-US"/>
              </w:rPr>
              <w:t xml:space="preserve"> </w:t>
            </w:r>
          </w:p>
          <w:p w14:paraId="3FB57137" w14:textId="77777777" w:rsidR="004551E2" w:rsidRDefault="00F73B24">
            <w:pPr>
              <w:spacing w:after="0"/>
              <w:jc w:val="center"/>
            </w:pPr>
            <w:r>
              <w:rPr>
                <w:rFonts w:ascii="Times New Roman" w:eastAsia="Times New Roman" w:hAnsi="Times New Roman"/>
                <w:b/>
                <w:bCs/>
                <w:lang w:val="en-US"/>
              </w:rPr>
              <w:t xml:space="preserve"> </w:t>
            </w:r>
          </w:p>
          <w:p w14:paraId="2EC516A9" w14:textId="77777777" w:rsidR="004551E2" w:rsidRDefault="00F73B24">
            <w:pPr>
              <w:spacing w:after="0"/>
              <w:jc w:val="center"/>
            </w:pPr>
            <w:r>
              <w:rPr>
                <w:rFonts w:ascii="Times New Roman" w:eastAsia="Times New Roman" w:hAnsi="Times New Roman"/>
                <w:b/>
                <w:bCs/>
                <w:lang w:val="en-US"/>
              </w:rPr>
              <w:t xml:space="preserve"> </w:t>
            </w:r>
          </w:p>
          <w:p w14:paraId="5A031667" w14:textId="77777777" w:rsidR="004551E2" w:rsidRDefault="00F73B24">
            <w:pPr>
              <w:spacing w:after="0"/>
              <w:jc w:val="center"/>
            </w:pPr>
            <w:r>
              <w:rPr>
                <w:rFonts w:ascii="Times New Roman" w:eastAsia="Times New Roman" w:hAnsi="Times New Roman"/>
                <w:b/>
                <w:bCs/>
                <w:lang w:val="en-US"/>
              </w:rPr>
              <w:t xml:space="preserve"> </w:t>
            </w:r>
          </w:p>
          <w:p w14:paraId="437F526C" w14:textId="77777777" w:rsidR="004551E2" w:rsidRDefault="00F73B24">
            <w:pPr>
              <w:spacing w:after="0"/>
              <w:jc w:val="center"/>
            </w:pPr>
            <w:r>
              <w:rPr>
                <w:rFonts w:ascii="Times New Roman" w:eastAsia="Times New Roman" w:hAnsi="Times New Roman"/>
                <w:b/>
                <w:bCs/>
                <w:lang w:val="en-US"/>
              </w:rPr>
              <w:t xml:space="preserve"> </w:t>
            </w:r>
          </w:p>
          <w:p w14:paraId="0689CD62" w14:textId="77777777" w:rsidR="004551E2" w:rsidRDefault="00F73B24">
            <w:pPr>
              <w:spacing w:after="0"/>
              <w:jc w:val="center"/>
            </w:pPr>
            <w:r>
              <w:rPr>
                <w:rFonts w:ascii="Times New Roman" w:eastAsia="Times New Roman" w:hAnsi="Times New Roman"/>
                <w:b/>
                <w:bCs/>
                <w:lang w:val="en-US"/>
              </w:rPr>
              <w:t xml:space="preserve"> </w:t>
            </w:r>
          </w:p>
          <w:p w14:paraId="6F98DB66" w14:textId="77777777" w:rsidR="004551E2" w:rsidRDefault="00F73B24">
            <w:pPr>
              <w:spacing w:after="0"/>
              <w:jc w:val="center"/>
            </w:pPr>
            <w:r>
              <w:rPr>
                <w:rFonts w:ascii="Times New Roman" w:eastAsia="Times New Roman" w:hAnsi="Times New Roman"/>
                <w:b/>
                <w:bCs/>
                <w:lang w:val="en-US"/>
              </w:rPr>
              <w:t xml:space="preserve"> </w:t>
            </w:r>
          </w:p>
          <w:p w14:paraId="5625DE1A" w14:textId="77777777" w:rsidR="004551E2" w:rsidRDefault="00F73B24">
            <w:pPr>
              <w:spacing w:after="0"/>
              <w:jc w:val="center"/>
              <w:rPr>
                <w:rFonts w:ascii="Times New Roman" w:eastAsia="Times New Roman" w:hAnsi="Times New Roman"/>
                <w:b/>
                <w:bCs/>
                <w:lang w:val="en-US"/>
              </w:rPr>
            </w:pPr>
            <w:r>
              <w:rPr>
                <w:rFonts w:ascii="Times New Roman" w:eastAsia="Times New Roman" w:hAnsi="Times New Roman"/>
                <w:b/>
                <w:bCs/>
                <w:lang w:val="en-US"/>
              </w:rPr>
              <w:t xml:space="preserve"> </w:t>
            </w:r>
          </w:p>
          <w:p w14:paraId="05C663A4" w14:textId="77777777" w:rsidR="004551E2" w:rsidRDefault="004551E2">
            <w:pPr>
              <w:spacing w:after="0"/>
              <w:jc w:val="center"/>
              <w:rPr>
                <w:rFonts w:ascii="Times New Roman" w:eastAsia="Times New Roman" w:hAnsi="Times New Roman"/>
                <w:b/>
                <w:bCs/>
                <w:lang w:val="en-US"/>
              </w:rPr>
            </w:pPr>
          </w:p>
          <w:p w14:paraId="26E9360A" w14:textId="77777777" w:rsidR="004551E2" w:rsidRDefault="004551E2">
            <w:pPr>
              <w:spacing w:after="0"/>
              <w:jc w:val="center"/>
              <w:rPr>
                <w:rFonts w:ascii="Times New Roman" w:eastAsia="Times New Roman" w:hAnsi="Times New Roman"/>
                <w:b/>
                <w:bCs/>
                <w:lang w:val="en-US"/>
              </w:rPr>
            </w:pPr>
          </w:p>
          <w:p w14:paraId="5BCADE98" w14:textId="77777777" w:rsidR="004551E2" w:rsidRDefault="004551E2">
            <w:pPr>
              <w:spacing w:after="0"/>
              <w:jc w:val="center"/>
              <w:rPr>
                <w:rFonts w:ascii="Times New Roman" w:eastAsia="Times New Roman" w:hAnsi="Times New Roman"/>
                <w:b/>
                <w:bCs/>
                <w:lang w:val="en-US"/>
              </w:rPr>
            </w:pPr>
          </w:p>
          <w:p w14:paraId="10CA5991" w14:textId="77777777" w:rsidR="004551E2" w:rsidRDefault="00F73B24">
            <w:pPr>
              <w:spacing w:after="0"/>
              <w:jc w:val="center"/>
              <w:rPr>
                <w:rFonts w:ascii="Times New Roman" w:eastAsia="Times New Roman" w:hAnsi="Times New Roman"/>
                <w:b/>
                <w:bCs/>
                <w:lang w:val="en-US"/>
              </w:rPr>
            </w:pPr>
            <w:r>
              <w:rPr>
                <w:rFonts w:ascii="Times New Roman" w:eastAsia="Times New Roman" w:hAnsi="Times New Roman"/>
                <w:b/>
                <w:bCs/>
                <w:lang w:val="en-US"/>
              </w:rPr>
              <w:t>Fitness testing</w:t>
            </w:r>
          </w:p>
          <w:p w14:paraId="3DDADC2E" w14:textId="77777777" w:rsidR="004551E2" w:rsidRDefault="00F73B24">
            <w:pPr>
              <w:spacing w:after="0"/>
              <w:jc w:val="center"/>
              <w:rPr>
                <w:rFonts w:ascii="Times New Roman" w:eastAsia="Times New Roman" w:hAnsi="Times New Roman"/>
                <w:b/>
                <w:bCs/>
                <w:lang w:val="en-US"/>
              </w:rPr>
            </w:pPr>
            <w:r>
              <w:rPr>
                <w:rFonts w:ascii="Times New Roman" w:eastAsia="Times New Roman" w:hAnsi="Times New Roman"/>
                <w:b/>
                <w:bCs/>
                <w:lang w:val="en-US"/>
              </w:rPr>
              <w:t>(Practical)</w:t>
            </w:r>
          </w:p>
          <w:p w14:paraId="103D95A6" w14:textId="77777777" w:rsidR="004551E2" w:rsidRDefault="004551E2">
            <w:pPr>
              <w:spacing w:after="0"/>
              <w:jc w:val="center"/>
              <w:rPr>
                <w:rFonts w:ascii="Times New Roman" w:eastAsia="Times New Roman" w:hAnsi="Times New Roman"/>
                <w:b/>
                <w:bCs/>
                <w:lang w:val="en-US"/>
              </w:rPr>
            </w:pPr>
          </w:p>
          <w:p w14:paraId="25A2B8FA" w14:textId="77777777" w:rsidR="004551E2" w:rsidRDefault="004551E2">
            <w:pPr>
              <w:spacing w:after="0"/>
              <w:jc w:val="center"/>
              <w:rPr>
                <w:rFonts w:ascii="Times New Roman" w:eastAsia="Times New Roman" w:hAnsi="Times New Roman"/>
                <w:b/>
                <w:bCs/>
                <w:lang w:val="en-US"/>
              </w:rPr>
            </w:pPr>
          </w:p>
          <w:p w14:paraId="6E9F2715" w14:textId="77777777" w:rsidR="004551E2" w:rsidRDefault="004551E2">
            <w:pPr>
              <w:spacing w:after="0"/>
              <w:jc w:val="center"/>
              <w:rPr>
                <w:rFonts w:ascii="Times New Roman" w:eastAsia="Times New Roman" w:hAnsi="Times New Roman"/>
                <w:b/>
                <w:bCs/>
                <w:lang w:val="en-US"/>
              </w:rPr>
            </w:pPr>
          </w:p>
          <w:p w14:paraId="6AAB4FC8" w14:textId="77777777" w:rsidR="004551E2" w:rsidRDefault="004551E2">
            <w:pPr>
              <w:spacing w:after="0"/>
              <w:jc w:val="center"/>
              <w:rPr>
                <w:rFonts w:ascii="Times New Roman" w:eastAsia="Times New Roman" w:hAnsi="Times New Roman"/>
                <w:b/>
                <w:bCs/>
                <w:lang w:val="en-US"/>
              </w:rPr>
            </w:pPr>
          </w:p>
          <w:p w14:paraId="49208EF0" w14:textId="77777777" w:rsidR="004551E2" w:rsidRDefault="004551E2">
            <w:pPr>
              <w:spacing w:after="0"/>
              <w:jc w:val="center"/>
              <w:rPr>
                <w:rFonts w:ascii="Times New Roman" w:eastAsia="Times New Roman" w:hAnsi="Times New Roman"/>
                <w:b/>
                <w:bCs/>
                <w:lang w:val="en-US"/>
              </w:rPr>
            </w:pPr>
          </w:p>
          <w:p w14:paraId="01185A85" w14:textId="77777777" w:rsidR="004551E2" w:rsidRDefault="004551E2">
            <w:pPr>
              <w:spacing w:after="0"/>
              <w:jc w:val="center"/>
              <w:rPr>
                <w:rFonts w:ascii="Times New Roman" w:eastAsia="Times New Roman" w:hAnsi="Times New Roman"/>
                <w:b/>
                <w:bCs/>
                <w:lang w:val="en-US"/>
              </w:rPr>
            </w:pPr>
          </w:p>
          <w:p w14:paraId="1E553ED1" w14:textId="77777777" w:rsidR="004551E2" w:rsidRDefault="004551E2">
            <w:pPr>
              <w:spacing w:after="0"/>
              <w:jc w:val="center"/>
              <w:rPr>
                <w:rFonts w:ascii="Times New Roman" w:hAnsi="Times New Roman"/>
              </w:rPr>
            </w:pPr>
          </w:p>
          <w:p w14:paraId="475788A1" w14:textId="77777777" w:rsidR="004551E2" w:rsidRDefault="00F73B24">
            <w:pPr>
              <w:spacing w:after="0"/>
              <w:jc w:val="center"/>
              <w:rPr>
                <w:rFonts w:ascii="Times New Roman" w:eastAsia="Times New Roman" w:hAnsi="Times New Roman"/>
                <w:b/>
                <w:bCs/>
                <w:lang w:val="en-US"/>
              </w:rPr>
            </w:pPr>
            <w:r>
              <w:rPr>
                <w:rFonts w:ascii="Times New Roman" w:eastAsia="Times New Roman" w:hAnsi="Times New Roman"/>
                <w:b/>
                <w:bCs/>
                <w:lang w:val="en-US"/>
              </w:rPr>
              <w:lastRenderedPageBreak/>
              <w:t xml:space="preserve">Constructing and presenting training methods </w:t>
            </w:r>
          </w:p>
          <w:p w14:paraId="04217061" w14:textId="77777777" w:rsidR="004551E2" w:rsidRDefault="004551E2">
            <w:pPr>
              <w:spacing w:after="0"/>
              <w:jc w:val="center"/>
              <w:rPr>
                <w:rFonts w:ascii="Times New Roman" w:eastAsia="Times New Roman" w:hAnsi="Times New Roman"/>
                <w:b/>
                <w:bCs/>
                <w:lang w:val="en-US"/>
              </w:rPr>
            </w:pPr>
          </w:p>
          <w:p w14:paraId="11E0F9FB" w14:textId="77777777" w:rsidR="004551E2" w:rsidRDefault="004551E2">
            <w:pPr>
              <w:spacing w:after="0"/>
              <w:jc w:val="center"/>
              <w:rPr>
                <w:rFonts w:ascii="Times New Roman" w:eastAsia="Times New Roman" w:hAnsi="Times New Roman"/>
                <w:b/>
                <w:bCs/>
                <w:lang w:val="en-US"/>
              </w:rPr>
            </w:pPr>
          </w:p>
          <w:p w14:paraId="7EE2C342" w14:textId="77777777" w:rsidR="004551E2" w:rsidRDefault="004551E2">
            <w:pPr>
              <w:spacing w:after="0"/>
              <w:jc w:val="center"/>
              <w:rPr>
                <w:rFonts w:ascii="Times New Roman" w:eastAsia="Times New Roman" w:hAnsi="Times New Roman"/>
                <w:b/>
                <w:bCs/>
                <w:lang w:val="en-US"/>
              </w:rPr>
            </w:pPr>
          </w:p>
          <w:p w14:paraId="5C69BA34" w14:textId="77777777" w:rsidR="004551E2" w:rsidRDefault="00F73B24">
            <w:pPr>
              <w:spacing w:after="0"/>
              <w:jc w:val="center"/>
            </w:pPr>
            <w:r>
              <w:rPr>
                <w:rFonts w:ascii="Times New Roman" w:eastAsia="Times New Roman" w:hAnsi="Times New Roman"/>
                <w:b/>
                <w:bCs/>
                <w:lang w:val="en-US"/>
              </w:rPr>
              <w:t>Plenary/conclusion</w:t>
            </w:r>
          </w:p>
          <w:p w14:paraId="5F194710" w14:textId="77777777" w:rsidR="004551E2" w:rsidRDefault="004551E2">
            <w:pPr>
              <w:spacing w:after="0"/>
              <w:rPr>
                <w:rFonts w:ascii="Times New Roman" w:hAnsi="Times New Roman"/>
              </w:rPr>
            </w:pPr>
          </w:p>
        </w:tc>
        <w:tc>
          <w:tcPr>
            <w:tcW w:w="214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7C81969" w14:textId="77777777" w:rsidR="004551E2" w:rsidRDefault="00F73B24">
            <w:pPr>
              <w:spacing w:after="0"/>
              <w:jc w:val="center"/>
            </w:pPr>
            <w:r>
              <w:rPr>
                <w:rFonts w:ascii="Times New Roman" w:eastAsia="Times New Roman" w:hAnsi="Times New Roman"/>
                <w:b/>
                <w:bCs/>
                <w:sz w:val="20"/>
                <w:szCs w:val="20"/>
                <w:lang w:val="en-US"/>
              </w:rPr>
              <w:lastRenderedPageBreak/>
              <w:t xml:space="preserve"> </w:t>
            </w:r>
          </w:p>
          <w:p w14:paraId="0283C0DE" w14:textId="77777777" w:rsidR="004551E2" w:rsidRDefault="00F73B24">
            <w:pPr>
              <w:spacing w:after="0"/>
            </w:pPr>
            <w:r>
              <w:rPr>
                <w:rFonts w:ascii="Times New Roman" w:eastAsia="Times New Roman" w:hAnsi="Times New Roman"/>
                <w:b/>
                <w:bCs/>
                <w:sz w:val="20"/>
                <w:szCs w:val="20"/>
                <w:lang w:val="en-US"/>
              </w:rPr>
              <w:t xml:space="preserve"> </w:t>
            </w:r>
            <w:r>
              <w:rPr>
                <w:rFonts w:ascii="Times New Roman" w:eastAsia="Times New Roman" w:hAnsi="Times New Roman"/>
                <w:lang w:val="en-US"/>
              </w:rPr>
              <w:t>Previous lesson</w:t>
            </w:r>
          </w:p>
          <w:p w14:paraId="138AB175" w14:textId="77777777" w:rsidR="004551E2" w:rsidRDefault="004551E2">
            <w:pPr>
              <w:spacing w:after="0"/>
              <w:jc w:val="center"/>
              <w:rPr>
                <w:rFonts w:ascii="Times New Roman" w:eastAsia="Times New Roman" w:hAnsi="Times New Roman"/>
                <w:lang w:val="en-US"/>
              </w:rPr>
            </w:pPr>
          </w:p>
          <w:p w14:paraId="4AC6A0CF" w14:textId="77777777" w:rsidR="004551E2" w:rsidRDefault="004551E2">
            <w:pPr>
              <w:spacing w:after="0"/>
              <w:jc w:val="center"/>
              <w:rPr>
                <w:rFonts w:ascii="Times New Roman" w:eastAsia="Times New Roman" w:hAnsi="Times New Roman"/>
                <w:lang w:val="en-US"/>
              </w:rPr>
            </w:pPr>
          </w:p>
          <w:p w14:paraId="411404BC" w14:textId="77777777" w:rsidR="004551E2" w:rsidRDefault="004551E2">
            <w:pPr>
              <w:spacing w:after="0"/>
              <w:jc w:val="center"/>
              <w:rPr>
                <w:rFonts w:ascii="Times New Roman" w:eastAsia="Times New Roman" w:hAnsi="Times New Roman"/>
                <w:lang w:val="en-US"/>
              </w:rPr>
            </w:pPr>
          </w:p>
          <w:p w14:paraId="38066A7A" w14:textId="77777777" w:rsidR="004551E2" w:rsidRDefault="004551E2">
            <w:pPr>
              <w:spacing w:after="0"/>
              <w:jc w:val="center"/>
              <w:rPr>
                <w:rFonts w:ascii="Times New Roman" w:eastAsia="Times New Roman" w:hAnsi="Times New Roman"/>
                <w:lang w:val="en-US"/>
              </w:rPr>
            </w:pPr>
          </w:p>
          <w:p w14:paraId="692F9D6A" w14:textId="77777777" w:rsidR="004551E2" w:rsidRDefault="00F73B24">
            <w:pPr>
              <w:spacing w:after="0"/>
              <w:jc w:val="center"/>
            </w:pPr>
            <w:r>
              <w:rPr>
                <w:rFonts w:ascii="Times New Roman" w:eastAsia="Times New Roman" w:hAnsi="Times New Roman"/>
                <w:lang w:val="en-US"/>
              </w:rPr>
              <w:t>Brief overview of aims, objectives and a summary of the topic.</w:t>
            </w:r>
          </w:p>
          <w:p w14:paraId="62B6D634" w14:textId="77777777" w:rsidR="004551E2" w:rsidRDefault="00F73B24">
            <w:pPr>
              <w:spacing w:after="0"/>
              <w:jc w:val="center"/>
            </w:pPr>
            <w:r>
              <w:rPr>
                <w:rFonts w:ascii="Times New Roman" w:eastAsia="Times New Roman" w:hAnsi="Times New Roman"/>
                <w:lang w:val="en-US"/>
              </w:rPr>
              <w:t xml:space="preserve"> </w:t>
            </w:r>
          </w:p>
          <w:p w14:paraId="1B447BE8" w14:textId="77777777" w:rsidR="004551E2" w:rsidRDefault="00F73B24">
            <w:pPr>
              <w:spacing w:after="0"/>
              <w:jc w:val="center"/>
            </w:pPr>
            <w:r>
              <w:rPr>
                <w:rFonts w:ascii="Times New Roman" w:eastAsia="Times New Roman" w:hAnsi="Times New Roman"/>
                <w:lang w:val="en-US"/>
              </w:rPr>
              <w:t xml:space="preserve"> </w:t>
            </w:r>
          </w:p>
          <w:p w14:paraId="2D524627" w14:textId="77777777" w:rsidR="004551E2" w:rsidRDefault="00F73B24">
            <w:pPr>
              <w:spacing w:after="0"/>
              <w:jc w:val="center"/>
            </w:pPr>
            <w:r>
              <w:rPr>
                <w:rFonts w:ascii="Times New Roman" w:eastAsia="Times New Roman" w:hAnsi="Times New Roman"/>
                <w:lang w:val="en-US"/>
              </w:rPr>
              <w:t xml:space="preserve"> </w:t>
            </w:r>
          </w:p>
          <w:p w14:paraId="485A1BF6" w14:textId="77777777" w:rsidR="004551E2" w:rsidRDefault="00F73B24">
            <w:pPr>
              <w:spacing w:after="0"/>
              <w:jc w:val="center"/>
            </w:pPr>
            <w:r>
              <w:rPr>
                <w:rFonts w:ascii="Times New Roman" w:eastAsia="Times New Roman" w:hAnsi="Times New Roman"/>
                <w:lang w:val="en-US"/>
              </w:rPr>
              <w:t xml:space="preserve"> </w:t>
            </w:r>
          </w:p>
          <w:p w14:paraId="43EF8562" w14:textId="77777777" w:rsidR="004551E2" w:rsidRDefault="00F73B24">
            <w:pPr>
              <w:spacing w:after="0"/>
              <w:jc w:val="center"/>
            </w:pPr>
            <w:r>
              <w:rPr>
                <w:rFonts w:ascii="Times New Roman" w:eastAsia="Times New Roman" w:hAnsi="Times New Roman"/>
                <w:lang w:val="en-US"/>
              </w:rPr>
              <w:t xml:space="preserve"> </w:t>
            </w:r>
          </w:p>
          <w:p w14:paraId="56DCD259" w14:textId="77777777" w:rsidR="004551E2" w:rsidRDefault="00F73B24">
            <w:pPr>
              <w:spacing w:after="0"/>
              <w:jc w:val="center"/>
              <w:rPr>
                <w:rFonts w:ascii="Times New Roman" w:hAnsi="Times New Roman"/>
              </w:rPr>
            </w:pPr>
            <w:r>
              <w:rPr>
                <w:rFonts w:ascii="Times New Roman" w:hAnsi="Times New Roman"/>
              </w:rPr>
              <w:t>Identify the components of fitness in marathon running</w:t>
            </w:r>
          </w:p>
          <w:p w14:paraId="707E80B0" w14:textId="77777777" w:rsidR="004551E2" w:rsidRDefault="00F73B24">
            <w:pPr>
              <w:spacing w:after="0"/>
              <w:jc w:val="center"/>
            </w:pPr>
            <w:r>
              <w:rPr>
                <w:rFonts w:ascii="Times New Roman" w:eastAsia="Times New Roman" w:hAnsi="Times New Roman"/>
                <w:lang w:val="en-US"/>
              </w:rPr>
              <w:t xml:space="preserve"> </w:t>
            </w:r>
          </w:p>
          <w:p w14:paraId="401BD068" w14:textId="77777777" w:rsidR="004551E2" w:rsidRDefault="00F73B24">
            <w:pPr>
              <w:spacing w:after="0"/>
              <w:jc w:val="center"/>
            </w:pPr>
            <w:r>
              <w:rPr>
                <w:rFonts w:ascii="Times New Roman" w:eastAsia="Times New Roman" w:hAnsi="Times New Roman"/>
                <w:lang w:val="en-US"/>
              </w:rPr>
              <w:t xml:space="preserve"> </w:t>
            </w:r>
          </w:p>
          <w:p w14:paraId="0616F1FD" w14:textId="77777777" w:rsidR="004551E2" w:rsidRDefault="004551E2">
            <w:pPr>
              <w:spacing w:after="0"/>
              <w:jc w:val="center"/>
              <w:rPr>
                <w:rFonts w:ascii="Times New Roman" w:eastAsia="Times New Roman" w:hAnsi="Times New Roman"/>
                <w:lang w:val="en-US"/>
              </w:rPr>
            </w:pPr>
          </w:p>
          <w:p w14:paraId="394E1FF9" w14:textId="77777777" w:rsidR="004551E2" w:rsidRDefault="00F73B24">
            <w:pPr>
              <w:spacing w:after="0"/>
              <w:jc w:val="center"/>
            </w:pPr>
            <w:r>
              <w:rPr>
                <w:rFonts w:ascii="Times New Roman" w:eastAsia="Times New Roman" w:hAnsi="Times New Roman"/>
                <w:lang w:val="en-US"/>
              </w:rPr>
              <w:t xml:space="preserve">What tests are needed to identify these? </w:t>
            </w:r>
          </w:p>
          <w:p w14:paraId="052D5B9E" w14:textId="77777777" w:rsidR="004551E2" w:rsidRDefault="00F73B24">
            <w:pPr>
              <w:spacing w:after="0"/>
              <w:jc w:val="center"/>
            </w:pPr>
            <w:r>
              <w:rPr>
                <w:rFonts w:ascii="Times New Roman" w:eastAsia="Times New Roman" w:hAnsi="Times New Roman"/>
                <w:lang w:val="en-US"/>
              </w:rPr>
              <w:t xml:space="preserve"> </w:t>
            </w:r>
          </w:p>
          <w:p w14:paraId="38206CCE" w14:textId="77777777" w:rsidR="004551E2" w:rsidRDefault="00F73B24">
            <w:pPr>
              <w:spacing w:after="0"/>
              <w:jc w:val="center"/>
            </w:pPr>
            <w:r>
              <w:rPr>
                <w:rFonts w:ascii="Times New Roman" w:eastAsia="Times New Roman" w:hAnsi="Times New Roman"/>
                <w:b/>
                <w:bCs/>
                <w:sz w:val="20"/>
                <w:szCs w:val="20"/>
                <w:lang w:val="en-US"/>
              </w:rPr>
              <w:t xml:space="preserve"> </w:t>
            </w:r>
          </w:p>
          <w:p w14:paraId="4EFADB59" w14:textId="77777777" w:rsidR="004551E2" w:rsidRDefault="004551E2">
            <w:pPr>
              <w:spacing w:after="0"/>
              <w:jc w:val="center"/>
              <w:rPr>
                <w:rFonts w:ascii="Times New Roman" w:hAnsi="Times New Roman"/>
              </w:rPr>
            </w:pPr>
          </w:p>
          <w:p w14:paraId="08BDCE3C" w14:textId="77777777" w:rsidR="004551E2" w:rsidRDefault="004551E2">
            <w:pPr>
              <w:spacing w:after="0"/>
              <w:jc w:val="center"/>
              <w:rPr>
                <w:rFonts w:ascii="Times New Roman" w:hAnsi="Times New Roman"/>
              </w:rPr>
            </w:pPr>
          </w:p>
          <w:p w14:paraId="749D92A9" w14:textId="77777777" w:rsidR="004551E2" w:rsidRDefault="00F73B24">
            <w:pPr>
              <w:spacing w:after="0"/>
              <w:jc w:val="center"/>
              <w:rPr>
                <w:rFonts w:ascii="Times New Roman" w:hAnsi="Times New Roman"/>
              </w:rPr>
            </w:pPr>
            <w:r>
              <w:rPr>
                <w:rFonts w:ascii="Times New Roman" w:hAnsi="Times New Roman"/>
              </w:rPr>
              <w:t>Fitness testing</w:t>
            </w:r>
          </w:p>
          <w:p w14:paraId="5C104671" w14:textId="77777777" w:rsidR="004551E2" w:rsidRDefault="004551E2">
            <w:pPr>
              <w:spacing w:after="0"/>
              <w:jc w:val="center"/>
              <w:rPr>
                <w:rFonts w:ascii="Times New Roman" w:hAnsi="Times New Roman"/>
              </w:rPr>
            </w:pPr>
          </w:p>
          <w:p w14:paraId="776B5036" w14:textId="77777777" w:rsidR="004551E2" w:rsidRDefault="004551E2">
            <w:pPr>
              <w:spacing w:after="0"/>
              <w:jc w:val="center"/>
              <w:rPr>
                <w:rFonts w:ascii="Times New Roman" w:hAnsi="Times New Roman"/>
              </w:rPr>
            </w:pPr>
          </w:p>
          <w:p w14:paraId="6AF12EC9" w14:textId="77777777" w:rsidR="004551E2" w:rsidRDefault="004551E2">
            <w:pPr>
              <w:spacing w:after="0"/>
              <w:jc w:val="center"/>
              <w:rPr>
                <w:rFonts w:ascii="Times New Roman" w:hAnsi="Times New Roman"/>
              </w:rPr>
            </w:pPr>
          </w:p>
          <w:p w14:paraId="419CC8EF" w14:textId="77777777" w:rsidR="004551E2" w:rsidRDefault="004551E2">
            <w:pPr>
              <w:spacing w:after="0"/>
              <w:jc w:val="center"/>
              <w:rPr>
                <w:rFonts w:ascii="Times New Roman" w:hAnsi="Times New Roman"/>
              </w:rPr>
            </w:pPr>
          </w:p>
          <w:p w14:paraId="36D552AA" w14:textId="77777777" w:rsidR="004551E2" w:rsidRDefault="004551E2">
            <w:pPr>
              <w:spacing w:after="0"/>
              <w:jc w:val="center"/>
              <w:rPr>
                <w:rFonts w:ascii="Times New Roman" w:hAnsi="Times New Roman"/>
              </w:rPr>
            </w:pPr>
          </w:p>
          <w:p w14:paraId="30D1156E" w14:textId="77777777" w:rsidR="004551E2" w:rsidRDefault="004551E2">
            <w:pPr>
              <w:spacing w:after="0"/>
              <w:jc w:val="center"/>
              <w:rPr>
                <w:rFonts w:ascii="Times New Roman" w:hAnsi="Times New Roman"/>
              </w:rPr>
            </w:pPr>
          </w:p>
          <w:p w14:paraId="602FF659" w14:textId="77777777" w:rsidR="004551E2" w:rsidRDefault="004551E2">
            <w:pPr>
              <w:spacing w:after="0"/>
              <w:jc w:val="center"/>
              <w:rPr>
                <w:rFonts w:ascii="Times New Roman" w:hAnsi="Times New Roman"/>
              </w:rPr>
            </w:pPr>
          </w:p>
          <w:p w14:paraId="2B0AA8EC" w14:textId="77777777" w:rsidR="004551E2" w:rsidRDefault="004551E2">
            <w:pPr>
              <w:spacing w:after="0"/>
              <w:jc w:val="center"/>
              <w:rPr>
                <w:rFonts w:ascii="Times New Roman" w:hAnsi="Times New Roman"/>
              </w:rPr>
            </w:pPr>
          </w:p>
          <w:p w14:paraId="52FF317C" w14:textId="77777777" w:rsidR="004551E2" w:rsidRDefault="004551E2">
            <w:pPr>
              <w:spacing w:after="0"/>
              <w:jc w:val="center"/>
              <w:rPr>
                <w:rFonts w:ascii="Times New Roman" w:hAnsi="Times New Roman"/>
              </w:rPr>
            </w:pPr>
          </w:p>
          <w:p w14:paraId="231A5464" w14:textId="77777777" w:rsidR="004551E2" w:rsidRDefault="00F73B24">
            <w:pPr>
              <w:spacing w:after="0"/>
              <w:jc w:val="center"/>
              <w:rPr>
                <w:rFonts w:ascii="Times New Roman" w:hAnsi="Times New Roman"/>
              </w:rPr>
            </w:pPr>
            <w:r>
              <w:rPr>
                <w:rFonts w:ascii="Times New Roman" w:hAnsi="Times New Roman"/>
              </w:rPr>
              <w:lastRenderedPageBreak/>
              <w:t>Training methods</w:t>
            </w:r>
          </w:p>
          <w:p w14:paraId="44243AD9" w14:textId="77777777" w:rsidR="004551E2" w:rsidRDefault="004551E2">
            <w:pPr>
              <w:spacing w:after="0"/>
              <w:jc w:val="center"/>
              <w:rPr>
                <w:rFonts w:ascii="Times New Roman" w:hAnsi="Times New Roman"/>
              </w:rPr>
            </w:pPr>
          </w:p>
          <w:p w14:paraId="3CF26B5A" w14:textId="77777777" w:rsidR="004551E2" w:rsidRDefault="004551E2">
            <w:pPr>
              <w:spacing w:after="0"/>
              <w:jc w:val="center"/>
              <w:rPr>
                <w:rFonts w:ascii="Times New Roman" w:hAnsi="Times New Roman"/>
              </w:rPr>
            </w:pPr>
          </w:p>
          <w:p w14:paraId="3B0D3157" w14:textId="77777777" w:rsidR="004551E2" w:rsidRDefault="004551E2">
            <w:pPr>
              <w:spacing w:after="0"/>
              <w:jc w:val="center"/>
              <w:rPr>
                <w:rFonts w:ascii="Times New Roman" w:hAnsi="Times New Roman"/>
              </w:rPr>
            </w:pPr>
          </w:p>
          <w:p w14:paraId="042AA1B0" w14:textId="77777777" w:rsidR="004551E2" w:rsidRDefault="004551E2">
            <w:pPr>
              <w:spacing w:after="0"/>
              <w:jc w:val="center"/>
              <w:rPr>
                <w:rFonts w:ascii="Times New Roman" w:hAnsi="Times New Roman"/>
              </w:rPr>
            </w:pPr>
          </w:p>
          <w:p w14:paraId="7289908F" w14:textId="77777777" w:rsidR="004551E2" w:rsidRDefault="00F73B24">
            <w:pPr>
              <w:spacing w:after="0"/>
              <w:jc w:val="center"/>
              <w:rPr>
                <w:rFonts w:ascii="Times New Roman" w:hAnsi="Times New Roman"/>
              </w:rPr>
            </w:pPr>
            <w:r>
              <w:rPr>
                <w:rFonts w:ascii="Times New Roman" w:hAnsi="Times New Roman"/>
              </w:rPr>
              <w:t>Brief overview of next lecture</w:t>
            </w:r>
          </w:p>
        </w:tc>
        <w:tc>
          <w:tcPr>
            <w:tcW w:w="362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227BC3EC" w14:textId="77777777" w:rsidR="004551E2" w:rsidRDefault="00F73B24">
            <w:pPr>
              <w:spacing w:after="0"/>
              <w:jc w:val="center"/>
            </w:pPr>
            <w:r>
              <w:rPr>
                <w:rFonts w:ascii="Times New Roman" w:eastAsia="Times New Roman" w:hAnsi="Times New Roman"/>
                <w:b/>
                <w:bCs/>
                <w:sz w:val="24"/>
                <w:szCs w:val="24"/>
                <w:lang w:val="en-US"/>
              </w:rPr>
              <w:lastRenderedPageBreak/>
              <w:t xml:space="preserve"> </w:t>
            </w:r>
          </w:p>
          <w:p w14:paraId="011805E3" w14:textId="77777777" w:rsidR="004551E2" w:rsidRDefault="00F73B24">
            <w:pPr>
              <w:spacing w:after="0"/>
              <w:jc w:val="center"/>
              <w:rPr>
                <w:rFonts w:ascii="Times New Roman" w:eastAsia="Times New Roman" w:hAnsi="Times New Roman"/>
                <w:sz w:val="24"/>
                <w:szCs w:val="24"/>
                <w:lang w:val="en-US"/>
              </w:rPr>
            </w:pPr>
            <w:r>
              <w:rPr>
                <w:rFonts w:ascii="Times New Roman" w:eastAsia="Times New Roman" w:hAnsi="Times New Roman"/>
                <w:sz w:val="24"/>
                <w:szCs w:val="24"/>
                <w:lang w:val="en-US"/>
              </w:rPr>
              <w:t>Formative assessment</w:t>
            </w:r>
          </w:p>
          <w:p w14:paraId="11A67E14" w14:textId="77777777" w:rsidR="004551E2" w:rsidRDefault="004551E2">
            <w:pPr>
              <w:spacing w:after="0"/>
              <w:jc w:val="center"/>
              <w:rPr>
                <w:rFonts w:ascii="Times New Roman" w:eastAsia="Times New Roman" w:hAnsi="Times New Roman"/>
                <w:sz w:val="24"/>
                <w:szCs w:val="24"/>
                <w:lang w:val="en-US"/>
              </w:rPr>
            </w:pPr>
          </w:p>
          <w:p w14:paraId="3B3F89FA" w14:textId="77777777" w:rsidR="004551E2" w:rsidRDefault="004551E2">
            <w:pPr>
              <w:spacing w:after="0"/>
              <w:jc w:val="center"/>
              <w:rPr>
                <w:rFonts w:ascii="Times New Roman" w:eastAsia="Times New Roman" w:hAnsi="Times New Roman"/>
                <w:sz w:val="24"/>
                <w:szCs w:val="24"/>
                <w:lang w:val="en-US"/>
              </w:rPr>
            </w:pPr>
          </w:p>
          <w:p w14:paraId="0F9D1075" w14:textId="77777777" w:rsidR="004551E2" w:rsidRDefault="004551E2">
            <w:pPr>
              <w:spacing w:after="0"/>
              <w:jc w:val="center"/>
              <w:rPr>
                <w:rFonts w:ascii="Times New Roman" w:eastAsia="Times New Roman" w:hAnsi="Times New Roman"/>
                <w:sz w:val="24"/>
                <w:szCs w:val="24"/>
                <w:lang w:val="en-US"/>
              </w:rPr>
            </w:pPr>
          </w:p>
          <w:p w14:paraId="178CFF18" w14:textId="77777777" w:rsidR="004551E2" w:rsidRDefault="00F73B24">
            <w:pPr>
              <w:spacing w:after="0"/>
              <w:jc w:val="center"/>
            </w:pPr>
            <w:r>
              <w:rPr>
                <w:rFonts w:ascii="Times New Roman" w:eastAsia="Times New Roman" w:hAnsi="Times New Roman"/>
                <w:sz w:val="24"/>
                <w:szCs w:val="24"/>
                <w:lang w:val="en-US"/>
              </w:rPr>
              <w:t>Explanation of the topic.</w:t>
            </w:r>
          </w:p>
          <w:p w14:paraId="1723041A" w14:textId="77777777" w:rsidR="004551E2" w:rsidRDefault="00F73B24">
            <w:pPr>
              <w:spacing w:after="0"/>
              <w:jc w:val="center"/>
            </w:pPr>
            <w:r>
              <w:rPr>
                <w:rFonts w:ascii="Times New Roman" w:eastAsia="Times New Roman" w:hAnsi="Times New Roman"/>
                <w:sz w:val="24"/>
                <w:szCs w:val="24"/>
                <w:lang w:val="en-US"/>
              </w:rPr>
              <w:t xml:space="preserve"> </w:t>
            </w:r>
          </w:p>
          <w:p w14:paraId="35611EC1" w14:textId="77777777" w:rsidR="004551E2" w:rsidRDefault="00F73B24">
            <w:pPr>
              <w:spacing w:after="0"/>
              <w:jc w:val="center"/>
            </w:pPr>
            <w:r>
              <w:rPr>
                <w:rFonts w:ascii="Times New Roman" w:eastAsia="Times New Roman" w:hAnsi="Times New Roman"/>
                <w:sz w:val="24"/>
                <w:szCs w:val="24"/>
                <w:lang w:val="en-US"/>
              </w:rPr>
              <w:t>Q&amp;A (To gather information on attendee’s knowledge on the subject).</w:t>
            </w:r>
          </w:p>
          <w:p w14:paraId="69E5ACA0" w14:textId="77777777" w:rsidR="004551E2" w:rsidRDefault="00F73B24">
            <w:pPr>
              <w:spacing w:after="0"/>
              <w:jc w:val="center"/>
            </w:pPr>
            <w:r>
              <w:rPr>
                <w:rFonts w:ascii="Times New Roman" w:eastAsia="Times New Roman" w:hAnsi="Times New Roman"/>
                <w:sz w:val="24"/>
                <w:szCs w:val="24"/>
                <w:lang w:val="en-US"/>
              </w:rPr>
              <w:t xml:space="preserve"> </w:t>
            </w:r>
          </w:p>
          <w:p w14:paraId="2B1C6026" w14:textId="77777777" w:rsidR="004551E2" w:rsidRDefault="00F73B24">
            <w:pPr>
              <w:spacing w:after="0"/>
              <w:jc w:val="center"/>
            </w:pPr>
            <w:r>
              <w:rPr>
                <w:rFonts w:ascii="Times New Roman" w:eastAsia="Times New Roman" w:hAnsi="Times New Roman"/>
                <w:sz w:val="24"/>
                <w:szCs w:val="24"/>
                <w:lang w:val="en-US"/>
              </w:rPr>
              <w:t xml:space="preserve"> </w:t>
            </w:r>
          </w:p>
          <w:p w14:paraId="7AA16C77" w14:textId="77777777" w:rsidR="004551E2" w:rsidRDefault="00F73B24">
            <w:pPr>
              <w:spacing w:after="0"/>
              <w:jc w:val="center"/>
            </w:pPr>
            <w:r>
              <w:rPr>
                <w:rFonts w:ascii="Times New Roman" w:eastAsia="Times New Roman" w:hAnsi="Times New Roman"/>
                <w:sz w:val="24"/>
                <w:szCs w:val="24"/>
                <w:lang w:val="en-US"/>
              </w:rPr>
              <w:t xml:space="preserve"> </w:t>
            </w:r>
          </w:p>
          <w:p w14:paraId="1DCB0931" w14:textId="77777777" w:rsidR="004551E2" w:rsidRDefault="00F73B24">
            <w:pPr>
              <w:spacing w:after="0"/>
              <w:jc w:val="center"/>
            </w:pPr>
            <w:r>
              <w:rPr>
                <w:rFonts w:ascii="Times New Roman" w:eastAsia="Times New Roman" w:hAnsi="Times New Roman"/>
                <w:sz w:val="24"/>
                <w:szCs w:val="24"/>
                <w:lang w:val="en-US"/>
              </w:rPr>
              <w:t xml:space="preserve"> </w:t>
            </w:r>
          </w:p>
          <w:p w14:paraId="112C6F4D" w14:textId="77777777" w:rsidR="004551E2" w:rsidRDefault="004551E2">
            <w:pPr>
              <w:spacing w:after="0"/>
              <w:jc w:val="center"/>
              <w:rPr>
                <w:rFonts w:ascii="Times New Roman" w:hAnsi="Times New Roman"/>
                <w:sz w:val="24"/>
                <w:szCs w:val="24"/>
              </w:rPr>
            </w:pPr>
          </w:p>
          <w:p w14:paraId="70B68FEC" w14:textId="77777777" w:rsidR="004551E2" w:rsidRDefault="00F73B24">
            <w:pPr>
              <w:spacing w:after="0"/>
              <w:jc w:val="center"/>
              <w:rPr>
                <w:rFonts w:ascii="Times New Roman" w:hAnsi="Times New Roman"/>
                <w:sz w:val="24"/>
                <w:szCs w:val="24"/>
              </w:rPr>
            </w:pPr>
            <w:r>
              <w:rPr>
                <w:rFonts w:ascii="Times New Roman" w:hAnsi="Times New Roman"/>
                <w:sz w:val="24"/>
                <w:szCs w:val="24"/>
              </w:rPr>
              <w:t>Chalk and Talk.</w:t>
            </w:r>
          </w:p>
          <w:p w14:paraId="26BC3E5B" w14:textId="77777777" w:rsidR="004551E2" w:rsidRDefault="00F73B24">
            <w:pPr>
              <w:spacing w:after="0"/>
              <w:jc w:val="center"/>
              <w:rPr>
                <w:rFonts w:ascii="Times New Roman" w:hAnsi="Times New Roman"/>
                <w:sz w:val="24"/>
                <w:szCs w:val="24"/>
              </w:rPr>
            </w:pPr>
            <w:r>
              <w:rPr>
                <w:rFonts w:ascii="Times New Roman" w:hAnsi="Times New Roman"/>
                <w:sz w:val="24"/>
                <w:szCs w:val="24"/>
              </w:rPr>
              <w:t>Q&amp;A</w:t>
            </w:r>
          </w:p>
          <w:p w14:paraId="1EB0F902" w14:textId="77777777" w:rsidR="004551E2" w:rsidRDefault="00F73B24">
            <w:pPr>
              <w:spacing w:after="0"/>
              <w:jc w:val="center"/>
            </w:pPr>
            <w:r>
              <w:rPr>
                <w:rFonts w:ascii="Times New Roman" w:eastAsia="Times New Roman" w:hAnsi="Times New Roman"/>
                <w:sz w:val="24"/>
                <w:szCs w:val="24"/>
                <w:lang w:val="en-US"/>
              </w:rPr>
              <w:t xml:space="preserve"> </w:t>
            </w:r>
          </w:p>
          <w:p w14:paraId="064D944D" w14:textId="77777777" w:rsidR="004551E2" w:rsidRDefault="00F73B24">
            <w:pPr>
              <w:spacing w:after="0"/>
              <w:jc w:val="center"/>
            </w:pPr>
            <w:r>
              <w:rPr>
                <w:rFonts w:ascii="Times New Roman" w:eastAsia="Times New Roman" w:hAnsi="Times New Roman"/>
                <w:sz w:val="24"/>
                <w:szCs w:val="24"/>
                <w:lang w:val="en-US"/>
              </w:rPr>
              <w:t xml:space="preserve"> </w:t>
            </w:r>
          </w:p>
          <w:p w14:paraId="693F07E4" w14:textId="77777777" w:rsidR="004551E2" w:rsidRDefault="004551E2">
            <w:pPr>
              <w:spacing w:after="0"/>
              <w:jc w:val="center"/>
              <w:rPr>
                <w:rFonts w:ascii="Times New Roman" w:hAnsi="Times New Roman"/>
                <w:sz w:val="24"/>
                <w:szCs w:val="24"/>
              </w:rPr>
            </w:pPr>
          </w:p>
          <w:p w14:paraId="321E9F54" w14:textId="77777777" w:rsidR="004551E2" w:rsidRDefault="00F73B24">
            <w:pPr>
              <w:spacing w:after="0"/>
              <w:jc w:val="center"/>
              <w:rPr>
                <w:rFonts w:ascii="Times New Roman" w:hAnsi="Times New Roman"/>
                <w:sz w:val="24"/>
                <w:szCs w:val="24"/>
              </w:rPr>
            </w:pPr>
            <w:r>
              <w:rPr>
                <w:rFonts w:ascii="Times New Roman" w:hAnsi="Times New Roman"/>
                <w:sz w:val="24"/>
                <w:szCs w:val="24"/>
              </w:rPr>
              <w:t>Chalk and Talk</w:t>
            </w:r>
          </w:p>
          <w:p w14:paraId="5BD329C3" w14:textId="77777777" w:rsidR="004551E2" w:rsidRDefault="00F73B24">
            <w:pPr>
              <w:spacing w:after="0"/>
              <w:jc w:val="center"/>
              <w:rPr>
                <w:rFonts w:ascii="Times New Roman" w:hAnsi="Times New Roman"/>
                <w:sz w:val="24"/>
                <w:szCs w:val="24"/>
              </w:rPr>
            </w:pPr>
            <w:r>
              <w:rPr>
                <w:rFonts w:ascii="Times New Roman" w:hAnsi="Times New Roman"/>
                <w:sz w:val="24"/>
                <w:szCs w:val="24"/>
              </w:rPr>
              <w:t>Q&amp;A</w:t>
            </w:r>
          </w:p>
          <w:p w14:paraId="4EF60C49" w14:textId="77777777" w:rsidR="004551E2" w:rsidRDefault="004551E2">
            <w:pPr>
              <w:spacing w:after="0"/>
              <w:jc w:val="center"/>
              <w:rPr>
                <w:rFonts w:ascii="Times New Roman" w:hAnsi="Times New Roman"/>
                <w:sz w:val="24"/>
                <w:szCs w:val="24"/>
              </w:rPr>
            </w:pPr>
          </w:p>
          <w:p w14:paraId="50421C51" w14:textId="77777777" w:rsidR="004551E2" w:rsidRDefault="004551E2">
            <w:pPr>
              <w:spacing w:after="0"/>
              <w:jc w:val="center"/>
              <w:rPr>
                <w:rFonts w:ascii="Times New Roman" w:hAnsi="Times New Roman"/>
                <w:sz w:val="24"/>
                <w:szCs w:val="24"/>
              </w:rPr>
            </w:pPr>
          </w:p>
          <w:p w14:paraId="13453A6D" w14:textId="77777777" w:rsidR="004551E2" w:rsidRDefault="004551E2">
            <w:pPr>
              <w:spacing w:after="0"/>
              <w:jc w:val="center"/>
              <w:rPr>
                <w:rFonts w:ascii="Times New Roman" w:hAnsi="Times New Roman"/>
                <w:sz w:val="24"/>
                <w:szCs w:val="24"/>
              </w:rPr>
            </w:pPr>
          </w:p>
          <w:p w14:paraId="61DF29C2" w14:textId="77777777" w:rsidR="004551E2" w:rsidRDefault="004551E2">
            <w:pPr>
              <w:spacing w:after="0"/>
              <w:jc w:val="center"/>
              <w:rPr>
                <w:rFonts w:ascii="Times New Roman" w:hAnsi="Times New Roman"/>
                <w:sz w:val="24"/>
                <w:szCs w:val="24"/>
              </w:rPr>
            </w:pPr>
          </w:p>
          <w:p w14:paraId="4951E03A" w14:textId="77777777" w:rsidR="004551E2" w:rsidRDefault="00F73B24">
            <w:pPr>
              <w:spacing w:after="0"/>
              <w:jc w:val="center"/>
              <w:rPr>
                <w:rFonts w:ascii="Times New Roman" w:hAnsi="Times New Roman"/>
                <w:sz w:val="24"/>
                <w:szCs w:val="24"/>
              </w:rPr>
            </w:pPr>
            <w:r>
              <w:rPr>
                <w:rFonts w:ascii="Times New Roman" w:hAnsi="Times New Roman"/>
                <w:sz w:val="24"/>
                <w:szCs w:val="24"/>
              </w:rPr>
              <w:t>Group work, Demonstrations, Guided learning.</w:t>
            </w:r>
          </w:p>
          <w:p w14:paraId="6513E85C" w14:textId="77777777" w:rsidR="004551E2" w:rsidRDefault="004551E2">
            <w:pPr>
              <w:spacing w:after="0"/>
              <w:jc w:val="center"/>
              <w:rPr>
                <w:rFonts w:ascii="Times New Roman" w:hAnsi="Times New Roman"/>
                <w:sz w:val="24"/>
                <w:szCs w:val="24"/>
              </w:rPr>
            </w:pPr>
          </w:p>
          <w:p w14:paraId="47C602B7" w14:textId="77777777" w:rsidR="004551E2" w:rsidRDefault="004551E2">
            <w:pPr>
              <w:spacing w:after="0"/>
              <w:jc w:val="center"/>
              <w:rPr>
                <w:rFonts w:ascii="Times New Roman" w:hAnsi="Times New Roman"/>
                <w:sz w:val="24"/>
                <w:szCs w:val="24"/>
              </w:rPr>
            </w:pPr>
          </w:p>
          <w:p w14:paraId="1262F289" w14:textId="77777777" w:rsidR="004551E2" w:rsidRDefault="004551E2">
            <w:pPr>
              <w:spacing w:after="0"/>
              <w:jc w:val="center"/>
              <w:rPr>
                <w:rFonts w:ascii="Times New Roman" w:hAnsi="Times New Roman"/>
                <w:sz w:val="24"/>
                <w:szCs w:val="24"/>
              </w:rPr>
            </w:pPr>
          </w:p>
          <w:p w14:paraId="78FF3341" w14:textId="77777777" w:rsidR="004551E2" w:rsidRDefault="004551E2">
            <w:pPr>
              <w:spacing w:after="0"/>
              <w:jc w:val="center"/>
              <w:rPr>
                <w:rFonts w:ascii="Times New Roman" w:hAnsi="Times New Roman"/>
                <w:sz w:val="24"/>
                <w:szCs w:val="24"/>
              </w:rPr>
            </w:pPr>
          </w:p>
          <w:p w14:paraId="715E3B5F" w14:textId="77777777" w:rsidR="004551E2" w:rsidRDefault="004551E2">
            <w:pPr>
              <w:spacing w:after="0"/>
              <w:jc w:val="center"/>
              <w:rPr>
                <w:rFonts w:ascii="Times New Roman" w:hAnsi="Times New Roman"/>
                <w:sz w:val="24"/>
                <w:szCs w:val="24"/>
              </w:rPr>
            </w:pPr>
          </w:p>
          <w:p w14:paraId="4718A7F8" w14:textId="77777777" w:rsidR="004551E2" w:rsidRDefault="004551E2">
            <w:pPr>
              <w:spacing w:after="0"/>
              <w:jc w:val="center"/>
              <w:rPr>
                <w:rFonts w:ascii="Times New Roman" w:hAnsi="Times New Roman"/>
                <w:sz w:val="24"/>
                <w:szCs w:val="24"/>
              </w:rPr>
            </w:pPr>
          </w:p>
          <w:p w14:paraId="17F0A3B2" w14:textId="77777777" w:rsidR="004551E2" w:rsidRDefault="004551E2">
            <w:pPr>
              <w:spacing w:after="0"/>
              <w:jc w:val="center"/>
              <w:rPr>
                <w:rFonts w:ascii="Times New Roman" w:hAnsi="Times New Roman"/>
                <w:sz w:val="24"/>
                <w:szCs w:val="24"/>
              </w:rPr>
            </w:pPr>
          </w:p>
          <w:p w14:paraId="05C4ABE6" w14:textId="77777777" w:rsidR="004551E2" w:rsidRDefault="00F73B24">
            <w:pPr>
              <w:spacing w:after="0"/>
              <w:jc w:val="center"/>
              <w:rPr>
                <w:rFonts w:ascii="Times New Roman" w:hAnsi="Times New Roman"/>
                <w:sz w:val="24"/>
                <w:szCs w:val="24"/>
              </w:rPr>
            </w:pPr>
            <w:r>
              <w:rPr>
                <w:rFonts w:ascii="Times New Roman" w:hAnsi="Times New Roman"/>
                <w:sz w:val="24"/>
                <w:szCs w:val="24"/>
              </w:rPr>
              <w:lastRenderedPageBreak/>
              <w:t>Demonstrations, Peer and lecturer feedback</w:t>
            </w:r>
          </w:p>
          <w:p w14:paraId="65034DED" w14:textId="77777777" w:rsidR="004551E2" w:rsidRDefault="004551E2">
            <w:pPr>
              <w:spacing w:after="0"/>
              <w:jc w:val="center"/>
              <w:rPr>
                <w:rFonts w:ascii="Times New Roman" w:hAnsi="Times New Roman"/>
                <w:sz w:val="24"/>
                <w:szCs w:val="24"/>
              </w:rPr>
            </w:pPr>
          </w:p>
          <w:p w14:paraId="4AD15FDA" w14:textId="77777777" w:rsidR="004551E2" w:rsidRDefault="004551E2">
            <w:pPr>
              <w:spacing w:after="0"/>
              <w:jc w:val="center"/>
              <w:rPr>
                <w:rFonts w:ascii="Times New Roman" w:hAnsi="Times New Roman"/>
                <w:sz w:val="24"/>
                <w:szCs w:val="24"/>
              </w:rPr>
            </w:pPr>
          </w:p>
          <w:p w14:paraId="5D571778" w14:textId="77777777" w:rsidR="004551E2" w:rsidRDefault="004551E2">
            <w:pPr>
              <w:spacing w:after="0"/>
              <w:jc w:val="center"/>
              <w:rPr>
                <w:rFonts w:ascii="Times New Roman" w:hAnsi="Times New Roman"/>
                <w:sz w:val="24"/>
                <w:szCs w:val="24"/>
              </w:rPr>
            </w:pPr>
          </w:p>
          <w:p w14:paraId="712C384C" w14:textId="77777777" w:rsidR="004551E2" w:rsidRDefault="00F73B24">
            <w:pPr>
              <w:spacing w:after="0"/>
              <w:jc w:val="center"/>
            </w:pPr>
            <w:r>
              <w:rPr>
                <w:rFonts w:ascii="Times New Roman" w:hAnsi="Times New Roman"/>
                <w:sz w:val="24"/>
                <w:szCs w:val="24"/>
              </w:rPr>
              <w:t>Q&amp;A</w:t>
            </w:r>
          </w:p>
        </w:tc>
        <w:tc>
          <w:tcPr>
            <w:tcW w:w="138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878B66B" w14:textId="77777777" w:rsidR="004551E2" w:rsidRDefault="00F73B24">
            <w:pPr>
              <w:spacing w:after="0"/>
              <w:jc w:val="center"/>
            </w:pPr>
            <w:r>
              <w:rPr>
                <w:rFonts w:ascii="Times New Roman" w:eastAsia="Calibri" w:hAnsi="Times New Roman"/>
                <w:b/>
                <w:bCs/>
                <w:sz w:val="30"/>
                <w:szCs w:val="30"/>
                <w:lang w:val="en-US"/>
              </w:rPr>
              <w:lastRenderedPageBreak/>
              <w:t xml:space="preserve"> </w:t>
            </w:r>
          </w:p>
          <w:p w14:paraId="59FAF59F" w14:textId="77777777" w:rsidR="004551E2" w:rsidRDefault="00F73B24">
            <w:pPr>
              <w:spacing w:after="0"/>
              <w:jc w:val="center"/>
              <w:rPr>
                <w:rFonts w:ascii="Times New Roman" w:eastAsia="Calibri" w:hAnsi="Times New Roman"/>
                <w:sz w:val="24"/>
                <w:szCs w:val="24"/>
                <w:lang w:val="en-US"/>
              </w:rPr>
            </w:pPr>
            <w:r>
              <w:rPr>
                <w:rFonts w:ascii="Times New Roman" w:eastAsia="Calibri" w:hAnsi="Times New Roman"/>
                <w:sz w:val="24"/>
                <w:szCs w:val="24"/>
                <w:lang w:val="en-US"/>
              </w:rPr>
              <w:t>15 mins</w:t>
            </w:r>
          </w:p>
          <w:p w14:paraId="0BADAAEF" w14:textId="77777777" w:rsidR="004551E2" w:rsidRDefault="004551E2">
            <w:pPr>
              <w:spacing w:after="0"/>
              <w:jc w:val="center"/>
              <w:rPr>
                <w:rFonts w:ascii="Times New Roman" w:eastAsia="Calibri" w:hAnsi="Times New Roman"/>
                <w:sz w:val="24"/>
                <w:szCs w:val="24"/>
                <w:lang w:val="en-US"/>
              </w:rPr>
            </w:pPr>
          </w:p>
          <w:p w14:paraId="208341F5" w14:textId="77777777" w:rsidR="004551E2" w:rsidRDefault="004551E2">
            <w:pPr>
              <w:spacing w:after="0"/>
              <w:jc w:val="center"/>
              <w:rPr>
                <w:rFonts w:ascii="Times New Roman" w:eastAsia="Calibri" w:hAnsi="Times New Roman"/>
                <w:sz w:val="24"/>
                <w:szCs w:val="24"/>
                <w:lang w:val="en-US"/>
              </w:rPr>
            </w:pPr>
          </w:p>
          <w:p w14:paraId="66861125" w14:textId="77777777" w:rsidR="004551E2" w:rsidRDefault="00F73B24">
            <w:pPr>
              <w:spacing w:after="0"/>
              <w:jc w:val="center"/>
            </w:pPr>
            <w:r>
              <w:rPr>
                <w:rFonts w:ascii="Times New Roman" w:eastAsia="Calibri" w:hAnsi="Times New Roman"/>
                <w:sz w:val="24"/>
                <w:szCs w:val="24"/>
                <w:lang w:val="en-US"/>
              </w:rPr>
              <w:t>5 mins</w:t>
            </w:r>
          </w:p>
          <w:p w14:paraId="404C9AAC" w14:textId="77777777" w:rsidR="004551E2" w:rsidRDefault="00F73B24">
            <w:pPr>
              <w:spacing w:after="0"/>
              <w:jc w:val="center"/>
            </w:pPr>
            <w:r>
              <w:rPr>
                <w:rFonts w:ascii="Times New Roman" w:eastAsia="Calibri" w:hAnsi="Times New Roman"/>
                <w:sz w:val="24"/>
                <w:szCs w:val="24"/>
                <w:lang w:val="en-US"/>
              </w:rPr>
              <w:t xml:space="preserve"> </w:t>
            </w:r>
          </w:p>
          <w:p w14:paraId="55D69758" w14:textId="77777777" w:rsidR="004551E2" w:rsidRDefault="00F73B24">
            <w:pPr>
              <w:spacing w:after="0"/>
              <w:jc w:val="center"/>
            </w:pPr>
            <w:r>
              <w:rPr>
                <w:rFonts w:ascii="Times New Roman" w:eastAsia="Calibri" w:hAnsi="Times New Roman"/>
                <w:sz w:val="24"/>
                <w:szCs w:val="24"/>
                <w:lang w:val="en-US"/>
              </w:rPr>
              <w:t xml:space="preserve"> </w:t>
            </w:r>
          </w:p>
          <w:p w14:paraId="2478E329" w14:textId="77777777" w:rsidR="004551E2" w:rsidRDefault="00F73B24">
            <w:pPr>
              <w:spacing w:after="0"/>
              <w:jc w:val="center"/>
            </w:pPr>
            <w:r>
              <w:rPr>
                <w:rFonts w:ascii="Times New Roman" w:eastAsia="Calibri" w:hAnsi="Times New Roman"/>
                <w:sz w:val="24"/>
                <w:szCs w:val="24"/>
                <w:lang w:val="en-US"/>
              </w:rPr>
              <w:t xml:space="preserve"> </w:t>
            </w:r>
          </w:p>
          <w:p w14:paraId="4CAF6DB7" w14:textId="77777777" w:rsidR="004551E2" w:rsidRDefault="004551E2">
            <w:pPr>
              <w:spacing w:after="0"/>
              <w:jc w:val="center"/>
              <w:rPr>
                <w:rFonts w:ascii="Times New Roman" w:hAnsi="Times New Roman"/>
                <w:sz w:val="24"/>
                <w:szCs w:val="24"/>
              </w:rPr>
            </w:pPr>
          </w:p>
          <w:p w14:paraId="0110ECD0" w14:textId="77777777" w:rsidR="004551E2" w:rsidRDefault="004551E2">
            <w:pPr>
              <w:spacing w:after="0"/>
              <w:jc w:val="center"/>
              <w:rPr>
                <w:rFonts w:ascii="Times New Roman" w:hAnsi="Times New Roman"/>
                <w:sz w:val="24"/>
                <w:szCs w:val="24"/>
              </w:rPr>
            </w:pPr>
          </w:p>
          <w:p w14:paraId="01598730" w14:textId="77777777" w:rsidR="004551E2" w:rsidRDefault="004551E2">
            <w:pPr>
              <w:spacing w:after="0"/>
              <w:jc w:val="center"/>
              <w:rPr>
                <w:rFonts w:ascii="Times New Roman" w:hAnsi="Times New Roman"/>
                <w:sz w:val="24"/>
                <w:szCs w:val="24"/>
              </w:rPr>
            </w:pPr>
          </w:p>
          <w:p w14:paraId="62A3E293" w14:textId="77777777" w:rsidR="004551E2" w:rsidRDefault="00F73B24">
            <w:pPr>
              <w:spacing w:after="0"/>
              <w:jc w:val="center"/>
              <w:rPr>
                <w:rFonts w:ascii="Times New Roman" w:hAnsi="Times New Roman"/>
                <w:sz w:val="24"/>
                <w:szCs w:val="24"/>
              </w:rPr>
            </w:pPr>
            <w:r>
              <w:rPr>
                <w:rFonts w:ascii="Times New Roman" w:hAnsi="Times New Roman"/>
                <w:sz w:val="24"/>
                <w:szCs w:val="24"/>
              </w:rPr>
              <w:t>20 mins</w:t>
            </w:r>
          </w:p>
          <w:p w14:paraId="44381833" w14:textId="77777777" w:rsidR="004551E2" w:rsidRDefault="004551E2">
            <w:pPr>
              <w:spacing w:after="0"/>
              <w:jc w:val="center"/>
              <w:rPr>
                <w:rFonts w:ascii="Times New Roman" w:hAnsi="Times New Roman"/>
                <w:sz w:val="24"/>
                <w:szCs w:val="24"/>
              </w:rPr>
            </w:pPr>
          </w:p>
          <w:p w14:paraId="3705323F" w14:textId="77777777" w:rsidR="004551E2" w:rsidRDefault="004551E2">
            <w:pPr>
              <w:spacing w:after="0"/>
              <w:jc w:val="center"/>
              <w:rPr>
                <w:rFonts w:ascii="Times New Roman" w:hAnsi="Times New Roman"/>
                <w:sz w:val="24"/>
                <w:szCs w:val="24"/>
              </w:rPr>
            </w:pPr>
          </w:p>
          <w:p w14:paraId="5D656CEF" w14:textId="77777777" w:rsidR="004551E2" w:rsidRDefault="004551E2">
            <w:pPr>
              <w:spacing w:after="0"/>
              <w:jc w:val="center"/>
              <w:rPr>
                <w:rFonts w:ascii="Times New Roman" w:hAnsi="Times New Roman"/>
                <w:sz w:val="24"/>
                <w:szCs w:val="24"/>
              </w:rPr>
            </w:pPr>
          </w:p>
          <w:p w14:paraId="1710E2B2" w14:textId="77777777" w:rsidR="004551E2" w:rsidRDefault="004551E2">
            <w:pPr>
              <w:spacing w:after="0"/>
              <w:jc w:val="center"/>
              <w:rPr>
                <w:rFonts w:ascii="Times New Roman" w:hAnsi="Times New Roman"/>
                <w:sz w:val="24"/>
                <w:szCs w:val="24"/>
              </w:rPr>
            </w:pPr>
          </w:p>
          <w:p w14:paraId="7DD58048" w14:textId="77777777" w:rsidR="004551E2" w:rsidRDefault="004551E2">
            <w:pPr>
              <w:spacing w:after="0"/>
              <w:jc w:val="center"/>
              <w:rPr>
                <w:rFonts w:ascii="Times New Roman" w:hAnsi="Times New Roman"/>
                <w:sz w:val="24"/>
                <w:szCs w:val="24"/>
              </w:rPr>
            </w:pPr>
          </w:p>
          <w:p w14:paraId="02A73E26" w14:textId="77777777" w:rsidR="004551E2" w:rsidRDefault="004551E2">
            <w:pPr>
              <w:spacing w:after="0"/>
              <w:jc w:val="center"/>
              <w:rPr>
                <w:rFonts w:ascii="Times New Roman" w:hAnsi="Times New Roman"/>
                <w:sz w:val="24"/>
                <w:szCs w:val="24"/>
              </w:rPr>
            </w:pPr>
          </w:p>
          <w:p w14:paraId="6507F22C" w14:textId="77777777" w:rsidR="004551E2" w:rsidRDefault="004551E2">
            <w:pPr>
              <w:spacing w:after="0"/>
              <w:jc w:val="center"/>
              <w:rPr>
                <w:rFonts w:ascii="Times New Roman" w:hAnsi="Times New Roman"/>
                <w:sz w:val="24"/>
                <w:szCs w:val="24"/>
              </w:rPr>
            </w:pPr>
          </w:p>
          <w:p w14:paraId="7CE26EEE" w14:textId="77777777" w:rsidR="004551E2" w:rsidRDefault="004551E2">
            <w:pPr>
              <w:spacing w:after="0"/>
              <w:jc w:val="center"/>
              <w:rPr>
                <w:rFonts w:ascii="Times New Roman" w:hAnsi="Times New Roman"/>
                <w:sz w:val="24"/>
                <w:szCs w:val="24"/>
              </w:rPr>
            </w:pPr>
          </w:p>
          <w:p w14:paraId="15C6955A" w14:textId="77777777" w:rsidR="004551E2" w:rsidRDefault="00F73B24">
            <w:pPr>
              <w:spacing w:after="0"/>
              <w:jc w:val="center"/>
              <w:rPr>
                <w:rFonts w:ascii="Times New Roman" w:hAnsi="Times New Roman"/>
                <w:sz w:val="24"/>
                <w:szCs w:val="24"/>
              </w:rPr>
            </w:pPr>
            <w:r>
              <w:rPr>
                <w:rFonts w:ascii="Times New Roman" w:hAnsi="Times New Roman"/>
                <w:sz w:val="24"/>
                <w:szCs w:val="24"/>
              </w:rPr>
              <w:t>20 mins</w:t>
            </w:r>
          </w:p>
          <w:p w14:paraId="7E5C5EF4" w14:textId="77777777" w:rsidR="004551E2" w:rsidRDefault="004551E2">
            <w:pPr>
              <w:spacing w:after="0"/>
              <w:jc w:val="center"/>
              <w:rPr>
                <w:rFonts w:ascii="Times New Roman" w:hAnsi="Times New Roman"/>
                <w:sz w:val="24"/>
                <w:szCs w:val="24"/>
              </w:rPr>
            </w:pPr>
          </w:p>
          <w:p w14:paraId="38B3BEDC" w14:textId="77777777" w:rsidR="004551E2" w:rsidRDefault="004551E2">
            <w:pPr>
              <w:spacing w:after="0"/>
              <w:jc w:val="center"/>
              <w:rPr>
                <w:rFonts w:ascii="Times New Roman" w:hAnsi="Times New Roman"/>
                <w:sz w:val="24"/>
                <w:szCs w:val="24"/>
              </w:rPr>
            </w:pPr>
          </w:p>
          <w:p w14:paraId="62ADE04D" w14:textId="77777777" w:rsidR="004551E2" w:rsidRDefault="004551E2">
            <w:pPr>
              <w:spacing w:after="0"/>
              <w:jc w:val="center"/>
              <w:rPr>
                <w:rFonts w:ascii="Times New Roman" w:hAnsi="Times New Roman"/>
                <w:sz w:val="24"/>
                <w:szCs w:val="24"/>
              </w:rPr>
            </w:pPr>
          </w:p>
          <w:p w14:paraId="4382D6C5" w14:textId="77777777" w:rsidR="004551E2" w:rsidRDefault="004551E2">
            <w:pPr>
              <w:spacing w:after="0"/>
              <w:jc w:val="center"/>
              <w:rPr>
                <w:rFonts w:ascii="Times New Roman" w:hAnsi="Times New Roman"/>
                <w:sz w:val="24"/>
                <w:szCs w:val="24"/>
              </w:rPr>
            </w:pPr>
          </w:p>
          <w:p w14:paraId="0D761385" w14:textId="77777777" w:rsidR="004551E2" w:rsidRDefault="004551E2">
            <w:pPr>
              <w:spacing w:after="0"/>
              <w:jc w:val="center"/>
              <w:rPr>
                <w:rFonts w:ascii="Times New Roman" w:hAnsi="Times New Roman"/>
                <w:sz w:val="24"/>
                <w:szCs w:val="24"/>
              </w:rPr>
            </w:pPr>
          </w:p>
          <w:p w14:paraId="05D78187" w14:textId="77777777" w:rsidR="004551E2" w:rsidRDefault="00F73B24">
            <w:pPr>
              <w:spacing w:after="0"/>
              <w:jc w:val="center"/>
              <w:rPr>
                <w:rFonts w:ascii="Times New Roman" w:hAnsi="Times New Roman"/>
                <w:sz w:val="24"/>
                <w:szCs w:val="24"/>
              </w:rPr>
            </w:pPr>
            <w:r>
              <w:rPr>
                <w:rFonts w:ascii="Times New Roman" w:hAnsi="Times New Roman"/>
                <w:sz w:val="24"/>
                <w:szCs w:val="24"/>
              </w:rPr>
              <w:t>60 mins</w:t>
            </w:r>
          </w:p>
          <w:p w14:paraId="3790D1F7" w14:textId="77777777" w:rsidR="004551E2" w:rsidRDefault="004551E2">
            <w:pPr>
              <w:spacing w:after="0"/>
              <w:jc w:val="center"/>
              <w:rPr>
                <w:rFonts w:ascii="Times New Roman" w:hAnsi="Times New Roman"/>
                <w:sz w:val="24"/>
                <w:szCs w:val="24"/>
              </w:rPr>
            </w:pPr>
          </w:p>
          <w:p w14:paraId="49D3B3DE" w14:textId="77777777" w:rsidR="004551E2" w:rsidRDefault="004551E2">
            <w:pPr>
              <w:spacing w:after="0"/>
              <w:jc w:val="center"/>
              <w:rPr>
                <w:rFonts w:ascii="Times New Roman" w:hAnsi="Times New Roman"/>
                <w:sz w:val="24"/>
                <w:szCs w:val="24"/>
              </w:rPr>
            </w:pPr>
          </w:p>
          <w:p w14:paraId="59A81BE5" w14:textId="77777777" w:rsidR="004551E2" w:rsidRDefault="004551E2">
            <w:pPr>
              <w:spacing w:after="0"/>
              <w:jc w:val="center"/>
              <w:rPr>
                <w:rFonts w:ascii="Times New Roman" w:hAnsi="Times New Roman"/>
                <w:sz w:val="24"/>
                <w:szCs w:val="24"/>
              </w:rPr>
            </w:pPr>
          </w:p>
          <w:p w14:paraId="21430EA3" w14:textId="77777777" w:rsidR="004551E2" w:rsidRDefault="004551E2">
            <w:pPr>
              <w:spacing w:after="0"/>
              <w:jc w:val="center"/>
              <w:rPr>
                <w:rFonts w:ascii="Times New Roman" w:hAnsi="Times New Roman"/>
                <w:sz w:val="24"/>
                <w:szCs w:val="24"/>
              </w:rPr>
            </w:pPr>
          </w:p>
          <w:p w14:paraId="24955304" w14:textId="77777777" w:rsidR="004551E2" w:rsidRDefault="004551E2">
            <w:pPr>
              <w:spacing w:after="0"/>
              <w:jc w:val="center"/>
              <w:rPr>
                <w:rFonts w:ascii="Times New Roman" w:hAnsi="Times New Roman"/>
                <w:sz w:val="24"/>
                <w:szCs w:val="24"/>
              </w:rPr>
            </w:pPr>
          </w:p>
          <w:p w14:paraId="0F9E8517" w14:textId="77777777" w:rsidR="004551E2" w:rsidRDefault="004551E2">
            <w:pPr>
              <w:spacing w:after="0"/>
              <w:jc w:val="center"/>
              <w:rPr>
                <w:rFonts w:ascii="Times New Roman" w:hAnsi="Times New Roman"/>
                <w:sz w:val="24"/>
                <w:szCs w:val="24"/>
              </w:rPr>
            </w:pPr>
          </w:p>
          <w:p w14:paraId="4F648584" w14:textId="77777777" w:rsidR="004551E2" w:rsidRDefault="004551E2">
            <w:pPr>
              <w:spacing w:after="0"/>
              <w:jc w:val="center"/>
              <w:rPr>
                <w:rFonts w:ascii="Times New Roman" w:hAnsi="Times New Roman"/>
                <w:sz w:val="24"/>
                <w:szCs w:val="24"/>
              </w:rPr>
            </w:pPr>
          </w:p>
          <w:p w14:paraId="5E6301B4" w14:textId="77777777" w:rsidR="004551E2" w:rsidRDefault="004551E2">
            <w:pPr>
              <w:spacing w:after="0"/>
              <w:jc w:val="center"/>
              <w:rPr>
                <w:rFonts w:ascii="Times New Roman" w:hAnsi="Times New Roman"/>
                <w:sz w:val="24"/>
                <w:szCs w:val="24"/>
              </w:rPr>
            </w:pPr>
          </w:p>
          <w:p w14:paraId="17452DAF" w14:textId="77777777" w:rsidR="004551E2" w:rsidRDefault="00F73B24">
            <w:pPr>
              <w:spacing w:after="0"/>
              <w:jc w:val="center"/>
              <w:rPr>
                <w:rFonts w:ascii="Times New Roman" w:hAnsi="Times New Roman"/>
                <w:sz w:val="24"/>
                <w:szCs w:val="24"/>
              </w:rPr>
            </w:pPr>
            <w:r>
              <w:rPr>
                <w:rFonts w:ascii="Times New Roman" w:hAnsi="Times New Roman"/>
                <w:sz w:val="24"/>
                <w:szCs w:val="24"/>
              </w:rPr>
              <w:lastRenderedPageBreak/>
              <w:t>55 mins</w:t>
            </w:r>
          </w:p>
          <w:p w14:paraId="53F65D80" w14:textId="77777777" w:rsidR="004551E2" w:rsidRDefault="004551E2">
            <w:pPr>
              <w:spacing w:after="0"/>
              <w:jc w:val="center"/>
              <w:rPr>
                <w:rFonts w:ascii="Times New Roman" w:hAnsi="Times New Roman"/>
                <w:sz w:val="24"/>
                <w:szCs w:val="24"/>
              </w:rPr>
            </w:pPr>
          </w:p>
          <w:p w14:paraId="2D6DE9EB" w14:textId="77777777" w:rsidR="004551E2" w:rsidRDefault="004551E2">
            <w:pPr>
              <w:spacing w:after="0"/>
              <w:jc w:val="center"/>
              <w:rPr>
                <w:rFonts w:ascii="Times New Roman" w:hAnsi="Times New Roman"/>
                <w:sz w:val="24"/>
                <w:szCs w:val="24"/>
              </w:rPr>
            </w:pPr>
          </w:p>
          <w:p w14:paraId="6CB39DDB" w14:textId="77777777" w:rsidR="004551E2" w:rsidRDefault="004551E2">
            <w:pPr>
              <w:spacing w:after="0"/>
              <w:jc w:val="center"/>
              <w:rPr>
                <w:rFonts w:ascii="Times New Roman" w:hAnsi="Times New Roman"/>
                <w:sz w:val="24"/>
                <w:szCs w:val="24"/>
              </w:rPr>
            </w:pPr>
          </w:p>
          <w:p w14:paraId="41BBD152" w14:textId="77777777" w:rsidR="004551E2" w:rsidRDefault="004551E2">
            <w:pPr>
              <w:spacing w:after="0"/>
              <w:jc w:val="center"/>
              <w:rPr>
                <w:rFonts w:ascii="Times New Roman" w:hAnsi="Times New Roman"/>
                <w:sz w:val="24"/>
                <w:szCs w:val="24"/>
              </w:rPr>
            </w:pPr>
          </w:p>
          <w:p w14:paraId="5D5A0CE1" w14:textId="77777777" w:rsidR="004551E2" w:rsidRDefault="00F73B24">
            <w:pPr>
              <w:spacing w:after="0"/>
              <w:jc w:val="center"/>
            </w:pPr>
            <w:r>
              <w:rPr>
                <w:rFonts w:ascii="Times New Roman" w:hAnsi="Times New Roman"/>
                <w:sz w:val="24"/>
                <w:szCs w:val="24"/>
              </w:rPr>
              <w:t>5 mins</w:t>
            </w:r>
          </w:p>
        </w:tc>
      </w:tr>
    </w:tbl>
    <w:p w14:paraId="2330C9C1" w14:textId="77777777" w:rsidR="004551E2" w:rsidRDefault="00F73B24">
      <w:pPr>
        <w:spacing w:after="0"/>
        <w:jc w:val="both"/>
      </w:pPr>
      <w:r>
        <w:rPr>
          <w:rFonts w:ascii="Times New Roman" w:eastAsia="Times New Roman" w:hAnsi="Times New Roman"/>
          <w:b/>
          <w:bCs/>
          <w:sz w:val="30"/>
          <w:szCs w:val="30"/>
          <w:lang w:val="en-US"/>
        </w:rPr>
        <w:lastRenderedPageBreak/>
        <w:t xml:space="preserve"> </w:t>
      </w:r>
    </w:p>
    <w:p w14:paraId="21B8AC9C" w14:textId="77777777" w:rsidR="004551E2" w:rsidRDefault="00F73B24">
      <w:pPr>
        <w:spacing w:after="0"/>
        <w:jc w:val="both"/>
      </w:pPr>
      <w:r>
        <w:rPr>
          <w:rFonts w:ascii="Times New Roman" w:eastAsia="Times New Roman" w:hAnsi="Times New Roman"/>
          <w:b/>
          <w:bCs/>
          <w:sz w:val="30"/>
          <w:szCs w:val="30"/>
          <w:lang w:val="en-US"/>
        </w:rPr>
        <w:t xml:space="preserve"> </w:t>
      </w:r>
    </w:p>
    <w:p w14:paraId="44C298B1" w14:textId="77777777" w:rsidR="004551E2" w:rsidRDefault="00F73B24">
      <w:pPr>
        <w:spacing w:after="0"/>
        <w:jc w:val="both"/>
      </w:pPr>
      <w:r>
        <w:rPr>
          <w:rFonts w:ascii="Times New Roman" w:eastAsia="Times New Roman" w:hAnsi="Times New Roman"/>
          <w:b/>
          <w:bCs/>
          <w:sz w:val="24"/>
          <w:szCs w:val="24"/>
          <w:lang w:val="en-US"/>
        </w:rPr>
        <w:t xml:space="preserve"> </w:t>
      </w:r>
    </w:p>
    <w:tbl>
      <w:tblPr>
        <w:tblW w:w="9015" w:type="dxa"/>
        <w:tblLayout w:type="fixed"/>
        <w:tblCellMar>
          <w:left w:w="10" w:type="dxa"/>
          <w:right w:w="10" w:type="dxa"/>
        </w:tblCellMar>
        <w:tblLook w:val="0000" w:firstRow="0" w:lastRow="0" w:firstColumn="0" w:lastColumn="0" w:noHBand="0" w:noVBand="0"/>
      </w:tblPr>
      <w:tblGrid>
        <w:gridCol w:w="9015"/>
      </w:tblGrid>
      <w:tr w:rsidR="004551E2" w14:paraId="7639DDC4" w14:textId="77777777">
        <w:trPr>
          <w:trHeight w:val="300"/>
        </w:trPr>
        <w:tc>
          <w:tcPr>
            <w:tcW w:w="9015"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86884BB" w14:textId="77777777" w:rsidR="004551E2" w:rsidRDefault="00F73B24">
            <w:pPr>
              <w:spacing w:after="0"/>
              <w:jc w:val="center"/>
            </w:pPr>
            <w:r>
              <w:rPr>
                <w:rFonts w:ascii="Times New Roman" w:eastAsia="Times New Roman" w:hAnsi="Times New Roman"/>
                <w:b/>
                <w:bCs/>
                <w:sz w:val="24"/>
                <w:szCs w:val="24"/>
                <w:lang w:val="en-US"/>
              </w:rPr>
              <w:t>Assessment Strategies: when and how are they included within the lesson?</w:t>
            </w:r>
          </w:p>
          <w:p w14:paraId="5CB8F03E" w14:textId="77777777" w:rsidR="004551E2" w:rsidRDefault="00F73B24">
            <w:pPr>
              <w:spacing w:after="0"/>
              <w:jc w:val="both"/>
            </w:pPr>
            <w:r>
              <w:rPr>
                <w:rFonts w:ascii="Times New Roman" w:eastAsia="Times New Roman" w:hAnsi="Times New Roman"/>
                <w:b/>
                <w:bCs/>
                <w:sz w:val="24"/>
                <w:szCs w:val="24"/>
                <w:lang w:val="en-US"/>
              </w:rPr>
              <w:t xml:space="preserve"> </w:t>
            </w:r>
          </w:p>
          <w:p w14:paraId="3DE57388" w14:textId="77777777" w:rsidR="004551E2" w:rsidRDefault="00F73B24">
            <w:pPr>
              <w:spacing w:after="0"/>
              <w:jc w:val="both"/>
            </w:pPr>
            <w:r>
              <w:rPr>
                <w:rFonts w:ascii="Times New Roman" w:eastAsia="Times New Roman" w:hAnsi="Times New Roman"/>
                <w:sz w:val="24"/>
                <w:szCs w:val="24"/>
                <w:lang w:val="en-US"/>
              </w:rPr>
              <w:t>Assessment strategies have been put in place throughout the lesson at the end of each segment to reflect on what has been taught and ensure everyone in is progressing and demonstrating knowledge on the subject being taught.</w:t>
            </w:r>
          </w:p>
          <w:p w14:paraId="268E0FA9" w14:textId="77777777" w:rsidR="004551E2" w:rsidRDefault="00F73B24">
            <w:pPr>
              <w:spacing w:after="0"/>
              <w:jc w:val="both"/>
            </w:pPr>
            <w:r>
              <w:rPr>
                <w:rFonts w:ascii="Times New Roman" w:eastAsia="Times New Roman" w:hAnsi="Times New Roman"/>
                <w:b/>
                <w:bCs/>
                <w:sz w:val="24"/>
                <w:szCs w:val="24"/>
                <w:lang w:val="en-US"/>
              </w:rPr>
              <w:t xml:space="preserve"> </w:t>
            </w:r>
          </w:p>
          <w:p w14:paraId="32FB8569" w14:textId="77777777" w:rsidR="004551E2" w:rsidRDefault="004551E2">
            <w:pPr>
              <w:spacing w:after="0"/>
              <w:jc w:val="both"/>
              <w:rPr>
                <w:rFonts w:ascii="Times New Roman" w:eastAsia="Times New Roman" w:hAnsi="Times New Roman"/>
                <w:b/>
                <w:bCs/>
                <w:sz w:val="24"/>
                <w:szCs w:val="24"/>
                <w:lang w:val="en-US"/>
              </w:rPr>
            </w:pPr>
          </w:p>
        </w:tc>
      </w:tr>
    </w:tbl>
    <w:p w14:paraId="24FD9321" w14:textId="77777777" w:rsidR="00F73B24" w:rsidRDefault="00F73B24">
      <w:pPr>
        <w:sectPr w:rsidR="00F73B24">
          <w:pgSz w:w="11906" w:h="16838"/>
          <w:pgMar w:top="1440" w:right="1440" w:bottom="1440" w:left="1440" w:header="720" w:footer="720" w:gutter="0"/>
          <w:cols w:space="720"/>
        </w:sectPr>
      </w:pPr>
    </w:p>
    <w:p w14:paraId="2F021442" w14:textId="77777777" w:rsidR="004551E2" w:rsidRDefault="00F73B24">
      <w:pPr>
        <w:spacing w:after="240" w:line="276" w:lineRule="auto"/>
        <w:jc w:val="both"/>
        <w:rPr>
          <w:rFonts w:ascii="Times New Roman" w:hAnsi="Times New Roman"/>
          <w:b/>
          <w:bCs/>
          <w:sz w:val="28"/>
          <w:szCs w:val="28"/>
          <w:u w:val="single"/>
        </w:rPr>
      </w:pPr>
      <w:r>
        <w:rPr>
          <w:rFonts w:ascii="Times New Roman" w:hAnsi="Times New Roman"/>
          <w:b/>
          <w:bCs/>
          <w:sz w:val="28"/>
          <w:szCs w:val="28"/>
          <w:u w:val="single"/>
        </w:rPr>
        <w:lastRenderedPageBreak/>
        <w:t>Lesson template 2</w:t>
      </w:r>
    </w:p>
    <w:p w14:paraId="7DCFF573" w14:textId="77777777" w:rsidR="004551E2" w:rsidRDefault="00F73B24">
      <w:pPr>
        <w:pStyle w:val="Heading2"/>
      </w:pPr>
      <w:r>
        <w:rPr>
          <w:rFonts w:ascii="Calibri" w:eastAsia="Calibri" w:hAnsi="Calibri" w:cs="Calibri"/>
          <w:sz w:val="28"/>
          <w:szCs w:val="28"/>
          <w:lang w:val="en-US"/>
        </w:rPr>
        <w:t>Lesson Plan Template</w:t>
      </w:r>
    </w:p>
    <w:p w14:paraId="2E0835F0" w14:textId="77777777" w:rsidR="004551E2" w:rsidRDefault="00F73B24">
      <w:pPr>
        <w:spacing w:after="0"/>
      </w:pPr>
      <w:r>
        <w:rPr>
          <w:rFonts w:ascii="Times New Roman" w:eastAsia="Times New Roman" w:hAnsi="Times New Roman"/>
          <w:sz w:val="24"/>
          <w:szCs w:val="24"/>
          <w:lang w:val="en-US"/>
        </w:rPr>
        <w:t xml:space="preserve"> </w:t>
      </w:r>
    </w:p>
    <w:p w14:paraId="0C0A0717" w14:textId="77777777" w:rsidR="004551E2" w:rsidRDefault="00F73B24">
      <w:pPr>
        <w:spacing w:after="0"/>
        <w:jc w:val="center"/>
      </w:pPr>
      <w:r>
        <w:rPr>
          <w:noProof/>
        </w:rPr>
        <w:drawing>
          <wp:inline distT="0" distB="0" distL="0" distR="0" wp14:anchorId="32FEEA78" wp14:editId="7875BCE8">
            <wp:extent cx="2266953" cy="904871"/>
            <wp:effectExtent l="0" t="0" r="0" b="0"/>
            <wp:docPr id="2080184046" name="Picture 47023837" descr="A black and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266953" cy="904871"/>
                    </a:xfrm>
                    <a:prstGeom prst="rect">
                      <a:avLst/>
                    </a:prstGeom>
                    <a:noFill/>
                    <a:ln>
                      <a:noFill/>
                      <a:prstDash/>
                    </a:ln>
                  </pic:spPr>
                </pic:pic>
              </a:graphicData>
            </a:graphic>
          </wp:inline>
        </w:drawing>
      </w:r>
    </w:p>
    <w:p w14:paraId="77BEBB18" w14:textId="77777777" w:rsidR="004551E2" w:rsidRDefault="00F73B24">
      <w:pPr>
        <w:tabs>
          <w:tab w:val="left" w:pos="615"/>
          <w:tab w:val="center" w:pos="4802"/>
        </w:tabs>
        <w:spacing w:after="0"/>
        <w:jc w:val="center"/>
      </w:pPr>
      <w:r>
        <w:rPr>
          <w:rFonts w:ascii="Times New Roman" w:eastAsia="Times New Roman" w:hAnsi="Times New Roman"/>
          <w:b/>
          <w:bCs/>
          <w:sz w:val="20"/>
          <w:szCs w:val="20"/>
          <w:lang w:val="en-US"/>
        </w:rPr>
        <w:t xml:space="preserve"> </w:t>
      </w:r>
    </w:p>
    <w:p w14:paraId="6B1C7B55" w14:textId="77777777" w:rsidR="004551E2" w:rsidRDefault="00F73B24">
      <w:pPr>
        <w:spacing w:after="0"/>
      </w:pPr>
      <w:r>
        <w:rPr>
          <w:rFonts w:ascii="Calibri" w:eastAsia="Calibri" w:hAnsi="Calibri" w:cs="Calibri"/>
          <w:b/>
          <w:bCs/>
          <w:sz w:val="32"/>
          <w:szCs w:val="32"/>
          <w:lang w:val="en-US"/>
        </w:rPr>
        <w:t xml:space="preserve">                                                 </w:t>
      </w:r>
    </w:p>
    <w:p w14:paraId="3EB45035" w14:textId="77777777" w:rsidR="004551E2" w:rsidRDefault="00F73B24">
      <w:pPr>
        <w:spacing w:after="0"/>
        <w:jc w:val="center"/>
      </w:pPr>
      <w:r>
        <w:rPr>
          <w:rFonts w:ascii="Calibri" w:eastAsia="Calibri" w:hAnsi="Calibri" w:cs="Calibri"/>
          <w:b/>
          <w:bCs/>
          <w:sz w:val="32"/>
          <w:szCs w:val="32"/>
          <w:lang w:val="en-US"/>
        </w:rPr>
        <w:t>Lesson Plan</w:t>
      </w:r>
    </w:p>
    <w:p w14:paraId="2675E37D" w14:textId="77777777" w:rsidR="004551E2" w:rsidRDefault="00F73B24">
      <w:pPr>
        <w:spacing w:after="0"/>
      </w:pPr>
      <w:r>
        <w:rPr>
          <w:rFonts w:ascii="Calibri" w:eastAsia="Calibri" w:hAnsi="Calibri" w:cs="Calibri"/>
          <w:b/>
          <w:bCs/>
          <w:sz w:val="32"/>
          <w:szCs w:val="32"/>
          <w:lang w:val="en-US"/>
        </w:rPr>
        <w:t xml:space="preserve"> </w:t>
      </w:r>
    </w:p>
    <w:tbl>
      <w:tblPr>
        <w:tblW w:w="9015" w:type="dxa"/>
        <w:tblLayout w:type="fixed"/>
        <w:tblCellMar>
          <w:left w:w="10" w:type="dxa"/>
          <w:right w:w="10" w:type="dxa"/>
        </w:tblCellMar>
        <w:tblLook w:val="0000" w:firstRow="0" w:lastRow="0" w:firstColumn="0" w:lastColumn="0" w:noHBand="0" w:noVBand="0"/>
      </w:tblPr>
      <w:tblGrid>
        <w:gridCol w:w="2574"/>
        <w:gridCol w:w="1927"/>
        <w:gridCol w:w="1844"/>
        <w:gridCol w:w="2670"/>
      </w:tblGrid>
      <w:tr w:rsidR="004551E2" w14:paraId="07110E9F" w14:textId="77777777">
        <w:trPr>
          <w:trHeight w:val="300"/>
        </w:trPr>
        <w:tc>
          <w:tcPr>
            <w:tcW w:w="4501"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3A4EAE9" w14:textId="77777777" w:rsidR="004551E2" w:rsidRDefault="00F73B24">
            <w:pPr>
              <w:spacing w:after="0"/>
              <w:jc w:val="both"/>
            </w:pPr>
            <w:r>
              <w:rPr>
                <w:rFonts w:ascii="Times New Roman" w:eastAsia="Times New Roman" w:hAnsi="Times New Roman"/>
                <w:b/>
                <w:bCs/>
                <w:lang w:val="en-US"/>
              </w:rPr>
              <w:t>Topic: Components of fitness and boxing</w:t>
            </w:r>
          </w:p>
        </w:tc>
        <w:tc>
          <w:tcPr>
            <w:tcW w:w="4514" w:type="dxa"/>
            <w:gridSpan w:val="2"/>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8D49E79" w14:textId="77777777" w:rsidR="004551E2" w:rsidRDefault="00F73B24">
            <w:pPr>
              <w:spacing w:after="0"/>
              <w:jc w:val="both"/>
            </w:pPr>
            <w:r>
              <w:rPr>
                <w:rFonts w:ascii="Times New Roman" w:eastAsia="Times New Roman" w:hAnsi="Times New Roman"/>
                <w:b/>
                <w:bCs/>
                <w:lang w:val="en-US"/>
              </w:rPr>
              <w:t xml:space="preserve">Class: level 4 sport and exercise science </w:t>
            </w:r>
          </w:p>
          <w:p w14:paraId="4FD059C7" w14:textId="77777777" w:rsidR="004551E2" w:rsidRDefault="00F73B24">
            <w:pPr>
              <w:spacing w:after="0"/>
              <w:jc w:val="both"/>
            </w:pPr>
            <w:r>
              <w:rPr>
                <w:rFonts w:ascii="Times New Roman" w:eastAsia="Times New Roman" w:hAnsi="Times New Roman"/>
                <w:b/>
                <w:bCs/>
                <w:lang w:val="en-US"/>
              </w:rPr>
              <w:t xml:space="preserve"> </w:t>
            </w:r>
          </w:p>
        </w:tc>
      </w:tr>
      <w:tr w:rsidR="004551E2" w14:paraId="33F204A4" w14:textId="77777777">
        <w:trPr>
          <w:trHeight w:val="300"/>
        </w:trPr>
        <w:tc>
          <w:tcPr>
            <w:tcW w:w="2574" w:type="dxa"/>
            <w:tcBorders>
              <w:top w:val="single" w:sz="8" w:space="0" w:color="000000"/>
              <w:left w:val="single" w:sz="8" w:space="0" w:color="000000"/>
              <w:right w:val="single" w:sz="8" w:space="0" w:color="000000"/>
            </w:tcBorders>
            <w:shd w:val="clear" w:color="auto" w:fill="auto"/>
            <w:tcMar>
              <w:top w:w="0" w:type="dxa"/>
              <w:left w:w="108" w:type="dxa"/>
              <w:bottom w:w="0" w:type="dxa"/>
              <w:right w:w="108" w:type="dxa"/>
            </w:tcMar>
          </w:tcPr>
          <w:p w14:paraId="346AAFBF" w14:textId="77777777" w:rsidR="004551E2" w:rsidRDefault="00F73B24">
            <w:pPr>
              <w:spacing w:after="0"/>
              <w:jc w:val="both"/>
            </w:pPr>
            <w:r>
              <w:rPr>
                <w:rFonts w:ascii="Times New Roman" w:eastAsia="Times New Roman" w:hAnsi="Times New Roman"/>
                <w:b/>
                <w:bCs/>
                <w:lang w:val="en-US"/>
              </w:rPr>
              <w:t>Date:16/10/25</w:t>
            </w:r>
          </w:p>
          <w:p w14:paraId="7BE4FEE3" w14:textId="77777777" w:rsidR="004551E2" w:rsidRDefault="00F73B24">
            <w:pPr>
              <w:spacing w:after="0"/>
              <w:jc w:val="both"/>
            </w:pPr>
            <w:r>
              <w:rPr>
                <w:rFonts w:ascii="Times New Roman" w:eastAsia="Times New Roman" w:hAnsi="Times New Roman"/>
                <w:b/>
                <w:bCs/>
                <w:lang w:val="en-US"/>
              </w:rPr>
              <w:t xml:space="preserve"> </w:t>
            </w:r>
          </w:p>
        </w:tc>
        <w:tc>
          <w:tcPr>
            <w:tcW w:w="3771" w:type="dxa"/>
            <w:gridSpan w:val="2"/>
            <w:tcBorders>
              <w:left w:val="single" w:sz="8" w:space="0" w:color="000000"/>
              <w:right w:val="single" w:sz="8" w:space="0" w:color="000000"/>
            </w:tcBorders>
            <w:shd w:val="clear" w:color="auto" w:fill="auto"/>
            <w:tcMar>
              <w:top w:w="0" w:type="dxa"/>
              <w:left w:w="108" w:type="dxa"/>
              <w:bottom w:w="0" w:type="dxa"/>
              <w:right w:w="108" w:type="dxa"/>
            </w:tcMar>
          </w:tcPr>
          <w:p w14:paraId="1B1335C4" w14:textId="77777777" w:rsidR="004551E2" w:rsidRDefault="00F73B24">
            <w:pPr>
              <w:spacing w:after="0"/>
              <w:jc w:val="both"/>
            </w:pPr>
            <w:r>
              <w:rPr>
                <w:rFonts w:ascii="Times New Roman" w:eastAsia="Times New Roman" w:hAnsi="Times New Roman"/>
                <w:b/>
                <w:bCs/>
                <w:lang w:val="en-US"/>
              </w:rPr>
              <w:t>Length of lesson: 3 hours</w:t>
            </w:r>
          </w:p>
        </w:tc>
        <w:tc>
          <w:tcPr>
            <w:tcW w:w="2670" w:type="dxa"/>
            <w:tcBorders>
              <w:right w:val="single" w:sz="8" w:space="0" w:color="000000"/>
            </w:tcBorders>
            <w:shd w:val="clear" w:color="auto" w:fill="auto"/>
            <w:tcMar>
              <w:top w:w="0" w:type="dxa"/>
              <w:left w:w="108" w:type="dxa"/>
              <w:bottom w:w="0" w:type="dxa"/>
              <w:right w:w="108" w:type="dxa"/>
            </w:tcMar>
          </w:tcPr>
          <w:p w14:paraId="4B0257E0" w14:textId="77777777" w:rsidR="004551E2" w:rsidRDefault="00F73B24">
            <w:pPr>
              <w:spacing w:after="0"/>
              <w:jc w:val="both"/>
            </w:pPr>
            <w:r>
              <w:rPr>
                <w:rFonts w:ascii="Times New Roman" w:eastAsia="Times New Roman" w:hAnsi="Times New Roman"/>
                <w:b/>
                <w:bCs/>
                <w:lang w:val="en-US"/>
              </w:rPr>
              <w:t>Number of students: 15</w:t>
            </w:r>
          </w:p>
        </w:tc>
      </w:tr>
      <w:tr w:rsidR="004551E2" w14:paraId="5CD4BE6A" w14:textId="77777777">
        <w:trPr>
          <w:trHeight w:val="300"/>
        </w:trPr>
        <w:tc>
          <w:tcPr>
            <w:tcW w:w="9015" w:type="dxa"/>
            <w:gridSpan w:val="4"/>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6A8E05E" w14:textId="77777777" w:rsidR="004551E2" w:rsidRDefault="00F73B24">
            <w:pPr>
              <w:spacing w:after="0"/>
              <w:jc w:val="both"/>
            </w:pPr>
            <w:r>
              <w:rPr>
                <w:rFonts w:ascii="Times New Roman" w:eastAsia="Times New Roman" w:hAnsi="Times New Roman"/>
                <w:b/>
                <w:bCs/>
                <w:lang w:val="en-US"/>
              </w:rPr>
              <w:t>Resources required:</w:t>
            </w:r>
          </w:p>
          <w:p w14:paraId="77B4595A" w14:textId="77777777" w:rsidR="004551E2" w:rsidRDefault="00F73B24">
            <w:pPr>
              <w:spacing w:after="0"/>
              <w:jc w:val="both"/>
            </w:pPr>
            <w:r>
              <w:rPr>
                <w:rFonts w:ascii="Times New Roman" w:eastAsia="Times New Roman" w:hAnsi="Times New Roman"/>
                <w:lang w:val="en-US"/>
              </w:rPr>
              <w:t xml:space="preserve">Power point, Access to laboratory equipment and studio </w:t>
            </w:r>
          </w:p>
        </w:tc>
      </w:tr>
      <w:tr w:rsidR="004551E2" w14:paraId="2FA0CFA0" w14:textId="77777777">
        <w:trPr>
          <w:trHeight w:val="300"/>
        </w:trPr>
        <w:tc>
          <w:tcPr>
            <w:tcW w:w="9015" w:type="dxa"/>
            <w:gridSpan w:val="4"/>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899D7ED" w14:textId="77777777" w:rsidR="004551E2" w:rsidRDefault="00F73B24">
            <w:pPr>
              <w:spacing w:after="0"/>
              <w:jc w:val="both"/>
            </w:pPr>
            <w:r>
              <w:rPr>
                <w:rFonts w:ascii="Times New Roman" w:eastAsia="Times New Roman" w:hAnsi="Times New Roman"/>
                <w:b/>
                <w:bCs/>
                <w:lang w:val="en-US"/>
              </w:rPr>
              <w:t>Aim of Lesson</w:t>
            </w:r>
          </w:p>
          <w:p w14:paraId="70FD7CC1" w14:textId="77777777" w:rsidR="004551E2" w:rsidRDefault="00F73B24">
            <w:pPr>
              <w:spacing w:after="0"/>
              <w:jc w:val="both"/>
            </w:pPr>
            <w:r>
              <w:rPr>
                <w:rFonts w:ascii="Times New Roman" w:eastAsia="Times New Roman" w:hAnsi="Times New Roman"/>
                <w:b/>
                <w:bCs/>
                <w:lang w:val="en-US"/>
              </w:rPr>
              <w:t xml:space="preserve"> </w:t>
            </w:r>
          </w:p>
          <w:p w14:paraId="47A7FA43" w14:textId="77777777" w:rsidR="004551E2" w:rsidRDefault="00F73B24">
            <w:pPr>
              <w:pStyle w:val="ListParagraph"/>
              <w:numPr>
                <w:ilvl w:val="0"/>
                <w:numId w:val="8"/>
              </w:numPr>
              <w:suppressAutoHyphens w:val="0"/>
              <w:spacing w:after="0" w:line="256" w:lineRule="auto"/>
              <w:jc w:val="both"/>
              <w:rPr>
                <w:rFonts w:ascii="Times New Roman" w:hAnsi="Times New Roman"/>
              </w:rPr>
            </w:pPr>
            <w:r>
              <w:rPr>
                <w:rFonts w:ascii="Times New Roman" w:hAnsi="Times New Roman"/>
              </w:rPr>
              <w:t>Identify the components of fitness required to compete in boxing</w:t>
            </w:r>
          </w:p>
          <w:p w14:paraId="1238C9D0" w14:textId="77777777" w:rsidR="004551E2" w:rsidRDefault="00F73B24">
            <w:pPr>
              <w:pStyle w:val="ListParagraph"/>
              <w:numPr>
                <w:ilvl w:val="0"/>
                <w:numId w:val="8"/>
              </w:numPr>
              <w:suppressAutoHyphens w:val="0"/>
              <w:spacing w:after="0" w:line="256" w:lineRule="auto"/>
              <w:jc w:val="both"/>
              <w:rPr>
                <w:rFonts w:ascii="Times New Roman" w:hAnsi="Times New Roman"/>
              </w:rPr>
            </w:pPr>
            <w:r>
              <w:rPr>
                <w:rFonts w:ascii="Times New Roman" w:hAnsi="Times New Roman"/>
              </w:rPr>
              <w:t>How these components effect performance</w:t>
            </w:r>
          </w:p>
          <w:p w14:paraId="27A2F280" w14:textId="77777777" w:rsidR="004551E2" w:rsidRDefault="00F73B24">
            <w:pPr>
              <w:pStyle w:val="ListParagraph"/>
              <w:numPr>
                <w:ilvl w:val="0"/>
                <w:numId w:val="8"/>
              </w:numPr>
              <w:suppressAutoHyphens w:val="0"/>
              <w:spacing w:after="0" w:line="256" w:lineRule="auto"/>
              <w:jc w:val="both"/>
            </w:pPr>
            <w:r>
              <w:rPr>
                <w:rFonts w:ascii="Times New Roman" w:eastAsia="Times New Roman" w:hAnsi="Times New Roman"/>
                <w:lang w:val="en-US"/>
              </w:rPr>
              <w:t>How to test these components</w:t>
            </w:r>
          </w:p>
          <w:p w14:paraId="313DEC59" w14:textId="77777777" w:rsidR="004551E2" w:rsidRDefault="00F73B24">
            <w:pPr>
              <w:spacing w:after="0"/>
              <w:jc w:val="both"/>
            </w:pPr>
            <w:r>
              <w:rPr>
                <w:rFonts w:ascii="Times New Roman" w:eastAsia="Times New Roman" w:hAnsi="Times New Roman"/>
                <w:b/>
                <w:bCs/>
                <w:lang w:val="en-US"/>
              </w:rPr>
              <w:t xml:space="preserve"> </w:t>
            </w:r>
          </w:p>
        </w:tc>
      </w:tr>
      <w:tr w:rsidR="004551E2" w14:paraId="59FD1584" w14:textId="77777777">
        <w:trPr>
          <w:trHeight w:val="300"/>
        </w:trPr>
        <w:tc>
          <w:tcPr>
            <w:tcW w:w="9015" w:type="dxa"/>
            <w:gridSpan w:val="4"/>
            <w:tcBorders>
              <w:top w:val="single" w:sz="8" w:space="0" w:color="000000"/>
              <w:left w:val="single" w:sz="8" w:space="0" w:color="000000"/>
              <w:right w:val="single" w:sz="8" w:space="0" w:color="000000"/>
            </w:tcBorders>
            <w:shd w:val="clear" w:color="auto" w:fill="auto"/>
            <w:tcMar>
              <w:top w:w="0" w:type="dxa"/>
              <w:left w:w="108" w:type="dxa"/>
              <w:bottom w:w="0" w:type="dxa"/>
              <w:right w:w="108" w:type="dxa"/>
            </w:tcMar>
          </w:tcPr>
          <w:p w14:paraId="4749F6EE" w14:textId="77777777" w:rsidR="004551E2" w:rsidRDefault="00F73B24">
            <w:pPr>
              <w:spacing w:after="0"/>
              <w:jc w:val="both"/>
            </w:pPr>
            <w:r>
              <w:rPr>
                <w:rFonts w:ascii="Times New Roman" w:eastAsia="Times New Roman" w:hAnsi="Times New Roman"/>
                <w:b/>
                <w:bCs/>
                <w:lang w:val="en-US"/>
              </w:rPr>
              <w:t>Learning Outcomes – The Learners Should Be Able To:</w:t>
            </w:r>
          </w:p>
          <w:p w14:paraId="7B92DF13" w14:textId="77777777" w:rsidR="004551E2" w:rsidRDefault="00F73B24">
            <w:pPr>
              <w:spacing w:after="0"/>
              <w:jc w:val="both"/>
            </w:pPr>
            <w:r>
              <w:rPr>
                <w:rFonts w:ascii="Times New Roman" w:eastAsia="Times New Roman" w:hAnsi="Times New Roman"/>
                <w:b/>
                <w:bCs/>
                <w:lang w:val="en-US"/>
              </w:rPr>
              <w:t xml:space="preserve"> </w:t>
            </w:r>
          </w:p>
          <w:p w14:paraId="4C84DB34" w14:textId="77777777" w:rsidR="004551E2" w:rsidRDefault="00F73B24">
            <w:pPr>
              <w:pStyle w:val="ListParagraph"/>
              <w:numPr>
                <w:ilvl w:val="0"/>
                <w:numId w:val="9"/>
              </w:numPr>
              <w:suppressAutoHyphens w:val="0"/>
              <w:spacing w:after="0" w:line="256" w:lineRule="auto"/>
              <w:jc w:val="both"/>
              <w:rPr>
                <w:rFonts w:ascii="Times New Roman" w:hAnsi="Times New Roman"/>
                <w:lang w:val="en-US"/>
              </w:rPr>
            </w:pPr>
            <w:r>
              <w:rPr>
                <w:rFonts w:ascii="Times New Roman" w:hAnsi="Times New Roman"/>
                <w:lang w:val="en-US"/>
              </w:rPr>
              <w:t>Identify the different components of fitness used in boxing</w:t>
            </w:r>
          </w:p>
          <w:p w14:paraId="1FDA4B1C" w14:textId="77777777" w:rsidR="004551E2" w:rsidRDefault="00F73B24">
            <w:pPr>
              <w:pStyle w:val="ListParagraph"/>
              <w:numPr>
                <w:ilvl w:val="0"/>
                <w:numId w:val="9"/>
              </w:numPr>
              <w:suppressAutoHyphens w:val="0"/>
              <w:spacing w:after="0" w:line="256" w:lineRule="auto"/>
              <w:jc w:val="both"/>
              <w:rPr>
                <w:rFonts w:ascii="Times New Roman" w:hAnsi="Times New Roman"/>
                <w:lang w:val="en-US"/>
              </w:rPr>
            </w:pPr>
            <w:r>
              <w:rPr>
                <w:rFonts w:ascii="Times New Roman" w:hAnsi="Times New Roman"/>
                <w:lang w:val="en-US"/>
              </w:rPr>
              <w:t>Demonstrate knowledge of each component of fitness and the uses in boxing</w:t>
            </w:r>
          </w:p>
          <w:p w14:paraId="14803642" w14:textId="77777777" w:rsidR="004551E2" w:rsidRDefault="00F73B24">
            <w:pPr>
              <w:pStyle w:val="ListParagraph"/>
              <w:numPr>
                <w:ilvl w:val="0"/>
                <w:numId w:val="9"/>
              </w:numPr>
              <w:suppressAutoHyphens w:val="0"/>
              <w:spacing w:after="0" w:line="256" w:lineRule="auto"/>
              <w:jc w:val="both"/>
              <w:rPr>
                <w:rFonts w:ascii="Times New Roman" w:hAnsi="Times New Roman"/>
                <w:lang w:val="en-US"/>
              </w:rPr>
            </w:pPr>
            <w:r>
              <w:rPr>
                <w:rFonts w:ascii="Times New Roman" w:hAnsi="Times New Roman"/>
                <w:lang w:val="en-US"/>
              </w:rPr>
              <w:t>Perform fitness test to gather data of component of fitness</w:t>
            </w:r>
          </w:p>
          <w:p w14:paraId="15AE4796" w14:textId="77777777" w:rsidR="004551E2" w:rsidRDefault="00F73B24">
            <w:pPr>
              <w:pStyle w:val="ListParagraph"/>
              <w:numPr>
                <w:ilvl w:val="0"/>
                <w:numId w:val="9"/>
              </w:numPr>
              <w:suppressAutoHyphens w:val="0"/>
              <w:spacing w:after="0" w:line="256" w:lineRule="auto"/>
              <w:jc w:val="both"/>
              <w:rPr>
                <w:rFonts w:ascii="Times New Roman" w:hAnsi="Times New Roman"/>
              </w:rPr>
            </w:pPr>
            <w:r>
              <w:rPr>
                <w:rFonts w:ascii="Times New Roman" w:hAnsi="Times New Roman"/>
              </w:rPr>
              <w:t>Analyse data of component of fitness</w:t>
            </w:r>
          </w:p>
        </w:tc>
      </w:tr>
      <w:tr w:rsidR="004551E2" w14:paraId="642905E5" w14:textId="77777777">
        <w:trPr>
          <w:trHeight w:val="300"/>
        </w:trPr>
        <w:tc>
          <w:tcPr>
            <w:tcW w:w="9015" w:type="dxa"/>
            <w:gridSpan w:val="4"/>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5D2F427E" w14:textId="77777777" w:rsidR="004551E2" w:rsidRDefault="00F73B24">
            <w:pPr>
              <w:spacing w:after="0"/>
              <w:jc w:val="both"/>
            </w:pPr>
            <w:r>
              <w:rPr>
                <w:rFonts w:ascii="Times New Roman" w:eastAsia="Times New Roman" w:hAnsi="Times New Roman"/>
                <w:b/>
                <w:bCs/>
                <w:lang w:val="en-US"/>
              </w:rPr>
              <w:t>Previous student knowledge required for the session:</w:t>
            </w:r>
          </w:p>
          <w:p w14:paraId="7916B7EF" w14:textId="77777777" w:rsidR="004551E2" w:rsidRDefault="00F73B24">
            <w:pPr>
              <w:spacing w:after="0"/>
              <w:jc w:val="both"/>
            </w:pPr>
            <w:r>
              <w:rPr>
                <w:rFonts w:ascii="Times New Roman" w:eastAsia="Times New Roman" w:hAnsi="Times New Roman"/>
                <w:b/>
                <w:bCs/>
                <w:lang w:val="en-US"/>
              </w:rPr>
              <w:t xml:space="preserve"> </w:t>
            </w:r>
          </w:p>
          <w:p w14:paraId="779B35B2" w14:textId="77777777" w:rsidR="004551E2" w:rsidRDefault="00F73B24">
            <w:pPr>
              <w:spacing w:after="0"/>
              <w:jc w:val="both"/>
            </w:pPr>
            <w:r>
              <w:rPr>
                <w:rFonts w:ascii="Times New Roman" w:eastAsia="Times New Roman" w:hAnsi="Times New Roman"/>
                <w:b/>
                <w:bCs/>
                <w:lang w:val="en-US"/>
              </w:rPr>
              <w:t>No previous knowledge required.</w:t>
            </w:r>
          </w:p>
          <w:p w14:paraId="1867E0D5" w14:textId="77777777" w:rsidR="004551E2" w:rsidRDefault="00F73B24">
            <w:pPr>
              <w:spacing w:after="0"/>
              <w:jc w:val="both"/>
            </w:pPr>
            <w:r>
              <w:rPr>
                <w:rFonts w:ascii="Times New Roman" w:eastAsia="Times New Roman" w:hAnsi="Times New Roman"/>
                <w:b/>
                <w:bCs/>
                <w:lang w:val="en-US"/>
              </w:rPr>
              <w:t xml:space="preserve"> </w:t>
            </w:r>
          </w:p>
        </w:tc>
      </w:tr>
      <w:tr w:rsidR="004551E2" w14:paraId="1BDF4AF5" w14:textId="77777777">
        <w:trPr>
          <w:trHeight w:val="300"/>
        </w:trPr>
        <w:tc>
          <w:tcPr>
            <w:tcW w:w="9015" w:type="dxa"/>
            <w:gridSpan w:val="4"/>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4D41D14" w14:textId="77777777" w:rsidR="004551E2" w:rsidRDefault="00F73B24">
            <w:pPr>
              <w:spacing w:after="0"/>
              <w:jc w:val="both"/>
            </w:pPr>
            <w:r>
              <w:rPr>
                <w:rFonts w:ascii="Times New Roman" w:eastAsia="Times New Roman" w:hAnsi="Times New Roman"/>
                <w:b/>
                <w:bCs/>
                <w:lang w:val="en-US"/>
              </w:rPr>
              <w:t>Anticipated difficulties (if applicable):</w:t>
            </w:r>
          </w:p>
          <w:p w14:paraId="286C378C" w14:textId="77777777" w:rsidR="004551E2" w:rsidRDefault="00F73B24">
            <w:pPr>
              <w:spacing w:after="0"/>
              <w:jc w:val="both"/>
            </w:pPr>
            <w:r>
              <w:rPr>
                <w:rFonts w:ascii="Times New Roman" w:eastAsia="Times New Roman" w:hAnsi="Times New Roman"/>
                <w:b/>
                <w:bCs/>
                <w:lang w:val="en-US"/>
              </w:rPr>
              <w:t xml:space="preserve"> </w:t>
            </w:r>
          </w:p>
          <w:p w14:paraId="5A9BC0F0" w14:textId="77777777" w:rsidR="004551E2" w:rsidRDefault="00F73B24">
            <w:pPr>
              <w:spacing w:after="0"/>
              <w:jc w:val="both"/>
            </w:pPr>
            <w:r>
              <w:rPr>
                <w:rFonts w:ascii="Times New Roman" w:eastAsia="Times New Roman" w:hAnsi="Times New Roman"/>
                <w:b/>
                <w:bCs/>
                <w:sz w:val="24"/>
                <w:szCs w:val="24"/>
                <w:lang w:val="en-US"/>
              </w:rPr>
              <w:t>Learners don’t have a device</w:t>
            </w:r>
          </w:p>
          <w:p w14:paraId="2445912E" w14:textId="77777777" w:rsidR="004551E2" w:rsidRDefault="00F73B24">
            <w:pPr>
              <w:spacing w:after="0"/>
              <w:jc w:val="both"/>
            </w:pPr>
            <w:r>
              <w:rPr>
                <w:rFonts w:ascii="Times New Roman" w:eastAsia="Times New Roman" w:hAnsi="Times New Roman"/>
                <w:b/>
                <w:bCs/>
                <w:lang w:val="en-US"/>
              </w:rPr>
              <w:t xml:space="preserve"> </w:t>
            </w:r>
          </w:p>
        </w:tc>
      </w:tr>
      <w:tr w:rsidR="004551E2" w14:paraId="65548D4A" w14:textId="77777777">
        <w:trPr>
          <w:trHeight w:val="300"/>
        </w:trPr>
        <w:tc>
          <w:tcPr>
            <w:tcW w:w="9015" w:type="dxa"/>
            <w:gridSpan w:val="4"/>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04B6A26" w14:textId="77777777" w:rsidR="004551E2" w:rsidRDefault="00F73B24">
            <w:pPr>
              <w:spacing w:after="0"/>
              <w:jc w:val="both"/>
            </w:pPr>
            <w:r>
              <w:rPr>
                <w:rFonts w:ascii="Times New Roman" w:eastAsia="Times New Roman" w:hAnsi="Times New Roman"/>
                <w:b/>
                <w:bCs/>
                <w:lang w:val="en-US"/>
              </w:rPr>
              <w:t>Professional Standards (where are these being met within the session)</w:t>
            </w:r>
          </w:p>
          <w:p w14:paraId="48342924" w14:textId="77777777" w:rsidR="004551E2" w:rsidRDefault="00F73B24">
            <w:pPr>
              <w:spacing w:after="0"/>
              <w:jc w:val="both"/>
            </w:pPr>
            <w:r>
              <w:rPr>
                <w:rFonts w:ascii="Times New Roman" w:eastAsia="Times New Roman" w:hAnsi="Times New Roman"/>
                <w:b/>
                <w:bCs/>
                <w:sz w:val="24"/>
                <w:szCs w:val="24"/>
                <w:lang w:val="en-US"/>
              </w:rPr>
              <w:t xml:space="preserve"> </w:t>
            </w:r>
          </w:p>
          <w:p w14:paraId="141B3527" w14:textId="77777777" w:rsidR="004551E2" w:rsidRDefault="00F73B24">
            <w:pPr>
              <w:spacing w:after="0"/>
              <w:jc w:val="both"/>
            </w:pPr>
            <w:r>
              <w:rPr>
                <w:rFonts w:ascii="Times New Roman" w:eastAsia="Times New Roman" w:hAnsi="Times New Roman"/>
                <w:b/>
                <w:bCs/>
                <w:sz w:val="24"/>
                <w:szCs w:val="24"/>
                <w:lang w:val="en-US"/>
              </w:rPr>
              <w:t xml:space="preserve">Professional values are being met by gaining information of the level of knowledge that the learners have on the subject being taught. Engagement is being promoted after each segment to ensure others work together to display progression as a group and individually. </w:t>
            </w:r>
          </w:p>
          <w:p w14:paraId="72D2E24C" w14:textId="77777777" w:rsidR="004551E2" w:rsidRDefault="00F73B24">
            <w:pPr>
              <w:spacing w:after="0"/>
              <w:jc w:val="both"/>
            </w:pPr>
            <w:r>
              <w:rPr>
                <w:rFonts w:ascii="Times New Roman" w:eastAsia="Times New Roman" w:hAnsi="Times New Roman"/>
                <w:b/>
                <w:bCs/>
                <w:sz w:val="24"/>
                <w:szCs w:val="24"/>
                <w:lang w:val="en-US"/>
              </w:rPr>
              <w:t xml:space="preserve">Areas of activity is being demonstrated by designing and planning activities in the form of Q&amp;A’s and formative assessment supporting from the beginning of the lecture to the end, which is good for assessing progression and gathering information for giving feedback to guide learners and improve learning and gathering feedback off learners </w:t>
            </w:r>
            <w:r>
              <w:rPr>
                <w:rFonts w:ascii="Times New Roman" w:eastAsia="Times New Roman" w:hAnsi="Times New Roman"/>
                <w:b/>
                <w:bCs/>
                <w:sz w:val="24"/>
                <w:szCs w:val="24"/>
                <w:lang w:val="en-US"/>
              </w:rPr>
              <w:lastRenderedPageBreak/>
              <w:t>to improve teaching skills. Learners will also have designated feedback time during the final hour of the lesson to share ideas and information.</w:t>
            </w:r>
          </w:p>
          <w:p w14:paraId="1F40623E" w14:textId="77777777" w:rsidR="004551E2" w:rsidRDefault="00F73B24">
            <w:pPr>
              <w:spacing w:after="0"/>
              <w:jc w:val="both"/>
            </w:pPr>
            <w:r>
              <w:rPr>
                <w:rFonts w:ascii="Times New Roman" w:eastAsia="Times New Roman" w:hAnsi="Times New Roman"/>
                <w:b/>
                <w:bCs/>
                <w:sz w:val="24"/>
                <w:szCs w:val="24"/>
                <w:lang w:val="en-US"/>
              </w:rPr>
              <w:t>Some aspects of core knowledge are being met by using appropriate technology to teach the lesson. Formative assessment and questions asked before the delivery to ensure learners level of study and the lesson being delivered is the foundation of blooms taxonomy and the basic explanation of the components of fitness and boxing before progressing onto the next section of the lesson.</w:t>
            </w:r>
          </w:p>
          <w:p w14:paraId="040595E8" w14:textId="77777777" w:rsidR="004551E2" w:rsidRDefault="00F73B24">
            <w:pPr>
              <w:spacing w:after="0"/>
              <w:jc w:val="both"/>
            </w:pPr>
            <w:r>
              <w:rPr>
                <w:rFonts w:ascii="Times New Roman" w:eastAsia="Times New Roman" w:hAnsi="Times New Roman"/>
                <w:b/>
                <w:bCs/>
                <w:sz w:val="24"/>
                <w:szCs w:val="24"/>
                <w:lang w:val="en-US"/>
              </w:rPr>
              <w:t xml:space="preserve"> </w:t>
            </w:r>
          </w:p>
        </w:tc>
      </w:tr>
      <w:tr w:rsidR="004551E2" w14:paraId="1D99DBEC" w14:textId="77777777">
        <w:trPr>
          <w:trHeight w:val="300"/>
        </w:trPr>
        <w:tc>
          <w:tcPr>
            <w:tcW w:w="2574" w:type="dxa"/>
            <w:tcBorders>
              <w:top w:val="single" w:sz="8" w:space="0" w:color="000000"/>
            </w:tcBorders>
            <w:shd w:val="clear" w:color="auto" w:fill="auto"/>
            <w:tcMar>
              <w:top w:w="0" w:type="dxa"/>
              <w:left w:w="108" w:type="dxa"/>
              <w:bottom w:w="0" w:type="dxa"/>
              <w:right w:w="108" w:type="dxa"/>
            </w:tcMar>
            <w:vAlign w:val="center"/>
          </w:tcPr>
          <w:p w14:paraId="77BD4FEF" w14:textId="77777777" w:rsidR="004551E2" w:rsidRDefault="004551E2">
            <w:pPr>
              <w:rPr>
                <w:rFonts w:ascii="Times New Roman" w:hAnsi="Times New Roman"/>
              </w:rPr>
            </w:pPr>
          </w:p>
        </w:tc>
        <w:tc>
          <w:tcPr>
            <w:tcW w:w="1927" w:type="dxa"/>
            <w:shd w:val="clear" w:color="auto" w:fill="auto"/>
            <w:tcMar>
              <w:top w:w="0" w:type="dxa"/>
              <w:left w:w="108" w:type="dxa"/>
              <w:bottom w:w="0" w:type="dxa"/>
              <w:right w:w="108" w:type="dxa"/>
            </w:tcMar>
            <w:vAlign w:val="center"/>
          </w:tcPr>
          <w:p w14:paraId="34B06DEC" w14:textId="77777777" w:rsidR="004551E2" w:rsidRDefault="004551E2">
            <w:pPr>
              <w:rPr>
                <w:rFonts w:ascii="Times New Roman" w:hAnsi="Times New Roman"/>
              </w:rPr>
            </w:pPr>
          </w:p>
        </w:tc>
        <w:tc>
          <w:tcPr>
            <w:tcW w:w="1844" w:type="dxa"/>
            <w:shd w:val="clear" w:color="auto" w:fill="auto"/>
            <w:tcMar>
              <w:top w:w="0" w:type="dxa"/>
              <w:left w:w="108" w:type="dxa"/>
              <w:bottom w:w="0" w:type="dxa"/>
              <w:right w:w="108" w:type="dxa"/>
            </w:tcMar>
            <w:vAlign w:val="center"/>
          </w:tcPr>
          <w:p w14:paraId="6F75D85D" w14:textId="77777777" w:rsidR="004551E2" w:rsidRDefault="004551E2">
            <w:pPr>
              <w:rPr>
                <w:rFonts w:ascii="Times New Roman" w:hAnsi="Times New Roman"/>
              </w:rPr>
            </w:pPr>
          </w:p>
        </w:tc>
        <w:tc>
          <w:tcPr>
            <w:tcW w:w="2670" w:type="dxa"/>
            <w:shd w:val="clear" w:color="auto" w:fill="auto"/>
            <w:tcMar>
              <w:top w:w="0" w:type="dxa"/>
              <w:left w:w="108" w:type="dxa"/>
              <w:bottom w:w="0" w:type="dxa"/>
              <w:right w:w="108" w:type="dxa"/>
            </w:tcMar>
            <w:vAlign w:val="center"/>
          </w:tcPr>
          <w:p w14:paraId="16FA5BA1" w14:textId="77777777" w:rsidR="004551E2" w:rsidRDefault="004551E2">
            <w:pPr>
              <w:rPr>
                <w:rFonts w:ascii="Times New Roman" w:hAnsi="Times New Roman"/>
              </w:rPr>
            </w:pPr>
          </w:p>
        </w:tc>
      </w:tr>
    </w:tbl>
    <w:p w14:paraId="3296BB8F" w14:textId="77777777" w:rsidR="004551E2" w:rsidRDefault="00F73B24">
      <w:pPr>
        <w:spacing w:after="0"/>
      </w:pPr>
      <w:r>
        <w:rPr>
          <w:rFonts w:ascii="Times New Roman" w:eastAsia="Calibri" w:hAnsi="Times New Roman"/>
          <w:b/>
          <w:bCs/>
          <w:sz w:val="24"/>
          <w:szCs w:val="24"/>
          <w:u w:val="single"/>
          <w:lang w:val="en-US"/>
        </w:rPr>
        <w:t>Lesson Detail:</w:t>
      </w:r>
    </w:p>
    <w:p w14:paraId="5BA63A15" w14:textId="77777777" w:rsidR="004551E2" w:rsidRDefault="00F73B24">
      <w:pPr>
        <w:spacing w:after="0"/>
      </w:pPr>
      <w:r>
        <w:rPr>
          <w:rFonts w:ascii="Times New Roman" w:eastAsia="Times New Roman" w:hAnsi="Times New Roman"/>
          <w:sz w:val="24"/>
          <w:szCs w:val="24"/>
          <w:lang w:val="en-US"/>
        </w:rPr>
        <w:t xml:space="preserve"> </w:t>
      </w:r>
    </w:p>
    <w:tbl>
      <w:tblPr>
        <w:tblW w:w="9015" w:type="dxa"/>
        <w:tblLayout w:type="fixed"/>
        <w:tblCellMar>
          <w:left w:w="10" w:type="dxa"/>
          <w:right w:w="10" w:type="dxa"/>
        </w:tblCellMar>
        <w:tblLook w:val="0000" w:firstRow="0" w:lastRow="0" w:firstColumn="0" w:lastColumn="0" w:noHBand="0" w:noVBand="0"/>
      </w:tblPr>
      <w:tblGrid>
        <w:gridCol w:w="1866"/>
        <w:gridCol w:w="2142"/>
        <w:gridCol w:w="3627"/>
        <w:gridCol w:w="1380"/>
      </w:tblGrid>
      <w:tr w:rsidR="004551E2" w14:paraId="6494CDF5" w14:textId="77777777">
        <w:trPr>
          <w:trHeight w:val="435"/>
        </w:trPr>
        <w:tc>
          <w:tcPr>
            <w:tcW w:w="186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30F2F5E" w14:textId="77777777" w:rsidR="004551E2" w:rsidRDefault="00F73B24">
            <w:pPr>
              <w:spacing w:after="0"/>
              <w:jc w:val="center"/>
            </w:pPr>
            <w:r>
              <w:rPr>
                <w:rFonts w:ascii="Times New Roman" w:eastAsia="Times New Roman" w:hAnsi="Times New Roman"/>
                <w:b/>
                <w:bCs/>
                <w:sz w:val="28"/>
                <w:szCs w:val="28"/>
                <w:lang w:val="en-US"/>
              </w:rPr>
              <w:t xml:space="preserve"> </w:t>
            </w:r>
          </w:p>
          <w:p w14:paraId="4898E6AA" w14:textId="77777777" w:rsidR="004551E2" w:rsidRDefault="00F73B24">
            <w:pPr>
              <w:spacing w:after="0"/>
              <w:jc w:val="center"/>
            </w:pPr>
            <w:r>
              <w:rPr>
                <w:rFonts w:ascii="Times New Roman" w:eastAsia="Times New Roman" w:hAnsi="Times New Roman"/>
                <w:b/>
                <w:bCs/>
                <w:sz w:val="28"/>
                <w:szCs w:val="28"/>
                <w:lang w:val="en-US"/>
              </w:rPr>
              <w:t xml:space="preserve">Stage </w:t>
            </w:r>
          </w:p>
        </w:tc>
        <w:tc>
          <w:tcPr>
            <w:tcW w:w="214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2CD5E678" w14:textId="77777777" w:rsidR="004551E2" w:rsidRDefault="00F73B24">
            <w:pPr>
              <w:spacing w:after="0"/>
              <w:jc w:val="center"/>
            </w:pPr>
            <w:r>
              <w:rPr>
                <w:rFonts w:ascii="Times New Roman" w:eastAsia="Times New Roman" w:hAnsi="Times New Roman"/>
                <w:b/>
                <w:bCs/>
                <w:sz w:val="28"/>
                <w:szCs w:val="28"/>
                <w:lang w:val="en-US"/>
              </w:rPr>
              <w:t xml:space="preserve"> </w:t>
            </w:r>
          </w:p>
          <w:p w14:paraId="24F753DA" w14:textId="77777777" w:rsidR="004551E2" w:rsidRDefault="00F73B24">
            <w:pPr>
              <w:spacing w:after="0"/>
              <w:jc w:val="center"/>
            </w:pPr>
            <w:r>
              <w:rPr>
                <w:rFonts w:ascii="Times New Roman" w:eastAsia="Times New Roman" w:hAnsi="Times New Roman"/>
                <w:b/>
                <w:bCs/>
                <w:sz w:val="28"/>
                <w:szCs w:val="28"/>
                <w:lang w:val="en-US"/>
              </w:rPr>
              <w:t>Focus</w:t>
            </w:r>
          </w:p>
        </w:tc>
        <w:tc>
          <w:tcPr>
            <w:tcW w:w="362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F5885E5" w14:textId="77777777" w:rsidR="004551E2" w:rsidRDefault="00F73B24">
            <w:pPr>
              <w:spacing w:after="0"/>
              <w:jc w:val="center"/>
            </w:pPr>
            <w:r>
              <w:rPr>
                <w:rFonts w:ascii="Times New Roman" w:eastAsia="Times New Roman" w:hAnsi="Times New Roman"/>
                <w:b/>
                <w:bCs/>
                <w:sz w:val="28"/>
                <w:szCs w:val="28"/>
                <w:lang w:val="en-US"/>
              </w:rPr>
              <w:t xml:space="preserve"> </w:t>
            </w:r>
          </w:p>
          <w:p w14:paraId="421588C5" w14:textId="77777777" w:rsidR="004551E2" w:rsidRDefault="00F73B24">
            <w:pPr>
              <w:spacing w:after="0"/>
              <w:jc w:val="center"/>
            </w:pPr>
            <w:r>
              <w:rPr>
                <w:rFonts w:ascii="Times New Roman" w:eastAsia="Times New Roman" w:hAnsi="Times New Roman"/>
                <w:b/>
                <w:bCs/>
                <w:sz w:val="28"/>
                <w:szCs w:val="28"/>
                <w:lang w:val="en-US"/>
              </w:rPr>
              <w:t xml:space="preserve">Strategy </w:t>
            </w:r>
          </w:p>
        </w:tc>
        <w:tc>
          <w:tcPr>
            <w:tcW w:w="138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F2CBA98" w14:textId="77777777" w:rsidR="004551E2" w:rsidRDefault="00F73B24">
            <w:pPr>
              <w:spacing w:after="0"/>
              <w:jc w:val="center"/>
            </w:pPr>
            <w:r>
              <w:rPr>
                <w:rFonts w:ascii="Times New Roman" w:eastAsia="Times New Roman" w:hAnsi="Times New Roman"/>
                <w:b/>
                <w:bCs/>
                <w:sz w:val="28"/>
                <w:szCs w:val="28"/>
                <w:lang w:val="en-US"/>
              </w:rPr>
              <w:t xml:space="preserve"> </w:t>
            </w:r>
          </w:p>
          <w:p w14:paraId="01FF2892" w14:textId="77777777" w:rsidR="004551E2" w:rsidRDefault="00F73B24">
            <w:pPr>
              <w:spacing w:after="0"/>
              <w:jc w:val="center"/>
            </w:pPr>
            <w:r>
              <w:rPr>
                <w:rFonts w:ascii="Times New Roman" w:eastAsia="Times New Roman" w:hAnsi="Times New Roman"/>
                <w:b/>
                <w:bCs/>
                <w:sz w:val="28"/>
                <w:szCs w:val="28"/>
                <w:lang w:val="en-US"/>
              </w:rPr>
              <w:t xml:space="preserve">Time </w:t>
            </w:r>
          </w:p>
          <w:p w14:paraId="34C42A3A" w14:textId="77777777" w:rsidR="004551E2" w:rsidRDefault="00F73B24">
            <w:pPr>
              <w:spacing w:after="0"/>
              <w:jc w:val="center"/>
            </w:pPr>
            <w:r>
              <w:rPr>
                <w:rFonts w:ascii="Times New Roman" w:eastAsia="Times New Roman" w:hAnsi="Times New Roman"/>
                <w:b/>
                <w:bCs/>
                <w:sz w:val="28"/>
                <w:szCs w:val="28"/>
                <w:lang w:val="en-US"/>
              </w:rPr>
              <w:t xml:space="preserve"> </w:t>
            </w:r>
          </w:p>
        </w:tc>
      </w:tr>
      <w:tr w:rsidR="004551E2" w14:paraId="13F45065" w14:textId="77777777">
        <w:trPr>
          <w:trHeight w:val="1114"/>
        </w:trPr>
        <w:tc>
          <w:tcPr>
            <w:tcW w:w="186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BAE2D82" w14:textId="77777777" w:rsidR="004551E2" w:rsidRDefault="00F73B24">
            <w:pPr>
              <w:spacing w:after="0"/>
              <w:jc w:val="center"/>
              <w:rPr>
                <w:rFonts w:ascii="Times New Roman" w:eastAsia="Times New Roman" w:hAnsi="Times New Roman"/>
                <w:b/>
                <w:bCs/>
                <w:lang w:val="en-US"/>
              </w:rPr>
            </w:pPr>
            <w:r>
              <w:rPr>
                <w:rFonts w:ascii="Times New Roman" w:eastAsia="Times New Roman" w:hAnsi="Times New Roman"/>
                <w:b/>
                <w:bCs/>
                <w:lang w:val="en-US"/>
              </w:rPr>
              <w:t xml:space="preserve"> </w:t>
            </w:r>
          </w:p>
          <w:p w14:paraId="2414B795" w14:textId="77777777" w:rsidR="004551E2" w:rsidRDefault="00F73B24">
            <w:pPr>
              <w:spacing w:after="0"/>
              <w:jc w:val="center"/>
              <w:rPr>
                <w:rFonts w:ascii="Times New Roman" w:eastAsia="Times New Roman" w:hAnsi="Times New Roman"/>
                <w:b/>
                <w:bCs/>
                <w:lang w:val="en-US"/>
              </w:rPr>
            </w:pPr>
            <w:r>
              <w:rPr>
                <w:rFonts w:ascii="Times New Roman" w:eastAsia="Times New Roman" w:hAnsi="Times New Roman"/>
                <w:b/>
                <w:bCs/>
                <w:lang w:val="en-US"/>
              </w:rPr>
              <w:t>Assessment</w:t>
            </w:r>
          </w:p>
          <w:p w14:paraId="49D3A36C" w14:textId="77777777" w:rsidR="004551E2" w:rsidRDefault="004551E2">
            <w:pPr>
              <w:spacing w:after="0"/>
              <w:jc w:val="center"/>
              <w:rPr>
                <w:rFonts w:ascii="Times New Roman" w:eastAsia="Times New Roman" w:hAnsi="Times New Roman"/>
                <w:b/>
                <w:bCs/>
                <w:lang w:val="en-US"/>
              </w:rPr>
            </w:pPr>
          </w:p>
          <w:p w14:paraId="57314D56" w14:textId="77777777" w:rsidR="004551E2" w:rsidRDefault="004551E2">
            <w:pPr>
              <w:spacing w:after="0"/>
              <w:jc w:val="center"/>
              <w:rPr>
                <w:rFonts w:ascii="Times New Roman" w:eastAsia="Times New Roman" w:hAnsi="Times New Roman"/>
                <w:b/>
                <w:bCs/>
                <w:lang w:val="en-US"/>
              </w:rPr>
            </w:pPr>
          </w:p>
          <w:p w14:paraId="1970B3B0" w14:textId="77777777" w:rsidR="004551E2" w:rsidRDefault="004551E2">
            <w:pPr>
              <w:spacing w:after="0"/>
              <w:jc w:val="center"/>
              <w:rPr>
                <w:rFonts w:ascii="Times New Roman" w:hAnsi="Times New Roman"/>
              </w:rPr>
            </w:pPr>
          </w:p>
          <w:p w14:paraId="13AA1971" w14:textId="77777777" w:rsidR="004551E2" w:rsidRDefault="00F73B24">
            <w:pPr>
              <w:spacing w:after="0"/>
              <w:jc w:val="center"/>
            </w:pPr>
            <w:r>
              <w:rPr>
                <w:rFonts w:ascii="Times New Roman" w:eastAsia="Times New Roman" w:hAnsi="Times New Roman"/>
                <w:b/>
                <w:bCs/>
                <w:lang w:val="en-US"/>
              </w:rPr>
              <w:t>Introduction</w:t>
            </w:r>
          </w:p>
          <w:p w14:paraId="7F9EC7DB" w14:textId="77777777" w:rsidR="004551E2" w:rsidRDefault="00F73B24">
            <w:pPr>
              <w:spacing w:after="0"/>
              <w:jc w:val="center"/>
            </w:pPr>
            <w:r>
              <w:rPr>
                <w:rFonts w:ascii="Times New Roman" w:eastAsia="Times New Roman" w:hAnsi="Times New Roman"/>
                <w:b/>
                <w:bCs/>
                <w:lang w:val="en-US"/>
              </w:rPr>
              <w:t xml:space="preserve"> </w:t>
            </w:r>
          </w:p>
          <w:p w14:paraId="09662B87" w14:textId="77777777" w:rsidR="004551E2" w:rsidRDefault="00F73B24">
            <w:pPr>
              <w:spacing w:after="0"/>
              <w:jc w:val="center"/>
            </w:pPr>
            <w:r>
              <w:rPr>
                <w:rFonts w:ascii="Times New Roman" w:eastAsia="Times New Roman" w:hAnsi="Times New Roman"/>
                <w:b/>
                <w:bCs/>
                <w:lang w:val="en-US"/>
              </w:rPr>
              <w:t xml:space="preserve"> </w:t>
            </w:r>
          </w:p>
          <w:p w14:paraId="2FA07D09" w14:textId="77777777" w:rsidR="004551E2" w:rsidRDefault="00F73B24">
            <w:pPr>
              <w:spacing w:after="0"/>
              <w:jc w:val="center"/>
            </w:pPr>
            <w:r>
              <w:rPr>
                <w:rFonts w:ascii="Times New Roman" w:eastAsia="Times New Roman" w:hAnsi="Times New Roman"/>
                <w:b/>
                <w:bCs/>
                <w:lang w:val="en-US"/>
              </w:rPr>
              <w:t xml:space="preserve"> </w:t>
            </w:r>
          </w:p>
          <w:p w14:paraId="3AE99571" w14:textId="77777777" w:rsidR="004551E2" w:rsidRDefault="00F73B24">
            <w:pPr>
              <w:spacing w:after="0"/>
              <w:jc w:val="center"/>
            </w:pPr>
            <w:r>
              <w:rPr>
                <w:rFonts w:ascii="Times New Roman" w:eastAsia="Times New Roman" w:hAnsi="Times New Roman"/>
                <w:b/>
                <w:bCs/>
                <w:lang w:val="en-US"/>
              </w:rPr>
              <w:t xml:space="preserve"> </w:t>
            </w:r>
          </w:p>
          <w:p w14:paraId="2E16DB5B" w14:textId="77777777" w:rsidR="004551E2" w:rsidRDefault="00F73B24">
            <w:pPr>
              <w:spacing w:after="0"/>
              <w:jc w:val="center"/>
            </w:pPr>
            <w:r>
              <w:rPr>
                <w:rFonts w:ascii="Times New Roman" w:eastAsia="Times New Roman" w:hAnsi="Times New Roman"/>
                <w:b/>
                <w:bCs/>
                <w:lang w:val="en-US"/>
              </w:rPr>
              <w:t xml:space="preserve"> </w:t>
            </w:r>
          </w:p>
          <w:p w14:paraId="3DE9FA97" w14:textId="77777777" w:rsidR="004551E2" w:rsidRDefault="00F73B24">
            <w:pPr>
              <w:spacing w:after="0"/>
              <w:jc w:val="center"/>
            </w:pPr>
            <w:r>
              <w:rPr>
                <w:rFonts w:ascii="Times New Roman" w:eastAsia="Times New Roman" w:hAnsi="Times New Roman"/>
                <w:b/>
                <w:bCs/>
                <w:lang w:val="en-US"/>
              </w:rPr>
              <w:t xml:space="preserve"> </w:t>
            </w:r>
          </w:p>
          <w:p w14:paraId="543F461A" w14:textId="77777777" w:rsidR="004551E2" w:rsidRDefault="004551E2">
            <w:pPr>
              <w:spacing w:after="0"/>
              <w:jc w:val="center"/>
              <w:rPr>
                <w:rFonts w:ascii="Times New Roman" w:eastAsia="Times New Roman" w:hAnsi="Times New Roman"/>
                <w:b/>
                <w:bCs/>
                <w:lang w:val="en-US"/>
              </w:rPr>
            </w:pPr>
          </w:p>
          <w:p w14:paraId="1A7125B8" w14:textId="77777777" w:rsidR="004551E2" w:rsidRDefault="004551E2">
            <w:pPr>
              <w:spacing w:after="0"/>
              <w:jc w:val="center"/>
              <w:rPr>
                <w:rFonts w:ascii="Times New Roman" w:eastAsia="Times New Roman" w:hAnsi="Times New Roman"/>
                <w:b/>
                <w:bCs/>
                <w:lang w:val="en-US"/>
              </w:rPr>
            </w:pPr>
          </w:p>
          <w:p w14:paraId="01C0C842" w14:textId="77777777" w:rsidR="004551E2" w:rsidRDefault="004551E2">
            <w:pPr>
              <w:spacing w:after="0"/>
              <w:jc w:val="center"/>
              <w:rPr>
                <w:rFonts w:ascii="Times New Roman" w:eastAsia="Times New Roman" w:hAnsi="Times New Roman"/>
                <w:b/>
                <w:bCs/>
                <w:lang w:val="en-US"/>
              </w:rPr>
            </w:pPr>
          </w:p>
          <w:p w14:paraId="5BCF393B" w14:textId="77777777" w:rsidR="004551E2" w:rsidRDefault="00F73B24">
            <w:pPr>
              <w:spacing w:after="0"/>
              <w:jc w:val="center"/>
            </w:pPr>
            <w:r>
              <w:rPr>
                <w:rFonts w:ascii="Times New Roman" w:eastAsia="Times New Roman" w:hAnsi="Times New Roman"/>
                <w:b/>
                <w:bCs/>
                <w:lang w:val="en-US"/>
              </w:rPr>
              <w:t>Development</w:t>
            </w:r>
          </w:p>
          <w:p w14:paraId="37D3818D" w14:textId="77777777" w:rsidR="004551E2" w:rsidRDefault="00F73B24">
            <w:pPr>
              <w:spacing w:after="0"/>
              <w:jc w:val="center"/>
            </w:pPr>
            <w:r>
              <w:rPr>
                <w:rFonts w:ascii="Times New Roman" w:eastAsia="Times New Roman" w:hAnsi="Times New Roman"/>
                <w:b/>
                <w:bCs/>
                <w:lang w:val="en-US"/>
              </w:rPr>
              <w:t xml:space="preserve"> </w:t>
            </w:r>
          </w:p>
          <w:p w14:paraId="481DC508" w14:textId="77777777" w:rsidR="004551E2" w:rsidRDefault="00F73B24">
            <w:pPr>
              <w:spacing w:after="0"/>
              <w:jc w:val="center"/>
            </w:pPr>
            <w:r>
              <w:rPr>
                <w:rFonts w:ascii="Times New Roman" w:eastAsia="Times New Roman" w:hAnsi="Times New Roman"/>
                <w:b/>
                <w:bCs/>
                <w:lang w:val="en-US"/>
              </w:rPr>
              <w:t xml:space="preserve"> </w:t>
            </w:r>
          </w:p>
          <w:p w14:paraId="391C9055" w14:textId="77777777" w:rsidR="004551E2" w:rsidRDefault="00F73B24">
            <w:pPr>
              <w:spacing w:after="0"/>
              <w:jc w:val="center"/>
            </w:pPr>
            <w:r>
              <w:rPr>
                <w:rFonts w:ascii="Times New Roman" w:eastAsia="Times New Roman" w:hAnsi="Times New Roman"/>
                <w:b/>
                <w:bCs/>
                <w:lang w:val="en-US"/>
              </w:rPr>
              <w:t xml:space="preserve"> </w:t>
            </w:r>
          </w:p>
          <w:p w14:paraId="17D9F136" w14:textId="77777777" w:rsidR="004551E2" w:rsidRDefault="00F73B24">
            <w:pPr>
              <w:spacing w:after="0"/>
              <w:jc w:val="center"/>
            </w:pPr>
            <w:r>
              <w:rPr>
                <w:rFonts w:ascii="Times New Roman" w:eastAsia="Times New Roman" w:hAnsi="Times New Roman"/>
                <w:b/>
                <w:bCs/>
                <w:lang w:val="en-US"/>
              </w:rPr>
              <w:t xml:space="preserve"> </w:t>
            </w:r>
          </w:p>
          <w:p w14:paraId="1F07606A" w14:textId="77777777" w:rsidR="004551E2" w:rsidRDefault="00F73B24">
            <w:pPr>
              <w:spacing w:after="0"/>
              <w:jc w:val="center"/>
            </w:pPr>
            <w:r>
              <w:rPr>
                <w:rFonts w:ascii="Times New Roman" w:eastAsia="Times New Roman" w:hAnsi="Times New Roman"/>
                <w:b/>
                <w:bCs/>
                <w:lang w:val="en-US"/>
              </w:rPr>
              <w:t xml:space="preserve"> </w:t>
            </w:r>
          </w:p>
          <w:p w14:paraId="790A7408" w14:textId="77777777" w:rsidR="004551E2" w:rsidRDefault="00F73B24">
            <w:pPr>
              <w:spacing w:after="0"/>
              <w:jc w:val="center"/>
            </w:pPr>
            <w:r>
              <w:rPr>
                <w:rFonts w:ascii="Times New Roman" w:eastAsia="Times New Roman" w:hAnsi="Times New Roman"/>
                <w:b/>
                <w:bCs/>
                <w:lang w:val="en-US"/>
              </w:rPr>
              <w:t xml:space="preserve"> </w:t>
            </w:r>
          </w:p>
          <w:p w14:paraId="21125995" w14:textId="77777777" w:rsidR="004551E2" w:rsidRDefault="00F73B24">
            <w:pPr>
              <w:spacing w:after="0"/>
              <w:jc w:val="center"/>
            </w:pPr>
            <w:r>
              <w:rPr>
                <w:rFonts w:ascii="Times New Roman" w:eastAsia="Times New Roman" w:hAnsi="Times New Roman"/>
                <w:b/>
                <w:bCs/>
                <w:lang w:val="en-US"/>
              </w:rPr>
              <w:t xml:space="preserve"> </w:t>
            </w:r>
          </w:p>
          <w:p w14:paraId="58037A93" w14:textId="77777777" w:rsidR="004551E2" w:rsidRDefault="00F73B24">
            <w:pPr>
              <w:spacing w:after="0"/>
              <w:jc w:val="center"/>
            </w:pPr>
            <w:r>
              <w:rPr>
                <w:rFonts w:ascii="Times New Roman" w:eastAsia="Times New Roman" w:hAnsi="Times New Roman"/>
                <w:b/>
                <w:bCs/>
                <w:lang w:val="en-US"/>
              </w:rPr>
              <w:t xml:space="preserve"> </w:t>
            </w:r>
          </w:p>
          <w:p w14:paraId="18824441" w14:textId="77777777" w:rsidR="004551E2" w:rsidRDefault="00F73B24">
            <w:pPr>
              <w:spacing w:after="0"/>
              <w:jc w:val="center"/>
              <w:rPr>
                <w:rFonts w:ascii="Times New Roman" w:eastAsia="Times New Roman" w:hAnsi="Times New Roman"/>
                <w:b/>
                <w:bCs/>
                <w:lang w:val="en-US"/>
              </w:rPr>
            </w:pPr>
            <w:r>
              <w:rPr>
                <w:rFonts w:ascii="Times New Roman" w:eastAsia="Times New Roman" w:hAnsi="Times New Roman"/>
                <w:b/>
                <w:bCs/>
                <w:lang w:val="en-US"/>
              </w:rPr>
              <w:t xml:space="preserve"> </w:t>
            </w:r>
          </w:p>
          <w:p w14:paraId="588125D6" w14:textId="77777777" w:rsidR="004551E2" w:rsidRDefault="004551E2">
            <w:pPr>
              <w:spacing w:after="0"/>
              <w:jc w:val="center"/>
              <w:rPr>
                <w:rFonts w:ascii="Times New Roman" w:eastAsia="Times New Roman" w:hAnsi="Times New Roman"/>
                <w:b/>
                <w:bCs/>
                <w:lang w:val="en-US"/>
              </w:rPr>
            </w:pPr>
          </w:p>
          <w:p w14:paraId="6D9573BB" w14:textId="77777777" w:rsidR="004551E2" w:rsidRDefault="004551E2">
            <w:pPr>
              <w:spacing w:after="0"/>
              <w:jc w:val="center"/>
              <w:rPr>
                <w:rFonts w:ascii="Times New Roman" w:eastAsia="Times New Roman" w:hAnsi="Times New Roman"/>
                <w:b/>
                <w:bCs/>
                <w:lang w:val="en-US"/>
              </w:rPr>
            </w:pPr>
          </w:p>
          <w:p w14:paraId="1985C9D7" w14:textId="77777777" w:rsidR="004551E2" w:rsidRDefault="004551E2">
            <w:pPr>
              <w:spacing w:after="0"/>
              <w:jc w:val="center"/>
              <w:rPr>
                <w:rFonts w:ascii="Times New Roman" w:eastAsia="Times New Roman" w:hAnsi="Times New Roman"/>
                <w:b/>
                <w:bCs/>
                <w:lang w:val="en-US"/>
              </w:rPr>
            </w:pPr>
          </w:p>
          <w:p w14:paraId="3C9D0F27" w14:textId="77777777" w:rsidR="004551E2" w:rsidRDefault="00F73B24">
            <w:pPr>
              <w:spacing w:after="0"/>
              <w:jc w:val="center"/>
              <w:rPr>
                <w:rFonts w:ascii="Times New Roman" w:eastAsia="Times New Roman" w:hAnsi="Times New Roman"/>
                <w:b/>
                <w:bCs/>
                <w:lang w:val="en-US"/>
              </w:rPr>
            </w:pPr>
            <w:r>
              <w:rPr>
                <w:rFonts w:ascii="Times New Roman" w:eastAsia="Times New Roman" w:hAnsi="Times New Roman"/>
                <w:b/>
                <w:bCs/>
                <w:lang w:val="en-US"/>
              </w:rPr>
              <w:t>Fitness testing</w:t>
            </w:r>
          </w:p>
          <w:p w14:paraId="705B2108" w14:textId="77777777" w:rsidR="004551E2" w:rsidRDefault="00F73B24">
            <w:pPr>
              <w:spacing w:after="0"/>
              <w:jc w:val="center"/>
              <w:rPr>
                <w:rFonts w:ascii="Times New Roman" w:eastAsia="Times New Roman" w:hAnsi="Times New Roman"/>
                <w:b/>
                <w:bCs/>
                <w:lang w:val="en-US"/>
              </w:rPr>
            </w:pPr>
            <w:r>
              <w:rPr>
                <w:rFonts w:ascii="Times New Roman" w:eastAsia="Times New Roman" w:hAnsi="Times New Roman"/>
                <w:b/>
                <w:bCs/>
                <w:lang w:val="en-US"/>
              </w:rPr>
              <w:t>(Practical)</w:t>
            </w:r>
          </w:p>
          <w:p w14:paraId="730F3640" w14:textId="77777777" w:rsidR="004551E2" w:rsidRDefault="004551E2">
            <w:pPr>
              <w:spacing w:after="0"/>
              <w:jc w:val="center"/>
              <w:rPr>
                <w:rFonts w:ascii="Times New Roman" w:eastAsia="Times New Roman" w:hAnsi="Times New Roman"/>
                <w:b/>
                <w:bCs/>
                <w:lang w:val="en-US"/>
              </w:rPr>
            </w:pPr>
          </w:p>
          <w:p w14:paraId="29A12951" w14:textId="77777777" w:rsidR="004551E2" w:rsidRDefault="004551E2">
            <w:pPr>
              <w:spacing w:after="0"/>
              <w:jc w:val="center"/>
              <w:rPr>
                <w:rFonts w:ascii="Times New Roman" w:eastAsia="Times New Roman" w:hAnsi="Times New Roman"/>
                <w:b/>
                <w:bCs/>
                <w:lang w:val="en-US"/>
              </w:rPr>
            </w:pPr>
          </w:p>
          <w:p w14:paraId="26BAC9D7" w14:textId="77777777" w:rsidR="004551E2" w:rsidRDefault="004551E2">
            <w:pPr>
              <w:spacing w:after="0"/>
              <w:jc w:val="center"/>
              <w:rPr>
                <w:rFonts w:ascii="Times New Roman" w:eastAsia="Times New Roman" w:hAnsi="Times New Roman"/>
                <w:b/>
                <w:bCs/>
                <w:lang w:val="en-US"/>
              </w:rPr>
            </w:pPr>
          </w:p>
          <w:p w14:paraId="66DE0688" w14:textId="77777777" w:rsidR="004551E2" w:rsidRDefault="004551E2">
            <w:pPr>
              <w:spacing w:after="0"/>
              <w:jc w:val="center"/>
              <w:rPr>
                <w:rFonts w:ascii="Times New Roman" w:eastAsia="Times New Roman" w:hAnsi="Times New Roman"/>
                <w:b/>
                <w:bCs/>
                <w:lang w:val="en-US"/>
              </w:rPr>
            </w:pPr>
          </w:p>
          <w:p w14:paraId="6EAD8FE8" w14:textId="77777777" w:rsidR="004551E2" w:rsidRDefault="004551E2">
            <w:pPr>
              <w:spacing w:after="0"/>
              <w:jc w:val="center"/>
              <w:rPr>
                <w:rFonts w:ascii="Times New Roman" w:eastAsia="Times New Roman" w:hAnsi="Times New Roman"/>
                <w:b/>
                <w:bCs/>
                <w:lang w:val="en-US"/>
              </w:rPr>
            </w:pPr>
          </w:p>
          <w:p w14:paraId="1376A4D4" w14:textId="77777777" w:rsidR="004551E2" w:rsidRDefault="004551E2">
            <w:pPr>
              <w:spacing w:after="0"/>
              <w:jc w:val="center"/>
              <w:rPr>
                <w:rFonts w:ascii="Times New Roman" w:eastAsia="Times New Roman" w:hAnsi="Times New Roman"/>
                <w:b/>
                <w:bCs/>
                <w:lang w:val="en-US"/>
              </w:rPr>
            </w:pPr>
          </w:p>
          <w:p w14:paraId="499E21EC" w14:textId="77777777" w:rsidR="004551E2" w:rsidRDefault="004551E2">
            <w:pPr>
              <w:spacing w:after="0"/>
              <w:jc w:val="center"/>
              <w:rPr>
                <w:rFonts w:ascii="Times New Roman" w:eastAsia="Times New Roman" w:hAnsi="Times New Roman"/>
                <w:b/>
                <w:bCs/>
                <w:lang w:val="en-US"/>
              </w:rPr>
            </w:pPr>
          </w:p>
          <w:p w14:paraId="52882A75" w14:textId="77777777" w:rsidR="004551E2" w:rsidRDefault="004551E2">
            <w:pPr>
              <w:spacing w:after="0"/>
              <w:jc w:val="center"/>
              <w:rPr>
                <w:rFonts w:ascii="Times New Roman" w:hAnsi="Times New Roman"/>
              </w:rPr>
            </w:pPr>
          </w:p>
          <w:p w14:paraId="4CD1AE88" w14:textId="77777777" w:rsidR="004551E2" w:rsidRDefault="00F73B24">
            <w:pPr>
              <w:spacing w:after="0"/>
              <w:jc w:val="center"/>
              <w:rPr>
                <w:rFonts w:ascii="Times New Roman" w:eastAsia="Times New Roman" w:hAnsi="Times New Roman"/>
                <w:b/>
                <w:bCs/>
                <w:lang w:val="en-US"/>
              </w:rPr>
            </w:pPr>
            <w:r>
              <w:rPr>
                <w:rFonts w:ascii="Times New Roman" w:eastAsia="Times New Roman" w:hAnsi="Times New Roman"/>
                <w:b/>
                <w:bCs/>
                <w:lang w:val="en-US"/>
              </w:rPr>
              <w:lastRenderedPageBreak/>
              <w:t xml:space="preserve">Constructing and presenting training methods </w:t>
            </w:r>
          </w:p>
          <w:p w14:paraId="2321840E" w14:textId="77777777" w:rsidR="004551E2" w:rsidRDefault="004551E2">
            <w:pPr>
              <w:spacing w:after="0"/>
              <w:jc w:val="center"/>
              <w:rPr>
                <w:rFonts w:ascii="Times New Roman" w:eastAsia="Times New Roman" w:hAnsi="Times New Roman"/>
                <w:b/>
                <w:bCs/>
                <w:lang w:val="en-US"/>
              </w:rPr>
            </w:pPr>
          </w:p>
          <w:p w14:paraId="57D3CF19" w14:textId="77777777" w:rsidR="004551E2" w:rsidRDefault="004551E2">
            <w:pPr>
              <w:spacing w:after="0"/>
              <w:jc w:val="center"/>
              <w:rPr>
                <w:rFonts w:ascii="Times New Roman" w:eastAsia="Times New Roman" w:hAnsi="Times New Roman"/>
                <w:b/>
                <w:bCs/>
                <w:lang w:val="en-US"/>
              </w:rPr>
            </w:pPr>
          </w:p>
          <w:p w14:paraId="73BCCCE4" w14:textId="77777777" w:rsidR="004551E2" w:rsidRDefault="004551E2">
            <w:pPr>
              <w:spacing w:after="0"/>
              <w:jc w:val="center"/>
              <w:rPr>
                <w:rFonts w:ascii="Times New Roman" w:eastAsia="Times New Roman" w:hAnsi="Times New Roman"/>
                <w:b/>
                <w:bCs/>
                <w:lang w:val="en-US"/>
              </w:rPr>
            </w:pPr>
          </w:p>
          <w:p w14:paraId="2D0D4CBA" w14:textId="77777777" w:rsidR="004551E2" w:rsidRDefault="00F73B24">
            <w:pPr>
              <w:spacing w:after="0"/>
              <w:jc w:val="center"/>
            </w:pPr>
            <w:r>
              <w:rPr>
                <w:rFonts w:ascii="Times New Roman" w:eastAsia="Times New Roman" w:hAnsi="Times New Roman"/>
                <w:b/>
                <w:bCs/>
                <w:lang w:val="en-US"/>
              </w:rPr>
              <w:t>Plenary/conclusion</w:t>
            </w:r>
          </w:p>
          <w:p w14:paraId="724545D2" w14:textId="77777777" w:rsidR="004551E2" w:rsidRDefault="004551E2">
            <w:pPr>
              <w:spacing w:after="0"/>
              <w:rPr>
                <w:rFonts w:ascii="Times New Roman" w:hAnsi="Times New Roman"/>
              </w:rPr>
            </w:pPr>
          </w:p>
        </w:tc>
        <w:tc>
          <w:tcPr>
            <w:tcW w:w="214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69489B7" w14:textId="77777777" w:rsidR="004551E2" w:rsidRDefault="00F73B24">
            <w:pPr>
              <w:spacing w:after="0"/>
              <w:jc w:val="center"/>
            </w:pPr>
            <w:r>
              <w:rPr>
                <w:rFonts w:ascii="Times New Roman" w:eastAsia="Times New Roman" w:hAnsi="Times New Roman"/>
                <w:b/>
                <w:bCs/>
                <w:sz w:val="20"/>
                <w:szCs w:val="20"/>
                <w:lang w:val="en-US"/>
              </w:rPr>
              <w:lastRenderedPageBreak/>
              <w:t xml:space="preserve"> </w:t>
            </w:r>
          </w:p>
          <w:p w14:paraId="6B74180E" w14:textId="77777777" w:rsidR="004551E2" w:rsidRDefault="00F73B24">
            <w:pPr>
              <w:spacing w:after="0"/>
            </w:pPr>
            <w:r>
              <w:rPr>
                <w:rFonts w:ascii="Times New Roman" w:eastAsia="Times New Roman" w:hAnsi="Times New Roman"/>
                <w:b/>
                <w:bCs/>
                <w:sz w:val="20"/>
                <w:szCs w:val="20"/>
                <w:lang w:val="en-US"/>
              </w:rPr>
              <w:t xml:space="preserve"> </w:t>
            </w:r>
            <w:r>
              <w:rPr>
                <w:rFonts w:ascii="Times New Roman" w:eastAsia="Times New Roman" w:hAnsi="Times New Roman"/>
                <w:lang w:val="en-US"/>
              </w:rPr>
              <w:t>Previous lesson</w:t>
            </w:r>
          </w:p>
          <w:p w14:paraId="5FCBC479" w14:textId="77777777" w:rsidR="004551E2" w:rsidRDefault="004551E2">
            <w:pPr>
              <w:spacing w:after="0"/>
              <w:jc w:val="center"/>
              <w:rPr>
                <w:rFonts w:ascii="Times New Roman" w:eastAsia="Times New Roman" w:hAnsi="Times New Roman"/>
                <w:lang w:val="en-US"/>
              </w:rPr>
            </w:pPr>
          </w:p>
          <w:p w14:paraId="273D4BAC" w14:textId="77777777" w:rsidR="004551E2" w:rsidRDefault="004551E2">
            <w:pPr>
              <w:spacing w:after="0"/>
              <w:jc w:val="center"/>
              <w:rPr>
                <w:rFonts w:ascii="Times New Roman" w:eastAsia="Times New Roman" w:hAnsi="Times New Roman"/>
                <w:lang w:val="en-US"/>
              </w:rPr>
            </w:pPr>
          </w:p>
          <w:p w14:paraId="758CC6AB" w14:textId="77777777" w:rsidR="004551E2" w:rsidRDefault="004551E2">
            <w:pPr>
              <w:spacing w:after="0"/>
              <w:jc w:val="center"/>
              <w:rPr>
                <w:rFonts w:ascii="Times New Roman" w:eastAsia="Times New Roman" w:hAnsi="Times New Roman"/>
                <w:lang w:val="en-US"/>
              </w:rPr>
            </w:pPr>
          </w:p>
          <w:p w14:paraId="34AE8F60" w14:textId="77777777" w:rsidR="004551E2" w:rsidRDefault="004551E2">
            <w:pPr>
              <w:spacing w:after="0"/>
              <w:jc w:val="center"/>
              <w:rPr>
                <w:rFonts w:ascii="Times New Roman" w:eastAsia="Times New Roman" w:hAnsi="Times New Roman"/>
                <w:lang w:val="en-US"/>
              </w:rPr>
            </w:pPr>
          </w:p>
          <w:p w14:paraId="27BF1617" w14:textId="77777777" w:rsidR="004551E2" w:rsidRDefault="00F73B24">
            <w:pPr>
              <w:spacing w:after="0"/>
              <w:jc w:val="center"/>
            </w:pPr>
            <w:r>
              <w:rPr>
                <w:rFonts w:ascii="Times New Roman" w:eastAsia="Times New Roman" w:hAnsi="Times New Roman"/>
                <w:lang w:val="en-US"/>
              </w:rPr>
              <w:t>Brief overview of aims, objectives and a summary of the topic.</w:t>
            </w:r>
          </w:p>
          <w:p w14:paraId="68BF3D61" w14:textId="77777777" w:rsidR="004551E2" w:rsidRDefault="00F73B24">
            <w:pPr>
              <w:spacing w:after="0"/>
              <w:jc w:val="center"/>
            </w:pPr>
            <w:r>
              <w:rPr>
                <w:rFonts w:ascii="Times New Roman" w:eastAsia="Times New Roman" w:hAnsi="Times New Roman"/>
                <w:lang w:val="en-US"/>
              </w:rPr>
              <w:t xml:space="preserve"> </w:t>
            </w:r>
          </w:p>
          <w:p w14:paraId="0BA2A7F4" w14:textId="77777777" w:rsidR="004551E2" w:rsidRDefault="00F73B24">
            <w:pPr>
              <w:spacing w:after="0"/>
              <w:jc w:val="center"/>
            </w:pPr>
            <w:r>
              <w:rPr>
                <w:rFonts w:ascii="Times New Roman" w:eastAsia="Times New Roman" w:hAnsi="Times New Roman"/>
                <w:lang w:val="en-US"/>
              </w:rPr>
              <w:t xml:space="preserve"> </w:t>
            </w:r>
          </w:p>
          <w:p w14:paraId="7A11FCD3" w14:textId="77777777" w:rsidR="004551E2" w:rsidRDefault="00F73B24">
            <w:pPr>
              <w:spacing w:after="0"/>
              <w:jc w:val="center"/>
            </w:pPr>
            <w:r>
              <w:rPr>
                <w:rFonts w:ascii="Times New Roman" w:eastAsia="Times New Roman" w:hAnsi="Times New Roman"/>
                <w:lang w:val="en-US"/>
              </w:rPr>
              <w:t xml:space="preserve"> </w:t>
            </w:r>
          </w:p>
          <w:p w14:paraId="1F1D2BE8" w14:textId="77777777" w:rsidR="004551E2" w:rsidRDefault="00F73B24">
            <w:pPr>
              <w:spacing w:after="0"/>
              <w:jc w:val="center"/>
            </w:pPr>
            <w:r>
              <w:rPr>
                <w:rFonts w:ascii="Times New Roman" w:eastAsia="Times New Roman" w:hAnsi="Times New Roman"/>
                <w:lang w:val="en-US"/>
              </w:rPr>
              <w:t xml:space="preserve"> </w:t>
            </w:r>
          </w:p>
          <w:p w14:paraId="3D2A237F" w14:textId="77777777" w:rsidR="004551E2" w:rsidRDefault="00F73B24">
            <w:pPr>
              <w:spacing w:after="0"/>
              <w:jc w:val="center"/>
            </w:pPr>
            <w:r>
              <w:rPr>
                <w:rFonts w:ascii="Times New Roman" w:eastAsia="Times New Roman" w:hAnsi="Times New Roman"/>
                <w:lang w:val="en-US"/>
              </w:rPr>
              <w:t xml:space="preserve"> </w:t>
            </w:r>
          </w:p>
          <w:p w14:paraId="14A08C2A" w14:textId="77777777" w:rsidR="004551E2" w:rsidRDefault="00F73B24">
            <w:pPr>
              <w:spacing w:after="0"/>
              <w:jc w:val="center"/>
              <w:rPr>
                <w:rFonts w:ascii="Times New Roman" w:hAnsi="Times New Roman"/>
              </w:rPr>
            </w:pPr>
            <w:r>
              <w:rPr>
                <w:rFonts w:ascii="Times New Roman" w:hAnsi="Times New Roman"/>
              </w:rPr>
              <w:t>Identify the components of fitness in boxing</w:t>
            </w:r>
          </w:p>
          <w:p w14:paraId="6E2DF69B" w14:textId="77777777" w:rsidR="004551E2" w:rsidRDefault="00F73B24">
            <w:pPr>
              <w:spacing w:after="0"/>
              <w:jc w:val="center"/>
            </w:pPr>
            <w:r>
              <w:rPr>
                <w:rFonts w:ascii="Times New Roman" w:eastAsia="Times New Roman" w:hAnsi="Times New Roman"/>
                <w:lang w:val="en-US"/>
              </w:rPr>
              <w:t xml:space="preserve"> </w:t>
            </w:r>
          </w:p>
          <w:p w14:paraId="745A7FDB" w14:textId="77777777" w:rsidR="004551E2" w:rsidRDefault="00F73B24">
            <w:pPr>
              <w:spacing w:after="0"/>
              <w:jc w:val="center"/>
            </w:pPr>
            <w:r>
              <w:rPr>
                <w:rFonts w:ascii="Times New Roman" w:eastAsia="Times New Roman" w:hAnsi="Times New Roman"/>
                <w:lang w:val="en-US"/>
              </w:rPr>
              <w:t xml:space="preserve"> </w:t>
            </w:r>
          </w:p>
          <w:p w14:paraId="4EE7F5CF" w14:textId="77777777" w:rsidR="004551E2" w:rsidRDefault="004551E2">
            <w:pPr>
              <w:spacing w:after="0"/>
              <w:jc w:val="center"/>
              <w:rPr>
                <w:rFonts w:ascii="Times New Roman" w:eastAsia="Times New Roman" w:hAnsi="Times New Roman"/>
                <w:lang w:val="en-US"/>
              </w:rPr>
            </w:pPr>
          </w:p>
          <w:p w14:paraId="33CDECC7" w14:textId="77777777" w:rsidR="004551E2" w:rsidRDefault="004551E2">
            <w:pPr>
              <w:spacing w:after="0"/>
              <w:jc w:val="center"/>
              <w:rPr>
                <w:rFonts w:ascii="Times New Roman" w:eastAsia="Times New Roman" w:hAnsi="Times New Roman"/>
                <w:lang w:val="en-US"/>
              </w:rPr>
            </w:pPr>
          </w:p>
          <w:p w14:paraId="7E015B51" w14:textId="77777777" w:rsidR="004551E2" w:rsidRDefault="00F73B24">
            <w:pPr>
              <w:spacing w:after="0"/>
              <w:jc w:val="center"/>
            </w:pPr>
            <w:r>
              <w:rPr>
                <w:rFonts w:ascii="Times New Roman" w:eastAsia="Times New Roman" w:hAnsi="Times New Roman"/>
                <w:lang w:val="en-US"/>
              </w:rPr>
              <w:t xml:space="preserve">What tests are needed to identify these? </w:t>
            </w:r>
          </w:p>
          <w:p w14:paraId="15192824" w14:textId="77777777" w:rsidR="004551E2" w:rsidRDefault="00F73B24">
            <w:pPr>
              <w:spacing w:after="0"/>
              <w:jc w:val="center"/>
            </w:pPr>
            <w:r>
              <w:rPr>
                <w:rFonts w:ascii="Times New Roman" w:eastAsia="Times New Roman" w:hAnsi="Times New Roman"/>
                <w:lang w:val="en-US"/>
              </w:rPr>
              <w:t xml:space="preserve"> </w:t>
            </w:r>
          </w:p>
          <w:p w14:paraId="0125AE58" w14:textId="77777777" w:rsidR="004551E2" w:rsidRDefault="00F73B24">
            <w:pPr>
              <w:spacing w:after="0"/>
              <w:jc w:val="center"/>
            </w:pPr>
            <w:r>
              <w:rPr>
                <w:rFonts w:ascii="Times New Roman" w:eastAsia="Times New Roman" w:hAnsi="Times New Roman"/>
                <w:b/>
                <w:bCs/>
                <w:sz w:val="20"/>
                <w:szCs w:val="20"/>
                <w:lang w:val="en-US"/>
              </w:rPr>
              <w:t xml:space="preserve"> </w:t>
            </w:r>
          </w:p>
          <w:p w14:paraId="1D9E2177" w14:textId="77777777" w:rsidR="004551E2" w:rsidRDefault="004551E2">
            <w:pPr>
              <w:spacing w:after="0"/>
              <w:jc w:val="center"/>
              <w:rPr>
                <w:rFonts w:ascii="Times New Roman" w:hAnsi="Times New Roman"/>
              </w:rPr>
            </w:pPr>
          </w:p>
          <w:p w14:paraId="56768E40" w14:textId="77777777" w:rsidR="004551E2" w:rsidRDefault="004551E2">
            <w:pPr>
              <w:spacing w:after="0"/>
              <w:jc w:val="center"/>
              <w:rPr>
                <w:rFonts w:ascii="Times New Roman" w:hAnsi="Times New Roman"/>
              </w:rPr>
            </w:pPr>
          </w:p>
          <w:p w14:paraId="1D3BFF30" w14:textId="77777777" w:rsidR="004551E2" w:rsidRDefault="00F73B24">
            <w:pPr>
              <w:spacing w:after="0"/>
              <w:jc w:val="center"/>
              <w:rPr>
                <w:rFonts w:ascii="Times New Roman" w:hAnsi="Times New Roman"/>
              </w:rPr>
            </w:pPr>
            <w:r>
              <w:rPr>
                <w:rFonts w:ascii="Times New Roman" w:hAnsi="Times New Roman"/>
              </w:rPr>
              <w:t>Fitness testing</w:t>
            </w:r>
          </w:p>
          <w:p w14:paraId="21B98CB6" w14:textId="77777777" w:rsidR="004551E2" w:rsidRDefault="004551E2">
            <w:pPr>
              <w:spacing w:after="0"/>
              <w:jc w:val="center"/>
              <w:rPr>
                <w:rFonts w:ascii="Times New Roman" w:hAnsi="Times New Roman"/>
              </w:rPr>
            </w:pPr>
          </w:p>
          <w:p w14:paraId="6657E567" w14:textId="77777777" w:rsidR="004551E2" w:rsidRDefault="004551E2">
            <w:pPr>
              <w:spacing w:after="0"/>
              <w:jc w:val="center"/>
              <w:rPr>
                <w:rFonts w:ascii="Times New Roman" w:hAnsi="Times New Roman"/>
              </w:rPr>
            </w:pPr>
          </w:p>
          <w:p w14:paraId="55087E9A" w14:textId="77777777" w:rsidR="004551E2" w:rsidRDefault="004551E2">
            <w:pPr>
              <w:spacing w:after="0"/>
              <w:jc w:val="center"/>
              <w:rPr>
                <w:rFonts w:ascii="Times New Roman" w:hAnsi="Times New Roman"/>
              </w:rPr>
            </w:pPr>
          </w:p>
          <w:p w14:paraId="41EDC026" w14:textId="77777777" w:rsidR="004551E2" w:rsidRDefault="004551E2">
            <w:pPr>
              <w:spacing w:after="0"/>
              <w:jc w:val="center"/>
              <w:rPr>
                <w:rFonts w:ascii="Times New Roman" w:hAnsi="Times New Roman"/>
              </w:rPr>
            </w:pPr>
          </w:p>
          <w:p w14:paraId="58F1425A" w14:textId="77777777" w:rsidR="004551E2" w:rsidRDefault="004551E2">
            <w:pPr>
              <w:spacing w:after="0"/>
              <w:jc w:val="center"/>
              <w:rPr>
                <w:rFonts w:ascii="Times New Roman" w:hAnsi="Times New Roman"/>
              </w:rPr>
            </w:pPr>
          </w:p>
          <w:p w14:paraId="3A8B5AA6" w14:textId="77777777" w:rsidR="004551E2" w:rsidRDefault="004551E2">
            <w:pPr>
              <w:spacing w:after="0"/>
              <w:jc w:val="center"/>
              <w:rPr>
                <w:rFonts w:ascii="Times New Roman" w:hAnsi="Times New Roman"/>
              </w:rPr>
            </w:pPr>
          </w:p>
          <w:p w14:paraId="0F2177FC" w14:textId="77777777" w:rsidR="004551E2" w:rsidRDefault="004551E2">
            <w:pPr>
              <w:spacing w:after="0"/>
              <w:jc w:val="center"/>
              <w:rPr>
                <w:rFonts w:ascii="Times New Roman" w:hAnsi="Times New Roman"/>
              </w:rPr>
            </w:pPr>
          </w:p>
          <w:p w14:paraId="1204C4AF" w14:textId="77777777" w:rsidR="004551E2" w:rsidRDefault="004551E2">
            <w:pPr>
              <w:spacing w:after="0"/>
              <w:jc w:val="center"/>
              <w:rPr>
                <w:rFonts w:ascii="Times New Roman" w:hAnsi="Times New Roman"/>
              </w:rPr>
            </w:pPr>
          </w:p>
          <w:p w14:paraId="5BFA21A6" w14:textId="77777777" w:rsidR="004551E2" w:rsidRDefault="004551E2">
            <w:pPr>
              <w:spacing w:after="0"/>
              <w:jc w:val="center"/>
              <w:rPr>
                <w:rFonts w:ascii="Times New Roman" w:hAnsi="Times New Roman"/>
              </w:rPr>
            </w:pPr>
          </w:p>
          <w:p w14:paraId="25E9C05D" w14:textId="77777777" w:rsidR="004551E2" w:rsidRDefault="004551E2">
            <w:pPr>
              <w:spacing w:after="0"/>
              <w:jc w:val="center"/>
              <w:rPr>
                <w:rFonts w:ascii="Times New Roman" w:hAnsi="Times New Roman"/>
              </w:rPr>
            </w:pPr>
          </w:p>
          <w:p w14:paraId="13856836" w14:textId="77777777" w:rsidR="004551E2" w:rsidRDefault="00F73B24">
            <w:pPr>
              <w:spacing w:after="0"/>
              <w:jc w:val="center"/>
              <w:rPr>
                <w:rFonts w:ascii="Times New Roman" w:hAnsi="Times New Roman"/>
              </w:rPr>
            </w:pPr>
            <w:r>
              <w:rPr>
                <w:rFonts w:ascii="Times New Roman" w:hAnsi="Times New Roman"/>
              </w:rPr>
              <w:t>Training methods</w:t>
            </w:r>
          </w:p>
          <w:p w14:paraId="7FFB8A79" w14:textId="77777777" w:rsidR="004551E2" w:rsidRDefault="004551E2">
            <w:pPr>
              <w:spacing w:after="0"/>
              <w:jc w:val="center"/>
              <w:rPr>
                <w:rFonts w:ascii="Times New Roman" w:hAnsi="Times New Roman"/>
              </w:rPr>
            </w:pPr>
          </w:p>
          <w:p w14:paraId="6FFC4043" w14:textId="77777777" w:rsidR="004551E2" w:rsidRDefault="004551E2">
            <w:pPr>
              <w:spacing w:after="0"/>
              <w:jc w:val="center"/>
              <w:rPr>
                <w:rFonts w:ascii="Times New Roman" w:hAnsi="Times New Roman"/>
              </w:rPr>
            </w:pPr>
          </w:p>
          <w:p w14:paraId="3B3A315E" w14:textId="77777777" w:rsidR="004551E2" w:rsidRDefault="004551E2">
            <w:pPr>
              <w:spacing w:after="0"/>
              <w:jc w:val="center"/>
              <w:rPr>
                <w:rFonts w:ascii="Times New Roman" w:hAnsi="Times New Roman"/>
              </w:rPr>
            </w:pPr>
          </w:p>
          <w:p w14:paraId="4284B3B2" w14:textId="77777777" w:rsidR="004551E2" w:rsidRDefault="004551E2">
            <w:pPr>
              <w:spacing w:after="0"/>
              <w:jc w:val="center"/>
              <w:rPr>
                <w:rFonts w:ascii="Times New Roman" w:hAnsi="Times New Roman"/>
              </w:rPr>
            </w:pPr>
          </w:p>
          <w:p w14:paraId="77EE979E" w14:textId="77777777" w:rsidR="004551E2" w:rsidRDefault="00F73B24">
            <w:pPr>
              <w:spacing w:after="0"/>
              <w:jc w:val="center"/>
              <w:rPr>
                <w:rFonts w:ascii="Times New Roman" w:hAnsi="Times New Roman"/>
              </w:rPr>
            </w:pPr>
            <w:r>
              <w:rPr>
                <w:rFonts w:ascii="Times New Roman" w:hAnsi="Times New Roman"/>
              </w:rPr>
              <w:t>Brief overview of next lecture</w:t>
            </w:r>
          </w:p>
        </w:tc>
        <w:tc>
          <w:tcPr>
            <w:tcW w:w="362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73B6E14" w14:textId="77777777" w:rsidR="004551E2" w:rsidRDefault="00F73B24">
            <w:pPr>
              <w:spacing w:after="0"/>
              <w:jc w:val="center"/>
            </w:pPr>
            <w:r>
              <w:rPr>
                <w:rFonts w:ascii="Times New Roman" w:eastAsia="Times New Roman" w:hAnsi="Times New Roman"/>
                <w:b/>
                <w:bCs/>
                <w:sz w:val="24"/>
                <w:szCs w:val="24"/>
                <w:lang w:val="en-US"/>
              </w:rPr>
              <w:lastRenderedPageBreak/>
              <w:t xml:space="preserve"> </w:t>
            </w:r>
          </w:p>
          <w:p w14:paraId="5DFABB79" w14:textId="77777777" w:rsidR="004551E2" w:rsidRDefault="00F73B24">
            <w:pPr>
              <w:spacing w:after="0"/>
              <w:jc w:val="center"/>
              <w:rPr>
                <w:rFonts w:ascii="Times New Roman" w:eastAsia="Times New Roman" w:hAnsi="Times New Roman"/>
                <w:sz w:val="24"/>
                <w:szCs w:val="24"/>
                <w:lang w:val="en-US"/>
              </w:rPr>
            </w:pPr>
            <w:r>
              <w:rPr>
                <w:rFonts w:ascii="Times New Roman" w:eastAsia="Times New Roman" w:hAnsi="Times New Roman"/>
                <w:sz w:val="24"/>
                <w:szCs w:val="24"/>
                <w:lang w:val="en-US"/>
              </w:rPr>
              <w:t>Formative assessment</w:t>
            </w:r>
          </w:p>
          <w:p w14:paraId="76F6F25C" w14:textId="77777777" w:rsidR="004551E2" w:rsidRDefault="004551E2">
            <w:pPr>
              <w:spacing w:after="0"/>
              <w:jc w:val="center"/>
              <w:rPr>
                <w:rFonts w:ascii="Times New Roman" w:eastAsia="Times New Roman" w:hAnsi="Times New Roman"/>
                <w:sz w:val="24"/>
                <w:szCs w:val="24"/>
                <w:lang w:val="en-US"/>
              </w:rPr>
            </w:pPr>
          </w:p>
          <w:p w14:paraId="7ABCB8B7" w14:textId="77777777" w:rsidR="004551E2" w:rsidRDefault="004551E2">
            <w:pPr>
              <w:spacing w:after="0"/>
              <w:jc w:val="center"/>
              <w:rPr>
                <w:rFonts w:ascii="Times New Roman" w:eastAsia="Times New Roman" w:hAnsi="Times New Roman"/>
                <w:sz w:val="24"/>
                <w:szCs w:val="24"/>
                <w:lang w:val="en-US"/>
              </w:rPr>
            </w:pPr>
          </w:p>
          <w:p w14:paraId="35074A14" w14:textId="77777777" w:rsidR="004551E2" w:rsidRDefault="004551E2">
            <w:pPr>
              <w:spacing w:after="0"/>
              <w:jc w:val="center"/>
              <w:rPr>
                <w:rFonts w:ascii="Times New Roman" w:eastAsia="Times New Roman" w:hAnsi="Times New Roman"/>
                <w:sz w:val="24"/>
                <w:szCs w:val="24"/>
                <w:lang w:val="en-US"/>
              </w:rPr>
            </w:pPr>
          </w:p>
          <w:p w14:paraId="73B1B602" w14:textId="77777777" w:rsidR="004551E2" w:rsidRDefault="00F73B24">
            <w:pPr>
              <w:spacing w:after="0"/>
              <w:jc w:val="center"/>
            </w:pPr>
            <w:r>
              <w:rPr>
                <w:rFonts w:ascii="Times New Roman" w:eastAsia="Times New Roman" w:hAnsi="Times New Roman"/>
                <w:sz w:val="24"/>
                <w:szCs w:val="24"/>
                <w:lang w:val="en-US"/>
              </w:rPr>
              <w:t>Explanation of the topic.</w:t>
            </w:r>
          </w:p>
          <w:p w14:paraId="03A05547" w14:textId="77777777" w:rsidR="004551E2" w:rsidRDefault="00F73B24">
            <w:pPr>
              <w:spacing w:after="0"/>
              <w:jc w:val="center"/>
            </w:pPr>
            <w:r>
              <w:rPr>
                <w:rFonts w:ascii="Times New Roman" w:eastAsia="Times New Roman" w:hAnsi="Times New Roman"/>
                <w:sz w:val="24"/>
                <w:szCs w:val="24"/>
                <w:lang w:val="en-US"/>
              </w:rPr>
              <w:t xml:space="preserve"> </w:t>
            </w:r>
          </w:p>
          <w:p w14:paraId="38F44382" w14:textId="77777777" w:rsidR="004551E2" w:rsidRDefault="00F73B24">
            <w:pPr>
              <w:spacing w:after="0"/>
              <w:jc w:val="center"/>
            </w:pPr>
            <w:r>
              <w:rPr>
                <w:rFonts w:ascii="Times New Roman" w:eastAsia="Times New Roman" w:hAnsi="Times New Roman"/>
                <w:sz w:val="24"/>
                <w:szCs w:val="24"/>
                <w:lang w:val="en-US"/>
              </w:rPr>
              <w:t>Q&amp;A (To gather information on attendee’s knowledge on the subject).</w:t>
            </w:r>
          </w:p>
          <w:p w14:paraId="0DCEAD58" w14:textId="77777777" w:rsidR="004551E2" w:rsidRDefault="00F73B24">
            <w:pPr>
              <w:spacing w:after="0"/>
              <w:jc w:val="center"/>
            </w:pPr>
            <w:r>
              <w:rPr>
                <w:rFonts w:ascii="Times New Roman" w:eastAsia="Times New Roman" w:hAnsi="Times New Roman"/>
                <w:sz w:val="24"/>
                <w:szCs w:val="24"/>
                <w:lang w:val="en-US"/>
              </w:rPr>
              <w:t xml:space="preserve"> </w:t>
            </w:r>
          </w:p>
          <w:p w14:paraId="4CDCB7A6" w14:textId="77777777" w:rsidR="004551E2" w:rsidRDefault="00F73B24">
            <w:pPr>
              <w:spacing w:after="0"/>
              <w:jc w:val="center"/>
            </w:pPr>
            <w:r>
              <w:rPr>
                <w:rFonts w:ascii="Times New Roman" w:eastAsia="Times New Roman" w:hAnsi="Times New Roman"/>
                <w:sz w:val="24"/>
                <w:szCs w:val="24"/>
                <w:lang w:val="en-US"/>
              </w:rPr>
              <w:t xml:space="preserve"> </w:t>
            </w:r>
          </w:p>
          <w:p w14:paraId="4A7E3B5D" w14:textId="77777777" w:rsidR="004551E2" w:rsidRDefault="00F73B24">
            <w:pPr>
              <w:spacing w:after="0"/>
              <w:jc w:val="center"/>
            </w:pPr>
            <w:r>
              <w:rPr>
                <w:rFonts w:ascii="Times New Roman" w:eastAsia="Times New Roman" w:hAnsi="Times New Roman"/>
                <w:sz w:val="24"/>
                <w:szCs w:val="24"/>
                <w:lang w:val="en-US"/>
              </w:rPr>
              <w:t xml:space="preserve"> </w:t>
            </w:r>
          </w:p>
          <w:p w14:paraId="67B83361" w14:textId="77777777" w:rsidR="004551E2" w:rsidRDefault="00F73B24">
            <w:pPr>
              <w:spacing w:after="0"/>
              <w:jc w:val="center"/>
            </w:pPr>
            <w:r>
              <w:rPr>
                <w:rFonts w:ascii="Times New Roman" w:eastAsia="Times New Roman" w:hAnsi="Times New Roman"/>
                <w:sz w:val="24"/>
                <w:szCs w:val="24"/>
                <w:lang w:val="en-US"/>
              </w:rPr>
              <w:t xml:space="preserve"> </w:t>
            </w:r>
          </w:p>
          <w:p w14:paraId="2097ECDA" w14:textId="77777777" w:rsidR="004551E2" w:rsidRDefault="004551E2">
            <w:pPr>
              <w:spacing w:after="0"/>
              <w:jc w:val="center"/>
              <w:rPr>
                <w:rFonts w:ascii="Times New Roman" w:hAnsi="Times New Roman"/>
                <w:sz w:val="24"/>
                <w:szCs w:val="24"/>
              </w:rPr>
            </w:pPr>
          </w:p>
          <w:p w14:paraId="7F662E26" w14:textId="77777777" w:rsidR="004551E2" w:rsidRDefault="00F73B24">
            <w:pPr>
              <w:spacing w:after="0"/>
              <w:jc w:val="center"/>
              <w:rPr>
                <w:rFonts w:ascii="Times New Roman" w:hAnsi="Times New Roman"/>
                <w:sz w:val="24"/>
                <w:szCs w:val="24"/>
              </w:rPr>
            </w:pPr>
            <w:r>
              <w:rPr>
                <w:rFonts w:ascii="Times New Roman" w:hAnsi="Times New Roman"/>
                <w:sz w:val="24"/>
                <w:szCs w:val="24"/>
              </w:rPr>
              <w:t>Chalk and Talk.</w:t>
            </w:r>
          </w:p>
          <w:p w14:paraId="0E056889" w14:textId="77777777" w:rsidR="004551E2" w:rsidRDefault="00F73B24">
            <w:pPr>
              <w:spacing w:after="0"/>
              <w:jc w:val="center"/>
              <w:rPr>
                <w:rFonts w:ascii="Times New Roman" w:hAnsi="Times New Roman"/>
                <w:sz w:val="24"/>
                <w:szCs w:val="24"/>
              </w:rPr>
            </w:pPr>
            <w:r>
              <w:rPr>
                <w:rFonts w:ascii="Times New Roman" w:hAnsi="Times New Roman"/>
                <w:sz w:val="24"/>
                <w:szCs w:val="24"/>
              </w:rPr>
              <w:t>Q&amp;A</w:t>
            </w:r>
          </w:p>
          <w:p w14:paraId="0088057F" w14:textId="77777777" w:rsidR="004551E2" w:rsidRDefault="00F73B24">
            <w:pPr>
              <w:spacing w:after="0"/>
              <w:jc w:val="center"/>
            </w:pPr>
            <w:r>
              <w:rPr>
                <w:rFonts w:ascii="Times New Roman" w:eastAsia="Times New Roman" w:hAnsi="Times New Roman"/>
                <w:sz w:val="24"/>
                <w:szCs w:val="24"/>
                <w:lang w:val="en-US"/>
              </w:rPr>
              <w:t xml:space="preserve"> </w:t>
            </w:r>
          </w:p>
          <w:p w14:paraId="7D4795AD" w14:textId="77777777" w:rsidR="004551E2" w:rsidRDefault="00F73B24">
            <w:pPr>
              <w:spacing w:after="0"/>
              <w:jc w:val="center"/>
            </w:pPr>
            <w:r>
              <w:rPr>
                <w:rFonts w:ascii="Times New Roman" w:eastAsia="Times New Roman" w:hAnsi="Times New Roman"/>
                <w:sz w:val="24"/>
                <w:szCs w:val="24"/>
                <w:lang w:val="en-US"/>
              </w:rPr>
              <w:t xml:space="preserve"> </w:t>
            </w:r>
          </w:p>
          <w:p w14:paraId="3E46050F" w14:textId="77777777" w:rsidR="004551E2" w:rsidRDefault="004551E2">
            <w:pPr>
              <w:spacing w:after="0"/>
              <w:jc w:val="center"/>
              <w:rPr>
                <w:rFonts w:ascii="Times New Roman" w:hAnsi="Times New Roman"/>
                <w:sz w:val="24"/>
                <w:szCs w:val="24"/>
              </w:rPr>
            </w:pPr>
          </w:p>
          <w:p w14:paraId="1F3CF561" w14:textId="77777777" w:rsidR="004551E2" w:rsidRDefault="00F73B24">
            <w:pPr>
              <w:spacing w:after="0"/>
              <w:jc w:val="center"/>
              <w:rPr>
                <w:rFonts w:ascii="Times New Roman" w:hAnsi="Times New Roman"/>
                <w:sz w:val="24"/>
                <w:szCs w:val="24"/>
              </w:rPr>
            </w:pPr>
            <w:r>
              <w:rPr>
                <w:rFonts w:ascii="Times New Roman" w:hAnsi="Times New Roman"/>
                <w:sz w:val="24"/>
                <w:szCs w:val="24"/>
              </w:rPr>
              <w:t>Chalk and Talk</w:t>
            </w:r>
          </w:p>
          <w:p w14:paraId="009E576B" w14:textId="77777777" w:rsidR="004551E2" w:rsidRDefault="00F73B24">
            <w:pPr>
              <w:spacing w:after="0"/>
              <w:jc w:val="center"/>
              <w:rPr>
                <w:rFonts w:ascii="Times New Roman" w:hAnsi="Times New Roman"/>
                <w:sz w:val="24"/>
                <w:szCs w:val="24"/>
              </w:rPr>
            </w:pPr>
            <w:r>
              <w:rPr>
                <w:rFonts w:ascii="Times New Roman" w:hAnsi="Times New Roman"/>
                <w:sz w:val="24"/>
                <w:szCs w:val="24"/>
              </w:rPr>
              <w:t>Q&amp;A</w:t>
            </w:r>
          </w:p>
          <w:p w14:paraId="558C5ACB" w14:textId="77777777" w:rsidR="004551E2" w:rsidRDefault="004551E2">
            <w:pPr>
              <w:spacing w:after="0"/>
              <w:jc w:val="center"/>
              <w:rPr>
                <w:rFonts w:ascii="Times New Roman" w:hAnsi="Times New Roman"/>
                <w:sz w:val="24"/>
                <w:szCs w:val="24"/>
              </w:rPr>
            </w:pPr>
          </w:p>
          <w:p w14:paraId="0483FD0F" w14:textId="77777777" w:rsidR="004551E2" w:rsidRDefault="004551E2">
            <w:pPr>
              <w:spacing w:after="0"/>
              <w:jc w:val="center"/>
              <w:rPr>
                <w:rFonts w:ascii="Times New Roman" w:hAnsi="Times New Roman"/>
                <w:sz w:val="24"/>
                <w:szCs w:val="24"/>
              </w:rPr>
            </w:pPr>
          </w:p>
          <w:p w14:paraId="568FE930" w14:textId="77777777" w:rsidR="004551E2" w:rsidRDefault="004551E2">
            <w:pPr>
              <w:spacing w:after="0"/>
              <w:jc w:val="center"/>
              <w:rPr>
                <w:rFonts w:ascii="Times New Roman" w:hAnsi="Times New Roman"/>
                <w:sz w:val="24"/>
                <w:szCs w:val="24"/>
              </w:rPr>
            </w:pPr>
          </w:p>
          <w:p w14:paraId="69F1ADE0" w14:textId="77777777" w:rsidR="004551E2" w:rsidRDefault="004551E2">
            <w:pPr>
              <w:spacing w:after="0"/>
              <w:jc w:val="center"/>
              <w:rPr>
                <w:rFonts w:ascii="Times New Roman" w:hAnsi="Times New Roman"/>
                <w:sz w:val="24"/>
                <w:szCs w:val="24"/>
              </w:rPr>
            </w:pPr>
          </w:p>
          <w:p w14:paraId="77A8699A" w14:textId="77777777" w:rsidR="004551E2" w:rsidRDefault="00F73B24">
            <w:pPr>
              <w:spacing w:after="0"/>
              <w:jc w:val="center"/>
              <w:rPr>
                <w:rFonts w:ascii="Times New Roman" w:hAnsi="Times New Roman"/>
                <w:sz w:val="24"/>
                <w:szCs w:val="24"/>
              </w:rPr>
            </w:pPr>
            <w:r>
              <w:rPr>
                <w:rFonts w:ascii="Times New Roman" w:hAnsi="Times New Roman"/>
                <w:sz w:val="24"/>
                <w:szCs w:val="24"/>
              </w:rPr>
              <w:t>Group work, Demonstrations, Guided learning.</w:t>
            </w:r>
          </w:p>
          <w:p w14:paraId="12E8231F" w14:textId="77777777" w:rsidR="004551E2" w:rsidRDefault="004551E2">
            <w:pPr>
              <w:spacing w:after="0"/>
              <w:jc w:val="center"/>
              <w:rPr>
                <w:rFonts w:ascii="Times New Roman" w:hAnsi="Times New Roman"/>
                <w:sz w:val="24"/>
                <w:szCs w:val="24"/>
              </w:rPr>
            </w:pPr>
          </w:p>
          <w:p w14:paraId="6E981E92" w14:textId="77777777" w:rsidR="004551E2" w:rsidRDefault="004551E2">
            <w:pPr>
              <w:spacing w:after="0"/>
              <w:jc w:val="center"/>
              <w:rPr>
                <w:rFonts w:ascii="Times New Roman" w:hAnsi="Times New Roman"/>
                <w:sz w:val="24"/>
                <w:szCs w:val="24"/>
              </w:rPr>
            </w:pPr>
          </w:p>
          <w:p w14:paraId="5CD9BDB9" w14:textId="77777777" w:rsidR="004551E2" w:rsidRDefault="004551E2">
            <w:pPr>
              <w:spacing w:after="0"/>
              <w:jc w:val="center"/>
              <w:rPr>
                <w:rFonts w:ascii="Times New Roman" w:hAnsi="Times New Roman"/>
                <w:sz w:val="24"/>
                <w:szCs w:val="24"/>
              </w:rPr>
            </w:pPr>
          </w:p>
          <w:p w14:paraId="2850579F" w14:textId="77777777" w:rsidR="004551E2" w:rsidRDefault="004551E2">
            <w:pPr>
              <w:spacing w:after="0"/>
              <w:jc w:val="center"/>
              <w:rPr>
                <w:rFonts w:ascii="Times New Roman" w:hAnsi="Times New Roman"/>
                <w:sz w:val="24"/>
                <w:szCs w:val="24"/>
              </w:rPr>
            </w:pPr>
          </w:p>
          <w:p w14:paraId="2D3E3A71" w14:textId="77777777" w:rsidR="004551E2" w:rsidRDefault="004551E2">
            <w:pPr>
              <w:spacing w:after="0"/>
              <w:jc w:val="center"/>
              <w:rPr>
                <w:rFonts w:ascii="Times New Roman" w:hAnsi="Times New Roman"/>
                <w:sz w:val="24"/>
                <w:szCs w:val="24"/>
              </w:rPr>
            </w:pPr>
          </w:p>
          <w:p w14:paraId="4754C60F" w14:textId="77777777" w:rsidR="004551E2" w:rsidRDefault="004551E2">
            <w:pPr>
              <w:spacing w:after="0"/>
              <w:jc w:val="center"/>
              <w:rPr>
                <w:rFonts w:ascii="Times New Roman" w:hAnsi="Times New Roman"/>
                <w:sz w:val="24"/>
                <w:szCs w:val="24"/>
              </w:rPr>
            </w:pPr>
          </w:p>
          <w:p w14:paraId="1A3F1275" w14:textId="77777777" w:rsidR="004551E2" w:rsidRDefault="004551E2">
            <w:pPr>
              <w:spacing w:after="0"/>
              <w:jc w:val="center"/>
              <w:rPr>
                <w:rFonts w:ascii="Times New Roman" w:hAnsi="Times New Roman"/>
                <w:sz w:val="24"/>
                <w:szCs w:val="24"/>
              </w:rPr>
            </w:pPr>
          </w:p>
          <w:p w14:paraId="00B3C04A" w14:textId="77777777" w:rsidR="004551E2" w:rsidRDefault="00F73B24">
            <w:pPr>
              <w:spacing w:after="0"/>
              <w:jc w:val="center"/>
              <w:rPr>
                <w:rFonts w:ascii="Times New Roman" w:hAnsi="Times New Roman"/>
                <w:sz w:val="24"/>
                <w:szCs w:val="24"/>
              </w:rPr>
            </w:pPr>
            <w:r>
              <w:rPr>
                <w:rFonts w:ascii="Times New Roman" w:hAnsi="Times New Roman"/>
                <w:sz w:val="24"/>
                <w:szCs w:val="24"/>
              </w:rPr>
              <w:lastRenderedPageBreak/>
              <w:t>Demonstrations, Peer and lecturer feedback</w:t>
            </w:r>
          </w:p>
          <w:p w14:paraId="0AE489B0" w14:textId="77777777" w:rsidR="004551E2" w:rsidRDefault="004551E2">
            <w:pPr>
              <w:spacing w:after="0"/>
              <w:jc w:val="center"/>
              <w:rPr>
                <w:rFonts w:ascii="Times New Roman" w:hAnsi="Times New Roman"/>
                <w:sz w:val="24"/>
                <w:szCs w:val="24"/>
              </w:rPr>
            </w:pPr>
          </w:p>
          <w:p w14:paraId="7C82DE41" w14:textId="77777777" w:rsidR="004551E2" w:rsidRDefault="004551E2">
            <w:pPr>
              <w:spacing w:after="0"/>
              <w:jc w:val="center"/>
              <w:rPr>
                <w:rFonts w:ascii="Times New Roman" w:hAnsi="Times New Roman"/>
                <w:sz w:val="24"/>
                <w:szCs w:val="24"/>
              </w:rPr>
            </w:pPr>
          </w:p>
          <w:p w14:paraId="43956D98" w14:textId="77777777" w:rsidR="004551E2" w:rsidRDefault="004551E2">
            <w:pPr>
              <w:spacing w:after="0"/>
              <w:jc w:val="center"/>
              <w:rPr>
                <w:rFonts w:ascii="Times New Roman" w:hAnsi="Times New Roman"/>
                <w:sz w:val="24"/>
                <w:szCs w:val="24"/>
              </w:rPr>
            </w:pPr>
          </w:p>
          <w:p w14:paraId="569A39C2" w14:textId="77777777" w:rsidR="004551E2" w:rsidRDefault="00F73B24">
            <w:pPr>
              <w:spacing w:after="0"/>
              <w:jc w:val="center"/>
            </w:pPr>
            <w:r>
              <w:rPr>
                <w:rFonts w:ascii="Times New Roman" w:hAnsi="Times New Roman"/>
                <w:sz w:val="24"/>
                <w:szCs w:val="24"/>
              </w:rPr>
              <w:t>Q&amp;A</w:t>
            </w:r>
          </w:p>
        </w:tc>
        <w:tc>
          <w:tcPr>
            <w:tcW w:w="138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5A6A3A3" w14:textId="77777777" w:rsidR="004551E2" w:rsidRDefault="00F73B24">
            <w:pPr>
              <w:spacing w:after="0"/>
              <w:jc w:val="center"/>
            </w:pPr>
            <w:r>
              <w:rPr>
                <w:rFonts w:ascii="Times New Roman" w:eastAsia="Calibri" w:hAnsi="Times New Roman"/>
                <w:b/>
                <w:bCs/>
                <w:sz w:val="30"/>
                <w:szCs w:val="30"/>
                <w:lang w:val="en-US"/>
              </w:rPr>
              <w:lastRenderedPageBreak/>
              <w:t xml:space="preserve"> </w:t>
            </w:r>
          </w:p>
          <w:p w14:paraId="14E08E17" w14:textId="77777777" w:rsidR="004551E2" w:rsidRDefault="00F73B24">
            <w:pPr>
              <w:spacing w:after="0"/>
              <w:jc w:val="center"/>
              <w:rPr>
                <w:rFonts w:ascii="Times New Roman" w:eastAsia="Calibri" w:hAnsi="Times New Roman"/>
                <w:sz w:val="24"/>
                <w:szCs w:val="24"/>
                <w:lang w:val="en-US"/>
              </w:rPr>
            </w:pPr>
            <w:r>
              <w:rPr>
                <w:rFonts w:ascii="Times New Roman" w:eastAsia="Calibri" w:hAnsi="Times New Roman"/>
                <w:sz w:val="24"/>
                <w:szCs w:val="24"/>
                <w:lang w:val="en-US"/>
              </w:rPr>
              <w:t>15 mins</w:t>
            </w:r>
          </w:p>
          <w:p w14:paraId="05B7D529" w14:textId="77777777" w:rsidR="004551E2" w:rsidRDefault="004551E2">
            <w:pPr>
              <w:spacing w:after="0"/>
              <w:jc w:val="center"/>
              <w:rPr>
                <w:rFonts w:ascii="Times New Roman" w:eastAsia="Calibri" w:hAnsi="Times New Roman"/>
                <w:sz w:val="24"/>
                <w:szCs w:val="24"/>
                <w:lang w:val="en-US"/>
              </w:rPr>
            </w:pPr>
          </w:p>
          <w:p w14:paraId="78794056" w14:textId="77777777" w:rsidR="004551E2" w:rsidRDefault="004551E2">
            <w:pPr>
              <w:spacing w:after="0"/>
              <w:jc w:val="center"/>
              <w:rPr>
                <w:rFonts w:ascii="Times New Roman" w:eastAsia="Calibri" w:hAnsi="Times New Roman"/>
                <w:sz w:val="24"/>
                <w:szCs w:val="24"/>
                <w:lang w:val="en-US"/>
              </w:rPr>
            </w:pPr>
          </w:p>
          <w:p w14:paraId="5EA61728" w14:textId="77777777" w:rsidR="004551E2" w:rsidRDefault="00F73B24">
            <w:pPr>
              <w:spacing w:after="0"/>
              <w:jc w:val="center"/>
            </w:pPr>
            <w:r>
              <w:rPr>
                <w:rFonts w:ascii="Times New Roman" w:eastAsia="Calibri" w:hAnsi="Times New Roman"/>
                <w:sz w:val="24"/>
                <w:szCs w:val="24"/>
                <w:lang w:val="en-US"/>
              </w:rPr>
              <w:t>5 mins</w:t>
            </w:r>
          </w:p>
          <w:p w14:paraId="24D3335F" w14:textId="77777777" w:rsidR="004551E2" w:rsidRDefault="00F73B24">
            <w:pPr>
              <w:spacing w:after="0"/>
              <w:jc w:val="center"/>
            </w:pPr>
            <w:r>
              <w:rPr>
                <w:rFonts w:ascii="Times New Roman" w:eastAsia="Calibri" w:hAnsi="Times New Roman"/>
                <w:sz w:val="24"/>
                <w:szCs w:val="24"/>
                <w:lang w:val="en-US"/>
              </w:rPr>
              <w:t xml:space="preserve"> </w:t>
            </w:r>
          </w:p>
          <w:p w14:paraId="5566952F" w14:textId="77777777" w:rsidR="004551E2" w:rsidRDefault="00F73B24">
            <w:pPr>
              <w:spacing w:after="0"/>
              <w:jc w:val="center"/>
            </w:pPr>
            <w:r>
              <w:rPr>
                <w:rFonts w:ascii="Times New Roman" w:eastAsia="Calibri" w:hAnsi="Times New Roman"/>
                <w:sz w:val="24"/>
                <w:szCs w:val="24"/>
                <w:lang w:val="en-US"/>
              </w:rPr>
              <w:t xml:space="preserve"> </w:t>
            </w:r>
          </w:p>
          <w:p w14:paraId="5B760576" w14:textId="77777777" w:rsidR="004551E2" w:rsidRDefault="00F73B24">
            <w:pPr>
              <w:spacing w:after="0"/>
              <w:jc w:val="center"/>
            </w:pPr>
            <w:r>
              <w:rPr>
                <w:rFonts w:ascii="Times New Roman" w:eastAsia="Calibri" w:hAnsi="Times New Roman"/>
                <w:sz w:val="24"/>
                <w:szCs w:val="24"/>
                <w:lang w:val="en-US"/>
              </w:rPr>
              <w:t xml:space="preserve"> </w:t>
            </w:r>
          </w:p>
          <w:p w14:paraId="59BC7474" w14:textId="77777777" w:rsidR="004551E2" w:rsidRDefault="004551E2">
            <w:pPr>
              <w:spacing w:after="0"/>
              <w:jc w:val="center"/>
              <w:rPr>
                <w:rFonts w:ascii="Times New Roman" w:hAnsi="Times New Roman"/>
                <w:sz w:val="24"/>
                <w:szCs w:val="24"/>
              </w:rPr>
            </w:pPr>
          </w:p>
          <w:p w14:paraId="2DCC7842" w14:textId="77777777" w:rsidR="004551E2" w:rsidRDefault="004551E2">
            <w:pPr>
              <w:spacing w:after="0"/>
              <w:jc w:val="center"/>
              <w:rPr>
                <w:rFonts w:ascii="Times New Roman" w:hAnsi="Times New Roman"/>
                <w:sz w:val="24"/>
                <w:szCs w:val="24"/>
              </w:rPr>
            </w:pPr>
          </w:p>
          <w:p w14:paraId="182E47F5" w14:textId="77777777" w:rsidR="004551E2" w:rsidRDefault="004551E2">
            <w:pPr>
              <w:spacing w:after="0"/>
              <w:jc w:val="center"/>
              <w:rPr>
                <w:rFonts w:ascii="Times New Roman" w:hAnsi="Times New Roman"/>
                <w:sz w:val="24"/>
                <w:szCs w:val="24"/>
              </w:rPr>
            </w:pPr>
          </w:p>
          <w:p w14:paraId="428B3C86" w14:textId="77777777" w:rsidR="004551E2" w:rsidRDefault="00F73B24">
            <w:pPr>
              <w:spacing w:after="0"/>
              <w:jc w:val="center"/>
              <w:rPr>
                <w:rFonts w:ascii="Times New Roman" w:hAnsi="Times New Roman"/>
                <w:sz w:val="24"/>
                <w:szCs w:val="24"/>
              </w:rPr>
            </w:pPr>
            <w:r>
              <w:rPr>
                <w:rFonts w:ascii="Times New Roman" w:hAnsi="Times New Roman"/>
                <w:sz w:val="24"/>
                <w:szCs w:val="24"/>
              </w:rPr>
              <w:t>20 mins</w:t>
            </w:r>
          </w:p>
          <w:p w14:paraId="729DB532" w14:textId="77777777" w:rsidR="004551E2" w:rsidRDefault="004551E2">
            <w:pPr>
              <w:spacing w:after="0"/>
              <w:jc w:val="center"/>
              <w:rPr>
                <w:rFonts w:ascii="Times New Roman" w:hAnsi="Times New Roman"/>
                <w:sz w:val="24"/>
                <w:szCs w:val="24"/>
              </w:rPr>
            </w:pPr>
          </w:p>
          <w:p w14:paraId="273D3B2C" w14:textId="77777777" w:rsidR="004551E2" w:rsidRDefault="004551E2">
            <w:pPr>
              <w:spacing w:after="0"/>
              <w:jc w:val="center"/>
              <w:rPr>
                <w:rFonts w:ascii="Times New Roman" w:hAnsi="Times New Roman"/>
                <w:sz w:val="24"/>
                <w:szCs w:val="24"/>
              </w:rPr>
            </w:pPr>
          </w:p>
          <w:p w14:paraId="7313D222" w14:textId="77777777" w:rsidR="004551E2" w:rsidRDefault="004551E2">
            <w:pPr>
              <w:spacing w:after="0"/>
              <w:jc w:val="center"/>
              <w:rPr>
                <w:rFonts w:ascii="Times New Roman" w:hAnsi="Times New Roman"/>
                <w:sz w:val="24"/>
                <w:szCs w:val="24"/>
              </w:rPr>
            </w:pPr>
          </w:p>
          <w:p w14:paraId="5A7169AC" w14:textId="77777777" w:rsidR="004551E2" w:rsidRDefault="004551E2">
            <w:pPr>
              <w:spacing w:after="0"/>
              <w:jc w:val="center"/>
              <w:rPr>
                <w:rFonts w:ascii="Times New Roman" w:hAnsi="Times New Roman"/>
                <w:sz w:val="24"/>
                <w:szCs w:val="24"/>
              </w:rPr>
            </w:pPr>
          </w:p>
          <w:p w14:paraId="4BEFC6F9" w14:textId="77777777" w:rsidR="004551E2" w:rsidRDefault="004551E2">
            <w:pPr>
              <w:spacing w:after="0"/>
              <w:jc w:val="center"/>
              <w:rPr>
                <w:rFonts w:ascii="Times New Roman" w:hAnsi="Times New Roman"/>
                <w:sz w:val="24"/>
                <w:szCs w:val="24"/>
              </w:rPr>
            </w:pPr>
          </w:p>
          <w:p w14:paraId="48B10FFB" w14:textId="77777777" w:rsidR="004551E2" w:rsidRDefault="004551E2">
            <w:pPr>
              <w:spacing w:after="0"/>
              <w:jc w:val="center"/>
              <w:rPr>
                <w:rFonts w:ascii="Times New Roman" w:hAnsi="Times New Roman"/>
                <w:sz w:val="24"/>
                <w:szCs w:val="24"/>
              </w:rPr>
            </w:pPr>
          </w:p>
          <w:p w14:paraId="4BBEDBA3" w14:textId="77777777" w:rsidR="004551E2" w:rsidRDefault="004551E2">
            <w:pPr>
              <w:spacing w:after="0"/>
              <w:jc w:val="center"/>
              <w:rPr>
                <w:rFonts w:ascii="Times New Roman" w:hAnsi="Times New Roman"/>
                <w:sz w:val="24"/>
                <w:szCs w:val="24"/>
              </w:rPr>
            </w:pPr>
          </w:p>
          <w:p w14:paraId="73FCD2AE" w14:textId="77777777" w:rsidR="004551E2" w:rsidRDefault="004551E2">
            <w:pPr>
              <w:spacing w:after="0"/>
              <w:jc w:val="center"/>
              <w:rPr>
                <w:rFonts w:ascii="Times New Roman" w:hAnsi="Times New Roman"/>
                <w:sz w:val="24"/>
                <w:szCs w:val="24"/>
              </w:rPr>
            </w:pPr>
          </w:p>
          <w:p w14:paraId="452B4E94" w14:textId="77777777" w:rsidR="004551E2" w:rsidRDefault="00F73B24">
            <w:pPr>
              <w:spacing w:after="0"/>
              <w:jc w:val="center"/>
              <w:rPr>
                <w:rFonts w:ascii="Times New Roman" w:hAnsi="Times New Roman"/>
                <w:sz w:val="24"/>
                <w:szCs w:val="24"/>
              </w:rPr>
            </w:pPr>
            <w:r>
              <w:rPr>
                <w:rFonts w:ascii="Times New Roman" w:hAnsi="Times New Roman"/>
                <w:sz w:val="24"/>
                <w:szCs w:val="24"/>
              </w:rPr>
              <w:t>20 mins</w:t>
            </w:r>
          </w:p>
          <w:p w14:paraId="297256DD" w14:textId="77777777" w:rsidR="004551E2" w:rsidRDefault="004551E2">
            <w:pPr>
              <w:spacing w:after="0"/>
              <w:jc w:val="center"/>
              <w:rPr>
                <w:rFonts w:ascii="Times New Roman" w:hAnsi="Times New Roman"/>
                <w:sz w:val="24"/>
                <w:szCs w:val="24"/>
              </w:rPr>
            </w:pPr>
          </w:p>
          <w:p w14:paraId="227B209F" w14:textId="77777777" w:rsidR="004551E2" w:rsidRDefault="004551E2">
            <w:pPr>
              <w:spacing w:after="0"/>
              <w:jc w:val="center"/>
              <w:rPr>
                <w:rFonts w:ascii="Times New Roman" w:hAnsi="Times New Roman"/>
                <w:sz w:val="24"/>
                <w:szCs w:val="24"/>
              </w:rPr>
            </w:pPr>
          </w:p>
          <w:p w14:paraId="689F4069" w14:textId="77777777" w:rsidR="004551E2" w:rsidRDefault="004551E2">
            <w:pPr>
              <w:spacing w:after="0"/>
              <w:jc w:val="center"/>
              <w:rPr>
                <w:rFonts w:ascii="Times New Roman" w:hAnsi="Times New Roman"/>
                <w:sz w:val="24"/>
                <w:szCs w:val="24"/>
              </w:rPr>
            </w:pPr>
          </w:p>
          <w:p w14:paraId="4076F561" w14:textId="77777777" w:rsidR="004551E2" w:rsidRDefault="004551E2">
            <w:pPr>
              <w:spacing w:after="0"/>
              <w:jc w:val="center"/>
              <w:rPr>
                <w:rFonts w:ascii="Times New Roman" w:hAnsi="Times New Roman"/>
                <w:sz w:val="24"/>
                <w:szCs w:val="24"/>
              </w:rPr>
            </w:pPr>
          </w:p>
          <w:p w14:paraId="2EB06008" w14:textId="77777777" w:rsidR="004551E2" w:rsidRDefault="004551E2">
            <w:pPr>
              <w:spacing w:after="0"/>
              <w:jc w:val="center"/>
              <w:rPr>
                <w:rFonts w:ascii="Times New Roman" w:hAnsi="Times New Roman"/>
                <w:sz w:val="24"/>
                <w:szCs w:val="24"/>
              </w:rPr>
            </w:pPr>
          </w:p>
          <w:p w14:paraId="3F60EBEC" w14:textId="77777777" w:rsidR="004551E2" w:rsidRDefault="00F73B24">
            <w:pPr>
              <w:spacing w:after="0"/>
              <w:jc w:val="center"/>
              <w:rPr>
                <w:rFonts w:ascii="Times New Roman" w:hAnsi="Times New Roman"/>
                <w:sz w:val="24"/>
                <w:szCs w:val="24"/>
              </w:rPr>
            </w:pPr>
            <w:r>
              <w:rPr>
                <w:rFonts w:ascii="Times New Roman" w:hAnsi="Times New Roman"/>
                <w:sz w:val="24"/>
                <w:szCs w:val="24"/>
              </w:rPr>
              <w:t>60 mins</w:t>
            </w:r>
          </w:p>
          <w:p w14:paraId="04478E7C" w14:textId="77777777" w:rsidR="004551E2" w:rsidRDefault="004551E2">
            <w:pPr>
              <w:spacing w:after="0"/>
              <w:jc w:val="center"/>
              <w:rPr>
                <w:rFonts w:ascii="Times New Roman" w:hAnsi="Times New Roman"/>
                <w:sz w:val="24"/>
                <w:szCs w:val="24"/>
              </w:rPr>
            </w:pPr>
          </w:p>
          <w:p w14:paraId="4831E50B" w14:textId="77777777" w:rsidR="004551E2" w:rsidRDefault="004551E2">
            <w:pPr>
              <w:spacing w:after="0"/>
              <w:jc w:val="center"/>
              <w:rPr>
                <w:rFonts w:ascii="Times New Roman" w:hAnsi="Times New Roman"/>
                <w:sz w:val="24"/>
                <w:szCs w:val="24"/>
              </w:rPr>
            </w:pPr>
          </w:p>
          <w:p w14:paraId="3D2CA11A" w14:textId="77777777" w:rsidR="004551E2" w:rsidRDefault="004551E2">
            <w:pPr>
              <w:spacing w:after="0"/>
              <w:jc w:val="center"/>
              <w:rPr>
                <w:rFonts w:ascii="Times New Roman" w:hAnsi="Times New Roman"/>
                <w:sz w:val="24"/>
                <w:szCs w:val="24"/>
              </w:rPr>
            </w:pPr>
          </w:p>
          <w:p w14:paraId="742D2E92" w14:textId="77777777" w:rsidR="004551E2" w:rsidRDefault="004551E2">
            <w:pPr>
              <w:spacing w:after="0"/>
              <w:jc w:val="center"/>
              <w:rPr>
                <w:rFonts w:ascii="Times New Roman" w:hAnsi="Times New Roman"/>
                <w:sz w:val="24"/>
                <w:szCs w:val="24"/>
              </w:rPr>
            </w:pPr>
          </w:p>
          <w:p w14:paraId="046085DD" w14:textId="77777777" w:rsidR="004551E2" w:rsidRDefault="004551E2">
            <w:pPr>
              <w:spacing w:after="0"/>
              <w:jc w:val="center"/>
              <w:rPr>
                <w:rFonts w:ascii="Times New Roman" w:hAnsi="Times New Roman"/>
                <w:sz w:val="24"/>
                <w:szCs w:val="24"/>
              </w:rPr>
            </w:pPr>
          </w:p>
          <w:p w14:paraId="05FC1547" w14:textId="77777777" w:rsidR="004551E2" w:rsidRDefault="004551E2">
            <w:pPr>
              <w:spacing w:after="0"/>
              <w:jc w:val="center"/>
              <w:rPr>
                <w:rFonts w:ascii="Times New Roman" w:hAnsi="Times New Roman"/>
                <w:sz w:val="24"/>
                <w:szCs w:val="24"/>
              </w:rPr>
            </w:pPr>
          </w:p>
          <w:p w14:paraId="32C8FBCB" w14:textId="77777777" w:rsidR="004551E2" w:rsidRDefault="004551E2">
            <w:pPr>
              <w:spacing w:after="0"/>
              <w:jc w:val="center"/>
              <w:rPr>
                <w:rFonts w:ascii="Times New Roman" w:hAnsi="Times New Roman"/>
                <w:sz w:val="24"/>
                <w:szCs w:val="24"/>
              </w:rPr>
            </w:pPr>
          </w:p>
          <w:p w14:paraId="63705AA8" w14:textId="77777777" w:rsidR="004551E2" w:rsidRDefault="004551E2">
            <w:pPr>
              <w:spacing w:after="0"/>
              <w:jc w:val="center"/>
              <w:rPr>
                <w:rFonts w:ascii="Times New Roman" w:hAnsi="Times New Roman"/>
                <w:sz w:val="24"/>
                <w:szCs w:val="24"/>
              </w:rPr>
            </w:pPr>
          </w:p>
          <w:p w14:paraId="6852DCE9" w14:textId="77777777" w:rsidR="004551E2" w:rsidRDefault="00F73B24">
            <w:pPr>
              <w:spacing w:after="0"/>
              <w:jc w:val="center"/>
              <w:rPr>
                <w:rFonts w:ascii="Times New Roman" w:hAnsi="Times New Roman"/>
                <w:sz w:val="24"/>
                <w:szCs w:val="24"/>
              </w:rPr>
            </w:pPr>
            <w:r>
              <w:rPr>
                <w:rFonts w:ascii="Times New Roman" w:hAnsi="Times New Roman"/>
                <w:sz w:val="24"/>
                <w:szCs w:val="24"/>
              </w:rPr>
              <w:lastRenderedPageBreak/>
              <w:t>55 mins</w:t>
            </w:r>
          </w:p>
          <w:p w14:paraId="4DF1B67A" w14:textId="77777777" w:rsidR="004551E2" w:rsidRDefault="004551E2">
            <w:pPr>
              <w:spacing w:after="0"/>
              <w:jc w:val="center"/>
              <w:rPr>
                <w:rFonts w:ascii="Times New Roman" w:hAnsi="Times New Roman"/>
                <w:sz w:val="24"/>
                <w:szCs w:val="24"/>
              </w:rPr>
            </w:pPr>
          </w:p>
          <w:p w14:paraId="4CF24C5F" w14:textId="77777777" w:rsidR="004551E2" w:rsidRDefault="004551E2">
            <w:pPr>
              <w:spacing w:after="0"/>
              <w:jc w:val="center"/>
              <w:rPr>
                <w:rFonts w:ascii="Times New Roman" w:hAnsi="Times New Roman"/>
                <w:sz w:val="24"/>
                <w:szCs w:val="24"/>
              </w:rPr>
            </w:pPr>
          </w:p>
          <w:p w14:paraId="0668C17D" w14:textId="77777777" w:rsidR="004551E2" w:rsidRDefault="004551E2">
            <w:pPr>
              <w:spacing w:after="0"/>
              <w:jc w:val="center"/>
              <w:rPr>
                <w:rFonts w:ascii="Times New Roman" w:hAnsi="Times New Roman"/>
                <w:sz w:val="24"/>
                <w:szCs w:val="24"/>
              </w:rPr>
            </w:pPr>
          </w:p>
          <w:p w14:paraId="7BD39E3D" w14:textId="77777777" w:rsidR="004551E2" w:rsidRDefault="004551E2">
            <w:pPr>
              <w:spacing w:after="0"/>
              <w:jc w:val="center"/>
              <w:rPr>
                <w:rFonts w:ascii="Times New Roman" w:hAnsi="Times New Roman"/>
                <w:sz w:val="24"/>
                <w:szCs w:val="24"/>
              </w:rPr>
            </w:pPr>
          </w:p>
          <w:p w14:paraId="006A9575" w14:textId="77777777" w:rsidR="004551E2" w:rsidRDefault="00F73B24">
            <w:pPr>
              <w:spacing w:after="0"/>
              <w:jc w:val="center"/>
            </w:pPr>
            <w:r>
              <w:rPr>
                <w:rFonts w:ascii="Times New Roman" w:hAnsi="Times New Roman"/>
                <w:sz w:val="24"/>
                <w:szCs w:val="24"/>
              </w:rPr>
              <w:t>5 mins</w:t>
            </w:r>
          </w:p>
        </w:tc>
      </w:tr>
    </w:tbl>
    <w:p w14:paraId="1EBCF096" w14:textId="77777777" w:rsidR="004551E2" w:rsidRDefault="00F73B24">
      <w:pPr>
        <w:spacing w:after="0"/>
        <w:jc w:val="both"/>
      </w:pPr>
      <w:r>
        <w:rPr>
          <w:rFonts w:ascii="Times New Roman" w:eastAsia="Times New Roman" w:hAnsi="Times New Roman"/>
          <w:b/>
          <w:bCs/>
          <w:sz w:val="30"/>
          <w:szCs w:val="30"/>
          <w:lang w:val="en-US"/>
        </w:rPr>
        <w:lastRenderedPageBreak/>
        <w:t xml:space="preserve"> </w:t>
      </w:r>
    </w:p>
    <w:p w14:paraId="51666AD1" w14:textId="77777777" w:rsidR="004551E2" w:rsidRDefault="00F73B24">
      <w:pPr>
        <w:spacing w:after="0"/>
        <w:jc w:val="both"/>
      </w:pPr>
      <w:r>
        <w:rPr>
          <w:rFonts w:ascii="Times New Roman" w:eastAsia="Times New Roman" w:hAnsi="Times New Roman"/>
          <w:b/>
          <w:bCs/>
          <w:sz w:val="30"/>
          <w:szCs w:val="30"/>
          <w:lang w:val="en-US"/>
        </w:rPr>
        <w:t xml:space="preserve"> </w:t>
      </w:r>
    </w:p>
    <w:p w14:paraId="611CBE96" w14:textId="77777777" w:rsidR="004551E2" w:rsidRDefault="00F73B24">
      <w:pPr>
        <w:spacing w:after="0"/>
        <w:jc w:val="both"/>
      </w:pPr>
      <w:r>
        <w:rPr>
          <w:rFonts w:ascii="Times New Roman" w:eastAsia="Times New Roman" w:hAnsi="Times New Roman"/>
          <w:b/>
          <w:bCs/>
          <w:sz w:val="24"/>
          <w:szCs w:val="24"/>
          <w:lang w:val="en-US"/>
        </w:rPr>
        <w:t xml:space="preserve"> </w:t>
      </w:r>
    </w:p>
    <w:tbl>
      <w:tblPr>
        <w:tblW w:w="9015" w:type="dxa"/>
        <w:tblLayout w:type="fixed"/>
        <w:tblCellMar>
          <w:left w:w="10" w:type="dxa"/>
          <w:right w:w="10" w:type="dxa"/>
        </w:tblCellMar>
        <w:tblLook w:val="0000" w:firstRow="0" w:lastRow="0" w:firstColumn="0" w:lastColumn="0" w:noHBand="0" w:noVBand="0"/>
      </w:tblPr>
      <w:tblGrid>
        <w:gridCol w:w="9015"/>
      </w:tblGrid>
      <w:tr w:rsidR="004551E2" w14:paraId="6DCF4E67" w14:textId="77777777">
        <w:trPr>
          <w:trHeight w:val="300"/>
        </w:trPr>
        <w:tc>
          <w:tcPr>
            <w:tcW w:w="9015"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26C85CE1" w14:textId="77777777" w:rsidR="004551E2" w:rsidRDefault="00F73B24">
            <w:pPr>
              <w:spacing w:after="0"/>
              <w:jc w:val="center"/>
            </w:pPr>
            <w:r>
              <w:rPr>
                <w:rFonts w:ascii="Times New Roman" w:eastAsia="Times New Roman" w:hAnsi="Times New Roman"/>
                <w:b/>
                <w:bCs/>
                <w:sz w:val="24"/>
                <w:szCs w:val="24"/>
                <w:lang w:val="en-US"/>
              </w:rPr>
              <w:t>Assessment Strategies: when and how are they included within the lesson?</w:t>
            </w:r>
          </w:p>
          <w:p w14:paraId="6F9FFC27" w14:textId="77777777" w:rsidR="004551E2" w:rsidRDefault="00F73B24">
            <w:pPr>
              <w:spacing w:after="0"/>
              <w:jc w:val="both"/>
            </w:pPr>
            <w:r>
              <w:rPr>
                <w:rFonts w:ascii="Times New Roman" w:eastAsia="Times New Roman" w:hAnsi="Times New Roman"/>
                <w:b/>
                <w:bCs/>
                <w:sz w:val="24"/>
                <w:szCs w:val="24"/>
                <w:lang w:val="en-US"/>
              </w:rPr>
              <w:t xml:space="preserve"> </w:t>
            </w:r>
          </w:p>
          <w:p w14:paraId="67994AE4" w14:textId="77777777" w:rsidR="004551E2" w:rsidRDefault="00F73B24">
            <w:pPr>
              <w:spacing w:after="0"/>
              <w:jc w:val="both"/>
            </w:pPr>
            <w:r>
              <w:rPr>
                <w:rFonts w:ascii="Times New Roman" w:eastAsia="Times New Roman" w:hAnsi="Times New Roman"/>
                <w:sz w:val="24"/>
                <w:szCs w:val="24"/>
                <w:lang w:val="en-US"/>
              </w:rPr>
              <w:t>Assessment strategies have been put in place throughout the lesson at the end of each segment to reflect on what has been taught and ensure everyone in is progressing and demonstrating knowledge on the subject being taught.</w:t>
            </w:r>
          </w:p>
          <w:p w14:paraId="7EDB0E3A" w14:textId="77777777" w:rsidR="004551E2" w:rsidRDefault="00F73B24">
            <w:pPr>
              <w:spacing w:after="0"/>
              <w:jc w:val="both"/>
            </w:pPr>
            <w:r>
              <w:rPr>
                <w:rFonts w:ascii="Times New Roman" w:eastAsia="Times New Roman" w:hAnsi="Times New Roman"/>
                <w:b/>
                <w:bCs/>
                <w:sz w:val="24"/>
                <w:szCs w:val="24"/>
                <w:lang w:val="en-US"/>
              </w:rPr>
              <w:t xml:space="preserve"> </w:t>
            </w:r>
          </w:p>
          <w:p w14:paraId="34BDBB83" w14:textId="77777777" w:rsidR="004551E2" w:rsidRDefault="004551E2">
            <w:pPr>
              <w:spacing w:after="0"/>
              <w:jc w:val="both"/>
              <w:rPr>
                <w:rFonts w:ascii="Times New Roman" w:eastAsia="Times New Roman" w:hAnsi="Times New Roman"/>
                <w:b/>
                <w:bCs/>
                <w:sz w:val="24"/>
                <w:szCs w:val="24"/>
                <w:lang w:val="en-US"/>
              </w:rPr>
            </w:pPr>
          </w:p>
        </w:tc>
      </w:tr>
    </w:tbl>
    <w:p w14:paraId="44FFC000" w14:textId="77777777" w:rsidR="00F73B24" w:rsidRDefault="00F73B24">
      <w:pPr>
        <w:sectPr w:rsidR="00F73B24">
          <w:pgSz w:w="11906" w:h="16838"/>
          <w:pgMar w:top="1440" w:right="1440" w:bottom="1440" w:left="1440" w:header="720" w:footer="720" w:gutter="0"/>
          <w:cols w:space="720"/>
        </w:sectPr>
      </w:pPr>
    </w:p>
    <w:p w14:paraId="2275A023" w14:textId="77777777" w:rsidR="004551E2" w:rsidRDefault="004551E2"/>
    <w:p w14:paraId="158D13EB" w14:textId="77777777" w:rsidR="004551E2" w:rsidRDefault="00F73B24">
      <w:pPr>
        <w:spacing w:line="360" w:lineRule="auto"/>
        <w:rPr>
          <w:lang w:val="en-US"/>
        </w:rPr>
      </w:pPr>
      <w:r>
        <w:rPr>
          <w:lang w:val="en-US"/>
        </w:rPr>
        <w:t>Lesson plans x 2</w:t>
      </w:r>
    </w:p>
    <w:p w14:paraId="6041D07F" w14:textId="77777777" w:rsidR="004551E2" w:rsidRDefault="004551E2">
      <w:pPr>
        <w:spacing w:line="360" w:lineRule="auto"/>
        <w:rPr>
          <w:lang w:val="en-US"/>
        </w:rPr>
      </w:pPr>
    </w:p>
    <w:p w14:paraId="57E885D5" w14:textId="77777777" w:rsidR="004551E2" w:rsidRDefault="004551E2">
      <w:pPr>
        <w:spacing w:line="360" w:lineRule="auto"/>
        <w:rPr>
          <w:lang w:val="en-US"/>
        </w:rPr>
      </w:pPr>
    </w:p>
    <w:p w14:paraId="0E631339" w14:textId="77777777" w:rsidR="004551E2" w:rsidRDefault="004551E2">
      <w:pPr>
        <w:spacing w:line="360" w:lineRule="auto"/>
        <w:rPr>
          <w:lang w:val="en-US"/>
        </w:rPr>
      </w:pPr>
    </w:p>
    <w:p w14:paraId="09E53931" w14:textId="77777777" w:rsidR="004551E2" w:rsidRDefault="004551E2">
      <w:pPr>
        <w:spacing w:line="360" w:lineRule="auto"/>
        <w:rPr>
          <w:lang w:val="en-US"/>
        </w:rPr>
      </w:pPr>
    </w:p>
    <w:sectPr w:rsidR="004551E2">
      <w:pgSz w:w="16838" w:h="11906"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F65A0" w14:textId="77777777" w:rsidR="00F73B24" w:rsidRDefault="00F73B24">
      <w:pPr>
        <w:spacing w:after="0"/>
      </w:pPr>
      <w:r>
        <w:separator/>
      </w:r>
    </w:p>
  </w:endnote>
  <w:endnote w:type="continuationSeparator" w:id="0">
    <w:p w14:paraId="744784F2" w14:textId="77777777" w:rsidR="00F73B24" w:rsidRDefault="00F73B2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F40FC" w14:textId="77777777" w:rsidR="00F73B24" w:rsidRDefault="00F73B24">
      <w:pPr>
        <w:spacing w:after="0"/>
      </w:pPr>
      <w:r>
        <w:rPr>
          <w:color w:val="000000"/>
        </w:rPr>
        <w:separator/>
      </w:r>
    </w:p>
  </w:footnote>
  <w:footnote w:type="continuationSeparator" w:id="0">
    <w:p w14:paraId="6BB365F5" w14:textId="77777777" w:rsidR="00F73B24" w:rsidRDefault="00F73B2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171A2"/>
    <w:multiLevelType w:val="multilevel"/>
    <w:tmpl w:val="4DA874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9FE0888"/>
    <w:multiLevelType w:val="multilevel"/>
    <w:tmpl w:val="EAD21880"/>
    <w:lvl w:ilvl="0">
      <w:numFmt w:val="bullet"/>
      <w:lvlText w:val="-"/>
      <w:lvlJc w:val="left"/>
      <w:pPr>
        <w:ind w:left="720" w:hanging="360"/>
      </w:pPr>
      <w:rPr>
        <w:rFonts w:ascii="Calibri" w:eastAsia="Aptos"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BC10A10"/>
    <w:multiLevelType w:val="multilevel"/>
    <w:tmpl w:val="6554BF7A"/>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3" w15:restartNumberingAfterBreak="0">
    <w:nsid w:val="10454ADA"/>
    <w:multiLevelType w:val="multilevel"/>
    <w:tmpl w:val="9E5A4B7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15:restartNumberingAfterBreak="0">
    <w:nsid w:val="1F1510A0"/>
    <w:multiLevelType w:val="multilevel"/>
    <w:tmpl w:val="EB04AF66"/>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5" w15:restartNumberingAfterBreak="0">
    <w:nsid w:val="3E7A15F2"/>
    <w:multiLevelType w:val="multilevel"/>
    <w:tmpl w:val="4A5AB01C"/>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6" w15:restartNumberingAfterBreak="0">
    <w:nsid w:val="48A0539C"/>
    <w:multiLevelType w:val="multilevel"/>
    <w:tmpl w:val="B61A8176"/>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7" w15:restartNumberingAfterBreak="0">
    <w:nsid w:val="693B437D"/>
    <w:multiLevelType w:val="multilevel"/>
    <w:tmpl w:val="CAEC5632"/>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8" w15:restartNumberingAfterBreak="0">
    <w:nsid w:val="7061789F"/>
    <w:multiLevelType w:val="multilevel"/>
    <w:tmpl w:val="7AEACCA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854222163">
    <w:abstractNumId w:val="0"/>
  </w:num>
  <w:num w:numId="2" w16cid:durableId="336150783">
    <w:abstractNumId w:val="7"/>
  </w:num>
  <w:num w:numId="3" w16cid:durableId="1732773080">
    <w:abstractNumId w:val="5"/>
  </w:num>
  <w:num w:numId="4" w16cid:durableId="852769872">
    <w:abstractNumId w:val="8"/>
  </w:num>
  <w:num w:numId="5" w16cid:durableId="776486843">
    <w:abstractNumId w:val="2"/>
  </w:num>
  <w:num w:numId="6" w16cid:durableId="604730153">
    <w:abstractNumId w:val="4"/>
  </w:num>
  <w:num w:numId="7" w16cid:durableId="134563210">
    <w:abstractNumId w:val="6"/>
  </w:num>
  <w:num w:numId="8" w16cid:durableId="610674753">
    <w:abstractNumId w:val="1"/>
  </w:num>
  <w:num w:numId="9" w16cid:durableId="10203516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51E2"/>
    <w:rsid w:val="00042A4C"/>
    <w:rsid w:val="000918CA"/>
    <w:rsid w:val="00092966"/>
    <w:rsid w:val="001031D3"/>
    <w:rsid w:val="00131F29"/>
    <w:rsid w:val="001412C1"/>
    <w:rsid w:val="00230D2D"/>
    <w:rsid w:val="002C1F95"/>
    <w:rsid w:val="003624DF"/>
    <w:rsid w:val="00396579"/>
    <w:rsid w:val="003B38BB"/>
    <w:rsid w:val="003D3BFE"/>
    <w:rsid w:val="00427B0C"/>
    <w:rsid w:val="004551E2"/>
    <w:rsid w:val="00481C51"/>
    <w:rsid w:val="004D2482"/>
    <w:rsid w:val="005F6079"/>
    <w:rsid w:val="007834D5"/>
    <w:rsid w:val="007F00CD"/>
    <w:rsid w:val="008247C9"/>
    <w:rsid w:val="00832FF4"/>
    <w:rsid w:val="009805A6"/>
    <w:rsid w:val="00992967"/>
    <w:rsid w:val="009D705F"/>
    <w:rsid w:val="00A7716A"/>
    <w:rsid w:val="00AD441C"/>
    <w:rsid w:val="00B71498"/>
    <w:rsid w:val="00C37F91"/>
    <w:rsid w:val="00CB341B"/>
    <w:rsid w:val="00D11FAB"/>
    <w:rsid w:val="00D33406"/>
    <w:rsid w:val="00E604C7"/>
    <w:rsid w:val="00EB3643"/>
    <w:rsid w:val="00EC1CFC"/>
    <w:rsid w:val="00EF1719"/>
    <w:rsid w:val="00F47856"/>
    <w:rsid w:val="00F65965"/>
    <w:rsid w:val="00F73B24"/>
    <w:rsid w:val="00FA433D"/>
    <w:rsid w:val="00FB03C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44B48"/>
  <w15:docId w15:val="{D82593AE-835A-47EA-B346-BF4B04231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Spacing">
    <w:name w:val="No Spacing"/>
    <w:pPr>
      <w:spacing w:after="0"/>
    </w:pPr>
    <w:rPr>
      <w:rFonts w:eastAsia="Times New Roman"/>
      <w:kern w:val="0"/>
      <w:lang w:eastAsia="en-GB"/>
    </w:rPr>
  </w:style>
  <w:style w:type="character" w:customStyle="1" w:styleId="NoSpacingChar">
    <w:name w:val="No Spacing Char"/>
    <w:basedOn w:val="DefaultParagraphFont"/>
    <w:rPr>
      <w:rFonts w:ascii="Aptos" w:eastAsia="Times New Roman" w:hAnsi="Aptos" w:cs="Times New Roman"/>
      <w:kern w:val="0"/>
      <w:lang w:eastAsia="en-GB"/>
    </w:rPr>
  </w:style>
  <w:style w:type="character" w:styleId="Hyperlink">
    <w:name w:val="Hyperlink"/>
    <w:basedOn w:val="DefaultParagraphFont"/>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advance-he.ac.uk/teaching-and-learning/ps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7460</Words>
  <Characters>42524</Characters>
  <Application>Microsoft Office Word</Application>
  <DocSecurity>0</DocSecurity>
  <Lines>354</Lines>
  <Paragraphs>99</Paragraphs>
  <ScaleCrop>false</ScaleCrop>
  <Company/>
  <LinksUpToDate>false</LinksUpToDate>
  <CharactersWithSpaces>49885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development project</dc:title>
  <dc:subject/>
  <dc:creator>Gareth Blake (2006316)</dc:creator>
  <dc:description/>
  <cp:lastModifiedBy>Gareth Blake (2006316)</cp:lastModifiedBy>
  <cp:revision>2</cp:revision>
  <dcterms:created xsi:type="dcterms:W3CDTF">2025-01-10T09:59:00Z</dcterms:created>
  <dcterms:modified xsi:type="dcterms:W3CDTF">2025-01-10T09:59:00Z</dcterms:modified>
</cp:coreProperties>
</file>