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ascii="Arial" w:eastAsiaTheme="minorHAnsi" w:hAnsi="Arial"/>
          <w:sz w:val="24"/>
          <w:lang w:val="en-GB"/>
        </w:rPr>
        <w:id w:val="797265670"/>
        <w:docPartObj>
          <w:docPartGallery w:val="Cover Pages"/>
          <w:docPartUnique/>
        </w:docPartObj>
      </w:sdtPr>
      <w:sdtEndPr/>
      <w:sdtContent>
        <w:p w14:paraId="32BD01FA" w14:textId="77777777" w:rsidR="00A46B20" w:rsidRDefault="007E59FF" w:rsidP="003C1A8A">
          <w:pPr>
            <w:pStyle w:val="NoSpacing"/>
          </w:pPr>
          <w:r>
            <w:rPr>
              <w:noProof/>
            </w:rPr>
            <mc:AlternateContent>
              <mc:Choice Requires="wpg">
                <w:drawing>
                  <wp:anchor distT="0" distB="0" distL="114300" distR="114300" simplePos="0" relativeHeight="251663360" behindDoc="0" locked="0" layoutInCell="1" allowOverlap="1" wp14:anchorId="516F48B7" wp14:editId="3545766A">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110442" cy="1282318"/>
                    <wp:effectExtent l="3810" t="7620" r="0" b="3810"/>
                    <wp:wrapNone/>
                    <wp:docPr id="20" name="Group 149"/>
                    <wp:cNvGraphicFramePr/>
                    <a:graphic xmlns:a="http://schemas.openxmlformats.org/drawingml/2006/main">
                      <a:graphicData uri="http://schemas.microsoft.com/office/word/2010/wordprocessingGroup">
                        <wpg:wgp>
                          <wpg:cNvGrpSpPr/>
                          <wpg:grpSpPr>
                            <a:xfrm>
                              <a:off x="0" y="0"/>
                              <a:ext cx="7110442" cy="1282318"/>
                              <a:chOff x="0" y="0"/>
                              <a:chExt cx="73152" cy="12161"/>
                            </a:xfrm>
                          </wpg:grpSpPr>
                          <wps:wsp>
                            <wps:cNvPr id="21" name="Rectangle 51"/>
                            <wps:cNvSpPr/>
                            <wps:spPr bwMode="auto">
                              <a:xfrm>
                                <a:off x="0" y="0"/>
                                <a:ext cx="73152" cy="11303"/>
                              </a:xfrm>
                              <a:custGeom>
                                <a:avLst/>
                                <a:gdLst>
                                  <a:gd name="T0" fmla="*/ 0 w 7312660"/>
                                  <a:gd name="T1" fmla="*/ 0 h 1129665"/>
                                  <a:gd name="T2" fmla="*/ 7315200 w 7312660"/>
                                  <a:gd name="T3" fmla="*/ 0 h 1129665"/>
                                  <a:gd name="T4" fmla="*/ 7315200 w 7312660"/>
                                  <a:gd name="T5" fmla="*/ 1130373 h 1129665"/>
                                  <a:gd name="T6" fmla="*/ 3620757 w 7312660"/>
                                  <a:gd name="T7" fmla="*/ 733885 h 1129665"/>
                                  <a:gd name="T8" fmla="*/ 0 w 7312660"/>
                                  <a:gd name="T9" fmla="*/ 1092249 h 1129665"/>
                                  <a:gd name="T10" fmla="*/ 0 w 7312660"/>
                                  <a:gd name="T11" fmla="*/ 0 h 1129665"/>
                                  <a:gd name="T12" fmla="*/ 0 60000 65536"/>
                                  <a:gd name="T13" fmla="*/ 0 60000 65536"/>
                                  <a:gd name="T14" fmla="*/ 0 60000 65536"/>
                                  <a:gd name="T15" fmla="*/ 0 60000 65536"/>
                                  <a:gd name="T16" fmla="*/ 0 60000 65536"/>
                                  <a:gd name="T17" fmla="*/ 0 60000 65536"/>
                                </a:gdLst>
                                <a:ahLst/>
                                <a:cxnLst>
                                  <a:cxn ang="T12">
                                    <a:pos x="T0" y="T1"/>
                                  </a:cxn>
                                  <a:cxn ang="T13">
                                    <a:pos x="T2" y="T3"/>
                                  </a:cxn>
                                  <a:cxn ang="T14">
                                    <a:pos x="T4" y="T5"/>
                                  </a:cxn>
                                  <a:cxn ang="T15">
                                    <a:pos x="T6" y="T7"/>
                                  </a:cxn>
                                  <a:cxn ang="T16">
                                    <a:pos x="T8" y="T9"/>
                                  </a:cxn>
                                  <a:cxn ang="T17">
                                    <a:pos x="T10" y="T11"/>
                                  </a:cxn>
                                </a:cxnLst>
                                <a:rect l="0" t="0" r="r" b="b"/>
                                <a:pathLst>
                                  <a:path w="7312660" h="1129665">
                                    <a:moveTo>
                                      <a:pt x="0" y="0"/>
                                    </a:moveTo>
                                    <a:lnTo>
                                      <a:pt x="7312660" y="0"/>
                                    </a:lnTo>
                                    <a:lnTo>
                                      <a:pt x="7312660" y="1129665"/>
                                    </a:lnTo>
                                    <a:lnTo>
                                      <a:pt x="3619500" y="733425"/>
                                    </a:lnTo>
                                    <a:lnTo>
                                      <a:pt x="0" y="1091565"/>
                                    </a:lnTo>
                                    <a:lnTo>
                                      <a:pt x="0" y="0"/>
                                    </a:lnTo>
                                    <a:close/>
                                  </a:path>
                                </a:pathLst>
                              </a:custGeom>
                              <a:solidFill>
                                <a:schemeClr val="accent1">
                                  <a:lumMod val="100000"/>
                                  <a:lumOff val="0"/>
                                </a:schemeClr>
                              </a:solidFill>
                              <a:ln>
                                <a:noFill/>
                              </a:ln>
                              <a:extLst>
                                <a:ext uri="{91240B29-F687-4F45-9708-019B960494DF}">
                                  <a14:hiddenLine xmlns:a14="http://schemas.microsoft.com/office/drawing/2010/main" w="12700">
                                    <a:solidFill>
                                      <a:srgbClr val="000000"/>
                                    </a:solidFill>
                                    <a:miter lim="800000"/>
                                    <a:headEnd/>
                                    <a:tailEnd/>
                                  </a14:hiddenLine>
                                </a:ext>
                              </a:extLst>
                            </wps:spPr>
                            <wps:bodyPr rot="0" vert="horz" wrap="square" lIns="91440" tIns="45720" rIns="91440" bIns="45720" anchor="ctr" anchorCtr="0" upright="1"/>
                          </wps:wsp>
                          <wps:wsp>
                            <wps:cNvPr id="22" name="Rectangle 151"/>
                            <wps:cNvSpPr>
                              <a:spLocks noChangeArrowheads="1"/>
                            </wps:cNvSpPr>
                            <wps:spPr bwMode="auto">
                              <a:xfrm>
                                <a:off x="0" y="0"/>
                                <a:ext cx="73152" cy="12161"/>
                              </a:xfrm>
                              <a:prstGeom prst="rect">
                                <a:avLst/>
                              </a:prstGeom>
                              <a:blipFill>
                                <a:blip r:embed="rId9"/>
                                <a:stretch>
                                  <a:fillRect/>
                                </a:stretch>
                              </a:blipFill>
                              <a:ln>
                                <a:noFill/>
                              </a:ln>
                              <a:extLst>
                                <a:ext uri="{91240B29-F687-4F45-9708-019B960494DF}">
                                  <a14:hiddenLine xmlns:a14="http://schemas.microsoft.com/office/drawing/2010/main" w="12700">
                                    <a:solidFill>
                                      <a:srgbClr val="000000"/>
                                    </a:solidFill>
                                    <a:miter lim="800000"/>
                                    <a:headEnd/>
                                    <a:tailEnd/>
                                  </a14:hiddenLine>
                                </a:ext>
                              </a:extLst>
                            </wps:spPr>
                            <wps:bodyPr rot="0" vert="horz" wrap="square" lIns="91440" tIns="45720" rIns="91440" bIns="45720" anchor="ctr" anchorCtr="0" upright="1"/>
                          </wps:wsp>
                        </wpg:wgp>
                      </a:graphicData>
                    </a:graphic>
                    <wp14:sizeRelH relativeFrom="page">
                      <wp14:pctWidth>94100</wp14:pctWidth>
                    </wp14:sizeRelH>
                    <wp14:sizeRelV relativeFrom="page">
                      <wp14:pctHeight>12100</wp14:pctHeight>
                    </wp14:sizeRelV>
                  </wp:anchor>
                </w:drawing>
              </mc:Choice>
              <mc:Fallback>
                <w:pict>
                  <v:group id="Group 149" o:spid="_x0000_s1025" style="width:559.95pt;height:101.85pt;margin-top:0;margin-left:0;mso-height-percent:121;mso-position-horizontal:center;mso-position-horizontal-relative:page;mso-position-vertical-relative:page;mso-top-percent:23;mso-width-percent:941;position:absolute;z-index:251664384" coordsize="73152,12161">
                    <v:shape id="Rectangle 51" o:spid="_x0000_s1026" style="width:73152;height:11303;mso-wrap-style:square;position:absolute;visibility:visible;v-text-anchor:middle" coordsize="7312660,1129665" path="m,l7312660,l7312660,1129665l3619500,733425,,1091565,,xe" fillcolor="#4472c4" stroked="f" strokeweight="1pt">
                      <v:stroke joinstyle="miter"/>
                      <v:path arrowok="t" o:connecttype="custom" o:connectlocs="0,0;73177,0;73177,11310;36220,7343;0,10929;0,0" o:connectangles="0,0,0,0,0,0"/>
                    </v:shape>
                    <v:rect id="Rectangle 151" o:spid="_x0000_s1027" style="width:73152;height:12161;mso-wrap-style:square;position:absolute;visibility:visible;v-text-anchor:middle" stroked="f" strokeweight="1pt">
                      <v:fill r:id="rId10" o:title="" recolor="t" rotate="t" type="frame"/>
                    </v:rect>
                  </v:group>
                </w:pict>
              </mc:Fallback>
            </mc:AlternateContent>
          </w:r>
          <w:r>
            <w:rPr>
              <w:noProof/>
            </w:rPr>
            <mc:AlternateContent>
              <mc:Choice Requires="wps">
                <w:drawing>
                  <wp:anchor distT="0" distB="0" distL="114300" distR="114300" simplePos="0" relativeHeight="251661312" behindDoc="0" locked="0" layoutInCell="1" allowOverlap="1" wp14:anchorId="44DC837E" wp14:editId="5AAD6172">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114252" cy="983676"/>
                    <wp:effectExtent l="0" t="0" r="0" b="0"/>
                    <wp:wrapSquare wrapText="bothSides"/>
                    <wp:docPr id="19" name="Text Box 19"/>
                    <wp:cNvGraphicFramePr/>
                    <a:graphic xmlns:a="http://schemas.openxmlformats.org/drawingml/2006/main">
                      <a:graphicData uri="http://schemas.microsoft.com/office/word/2010/wordprocessingShape">
                        <wps:wsp>
                          <wps:cNvSpPr txBox="1"/>
                          <wps:spPr>
                            <a:xfrm>
                              <a:off x="0" y="0"/>
                              <a:ext cx="7114252" cy="983676"/>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id w:val="789243997"/>
                                  <w:dataBinding w:prefixMappings="xmlns:ns0='http://purl.org/dc/elements/1.1/' xmlns:ns1='http://schemas.openxmlformats.org/package/2006/metadata/core-properties' " w:xpath="/ns1:coreProperties[1]/ns0:creator[1]" w:storeItemID="{6C3C8BC8-F283-45AE-878A-BAB7291924A1}"/>
                                  <w:text/>
                                </w:sdtPr>
                                <w:sdtEndPr/>
                                <w:sdtContent>
                                  <w:p w14:paraId="145576E7" w14:textId="77777777" w:rsidR="00A46B20" w:rsidRDefault="007E59FF">
                                    <w:pPr>
                                      <w:pStyle w:val="NoSpacing"/>
                                      <w:jc w:val="right"/>
                                      <w:rPr>
                                        <w:color w:val="595959" w:themeColor="text1" w:themeTint="A6"/>
                                        <w:sz w:val="28"/>
                                        <w:szCs w:val="28"/>
                                      </w:rPr>
                                    </w:pPr>
                                    <w:r>
                                      <w:rPr>
                                        <w:color w:val="595959" w:themeColor="text1" w:themeTint="A6"/>
                                        <w:sz w:val="28"/>
                                        <w:szCs w:val="28"/>
                                      </w:rPr>
                                      <w:t>Katarzyna Kolowrocka 1805961</w:t>
                                    </w:r>
                                  </w:p>
                                </w:sdtContent>
                              </w:sdt>
                              <w:p w14:paraId="2DBF2CB3" w14:textId="77777777" w:rsidR="00A46B20" w:rsidRDefault="00635672">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EndPr/>
                                  <w:sdtContent>
                                    <w:r w:rsidR="00A335D1">
                                      <w:rPr>
                                        <w:color w:val="595959" w:themeColor="text1" w:themeTint="A6"/>
                                        <w:sz w:val="18"/>
                                        <w:szCs w:val="18"/>
                                      </w:rPr>
                                      <w:t>0</w:t>
                                    </w:r>
                                    <w:r w:rsidR="00E108D1">
                                      <w:rPr>
                                        <w:color w:val="595959" w:themeColor="text1" w:themeTint="A6"/>
                                        <w:sz w:val="18"/>
                                        <w:szCs w:val="18"/>
                                      </w:rPr>
                                      <w:t>9</w:t>
                                    </w:r>
                                    <w:r w:rsidR="00A335D1">
                                      <w:rPr>
                                        <w:color w:val="595959" w:themeColor="text1" w:themeTint="A6"/>
                                        <w:sz w:val="18"/>
                                        <w:szCs w:val="18"/>
                                      </w:rPr>
                                      <w:t>.02.2022</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wps:bodyPr>
                        </wps:wsp>
                      </a:graphicData>
                    </a:graphic>
                    <wp14:sizeRelH relativeFrom="page">
                      <wp14:pctWidth>94100</wp14:pctWidth>
                    </wp14:sizeRelH>
                    <wp14:sizeRelV relativeFrom="page">
                      <wp14:pctHeight>9200</wp14:pctHeight>
                    </wp14:sizeRelV>
                  </wp:anchor>
                </w:drawing>
              </mc:Choice>
              <mc:Fallback>
                <w:pict>
                  <v:shapetype w14:anchorId="44DC837E" id="_x0000_t202" coordsize="21600,21600" o:spt="202" path="m,l,21600r21600,l21600,xe">
                    <v:stroke joinstyle="miter"/>
                    <v:path gradientshapeok="t" o:connecttype="rect"/>
                  </v:shapetype>
                  <v:shape id="Text Box 19" o:spid="_x0000_s1026" type="#_x0000_t202" style="position:absolute;margin-left:0;margin-top:0;width:560.2pt;height:77.45pt;z-index:251661312;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" filled="f" stroked="f" strokeweight=".5pt">
                    <v:textbox inset="126pt,0,54pt,0">
                      <w:txbxContent>
                        <w:sdt>
                          <w:sdtPr>
                            <w:rPr>
                              <w:color w:val="595959" w:themeColor="text1" w:themeTint="A6"/>
                              <w:sz w:val="28"/>
                              <w:szCs w:val="28"/>
                            </w:rPr>
                            <w:alias w:val="Author"/>
                            <w:id w:val="789243997"/>
                            <w:dataBinding w:prefixMappings="xmlns:ns0='http://purl.org/dc/elements/1.1/' xmlns:ns1='http://schemas.openxmlformats.org/package/2006/metadata/core-properties' " w:xpath="/ns1:coreProperties[1]/ns0:creator[1]" w:storeItemID="{6C3C8BC8-F283-45AE-878A-BAB7291924A1}"/>
                            <w:text/>
                          </w:sdtPr>
                          <w:sdtEndPr/>
                          <w:sdtContent>
                            <w:p w14:paraId="145576E7" w14:textId="77777777" w:rsidR="00A46B20" w:rsidRDefault="007E59FF">
                              <w:pPr>
                                <w:pStyle w:val="NoSpacing"/>
                                <w:jc w:val="right"/>
                                <w:rPr>
                                  <w:color w:val="595959" w:themeColor="text1" w:themeTint="A6"/>
                                  <w:sz w:val="28"/>
                                  <w:szCs w:val="28"/>
                                </w:rPr>
                              </w:pPr>
                              <w:r>
                                <w:rPr>
                                  <w:color w:val="595959" w:themeColor="text1" w:themeTint="A6"/>
                                  <w:sz w:val="28"/>
                                  <w:szCs w:val="28"/>
                                </w:rPr>
                                <w:t>Katarzyna Kolowrocka 1805961</w:t>
                              </w:r>
                            </w:p>
                          </w:sdtContent>
                        </w:sdt>
                        <w:p w14:paraId="2DBF2CB3" w14:textId="77777777" w:rsidR="00A46B20" w:rsidRDefault="00635672">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EndPr/>
                            <w:sdtContent>
                              <w:r w:rsidR="00A335D1">
                                <w:rPr>
                                  <w:color w:val="595959" w:themeColor="text1" w:themeTint="A6"/>
                                  <w:sz w:val="18"/>
                                  <w:szCs w:val="18"/>
                                </w:rPr>
                                <w:t>0</w:t>
                              </w:r>
                              <w:r w:rsidR="00E108D1">
                                <w:rPr>
                                  <w:color w:val="595959" w:themeColor="text1" w:themeTint="A6"/>
                                  <w:sz w:val="18"/>
                                  <w:szCs w:val="18"/>
                                </w:rPr>
                                <w:t>9</w:t>
                              </w:r>
                              <w:r w:rsidR="00A335D1">
                                <w:rPr>
                                  <w:color w:val="595959" w:themeColor="text1" w:themeTint="A6"/>
                                  <w:sz w:val="18"/>
                                  <w:szCs w:val="18"/>
                                </w:rPr>
                                <w:t>.02.2022</w:t>
                              </w:r>
                            </w:sdtContent>
                          </w:sdt>
                        </w:p>
                      </w:txbxContent>
                    </v:textbox>
                    <w10:wrap type="square" anchorx="page" anchory="page"/>
                  </v:shape>
                </w:pict>
              </mc:Fallback>
            </mc:AlternateContent>
          </w:r>
          <w:r>
            <w:rPr>
              <w:noProof/>
            </w:rPr>
            <mc:AlternateContent>
              <mc:Choice Requires="wps">
                <w:drawing>
                  <wp:anchor distT="0" distB="0" distL="114300" distR="114300" simplePos="0" relativeHeight="251659264" behindDoc="0" locked="0" layoutInCell="1" allowOverlap="1" wp14:anchorId="4880491A" wp14:editId="7C81397E">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114252" cy="3881243"/>
                    <wp:effectExtent l="0" t="0" r="0" b="0"/>
                    <wp:wrapSquare wrapText="bothSides"/>
                    <wp:docPr id="17" name="Text Box 17"/>
                    <wp:cNvGraphicFramePr/>
                    <a:graphic xmlns:a="http://schemas.openxmlformats.org/drawingml/2006/main">
                      <a:graphicData uri="http://schemas.microsoft.com/office/word/2010/wordprocessingShape">
                        <wps:wsp>
                          <wps:cNvSpPr txBox="1"/>
                          <wps:spPr>
                            <a:xfrm>
                              <a:off x="0" y="0"/>
                              <a:ext cx="7114252" cy="3881243"/>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A62701D" w14:textId="77777777" w:rsidR="00A46B20" w:rsidRPr="00A335D1" w:rsidRDefault="00635672">
                                <w:pPr>
                                  <w:jc w:val="right"/>
                                  <w:rPr>
                                    <w:color w:val="4472C4" w:themeColor="accent1"/>
                                    <w:sz w:val="48"/>
                                    <w:szCs w:val="48"/>
                                  </w:rPr>
                                </w:pPr>
                                <w:sdt>
                                  <w:sdtPr>
                                    <w:rPr>
                                      <w:caps/>
                                      <w:color w:val="4472C4" w:themeColor="accent1"/>
                                      <w:sz w:val="48"/>
                                      <w:szCs w:val="48"/>
                                    </w:rPr>
                                    <w:alias w:val="Title"/>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A335D1" w:rsidRPr="00A335D1">
                                      <w:rPr>
                                        <w:caps/>
                                        <w:color w:val="4472C4" w:themeColor="accent1"/>
                                        <w:sz w:val="48"/>
                                        <w:szCs w:val="48"/>
                                      </w:rPr>
                                      <w:t>THE NEW TALENT ECONOMY</w:t>
                                    </w:r>
                                  </w:sdtContent>
                                </w:sdt>
                              </w:p>
                              <w:sdt>
                                <w:sdtPr>
                                  <w:rPr>
                                    <w:color w:val="404040" w:themeColor="text1" w:themeTint="BF"/>
                                    <w:sz w:val="36"/>
                                    <w:szCs w:val="36"/>
                                  </w:rPr>
                                  <w:alias w:val="Subtitle"/>
                                  <w:id w:val="1759551507"/>
                                  <w:dataBinding w:prefixMappings="xmlns:ns0='http://purl.org/dc/elements/1.1/' xmlns:ns1='http://schemas.openxmlformats.org/package/2006/metadata/core-properties' " w:xpath="/ns1:coreProperties[1]/ns0:subject[1]" w:storeItemID="{6C3C8BC8-F283-45AE-878A-BAB7291924A1}"/>
                                  <w:text/>
                                </w:sdtPr>
                                <w:sdtEndPr/>
                                <w:sdtContent>
                                  <w:p w14:paraId="6D73C945" w14:textId="77777777" w:rsidR="00A46B20" w:rsidRDefault="007E59FF">
                                    <w:pPr>
                                      <w:jc w:val="right"/>
                                      <w:rPr>
                                        <w:smallCaps/>
                                        <w:color w:val="404040" w:themeColor="text1" w:themeTint="BF"/>
                                        <w:sz w:val="36"/>
                                        <w:szCs w:val="36"/>
                                      </w:rPr>
                                    </w:pPr>
                                    <w:r>
                                      <w:rPr>
                                        <w:color w:val="404040" w:themeColor="text1" w:themeTint="BF"/>
                                        <w:sz w:val="36"/>
                                        <w:szCs w:val="36"/>
                                      </w:rPr>
                                      <w:t>Talent Management BMHR7010</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wps:bodyPr>
                        </wps:wsp>
                      </a:graphicData>
                    </a:graphic>
                    <wp14:sizeRelH relativeFrom="page">
                      <wp14:pctWidth>94100</wp14:pctWidth>
                    </wp14:sizeRelH>
                    <wp14:sizeRelV relativeFrom="page">
                      <wp14:pctHeight>36300</wp14:pctHeight>
                    </wp14:sizeRelV>
                  </wp:anchor>
                </w:drawing>
              </mc:Choice>
              <mc:Fallback>
                <w:pict>
                  <v:shape w14:anchorId="4880491A" id="Text Box 17" o:spid="_x0000_s1027" type="#_x0000_t202" style="position:absolute;margin-left:0;margin-top:0;width:560.2pt;height:305.6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" filled="f" stroked="f" strokeweight=".5pt">
                    <v:textbox inset="126pt,0,54pt,0">
                      <w:txbxContent>
                        <w:p w14:paraId="3A62701D" w14:textId="77777777" w:rsidR="00A46B20" w:rsidRPr="00A335D1" w:rsidRDefault="00635672">
                          <w:pPr>
                            <w:jc w:val="right"/>
                            <w:rPr>
                              <w:color w:val="4472C4" w:themeColor="accent1"/>
                              <w:sz w:val="48"/>
                              <w:szCs w:val="48"/>
                            </w:rPr>
                          </w:pPr>
                          <w:sdt>
                            <w:sdtPr>
                              <w:rPr>
                                <w:caps/>
                                <w:color w:val="4472C4" w:themeColor="accent1"/>
                                <w:sz w:val="48"/>
                                <w:szCs w:val="48"/>
                              </w:rPr>
                              <w:alias w:val="Title"/>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A335D1" w:rsidRPr="00A335D1">
                                <w:rPr>
                                  <w:caps/>
                                  <w:color w:val="4472C4" w:themeColor="accent1"/>
                                  <w:sz w:val="48"/>
                                  <w:szCs w:val="48"/>
                                </w:rPr>
                                <w:t>THE NEW TALENT ECONOMY</w:t>
                              </w:r>
                            </w:sdtContent>
                          </w:sdt>
                        </w:p>
                        <w:sdt>
                          <w:sdtPr>
                            <w:rPr>
                              <w:color w:val="404040" w:themeColor="text1" w:themeTint="BF"/>
                              <w:sz w:val="36"/>
                              <w:szCs w:val="36"/>
                            </w:rPr>
                            <w:alias w:val="Subtitle"/>
                            <w:id w:val="1759551507"/>
                            <w:dataBinding w:prefixMappings="xmlns:ns0='http://purl.org/dc/elements/1.1/' xmlns:ns1='http://schemas.openxmlformats.org/package/2006/metadata/core-properties' " w:xpath="/ns1:coreProperties[1]/ns0:subject[1]" w:storeItemID="{6C3C8BC8-F283-45AE-878A-BAB7291924A1}"/>
                            <w:text/>
                          </w:sdtPr>
                          <w:sdtEndPr/>
                          <w:sdtContent>
                            <w:p w14:paraId="6D73C945" w14:textId="77777777" w:rsidR="00A46B20" w:rsidRDefault="007E59FF">
                              <w:pPr>
                                <w:jc w:val="right"/>
                                <w:rPr>
                                  <w:smallCaps/>
                                  <w:color w:val="404040" w:themeColor="text1" w:themeTint="BF"/>
                                  <w:sz w:val="36"/>
                                  <w:szCs w:val="36"/>
                                </w:rPr>
                              </w:pPr>
                              <w:r>
                                <w:rPr>
                                  <w:color w:val="404040" w:themeColor="text1" w:themeTint="BF"/>
                                  <w:sz w:val="36"/>
                                  <w:szCs w:val="36"/>
                                </w:rPr>
                                <w:t>Talent Management BMHR7010</w:t>
                              </w:r>
                            </w:p>
                          </w:sdtContent>
                        </w:sdt>
                      </w:txbxContent>
                    </v:textbox>
                    <w10:wrap type="square" anchorx="page" anchory="page"/>
                  </v:shape>
                </w:pict>
              </mc:Fallback>
            </mc:AlternateContent>
          </w:r>
        </w:p>
        <w:p w14:paraId="1801B202" w14:textId="77777777" w:rsidR="00A46B20" w:rsidRDefault="007E59FF">
          <w:r>
            <w:br w:type="page"/>
          </w:r>
        </w:p>
      </w:sdtContent>
    </w:sdt>
    <w:p w14:paraId="1416B692" w14:textId="77777777" w:rsidR="00214796" w:rsidRDefault="007E59FF" w:rsidP="004911AB">
      <w:pPr>
        <w:pStyle w:val="Heading1"/>
      </w:pPr>
      <w:bookmarkStart w:id="0" w:name="_Toc95814040"/>
      <w:r>
        <w:lastRenderedPageBreak/>
        <w:t xml:space="preserve">Executive </w:t>
      </w:r>
      <w:r w:rsidR="00CF3027">
        <w:t>S</w:t>
      </w:r>
      <w:r>
        <w:t>ummary</w:t>
      </w:r>
      <w:bookmarkEnd w:id="0"/>
    </w:p>
    <w:p w14:paraId="5C498E85" w14:textId="209F5C9D" w:rsidR="005879A9" w:rsidRPr="003B6710" w:rsidRDefault="007E59FF" w:rsidP="008F0968">
      <w:pPr>
        <w:rPr>
          <w:color w:val="C45911" w:themeColor="accent2" w:themeShade="BF"/>
        </w:rPr>
      </w:pPr>
      <w:r w:rsidRPr="000E3FFA">
        <w:rPr>
          <w:color w:val="000000" w:themeColor="text1"/>
        </w:rPr>
        <w:t>The report provide</w:t>
      </w:r>
      <w:r w:rsidR="00B959F4" w:rsidRPr="000E3FFA">
        <w:rPr>
          <w:color w:val="000000" w:themeColor="text1"/>
        </w:rPr>
        <w:t>s</w:t>
      </w:r>
      <w:r w:rsidRPr="000E3FFA">
        <w:rPr>
          <w:color w:val="000000" w:themeColor="text1"/>
        </w:rPr>
        <w:t xml:space="preserve"> a </w:t>
      </w:r>
      <w:r w:rsidR="00857EF5" w:rsidRPr="000E3FFA">
        <w:rPr>
          <w:color w:val="000000" w:themeColor="text1"/>
        </w:rPr>
        <w:t xml:space="preserve">critical </w:t>
      </w:r>
      <w:r w:rsidRPr="000E3FFA">
        <w:rPr>
          <w:color w:val="000000" w:themeColor="text1"/>
        </w:rPr>
        <w:t>review</w:t>
      </w:r>
      <w:r w:rsidR="00B959F4" w:rsidRPr="000E3FFA">
        <w:rPr>
          <w:color w:val="000000" w:themeColor="text1"/>
        </w:rPr>
        <w:t xml:space="preserve"> of thalent management at </w:t>
      </w:r>
      <w:r w:rsidR="00E248FD" w:rsidRPr="000E3FFA">
        <w:rPr>
          <w:color w:val="000000" w:themeColor="text1"/>
        </w:rPr>
        <w:t>a</w:t>
      </w:r>
      <w:r w:rsidR="00B959F4" w:rsidRPr="000E3FFA">
        <w:rPr>
          <w:color w:val="000000" w:themeColor="text1"/>
        </w:rPr>
        <w:t xml:space="preserve"> Gwent </w:t>
      </w:r>
      <w:r w:rsidR="00823FA5" w:rsidRPr="000E3FFA">
        <w:rPr>
          <w:color w:val="000000" w:themeColor="text1"/>
        </w:rPr>
        <w:t>P</w:t>
      </w:r>
      <w:r w:rsidR="00B959F4" w:rsidRPr="000E3FFA">
        <w:rPr>
          <w:color w:val="000000" w:themeColor="text1"/>
        </w:rPr>
        <w:t>olice</w:t>
      </w:r>
      <w:r w:rsidR="0096215A" w:rsidRPr="000E3FFA">
        <w:rPr>
          <w:rFonts w:cstheme="minorHAnsi"/>
          <w:color w:val="000000" w:themeColor="text1"/>
          <w:szCs w:val="24"/>
        </w:rPr>
        <w:t xml:space="preserve"> with emphasis</w:t>
      </w:r>
      <w:r w:rsidR="00E248FD" w:rsidRPr="000E3FFA">
        <w:rPr>
          <w:rFonts w:cstheme="minorHAnsi"/>
          <w:color w:val="000000" w:themeColor="text1"/>
          <w:szCs w:val="24"/>
        </w:rPr>
        <w:t xml:space="preserve"> on</w:t>
      </w:r>
      <w:r w:rsidR="003D79ED" w:rsidRPr="000E3FFA">
        <w:rPr>
          <w:color w:val="000000" w:themeColor="text1"/>
          <w:szCs w:val="24"/>
        </w:rPr>
        <w:t xml:space="preserve"> </w:t>
      </w:r>
      <w:r w:rsidR="004670D7" w:rsidRPr="000E3FFA">
        <w:rPr>
          <w:color w:val="000000" w:themeColor="text1"/>
          <w:szCs w:val="24"/>
        </w:rPr>
        <w:t>t</w:t>
      </w:r>
      <w:r w:rsidR="003D79ED" w:rsidRPr="000E3FFA">
        <w:rPr>
          <w:color w:val="000000" w:themeColor="text1"/>
          <w:szCs w:val="24"/>
        </w:rPr>
        <w:t>argeted recruit</w:t>
      </w:r>
      <w:r w:rsidRPr="000E3FFA">
        <w:rPr>
          <w:color w:val="000000" w:themeColor="text1"/>
          <w:szCs w:val="24"/>
        </w:rPr>
        <w:t>ment</w:t>
      </w:r>
      <w:r w:rsidR="003D79ED" w:rsidRPr="000E3FFA">
        <w:rPr>
          <w:color w:val="000000" w:themeColor="text1"/>
          <w:szCs w:val="24"/>
        </w:rPr>
        <w:t xml:space="preserve"> for diversity</w:t>
      </w:r>
      <w:r w:rsidR="00207B5E" w:rsidRPr="00207B5E">
        <w:rPr>
          <w:color w:val="000000" w:themeColor="text1"/>
        </w:rPr>
        <w:t>.</w:t>
      </w:r>
      <w:r w:rsidR="003B6710">
        <w:rPr>
          <w:color w:val="C45911" w:themeColor="accent2" w:themeShade="BF"/>
        </w:rPr>
        <w:t xml:space="preserve"> </w:t>
      </w:r>
      <w:r w:rsidRPr="005240B2">
        <w:rPr>
          <w:rFonts w:cs="Arial"/>
          <w:szCs w:val="24"/>
        </w:rPr>
        <w:t>This report explore</w:t>
      </w:r>
      <w:r w:rsidR="001A6E2B" w:rsidRPr="005240B2">
        <w:rPr>
          <w:rFonts w:cs="Arial"/>
          <w:szCs w:val="24"/>
        </w:rPr>
        <w:t>s</w:t>
      </w:r>
      <w:r w:rsidRPr="005240B2">
        <w:rPr>
          <w:rFonts w:cs="Arial"/>
          <w:szCs w:val="24"/>
        </w:rPr>
        <w:t xml:space="preserve"> </w:t>
      </w:r>
      <w:r w:rsidR="00172540" w:rsidRPr="005240B2">
        <w:rPr>
          <w:rFonts w:cs="Arial"/>
          <w:color w:val="000000" w:themeColor="text1"/>
          <w:szCs w:val="24"/>
        </w:rPr>
        <w:t>i</w:t>
      </w:r>
      <w:r w:rsidR="002B7381" w:rsidRPr="005240B2">
        <w:rPr>
          <w:rFonts w:cs="Arial"/>
          <w:color w:val="000000" w:themeColor="text1"/>
          <w:szCs w:val="24"/>
        </w:rPr>
        <w:t xml:space="preserve">nternal and external parameters affecting </w:t>
      </w:r>
      <w:r w:rsidRPr="005240B2">
        <w:rPr>
          <w:rFonts w:cs="Arial"/>
          <w:color w:val="000000" w:themeColor="text1"/>
          <w:szCs w:val="24"/>
        </w:rPr>
        <w:t>talent management</w:t>
      </w:r>
      <w:r w:rsidR="001A6E2B" w:rsidRPr="005240B2">
        <w:rPr>
          <w:rFonts w:cs="Arial"/>
          <w:color w:val="000000" w:themeColor="text1"/>
          <w:szCs w:val="24"/>
        </w:rPr>
        <w:t xml:space="preserve"> and</w:t>
      </w:r>
      <w:r w:rsidR="00625E18" w:rsidRPr="005240B2">
        <w:rPr>
          <w:rFonts w:cs="Arial"/>
          <w:color w:val="000000" w:themeColor="text1"/>
          <w:szCs w:val="24"/>
        </w:rPr>
        <w:t xml:space="preserve"> </w:t>
      </w:r>
      <w:r w:rsidR="00644692" w:rsidRPr="005240B2">
        <w:rPr>
          <w:rFonts w:cs="Arial"/>
          <w:color w:val="000000" w:themeColor="text1"/>
          <w:szCs w:val="24"/>
        </w:rPr>
        <w:t xml:space="preserve">suggests </w:t>
      </w:r>
      <w:r w:rsidR="00625E18" w:rsidRPr="005240B2">
        <w:rPr>
          <w:rFonts w:cs="Arial"/>
          <w:color w:val="000000" w:themeColor="text1"/>
          <w:szCs w:val="24"/>
        </w:rPr>
        <w:t xml:space="preserve">how to reduce </w:t>
      </w:r>
      <w:r w:rsidR="008B7C3E">
        <w:rPr>
          <w:rFonts w:cs="Arial"/>
          <w:color w:val="000000" w:themeColor="text1"/>
          <w:szCs w:val="24"/>
        </w:rPr>
        <w:t xml:space="preserve">the </w:t>
      </w:r>
      <w:r w:rsidR="00625E18" w:rsidRPr="005240B2">
        <w:rPr>
          <w:rFonts w:cs="Arial"/>
          <w:color w:val="000000" w:themeColor="text1"/>
          <w:szCs w:val="24"/>
        </w:rPr>
        <w:t>adver</w:t>
      </w:r>
      <w:r>
        <w:rPr>
          <w:rFonts w:cs="Arial"/>
          <w:color w:val="000000" w:themeColor="text1"/>
          <w:szCs w:val="24"/>
        </w:rPr>
        <w:t>se</w:t>
      </w:r>
      <w:r w:rsidR="00625E18" w:rsidRPr="005240B2">
        <w:rPr>
          <w:rFonts w:cs="Arial"/>
          <w:color w:val="000000" w:themeColor="text1"/>
          <w:szCs w:val="24"/>
        </w:rPr>
        <w:t xml:space="preserve"> impact of these factors</w:t>
      </w:r>
      <w:r w:rsidR="00BD46F4">
        <w:rPr>
          <w:rFonts w:cs="Arial"/>
          <w:szCs w:val="24"/>
        </w:rPr>
        <w:t>. There are various challenges for the recruitment team in today's labour market, such as budget cuts, shortages of employees,</w:t>
      </w:r>
      <w:r w:rsidR="005879A9">
        <w:rPr>
          <w:rFonts w:cs="Arial"/>
          <w:color w:val="000000" w:themeColor="text1"/>
          <w:szCs w:val="24"/>
        </w:rPr>
        <w:t xml:space="preserve"> and </w:t>
      </w:r>
      <w:r w:rsidR="004A0012" w:rsidRPr="005240B2">
        <w:rPr>
          <w:rFonts w:cs="Arial"/>
          <w:color w:val="000000" w:themeColor="text1"/>
          <w:szCs w:val="24"/>
        </w:rPr>
        <w:t>succeeding generation</w:t>
      </w:r>
      <w:r w:rsidR="00BD46F4">
        <w:rPr>
          <w:rFonts w:cs="Arial"/>
          <w:color w:val="000000" w:themeColor="text1"/>
          <w:szCs w:val="24"/>
        </w:rPr>
        <w:t>s</w:t>
      </w:r>
      <w:r w:rsidR="007D7F13" w:rsidRPr="005240B2">
        <w:rPr>
          <w:rFonts w:cs="Arial"/>
          <w:color w:val="000000" w:themeColor="text1"/>
          <w:szCs w:val="24"/>
        </w:rPr>
        <w:t>.</w:t>
      </w:r>
      <w:r w:rsidR="00E108D1">
        <w:rPr>
          <w:rFonts w:cs="Arial"/>
          <w:color w:val="000000" w:themeColor="text1"/>
          <w:szCs w:val="24"/>
        </w:rPr>
        <w:t xml:space="preserve"> </w:t>
      </w:r>
      <w:r w:rsidR="003B6710">
        <w:rPr>
          <w:rFonts w:cs="Arial"/>
          <w:color w:val="000000" w:themeColor="text1"/>
          <w:szCs w:val="24"/>
        </w:rPr>
        <w:t>An</w:t>
      </w:r>
      <w:r w:rsidR="00207B5E">
        <w:rPr>
          <w:rFonts w:cs="Arial"/>
          <w:color w:val="000000" w:themeColor="text1"/>
          <w:szCs w:val="24"/>
        </w:rPr>
        <w:t xml:space="preserve"> area for concern at </w:t>
      </w:r>
      <w:r w:rsidR="003432C4">
        <w:rPr>
          <w:rFonts w:cs="Arial"/>
          <w:color w:val="000000" w:themeColor="text1"/>
          <w:szCs w:val="24"/>
        </w:rPr>
        <w:t>Gwent Police is</w:t>
      </w:r>
      <w:r w:rsidR="00ED0CE8">
        <w:rPr>
          <w:rFonts w:cs="Arial"/>
          <w:color w:val="000000" w:themeColor="text1"/>
          <w:szCs w:val="24"/>
        </w:rPr>
        <w:t xml:space="preserve"> </w:t>
      </w:r>
      <w:r w:rsidR="00BD46F4">
        <w:rPr>
          <w:rFonts w:cs="Arial"/>
          <w:color w:val="000000" w:themeColor="text1"/>
          <w:szCs w:val="24"/>
        </w:rPr>
        <w:t xml:space="preserve">the </w:t>
      </w:r>
      <w:r w:rsidR="00ED0CE8">
        <w:rPr>
          <w:rFonts w:cs="Arial"/>
          <w:color w:val="000000" w:themeColor="text1"/>
          <w:szCs w:val="24"/>
        </w:rPr>
        <w:t>underrepresent</w:t>
      </w:r>
      <w:r w:rsidR="00BD46F4">
        <w:rPr>
          <w:rFonts w:cs="Arial"/>
          <w:color w:val="000000" w:themeColor="text1"/>
          <w:szCs w:val="24"/>
        </w:rPr>
        <w:t>ation of diverse communities</w:t>
      </w:r>
      <w:r w:rsidR="00ED0CE8">
        <w:rPr>
          <w:rFonts w:cs="Arial"/>
          <w:color w:val="000000" w:themeColor="text1"/>
          <w:szCs w:val="24"/>
        </w:rPr>
        <w:t xml:space="preserve"> </w:t>
      </w:r>
      <w:r w:rsidR="00BD46F4">
        <w:rPr>
          <w:rFonts w:cs="Arial"/>
          <w:color w:val="000000" w:themeColor="text1"/>
          <w:szCs w:val="24"/>
        </w:rPr>
        <w:t xml:space="preserve">in </w:t>
      </w:r>
      <w:r w:rsidR="00ED0CE8">
        <w:rPr>
          <w:rFonts w:cs="Arial"/>
          <w:color w:val="000000" w:themeColor="text1"/>
          <w:szCs w:val="24"/>
        </w:rPr>
        <w:t>its</w:t>
      </w:r>
      <w:r w:rsidR="00207B5E">
        <w:rPr>
          <w:rFonts w:cs="Arial"/>
          <w:color w:val="000000" w:themeColor="text1"/>
          <w:szCs w:val="24"/>
        </w:rPr>
        <w:t xml:space="preserve"> </w:t>
      </w:r>
      <w:r w:rsidR="003432C4">
        <w:rPr>
          <w:rFonts w:cs="Arial"/>
          <w:color w:val="000000" w:themeColor="text1"/>
          <w:szCs w:val="24"/>
        </w:rPr>
        <w:t>workforce.</w:t>
      </w:r>
      <w:r w:rsidR="00216BF5">
        <w:rPr>
          <w:rFonts w:cs="Arial"/>
          <w:color w:val="000000" w:themeColor="text1"/>
          <w:szCs w:val="24"/>
        </w:rPr>
        <w:t xml:space="preserve"> One </w:t>
      </w:r>
      <w:r w:rsidR="00ED0CE8">
        <w:rPr>
          <w:rFonts w:cs="Arial"/>
          <w:color w:val="000000" w:themeColor="text1"/>
          <w:szCs w:val="24"/>
        </w:rPr>
        <w:t>factor that negatively affect</w:t>
      </w:r>
      <w:r w:rsidR="000A2852">
        <w:rPr>
          <w:rFonts w:cs="Arial"/>
          <w:color w:val="000000" w:themeColor="text1"/>
          <w:szCs w:val="24"/>
        </w:rPr>
        <w:t>s th</w:t>
      </w:r>
      <w:r w:rsidR="00ED0CE8">
        <w:rPr>
          <w:rFonts w:cs="Arial"/>
          <w:color w:val="000000" w:themeColor="text1"/>
          <w:szCs w:val="24"/>
        </w:rPr>
        <w:t>e recruitment process</w:t>
      </w:r>
      <w:r w:rsidR="005879A9">
        <w:rPr>
          <w:rFonts w:cs="Arial"/>
          <w:color w:val="000000" w:themeColor="text1"/>
          <w:szCs w:val="24"/>
        </w:rPr>
        <w:t xml:space="preserve"> was </w:t>
      </w:r>
      <w:r w:rsidR="005879A9" w:rsidRPr="005879A9">
        <w:rPr>
          <w:rFonts w:cs="Arial"/>
          <w:color w:val="000000" w:themeColor="text1"/>
          <w:szCs w:val="24"/>
        </w:rPr>
        <w:t>th</w:t>
      </w:r>
      <w:r w:rsidR="001A6E2B" w:rsidRPr="005879A9">
        <w:rPr>
          <w:rFonts w:cs="Arial"/>
          <w:color w:val="000000" w:themeColor="text1"/>
          <w:szCs w:val="24"/>
        </w:rPr>
        <w:t>e police involvement in</w:t>
      </w:r>
      <w:r w:rsidR="008B7C3E" w:rsidRPr="005879A9">
        <w:rPr>
          <w:rFonts w:cs="Arial"/>
          <w:color w:val="000000" w:themeColor="text1"/>
          <w:szCs w:val="24"/>
        </w:rPr>
        <w:t xml:space="preserve"> </w:t>
      </w:r>
      <w:r w:rsidR="001A6E2B" w:rsidRPr="005879A9">
        <w:rPr>
          <w:rFonts w:cs="Arial"/>
          <w:color w:val="000000" w:themeColor="text1"/>
          <w:szCs w:val="24"/>
        </w:rPr>
        <w:t>black individual</w:t>
      </w:r>
      <w:r w:rsidR="005879A9" w:rsidRPr="005879A9">
        <w:rPr>
          <w:rFonts w:cs="Arial"/>
          <w:color w:val="000000" w:themeColor="text1"/>
          <w:szCs w:val="24"/>
        </w:rPr>
        <w:t xml:space="preserve">s’ deaths </w:t>
      </w:r>
      <w:r w:rsidR="005879A9">
        <w:rPr>
          <w:rFonts w:cs="Arial"/>
          <w:color w:val="000000" w:themeColor="text1"/>
          <w:szCs w:val="24"/>
        </w:rPr>
        <w:t>in</w:t>
      </w:r>
      <w:r w:rsidR="008B7C3E" w:rsidRPr="005879A9">
        <w:rPr>
          <w:rFonts w:cs="Arial"/>
          <w:color w:val="000000" w:themeColor="text1"/>
          <w:szCs w:val="24"/>
        </w:rPr>
        <w:t xml:space="preserve"> </w:t>
      </w:r>
      <w:r w:rsidR="000A2852">
        <w:rPr>
          <w:rFonts w:cs="Arial"/>
          <w:color w:val="000000" w:themeColor="text1"/>
          <w:szCs w:val="24"/>
        </w:rPr>
        <w:t xml:space="preserve">both the </w:t>
      </w:r>
      <w:r w:rsidR="001A6E2B" w:rsidRPr="005879A9">
        <w:rPr>
          <w:rFonts w:cs="Arial"/>
          <w:color w:val="000000" w:themeColor="text1"/>
          <w:szCs w:val="24"/>
        </w:rPr>
        <w:t>USA and Newport</w:t>
      </w:r>
      <w:r w:rsidR="00216BF5" w:rsidRPr="005879A9">
        <w:rPr>
          <w:rFonts w:cs="Arial"/>
          <w:color w:val="000000" w:themeColor="text1"/>
          <w:szCs w:val="24"/>
        </w:rPr>
        <w:t>. That</w:t>
      </w:r>
      <w:r w:rsidR="001A6E2B" w:rsidRPr="005879A9">
        <w:rPr>
          <w:rFonts w:cs="Arial"/>
          <w:color w:val="000000" w:themeColor="text1"/>
          <w:szCs w:val="24"/>
          <w:lang w:eastAsia="en-GB"/>
        </w:rPr>
        <w:t xml:space="preserve"> created</w:t>
      </w:r>
      <w:r w:rsidR="001A6E2B" w:rsidRPr="005879A9">
        <w:rPr>
          <w:rFonts w:cs="Arial"/>
          <w:color w:val="000000" w:themeColor="text1"/>
          <w:szCs w:val="24"/>
        </w:rPr>
        <w:t xml:space="preserve"> </w:t>
      </w:r>
      <w:r w:rsidR="005879A9" w:rsidRPr="005879A9">
        <w:rPr>
          <w:rFonts w:cs="Arial"/>
          <w:color w:val="000000" w:themeColor="text1"/>
          <w:szCs w:val="24"/>
        </w:rPr>
        <w:t>friction between police and ethnic minority.</w:t>
      </w:r>
      <w:r w:rsidR="001A6E2B" w:rsidRPr="005879A9">
        <w:rPr>
          <w:rFonts w:cs="Arial"/>
          <w:color w:val="000000" w:themeColor="text1"/>
          <w:szCs w:val="24"/>
        </w:rPr>
        <w:t xml:space="preserve"> </w:t>
      </w:r>
      <w:r w:rsidR="005879A9" w:rsidRPr="005879A9">
        <w:rPr>
          <w:rFonts w:cs="Arial"/>
          <w:color w:val="000000" w:themeColor="text1"/>
          <w:szCs w:val="24"/>
        </w:rPr>
        <w:t>To reduce mistrust,</w:t>
      </w:r>
      <w:r w:rsidR="005879A9">
        <w:rPr>
          <w:rFonts w:cs="Arial"/>
          <w:color w:val="000000" w:themeColor="text1"/>
          <w:szCs w:val="24"/>
        </w:rPr>
        <w:t xml:space="preserve"> </w:t>
      </w:r>
      <w:r w:rsidR="00ED0CE8">
        <w:rPr>
          <w:rFonts w:cs="Arial"/>
          <w:color w:val="000000" w:themeColor="text1"/>
          <w:szCs w:val="24"/>
        </w:rPr>
        <w:t xml:space="preserve">the </w:t>
      </w:r>
      <w:r w:rsidR="005879A9">
        <w:rPr>
          <w:rFonts w:cs="Arial"/>
          <w:color w:val="000000" w:themeColor="text1"/>
          <w:szCs w:val="24"/>
        </w:rPr>
        <w:t xml:space="preserve">organisation </w:t>
      </w:r>
      <w:r w:rsidR="005879A9" w:rsidRPr="005240B2">
        <w:rPr>
          <w:rFonts w:cs="Arial"/>
          <w:szCs w:val="24"/>
        </w:rPr>
        <w:t>engage</w:t>
      </w:r>
      <w:r w:rsidR="005879A9">
        <w:rPr>
          <w:rFonts w:cs="Arial"/>
          <w:szCs w:val="24"/>
        </w:rPr>
        <w:t>s</w:t>
      </w:r>
      <w:r w:rsidR="005879A9" w:rsidRPr="005240B2">
        <w:rPr>
          <w:rFonts w:cs="Arial"/>
          <w:szCs w:val="24"/>
        </w:rPr>
        <w:t xml:space="preserve"> with </w:t>
      </w:r>
      <w:r w:rsidR="005879A9">
        <w:rPr>
          <w:rFonts w:cs="Arial"/>
          <w:szCs w:val="24"/>
        </w:rPr>
        <w:t>multicultural</w:t>
      </w:r>
      <w:r w:rsidR="005879A9" w:rsidRPr="005240B2">
        <w:rPr>
          <w:rFonts w:cs="Arial"/>
          <w:szCs w:val="24"/>
        </w:rPr>
        <w:t xml:space="preserve"> communities</w:t>
      </w:r>
      <w:r w:rsidR="005879A9">
        <w:rPr>
          <w:rFonts w:cs="Arial"/>
          <w:szCs w:val="24"/>
        </w:rPr>
        <w:t xml:space="preserve"> and effectively </w:t>
      </w:r>
      <w:r w:rsidR="008D40BE">
        <w:rPr>
          <w:rFonts w:cs="Arial"/>
          <w:szCs w:val="24"/>
        </w:rPr>
        <w:t>support victims of</w:t>
      </w:r>
      <w:r w:rsidR="005879A9">
        <w:rPr>
          <w:rFonts w:cs="Arial"/>
          <w:szCs w:val="24"/>
        </w:rPr>
        <w:t xml:space="preserve"> hate crime.</w:t>
      </w:r>
      <w:r w:rsidR="003B6710">
        <w:rPr>
          <w:rFonts w:cs="Arial"/>
          <w:szCs w:val="24"/>
        </w:rPr>
        <w:t xml:space="preserve"> </w:t>
      </w:r>
      <w:r w:rsidR="005879A9">
        <w:rPr>
          <w:rFonts w:cs="Arial"/>
          <w:szCs w:val="24"/>
        </w:rPr>
        <w:t>Gwent Police, more th</w:t>
      </w:r>
      <w:r w:rsidR="000A2852">
        <w:rPr>
          <w:rFonts w:cs="Arial"/>
          <w:szCs w:val="24"/>
        </w:rPr>
        <w:t>a</w:t>
      </w:r>
      <w:r w:rsidR="005879A9">
        <w:rPr>
          <w:rFonts w:cs="Arial"/>
          <w:szCs w:val="24"/>
        </w:rPr>
        <w:t xml:space="preserve">n ever, </w:t>
      </w:r>
      <w:r w:rsidR="000A2852">
        <w:rPr>
          <w:rFonts w:cs="Arial"/>
          <w:color w:val="000000" w:themeColor="text1"/>
          <w:szCs w:val="24"/>
        </w:rPr>
        <w:t>emphasises diversifying</w:t>
      </w:r>
      <w:r w:rsidR="008D40BE">
        <w:rPr>
          <w:rFonts w:cs="Arial"/>
          <w:color w:val="000000" w:themeColor="text1"/>
          <w:szCs w:val="24"/>
        </w:rPr>
        <w:t xml:space="preserve"> its workforce. Positive action is an effective practice, </w:t>
      </w:r>
      <w:r w:rsidR="008D40BE">
        <w:rPr>
          <w:rFonts w:cs="Arial"/>
          <w:szCs w:val="24"/>
        </w:rPr>
        <w:t xml:space="preserve">which </w:t>
      </w:r>
      <w:r w:rsidRPr="005240B2">
        <w:rPr>
          <w:rFonts w:cs="Arial"/>
          <w:szCs w:val="24"/>
        </w:rPr>
        <w:t>offer</w:t>
      </w:r>
      <w:r w:rsidR="008D40BE">
        <w:rPr>
          <w:rFonts w:cs="Arial"/>
          <w:szCs w:val="24"/>
        </w:rPr>
        <w:t>s</w:t>
      </w:r>
      <w:r w:rsidRPr="005240B2">
        <w:rPr>
          <w:rFonts w:cs="Arial"/>
          <w:szCs w:val="24"/>
        </w:rPr>
        <w:t xml:space="preserve"> an equal opportunity</w:t>
      </w:r>
      <w:r w:rsidR="008D40BE">
        <w:rPr>
          <w:rFonts w:cs="Arial"/>
          <w:szCs w:val="24"/>
        </w:rPr>
        <w:t xml:space="preserve"> to candidates</w:t>
      </w:r>
      <w:r w:rsidR="00ED0CE8">
        <w:rPr>
          <w:rFonts w:cs="Arial"/>
          <w:szCs w:val="24"/>
        </w:rPr>
        <w:t xml:space="preserve"> with protected characteristics</w:t>
      </w:r>
      <w:r w:rsidR="008D40BE">
        <w:rPr>
          <w:rFonts w:cs="Arial"/>
          <w:szCs w:val="24"/>
        </w:rPr>
        <w:t>, by removing challenges that individuals migh</w:t>
      </w:r>
      <w:r w:rsidR="000A2852">
        <w:rPr>
          <w:rFonts w:cs="Arial"/>
          <w:szCs w:val="24"/>
        </w:rPr>
        <w:t>t</w:t>
      </w:r>
      <w:r w:rsidR="008D40BE">
        <w:rPr>
          <w:rFonts w:cs="Arial"/>
          <w:szCs w:val="24"/>
        </w:rPr>
        <w:t xml:space="preserve"> face in the recruitment process. </w:t>
      </w:r>
      <w:r w:rsidRPr="005240B2">
        <w:rPr>
          <w:rFonts w:cs="Arial"/>
          <w:szCs w:val="24"/>
        </w:rPr>
        <w:t xml:space="preserve">The </w:t>
      </w:r>
      <w:r w:rsidR="005879A9">
        <w:rPr>
          <w:rFonts w:cs="Arial"/>
          <w:szCs w:val="24"/>
        </w:rPr>
        <w:t>research</w:t>
      </w:r>
      <w:r w:rsidRPr="005240B2">
        <w:rPr>
          <w:rFonts w:cs="Arial"/>
          <w:szCs w:val="24"/>
        </w:rPr>
        <w:t xml:space="preserve"> rev</w:t>
      </w:r>
      <w:r>
        <w:rPr>
          <w:rFonts w:cs="Arial"/>
          <w:szCs w:val="24"/>
        </w:rPr>
        <w:t>ea</w:t>
      </w:r>
      <w:r w:rsidRPr="005240B2">
        <w:rPr>
          <w:rFonts w:cs="Arial"/>
          <w:szCs w:val="24"/>
        </w:rPr>
        <w:t xml:space="preserve">led that the positive action initiatives </w:t>
      </w:r>
      <w:r>
        <w:rPr>
          <w:rFonts w:cs="Arial"/>
          <w:szCs w:val="24"/>
        </w:rPr>
        <w:t>support</w:t>
      </w:r>
      <w:r w:rsidRPr="005240B2">
        <w:rPr>
          <w:rFonts w:cs="Arial"/>
          <w:szCs w:val="24"/>
        </w:rPr>
        <w:t xml:space="preserve"> </w:t>
      </w:r>
      <w:r>
        <w:rPr>
          <w:rFonts w:cs="Arial"/>
          <w:szCs w:val="24"/>
        </w:rPr>
        <w:t>individuals with protected characteristic</w:t>
      </w:r>
      <w:r w:rsidRPr="005240B2">
        <w:rPr>
          <w:rFonts w:cs="Arial"/>
          <w:szCs w:val="24"/>
        </w:rPr>
        <w:t xml:space="preserve">s but create </w:t>
      </w:r>
      <w:r w:rsidR="000A2852">
        <w:rPr>
          <w:rFonts w:cs="Arial"/>
          <w:szCs w:val="24"/>
        </w:rPr>
        <w:t xml:space="preserve">a </w:t>
      </w:r>
      <w:r w:rsidR="005879A9">
        <w:rPr>
          <w:rFonts w:cs="Arial"/>
          <w:szCs w:val="24"/>
        </w:rPr>
        <w:t>form of ex</w:t>
      </w:r>
      <w:r w:rsidR="000A2852">
        <w:rPr>
          <w:rFonts w:cs="Arial"/>
          <w:szCs w:val="24"/>
        </w:rPr>
        <w:t>c</w:t>
      </w:r>
      <w:r w:rsidR="005879A9">
        <w:rPr>
          <w:rFonts w:cs="Arial"/>
          <w:szCs w:val="24"/>
        </w:rPr>
        <w:t xml:space="preserve">lusion </w:t>
      </w:r>
      <w:r w:rsidR="000A2852">
        <w:rPr>
          <w:rFonts w:cs="Arial"/>
          <w:szCs w:val="24"/>
        </w:rPr>
        <w:t>for</w:t>
      </w:r>
      <w:r w:rsidR="005879A9">
        <w:rPr>
          <w:rFonts w:cs="Arial"/>
          <w:szCs w:val="24"/>
        </w:rPr>
        <w:t xml:space="preserve"> others candidates. </w:t>
      </w:r>
    </w:p>
    <w:p w14:paraId="2FD318C0" w14:textId="77777777" w:rsidR="00C63514" w:rsidRDefault="008F0968" w:rsidP="00620132">
      <w:pPr>
        <w:rPr>
          <w:rFonts w:cs="Arial"/>
          <w:szCs w:val="24"/>
        </w:rPr>
      </w:pPr>
      <w:r w:rsidRPr="005240B2">
        <w:rPr>
          <w:rFonts w:cs="Arial"/>
          <w:szCs w:val="24"/>
        </w:rPr>
        <w:t xml:space="preserve">Despite having strategies in place, the current talent management practices are ineffective, and Gwent Police faces challenges to attract, recruit and retain </w:t>
      </w:r>
      <w:r w:rsidR="008B7C3E">
        <w:rPr>
          <w:rFonts w:cs="Arial"/>
          <w:szCs w:val="24"/>
        </w:rPr>
        <w:t xml:space="preserve">a </w:t>
      </w:r>
      <w:r w:rsidRPr="005240B2">
        <w:rPr>
          <w:rFonts w:cs="Arial"/>
          <w:szCs w:val="24"/>
        </w:rPr>
        <w:t xml:space="preserve">diverse workforce, as </w:t>
      </w:r>
      <w:r w:rsidR="008B7C3E">
        <w:rPr>
          <w:rFonts w:cs="Arial"/>
          <w:szCs w:val="24"/>
        </w:rPr>
        <w:t>white male constables still represent the organisation</w:t>
      </w:r>
      <w:r w:rsidRPr="005240B2">
        <w:rPr>
          <w:rFonts w:cs="Arial"/>
          <w:szCs w:val="24"/>
        </w:rPr>
        <w:t>.</w:t>
      </w:r>
      <w:r w:rsidR="0079363F" w:rsidRPr="005240B2">
        <w:rPr>
          <w:rFonts w:cs="Arial"/>
          <w:szCs w:val="24"/>
        </w:rPr>
        <w:t xml:space="preserve"> </w:t>
      </w:r>
      <w:r w:rsidR="00876C6C" w:rsidRPr="005240B2">
        <w:rPr>
          <w:rFonts w:cs="Arial"/>
          <w:szCs w:val="24"/>
        </w:rPr>
        <w:t>This paper evaluates methods that Gwent Police can use to</w:t>
      </w:r>
      <w:r w:rsidR="00876C6C">
        <w:rPr>
          <w:rFonts w:cs="Arial"/>
          <w:szCs w:val="24"/>
        </w:rPr>
        <w:t xml:space="preserve"> understand better diversity</w:t>
      </w:r>
      <w:r w:rsidR="00876C6C" w:rsidRPr="005240B2">
        <w:rPr>
          <w:rFonts w:cs="Arial"/>
          <w:szCs w:val="24"/>
        </w:rPr>
        <w:t xml:space="preserve"> and address challenges</w:t>
      </w:r>
      <w:r w:rsidR="000B2570">
        <w:rPr>
          <w:rFonts w:cs="Arial"/>
          <w:szCs w:val="24"/>
        </w:rPr>
        <w:t xml:space="preserve"> </w:t>
      </w:r>
      <w:r w:rsidR="000B2570" w:rsidRPr="005240B2">
        <w:rPr>
          <w:rFonts w:cs="Arial"/>
          <w:szCs w:val="24"/>
        </w:rPr>
        <w:t>in practical, affordable and effective ways</w:t>
      </w:r>
      <w:r w:rsidR="00876C6C" w:rsidRPr="005240B2">
        <w:rPr>
          <w:rFonts w:cs="Arial"/>
          <w:szCs w:val="24"/>
        </w:rPr>
        <w:t xml:space="preserve">. </w:t>
      </w:r>
      <w:r w:rsidR="0079363F" w:rsidRPr="000B2570">
        <w:rPr>
          <w:rFonts w:cs="Arial"/>
          <w:color w:val="000000" w:themeColor="text1"/>
          <w:szCs w:val="24"/>
        </w:rPr>
        <w:t xml:space="preserve">Therefore, to address diversity accurately, the final section of this report explores </w:t>
      </w:r>
      <w:r w:rsidR="008B7C3E" w:rsidRPr="000B2570">
        <w:rPr>
          <w:rFonts w:cs="Arial"/>
          <w:color w:val="000000" w:themeColor="text1"/>
          <w:szCs w:val="24"/>
        </w:rPr>
        <w:t>future development ideas</w:t>
      </w:r>
      <w:r w:rsidR="00430E9B" w:rsidRPr="005240B2">
        <w:rPr>
          <w:rFonts w:cs="Arial"/>
          <w:szCs w:val="24"/>
        </w:rPr>
        <w:t>.</w:t>
      </w:r>
      <w:r w:rsidR="00720834" w:rsidRPr="005240B2">
        <w:rPr>
          <w:rFonts w:cs="Arial"/>
          <w:szCs w:val="24"/>
        </w:rPr>
        <w:t xml:space="preserve"> </w:t>
      </w:r>
      <w:r w:rsidR="00C63514">
        <w:rPr>
          <w:rStyle w:val="cf01"/>
          <w:rFonts w:ascii="Arial" w:hAnsi="Arial" w:cs="Arial"/>
          <w:sz w:val="24"/>
          <w:szCs w:val="24"/>
        </w:rPr>
        <w:t>T</w:t>
      </w:r>
      <w:r w:rsidR="00C63514">
        <w:rPr>
          <w:rStyle w:val="cf01"/>
          <w:rFonts w:ascii="Arial" w:hAnsi="Arial" w:cs="Arial"/>
          <w:sz w:val="24"/>
          <w:szCs w:val="24"/>
        </w:rPr>
        <w:t xml:space="preserve">o </w:t>
      </w:r>
      <w:r w:rsidR="00C63514" w:rsidRPr="000B2570">
        <w:rPr>
          <w:rStyle w:val="cf01"/>
          <w:rFonts w:ascii="Arial" w:hAnsi="Arial" w:cs="Arial"/>
          <w:sz w:val="24"/>
          <w:szCs w:val="24"/>
        </w:rPr>
        <w:t>positively increase and retain a diverse workforce,</w:t>
      </w:r>
      <w:r w:rsidR="000B2570" w:rsidRPr="000B2570">
        <w:rPr>
          <w:rStyle w:val="cf01"/>
          <w:rFonts w:ascii="Arial" w:hAnsi="Arial" w:cs="Arial"/>
          <w:sz w:val="24"/>
          <w:szCs w:val="24"/>
        </w:rPr>
        <w:t xml:space="preserve"> tactics such as reverse </w:t>
      </w:r>
      <w:r w:rsidR="000B2570" w:rsidRPr="000B2570">
        <w:rPr>
          <w:rStyle w:val="cf01"/>
          <w:rFonts w:ascii="Arial" w:hAnsi="Arial" w:cs="Arial"/>
          <w:sz w:val="24"/>
          <w:szCs w:val="24"/>
        </w:rPr>
        <w:lastRenderedPageBreak/>
        <w:t>mentoring programmes and the leaders' involvement in creating better internal fairness, were uncovered.</w:t>
      </w:r>
      <w:r w:rsidR="00ED0CE8">
        <w:rPr>
          <w:rFonts w:cs="Arial"/>
          <w:szCs w:val="24"/>
        </w:rPr>
        <w:t xml:space="preserve"> </w:t>
      </w:r>
    </w:p>
    <w:p w14:paraId="178B9456" w14:textId="2DB91122" w:rsidR="00620132" w:rsidRPr="005240B2" w:rsidRDefault="00C63514" w:rsidP="00620132">
      <w:pPr>
        <w:rPr>
          <w:rFonts w:cs="Arial"/>
          <w:szCs w:val="24"/>
        </w:rPr>
      </w:pPr>
      <w:r>
        <w:rPr>
          <w:rFonts w:cs="Arial"/>
          <w:szCs w:val="24"/>
        </w:rPr>
        <w:t>T</w:t>
      </w:r>
      <w:r w:rsidR="007E59FF" w:rsidRPr="005240B2">
        <w:rPr>
          <w:rFonts w:cs="Arial"/>
          <w:szCs w:val="24"/>
        </w:rPr>
        <w:t>he research rev</w:t>
      </w:r>
      <w:r w:rsidR="008B7C3E">
        <w:rPr>
          <w:rFonts w:cs="Arial"/>
          <w:szCs w:val="24"/>
        </w:rPr>
        <w:t>ea</w:t>
      </w:r>
      <w:r w:rsidR="007E59FF" w:rsidRPr="005240B2">
        <w:rPr>
          <w:rFonts w:cs="Arial"/>
          <w:szCs w:val="24"/>
        </w:rPr>
        <w:t xml:space="preserve">led that </w:t>
      </w:r>
      <w:r w:rsidR="000A2852">
        <w:rPr>
          <w:rFonts w:cs="Arial"/>
          <w:szCs w:val="24"/>
        </w:rPr>
        <w:t xml:space="preserve">the </w:t>
      </w:r>
      <w:r w:rsidR="007E59FF" w:rsidRPr="005240B2">
        <w:rPr>
          <w:rFonts w:cs="Arial"/>
          <w:szCs w:val="24"/>
        </w:rPr>
        <w:t>organisation is trying to reduce bias with traditional</w:t>
      </w:r>
      <w:r w:rsidR="008D40BE">
        <w:rPr>
          <w:rFonts w:cs="Arial"/>
          <w:szCs w:val="24"/>
        </w:rPr>
        <w:t>, unsuccessful</w:t>
      </w:r>
      <w:r w:rsidR="007E59FF" w:rsidRPr="005240B2">
        <w:rPr>
          <w:rFonts w:cs="Arial"/>
          <w:szCs w:val="24"/>
        </w:rPr>
        <w:t xml:space="preserve"> diversity training. </w:t>
      </w:r>
      <w:r w:rsidR="008D40BE">
        <w:rPr>
          <w:rFonts w:cs="Arial"/>
          <w:szCs w:val="24"/>
        </w:rPr>
        <w:t>Instead of focusing on definitions and explaining processes, the best method to increase awareness is perspective</w:t>
      </w:r>
      <w:r w:rsidR="000A2852">
        <w:rPr>
          <w:rFonts w:cs="Arial"/>
          <w:szCs w:val="24"/>
        </w:rPr>
        <w:t>-</w:t>
      </w:r>
      <w:r w:rsidR="008D40BE">
        <w:rPr>
          <w:rFonts w:cs="Arial"/>
          <w:szCs w:val="24"/>
        </w:rPr>
        <w:t xml:space="preserve">taking or sharing stories activities. </w:t>
      </w:r>
      <w:r w:rsidR="007E59FF" w:rsidRPr="005240B2">
        <w:rPr>
          <w:rFonts w:cs="Arial"/>
          <w:szCs w:val="24"/>
        </w:rPr>
        <w:t xml:space="preserve">To create a sustainable diverse-inclusive workplace </w:t>
      </w:r>
      <w:r w:rsidR="000A2852">
        <w:rPr>
          <w:rFonts w:cs="Arial"/>
          <w:szCs w:val="24"/>
        </w:rPr>
        <w:t xml:space="preserve">it </w:t>
      </w:r>
      <w:r w:rsidR="007E59FF" w:rsidRPr="005240B2">
        <w:rPr>
          <w:rFonts w:cs="Arial"/>
          <w:szCs w:val="24"/>
        </w:rPr>
        <w:t>has been suggested to co</w:t>
      </w:r>
      <w:r w:rsidR="000A2852">
        <w:rPr>
          <w:rFonts w:cs="Arial"/>
          <w:szCs w:val="24"/>
        </w:rPr>
        <w:t>l</w:t>
      </w:r>
      <w:r w:rsidR="008D40BE">
        <w:rPr>
          <w:rFonts w:cs="Arial"/>
          <w:szCs w:val="24"/>
        </w:rPr>
        <w:t>laborate</w:t>
      </w:r>
      <w:r w:rsidR="007E59FF" w:rsidRPr="005240B2">
        <w:rPr>
          <w:rFonts w:cs="Arial"/>
          <w:szCs w:val="24"/>
        </w:rPr>
        <w:t xml:space="preserve"> with colleagues who experien</w:t>
      </w:r>
      <w:r w:rsidR="000A2852">
        <w:rPr>
          <w:rFonts w:cs="Arial"/>
          <w:szCs w:val="24"/>
        </w:rPr>
        <w:t>ce</w:t>
      </w:r>
      <w:r w:rsidR="007E59FF" w:rsidRPr="005240B2">
        <w:rPr>
          <w:rFonts w:cs="Arial"/>
          <w:szCs w:val="24"/>
        </w:rPr>
        <w:t xml:space="preserve"> challenges</w:t>
      </w:r>
      <w:r w:rsidR="008D40BE">
        <w:rPr>
          <w:rFonts w:cs="Arial"/>
          <w:szCs w:val="24"/>
        </w:rPr>
        <w:t>. In this way, organisation</w:t>
      </w:r>
      <w:r w:rsidR="000A2852">
        <w:rPr>
          <w:rFonts w:cs="Arial"/>
          <w:szCs w:val="24"/>
        </w:rPr>
        <w:t>s</w:t>
      </w:r>
      <w:r w:rsidR="007E59FF" w:rsidRPr="005240B2">
        <w:rPr>
          <w:rFonts w:cs="Arial"/>
          <w:szCs w:val="24"/>
        </w:rPr>
        <w:t xml:space="preserve"> identify priorities and actions and overtake ba</w:t>
      </w:r>
      <w:r w:rsidR="008B7C3E">
        <w:rPr>
          <w:rFonts w:cs="Arial"/>
          <w:szCs w:val="24"/>
        </w:rPr>
        <w:t>r</w:t>
      </w:r>
      <w:r w:rsidR="007E59FF" w:rsidRPr="005240B2">
        <w:rPr>
          <w:rFonts w:cs="Arial"/>
          <w:szCs w:val="24"/>
        </w:rPr>
        <w:t>riers.</w:t>
      </w:r>
      <w:r w:rsidR="008B7C3E">
        <w:rPr>
          <w:rFonts w:cs="Arial"/>
          <w:szCs w:val="24"/>
        </w:rPr>
        <w:t xml:space="preserve"> </w:t>
      </w:r>
      <w:r w:rsidR="007E59FF" w:rsidRPr="005240B2">
        <w:rPr>
          <w:rFonts w:cs="Arial"/>
          <w:szCs w:val="24"/>
        </w:rPr>
        <w:t>This solution generate</w:t>
      </w:r>
      <w:r w:rsidR="008B7C3E">
        <w:rPr>
          <w:rFonts w:cs="Arial"/>
          <w:szCs w:val="24"/>
        </w:rPr>
        <w:t>s</w:t>
      </w:r>
      <w:r w:rsidR="007E59FF" w:rsidRPr="005240B2">
        <w:rPr>
          <w:rFonts w:cs="Arial"/>
          <w:szCs w:val="24"/>
        </w:rPr>
        <w:t xml:space="preserve"> less resistance to </w:t>
      </w:r>
      <w:r w:rsidR="00E108D1">
        <w:rPr>
          <w:rFonts w:cs="Arial"/>
          <w:szCs w:val="24"/>
        </w:rPr>
        <w:t>diversity</w:t>
      </w:r>
      <w:r w:rsidR="007E59FF" w:rsidRPr="005240B2">
        <w:rPr>
          <w:rFonts w:cs="Arial"/>
          <w:szCs w:val="24"/>
        </w:rPr>
        <w:t xml:space="preserve"> and </w:t>
      </w:r>
      <w:r w:rsidR="008B7C3E">
        <w:rPr>
          <w:rFonts w:cs="Arial"/>
          <w:szCs w:val="24"/>
        </w:rPr>
        <w:t>significant</w:t>
      </w:r>
      <w:r w:rsidR="007E59FF" w:rsidRPr="005240B2">
        <w:rPr>
          <w:rFonts w:cs="Arial"/>
          <w:szCs w:val="24"/>
        </w:rPr>
        <w:t xml:space="preserve">ly affects behaviour change.  </w:t>
      </w:r>
    </w:p>
    <w:p w14:paraId="60C65F23" w14:textId="77777777" w:rsidR="00CC3241" w:rsidRDefault="00CC3241" w:rsidP="00FB5957">
      <w:pPr>
        <w:rPr>
          <w:rFonts w:cs="Arial"/>
          <w:szCs w:val="24"/>
        </w:rPr>
      </w:pPr>
    </w:p>
    <w:p w14:paraId="353CAEE3" w14:textId="77777777" w:rsidR="00CC3241" w:rsidRDefault="00CC3241" w:rsidP="00FB5957">
      <w:pPr>
        <w:rPr>
          <w:rFonts w:cs="Arial"/>
          <w:szCs w:val="24"/>
        </w:rPr>
      </w:pPr>
    </w:p>
    <w:p w14:paraId="592B3D28" w14:textId="77777777" w:rsidR="00CC3241" w:rsidRDefault="00CC3241" w:rsidP="00FB5957">
      <w:pPr>
        <w:rPr>
          <w:rFonts w:cs="Arial"/>
          <w:szCs w:val="24"/>
        </w:rPr>
      </w:pPr>
    </w:p>
    <w:p w14:paraId="6AD609C3" w14:textId="363058F3" w:rsidR="00CC3241" w:rsidRDefault="00CC3241" w:rsidP="00FB5957">
      <w:pPr>
        <w:rPr>
          <w:rFonts w:cs="Arial"/>
          <w:szCs w:val="24"/>
        </w:rPr>
      </w:pPr>
    </w:p>
    <w:p w14:paraId="77D12CAE" w14:textId="2EABF736" w:rsidR="003432C4" w:rsidRDefault="003432C4" w:rsidP="00FB5957">
      <w:pPr>
        <w:rPr>
          <w:rFonts w:cs="Arial"/>
          <w:szCs w:val="24"/>
        </w:rPr>
      </w:pPr>
    </w:p>
    <w:p w14:paraId="1637B0F4" w14:textId="77777777" w:rsidR="003432C4" w:rsidRDefault="003432C4" w:rsidP="00FB5957">
      <w:pPr>
        <w:rPr>
          <w:rFonts w:cs="Arial"/>
          <w:szCs w:val="24"/>
        </w:rPr>
      </w:pPr>
    </w:p>
    <w:p w14:paraId="30415CB3" w14:textId="547B976C" w:rsidR="00CC3241" w:rsidRDefault="00CC3241" w:rsidP="00FB5957">
      <w:pPr>
        <w:rPr>
          <w:rFonts w:cs="Arial"/>
          <w:szCs w:val="24"/>
        </w:rPr>
      </w:pPr>
    </w:p>
    <w:p w14:paraId="246CFC81" w14:textId="77777777" w:rsidR="00BD46F4" w:rsidRDefault="00BD46F4" w:rsidP="00FB5957">
      <w:pPr>
        <w:rPr>
          <w:rFonts w:cs="Arial"/>
          <w:szCs w:val="24"/>
        </w:rPr>
      </w:pPr>
    </w:p>
    <w:p w14:paraId="568E175E" w14:textId="4954B2D3" w:rsidR="00CC3241" w:rsidRDefault="00CC3241" w:rsidP="00FB5957">
      <w:pPr>
        <w:rPr>
          <w:rFonts w:cs="Arial"/>
          <w:szCs w:val="24"/>
        </w:rPr>
      </w:pPr>
    </w:p>
    <w:p w14:paraId="515D1A40" w14:textId="77777777" w:rsidR="003D3C24" w:rsidRDefault="003D3C24" w:rsidP="00FB5957">
      <w:pPr>
        <w:rPr>
          <w:rFonts w:cs="Arial"/>
          <w:szCs w:val="24"/>
        </w:rPr>
      </w:pPr>
    </w:p>
    <w:p w14:paraId="242350E9" w14:textId="77777777" w:rsidR="00CC3241" w:rsidRDefault="00CC3241" w:rsidP="00FB5957">
      <w:pPr>
        <w:rPr>
          <w:rFonts w:cs="Arial"/>
          <w:szCs w:val="24"/>
        </w:rPr>
      </w:pPr>
    </w:p>
    <w:sdt>
      <w:sdtPr>
        <w:rPr>
          <w:rFonts w:ascii="Arial" w:eastAsiaTheme="minorHAnsi" w:hAnsi="Arial" w:cstheme="minorBidi"/>
          <w:color w:val="auto"/>
          <w:sz w:val="24"/>
          <w:szCs w:val="22"/>
          <w:lang w:val="en-GB"/>
        </w:rPr>
        <w:id w:val="-130256486"/>
        <w:docPartObj>
          <w:docPartGallery w:val="Table of Contents"/>
          <w:docPartUnique/>
        </w:docPartObj>
      </w:sdtPr>
      <w:sdtEndPr>
        <w:rPr>
          <w:b/>
          <w:bCs/>
          <w:noProof/>
        </w:rPr>
      </w:sdtEndPr>
      <w:sdtContent>
        <w:p w14:paraId="79E3B35D" w14:textId="77777777" w:rsidR="00CC3241" w:rsidRDefault="007E59FF">
          <w:pPr>
            <w:pStyle w:val="TOCHeading"/>
          </w:pPr>
          <w:r>
            <w:t>Contents</w:t>
          </w:r>
        </w:p>
        <w:p w14:paraId="31AF53C2" w14:textId="302B88CB" w:rsidR="009A728F" w:rsidRDefault="007E59FF" w:rsidP="009A728F">
          <w:pPr>
            <w:pStyle w:val="TOC1"/>
            <w:tabs>
              <w:tab w:val="right" w:leader="dot" w:pos="9016"/>
            </w:tabs>
            <w:spacing w:line="360" w:lineRule="auto"/>
            <w:rPr>
              <w:rFonts w:asciiTheme="minorHAnsi" w:eastAsiaTheme="minorEastAsia" w:hAnsiTheme="minorHAnsi"/>
              <w:noProof/>
              <w:sz w:val="22"/>
              <w:lang w:eastAsia="en-GB"/>
            </w:rPr>
          </w:pPr>
          <w:r>
            <w:fldChar w:fldCharType="begin"/>
          </w:r>
          <w:r>
            <w:instrText xml:space="preserve"> TOC \o "1-3" \h \z \u </w:instrText>
          </w:r>
          <w:r>
            <w:fldChar w:fldCharType="separate"/>
          </w:r>
          <w:hyperlink w:anchor="_Toc95814040" w:history="1">
            <w:r w:rsidR="009A728F" w:rsidRPr="00470D56">
              <w:rPr>
                <w:rStyle w:val="Hyperlink"/>
                <w:noProof/>
              </w:rPr>
              <w:t>Executive Summary</w:t>
            </w:r>
            <w:r w:rsidR="009A728F">
              <w:rPr>
                <w:noProof/>
                <w:webHidden/>
              </w:rPr>
              <w:tab/>
            </w:r>
            <w:r w:rsidR="009A728F">
              <w:rPr>
                <w:noProof/>
                <w:webHidden/>
              </w:rPr>
              <w:fldChar w:fldCharType="begin"/>
            </w:r>
            <w:r w:rsidR="009A728F">
              <w:rPr>
                <w:noProof/>
                <w:webHidden/>
              </w:rPr>
              <w:instrText xml:space="preserve"> PAGEREF _Toc95814040 \h </w:instrText>
            </w:r>
            <w:r w:rsidR="009A728F">
              <w:rPr>
                <w:noProof/>
                <w:webHidden/>
              </w:rPr>
            </w:r>
            <w:r w:rsidR="009A728F">
              <w:rPr>
                <w:noProof/>
                <w:webHidden/>
              </w:rPr>
              <w:fldChar w:fldCharType="separate"/>
            </w:r>
            <w:r w:rsidR="009A728F">
              <w:rPr>
                <w:noProof/>
                <w:webHidden/>
              </w:rPr>
              <w:t>1</w:t>
            </w:r>
            <w:r w:rsidR="009A728F">
              <w:rPr>
                <w:noProof/>
                <w:webHidden/>
              </w:rPr>
              <w:fldChar w:fldCharType="end"/>
            </w:r>
          </w:hyperlink>
        </w:p>
        <w:p w14:paraId="2E2D11D2" w14:textId="2A7C4243" w:rsidR="009A728F" w:rsidRDefault="009A728F" w:rsidP="009A728F">
          <w:pPr>
            <w:pStyle w:val="TOC1"/>
            <w:tabs>
              <w:tab w:val="right" w:leader="dot" w:pos="9016"/>
            </w:tabs>
            <w:spacing w:line="360" w:lineRule="auto"/>
            <w:rPr>
              <w:rFonts w:asciiTheme="minorHAnsi" w:eastAsiaTheme="minorEastAsia" w:hAnsiTheme="minorHAnsi"/>
              <w:noProof/>
              <w:sz w:val="22"/>
              <w:lang w:eastAsia="en-GB"/>
            </w:rPr>
          </w:pPr>
          <w:hyperlink w:anchor="_Toc95814041" w:history="1">
            <w:r w:rsidRPr="00470D56">
              <w:rPr>
                <w:rStyle w:val="Hyperlink"/>
                <w:noProof/>
              </w:rPr>
              <w:t>1.0 Introduction.</w:t>
            </w:r>
            <w:r>
              <w:rPr>
                <w:noProof/>
                <w:webHidden/>
              </w:rPr>
              <w:tab/>
            </w:r>
            <w:r>
              <w:rPr>
                <w:noProof/>
                <w:webHidden/>
              </w:rPr>
              <w:fldChar w:fldCharType="begin"/>
            </w:r>
            <w:r>
              <w:rPr>
                <w:noProof/>
                <w:webHidden/>
              </w:rPr>
              <w:instrText xml:space="preserve"> PAGEREF _Toc95814041 \h </w:instrText>
            </w:r>
            <w:r>
              <w:rPr>
                <w:noProof/>
                <w:webHidden/>
              </w:rPr>
            </w:r>
            <w:r>
              <w:rPr>
                <w:noProof/>
                <w:webHidden/>
              </w:rPr>
              <w:fldChar w:fldCharType="separate"/>
            </w:r>
            <w:r>
              <w:rPr>
                <w:noProof/>
                <w:webHidden/>
              </w:rPr>
              <w:t>4</w:t>
            </w:r>
            <w:r>
              <w:rPr>
                <w:noProof/>
                <w:webHidden/>
              </w:rPr>
              <w:fldChar w:fldCharType="end"/>
            </w:r>
          </w:hyperlink>
        </w:p>
        <w:p w14:paraId="12115EB0" w14:textId="7078A652" w:rsidR="009A728F" w:rsidRDefault="009A728F" w:rsidP="009A728F">
          <w:pPr>
            <w:pStyle w:val="TOC1"/>
            <w:tabs>
              <w:tab w:val="right" w:leader="dot" w:pos="9016"/>
            </w:tabs>
            <w:spacing w:line="360" w:lineRule="auto"/>
            <w:rPr>
              <w:rFonts w:asciiTheme="minorHAnsi" w:eastAsiaTheme="minorEastAsia" w:hAnsiTheme="minorHAnsi"/>
              <w:noProof/>
              <w:sz w:val="22"/>
              <w:lang w:eastAsia="en-GB"/>
            </w:rPr>
          </w:pPr>
          <w:hyperlink w:anchor="_Toc95814042" w:history="1">
            <w:r w:rsidRPr="00470D56">
              <w:rPr>
                <w:rStyle w:val="Hyperlink"/>
                <w:rFonts w:cs="Arial"/>
                <w:noProof/>
              </w:rPr>
              <w:t>2.0 Main Findings</w:t>
            </w:r>
            <w:r>
              <w:rPr>
                <w:noProof/>
                <w:webHidden/>
              </w:rPr>
              <w:tab/>
            </w:r>
            <w:r>
              <w:rPr>
                <w:noProof/>
                <w:webHidden/>
              </w:rPr>
              <w:fldChar w:fldCharType="begin"/>
            </w:r>
            <w:r>
              <w:rPr>
                <w:noProof/>
                <w:webHidden/>
              </w:rPr>
              <w:instrText xml:space="preserve"> PAGEREF _Toc95814042 \h </w:instrText>
            </w:r>
            <w:r>
              <w:rPr>
                <w:noProof/>
                <w:webHidden/>
              </w:rPr>
            </w:r>
            <w:r>
              <w:rPr>
                <w:noProof/>
                <w:webHidden/>
              </w:rPr>
              <w:fldChar w:fldCharType="separate"/>
            </w:r>
            <w:r>
              <w:rPr>
                <w:noProof/>
                <w:webHidden/>
              </w:rPr>
              <w:t>6</w:t>
            </w:r>
            <w:r>
              <w:rPr>
                <w:noProof/>
                <w:webHidden/>
              </w:rPr>
              <w:fldChar w:fldCharType="end"/>
            </w:r>
          </w:hyperlink>
        </w:p>
        <w:p w14:paraId="3F6A3EA9" w14:textId="1ACCE3E8" w:rsidR="009A728F" w:rsidRDefault="009A728F" w:rsidP="009A728F">
          <w:pPr>
            <w:pStyle w:val="TOC1"/>
            <w:tabs>
              <w:tab w:val="right" w:leader="dot" w:pos="9016"/>
            </w:tabs>
            <w:spacing w:line="360" w:lineRule="auto"/>
            <w:rPr>
              <w:rFonts w:asciiTheme="minorHAnsi" w:eastAsiaTheme="minorEastAsia" w:hAnsiTheme="minorHAnsi"/>
              <w:noProof/>
              <w:sz w:val="22"/>
              <w:lang w:eastAsia="en-GB"/>
            </w:rPr>
          </w:pPr>
          <w:hyperlink w:anchor="_Toc95814043" w:history="1">
            <w:r w:rsidRPr="00470D56">
              <w:rPr>
                <w:rStyle w:val="Hyperlink"/>
                <w:rFonts w:cs="Arial"/>
                <w:noProof/>
              </w:rPr>
              <w:t>2.1 External factors which influence talent management in Gwent Police.</w:t>
            </w:r>
            <w:r>
              <w:rPr>
                <w:noProof/>
                <w:webHidden/>
              </w:rPr>
              <w:tab/>
            </w:r>
            <w:r>
              <w:rPr>
                <w:noProof/>
                <w:webHidden/>
              </w:rPr>
              <w:fldChar w:fldCharType="begin"/>
            </w:r>
            <w:r>
              <w:rPr>
                <w:noProof/>
                <w:webHidden/>
              </w:rPr>
              <w:instrText xml:space="preserve"> PAGEREF _Toc95814043 \h </w:instrText>
            </w:r>
            <w:r>
              <w:rPr>
                <w:noProof/>
                <w:webHidden/>
              </w:rPr>
            </w:r>
            <w:r>
              <w:rPr>
                <w:noProof/>
                <w:webHidden/>
              </w:rPr>
              <w:fldChar w:fldCharType="separate"/>
            </w:r>
            <w:r>
              <w:rPr>
                <w:noProof/>
                <w:webHidden/>
              </w:rPr>
              <w:t>6</w:t>
            </w:r>
            <w:r>
              <w:rPr>
                <w:noProof/>
                <w:webHidden/>
              </w:rPr>
              <w:fldChar w:fldCharType="end"/>
            </w:r>
          </w:hyperlink>
        </w:p>
        <w:p w14:paraId="69F2A020" w14:textId="2EDF4E4E" w:rsidR="009A728F" w:rsidRDefault="009A728F" w:rsidP="009A728F">
          <w:pPr>
            <w:pStyle w:val="TOC1"/>
            <w:tabs>
              <w:tab w:val="right" w:leader="dot" w:pos="9016"/>
            </w:tabs>
            <w:spacing w:line="360" w:lineRule="auto"/>
            <w:rPr>
              <w:rFonts w:asciiTheme="minorHAnsi" w:eastAsiaTheme="minorEastAsia" w:hAnsiTheme="minorHAnsi"/>
              <w:noProof/>
              <w:sz w:val="22"/>
              <w:lang w:eastAsia="en-GB"/>
            </w:rPr>
          </w:pPr>
          <w:hyperlink w:anchor="_Toc95814044" w:history="1">
            <w:r w:rsidRPr="00470D56">
              <w:rPr>
                <w:rStyle w:val="Hyperlink"/>
                <w:rFonts w:cs="Arial"/>
                <w:noProof/>
              </w:rPr>
              <w:t>2.2 Internal factors which influence talent management in Gwent Police.</w:t>
            </w:r>
            <w:r>
              <w:rPr>
                <w:noProof/>
                <w:webHidden/>
              </w:rPr>
              <w:tab/>
            </w:r>
            <w:r>
              <w:rPr>
                <w:noProof/>
                <w:webHidden/>
              </w:rPr>
              <w:fldChar w:fldCharType="begin"/>
            </w:r>
            <w:r>
              <w:rPr>
                <w:noProof/>
                <w:webHidden/>
              </w:rPr>
              <w:instrText xml:space="preserve"> PAGEREF _Toc95814044 \h </w:instrText>
            </w:r>
            <w:r>
              <w:rPr>
                <w:noProof/>
                <w:webHidden/>
              </w:rPr>
            </w:r>
            <w:r>
              <w:rPr>
                <w:noProof/>
                <w:webHidden/>
              </w:rPr>
              <w:fldChar w:fldCharType="separate"/>
            </w:r>
            <w:r>
              <w:rPr>
                <w:noProof/>
                <w:webHidden/>
              </w:rPr>
              <w:t>7</w:t>
            </w:r>
            <w:r>
              <w:rPr>
                <w:noProof/>
                <w:webHidden/>
              </w:rPr>
              <w:fldChar w:fldCharType="end"/>
            </w:r>
          </w:hyperlink>
        </w:p>
        <w:p w14:paraId="1BF5D773" w14:textId="03E38621" w:rsidR="009A728F" w:rsidRDefault="009A728F" w:rsidP="009A728F">
          <w:pPr>
            <w:pStyle w:val="TOC1"/>
            <w:tabs>
              <w:tab w:val="right" w:leader="dot" w:pos="9016"/>
            </w:tabs>
            <w:spacing w:line="360" w:lineRule="auto"/>
            <w:rPr>
              <w:rFonts w:asciiTheme="minorHAnsi" w:eastAsiaTheme="minorEastAsia" w:hAnsiTheme="minorHAnsi"/>
              <w:noProof/>
              <w:sz w:val="22"/>
              <w:lang w:eastAsia="en-GB"/>
            </w:rPr>
          </w:pPr>
          <w:hyperlink w:anchor="_Toc95814045" w:history="1">
            <w:r w:rsidRPr="00470D56">
              <w:rPr>
                <w:rStyle w:val="Hyperlink"/>
                <w:noProof/>
              </w:rPr>
              <w:t xml:space="preserve">2.3. </w:t>
            </w:r>
            <w:r w:rsidRPr="00470D56">
              <w:rPr>
                <w:rStyle w:val="Hyperlink"/>
                <w:rFonts w:cs="Arial"/>
                <w:noProof/>
              </w:rPr>
              <w:t>Analysis of the Human Resources systems, processes, practices in the Gwent Police.</w:t>
            </w:r>
            <w:r>
              <w:rPr>
                <w:noProof/>
                <w:webHidden/>
              </w:rPr>
              <w:tab/>
            </w:r>
            <w:r>
              <w:rPr>
                <w:noProof/>
                <w:webHidden/>
              </w:rPr>
              <w:fldChar w:fldCharType="begin"/>
            </w:r>
            <w:r>
              <w:rPr>
                <w:noProof/>
                <w:webHidden/>
              </w:rPr>
              <w:instrText xml:space="preserve"> PAGEREF _Toc95814045 \h </w:instrText>
            </w:r>
            <w:r>
              <w:rPr>
                <w:noProof/>
                <w:webHidden/>
              </w:rPr>
            </w:r>
            <w:r>
              <w:rPr>
                <w:noProof/>
                <w:webHidden/>
              </w:rPr>
              <w:fldChar w:fldCharType="separate"/>
            </w:r>
            <w:r>
              <w:rPr>
                <w:noProof/>
                <w:webHidden/>
              </w:rPr>
              <w:t>9</w:t>
            </w:r>
            <w:r>
              <w:rPr>
                <w:noProof/>
                <w:webHidden/>
              </w:rPr>
              <w:fldChar w:fldCharType="end"/>
            </w:r>
          </w:hyperlink>
        </w:p>
        <w:p w14:paraId="415718DD" w14:textId="477C2280" w:rsidR="009A728F" w:rsidRDefault="009A728F" w:rsidP="009A728F">
          <w:pPr>
            <w:pStyle w:val="TOC1"/>
            <w:tabs>
              <w:tab w:val="right" w:leader="dot" w:pos="9016"/>
            </w:tabs>
            <w:spacing w:line="360" w:lineRule="auto"/>
            <w:rPr>
              <w:rFonts w:asciiTheme="minorHAnsi" w:eastAsiaTheme="minorEastAsia" w:hAnsiTheme="minorHAnsi"/>
              <w:noProof/>
              <w:sz w:val="22"/>
              <w:lang w:eastAsia="en-GB"/>
            </w:rPr>
          </w:pPr>
          <w:hyperlink w:anchor="_Toc95814046" w:history="1">
            <w:r w:rsidRPr="00470D56">
              <w:rPr>
                <w:rStyle w:val="Hyperlink"/>
                <w:rFonts w:cs="Arial"/>
                <w:noProof/>
              </w:rPr>
              <w:t>2.3.1. Mentoring</w:t>
            </w:r>
            <w:r>
              <w:rPr>
                <w:noProof/>
                <w:webHidden/>
              </w:rPr>
              <w:tab/>
            </w:r>
            <w:r>
              <w:rPr>
                <w:noProof/>
                <w:webHidden/>
              </w:rPr>
              <w:fldChar w:fldCharType="begin"/>
            </w:r>
            <w:r>
              <w:rPr>
                <w:noProof/>
                <w:webHidden/>
              </w:rPr>
              <w:instrText xml:space="preserve"> PAGEREF _Toc95814046 \h </w:instrText>
            </w:r>
            <w:r>
              <w:rPr>
                <w:noProof/>
                <w:webHidden/>
              </w:rPr>
            </w:r>
            <w:r>
              <w:rPr>
                <w:noProof/>
                <w:webHidden/>
              </w:rPr>
              <w:fldChar w:fldCharType="separate"/>
            </w:r>
            <w:r>
              <w:rPr>
                <w:noProof/>
                <w:webHidden/>
              </w:rPr>
              <w:t>10</w:t>
            </w:r>
            <w:r>
              <w:rPr>
                <w:noProof/>
                <w:webHidden/>
              </w:rPr>
              <w:fldChar w:fldCharType="end"/>
            </w:r>
          </w:hyperlink>
        </w:p>
        <w:p w14:paraId="4561B811" w14:textId="3439D5A4" w:rsidR="009A728F" w:rsidRDefault="009A728F" w:rsidP="009A728F">
          <w:pPr>
            <w:pStyle w:val="TOC1"/>
            <w:tabs>
              <w:tab w:val="right" w:leader="dot" w:pos="9016"/>
            </w:tabs>
            <w:spacing w:line="360" w:lineRule="auto"/>
            <w:rPr>
              <w:rFonts w:asciiTheme="minorHAnsi" w:eastAsiaTheme="minorEastAsia" w:hAnsiTheme="minorHAnsi"/>
              <w:noProof/>
              <w:sz w:val="22"/>
              <w:lang w:eastAsia="en-GB"/>
            </w:rPr>
          </w:pPr>
          <w:hyperlink w:anchor="_Toc95814047" w:history="1">
            <w:r w:rsidRPr="00470D56">
              <w:rPr>
                <w:rStyle w:val="Hyperlink"/>
                <w:rFonts w:cs="Arial"/>
                <w:noProof/>
              </w:rPr>
              <w:t>2.3.2. Training.</w:t>
            </w:r>
            <w:r>
              <w:rPr>
                <w:noProof/>
                <w:webHidden/>
              </w:rPr>
              <w:tab/>
            </w:r>
            <w:r>
              <w:rPr>
                <w:noProof/>
                <w:webHidden/>
              </w:rPr>
              <w:fldChar w:fldCharType="begin"/>
            </w:r>
            <w:r>
              <w:rPr>
                <w:noProof/>
                <w:webHidden/>
              </w:rPr>
              <w:instrText xml:space="preserve"> PAGEREF _Toc95814047 \h </w:instrText>
            </w:r>
            <w:r>
              <w:rPr>
                <w:noProof/>
                <w:webHidden/>
              </w:rPr>
            </w:r>
            <w:r>
              <w:rPr>
                <w:noProof/>
                <w:webHidden/>
              </w:rPr>
              <w:fldChar w:fldCharType="separate"/>
            </w:r>
            <w:r>
              <w:rPr>
                <w:noProof/>
                <w:webHidden/>
              </w:rPr>
              <w:t>11</w:t>
            </w:r>
            <w:r>
              <w:rPr>
                <w:noProof/>
                <w:webHidden/>
              </w:rPr>
              <w:fldChar w:fldCharType="end"/>
            </w:r>
          </w:hyperlink>
        </w:p>
        <w:p w14:paraId="50DF3F96" w14:textId="4899FCBB" w:rsidR="009A728F" w:rsidRDefault="009A728F" w:rsidP="009A728F">
          <w:pPr>
            <w:pStyle w:val="TOC1"/>
            <w:tabs>
              <w:tab w:val="right" w:leader="dot" w:pos="9016"/>
            </w:tabs>
            <w:spacing w:line="360" w:lineRule="auto"/>
            <w:rPr>
              <w:rFonts w:asciiTheme="minorHAnsi" w:eastAsiaTheme="minorEastAsia" w:hAnsiTheme="minorHAnsi"/>
              <w:noProof/>
              <w:sz w:val="22"/>
              <w:lang w:eastAsia="en-GB"/>
            </w:rPr>
          </w:pPr>
          <w:hyperlink w:anchor="_Toc95814048" w:history="1">
            <w:r w:rsidRPr="00470D56">
              <w:rPr>
                <w:rStyle w:val="Hyperlink"/>
                <w:rFonts w:cs="Arial"/>
                <w:noProof/>
              </w:rPr>
              <w:t>2.3.3 Management and leadership.</w:t>
            </w:r>
            <w:r>
              <w:rPr>
                <w:noProof/>
                <w:webHidden/>
              </w:rPr>
              <w:tab/>
            </w:r>
            <w:r>
              <w:rPr>
                <w:noProof/>
                <w:webHidden/>
              </w:rPr>
              <w:fldChar w:fldCharType="begin"/>
            </w:r>
            <w:r>
              <w:rPr>
                <w:noProof/>
                <w:webHidden/>
              </w:rPr>
              <w:instrText xml:space="preserve"> PAGEREF _Toc95814048 \h </w:instrText>
            </w:r>
            <w:r>
              <w:rPr>
                <w:noProof/>
                <w:webHidden/>
              </w:rPr>
            </w:r>
            <w:r>
              <w:rPr>
                <w:noProof/>
                <w:webHidden/>
              </w:rPr>
              <w:fldChar w:fldCharType="separate"/>
            </w:r>
            <w:r>
              <w:rPr>
                <w:noProof/>
                <w:webHidden/>
              </w:rPr>
              <w:t>11</w:t>
            </w:r>
            <w:r>
              <w:rPr>
                <w:noProof/>
                <w:webHidden/>
              </w:rPr>
              <w:fldChar w:fldCharType="end"/>
            </w:r>
          </w:hyperlink>
        </w:p>
        <w:p w14:paraId="1F974E69" w14:textId="13D419BF" w:rsidR="009A728F" w:rsidRDefault="009A728F" w:rsidP="009A728F">
          <w:pPr>
            <w:pStyle w:val="TOC1"/>
            <w:tabs>
              <w:tab w:val="right" w:leader="dot" w:pos="9016"/>
            </w:tabs>
            <w:spacing w:line="360" w:lineRule="auto"/>
            <w:rPr>
              <w:rFonts w:asciiTheme="minorHAnsi" w:eastAsiaTheme="minorEastAsia" w:hAnsiTheme="minorHAnsi"/>
              <w:noProof/>
              <w:sz w:val="22"/>
              <w:lang w:eastAsia="en-GB"/>
            </w:rPr>
          </w:pPr>
          <w:hyperlink w:anchor="_Toc95814049" w:history="1">
            <w:r w:rsidRPr="00470D56">
              <w:rPr>
                <w:rStyle w:val="Hyperlink"/>
                <w:rFonts w:cs="Arial"/>
                <w:noProof/>
              </w:rPr>
              <w:t>2.4 Strategies to engage various candidates from under-represented communities.</w:t>
            </w:r>
            <w:r>
              <w:rPr>
                <w:noProof/>
                <w:webHidden/>
              </w:rPr>
              <w:tab/>
            </w:r>
            <w:r>
              <w:rPr>
                <w:noProof/>
                <w:webHidden/>
              </w:rPr>
              <w:fldChar w:fldCharType="begin"/>
            </w:r>
            <w:r>
              <w:rPr>
                <w:noProof/>
                <w:webHidden/>
              </w:rPr>
              <w:instrText xml:space="preserve"> PAGEREF _Toc95814049 \h </w:instrText>
            </w:r>
            <w:r>
              <w:rPr>
                <w:noProof/>
                <w:webHidden/>
              </w:rPr>
            </w:r>
            <w:r>
              <w:rPr>
                <w:noProof/>
                <w:webHidden/>
              </w:rPr>
              <w:fldChar w:fldCharType="separate"/>
            </w:r>
            <w:r>
              <w:rPr>
                <w:noProof/>
                <w:webHidden/>
              </w:rPr>
              <w:t>11</w:t>
            </w:r>
            <w:r>
              <w:rPr>
                <w:noProof/>
                <w:webHidden/>
              </w:rPr>
              <w:fldChar w:fldCharType="end"/>
            </w:r>
          </w:hyperlink>
        </w:p>
        <w:p w14:paraId="0AA7E1B9" w14:textId="01AC92F7" w:rsidR="009A728F" w:rsidRDefault="009A728F" w:rsidP="009A728F">
          <w:pPr>
            <w:pStyle w:val="TOC1"/>
            <w:tabs>
              <w:tab w:val="right" w:leader="dot" w:pos="9016"/>
            </w:tabs>
            <w:spacing w:line="360" w:lineRule="auto"/>
            <w:rPr>
              <w:rFonts w:asciiTheme="minorHAnsi" w:eastAsiaTheme="minorEastAsia" w:hAnsiTheme="minorHAnsi"/>
              <w:noProof/>
              <w:sz w:val="22"/>
              <w:lang w:eastAsia="en-GB"/>
            </w:rPr>
          </w:pPr>
          <w:hyperlink w:anchor="_Toc95814050" w:history="1">
            <w:r w:rsidRPr="00470D56">
              <w:rPr>
                <w:rStyle w:val="Hyperlink"/>
                <w:noProof/>
              </w:rPr>
              <w:t>2.4.1. Positive Action Programme.</w:t>
            </w:r>
            <w:r>
              <w:rPr>
                <w:noProof/>
                <w:webHidden/>
              </w:rPr>
              <w:tab/>
            </w:r>
            <w:r>
              <w:rPr>
                <w:noProof/>
                <w:webHidden/>
              </w:rPr>
              <w:fldChar w:fldCharType="begin"/>
            </w:r>
            <w:r>
              <w:rPr>
                <w:noProof/>
                <w:webHidden/>
              </w:rPr>
              <w:instrText xml:space="preserve"> PAGEREF _Toc95814050 \h </w:instrText>
            </w:r>
            <w:r>
              <w:rPr>
                <w:noProof/>
                <w:webHidden/>
              </w:rPr>
            </w:r>
            <w:r>
              <w:rPr>
                <w:noProof/>
                <w:webHidden/>
              </w:rPr>
              <w:fldChar w:fldCharType="separate"/>
            </w:r>
            <w:r>
              <w:rPr>
                <w:noProof/>
                <w:webHidden/>
              </w:rPr>
              <w:t>12</w:t>
            </w:r>
            <w:r>
              <w:rPr>
                <w:noProof/>
                <w:webHidden/>
              </w:rPr>
              <w:fldChar w:fldCharType="end"/>
            </w:r>
          </w:hyperlink>
        </w:p>
        <w:p w14:paraId="658B25EF" w14:textId="36C3F96E" w:rsidR="009A728F" w:rsidRDefault="009A728F" w:rsidP="009A728F">
          <w:pPr>
            <w:pStyle w:val="TOC1"/>
            <w:tabs>
              <w:tab w:val="right" w:leader="dot" w:pos="9016"/>
            </w:tabs>
            <w:spacing w:line="360" w:lineRule="auto"/>
            <w:rPr>
              <w:rFonts w:asciiTheme="minorHAnsi" w:eastAsiaTheme="minorEastAsia" w:hAnsiTheme="minorHAnsi"/>
              <w:noProof/>
              <w:sz w:val="22"/>
              <w:lang w:eastAsia="en-GB"/>
            </w:rPr>
          </w:pPr>
          <w:hyperlink w:anchor="_Toc95814051" w:history="1">
            <w:r w:rsidRPr="00470D56">
              <w:rPr>
                <w:rStyle w:val="Hyperlink"/>
                <w:noProof/>
              </w:rPr>
              <w:t>2.4.2. Engagement with Community</w:t>
            </w:r>
            <w:r>
              <w:rPr>
                <w:noProof/>
                <w:webHidden/>
              </w:rPr>
              <w:tab/>
            </w:r>
            <w:r>
              <w:rPr>
                <w:noProof/>
                <w:webHidden/>
              </w:rPr>
              <w:fldChar w:fldCharType="begin"/>
            </w:r>
            <w:r>
              <w:rPr>
                <w:noProof/>
                <w:webHidden/>
              </w:rPr>
              <w:instrText xml:space="preserve"> PAGEREF _Toc95814051 \h </w:instrText>
            </w:r>
            <w:r>
              <w:rPr>
                <w:noProof/>
                <w:webHidden/>
              </w:rPr>
            </w:r>
            <w:r>
              <w:rPr>
                <w:noProof/>
                <w:webHidden/>
              </w:rPr>
              <w:fldChar w:fldCharType="separate"/>
            </w:r>
            <w:r>
              <w:rPr>
                <w:noProof/>
                <w:webHidden/>
              </w:rPr>
              <w:t>14</w:t>
            </w:r>
            <w:r>
              <w:rPr>
                <w:noProof/>
                <w:webHidden/>
              </w:rPr>
              <w:fldChar w:fldCharType="end"/>
            </w:r>
          </w:hyperlink>
        </w:p>
        <w:p w14:paraId="263B36B7" w14:textId="006D21FC" w:rsidR="009A728F" w:rsidRDefault="009A728F" w:rsidP="009A728F">
          <w:pPr>
            <w:pStyle w:val="TOC1"/>
            <w:tabs>
              <w:tab w:val="right" w:leader="dot" w:pos="9016"/>
            </w:tabs>
            <w:spacing w:line="360" w:lineRule="auto"/>
            <w:rPr>
              <w:rFonts w:asciiTheme="minorHAnsi" w:eastAsiaTheme="minorEastAsia" w:hAnsiTheme="minorHAnsi"/>
              <w:noProof/>
              <w:sz w:val="22"/>
              <w:lang w:eastAsia="en-GB"/>
            </w:rPr>
          </w:pPr>
          <w:hyperlink w:anchor="_Toc95814052" w:history="1">
            <w:r w:rsidRPr="00470D56">
              <w:rPr>
                <w:rStyle w:val="Hyperlink"/>
                <w:noProof/>
              </w:rPr>
              <w:t>2.4.3 Data Collection.</w:t>
            </w:r>
            <w:r>
              <w:rPr>
                <w:noProof/>
                <w:webHidden/>
              </w:rPr>
              <w:tab/>
            </w:r>
            <w:r>
              <w:rPr>
                <w:noProof/>
                <w:webHidden/>
              </w:rPr>
              <w:fldChar w:fldCharType="begin"/>
            </w:r>
            <w:r>
              <w:rPr>
                <w:noProof/>
                <w:webHidden/>
              </w:rPr>
              <w:instrText xml:space="preserve"> PAGEREF _Toc95814052 \h </w:instrText>
            </w:r>
            <w:r>
              <w:rPr>
                <w:noProof/>
                <w:webHidden/>
              </w:rPr>
            </w:r>
            <w:r>
              <w:rPr>
                <w:noProof/>
                <w:webHidden/>
              </w:rPr>
              <w:fldChar w:fldCharType="separate"/>
            </w:r>
            <w:r>
              <w:rPr>
                <w:noProof/>
                <w:webHidden/>
              </w:rPr>
              <w:t>15</w:t>
            </w:r>
            <w:r>
              <w:rPr>
                <w:noProof/>
                <w:webHidden/>
              </w:rPr>
              <w:fldChar w:fldCharType="end"/>
            </w:r>
          </w:hyperlink>
        </w:p>
        <w:p w14:paraId="48AECBBE" w14:textId="51FA8283" w:rsidR="009A728F" w:rsidRDefault="009A728F" w:rsidP="009A728F">
          <w:pPr>
            <w:pStyle w:val="TOC1"/>
            <w:tabs>
              <w:tab w:val="right" w:leader="dot" w:pos="9016"/>
            </w:tabs>
            <w:spacing w:line="360" w:lineRule="auto"/>
            <w:rPr>
              <w:rFonts w:asciiTheme="minorHAnsi" w:eastAsiaTheme="minorEastAsia" w:hAnsiTheme="minorHAnsi"/>
              <w:noProof/>
              <w:sz w:val="22"/>
              <w:lang w:eastAsia="en-GB"/>
            </w:rPr>
          </w:pPr>
          <w:hyperlink w:anchor="_Toc95814053" w:history="1">
            <w:r w:rsidRPr="00470D56">
              <w:rPr>
                <w:rStyle w:val="Hyperlink"/>
                <w:noProof/>
              </w:rPr>
              <w:t>2.4.4. Selection process – Fit versus diversity.</w:t>
            </w:r>
            <w:r>
              <w:rPr>
                <w:noProof/>
                <w:webHidden/>
              </w:rPr>
              <w:tab/>
            </w:r>
            <w:r>
              <w:rPr>
                <w:noProof/>
                <w:webHidden/>
              </w:rPr>
              <w:fldChar w:fldCharType="begin"/>
            </w:r>
            <w:r>
              <w:rPr>
                <w:noProof/>
                <w:webHidden/>
              </w:rPr>
              <w:instrText xml:space="preserve"> PAGEREF _Toc95814053 \h </w:instrText>
            </w:r>
            <w:r>
              <w:rPr>
                <w:noProof/>
                <w:webHidden/>
              </w:rPr>
            </w:r>
            <w:r>
              <w:rPr>
                <w:noProof/>
                <w:webHidden/>
              </w:rPr>
              <w:fldChar w:fldCharType="separate"/>
            </w:r>
            <w:r>
              <w:rPr>
                <w:noProof/>
                <w:webHidden/>
              </w:rPr>
              <w:t>15</w:t>
            </w:r>
            <w:r>
              <w:rPr>
                <w:noProof/>
                <w:webHidden/>
              </w:rPr>
              <w:fldChar w:fldCharType="end"/>
            </w:r>
          </w:hyperlink>
        </w:p>
        <w:p w14:paraId="74CB19E0" w14:textId="0CE4BF76" w:rsidR="009A728F" w:rsidRDefault="009A728F" w:rsidP="009A728F">
          <w:pPr>
            <w:pStyle w:val="TOC1"/>
            <w:tabs>
              <w:tab w:val="right" w:leader="dot" w:pos="9016"/>
            </w:tabs>
            <w:spacing w:line="360" w:lineRule="auto"/>
            <w:rPr>
              <w:rFonts w:asciiTheme="minorHAnsi" w:eastAsiaTheme="minorEastAsia" w:hAnsiTheme="minorHAnsi"/>
              <w:noProof/>
              <w:sz w:val="22"/>
              <w:lang w:eastAsia="en-GB"/>
            </w:rPr>
          </w:pPr>
          <w:hyperlink w:anchor="_Toc95814054" w:history="1">
            <w:r w:rsidRPr="00470D56">
              <w:rPr>
                <w:rStyle w:val="Hyperlink"/>
                <w:noProof/>
              </w:rPr>
              <w:t>2.4.5.Retention Strategy.</w:t>
            </w:r>
            <w:r>
              <w:rPr>
                <w:noProof/>
                <w:webHidden/>
              </w:rPr>
              <w:tab/>
            </w:r>
            <w:r>
              <w:rPr>
                <w:noProof/>
                <w:webHidden/>
              </w:rPr>
              <w:fldChar w:fldCharType="begin"/>
            </w:r>
            <w:r>
              <w:rPr>
                <w:noProof/>
                <w:webHidden/>
              </w:rPr>
              <w:instrText xml:space="preserve"> PAGEREF _Toc95814054 \h </w:instrText>
            </w:r>
            <w:r>
              <w:rPr>
                <w:noProof/>
                <w:webHidden/>
              </w:rPr>
            </w:r>
            <w:r>
              <w:rPr>
                <w:noProof/>
                <w:webHidden/>
              </w:rPr>
              <w:fldChar w:fldCharType="separate"/>
            </w:r>
            <w:r>
              <w:rPr>
                <w:noProof/>
                <w:webHidden/>
              </w:rPr>
              <w:t>16</w:t>
            </w:r>
            <w:r>
              <w:rPr>
                <w:noProof/>
                <w:webHidden/>
              </w:rPr>
              <w:fldChar w:fldCharType="end"/>
            </w:r>
          </w:hyperlink>
        </w:p>
        <w:p w14:paraId="2EACAF1F" w14:textId="08628742" w:rsidR="009A728F" w:rsidRDefault="009A728F" w:rsidP="009A728F">
          <w:pPr>
            <w:pStyle w:val="TOC1"/>
            <w:tabs>
              <w:tab w:val="right" w:leader="dot" w:pos="9016"/>
            </w:tabs>
            <w:spacing w:line="360" w:lineRule="auto"/>
            <w:rPr>
              <w:rFonts w:asciiTheme="minorHAnsi" w:eastAsiaTheme="minorEastAsia" w:hAnsiTheme="minorHAnsi"/>
              <w:noProof/>
              <w:sz w:val="22"/>
              <w:lang w:eastAsia="en-GB"/>
            </w:rPr>
          </w:pPr>
          <w:hyperlink w:anchor="_Toc95814055" w:history="1">
            <w:r w:rsidRPr="00470D56">
              <w:rPr>
                <w:rStyle w:val="Hyperlink"/>
                <w:noProof/>
              </w:rPr>
              <w:t>3.0 Conclusion.</w:t>
            </w:r>
            <w:r>
              <w:rPr>
                <w:noProof/>
                <w:webHidden/>
              </w:rPr>
              <w:tab/>
            </w:r>
            <w:r>
              <w:rPr>
                <w:noProof/>
                <w:webHidden/>
              </w:rPr>
              <w:fldChar w:fldCharType="begin"/>
            </w:r>
            <w:r>
              <w:rPr>
                <w:noProof/>
                <w:webHidden/>
              </w:rPr>
              <w:instrText xml:space="preserve"> PAGEREF _Toc95814055 \h </w:instrText>
            </w:r>
            <w:r>
              <w:rPr>
                <w:noProof/>
                <w:webHidden/>
              </w:rPr>
            </w:r>
            <w:r>
              <w:rPr>
                <w:noProof/>
                <w:webHidden/>
              </w:rPr>
              <w:fldChar w:fldCharType="separate"/>
            </w:r>
            <w:r>
              <w:rPr>
                <w:noProof/>
                <w:webHidden/>
              </w:rPr>
              <w:t>17</w:t>
            </w:r>
            <w:r>
              <w:rPr>
                <w:noProof/>
                <w:webHidden/>
              </w:rPr>
              <w:fldChar w:fldCharType="end"/>
            </w:r>
          </w:hyperlink>
        </w:p>
        <w:p w14:paraId="31C6FEC5" w14:textId="4804A45E" w:rsidR="009A728F" w:rsidRDefault="009A728F" w:rsidP="009A728F">
          <w:pPr>
            <w:pStyle w:val="TOC1"/>
            <w:tabs>
              <w:tab w:val="right" w:leader="dot" w:pos="9016"/>
            </w:tabs>
            <w:spacing w:line="360" w:lineRule="auto"/>
            <w:rPr>
              <w:rFonts w:asciiTheme="minorHAnsi" w:eastAsiaTheme="minorEastAsia" w:hAnsiTheme="minorHAnsi"/>
              <w:noProof/>
              <w:sz w:val="22"/>
              <w:lang w:eastAsia="en-GB"/>
            </w:rPr>
          </w:pPr>
          <w:hyperlink w:anchor="_Toc95814056" w:history="1">
            <w:r w:rsidRPr="00470D56">
              <w:rPr>
                <w:rStyle w:val="Hyperlink"/>
                <w:rFonts w:cs="Arial"/>
                <w:noProof/>
              </w:rPr>
              <w:t>4.0 Recommendations.</w:t>
            </w:r>
            <w:r>
              <w:rPr>
                <w:noProof/>
                <w:webHidden/>
              </w:rPr>
              <w:tab/>
            </w:r>
            <w:r>
              <w:rPr>
                <w:noProof/>
                <w:webHidden/>
              </w:rPr>
              <w:fldChar w:fldCharType="begin"/>
            </w:r>
            <w:r>
              <w:rPr>
                <w:noProof/>
                <w:webHidden/>
              </w:rPr>
              <w:instrText xml:space="preserve"> PAGEREF _Toc95814056 \h </w:instrText>
            </w:r>
            <w:r>
              <w:rPr>
                <w:noProof/>
                <w:webHidden/>
              </w:rPr>
            </w:r>
            <w:r>
              <w:rPr>
                <w:noProof/>
                <w:webHidden/>
              </w:rPr>
              <w:fldChar w:fldCharType="separate"/>
            </w:r>
            <w:r>
              <w:rPr>
                <w:noProof/>
                <w:webHidden/>
              </w:rPr>
              <w:t>18</w:t>
            </w:r>
            <w:r>
              <w:rPr>
                <w:noProof/>
                <w:webHidden/>
              </w:rPr>
              <w:fldChar w:fldCharType="end"/>
            </w:r>
          </w:hyperlink>
        </w:p>
        <w:p w14:paraId="3A28A27C" w14:textId="45A0DF18" w:rsidR="009A728F" w:rsidRDefault="009A728F" w:rsidP="009A728F">
          <w:pPr>
            <w:pStyle w:val="TOC1"/>
            <w:tabs>
              <w:tab w:val="right" w:leader="dot" w:pos="9016"/>
            </w:tabs>
            <w:spacing w:line="360" w:lineRule="auto"/>
            <w:rPr>
              <w:rFonts w:asciiTheme="minorHAnsi" w:eastAsiaTheme="minorEastAsia" w:hAnsiTheme="minorHAnsi"/>
              <w:noProof/>
              <w:sz w:val="22"/>
              <w:lang w:eastAsia="en-GB"/>
            </w:rPr>
          </w:pPr>
          <w:hyperlink w:anchor="_Toc95814057" w:history="1">
            <w:r w:rsidRPr="00470D56">
              <w:rPr>
                <w:rStyle w:val="Hyperlink"/>
                <w:noProof/>
              </w:rPr>
              <w:t>5.0 Reference list</w:t>
            </w:r>
            <w:r>
              <w:rPr>
                <w:noProof/>
                <w:webHidden/>
              </w:rPr>
              <w:tab/>
            </w:r>
            <w:r>
              <w:rPr>
                <w:noProof/>
                <w:webHidden/>
              </w:rPr>
              <w:fldChar w:fldCharType="begin"/>
            </w:r>
            <w:r>
              <w:rPr>
                <w:noProof/>
                <w:webHidden/>
              </w:rPr>
              <w:instrText xml:space="preserve"> PAGEREF _Toc95814057 \h </w:instrText>
            </w:r>
            <w:r>
              <w:rPr>
                <w:noProof/>
                <w:webHidden/>
              </w:rPr>
            </w:r>
            <w:r>
              <w:rPr>
                <w:noProof/>
                <w:webHidden/>
              </w:rPr>
              <w:fldChar w:fldCharType="separate"/>
            </w:r>
            <w:r>
              <w:rPr>
                <w:noProof/>
                <w:webHidden/>
              </w:rPr>
              <w:t>21</w:t>
            </w:r>
            <w:r>
              <w:rPr>
                <w:noProof/>
                <w:webHidden/>
              </w:rPr>
              <w:fldChar w:fldCharType="end"/>
            </w:r>
          </w:hyperlink>
        </w:p>
        <w:p w14:paraId="43EE3D7F" w14:textId="02BD6456" w:rsidR="009A728F" w:rsidRDefault="009A728F" w:rsidP="009A728F">
          <w:pPr>
            <w:pStyle w:val="TOC1"/>
            <w:tabs>
              <w:tab w:val="right" w:leader="dot" w:pos="9016"/>
            </w:tabs>
            <w:spacing w:line="360" w:lineRule="auto"/>
            <w:rPr>
              <w:rFonts w:asciiTheme="minorHAnsi" w:eastAsiaTheme="minorEastAsia" w:hAnsiTheme="minorHAnsi"/>
              <w:noProof/>
              <w:sz w:val="22"/>
              <w:lang w:eastAsia="en-GB"/>
            </w:rPr>
          </w:pPr>
          <w:hyperlink w:anchor="_Toc95814058" w:history="1">
            <w:r w:rsidRPr="00470D56">
              <w:rPr>
                <w:rStyle w:val="Hyperlink"/>
                <w:noProof/>
                <w:shd w:val="clear" w:color="auto" w:fill="FFFFFF"/>
              </w:rPr>
              <w:t>6.0 TASK 2 – Recruitment video.</w:t>
            </w:r>
            <w:r>
              <w:rPr>
                <w:noProof/>
                <w:webHidden/>
              </w:rPr>
              <w:tab/>
            </w:r>
            <w:r>
              <w:rPr>
                <w:noProof/>
                <w:webHidden/>
              </w:rPr>
              <w:fldChar w:fldCharType="begin"/>
            </w:r>
            <w:r>
              <w:rPr>
                <w:noProof/>
                <w:webHidden/>
              </w:rPr>
              <w:instrText xml:space="preserve"> PAGEREF _Toc95814058 \h </w:instrText>
            </w:r>
            <w:r>
              <w:rPr>
                <w:noProof/>
                <w:webHidden/>
              </w:rPr>
            </w:r>
            <w:r>
              <w:rPr>
                <w:noProof/>
                <w:webHidden/>
              </w:rPr>
              <w:fldChar w:fldCharType="separate"/>
            </w:r>
            <w:r>
              <w:rPr>
                <w:noProof/>
                <w:webHidden/>
              </w:rPr>
              <w:t>24</w:t>
            </w:r>
            <w:r>
              <w:rPr>
                <w:noProof/>
                <w:webHidden/>
              </w:rPr>
              <w:fldChar w:fldCharType="end"/>
            </w:r>
          </w:hyperlink>
        </w:p>
        <w:p w14:paraId="25BA11CC" w14:textId="71F8B72B" w:rsidR="009A728F" w:rsidRDefault="009A728F" w:rsidP="009A728F">
          <w:pPr>
            <w:pStyle w:val="TOC1"/>
            <w:tabs>
              <w:tab w:val="right" w:leader="dot" w:pos="9016"/>
            </w:tabs>
            <w:spacing w:line="360" w:lineRule="auto"/>
            <w:rPr>
              <w:rFonts w:asciiTheme="minorHAnsi" w:eastAsiaTheme="minorEastAsia" w:hAnsiTheme="minorHAnsi"/>
              <w:noProof/>
              <w:sz w:val="22"/>
              <w:lang w:eastAsia="en-GB"/>
            </w:rPr>
          </w:pPr>
          <w:hyperlink w:anchor="_Toc95814059" w:history="1">
            <w:r w:rsidRPr="00470D56">
              <w:rPr>
                <w:rStyle w:val="Hyperlink"/>
                <w:noProof/>
              </w:rPr>
              <w:t>6.1 Reference List:</w:t>
            </w:r>
            <w:r>
              <w:rPr>
                <w:noProof/>
                <w:webHidden/>
              </w:rPr>
              <w:tab/>
            </w:r>
            <w:r>
              <w:rPr>
                <w:noProof/>
                <w:webHidden/>
              </w:rPr>
              <w:fldChar w:fldCharType="begin"/>
            </w:r>
            <w:r>
              <w:rPr>
                <w:noProof/>
                <w:webHidden/>
              </w:rPr>
              <w:instrText xml:space="preserve"> PAGEREF _Toc95814059 \h </w:instrText>
            </w:r>
            <w:r>
              <w:rPr>
                <w:noProof/>
                <w:webHidden/>
              </w:rPr>
            </w:r>
            <w:r>
              <w:rPr>
                <w:noProof/>
                <w:webHidden/>
              </w:rPr>
              <w:fldChar w:fldCharType="separate"/>
            </w:r>
            <w:r>
              <w:rPr>
                <w:noProof/>
                <w:webHidden/>
              </w:rPr>
              <w:t>24</w:t>
            </w:r>
            <w:r>
              <w:rPr>
                <w:noProof/>
                <w:webHidden/>
              </w:rPr>
              <w:fldChar w:fldCharType="end"/>
            </w:r>
          </w:hyperlink>
        </w:p>
        <w:p w14:paraId="5260C45D" w14:textId="6E497EB9" w:rsidR="009A728F" w:rsidRPr="009A728F" w:rsidRDefault="007E59FF" w:rsidP="00FB5957">
          <w:r>
            <w:rPr>
              <w:b/>
              <w:bCs/>
              <w:noProof/>
            </w:rPr>
            <w:fldChar w:fldCharType="end"/>
          </w:r>
        </w:p>
      </w:sdtContent>
    </w:sdt>
    <w:p w14:paraId="488BF2FC" w14:textId="3BF599F8" w:rsidR="009A728F" w:rsidRDefault="009A728F" w:rsidP="00FB5957">
      <w:pPr>
        <w:rPr>
          <w:rFonts w:cs="Arial"/>
          <w:szCs w:val="24"/>
        </w:rPr>
      </w:pPr>
    </w:p>
    <w:p w14:paraId="58209290" w14:textId="74A3857C" w:rsidR="009A728F" w:rsidRDefault="009A728F" w:rsidP="00FB5957">
      <w:pPr>
        <w:rPr>
          <w:rFonts w:cs="Arial"/>
          <w:szCs w:val="24"/>
        </w:rPr>
      </w:pPr>
    </w:p>
    <w:p w14:paraId="7A000078" w14:textId="77777777" w:rsidR="00CC3241" w:rsidRPr="005240B2" w:rsidRDefault="00CC3241" w:rsidP="00FB5957">
      <w:pPr>
        <w:rPr>
          <w:rFonts w:cs="Arial"/>
          <w:color w:val="333333"/>
          <w:szCs w:val="24"/>
          <w:shd w:val="clear" w:color="auto" w:fill="FFFFFF"/>
        </w:rPr>
      </w:pPr>
    </w:p>
    <w:p w14:paraId="6D1EE371" w14:textId="545694B6" w:rsidR="006B49A4" w:rsidRPr="005240B2" w:rsidRDefault="009A728F" w:rsidP="009A728F">
      <w:pPr>
        <w:pStyle w:val="Heading1"/>
      </w:pPr>
      <w:bookmarkStart w:id="1" w:name="_Toc95814041"/>
      <w:r>
        <w:lastRenderedPageBreak/>
        <w:t xml:space="preserve">1.0 </w:t>
      </w:r>
      <w:r w:rsidR="007E59FF" w:rsidRPr="005240B2">
        <w:t>Introduction</w:t>
      </w:r>
      <w:r w:rsidR="000B2570">
        <w:t>.</w:t>
      </w:r>
      <w:bookmarkEnd w:id="1"/>
    </w:p>
    <w:p w14:paraId="3CE32D66" w14:textId="4D7709B7" w:rsidR="005A7939" w:rsidRPr="00BD46F4" w:rsidRDefault="007E59FF" w:rsidP="0097533F">
      <w:pPr>
        <w:rPr>
          <w:rFonts w:cs="Arial"/>
          <w:szCs w:val="24"/>
        </w:rPr>
      </w:pPr>
      <w:r w:rsidRPr="005240B2">
        <w:rPr>
          <w:rFonts w:cs="Arial"/>
          <w:szCs w:val="24"/>
        </w:rPr>
        <w:t>The purpose of this report is to examine</w:t>
      </w:r>
      <w:r w:rsidR="00E27E05" w:rsidRPr="005240B2">
        <w:rPr>
          <w:rFonts w:cs="Arial"/>
          <w:szCs w:val="24"/>
        </w:rPr>
        <w:t xml:space="preserve"> the strategies</w:t>
      </w:r>
      <w:r w:rsidR="008B7C3E">
        <w:rPr>
          <w:rFonts w:cs="Arial"/>
          <w:szCs w:val="24"/>
        </w:rPr>
        <w:t xml:space="preserve"> that Gwent Police undertake to improve its diversity, explore external and internal factors which impact talent management for </w:t>
      </w:r>
      <w:r w:rsidR="000A2852">
        <w:rPr>
          <w:rFonts w:cs="Arial"/>
          <w:szCs w:val="24"/>
        </w:rPr>
        <w:t xml:space="preserve">a </w:t>
      </w:r>
      <w:r w:rsidR="008B7C3E">
        <w:rPr>
          <w:rFonts w:cs="Arial"/>
          <w:szCs w:val="24"/>
        </w:rPr>
        <w:t xml:space="preserve">diverse </w:t>
      </w:r>
      <w:r w:rsidR="00BD46F4">
        <w:rPr>
          <w:rFonts w:cs="Arial"/>
          <w:szCs w:val="24"/>
        </w:rPr>
        <w:t>workplace</w:t>
      </w:r>
      <w:r w:rsidR="008B7C3E">
        <w:rPr>
          <w:rFonts w:cs="Arial"/>
          <w:szCs w:val="24"/>
        </w:rPr>
        <w:t xml:space="preserve"> and</w:t>
      </w:r>
      <w:r w:rsidRPr="005240B2">
        <w:rPr>
          <w:rFonts w:cs="Arial"/>
          <w:szCs w:val="24"/>
        </w:rPr>
        <w:t xml:space="preserve"> </w:t>
      </w:r>
      <w:r w:rsidR="00D0542D" w:rsidRPr="005240B2">
        <w:rPr>
          <w:rFonts w:cs="Arial"/>
          <w:szCs w:val="24"/>
        </w:rPr>
        <w:t>suggest</w:t>
      </w:r>
      <w:r w:rsidRPr="005240B2">
        <w:rPr>
          <w:rFonts w:cs="Arial"/>
          <w:szCs w:val="24"/>
        </w:rPr>
        <w:t xml:space="preserve"> tactics to help overcome </w:t>
      </w:r>
      <w:r w:rsidR="008D7D41" w:rsidRPr="005240B2">
        <w:rPr>
          <w:rFonts w:cs="Arial"/>
          <w:color w:val="000000" w:themeColor="text1"/>
          <w:szCs w:val="24"/>
        </w:rPr>
        <w:t>challenges and barriers</w:t>
      </w:r>
      <w:r w:rsidRPr="005240B2">
        <w:rPr>
          <w:rFonts w:cs="Arial"/>
          <w:szCs w:val="24"/>
        </w:rPr>
        <w:t xml:space="preserve">. </w:t>
      </w:r>
      <w:r w:rsidR="00E769AB" w:rsidRPr="003B6710">
        <w:rPr>
          <w:rFonts w:cs="Arial"/>
          <w:szCs w:val="24"/>
        </w:rPr>
        <w:t>Kakuske</w:t>
      </w:r>
      <w:r w:rsidR="008B7C3E" w:rsidRPr="003B6710">
        <w:rPr>
          <w:rFonts w:cs="Arial"/>
          <w:szCs w:val="24"/>
        </w:rPr>
        <w:t>'</w:t>
      </w:r>
      <w:r w:rsidR="00E769AB" w:rsidRPr="003B6710">
        <w:rPr>
          <w:rFonts w:cs="Arial"/>
          <w:szCs w:val="24"/>
        </w:rPr>
        <w:t xml:space="preserve">s (2015) research </w:t>
      </w:r>
      <w:r w:rsidR="00EA39B2" w:rsidRPr="003B6710">
        <w:rPr>
          <w:rFonts w:cs="Arial"/>
          <w:szCs w:val="24"/>
        </w:rPr>
        <w:t>indicated</w:t>
      </w:r>
      <w:r w:rsidR="00E769AB" w:rsidRPr="003B6710">
        <w:rPr>
          <w:rFonts w:cs="Arial"/>
          <w:szCs w:val="24"/>
        </w:rPr>
        <w:t xml:space="preserve"> that </w:t>
      </w:r>
      <w:r w:rsidR="000B2570" w:rsidRPr="003B6710">
        <w:rPr>
          <w:rFonts w:cs="Arial"/>
          <w:szCs w:val="24"/>
        </w:rPr>
        <w:t>diverse</w:t>
      </w:r>
      <w:r w:rsidR="00E769AB" w:rsidRPr="003B6710">
        <w:rPr>
          <w:rFonts w:cs="Arial"/>
          <w:szCs w:val="24"/>
        </w:rPr>
        <w:t xml:space="preserve"> organisations</w:t>
      </w:r>
      <w:r w:rsidR="00E769AB" w:rsidRPr="00BD46F4">
        <w:rPr>
          <w:rFonts w:cs="Arial"/>
          <w:szCs w:val="24"/>
        </w:rPr>
        <w:t xml:space="preserve"> are more successful and employees are more </w:t>
      </w:r>
      <w:r w:rsidRPr="00BD46F4">
        <w:rPr>
          <w:rFonts w:cs="Arial"/>
          <w:szCs w:val="24"/>
        </w:rPr>
        <w:t>productive</w:t>
      </w:r>
      <w:r w:rsidR="0041380C" w:rsidRPr="00BD46F4">
        <w:rPr>
          <w:rFonts w:cs="Arial"/>
          <w:szCs w:val="24"/>
        </w:rPr>
        <w:t xml:space="preserve">. </w:t>
      </w:r>
      <w:r w:rsidR="00E769AB" w:rsidRPr="00BD46F4">
        <w:rPr>
          <w:rFonts w:cs="Arial"/>
          <w:szCs w:val="24"/>
        </w:rPr>
        <w:t>Clutterbuck (2012) values</w:t>
      </w:r>
      <w:r w:rsidR="0041380C" w:rsidRPr="00BD46F4">
        <w:rPr>
          <w:rFonts w:cs="Arial"/>
          <w:szCs w:val="24"/>
        </w:rPr>
        <w:t xml:space="preserve"> diversity</w:t>
      </w:r>
      <w:r w:rsidR="00E769AB" w:rsidRPr="00BD46F4">
        <w:rPr>
          <w:rFonts w:cs="Arial"/>
          <w:szCs w:val="24"/>
        </w:rPr>
        <w:t xml:space="preserve"> </w:t>
      </w:r>
      <w:r w:rsidR="006611CB" w:rsidRPr="00BD46F4">
        <w:rPr>
          <w:rFonts w:cs="Arial"/>
          <w:szCs w:val="24"/>
        </w:rPr>
        <w:t>for</w:t>
      </w:r>
      <w:r w:rsidR="00BD46F4" w:rsidRPr="00BD46F4">
        <w:rPr>
          <w:rFonts w:cs="Arial"/>
          <w:szCs w:val="24"/>
        </w:rPr>
        <w:t xml:space="preserve"> </w:t>
      </w:r>
      <w:r w:rsidR="003D3C24">
        <w:rPr>
          <w:rFonts w:cs="Arial"/>
          <w:szCs w:val="24"/>
        </w:rPr>
        <w:t>enhancing</w:t>
      </w:r>
      <w:r w:rsidR="006611CB" w:rsidRPr="00BD46F4">
        <w:rPr>
          <w:rFonts w:cs="Arial"/>
          <w:szCs w:val="24"/>
        </w:rPr>
        <w:t xml:space="preserve"> </w:t>
      </w:r>
      <w:r w:rsidR="00E769AB" w:rsidRPr="00BD46F4">
        <w:rPr>
          <w:rFonts w:cs="Arial"/>
          <w:szCs w:val="24"/>
        </w:rPr>
        <w:t>creativity and innovation</w:t>
      </w:r>
      <w:r w:rsidR="00741224" w:rsidRPr="003B6710">
        <w:rPr>
          <w:rFonts w:cs="Arial"/>
          <w:color w:val="ED7D31" w:themeColor="accent2"/>
          <w:szCs w:val="24"/>
        </w:rPr>
        <w:t>.</w:t>
      </w:r>
      <w:r w:rsidR="0041380C">
        <w:rPr>
          <w:rFonts w:cs="Arial"/>
          <w:szCs w:val="24"/>
        </w:rPr>
        <w:t xml:space="preserve"> </w:t>
      </w:r>
      <w:r w:rsidR="00EA39B2" w:rsidRPr="003B6710">
        <w:rPr>
          <w:rFonts w:cs="Arial"/>
          <w:szCs w:val="24"/>
        </w:rPr>
        <w:t>Kacpeler (2015)</w:t>
      </w:r>
      <w:r w:rsidRPr="003B6710">
        <w:rPr>
          <w:rFonts w:cs="Arial"/>
          <w:szCs w:val="24"/>
        </w:rPr>
        <w:t xml:space="preserve"> </w:t>
      </w:r>
      <w:r w:rsidR="0041380C">
        <w:rPr>
          <w:rFonts w:cs="Arial"/>
          <w:szCs w:val="24"/>
        </w:rPr>
        <w:t xml:space="preserve">and </w:t>
      </w:r>
      <w:r w:rsidR="0041380C" w:rsidRPr="005240B2">
        <w:rPr>
          <w:rFonts w:cs="Arial"/>
          <w:szCs w:val="24"/>
        </w:rPr>
        <w:t xml:space="preserve">Blakeman (2020) </w:t>
      </w:r>
      <w:r w:rsidRPr="003B6710">
        <w:rPr>
          <w:rFonts w:cs="Arial"/>
          <w:szCs w:val="24"/>
        </w:rPr>
        <w:t xml:space="preserve">indicate that </w:t>
      </w:r>
      <w:r w:rsidR="0041380C">
        <w:rPr>
          <w:rFonts w:cs="Arial"/>
          <w:szCs w:val="24"/>
        </w:rPr>
        <w:t>diverse</w:t>
      </w:r>
      <w:r w:rsidR="00E769AB" w:rsidRPr="003B6710">
        <w:rPr>
          <w:rFonts w:cs="Arial"/>
          <w:szCs w:val="24"/>
        </w:rPr>
        <w:t xml:space="preserve"> police force</w:t>
      </w:r>
      <w:r w:rsidR="008B7C3E" w:rsidRPr="003B6710">
        <w:rPr>
          <w:rFonts w:cs="Arial"/>
          <w:szCs w:val="24"/>
        </w:rPr>
        <w:t xml:space="preserve">s </w:t>
      </w:r>
      <w:r w:rsidR="0041380C">
        <w:rPr>
          <w:rFonts w:cs="Arial"/>
          <w:szCs w:val="24"/>
        </w:rPr>
        <w:t xml:space="preserve">provide </w:t>
      </w:r>
      <w:r w:rsidR="006F3D13">
        <w:rPr>
          <w:rFonts w:cs="Arial"/>
          <w:szCs w:val="24"/>
        </w:rPr>
        <w:t>more effective</w:t>
      </w:r>
      <w:r w:rsidR="0041380C">
        <w:rPr>
          <w:rFonts w:cs="Arial"/>
          <w:szCs w:val="24"/>
        </w:rPr>
        <w:t xml:space="preserve"> </w:t>
      </w:r>
      <w:r w:rsidR="0041380C" w:rsidRPr="0041380C">
        <w:rPr>
          <w:rFonts w:cs="Arial"/>
          <w:szCs w:val="24"/>
        </w:rPr>
        <w:t>services</w:t>
      </w:r>
      <w:r w:rsidR="0041380C" w:rsidRPr="003B6710">
        <w:rPr>
          <w:rFonts w:cs="Arial"/>
          <w:color w:val="ED7D31" w:themeColor="accent2"/>
          <w:szCs w:val="24"/>
        </w:rPr>
        <w:t xml:space="preserve"> </w:t>
      </w:r>
      <w:r w:rsidR="0041380C" w:rsidRPr="00820D45">
        <w:rPr>
          <w:rFonts w:cs="Arial"/>
          <w:szCs w:val="24"/>
        </w:rPr>
        <w:t>to</w:t>
      </w:r>
      <w:r w:rsidR="000A2852">
        <w:rPr>
          <w:rFonts w:cs="Arial"/>
          <w:szCs w:val="24"/>
        </w:rPr>
        <w:t xml:space="preserve"> the</w:t>
      </w:r>
      <w:r w:rsidR="0041380C" w:rsidRPr="003B6710">
        <w:rPr>
          <w:rFonts w:cs="Arial"/>
          <w:color w:val="ED7D31" w:themeColor="accent2"/>
          <w:szCs w:val="24"/>
        </w:rPr>
        <w:t xml:space="preserve"> </w:t>
      </w:r>
      <w:r w:rsidR="0041380C" w:rsidRPr="00820D45">
        <w:rPr>
          <w:rFonts w:cs="Arial"/>
          <w:szCs w:val="24"/>
        </w:rPr>
        <w:t xml:space="preserve">minority </w:t>
      </w:r>
      <w:r w:rsidR="00820D45" w:rsidRPr="00820D45">
        <w:rPr>
          <w:rFonts w:cs="Arial"/>
          <w:szCs w:val="24"/>
        </w:rPr>
        <w:t xml:space="preserve">of </w:t>
      </w:r>
      <w:r w:rsidR="000A2852">
        <w:rPr>
          <w:rFonts w:cs="Arial"/>
          <w:szCs w:val="24"/>
        </w:rPr>
        <w:t xml:space="preserve">the </w:t>
      </w:r>
      <w:r w:rsidR="00820D45" w:rsidRPr="00820D45">
        <w:rPr>
          <w:rFonts w:cs="Arial"/>
          <w:szCs w:val="24"/>
        </w:rPr>
        <w:t>community</w:t>
      </w:r>
      <w:r w:rsidR="00BD46F4">
        <w:rPr>
          <w:rFonts w:cs="Arial"/>
          <w:szCs w:val="24"/>
        </w:rPr>
        <w:t xml:space="preserve">. </w:t>
      </w:r>
      <w:r w:rsidRPr="00FF7848">
        <w:rPr>
          <w:rFonts w:cs="Arial"/>
          <w:color w:val="000000" w:themeColor="text1"/>
          <w:szCs w:val="24"/>
        </w:rPr>
        <w:t xml:space="preserve">Additionally, </w:t>
      </w:r>
      <w:r w:rsidR="000A2852">
        <w:rPr>
          <w:rFonts w:cs="Arial"/>
          <w:color w:val="000000" w:themeColor="text1"/>
          <w:szCs w:val="24"/>
        </w:rPr>
        <w:t xml:space="preserve">a </w:t>
      </w:r>
      <w:r w:rsidR="0041380C" w:rsidRPr="0041380C">
        <w:rPr>
          <w:rFonts w:cs="Arial"/>
          <w:szCs w:val="24"/>
        </w:rPr>
        <w:t>divers</w:t>
      </w:r>
      <w:r w:rsidR="00BD46F4">
        <w:rPr>
          <w:rFonts w:cs="Arial"/>
          <w:szCs w:val="24"/>
        </w:rPr>
        <w:t>e work</w:t>
      </w:r>
      <w:r w:rsidR="00BD46F4" w:rsidRPr="00BD46F4">
        <w:rPr>
          <w:rFonts w:cs="Arial"/>
          <w:szCs w:val="24"/>
        </w:rPr>
        <w:t>force</w:t>
      </w:r>
      <w:r w:rsidR="0041380C" w:rsidRPr="00BD46F4">
        <w:rPr>
          <w:rFonts w:cs="Arial"/>
          <w:szCs w:val="24"/>
        </w:rPr>
        <w:t xml:space="preserve"> </w:t>
      </w:r>
      <w:r w:rsidR="00BD46F4" w:rsidRPr="00BD46F4">
        <w:rPr>
          <w:rFonts w:cs="Arial"/>
          <w:szCs w:val="24"/>
        </w:rPr>
        <w:t>offer</w:t>
      </w:r>
      <w:r w:rsidR="000A2852">
        <w:rPr>
          <w:rFonts w:cs="Arial"/>
          <w:szCs w:val="24"/>
        </w:rPr>
        <w:t>s</w:t>
      </w:r>
      <w:r w:rsidR="00DE37A8" w:rsidRPr="00BD46F4">
        <w:rPr>
          <w:rFonts w:cs="Arial"/>
          <w:szCs w:val="24"/>
        </w:rPr>
        <w:t xml:space="preserve"> cultural understandings and language skills.</w:t>
      </w:r>
      <w:r w:rsidR="0041380C" w:rsidRPr="00BD46F4">
        <w:rPr>
          <w:rFonts w:cs="Arial"/>
          <w:szCs w:val="24"/>
        </w:rPr>
        <w:t xml:space="preserve"> </w:t>
      </w:r>
      <w:r w:rsidR="00820D45">
        <w:rPr>
          <w:rFonts w:cs="Arial"/>
          <w:szCs w:val="24"/>
        </w:rPr>
        <w:t xml:space="preserve">Therefore, </w:t>
      </w:r>
      <w:r w:rsidR="00BD46F4">
        <w:rPr>
          <w:rFonts w:cs="Arial"/>
          <w:szCs w:val="24"/>
        </w:rPr>
        <w:t xml:space="preserve">instead of hiring interpreters, </w:t>
      </w:r>
      <w:r w:rsidR="0041380C">
        <w:rPr>
          <w:rFonts w:cs="Arial"/>
          <w:szCs w:val="24"/>
        </w:rPr>
        <w:t>Gwent Police can use</w:t>
      </w:r>
      <w:r w:rsidR="000A2852">
        <w:rPr>
          <w:rFonts w:cs="Arial"/>
          <w:szCs w:val="24"/>
        </w:rPr>
        <w:t xml:space="preserve"> the</w:t>
      </w:r>
      <w:r w:rsidR="0041380C">
        <w:rPr>
          <w:rFonts w:cs="Arial"/>
          <w:szCs w:val="24"/>
        </w:rPr>
        <w:t xml:space="preserve"> money to improve the services or develop staff</w:t>
      </w:r>
      <w:r w:rsidR="006F3D13">
        <w:rPr>
          <w:rFonts w:cs="Arial"/>
          <w:szCs w:val="24"/>
        </w:rPr>
        <w:t>.</w:t>
      </w:r>
      <w:r w:rsidR="00DE37A8" w:rsidRPr="00FF7848">
        <w:rPr>
          <w:rFonts w:cs="Arial"/>
          <w:color w:val="ED7D31" w:themeColor="accent2"/>
          <w:szCs w:val="24"/>
        </w:rPr>
        <w:t xml:space="preserve"> </w:t>
      </w:r>
      <w:r w:rsidR="00DE37A8" w:rsidRPr="00EC70F1">
        <w:rPr>
          <w:rFonts w:cs="Arial"/>
          <w:color w:val="000000" w:themeColor="text1"/>
          <w:szCs w:val="24"/>
        </w:rPr>
        <w:t xml:space="preserve">Matthies </w:t>
      </w:r>
      <w:r w:rsidR="00DE37A8" w:rsidRPr="00EC70F1">
        <w:rPr>
          <w:rFonts w:cs="Arial"/>
          <w:i/>
          <w:iCs/>
          <w:color w:val="000000" w:themeColor="text1"/>
          <w:szCs w:val="24"/>
        </w:rPr>
        <w:t>et al</w:t>
      </w:r>
      <w:r w:rsidR="008B7C3E" w:rsidRPr="00EC70F1">
        <w:rPr>
          <w:rFonts w:cs="Arial"/>
          <w:i/>
          <w:iCs/>
          <w:color w:val="000000" w:themeColor="text1"/>
          <w:szCs w:val="24"/>
        </w:rPr>
        <w:t>.</w:t>
      </w:r>
      <w:r w:rsidR="00DE37A8" w:rsidRPr="00EC70F1">
        <w:rPr>
          <w:rFonts w:cs="Arial"/>
          <w:color w:val="000000" w:themeColor="text1"/>
          <w:szCs w:val="24"/>
        </w:rPr>
        <w:t xml:space="preserve"> </w:t>
      </w:r>
      <w:r w:rsidR="008D7D41" w:rsidRPr="00EC70F1">
        <w:rPr>
          <w:rFonts w:cs="Arial"/>
          <w:color w:val="000000" w:themeColor="text1"/>
          <w:szCs w:val="24"/>
        </w:rPr>
        <w:t>(</w:t>
      </w:r>
      <w:r w:rsidR="00DE37A8" w:rsidRPr="00EC70F1">
        <w:rPr>
          <w:rFonts w:cs="Arial"/>
          <w:color w:val="000000" w:themeColor="text1"/>
          <w:szCs w:val="24"/>
        </w:rPr>
        <w:t>2011)</w:t>
      </w:r>
      <w:r w:rsidR="004651B5" w:rsidRPr="00EC70F1">
        <w:rPr>
          <w:rFonts w:cs="Arial"/>
          <w:color w:val="000000" w:themeColor="text1"/>
          <w:szCs w:val="24"/>
        </w:rPr>
        <w:t xml:space="preserve"> </w:t>
      </w:r>
      <w:r w:rsidRPr="00EC70F1">
        <w:rPr>
          <w:rFonts w:cs="Arial"/>
          <w:color w:val="000000" w:themeColor="text1"/>
          <w:szCs w:val="24"/>
        </w:rPr>
        <w:t>observed</w:t>
      </w:r>
      <w:r w:rsidR="004651B5" w:rsidRPr="00EC70F1">
        <w:rPr>
          <w:rFonts w:cs="Arial"/>
          <w:color w:val="000000" w:themeColor="text1"/>
          <w:szCs w:val="24"/>
        </w:rPr>
        <w:t xml:space="preserve"> that</w:t>
      </w:r>
      <w:r w:rsidR="000A308E" w:rsidRPr="00EC70F1">
        <w:rPr>
          <w:rFonts w:cs="Arial"/>
          <w:color w:val="000000" w:themeColor="text1"/>
          <w:szCs w:val="24"/>
        </w:rPr>
        <w:t xml:space="preserve"> </w:t>
      </w:r>
      <w:r w:rsidR="000A308E" w:rsidRPr="00FF7848">
        <w:rPr>
          <w:rFonts w:cs="Arial"/>
          <w:color w:val="000000" w:themeColor="text1"/>
          <w:szCs w:val="24"/>
        </w:rPr>
        <w:t>female officers bring many advantages</w:t>
      </w:r>
      <w:r w:rsidR="004651B5" w:rsidRPr="00FF7848">
        <w:rPr>
          <w:rFonts w:cs="Arial"/>
          <w:color w:val="000000" w:themeColor="text1"/>
          <w:szCs w:val="24"/>
        </w:rPr>
        <w:t xml:space="preserve"> to the police force</w:t>
      </w:r>
      <w:r w:rsidR="00A65742">
        <w:rPr>
          <w:rFonts w:cs="Arial"/>
          <w:color w:val="000000" w:themeColor="text1"/>
          <w:szCs w:val="24"/>
        </w:rPr>
        <w:t>, because they</w:t>
      </w:r>
      <w:r w:rsidR="000A308E" w:rsidRPr="00BD46F4">
        <w:rPr>
          <w:rFonts w:cs="Arial"/>
          <w:szCs w:val="24"/>
        </w:rPr>
        <w:t xml:space="preserve"> </w:t>
      </w:r>
      <w:r w:rsidR="00BD46F4" w:rsidRPr="00BD46F4">
        <w:rPr>
          <w:rFonts w:cs="Arial"/>
          <w:szCs w:val="24"/>
        </w:rPr>
        <w:t>do not</w:t>
      </w:r>
      <w:r w:rsidR="000A308E" w:rsidRPr="00BD46F4">
        <w:rPr>
          <w:rFonts w:cs="Arial"/>
          <w:szCs w:val="24"/>
        </w:rPr>
        <w:t xml:space="preserve"> use excessive </w:t>
      </w:r>
      <w:r w:rsidR="00A65742" w:rsidRPr="00BD46F4">
        <w:rPr>
          <w:rFonts w:cs="Arial"/>
          <w:szCs w:val="24"/>
        </w:rPr>
        <w:t>f</w:t>
      </w:r>
      <w:r w:rsidR="000A308E" w:rsidRPr="00BD46F4">
        <w:rPr>
          <w:rFonts w:cs="Arial"/>
          <w:szCs w:val="24"/>
        </w:rPr>
        <w:t>orce</w:t>
      </w:r>
      <w:r w:rsidR="000A308E" w:rsidRPr="00FF7848">
        <w:rPr>
          <w:rFonts w:cs="Arial"/>
          <w:color w:val="ED7D31" w:themeColor="accent2"/>
          <w:szCs w:val="24"/>
        </w:rPr>
        <w:t xml:space="preserve">, </w:t>
      </w:r>
      <w:r w:rsidR="00A65742" w:rsidRPr="00A65742">
        <w:rPr>
          <w:rFonts w:cs="Arial"/>
          <w:szCs w:val="24"/>
        </w:rPr>
        <w:t>and they</w:t>
      </w:r>
      <w:r w:rsidR="0058367C">
        <w:rPr>
          <w:rFonts w:cs="Arial"/>
          <w:szCs w:val="24"/>
        </w:rPr>
        <w:t xml:space="preserve"> respond better</w:t>
      </w:r>
      <w:r w:rsidR="000A308E" w:rsidRPr="00F31CD6">
        <w:rPr>
          <w:rFonts w:cs="Arial"/>
          <w:szCs w:val="24"/>
        </w:rPr>
        <w:t xml:space="preserve"> crimes against women. </w:t>
      </w:r>
    </w:p>
    <w:p w14:paraId="6CB07AAC" w14:textId="459B8F4B" w:rsidR="003432C4" w:rsidRPr="00264D2F" w:rsidRDefault="004651B5" w:rsidP="0097533F">
      <w:pPr>
        <w:rPr>
          <w:rFonts w:cs="Arial"/>
          <w:szCs w:val="24"/>
          <w:u w:val="single"/>
          <w:lang w:eastAsia="en-GB"/>
        </w:rPr>
      </w:pPr>
      <w:r w:rsidRPr="005240B2">
        <w:rPr>
          <w:rFonts w:cs="Arial"/>
          <w:szCs w:val="24"/>
          <w:shd w:val="clear" w:color="auto" w:fill="FFFFFF"/>
        </w:rPr>
        <w:t>S</w:t>
      </w:r>
      <w:r w:rsidR="007E59FF" w:rsidRPr="005240B2">
        <w:rPr>
          <w:rFonts w:cs="Arial"/>
          <w:szCs w:val="24"/>
          <w:shd w:val="clear" w:color="auto" w:fill="FFFFFF"/>
        </w:rPr>
        <w:t xml:space="preserve">tatistics show </w:t>
      </w:r>
      <w:r w:rsidR="008D7D41" w:rsidRPr="005240B2">
        <w:rPr>
          <w:rFonts w:cs="Arial"/>
          <w:szCs w:val="24"/>
          <w:shd w:val="clear" w:color="auto" w:fill="FFFFFF"/>
        </w:rPr>
        <w:t xml:space="preserve">that </w:t>
      </w:r>
      <w:r w:rsidR="007E59FF" w:rsidRPr="005240B2">
        <w:rPr>
          <w:rFonts w:cs="Arial"/>
          <w:color w:val="1F1F1F"/>
          <w:szCs w:val="24"/>
          <w:shd w:val="clear" w:color="auto" w:fill="FFFFFF"/>
        </w:rPr>
        <w:t xml:space="preserve">Gwent </w:t>
      </w:r>
      <w:r w:rsidR="001F036A" w:rsidRPr="005240B2">
        <w:rPr>
          <w:rFonts w:cs="Arial"/>
          <w:color w:val="1F1F1F"/>
          <w:szCs w:val="24"/>
          <w:shd w:val="clear" w:color="auto" w:fill="FFFFFF"/>
        </w:rPr>
        <w:t xml:space="preserve">Police (2020a) </w:t>
      </w:r>
      <w:r w:rsidR="007E59FF" w:rsidRPr="005240B2">
        <w:rPr>
          <w:rFonts w:cs="Arial"/>
          <w:color w:val="1F1F1F"/>
          <w:szCs w:val="24"/>
          <w:shd w:val="clear" w:color="auto" w:fill="FFFFFF"/>
        </w:rPr>
        <w:t>is a long way from being representative of the communities of Wales.</w:t>
      </w:r>
      <w:r w:rsidR="00936B58" w:rsidRPr="005240B2">
        <w:rPr>
          <w:rFonts w:cs="Arial"/>
          <w:color w:val="1F1F1F"/>
          <w:szCs w:val="24"/>
          <w:shd w:val="clear" w:color="auto" w:fill="FFFFFF"/>
        </w:rPr>
        <w:t xml:space="preserve"> </w:t>
      </w:r>
      <w:r w:rsidR="00936B58" w:rsidRPr="005240B2">
        <w:rPr>
          <w:rFonts w:cs="Arial"/>
          <w:szCs w:val="24"/>
        </w:rPr>
        <w:t xml:space="preserve">In Gwent, </w:t>
      </w:r>
      <w:r w:rsidR="000A2852">
        <w:rPr>
          <w:rFonts w:cs="Arial"/>
          <w:szCs w:val="24"/>
        </w:rPr>
        <w:t>the</w:t>
      </w:r>
      <w:r w:rsidR="00936B58" w:rsidRPr="005240B2">
        <w:rPr>
          <w:rFonts w:cs="Arial"/>
          <w:szCs w:val="24"/>
        </w:rPr>
        <w:t xml:space="preserve"> ethnic minority population is around 5.2%. </w:t>
      </w:r>
      <w:r w:rsidR="00602E56" w:rsidRPr="005240B2">
        <w:rPr>
          <w:rFonts w:cs="Arial"/>
          <w:szCs w:val="24"/>
          <w:shd w:val="clear" w:color="auto" w:fill="FFFFFF"/>
        </w:rPr>
        <w:t>According to Boucher (2020)</w:t>
      </w:r>
      <w:r w:rsidR="00602E56" w:rsidRPr="005240B2">
        <w:rPr>
          <w:rFonts w:cs="Arial"/>
          <w:szCs w:val="24"/>
          <w:lang w:eastAsia="en-GB"/>
        </w:rPr>
        <w:t xml:space="preserve"> and Wales Online</w:t>
      </w:r>
      <w:r w:rsidR="00E67339" w:rsidRPr="005240B2">
        <w:rPr>
          <w:rFonts w:cs="Arial"/>
          <w:szCs w:val="24"/>
          <w:lang w:eastAsia="en-GB"/>
        </w:rPr>
        <w:t xml:space="preserve"> (Hayward 20</w:t>
      </w:r>
      <w:r w:rsidR="00602E56" w:rsidRPr="005240B2">
        <w:rPr>
          <w:rFonts w:cs="Arial"/>
          <w:szCs w:val="24"/>
          <w:lang w:eastAsia="en-GB"/>
        </w:rPr>
        <w:t>21)</w:t>
      </w:r>
      <w:r w:rsidR="008B7C3E">
        <w:rPr>
          <w:rFonts w:cs="Arial"/>
          <w:szCs w:val="24"/>
          <w:lang w:eastAsia="en-GB"/>
        </w:rPr>
        <w:t>,</w:t>
      </w:r>
      <w:r w:rsidR="00602E56" w:rsidRPr="005240B2">
        <w:rPr>
          <w:rFonts w:cs="Arial"/>
          <w:szCs w:val="24"/>
          <w:lang w:eastAsia="en-GB"/>
        </w:rPr>
        <w:t xml:space="preserve"> </w:t>
      </w:r>
      <w:r w:rsidR="00602E56" w:rsidRPr="00D14679">
        <w:rPr>
          <w:rFonts w:cs="Arial"/>
          <w:szCs w:val="24"/>
          <w:lang w:eastAsia="en-GB"/>
        </w:rPr>
        <w:t xml:space="preserve">only 2.2 per cent of Gwent Police </w:t>
      </w:r>
      <w:r w:rsidR="00D14679" w:rsidRPr="00D14679">
        <w:rPr>
          <w:rFonts w:cs="Arial"/>
          <w:szCs w:val="24"/>
          <w:lang w:eastAsia="en-GB"/>
        </w:rPr>
        <w:t xml:space="preserve">constables </w:t>
      </w:r>
      <w:r w:rsidR="00EC70F1">
        <w:rPr>
          <w:rFonts w:cs="Arial"/>
          <w:szCs w:val="24"/>
          <w:lang w:eastAsia="en-GB"/>
        </w:rPr>
        <w:t>are from</w:t>
      </w:r>
      <w:r w:rsidR="00602E56" w:rsidRPr="00D14679">
        <w:rPr>
          <w:rFonts w:cs="Arial"/>
          <w:szCs w:val="24"/>
          <w:lang w:eastAsia="en-GB"/>
        </w:rPr>
        <w:t xml:space="preserve"> B</w:t>
      </w:r>
      <w:r w:rsidR="00BB61F2">
        <w:rPr>
          <w:rFonts w:cs="Arial"/>
          <w:szCs w:val="24"/>
          <w:lang w:eastAsia="en-GB"/>
        </w:rPr>
        <w:t>lack, Asian and Minority Ethnic (BAME)</w:t>
      </w:r>
      <w:r w:rsidR="00602E56" w:rsidRPr="00D14679">
        <w:rPr>
          <w:rFonts w:cs="Arial"/>
          <w:szCs w:val="24"/>
          <w:lang w:eastAsia="en-GB"/>
        </w:rPr>
        <w:t xml:space="preserve"> communities</w:t>
      </w:r>
      <w:r w:rsidR="003432C4" w:rsidRPr="00D14679">
        <w:rPr>
          <w:rFonts w:cs="Arial"/>
          <w:szCs w:val="24"/>
          <w:lang w:eastAsia="en-GB"/>
        </w:rPr>
        <w:t xml:space="preserve"> (Figure 1).</w:t>
      </w:r>
    </w:p>
    <w:p w14:paraId="5C60566E" w14:textId="76E0A0C2" w:rsidR="003432C4" w:rsidRDefault="003432C4" w:rsidP="003432C4">
      <w:pPr>
        <w:jc w:val="center"/>
        <w:rPr>
          <w:rFonts w:cs="Arial"/>
          <w:szCs w:val="24"/>
          <w:lang w:eastAsia="en-GB"/>
        </w:rPr>
      </w:pPr>
      <w:r>
        <w:rPr>
          <w:noProof/>
        </w:rPr>
        <w:lastRenderedPageBreak/>
        <w:drawing>
          <wp:inline distT="0" distB="0" distL="0" distR="0" wp14:anchorId="22843AC6" wp14:editId="45CF80FE">
            <wp:extent cx="5052646" cy="3236695"/>
            <wp:effectExtent l="152400" t="152400" r="358140" b="363855"/>
            <wp:docPr id="1" name="Picture 1" descr="Chart, bar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Chart, bar chart&#10;&#10;Description automatically generated"/>
                    <pic:cNvPicPr/>
                  </pic:nvPicPr>
                  <pic:blipFill>
                    <a:blip r:embed="rId11"/>
                    <a:stretch>
                      <a:fillRect/>
                    </a:stretch>
                  </pic:blipFill>
                  <pic:spPr>
                    <a:xfrm>
                      <a:off x="0" y="0"/>
                      <a:ext cx="5141070" cy="3293339"/>
                    </a:xfrm>
                    <a:prstGeom prst="rect">
                      <a:avLst/>
                    </a:prstGeom>
                    <a:ln>
                      <a:noFill/>
                    </a:ln>
                    <a:effectLst>
                      <a:outerShdw blurRad="292100" dist="139700" dir="2700000" algn="tl" rotWithShape="0">
                        <a:srgbClr val="333333">
                          <a:alpha val="65000"/>
                        </a:srgbClr>
                      </a:outerShdw>
                    </a:effectLst>
                  </pic:spPr>
                </pic:pic>
              </a:graphicData>
            </a:graphic>
          </wp:inline>
        </w:drawing>
      </w:r>
    </w:p>
    <w:p w14:paraId="3B8DF296" w14:textId="77777777" w:rsidR="003432C4" w:rsidRDefault="003432C4" w:rsidP="003432C4">
      <w:pPr>
        <w:pStyle w:val="Caption"/>
        <w:jc w:val="center"/>
        <w:rPr>
          <w:rFonts w:cs="Arial"/>
          <w:szCs w:val="24"/>
          <w:lang w:eastAsia="en-GB"/>
        </w:rPr>
      </w:pPr>
      <w:r>
        <w:t xml:space="preserve">Figure </w:t>
      </w:r>
      <w:r w:rsidR="00635672">
        <w:fldChar w:fldCharType="begin"/>
      </w:r>
      <w:r w:rsidR="00635672">
        <w:instrText xml:space="preserve"> SEQ Figure \* ARABIC </w:instrText>
      </w:r>
      <w:r w:rsidR="00635672">
        <w:fldChar w:fldCharType="separate"/>
      </w:r>
      <w:r>
        <w:rPr>
          <w:noProof/>
        </w:rPr>
        <w:t>1</w:t>
      </w:r>
      <w:r w:rsidR="00635672">
        <w:rPr>
          <w:noProof/>
        </w:rPr>
        <w:fldChar w:fldCharType="end"/>
      </w:r>
      <w:r>
        <w:t xml:space="preserve"> Gwent Police constables' ethnicity (Police UK, 2019).</w:t>
      </w:r>
    </w:p>
    <w:p w14:paraId="3A99DBB1" w14:textId="77777777" w:rsidR="003432C4" w:rsidRDefault="003432C4" w:rsidP="0097533F">
      <w:pPr>
        <w:rPr>
          <w:rFonts w:eastAsia="Times New Roman" w:cs="Arial"/>
          <w:color w:val="000000" w:themeColor="text1"/>
          <w:szCs w:val="24"/>
          <w:lang w:eastAsia="en-GB"/>
        </w:rPr>
      </w:pPr>
    </w:p>
    <w:p w14:paraId="72516856" w14:textId="35167501" w:rsidR="005D149F" w:rsidRPr="005240B2" w:rsidRDefault="00EE20F1" w:rsidP="0097533F">
      <w:pPr>
        <w:rPr>
          <w:rFonts w:cs="Arial"/>
          <w:color w:val="141414"/>
          <w:szCs w:val="24"/>
          <w:shd w:val="clear" w:color="auto" w:fill="FFFFFF"/>
        </w:rPr>
      </w:pPr>
      <w:r w:rsidRPr="005240B2">
        <w:rPr>
          <w:rFonts w:eastAsia="Times New Roman" w:cs="Arial"/>
          <w:color w:val="000000" w:themeColor="text1"/>
          <w:szCs w:val="24"/>
          <w:lang w:eastAsia="en-GB"/>
        </w:rPr>
        <w:t>Gwent Police currently has 48 staff members who identify as BAME</w:t>
      </w:r>
      <w:r w:rsidR="008B7C3E">
        <w:rPr>
          <w:rFonts w:eastAsia="Times New Roman" w:cs="Arial"/>
          <w:color w:val="000000" w:themeColor="text1"/>
          <w:szCs w:val="24"/>
          <w:lang w:eastAsia="en-GB"/>
        </w:rPr>
        <w:t>,</w:t>
      </w:r>
      <w:r w:rsidRPr="005240B2">
        <w:rPr>
          <w:rFonts w:eastAsia="Times New Roman" w:cs="Arial"/>
          <w:color w:val="000000" w:themeColor="text1"/>
          <w:szCs w:val="24"/>
          <w:lang w:eastAsia="en-GB"/>
        </w:rPr>
        <w:t xml:space="preserve"> </w:t>
      </w:r>
      <w:r w:rsidR="00682A09" w:rsidRPr="005240B2">
        <w:rPr>
          <w:rFonts w:eastAsia="Times New Roman" w:cs="Arial"/>
          <w:color w:val="000000" w:themeColor="text1"/>
          <w:szCs w:val="24"/>
          <w:lang w:eastAsia="en-GB"/>
        </w:rPr>
        <w:t xml:space="preserve">and </w:t>
      </w:r>
      <w:r w:rsidRPr="005240B2">
        <w:rPr>
          <w:rFonts w:cs="Arial"/>
          <w:color w:val="141414"/>
          <w:szCs w:val="24"/>
          <w:shd w:val="clear" w:color="auto" w:fill="FFFFFF"/>
        </w:rPr>
        <w:t>only one of them is above the rank of constable.</w:t>
      </w:r>
      <w:r w:rsidR="00682A09" w:rsidRPr="005240B2">
        <w:rPr>
          <w:rFonts w:cs="Arial"/>
          <w:color w:val="141414"/>
          <w:szCs w:val="24"/>
          <w:shd w:val="clear" w:color="auto" w:fill="FFFFFF"/>
        </w:rPr>
        <w:t xml:space="preserve"> </w:t>
      </w:r>
      <w:r w:rsidR="00560B16" w:rsidRPr="005240B2">
        <w:rPr>
          <w:rFonts w:cs="Arial"/>
          <w:szCs w:val="24"/>
        </w:rPr>
        <w:t xml:space="preserve">Therefore, </w:t>
      </w:r>
      <w:r w:rsidR="008B7C3E">
        <w:rPr>
          <w:rFonts w:cs="Arial"/>
          <w:szCs w:val="24"/>
        </w:rPr>
        <w:t xml:space="preserve">the </w:t>
      </w:r>
      <w:r w:rsidR="0095478B" w:rsidRPr="005240B2">
        <w:rPr>
          <w:rFonts w:cs="Arial"/>
          <w:szCs w:val="24"/>
        </w:rPr>
        <w:t>Human Resources department and t</w:t>
      </w:r>
      <w:r w:rsidR="009C3D22" w:rsidRPr="005240B2">
        <w:rPr>
          <w:rFonts w:cs="Arial"/>
          <w:szCs w:val="24"/>
        </w:rPr>
        <w:t>he senior team are committed to improv</w:t>
      </w:r>
      <w:r w:rsidR="000A2852">
        <w:rPr>
          <w:rFonts w:cs="Arial"/>
          <w:szCs w:val="24"/>
        </w:rPr>
        <w:t>ing</w:t>
      </w:r>
      <w:r w:rsidR="009C3D22" w:rsidRPr="005240B2">
        <w:rPr>
          <w:rFonts w:cs="Arial"/>
          <w:szCs w:val="24"/>
        </w:rPr>
        <w:t xml:space="preserve"> equality</w:t>
      </w:r>
      <w:r w:rsidR="00857EF5" w:rsidRPr="005240B2">
        <w:rPr>
          <w:rFonts w:cs="Arial"/>
          <w:szCs w:val="24"/>
        </w:rPr>
        <w:t xml:space="preserve"> and</w:t>
      </w:r>
      <w:r w:rsidR="009C3D22" w:rsidRPr="005240B2">
        <w:rPr>
          <w:rFonts w:cs="Arial"/>
          <w:szCs w:val="24"/>
        </w:rPr>
        <w:t xml:space="preserve"> </w:t>
      </w:r>
      <w:r w:rsidR="00857EF5" w:rsidRPr="005240B2">
        <w:rPr>
          <w:rFonts w:cs="Arial"/>
          <w:szCs w:val="24"/>
        </w:rPr>
        <w:t xml:space="preserve">diversity </w:t>
      </w:r>
      <w:r w:rsidR="009C3D22" w:rsidRPr="005240B2">
        <w:rPr>
          <w:rFonts w:cs="Arial"/>
          <w:szCs w:val="24"/>
        </w:rPr>
        <w:t xml:space="preserve">across the </w:t>
      </w:r>
      <w:r w:rsidR="00857EF5" w:rsidRPr="005240B2">
        <w:rPr>
          <w:rFonts w:cs="Arial"/>
          <w:szCs w:val="24"/>
        </w:rPr>
        <w:t>Gwent Police</w:t>
      </w:r>
      <w:r w:rsidR="003B3D7C" w:rsidRPr="005240B2">
        <w:rPr>
          <w:rFonts w:cs="Arial"/>
          <w:szCs w:val="24"/>
        </w:rPr>
        <w:t xml:space="preserve"> Forces</w:t>
      </w:r>
      <w:r w:rsidR="00857EF5" w:rsidRPr="005240B2">
        <w:rPr>
          <w:rFonts w:cs="Arial"/>
          <w:szCs w:val="24"/>
        </w:rPr>
        <w:t xml:space="preserve">. </w:t>
      </w:r>
    </w:p>
    <w:p w14:paraId="381C939E" w14:textId="3F55A403" w:rsidR="00D0542D" w:rsidRPr="005240B2" w:rsidRDefault="007E59FF" w:rsidP="0097533F">
      <w:pPr>
        <w:rPr>
          <w:rFonts w:cs="Arial"/>
          <w:szCs w:val="24"/>
        </w:rPr>
      </w:pPr>
      <w:r w:rsidRPr="005240B2">
        <w:rPr>
          <w:rFonts w:cs="Arial"/>
          <w:szCs w:val="24"/>
        </w:rPr>
        <w:t xml:space="preserve">The following sections will identify </w:t>
      </w:r>
      <w:r w:rsidR="000A2852">
        <w:rPr>
          <w:rFonts w:cs="Arial"/>
          <w:szCs w:val="24"/>
        </w:rPr>
        <w:t xml:space="preserve">the </w:t>
      </w:r>
      <w:r w:rsidRPr="005240B2">
        <w:rPr>
          <w:rFonts w:cs="Arial"/>
          <w:szCs w:val="24"/>
        </w:rPr>
        <w:t xml:space="preserve">strategies that </w:t>
      </w:r>
      <w:r w:rsidR="004651B5" w:rsidRPr="005240B2">
        <w:rPr>
          <w:rFonts w:cs="Arial"/>
          <w:szCs w:val="24"/>
        </w:rPr>
        <w:t xml:space="preserve">Gwent Police </w:t>
      </w:r>
      <w:r w:rsidR="008D7D41" w:rsidRPr="005240B2">
        <w:rPr>
          <w:rFonts w:cs="Arial"/>
          <w:szCs w:val="24"/>
        </w:rPr>
        <w:t>u</w:t>
      </w:r>
      <w:r w:rsidR="004651B5" w:rsidRPr="005240B2">
        <w:rPr>
          <w:rFonts w:cs="Arial"/>
          <w:szCs w:val="24"/>
        </w:rPr>
        <w:t>tilises</w:t>
      </w:r>
      <w:r w:rsidRPr="005240B2">
        <w:rPr>
          <w:rFonts w:cs="Arial"/>
          <w:szCs w:val="24"/>
        </w:rPr>
        <w:t>, including examples of successful efforts by other organisations</w:t>
      </w:r>
      <w:r w:rsidR="008D7D41" w:rsidRPr="005240B2">
        <w:rPr>
          <w:rFonts w:cs="Arial"/>
          <w:szCs w:val="24"/>
        </w:rPr>
        <w:t xml:space="preserve"> and</w:t>
      </w:r>
      <w:r w:rsidRPr="005240B2">
        <w:rPr>
          <w:rFonts w:cs="Arial"/>
          <w:szCs w:val="24"/>
        </w:rPr>
        <w:t xml:space="preserve"> tactics to target more diverse candidates.</w:t>
      </w:r>
    </w:p>
    <w:p w14:paraId="3B57EF49" w14:textId="77777777" w:rsidR="006B49A4" w:rsidRPr="003D3C24" w:rsidRDefault="007E59FF" w:rsidP="003D3C24">
      <w:pPr>
        <w:pStyle w:val="Heading1"/>
        <w:rPr>
          <w:rFonts w:ascii="Arial" w:hAnsi="Arial" w:cs="Arial"/>
          <w:sz w:val="28"/>
          <w:szCs w:val="28"/>
        </w:rPr>
      </w:pPr>
      <w:bookmarkStart w:id="2" w:name="_Toc95814042"/>
      <w:r w:rsidRPr="003D3C24">
        <w:rPr>
          <w:rFonts w:ascii="Arial" w:hAnsi="Arial" w:cs="Arial"/>
          <w:sz w:val="28"/>
          <w:szCs w:val="28"/>
        </w:rPr>
        <w:lastRenderedPageBreak/>
        <w:t>2.0 Main Findings</w:t>
      </w:r>
      <w:bookmarkEnd w:id="2"/>
    </w:p>
    <w:p w14:paraId="3783AA06" w14:textId="77777777" w:rsidR="006B49A4" w:rsidRPr="003D3C24" w:rsidRDefault="007E59FF" w:rsidP="003D3C24">
      <w:pPr>
        <w:pStyle w:val="Heading1"/>
        <w:spacing w:line="360" w:lineRule="auto"/>
        <w:rPr>
          <w:rFonts w:ascii="Arial" w:hAnsi="Arial" w:cs="Arial"/>
          <w:sz w:val="28"/>
          <w:szCs w:val="28"/>
        </w:rPr>
      </w:pPr>
      <w:bookmarkStart w:id="3" w:name="_Toc95814043"/>
      <w:r w:rsidRPr="003D3C24">
        <w:rPr>
          <w:rFonts w:ascii="Arial" w:hAnsi="Arial" w:cs="Arial"/>
          <w:sz w:val="28"/>
          <w:szCs w:val="28"/>
        </w:rPr>
        <w:t xml:space="preserve">2.1 External factors </w:t>
      </w:r>
      <w:r w:rsidR="003B3D7C" w:rsidRPr="003D3C24">
        <w:rPr>
          <w:rFonts w:ascii="Arial" w:hAnsi="Arial" w:cs="Arial"/>
          <w:sz w:val="28"/>
          <w:szCs w:val="28"/>
        </w:rPr>
        <w:t>which influence</w:t>
      </w:r>
      <w:r w:rsidRPr="003D3C24">
        <w:rPr>
          <w:rFonts w:ascii="Arial" w:hAnsi="Arial" w:cs="Arial"/>
          <w:sz w:val="28"/>
          <w:szCs w:val="28"/>
        </w:rPr>
        <w:t xml:space="preserve"> talent management</w:t>
      </w:r>
      <w:r w:rsidR="0092588B" w:rsidRPr="003D3C24">
        <w:rPr>
          <w:rFonts w:ascii="Arial" w:hAnsi="Arial" w:cs="Arial"/>
          <w:sz w:val="28"/>
          <w:szCs w:val="28"/>
        </w:rPr>
        <w:t xml:space="preserve"> </w:t>
      </w:r>
      <w:r w:rsidRPr="003D3C24">
        <w:rPr>
          <w:rFonts w:ascii="Arial" w:hAnsi="Arial" w:cs="Arial"/>
          <w:sz w:val="28"/>
          <w:szCs w:val="28"/>
        </w:rPr>
        <w:t>in Gwent Police.</w:t>
      </w:r>
      <w:bookmarkEnd w:id="3"/>
    </w:p>
    <w:p w14:paraId="1D8AF08F" w14:textId="05893379" w:rsidR="003E6EDA" w:rsidRDefault="007E59FF" w:rsidP="003C1859">
      <w:pPr>
        <w:shd w:val="clear" w:color="auto" w:fill="FFFFFF"/>
        <w:spacing w:before="100" w:beforeAutospacing="1" w:after="100" w:afterAutospacing="1"/>
        <w:textAlignment w:val="baseline"/>
        <w:rPr>
          <w:rFonts w:cs="Arial"/>
          <w:szCs w:val="24"/>
          <w:shd w:val="clear" w:color="auto" w:fill="FFFFFF"/>
        </w:rPr>
      </w:pPr>
      <w:r>
        <w:rPr>
          <w:rFonts w:cs="Arial"/>
          <w:szCs w:val="24"/>
        </w:rPr>
        <w:t>Several factors affect the</w:t>
      </w:r>
      <w:r w:rsidRPr="005240B2">
        <w:rPr>
          <w:rFonts w:cs="Arial"/>
          <w:szCs w:val="24"/>
        </w:rPr>
        <w:t xml:space="preserve"> organisation</w:t>
      </w:r>
      <w:r>
        <w:rPr>
          <w:rFonts w:cs="Arial"/>
          <w:szCs w:val="24"/>
        </w:rPr>
        <w:t>'</w:t>
      </w:r>
      <w:r w:rsidRPr="005240B2">
        <w:rPr>
          <w:rFonts w:cs="Arial"/>
          <w:szCs w:val="24"/>
        </w:rPr>
        <w:t xml:space="preserve">s ability to </w:t>
      </w:r>
      <w:r>
        <w:rPr>
          <w:rFonts w:cs="Arial"/>
          <w:szCs w:val="24"/>
        </w:rPr>
        <w:t>successfully attract applicants with the required skills</w:t>
      </w:r>
      <w:r w:rsidRPr="005240B2">
        <w:rPr>
          <w:rFonts w:cs="Arial"/>
          <w:szCs w:val="24"/>
        </w:rPr>
        <w:t>. One of the factor</w:t>
      </w:r>
      <w:r>
        <w:rPr>
          <w:rFonts w:cs="Arial"/>
          <w:szCs w:val="24"/>
        </w:rPr>
        <w:t>s</w:t>
      </w:r>
      <w:r w:rsidRPr="005240B2">
        <w:rPr>
          <w:rFonts w:cs="Arial"/>
          <w:szCs w:val="24"/>
        </w:rPr>
        <w:t xml:space="preserve"> which impact talent management occurs outside of the organisation.</w:t>
      </w:r>
      <w:r w:rsidR="003C1859">
        <w:rPr>
          <w:rFonts w:cs="Arial"/>
          <w:szCs w:val="24"/>
        </w:rPr>
        <w:t xml:space="preserve"> </w:t>
      </w:r>
      <w:r w:rsidR="009C4B7C">
        <w:rPr>
          <w:rFonts w:cs="Arial"/>
          <w:szCs w:val="24"/>
        </w:rPr>
        <w:t xml:space="preserve">The </w:t>
      </w:r>
      <w:r w:rsidR="000A2852">
        <w:rPr>
          <w:rFonts w:cs="Arial"/>
          <w:szCs w:val="24"/>
        </w:rPr>
        <w:t>G</w:t>
      </w:r>
      <w:r w:rsidR="009C4B7C" w:rsidRPr="005240B2">
        <w:rPr>
          <w:rFonts w:cs="Arial"/>
          <w:szCs w:val="24"/>
        </w:rPr>
        <w:t>overnment exerts growing pressure on organisations, especially the public sector, for diversity and equality. The objective is that the police should reflect</w:t>
      </w:r>
      <w:r w:rsidR="009C4B7C" w:rsidRPr="005240B2">
        <w:rPr>
          <w:rFonts w:cs="Arial"/>
          <w:szCs w:val="24"/>
          <w:shd w:val="clear" w:color="auto" w:fill="FFFFFF"/>
        </w:rPr>
        <w:t xml:space="preserve"> the communities they serve (Palmer, 2021). </w:t>
      </w:r>
      <w:r w:rsidR="009C4B7C">
        <w:rPr>
          <w:rFonts w:cs="Arial"/>
          <w:szCs w:val="24"/>
          <w:shd w:val="clear" w:color="auto" w:fill="FFFFFF"/>
        </w:rPr>
        <w:t>Nevertheless</w:t>
      </w:r>
      <w:r w:rsidR="009C4B7C" w:rsidRPr="00BB61F2">
        <w:rPr>
          <w:rFonts w:cs="Arial"/>
          <w:color w:val="000000" w:themeColor="text1"/>
          <w:szCs w:val="24"/>
          <w:shd w:val="clear" w:color="auto" w:fill="FFFFFF"/>
        </w:rPr>
        <w:t xml:space="preserve">, </w:t>
      </w:r>
      <w:r w:rsidR="009C4B7C" w:rsidRPr="005240B2">
        <w:rPr>
          <w:rFonts w:cs="Arial"/>
          <w:szCs w:val="24"/>
          <w:shd w:val="clear" w:color="auto" w:fill="FFFFFF"/>
        </w:rPr>
        <w:t xml:space="preserve">no </w:t>
      </w:r>
      <w:r w:rsidR="009C4B7C">
        <w:rPr>
          <w:rFonts w:cs="Arial"/>
          <w:szCs w:val="24"/>
          <w:shd w:val="clear" w:color="auto" w:fill="FFFFFF"/>
        </w:rPr>
        <w:t>police department</w:t>
      </w:r>
      <w:r w:rsidR="009C4B7C" w:rsidRPr="005240B2">
        <w:rPr>
          <w:rFonts w:cs="Arial"/>
          <w:szCs w:val="24"/>
          <w:shd w:val="clear" w:color="auto" w:fill="FFFFFF"/>
        </w:rPr>
        <w:t xml:space="preserve"> in Gr</w:t>
      </w:r>
      <w:r w:rsidR="009C4B7C">
        <w:rPr>
          <w:rFonts w:cs="Arial"/>
          <w:szCs w:val="24"/>
          <w:shd w:val="clear" w:color="auto" w:fill="FFFFFF"/>
        </w:rPr>
        <w:t>ea</w:t>
      </w:r>
      <w:r w:rsidR="009C4B7C" w:rsidRPr="005240B2">
        <w:rPr>
          <w:rFonts w:cs="Arial"/>
          <w:szCs w:val="24"/>
          <w:shd w:val="clear" w:color="auto" w:fill="FFFFFF"/>
        </w:rPr>
        <w:t xml:space="preserve">t Britain </w:t>
      </w:r>
      <w:r w:rsidR="000A2852">
        <w:rPr>
          <w:rFonts w:cs="Arial"/>
          <w:szCs w:val="24"/>
          <w:shd w:val="clear" w:color="auto" w:fill="FFFFFF"/>
        </w:rPr>
        <w:t xml:space="preserve">has </w:t>
      </w:r>
      <w:r w:rsidR="003C1859">
        <w:rPr>
          <w:rFonts w:cs="Arial"/>
          <w:szCs w:val="24"/>
          <w:shd w:val="clear" w:color="auto" w:fill="FFFFFF"/>
        </w:rPr>
        <w:t>achieved</w:t>
      </w:r>
      <w:r w:rsidR="009C4B7C" w:rsidRPr="005240B2">
        <w:rPr>
          <w:rFonts w:cs="Arial"/>
          <w:szCs w:val="24"/>
          <w:shd w:val="clear" w:color="auto" w:fill="FFFFFF"/>
        </w:rPr>
        <w:t xml:space="preserve"> this </w:t>
      </w:r>
      <w:r w:rsidR="009C4B7C">
        <w:rPr>
          <w:rFonts w:cs="Arial"/>
          <w:szCs w:val="24"/>
          <w:shd w:val="clear" w:color="auto" w:fill="FFFFFF"/>
        </w:rPr>
        <w:t xml:space="preserve">goal. </w:t>
      </w:r>
    </w:p>
    <w:p w14:paraId="4E4D6B90" w14:textId="2913A051" w:rsidR="008A2E5D" w:rsidRPr="00BD46F4" w:rsidRDefault="009C4B7C" w:rsidP="003C1859">
      <w:pPr>
        <w:shd w:val="clear" w:color="auto" w:fill="FFFFFF"/>
        <w:spacing w:before="100" w:beforeAutospacing="1" w:after="100" w:afterAutospacing="1"/>
        <w:textAlignment w:val="baseline"/>
        <w:rPr>
          <w:rFonts w:cs="Arial"/>
          <w:szCs w:val="24"/>
        </w:rPr>
      </w:pPr>
      <w:r w:rsidRPr="005240B2">
        <w:rPr>
          <w:rFonts w:cs="Arial"/>
          <w:szCs w:val="24"/>
        </w:rPr>
        <w:t>Today</w:t>
      </w:r>
      <w:r>
        <w:rPr>
          <w:rFonts w:cs="Arial"/>
          <w:szCs w:val="24"/>
        </w:rPr>
        <w:t>'</w:t>
      </w:r>
      <w:r w:rsidRPr="005240B2">
        <w:rPr>
          <w:rFonts w:cs="Arial"/>
          <w:szCs w:val="24"/>
        </w:rPr>
        <w:t xml:space="preserve">s labour market is tight (Taylor, 2019), and there are noticeable chronic shortages of skilled </w:t>
      </w:r>
      <w:r w:rsidR="00BF7C8B">
        <w:rPr>
          <w:rFonts w:cs="Arial"/>
          <w:szCs w:val="24"/>
        </w:rPr>
        <w:t>individuals</w:t>
      </w:r>
      <w:r w:rsidRPr="005240B2">
        <w:rPr>
          <w:rFonts w:eastAsia="Times New Roman" w:cs="Arial"/>
          <w:szCs w:val="24"/>
          <w:lang w:eastAsia="en-GB"/>
        </w:rPr>
        <w:t xml:space="preserve"> (Shackelton-Jones, 2019</w:t>
      </w:r>
      <w:r w:rsidRPr="005240B2">
        <w:rPr>
          <w:rFonts w:eastAsia="Times New Roman" w:cs="Arial"/>
          <w:color w:val="3F3F42"/>
          <w:szCs w:val="24"/>
          <w:lang w:eastAsia="en-GB"/>
        </w:rPr>
        <w:t>)</w:t>
      </w:r>
      <w:r w:rsidRPr="005240B2">
        <w:rPr>
          <w:rFonts w:eastAsia="Times New Roman" w:cs="Arial"/>
          <w:szCs w:val="24"/>
          <w:lang w:eastAsia="en-GB"/>
        </w:rPr>
        <w:t>.</w:t>
      </w:r>
      <w:r>
        <w:rPr>
          <w:rFonts w:cs="Arial"/>
          <w:szCs w:val="24"/>
          <w:shd w:val="clear" w:color="auto" w:fill="FFFFFF"/>
        </w:rPr>
        <w:t xml:space="preserve"> </w:t>
      </w:r>
      <w:r>
        <w:rPr>
          <w:rFonts w:cs="Arial"/>
          <w:szCs w:val="24"/>
        </w:rPr>
        <w:t>An a</w:t>
      </w:r>
      <w:r w:rsidR="00717E0B" w:rsidRPr="005240B2">
        <w:rPr>
          <w:rFonts w:cs="Arial"/>
          <w:szCs w:val="24"/>
        </w:rPr>
        <w:t xml:space="preserve">dverse impact on </w:t>
      </w:r>
      <w:r w:rsidR="008B7C3E">
        <w:rPr>
          <w:rFonts w:cs="Arial"/>
          <w:szCs w:val="24"/>
        </w:rPr>
        <w:t xml:space="preserve">the </w:t>
      </w:r>
      <w:r w:rsidR="00717E0B" w:rsidRPr="005240B2">
        <w:rPr>
          <w:rFonts w:cs="Arial"/>
          <w:szCs w:val="24"/>
        </w:rPr>
        <w:t xml:space="preserve">acquisition of </w:t>
      </w:r>
      <w:r w:rsidR="00B21F69">
        <w:rPr>
          <w:rFonts w:cs="Arial"/>
          <w:szCs w:val="24"/>
        </w:rPr>
        <w:t xml:space="preserve">a </w:t>
      </w:r>
      <w:r w:rsidR="00BF7C8B">
        <w:rPr>
          <w:rFonts w:cs="Arial"/>
          <w:szCs w:val="24"/>
        </w:rPr>
        <w:t xml:space="preserve">diverse </w:t>
      </w:r>
      <w:r w:rsidR="00717E0B" w:rsidRPr="005240B2">
        <w:rPr>
          <w:rFonts w:cs="Arial"/>
          <w:szCs w:val="24"/>
        </w:rPr>
        <w:t xml:space="preserve">workforce </w:t>
      </w:r>
      <w:r w:rsidR="000A2852">
        <w:rPr>
          <w:rFonts w:cs="Arial"/>
          <w:szCs w:val="24"/>
        </w:rPr>
        <w:t>was</w:t>
      </w:r>
      <w:r w:rsidR="00717E0B" w:rsidRPr="005240B2">
        <w:rPr>
          <w:rFonts w:cs="Arial"/>
          <w:szCs w:val="24"/>
        </w:rPr>
        <w:t xml:space="preserve"> BREXIT</w:t>
      </w:r>
      <w:r w:rsidR="00BD46F4">
        <w:rPr>
          <w:rFonts w:cs="Arial"/>
          <w:szCs w:val="24"/>
        </w:rPr>
        <w:t xml:space="preserve">. Thus, </w:t>
      </w:r>
      <w:r w:rsidR="00BF7C8B">
        <w:rPr>
          <w:rFonts w:cs="Arial"/>
          <w:szCs w:val="24"/>
        </w:rPr>
        <w:t>individuals</w:t>
      </w:r>
      <w:r w:rsidR="00BB61F2">
        <w:rPr>
          <w:rFonts w:cs="Arial"/>
          <w:szCs w:val="24"/>
        </w:rPr>
        <w:t xml:space="preserve"> from</w:t>
      </w:r>
      <w:r w:rsidR="00717E0B" w:rsidRPr="005240B2">
        <w:rPr>
          <w:rFonts w:cs="Arial"/>
          <w:szCs w:val="24"/>
        </w:rPr>
        <w:t xml:space="preserve"> th</w:t>
      </w:r>
      <w:r w:rsidR="008B7C3E">
        <w:rPr>
          <w:rFonts w:cs="Arial"/>
          <w:szCs w:val="24"/>
        </w:rPr>
        <w:t>e</w:t>
      </w:r>
      <w:r w:rsidR="00717E0B" w:rsidRPr="005240B2">
        <w:rPr>
          <w:rFonts w:cs="Arial"/>
          <w:szCs w:val="24"/>
        </w:rPr>
        <w:t xml:space="preserve"> eastern European countries</w:t>
      </w:r>
      <w:r w:rsidR="008B7C3E">
        <w:rPr>
          <w:rFonts w:cs="Arial"/>
          <w:szCs w:val="24"/>
        </w:rPr>
        <w:t xml:space="preserve">' </w:t>
      </w:r>
      <w:r w:rsidR="00717E0B" w:rsidRPr="005240B2">
        <w:rPr>
          <w:rFonts w:cs="Arial"/>
          <w:szCs w:val="24"/>
        </w:rPr>
        <w:t>reduced</w:t>
      </w:r>
      <w:r w:rsidR="005A7939">
        <w:rPr>
          <w:rFonts w:cs="Arial"/>
          <w:szCs w:val="24"/>
        </w:rPr>
        <w:t xml:space="preserve"> (</w:t>
      </w:r>
      <w:r w:rsidR="00717E0B" w:rsidRPr="005240B2">
        <w:rPr>
          <w:rFonts w:cs="Arial"/>
          <w:szCs w:val="24"/>
        </w:rPr>
        <w:t>Taylor, 2019, p</w:t>
      </w:r>
      <w:r w:rsidR="00155BC8">
        <w:rPr>
          <w:rFonts w:cs="Arial"/>
          <w:szCs w:val="24"/>
        </w:rPr>
        <w:t xml:space="preserve"> </w:t>
      </w:r>
      <w:r w:rsidR="00717E0B" w:rsidRPr="005240B2">
        <w:rPr>
          <w:rFonts w:cs="Arial"/>
          <w:szCs w:val="24"/>
        </w:rPr>
        <w:t>20).</w:t>
      </w:r>
      <w:r w:rsidR="00F46989" w:rsidRPr="005240B2">
        <w:rPr>
          <w:rFonts w:cs="Arial"/>
          <w:color w:val="4472C4" w:themeColor="accent1"/>
          <w:szCs w:val="24"/>
        </w:rPr>
        <w:t xml:space="preserve"> </w:t>
      </w:r>
      <w:r w:rsidR="00155BC8">
        <w:rPr>
          <w:rFonts w:cs="Arial"/>
          <w:szCs w:val="24"/>
        </w:rPr>
        <w:t xml:space="preserve">A </w:t>
      </w:r>
      <w:r w:rsidR="00155BC8" w:rsidRPr="005240B2">
        <w:rPr>
          <w:rFonts w:cs="Arial"/>
          <w:szCs w:val="24"/>
        </w:rPr>
        <w:t>legal aspect</w:t>
      </w:r>
      <w:r w:rsidR="00155BC8">
        <w:rPr>
          <w:rFonts w:cs="Arial"/>
          <w:szCs w:val="24"/>
        </w:rPr>
        <w:t xml:space="preserve">, </w:t>
      </w:r>
      <w:r w:rsidR="00155BC8" w:rsidRPr="005240B2">
        <w:rPr>
          <w:rFonts w:cs="Arial"/>
          <w:szCs w:val="24"/>
        </w:rPr>
        <w:t>such as residency requi</w:t>
      </w:r>
      <w:r w:rsidR="00155BC8">
        <w:rPr>
          <w:rFonts w:cs="Arial"/>
          <w:szCs w:val="24"/>
        </w:rPr>
        <w:t>re</w:t>
      </w:r>
      <w:r w:rsidR="00155BC8" w:rsidRPr="005240B2">
        <w:rPr>
          <w:rFonts w:cs="Arial"/>
          <w:szCs w:val="24"/>
        </w:rPr>
        <w:t>ment</w:t>
      </w:r>
      <w:r w:rsidR="00155BC8">
        <w:rPr>
          <w:rFonts w:cs="Arial"/>
          <w:szCs w:val="24"/>
        </w:rPr>
        <w:t>, is</w:t>
      </w:r>
      <w:r w:rsidR="00155BC8" w:rsidRPr="005240B2">
        <w:rPr>
          <w:rFonts w:cs="Arial"/>
          <w:szCs w:val="24"/>
        </w:rPr>
        <w:t xml:space="preserve"> </w:t>
      </w:r>
      <w:r w:rsidR="000F5862">
        <w:rPr>
          <w:rFonts w:cs="Arial"/>
          <w:szCs w:val="24"/>
        </w:rPr>
        <w:t>a</w:t>
      </w:r>
      <w:r w:rsidR="00F46989" w:rsidRPr="005240B2">
        <w:rPr>
          <w:rFonts w:cs="Arial"/>
          <w:szCs w:val="24"/>
        </w:rPr>
        <w:t>nother bar</w:t>
      </w:r>
      <w:r w:rsidR="008B7C3E">
        <w:rPr>
          <w:rFonts w:cs="Arial"/>
          <w:szCs w:val="24"/>
        </w:rPr>
        <w:t>rier</w:t>
      </w:r>
      <w:r w:rsidR="00F46989" w:rsidRPr="005240B2">
        <w:rPr>
          <w:rFonts w:cs="Arial"/>
          <w:szCs w:val="24"/>
        </w:rPr>
        <w:t xml:space="preserve"> </w:t>
      </w:r>
      <w:r w:rsidR="00C5363F" w:rsidRPr="005240B2">
        <w:rPr>
          <w:rFonts w:cs="Arial"/>
          <w:szCs w:val="24"/>
        </w:rPr>
        <w:t xml:space="preserve">to </w:t>
      </w:r>
      <w:r w:rsidR="00F46989" w:rsidRPr="005240B2">
        <w:rPr>
          <w:rFonts w:cs="Arial"/>
          <w:szCs w:val="24"/>
        </w:rPr>
        <w:t>recruit</w:t>
      </w:r>
      <w:r w:rsidR="00B21F69">
        <w:rPr>
          <w:rFonts w:cs="Arial"/>
          <w:szCs w:val="24"/>
        </w:rPr>
        <w:t>ing</w:t>
      </w:r>
      <w:r w:rsidR="00BB61F2">
        <w:rPr>
          <w:rFonts w:cs="Arial"/>
          <w:szCs w:val="24"/>
        </w:rPr>
        <w:t xml:space="preserve"> minorities</w:t>
      </w:r>
      <w:r w:rsidR="00EE16EF" w:rsidRPr="005240B2">
        <w:rPr>
          <w:rFonts w:cs="Arial"/>
          <w:szCs w:val="24"/>
        </w:rPr>
        <w:t xml:space="preserve"> </w:t>
      </w:r>
      <w:r w:rsidR="00BF7C8B">
        <w:rPr>
          <w:rFonts w:cs="Arial"/>
          <w:szCs w:val="24"/>
        </w:rPr>
        <w:t>for</w:t>
      </w:r>
      <w:r w:rsidR="000F5862">
        <w:rPr>
          <w:rFonts w:cs="Arial"/>
          <w:szCs w:val="24"/>
        </w:rPr>
        <w:t xml:space="preserve"> police departments</w:t>
      </w:r>
      <w:r w:rsidR="008A2E5D">
        <w:rPr>
          <w:rFonts w:cs="Arial"/>
          <w:szCs w:val="24"/>
        </w:rPr>
        <w:t>.</w:t>
      </w:r>
      <w:r w:rsidR="00241E9D" w:rsidRPr="005240B2">
        <w:rPr>
          <w:rFonts w:cs="Arial"/>
          <w:szCs w:val="24"/>
        </w:rPr>
        <w:t xml:space="preserve"> </w:t>
      </w:r>
      <w:r w:rsidR="000F5862">
        <w:rPr>
          <w:rFonts w:cs="Arial"/>
          <w:szCs w:val="24"/>
        </w:rPr>
        <w:t>A</w:t>
      </w:r>
      <w:r w:rsidR="00F46989" w:rsidRPr="005240B2">
        <w:rPr>
          <w:rFonts w:cs="Arial"/>
          <w:szCs w:val="24"/>
        </w:rPr>
        <w:t xml:space="preserve"> foreign national must be </w:t>
      </w:r>
      <w:r w:rsidR="00EE16EF" w:rsidRPr="005240B2">
        <w:rPr>
          <w:rFonts w:cs="Arial"/>
          <w:szCs w:val="24"/>
        </w:rPr>
        <w:t>a U</w:t>
      </w:r>
      <w:r w:rsidR="008B7C3E">
        <w:rPr>
          <w:rFonts w:cs="Arial"/>
          <w:szCs w:val="24"/>
        </w:rPr>
        <w:t>K'</w:t>
      </w:r>
      <w:r w:rsidR="00EE16EF" w:rsidRPr="005240B2">
        <w:rPr>
          <w:rFonts w:cs="Arial"/>
          <w:szCs w:val="24"/>
        </w:rPr>
        <w:t xml:space="preserve">s resident </w:t>
      </w:r>
      <w:r w:rsidR="008B7C3E">
        <w:rPr>
          <w:rFonts w:cs="Arial"/>
          <w:szCs w:val="24"/>
        </w:rPr>
        <w:t xml:space="preserve">for </w:t>
      </w:r>
      <w:r w:rsidR="00EE16EF" w:rsidRPr="005240B2">
        <w:rPr>
          <w:rFonts w:cs="Arial"/>
          <w:szCs w:val="24"/>
        </w:rPr>
        <w:t>more than three years,</w:t>
      </w:r>
      <w:r w:rsidR="00F46989" w:rsidRPr="005240B2">
        <w:rPr>
          <w:rFonts w:cs="Arial"/>
          <w:szCs w:val="24"/>
        </w:rPr>
        <w:t xml:space="preserve"> with indefinite leave to remain</w:t>
      </w:r>
      <w:r w:rsidR="000F5862">
        <w:rPr>
          <w:rFonts w:cs="Arial"/>
          <w:szCs w:val="24"/>
        </w:rPr>
        <w:t xml:space="preserve"> to apply for </w:t>
      </w:r>
      <w:r w:rsidR="00B21F69">
        <w:rPr>
          <w:rFonts w:cs="Arial"/>
          <w:szCs w:val="24"/>
        </w:rPr>
        <w:t xml:space="preserve">a </w:t>
      </w:r>
      <w:r w:rsidR="009428F5">
        <w:rPr>
          <w:rFonts w:cs="Arial"/>
          <w:szCs w:val="24"/>
        </w:rPr>
        <w:t>police officers’</w:t>
      </w:r>
      <w:r w:rsidR="000F5862">
        <w:rPr>
          <w:rFonts w:cs="Arial"/>
          <w:szCs w:val="24"/>
        </w:rPr>
        <w:t xml:space="preserve"> role </w:t>
      </w:r>
      <w:r w:rsidR="00241E9D" w:rsidRPr="005A7939">
        <w:rPr>
          <w:rFonts w:cs="Arial"/>
          <w:color w:val="000000" w:themeColor="text1"/>
          <w:szCs w:val="24"/>
        </w:rPr>
        <w:t>(</w:t>
      </w:r>
      <w:r w:rsidR="00241E9D" w:rsidRPr="005240B2">
        <w:rPr>
          <w:rFonts w:cs="Arial"/>
          <w:szCs w:val="24"/>
        </w:rPr>
        <w:t>Lincolnshire Police, 2021)</w:t>
      </w:r>
      <w:r w:rsidR="00C5363F" w:rsidRPr="005240B2">
        <w:rPr>
          <w:rFonts w:cs="Arial"/>
          <w:szCs w:val="24"/>
        </w:rPr>
        <w:t xml:space="preserve">. </w:t>
      </w:r>
    </w:p>
    <w:p w14:paraId="2B780ADC" w14:textId="5E4EEBFF" w:rsidR="008A2E5D" w:rsidRDefault="008A2E5D" w:rsidP="008A2E5D">
      <w:pPr>
        <w:rPr>
          <w:rFonts w:cs="Arial"/>
          <w:szCs w:val="24"/>
        </w:rPr>
      </w:pPr>
      <w:r w:rsidRPr="00BB61F2">
        <w:rPr>
          <w:rFonts w:cs="Arial"/>
          <w:color w:val="000000" w:themeColor="text1"/>
          <w:szCs w:val="24"/>
        </w:rPr>
        <w:t>Moore's (2015)</w:t>
      </w:r>
      <w:r>
        <w:rPr>
          <w:rFonts w:cs="Arial"/>
          <w:szCs w:val="24"/>
          <w:shd w:val="clear" w:color="auto" w:fill="FFFFFF"/>
        </w:rPr>
        <w:t xml:space="preserve"> suggests that </w:t>
      </w:r>
      <w:r w:rsidRPr="005240B2">
        <w:rPr>
          <w:rFonts w:cs="Arial"/>
          <w:szCs w:val="24"/>
        </w:rPr>
        <w:t xml:space="preserve">one </w:t>
      </w:r>
      <w:r>
        <w:rPr>
          <w:rFonts w:cs="Arial"/>
          <w:szCs w:val="24"/>
        </w:rPr>
        <w:t>issue that makes it</w:t>
      </w:r>
      <w:r w:rsidRPr="005240B2">
        <w:rPr>
          <w:rFonts w:cs="Arial"/>
          <w:szCs w:val="24"/>
        </w:rPr>
        <w:t xml:space="preserve"> </w:t>
      </w:r>
      <w:r>
        <w:rPr>
          <w:rFonts w:cs="Arial"/>
          <w:szCs w:val="24"/>
        </w:rPr>
        <w:t>challenging</w:t>
      </w:r>
      <w:r w:rsidRPr="005240B2">
        <w:rPr>
          <w:rFonts w:cs="Arial"/>
          <w:szCs w:val="24"/>
        </w:rPr>
        <w:t xml:space="preserve"> to </w:t>
      </w:r>
      <w:r w:rsidR="007F70D9">
        <w:rPr>
          <w:rFonts w:cs="Arial"/>
          <w:szCs w:val="24"/>
        </w:rPr>
        <w:t>employ</w:t>
      </w:r>
      <w:r w:rsidRPr="005240B2">
        <w:rPr>
          <w:rFonts w:cs="Arial"/>
          <w:szCs w:val="24"/>
        </w:rPr>
        <w:t xml:space="preserve"> black people is their criminal record</w:t>
      </w:r>
      <w:r>
        <w:rPr>
          <w:rFonts w:cs="Arial"/>
          <w:szCs w:val="24"/>
        </w:rPr>
        <w:t xml:space="preserve">. </w:t>
      </w:r>
      <w:r w:rsidRPr="005240B2">
        <w:rPr>
          <w:rFonts w:cs="Arial"/>
          <w:szCs w:val="24"/>
        </w:rPr>
        <w:t>Gover</w:t>
      </w:r>
      <w:r>
        <w:rPr>
          <w:rFonts w:cs="Arial"/>
          <w:szCs w:val="24"/>
        </w:rPr>
        <w:t>n</w:t>
      </w:r>
      <w:r w:rsidRPr="005240B2">
        <w:rPr>
          <w:rFonts w:cs="Arial"/>
          <w:szCs w:val="24"/>
        </w:rPr>
        <w:t>ment</w:t>
      </w:r>
      <w:r w:rsidR="007F70D9">
        <w:rPr>
          <w:rFonts w:cs="Arial"/>
          <w:szCs w:val="24"/>
        </w:rPr>
        <w:t xml:space="preserve"> UK (2020)</w:t>
      </w:r>
      <w:r w:rsidRPr="005240B2">
        <w:rPr>
          <w:rFonts w:cs="Arial"/>
          <w:szCs w:val="24"/>
        </w:rPr>
        <w:t xml:space="preserve"> statistics </w:t>
      </w:r>
      <w:r>
        <w:rPr>
          <w:rFonts w:cs="Arial"/>
          <w:szCs w:val="24"/>
        </w:rPr>
        <w:t>show</w:t>
      </w:r>
      <w:r w:rsidR="007F70D9">
        <w:rPr>
          <w:rFonts w:cs="Arial"/>
          <w:szCs w:val="24"/>
        </w:rPr>
        <w:t>,</w:t>
      </w:r>
      <w:r>
        <w:rPr>
          <w:rFonts w:cs="Arial"/>
          <w:szCs w:val="24"/>
        </w:rPr>
        <w:t xml:space="preserve"> that black individuals were three times more often arrested than white people. </w:t>
      </w:r>
      <w:r w:rsidRPr="005240B2">
        <w:rPr>
          <w:rFonts w:cs="Arial"/>
          <w:szCs w:val="24"/>
        </w:rPr>
        <w:t>Thus</w:t>
      </w:r>
      <w:r w:rsidR="00BD46F4">
        <w:rPr>
          <w:rFonts w:cs="Arial"/>
          <w:szCs w:val="24"/>
        </w:rPr>
        <w:t>,</w:t>
      </w:r>
      <w:r w:rsidRPr="005240B2">
        <w:rPr>
          <w:rFonts w:cs="Arial"/>
          <w:szCs w:val="24"/>
        </w:rPr>
        <w:t xml:space="preserve"> making them un-</w:t>
      </w:r>
      <w:r>
        <w:rPr>
          <w:rFonts w:cs="Arial"/>
          <w:szCs w:val="24"/>
        </w:rPr>
        <w:t>employable</w:t>
      </w:r>
      <w:r w:rsidRPr="005240B2">
        <w:rPr>
          <w:rFonts w:cs="Arial"/>
          <w:szCs w:val="24"/>
        </w:rPr>
        <w:t xml:space="preserve"> as police officers (Kakuske, 2015, p8). </w:t>
      </w:r>
    </w:p>
    <w:p w14:paraId="1D4658B4" w14:textId="041E5D2C" w:rsidR="00FD7C67" w:rsidRDefault="007E59FF" w:rsidP="00FD7C67">
      <w:pPr>
        <w:shd w:val="clear" w:color="auto" w:fill="FFFFFF"/>
        <w:spacing w:before="100" w:beforeAutospacing="1" w:after="100" w:afterAutospacing="1"/>
        <w:textAlignment w:val="baseline"/>
        <w:rPr>
          <w:rFonts w:cs="Arial"/>
          <w:szCs w:val="24"/>
          <w:shd w:val="clear" w:color="auto" w:fill="FFFFFF"/>
        </w:rPr>
      </w:pPr>
      <w:r w:rsidRPr="005240B2">
        <w:rPr>
          <w:rFonts w:cs="Arial"/>
          <w:szCs w:val="24"/>
        </w:rPr>
        <w:t xml:space="preserve">Newport has the highest proportion of </w:t>
      </w:r>
      <w:r w:rsidR="005A7939">
        <w:rPr>
          <w:rFonts w:cs="Arial"/>
          <w:szCs w:val="24"/>
        </w:rPr>
        <w:t>citizens</w:t>
      </w:r>
      <w:r w:rsidRPr="005240B2">
        <w:rPr>
          <w:rFonts w:cs="Arial"/>
          <w:szCs w:val="24"/>
        </w:rPr>
        <w:t xml:space="preserve"> from a non-White British background in Wales, rising to</w:t>
      </w:r>
      <w:r w:rsidR="005A7939">
        <w:rPr>
          <w:rFonts w:cs="Arial"/>
          <w:szCs w:val="24"/>
        </w:rPr>
        <w:t xml:space="preserve"> </w:t>
      </w:r>
      <w:r w:rsidRPr="005240B2">
        <w:rPr>
          <w:rFonts w:cs="Arial"/>
          <w:szCs w:val="24"/>
        </w:rPr>
        <w:t>12.5% (Gwent Police</w:t>
      </w:r>
      <w:r w:rsidR="009F6D4D" w:rsidRPr="005240B2">
        <w:rPr>
          <w:rFonts w:cs="Arial"/>
          <w:szCs w:val="24"/>
        </w:rPr>
        <w:t xml:space="preserve">, </w:t>
      </w:r>
      <w:r w:rsidRPr="005240B2">
        <w:rPr>
          <w:rFonts w:cs="Arial"/>
          <w:szCs w:val="24"/>
        </w:rPr>
        <w:t>2020).</w:t>
      </w:r>
      <w:r w:rsidRPr="005240B2">
        <w:rPr>
          <w:rFonts w:cs="Arial"/>
          <w:color w:val="FF0000"/>
          <w:szCs w:val="24"/>
        </w:rPr>
        <w:t xml:space="preserve"> </w:t>
      </w:r>
      <w:r w:rsidR="005A7939" w:rsidRPr="005A7939">
        <w:rPr>
          <w:rFonts w:cs="Arial"/>
          <w:color w:val="000000" w:themeColor="text1"/>
          <w:szCs w:val="24"/>
        </w:rPr>
        <w:t xml:space="preserve">Additionally, </w:t>
      </w:r>
      <w:r w:rsidRPr="005240B2">
        <w:rPr>
          <w:rFonts w:cs="Arial"/>
          <w:szCs w:val="24"/>
        </w:rPr>
        <w:t xml:space="preserve">Newport is </w:t>
      </w:r>
      <w:r w:rsidR="000A2852">
        <w:rPr>
          <w:rFonts w:cs="Arial"/>
          <w:szCs w:val="24"/>
        </w:rPr>
        <w:t xml:space="preserve">an </w:t>
      </w:r>
      <w:r w:rsidRPr="005240B2">
        <w:rPr>
          <w:rFonts w:cs="Arial"/>
          <w:szCs w:val="24"/>
        </w:rPr>
        <w:t>area for Asylum Seeker</w:t>
      </w:r>
      <w:r w:rsidR="009F6D4D" w:rsidRPr="005240B2">
        <w:rPr>
          <w:rFonts w:cs="Arial"/>
          <w:szCs w:val="24"/>
        </w:rPr>
        <w:t xml:space="preserve">s and </w:t>
      </w:r>
      <w:r w:rsidR="009C4B7C">
        <w:rPr>
          <w:rFonts w:cs="Arial"/>
          <w:szCs w:val="24"/>
        </w:rPr>
        <w:t>still has a massive</w:t>
      </w:r>
      <w:r w:rsidRPr="005240B2">
        <w:rPr>
          <w:rFonts w:cs="Arial"/>
          <w:szCs w:val="24"/>
        </w:rPr>
        <w:t xml:space="preserve"> population of Eastern European and Roma </w:t>
      </w:r>
      <w:r w:rsidRPr="005240B2">
        <w:rPr>
          <w:rFonts w:cs="Arial"/>
          <w:szCs w:val="24"/>
        </w:rPr>
        <w:lastRenderedPageBreak/>
        <w:t xml:space="preserve">migrants. </w:t>
      </w:r>
      <w:r w:rsidR="008A2E5D">
        <w:rPr>
          <w:rFonts w:cs="Arial"/>
          <w:szCs w:val="24"/>
        </w:rPr>
        <w:t>That creates</w:t>
      </w:r>
      <w:r w:rsidR="000A2852">
        <w:rPr>
          <w:rFonts w:cs="Arial"/>
          <w:szCs w:val="24"/>
        </w:rPr>
        <w:t xml:space="preserve"> an</w:t>
      </w:r>
      <w:r w:rsidR="008A2E5D">
        <w:rPr>
          <w:rFonts w:cs="Arial"/>
          <w:szCs w:val="24"/>
        </w:rPr>
        <w:t xml:space="preserve"> opportunity for Gwent Police to attract more diverse candidates.</w:t>
      </w:r>
    </w:p>
    <w:p w14:paraId="05CE5E5E" w14:textId="5DBF87F2" w:rsidR="000676FF" w:rsidRPr="007F70D9" w:rsidRDefault="000A2852" w:rsidP="00FD7C67">
      <w:pPr>
        <w:shd w:val="clear" w:color="auto" w:fill="FFFFFF"/>
        <w:spacing w:before="100" w:beforeAutospacing="1" w:after="100" w:afterAutospacing="1"/>
        <w:textAlignment w:val="baseline"/>
        <w:rPr>
          <w:rFonts w:cs="Arial"/>
          <w:szCs w:val="24"/>
        </w:rPr>
      </w:pPr>
      <w:r>
        <w:rPr>
          <w:rFonts w:cs="Arial"/>
          <w:szCs w:val="24"/>
        </w:rPr>
        <w:t>The</w:t>
      </w:r>
      <w:r w:rsidR="007F70D9">
        <w:rPr>
          <w:rFonts w:cs="Arial"/>
          <w:szCs w:val="24"/>
        </w:rPr>
        <w:t xml:space="preserve"> pandemic </w:t>
      </w:r>
      <w:r w:rsidR="00BD46F4">
        <w:rPr>
          <w:rFonts w:cs="Arial"/>
          <w:szCs w:val="24"/>
        </w:rPr>
        <w:t>affected</w:t>
      </w:r>
      <w:r w:rsidR="007F70D9">
        <w:rPr>
          <w:rFonts w:cs="Arial"/>
          <w:szCs w:val="24"/>
        </w:rPr>
        <w:t xml:space="preserve"> </w:t>
      </w:r>
      <w:r>
        <w:rPr>
          <w:rFonts w:cs="Arial"/>
          <w:szCs w:val="24"/>
        </w:rPr>
        <w:t xml:space="preserve">the </w:t>
      </w:r>
      <w:r w:rsidR="007F70D9">
        <w:rPr>
          <w:rFonts w:cs="Arial"/>
          <w:szCs w:val="24"/>
        </w:rPr>
        <w:t xml:space="preserve">recruitment </w:t>
      </w:r>
      <w:r w:rsidR="00BD46F4">
        <w:rPr>
          <w:rFonts w:cs="Arial"/>
          <w:szCs w:val="24"/>
        </w:rPr>
        <w:t>processes</w:t>
      </w:r>
      <w:r w:rsidR="007F70D9">
        <w:rPr>
          <w:rFonts w:cs="Arial"/>
          <w:szCs w:val="24"/>
        </w:rPr>
        <w:t xml:space="preserve"> as </w:t>
      </w:r>
      <w:r w:rsidR="008B7C3E">
        <w:rPr>
          <w:rFonts w:cs="Arial"/>
          <w:szCs w:val="24"/>
        </w:rPr>
        <w:t xml:space="preserve">the </w:t>
      </w:r>
      <w:r>
        <w:rPr>
          <w:rFonts w:cs="Arial"/>
          <w:szCs w:val="24"/>
        </w:rPr>
        <w:t>G</w:t>
      </w:r>
      <w:r w:rsidR="008B7C3E">
        <w:rPr>
          <w:rFonts w:cs="Arial"/>
          <w:szCs w:val="24"/>
        </w:rPr>
        <w:t>overnment raised restrictions</w:t>
      </w:r>
      <w:r w:rsidR="00B21F69">
        <w:rPr>
          <w:rFonts w:cs="Arial"/>
          <w:szCs w:val="24"/>
        </w:rPr>
        <w:t>,</w:t>
      </w:r>
      <w:r w:rsidR="00FD7C67">
        <w:rPr>
          <w:rFonts w:cs="Arial"/>
          <w:szCs w:val="24"/>
        </w:rPr>
        <w:t xml:space="preserve"> and social gatherings were not allowed</w:t>
      </w:r>
      <w:r w:rsidR="007F70D9">
        <w:rPr>
          <w:rFonts w:cs="Arial"/>
          <w:szCs w:val="24"/>
        </w:rPr>
        <w:t>. T</w:t>
      </w:r>
      <w:r w:rsidR="00FD7C67">
        <w:rPr>
          <w:rFonts w:cs="Arial"/>
          <w:szCs w:val="24"/>
        </w:rPr>
        <w:t xml:space="preserve">he organisation </w:t>
      </w:r>
      <w:r w:rsidR="00B21F69">
        <w:rPr>
          <w:rFonts w:cs="Arial"/>
          <w:szCs w:val="24"/>
        </w:rPr>
        <w:t>could not</w:t>
      </w:r>
      <w:r w:rsidR="00FD7C67">
        <w:rPr>
          <w:rFonts w:cs="Arial"/>
          <w:szCs w:val="24"/>
        </w:rPr>
        <w:t xml:space="preserve"> engage with the public. </w:t>
      </w:r>
      <w:r w:rsidR="007E59FF" w:rsidRPr="005240B2">
        <w:rPr>
          <w:rFonts w:cs="Arial"/>
          <w:szCs w:val="24"/>
        </w:rPr>
        <w:t>Advantages of Technology create</w:t>
      </w:r>
      <w:r w:rsidR="00BD46F4">
        <w:rPr>
          <w:rFonts w:cs="Arial"/>
          <w:szCs w:val="24"/>
        </w:rPr>
        <w:t>d</w:t>
      </w:r>
      <w:r w:rsidR="007E59FF" w:rsidRPr="005240B2">
        <w:rPr>
          <w:rFonts w:cs="Arial"/>
          <w:szCs w:val="24"/>
        </w:rPr>
        <w:t xml:space="preserve"> </w:t>
      </w:r>
      <w:r w:rsidR="008B7C3E">
        <w:rPr>
          <w:rFonts w:cs="Arial"/>
          <w:szCs w:val="24"/>
        </w:rPr>
        <w:t xml:space="preserve">an </w:t>
      </w:r>
      <w:r w:rsidR="007E59FF" w:rsidRPr="005240B2">
        <w:rPr>
          <w:rFonts w:cs="Arial"/>
          <w:szCs w:val="24"/>
        </w:rPr>
        <w:t>opportu</w:t>
      </w:r>
      <w:r w:rsidR="008B7C3E">
        <w:rPr>
          <w:rFonts w:cs="Arial"/>
          <w:szCs w:val="24"/>
        </w:rPr>
        <w:t>ni</w:t>
      </w:r>
      <w:r w:rsidR="007E59FF" w:rsidRPr="005240B2">
        <w:rPr>
          <w:rFonts w:cs="Arial"/>
          <w:szCs w:val="24"/>
        </w:rPr>
        <w:t>ty</w:t>
      </w:r>
      <w:r w:rsidR="006219B0" w:rsidRPr="005240B2">
        <w:rPr>
          <w:rFonts w:cs="Arial"/>
          <w:szCs w:val="24"/>
        </w:rPr>
        <w:t xml:space="preserve"> to continue recruitment </w:t>
      </w:r>
      <w:r w:rsidR="00BD46F4">
        <w:rPr>
          <w:rFonts w:cs="Arial"/>
          <w:szCs w:val="24"/>
        </w:rPr>
        <w:t>activities</w:t>
      </w:r>
      <w:r w:rsidR="006219B0" w:rsidRPr="005240B2">
        <w:rPr>
          <w:rFonts w:cs="Arial"/>
          <w:szCs w:val="24"/>
        </w:rPr>
        <w:t xml:space="preserve"> </w:t>
      </w:r>
      <w:r w:rsidR="007E59FF" w:rsidRPr="005240B2">
        <w:rPr>
          <w:rFonts w:cs="Arial"/>
          <w:szCs w:val="24"/>
        </w:rPr>
        <w:t>and</w:t>
      </w:r>
      <w:r w:rsidR="006219B0" w:rsidRPr="005240B2">
        <w:rPr>
          <w:rFonts w:cs="Arial"/>
          <w:szCs w:val="24"/>
        </w:rPr>
        <w:t xml:space="preserve"> interview candidates despite Covi</w:t>
      </w:r>
      <w:r w:rsidR="00E5649E" w:rsidRPr="005240B2">
        <w:rPr>
          <w:rFonts w:cs="Arial"/>
          <w:szCs w:val="24"/>
        </w:rPr>
        <w:t>d</w:t>
      </w:r>
      <w:r w:rsidR="006219B0" w:rsidRPr="005240B2">
        <w:rPr>
          <w:rFonts w:cs="Arial"/>
          <w:szCs w:val="24"/>
        </w:rPr>
        <w:t xml:space="preserve">. </w:t>
      </w:r>
      <w:r w:rsidR="00FD7C67">
        <w:rPr>
          <w:rFonts w:cs="Arial"/>
          <w:szCs w:val="24"/>
        </w:rPr>
        <w:t>Online</w:t>
      </w:r>
      <w:r w:rsidR="0013641A" w:rsidRPr="005240B2">
        <w:rPr>
          <w:rFonts w:cs="Arial"/>
          <w:szCs w:val="24"/>
        </w:rPr>
        <w:t xml:space="preserve"> interviewing </w:t>
      </w:r>
      <w:r w:rsidR="00FD7C67">
        <w:rPr>
          <w:rFonts w:cs="Arial"/>
          <w:szCs w:val="24"/>
        </w:rPr>
        <w:t>saved</w:t>
      </w:r>
      <w:r w:rsidR="0013641A" w:rsidRPr="005240B2">
        <w:rPr>
          <w:rFonts w:cs="Arial"/>
          <w:szCs w:val="24"/>
        </w:rPr>
        <w:t xml:space="preserve"> time and money while enabling </w:t>
      </w:r>
      <w:r w:rsidR="00B21F69">
        <w:rPr>
          <w:rFonts w:cs="Arial"/>
          <w:szCs w:val="24"/>
        </w:rPr>
        <w:t>access to a wider</w:t>
      </w:r>
      <w:r w:rsidR="008B7C3E">
        <w:rPr>
          <w:rFonts w:cs="Arial"/>
          <w:szCs w:val="24"/>
        </w:rPr>
        <w:t xml:space="preserve"> </w:t>
      </w:r>
      <w:r w:rsidR="00BD46F4">
        <w:rPr>
          <w:rFonts w:cs="Arial"/>
          <w:szCs w:val="24"/>
        </w:rPr>
        <w:t>group of applicants</w:t>
      </w:r>
      <w:r w:rsidR="008B7C3E">
        <w:rPr>
          <w:rFonts w:cs="Arial"/>
          <w:szCs w:val="24"/>
        </w:rPr>
        <w:t xml:space="preserve"> </w:t>
      </w:r>
      <w:r w:rsidR="00FD7C67">
        <w:rPr>
          <w:rFonts w:cs="Arial"/>
          <w:szCs w:val="24"/>
        </w:rPr>
        <w:t>(</w:t>
      </w:r>
      <w:r w:rsidR="0013641A" w:rsidRPr="005240B2">
        <w:rPr>
          <w:rFonts w:cs="Arial"/>
          <w:szCs w:val="24"/>
        </w:rPr>
        <w:t>Peek</w:t>
      </w:r>
      <w:r w:rsidR="00FD7C67">
        <w:rPr>
          <w:rFonts w:cs="Arial"/>
          <w:szCs w:val="24"/>
        </w:rPr>
        <w:t xml:space="preserve">, </w:t>
      </w:r>
      <w:r w:rsidR="0013641A" w:rsidRPr="005240B2">
        <w:rPr>
          <w:rFonts w:cs="Arial"/>
          <w:szCs w:val="24"/>
        </w:rPr>
        <w:t>2021</w:t>
      </w:r>
      <w:r w:rsidR="0013641A" w:rsidRPr="00A933A6">
        <w:rPr>
          <w:rFonts w:cs="Arial"/>
          <w:color w:val="000000" w:themeColor="text1"/>
          <w:szCs w:val="24"/>
        </w:rPr>
        <w:t>)</w:t>
      </w:r>
      <w:r w:rsidR="00A933A6">
        <w:rPr>
          <w:rFonts w:cs="Arial"/>
          <w:color w:val="000000" w:themeColor="text1"/>
          <w:szCs w:val="24"/>
        </w:rPr>
        <w:t>.</w:t>
      </w:r>
      <w:r w:rsidR="0013641A" w:rsidRPr="00A933A6">
        <w:rPr>
          <w:rFonts w:cs="Arial"/>
          <w:color w:val="000000" w:themeColor="text1"/>
          <w:szCs w:val="24"/>
        </w:rPr>
        <w:t xml:space="preserve"> </w:t>
      </w:r>
    </w:p>
    <w:p w14:paraId="59070055" w14:textId="77777777" w:rsidR="00902DFC" w:rsidRPr="003D3C24" w:rsidRDefault="007E59FF" w:rsidP="003D3C24">
      <w:pPr>
        <w:pStyle w:val="Heading1"/>
        <w:rPr>
          <w:rFonts w:ascii="Arial" w:hAnsi="Arial" w:cs="Arial"/>
          <w:sz w:val="28"/>
          <w:szCs w:val="28"/>
        </w:rPr>
      </w:pPr>
      <w:bookmarkStart w:id="4" w:name="_Toc95814044"/>
      <w:r w:rsidRPr="003D3C24">
        <w:rPr>
          <w:rFonts w:ascii="Arial" w:hAnsi="Arial" w:cs="Arial"/>
          <w:sz w:val="28"/>
          <w:szCs w:val="28"/>
        </w:rPr>
        <w:t>2.</w:t>
      </w:r>
      <w:r w:rsidR="00D81D68" w:rsidRPr="003D3C24">
        <w:rPr>
          <w:rFonts w:ascii="Arial" w:hAnsi="Arial" w:cs="Arial"/>
          <w:sz w:val="28"/>
          <w:szCs w:val="28"/>
        </w:rPr>
        <w:t>2</w:t>
      </w:r>
      <w:r w:rsidRPr="003D3C24">
        <w:rPr>
          <w:rFonts w:ascii="Arial" w:hAnsi="Arial" w:cs="Arial"/>
          <w:sz w:val="28"/>
          <w:szCs w:val="28"/>
        </w:rPr>
        <w:t xml:space="preserve"> Internal factors which influence talent management in Gwent Police.</w:t>
      </w:r>
      <w:bookmarkEnd w:id="4"/>
    </w:p>
    <w:p w14:paraId="6AA3FC4D" w14:textId="2EC4625F" w:rsidR="009D0314" w:rsidRPr="00B21F69" w:rsidRDefault="007E59FF" w:rsidP="00BC1073">
      <w:pPr>
        <w:shd w:val="clear" w:color="auto" w:fill="FFFFFF"/>
        <w:spacing w:before="100" w:beforeAutospacing="1" w:after="100" w:afterAutospacing="1"/>
        <w:textAlignment w:val="baseline"/>
        <w:rPr>
          <w:rFonts w:cs="Arial"/>
          <w:color w:val="4472C4" w:themeColor="accent1"/>
          <w:szCs w:val="24"/>
        </w:rPr>
      </w:pPr>
      <w:r w:rsidRPr="005240B2">
        <w:rPr>
          <w:rFonts w:cs="Arial"/>
          <w:szCs w:val="24"/>
          <w:shd w:val="clear" w:color="auto" w:fill="FFFFFF"/>
        </w:rPr>
        <w:t>As mentioned in previ</w:t>
      </w:r>
      <w:r w:rsidR="008B7C3E">
        <w:rPr>
          <w:rFonts w:cs="Arial"/>
          <w:szCs w:val="24"/>
          <w:shd w:val="clear" w:color="auto" w:fill="FFFFFF"/>
        </w:rPr>
        <w:t>o</w:t>
      </w:r>
      <w:r w:rsidRPr="005240B2">
        <w:rPr>
          <w:rFonts w:cs="Arial"/>
          <w:szCs w:val="24"/>
          <w:shd w:val="clear" w:color="auto" w:fill="FFFFFF"/>
        </w:rPr>
        <w:t>us paragraphs, the labour market is tight (Taylor, 2019)</w:t>
      </w:r>
      <w:r w:rsidR="008B7C3E">
        <w:rPr>
          <w:rFonts w:cs="Arial"/>
          <w:szCs w:val="24"/>
          <w:shd w:val="clear" w:color="auto" w:fill="FFFFFF"/>
        </w:rPr>
        <w:t>,</w:t>
      </w:r>
      <w:r w:rsidRPr="005240B2">
        <w:rPr>
          <w:rFonts w:cs="Arial"/>
          <w:szCs w:val="24"/>
          <w:shd w:val="clear" w:color="auto" w:fill="FFFFFF"/>
        </w:rPr>
        <w:t xml:space="preserve"> and </w:t>
      </w:r>
      <w:r w:rsidR="008B7C3E">
        <w:rPr>
          <w:rFonts w:cs="Arial"/>
          <w:szCs w:val="24"/>
          <w:shd w:val="clear" w:color="auto" w:fill="FFFFFF"/>
        </w:rPr>
        <w:t>most</w:t>
      </w:r>
      <w:r w:rsidRPr="005240B2">
        <w:rPr>
          <w:rFonts w:cs="Arial"/>
          <w:szCs w:val="24"/>
          <w:shd w:val="clear" w:color="auto" w:fill="FFFFFF"/>
        </w:rPr>
        <w:t xml:space="preserve"> organisation</w:t>
      </w:r>
      <w:r w:rsidR="008B7C3E">
        <w:rPr>
          <w:rFonts w:cs="Arial"/>
          <w:szCs w:val="24"/>
          <w:shd w:val="clear" w:color="auto" w:fill="FFFFFF"/>
        </w:rPr>
        <w:t>s</w:t>
      </w:r>
      <w:r w:rsidRPr="005240B2">
        <w:rPr>
          <w:rFonts w:cs="Arial"/>
          <w:szCs w:val="24"/>
          <w:shd w:val="clear" w:color="auto" w:fill="FFFFFF"/>
        </w:rPr>
        <w:t xml:space="preserve"> struggle to </w:t>
      </w:r>
      <w:r w:rsidR="007C7A2E" w:rsidRPr="005240B2">
        <w:rPr>
          <w:rFonts w:cs="Arial"/>
          <w:szCs w:val="24"/>
          <w:shd w:val="clear" w:color="auto" w:fill="FFFFFF"/>
        </w:rPr>
        <w:t>recruit</w:t>
      </w:r>
      <w:r w:rsidRPr="005240B2">
        <w:rPr>
          <w:rFonts w:cs="Arial"/>
          <w:szCs w:val="24"/>
          <w:shd w:val="clear" w:color="auto" w:fill="FFFFFF"/>
        </w:rPr>
        <w:t xml:space="preserve"> </w:t>
      </w:r>
      <w:r w:rsidR="008B7C3E">
        <w:rPr>
          <w:rFonts w:cs="Arial"/>
          <w:szCs w:val="24"/>
          <w:shd w:val="clear" w:color="auto" w:fill="FFFFFF"/>
        </w:rPr>
        <w:t>a</w:t>
      </w:r>
      <w:r w:rsidRPr="005240B2">
        <w:rPr>
          <w:rFonts w:cs="Arial"/>
          <w:szCs w:val="24"/>
          <w:shd w:val="clear" w:color="auto" w:fill="FFFFFF"/>
        </w:rPr>
        <w:t xml:space="preserve"> skilled workforce. The vast ba</w:t>
      </w:r>
      <w:r w:rsidR="008B7C3E">
        <w:rPr>
          <w:rFonts w:cs="Arial"/>
          <w:szCs w:val="24"/>
          <w:shd w:val="clear" w:color="auto" w:fill="FFFFFF"/>
        </w:rPr>
        <w:t>r</w:t>
      </w:r>
      <w:r w:rsidRPr="005240B2">
        <w:rPr>
          <w:rFonts w:cs="Arial"/>
          <w:szCs w:val="24"/>
          <w:shd w:val="clear" w:color="auto" w:fill="FFFFFF"/>
        </w:rPr>
        <w:t>rier</w:t>
      </w:r>
      <w:r w:rsidR="00786EAE" w:rsidRPr="005240B2">
        <w:rPr>
          <w:rFonts w:cs="Arial"/>
          <w:szCs w:val="24"/>
          <w:shd w:val="clear" w:color="auto" w:fill="FFFFFF"/>
        </w:rPr>
        <w:t xml:space="preserve"> for </w:t>
      </w:r>
      <w:r w:rsidR="007C7A2E" w:rsidRPr="005240B2">
        <w:rPr>
          <w:rFonts w:cs="Arial"/>
          <w:szCs w:val="24"/>
          <w:shd w:val="clear" w:color="auto" w:fill="FFFFFF"/>
        </w:rPr>
        <w:t>law enforcement</w:t>
      </w:r>
      <w:r w:rsidR="00786EAE" w:rsidRPr="005240B2">
        <w:rPr>
          <w:rFonts w:cs="Arial"/>
          <w:szCs w:val="24"/>
          <w:shd w:val="clear" w:color="auto" w:fill="FFFFFF"/>
        </w:rPr>
        <w:t xml:space="preserve"> to attra</w:t>
      </w:r>
      <w:r w:rsidR="00625C8E" w:rsidRPr="005240B2">
        <w:rPr>
          <w:rFonts w:cs="Arial"/>
          <w:szCs w:val="24"/>
          <w:shd w:val="clear" w:color="auto" w:fill="FFFFFF"/>
        </w:rPr>
        <w:t>ct</w:t>
      </w:r>
      <w:r w:rsidR="00786EAE" w:rsidRPr="005240B2">
        <w:rPr>
          <w:rFonts w:cs="Arial"/>
          <w:szCs w:val="24"/>
          <w:shd w:val="clear" w:color="auto" w:fill="FFFFFF"/>
        </w:rPr>
        <w:t xml:space="preserve"> candidates </w:t>
      </w:r>
      <w:r w:rsidR="008B7C3E">
        <w:rPr>
          <w:rFonts w:cs="Arial"/>
          <w:szCs w:val="24"/>
          <w:shd w:val="clear" w:color="auto" w:fill="FFFFFF"/>
        </w:rPr>
        <w:t>hav</w:t>
      </w:r>
      <w:r w:rsidR="00786EAE" w:rsidRPr="005240B2">
        <w:rPr>
          <w:rFonts w:cs="Arial"/>
          <w:szCs w:val="24"/>
          <w:shd w:val="clear" w:color="auto" w:fill="FFFFFF"/>
        </w:rPr>
        <w:t>e expanded skill requirements for police officers</w:t>
      </w:r>
      <w:r w:rsidR="00786EAE" w:rsidRPr="005240B2">
        <w:rPr>
          <w:rFonts w:cs="Arial"/>
          <w:szCs w:val="24"/>
        </w:rPr>
        <w:t xml:space="preserve">. </w:t>
      </w:r>
      <w:r w:rsidR="00A933A6" w:rsidRPr="005240B2">
        <w:rPr>
          <w:rFonts w:cs="Arial"/>
          <w:szCs w:val="24"/>
          <w:shd w:val="clear" w:color="auto" w:fill="FFFFFF"/>
        </w:rPr>
        <w:t xml:space="preserve">Police constables are required to be </w:t>
      </w:r>
      <w:r w:rsidR="00A933A6">
        <w:rPr>
          <w:rFonts w:cs="Arial"/>
          <w:szCs w:val="24"/>
          <w:shd w:val="clear" w:color="auto" w:fill="FFFFFF"/>
        </w:rPr>
        <w:t xml:space="preserve">both </w:t>
      </w:r>
      <w:r w:rsidR="00A933A6" w:rsidRPr="005240B2">
        <w:rPr>
          <w:rFonts w:cs="Arial"/>
          <w:szCs w:val="24"/>
        </w:rPr>
        <w:t>physically</w:t>
      </w:r>
      <w:r w:rsidR="00A933A6">
        <w:rPr>
          <w:rFonts w:cs="Arial"/>
          <w:szCs w:val="24"/>
        </w:rPr>
        <w:t xml:space="preserve"> and </w:t>
      </w:r>
      <w:r w:rsidR="00A933A6" w:rsidRPr="005240B2">
        <w:rPr>
          <w:rFonts w:cs="Arial"/>
          <w:szCs w:val="24"/>
        </w:rPr>
        <w:t>medical</w:t>
      </w:r>
      <w:r w:rsidR="00A933A6">
        <w:rPr>
          <w:rFonts w:cs="Arial"/>
          <w:szCs w:val="24"/>
        </w:rPr>
        <w:t>ly</w:t>
      </w:r>
      <w:r w:rsidR="00A933A6" w:rsidRPr="005240B2">
        <w:rPr>
          <w:rFonts w:cs="Arial"/>
          <w:szCs w:val="24"/>
        </w:rPr>
        <w:t xml:space="preserve"> fit.</w:t>
      </w:r>
      <w:r w:rsidR="009D0314">
        <w:rPr>
          <w:rFonts w:cs="Arial"/>
          <w:szCs w:val="24"/>
        </w:rPr>
        <w:t xml:space="preserve"> According to Kakuske (2015), a</w:t>
      </w:r>
      <w:r w:rsidRPr="007E27D1">
        <w:rPr>
          <w:rFonts w:cs="Arial"/>
          <w:szCs w:val="24"/>
        </w:rPr>
        <w:t xml:space="preserve"> c</w:t>
      </w:r>
      <w:r w:rsidR="00025BE1" w:rsidRPr="007E27D1">
        <w:rPr>
          <w:rFonts w:cs="Arial"/>
          <w:szCs w:val="24"/>
        </w:rPr>
        <w:t>omplicated application</w:t>
      </w:r>
      <w:r w:rsidR="00786EAE" w:rsidRPr="007E27D1">
        <w:rPr>
          <w:rFonts w:cs="Arial"/>
          <w:szCs w:val="24"/>
        </w:rPr>
        <w:t xml:space="preserve"> and multi-staged selection processes </w:t>
      </w:r>
      <w:r w:rsidR="009D0314">
        <w:rPr>
          <w:rFonts w:cs="Arial"/>
          <w:szCs w:val="24"/>
        </w:rPr>
        <w:t xml:space="preserve">eliminated more minority candidates. </w:t>
      </w:r>
      <w:r w:rsidR="00D324D6" w:rsidRPr="005240B2">
        <w:rPr>
          <w:rFonts w:cs="Arial"/>
          <w:szCs w:val="24"/>
        </w:rPr>
        <w:t xml:space="preserve">The </w:t>
      </w:r>
      <w:r w:rsidR="009D0314">
        <w:rPr>
          <w:rFonts w:cs="Arial"/>
          <w:szCs w:val="24"/>
        </w:rPr>
        <w:t>positive aspect</w:t>
      </w:r>
      <w:r w:rsidR="0005133C" w:rsidRPr="005240B2">
        <w:rPr>
          <w:rFonts w:cs="Arial"/>
          <w:szCs w:val="24"/>
        </w:rPr>
        <w:t xml:space="preserve"> of the </w:t>
      </w:r>
      <w:r>
        <w:rPr>
          <w:rFonts w:cs="Arial"/>
          <w:szCs w:val="24"/>
        </w:rPr>
        <w:t xml:space="preserve">police </w:t>
      </w:r>
      <w:r w:rsidR="0005133C" w:rsidRPr="005240B2">
        <w:rPr>
          <w:rFonts w:cs="Arial"/>
          <w:szCs w:val="24"/>
        </w:rPr>
        <w:t>recruitment process</w:t>
      </w:r>
      <w:r w:rsidR="00D324D6" w:rsidRPr="005240B2">
        <w:rPr>
          <w:rFonts w:cs="Arial"/>
          <w:szCs w:val="24"/>
        </w:rPr>
        <w:t xml:space="preserve"> is </w:t>
      </w:r>
      <w:r w:rsidR="00755CCC" w:rsidRPr="005240B2">
        <w:rPr>
          <w:rFonts w:cs="Arial"/>
          <w:szCs w:val="24"/>
        </w:rPr>
        <w:t>its</w:t>
      </w:r>
      <w:r w:rsidR="00D324D6" w:rsidRPr="005240B2">
        <w:rPr>
          <w:rFonts w:cs="Arial"/>
          <w:szCs w:val="24"/>
        </w:rPr>
        <w:t xml:space="preserve"> </w:t>
      </w:r>
      <w:r w:rsidR="00755CCC" w:rsidRPr="005240B2">
        <w:rPr>
          <w:rFonts w:cs="Arial"/>
          <w:color w:val="000000" w:themeColor="text1"/>
          <w:szCs w:val="24"/>
        </w:rPr>
        <w:t>t</w:t>
      </w:r>
      <w:r w:rsidR="00786EAE" w:rsidRPr="005240B2">
        <w:rPr>
          <w:rFonts w:cs="Arial"/>
          <w:color w:val="000000" w:themeColor="text1"/>
          <w:szCs w:val="24"/>
        </w:rPr>
        <w:t>ransparency</w:t>
      </w:r>
      <w:r w:rsidR="00D324D6" w:rsidRPr="005240B2">
        <w:rPr>
          <w:rFonts w:cs="Arial"/>
          <w:color w:val="000000" w:themeColor="text1"/>
          <w:szCs w:val="24"/>
        </w:rPr>
        <w:t>.</w:t>
      </w:r>
      <w:r w:rsidR="00786EAE" w:rsidRPr="005240B2">
        <w:rPr>
          <w:rFonts w:cs="Arial"/>
          <w:color w:val="000000" w:themeColor="text1"/>
          <w:szCs w:val="24"/>
        </w:rPr>
        <w:t xml:space="preserve"> </w:t>
      </w:r>
      <w:r w:rsidR="00755CCC" w:rsidRPr="005240B2">
        <w:rPr>
          <w:rFonts w:cs="Arial"/>
          <w:color w:val="000000" w:themeColor="text1"/>
          <w:szCs w:val="24"/>
        </w:rPr>
        <w:t>The organisation</w:t>
      </w:r>
      <w:r w:rsidR="00196CE5" w:rsidRPr="005240B2">
        <w:rPr>
          <w:rFonts w:cs="Arial"/>
          <w:color w:val="000000" w:themeColor="text1"/>
          <w:szCs w:val="24"/>
        </w:rPr>
        <w:t xml:space="preserve"> </w:t>
      </w:r>
      <w:r w:rsidR="008B7C3E">
        <w:rPr>
          <w:rFonts w:cs="Arial"/>
          <w:color w:val="000000" w:themeColor="text1"/>
          <w:szCs w:val="24"/>
        </w:rPr>
        <w:t>clarifies</w:t>
      </w:r>
      <w:r w:rsidR="00196CE5" w:rsidRPr="005240B2">
        <w:rPr>
          <w:rFonts w:cs="Arial"/>
          <w:color w:val="000000" w:themeColor="text1"/>
          <w:szCs w:val="24"/>
        </w:rPr>
        <w:t xml:space="preserve"> </w:t>
      </w:r>
      <w:r w:rsidR="008B7C3E">
        <w:rPr>
          <w:rFonts w:cs="Arial"/>
          <w:color w:val="000000" w:themeColor="text1"/>
          <w:szCs w:val="24"/>
        </w:rPr>
        <w:t>precise</w:t>
      </w:r>
      <w:r w:rsidR="00196CE5" w:rsidRPr="005240B2">
        <w:rPr>
          <w:rFonts w:cs="Arial"/>
          <w:color w:val="000000" w:themeColor="text1"/>
          <w:szCs w:val="24"/>
        </w:rPr>
        <w:t xml:space="preserve">ly what their hiring process consists of, so applicants have </w:t>
      </w:r>
      <w:r w:rsidR="003A182C" w:rsidRPr="005240B2">
        <w:rPr>
          <w:rFonts w:cs="Arial"/>
          <w:color w:val="000000" w:themeColor="text1"/>
          <w:szCs w:val="24"/>
        </w:rPr>
        <w:t>time</w:t>
      </w:r>
      <w:r w:rsidR="00196CE5" w:rsidRPr="005240B2">
        <w:rPr>
          <w:rFonts w:cs="Arial"/>
          <w:color w:val="000000" w:themeColor="text1"/>
          <w:szCs w:val="24"/>
        </w:rPr>
        <w:t xml:space="preserve"> to prepare themselves</w:t>
      </w:r>
      <w:r w:rsidR="00786EAE" w:rsidRPr="005240B2">
        <w:rPr>
          <w:rFonts w:cs="Arial"/>
          <w:color w:val="000000" w:themeColor="text1"/>
          <w:szCs w:val="24"/>
        </w:rPr>
        <w:t>.</w:t>
      </w:r>
      <w:r w:rsidR="00D324D6" w:rsidRPr="005240B2">
        <w:rPr>
          <w:rFonts w:cs="Arial"/>
          <w:color w:val="000000" w:themeColor="text1"/>
          <w:szCs w:val="24"/>
        </w:rPr>
        <w:t xml:space="preserve"> </w:t>
      </w:r>
      <w:r w:rsidRPr="005240B2">
        <w:rPr>
          <w:rFonts w:cs="Arial"/>
          <w:szCs w:val="24"/>
        </w:rPr>
        <w:t xml:space="preserve">Another advantage </w:t>
      </w:r>
      <w:r w:rsidR="00950577" w:rsidRPr="005240B2">
        <w:rPr>
          <w:rFonts w:cs="Arial"/>
          <w:szCs w:val="24"/>
        </w:rPr>
        <w:t>in</w:t>
      </w:r>
      <w:r w:rsidR="00D324D6" w:rsidRPr="005240B2">
        <w:rPr>
          <w:rFonts w:cs="Arial"/>
          <w:szCs w:val="24"/>
        </w:rPr>
        <w:t xml:space="preserve"> recruitment </w:t>
      </w:r>
      <w:r w:rsidR="00950577" w:rsidRPr="005240B2">
        <w:rPr>
          <w:rFonts w:cs="Arial"/>
          <w:szCs w:val="24"/>
        </w:rPr>
        <w:t xml:space="preserve">processes </w:t>
      </w:r>
      <w:r w:rsidR="00D324D6" w:rsidRPr="005240B2">
        <w:rPr>
          <w:rFonts w:cs="Arial"/>
          <w:szCs w:val="24"/>
        </w:rPr>
        <w:t xml:space="preserve">for diversity </w:t>
      </w:r>
      <w:r w:rsidR="000A2852">
        <w:rPr>
          <w:rFonts w:cs="Arial"/>
          <w:szCs w:val="24"/>
        </w:rPr>
        <w:t>is</w:t>
      </w:r>
      <w:r w:rsidR="009D0314">
        <w:rPr>
          <w:rFonts w:cs="Arial"/>
          <w:szCs w:val="24"/>
        </w:rPr>
        <w:t xml:space="preserve"> positive action programmes, which </w:t>
      </w:r>
      <w:r w:rsidR="009D0314" w:rsidRPr="009D0314">
        <w:rPr>
          <w:rFonts w:cs="Arial"/>
          <w:color w:val="000000" w:themeColor="text1"/>
          <w:szCs w:val="24"/>
        </w:rPr>
        <w:t>support all individuals with protected characteristics</w:t>
      </w:r>
      <w:r w:rsidR="009D0314">
        <w:rPr>
          <w:rFonts w:cs="Arial"/>
          <w:color w:val="000000" w:themeColor="text1"/>
          <w:szCs w:val="24"/>
        </w:rPr>
        <w:t xml:space="preserve"> </w:t>
      </w:r>
      <w:r w:rsidR="009D0314" w:rsidRPr="005240B2">
        <w:rPr>
          <w:rFonts w:cs="Arial"/>
          <w:szCs w:val="24"/>
        </w:rPr>
        <w:t xml:space="preserve">(OPCC and Gwent 2020; </w:t>
      </w:r>
      <w:r w:rsidR="009D0314" w:rsidRPr="005240B2">
        <w:rPr>
          <w:rFonts w:cs="Arial"/>
          <w:color w:val="000000" w:themeColor="text1"/>
          <w:szCs w:val="24"/>
        </w:rPr>
        <w:t>Blakeman, 2020)</w:t>
      </w:r>
      <w:r w:rsidR="009D0314" w:rsidRPr="009D0314">
        <w:rPr>
          <w:rFonts w:cs="Arial"/>
          <w:color w:val="000000" w:themeColor="text1"/>
          <w:szCs w:val="24"/>
        </w:rPr>
        <w:t>.</w:t>
      </w:r>
      <w:r w:rsidR="00D324D6" w:rsidRPr="009D0314">
        <w:rPr>
          <w:rFonts w:cs="Arial"/>
          <w:color w:val="000000" w:themeColor="text1"/>
          <w:szCs w:val="24"/>
        </w:rPr>
        <w:t xml:space="preserve"> </w:t>
      </w:r>
    </w:p>
    <w:p w14:paraId="1E1BD763" w14:textId="6C681E9A" w:rsidR="00D81D68" w:rsidRPr="00C82C0D" w:rsidRDefault="007E59FF" w:rsidP="00DE10AD">
      <w:pPr>
        <w:rPr>
          <w:rFonts w:cs="Arial"/>
          <w:color w:val="ED7D31" w:themeColor="accent2"/>
          <w:szCs w:val="24"/>
        </w:rPr>
      </w:pPr>
      <w:r w:rsidRPr="00D81D68">
        <w:rPr>
          <w:rFonts w:cs="Arial"/>
          <w:color w:val="000000" w:themeColor="text1"/>
          <w:szCs w:val="24"/>
          <w:shd w:val="clear" w:color="auto" w:fill="FFFFFF"/>
        </w:rPr>
        <w:t xml:space="preserve">At the same time, as identifying the strong points, the organisation should assess </w:t>
      </w:r>
      <w:r w:rsidR="008B7C3E" w:rsidRPr="00D81D68">
        <w:rPr>
          <w:rFonts w:cs="Arial"/>
          <w:color w:val="000000" w:themeColor="text1"/>
          <w:szCs w:val="24"/>
          <w:shd w:val="clear" w:color="auto" w:fill="FFFFFF"/>
        </w:rPr>
        <w:t xml:space="preserve">the </w:t>
      </w:r>
      <w:r w:rsidRPr="00D81D68">
        <w:rPr>
          <w:rFonts w:cs="Arial"/>
          <w:color w:val="000000" w:themeColor="text1"/>
          <w:szCs w:val="24"/>
          <w:shd w:val="clear" w:color="auto" w:fill="FFFFFF"/>
        </w:rPr>
        <w:t xml:space="preserve">area for improvement. </w:t>
      </w:r>
      <w:r w:rsidR="00AA7A12" w:rsidRPr="00D81D68">
        <w:rPr>
          <w:rFonts w:cs="Arial"/>
          <w:color w:val="000000" w:themeColor="text1"/>
          <w:szCs w:val="24"/>
        </w:rPr>
        <w:t>D</w:t>
      </w:r>
      <w:r w:rsidR="005F12CC" w:rsidRPr="00D81D68">
        <w:rPr>
          <w:rFonts w:cs="Arial"/>
          <w:color w:val="000000" w:themeColor="text1"/>
          <w:szCs w:val="24"/>
        </w:rPr>
        <w:t>iversity</w:t>
      </w:r>
      <w:r w:rsidR="00DE2AE1" w:rsidRPr="00D81D68">
        <w:rPr>
          <w:rFonts w:cs="Arial"/>
          <w:color w:val="000000" w:themeColor="text1"/>
          <w:szCs w:val="24"/>
        </w:rPr>
        <w:t xml:space="preserve"> training</w:t>
      </w:r>
      <w:r w:rsidR="009D0314">
        <w:rPr>
          <w:rFonts w:cs="Arial"/>
          <w:color w:val="000000" w:themeColor="text1"/>
          <w:szCs w:val="24"/>
        </w:rPr>
        <w:t xml:space="preserve"> </w:t>
      </w:r>
      <w:r w:rsidR="000A2852">
        <w:rPr>
          <w:rFonts w:cs="Arial"/>
          <w:color w:val="000000" w:themeColor="text1"/>
          <w:szCs w:val="24"/>
        </w:rPr>
        <w:t>is</w:t>
      </w:r>
      <w:r w:rsidR="009D0314">
        <w:rPr>
          <w:rFonts w:cs="Arial"/>
          <w:color w:val="000000" w:themeColor="text1"/>
          <w:szCs w:val="24"/>
        </w:rPr>
        <w:t xml:space="preserve"> mandatory at Gwent Police and they are </w:t>
      </w:r>
      <w:r w:rsidR="009D0314">
        <w:rPr>
          <w:rFonts w:cs="Arial"/>
          <w:color w:val="000000" w:themeColor="text1"/>
          <w:szCs w:val="24"/>
        </w:rPr>
        <w:lastRenderedPageBreak/>
        <w:t>provi</w:t>
      </w:r>
      <w:r w:rsidR="000A2852">
        <w:rPr>
          <w:rFonts w:cs="Arial"/>
          <w:color w:val="000000" w:themeColor="text1"/>
          <w:szCs w:val="24"/>
        </w:rPr>
        <w:t>d</w:t>
      </w:r>
      <w:r w:rsidR="009D0314">
        <w:rPr>
          <w:rFonts w:cs="Arial"/>
          <w:color w:val="000000" w:themeColor="text1"/>
          <w:szCs w:val="24"/>
        </w:rPr>
        <w:t xml:space="preserve">ed to increase awareness and </w:t>
      </w:r>
      <w:r w:rsidR="0010152A">
        <w:rPr>
          <w:rFonts w:cs="Arial"/>
          <w:color w:val="000000" w:themeColor="text1"/>
          <w:szCs w:val="24"/>
        </w:rPr>
        <w:t xml:space="preserve">reduce unconscious bias and discrimination among the police staff </w:t>
      </w:r>
      <w:r w:rsidR="00DE10AD" w:rsidRPr="00D81D68">
        <w:rPr>
          <w:rFonts w:cs="Arial"/>
          <w:color w:val="000000" w:themeColor="text1"/>
          <w:szCs w:val="24"/>
        </w:rPr>
        <w:t>(</w:t>
      </w:r>
      <w:r w:rsidRPr="00D81D68">
        <w:rPr>
          <w:rFonts w:cs="Arial"/>
          <w:color w:val="000000" w:themeColor="text1"/>
          <w:szCs w:val="24"/>
        </w:rPr>
        <w:t>College of policing</w:t>
      </w:r>
      <w:r w:rsidR="00DE10AD" w:rsidRPr="00D81D68">
        <w:rPr>
          <w:rFonts w:cs="Arial"/>
          <w:color w:val="000000" w:themeColor="text1"/>
          <w:szCs w:val="24"/>
        </w:rPr>
        <w:t xml:space="preserve">, </w:t>
      </w:r>
      <w:r w:rsidRPr="00D81D68">
        <w:rPr>
          <w:rFonts w:cs="Arial"/>
          <w:color w:val="000000" w:themeColor="text1"/>
          <w:szCs w:val="24"/>
        </w:rPr>
        <w:t xml:space="preserve">2021). </w:t>
      </w:r>
      <w:r w:rsidR="0010152A" w:rsidRPr="0010152A">
        <w:rPr>
          <w:rFonts w:cs="Arial"/>
          <w:szCs w:val="24"/>
        </w:rPr>
        <w:t>Unfortunately, training is</w:t>
      </w:r>
      <w:r w:rsidRPr="0010152A">
        <w:rPr>
          <w:rFonts w:cs="Arial"/>
          <w:szCs w:val="24"/>
        </w:rPr>
        <w:t xml:space="preserve"> </w:t>
      </w:r>
      <w:r w:rsidR="00B21F69">
        <w:rPr>
          <w:rFonts w:cs="Arial"/>
          <w:szCs w:val="24"/>
        </w:rPr>
        <w:t>seen as</w:t>
      </w:r>
      <w:r w:rsidRPr="0010152A">
        <w:rPr>
          <w:rFonts w:cs="Arial"/>
          <w:szCs w:val="24"/>
        </w:rPr>
        <w:t xml:space="preserve"> a </w:t>
      </w:r>
      <w:r w:rsidR="008B7C3E" w:rsidRPr="0010152A">
        <w:rPr>
          <w:rFonts w:cs="Arial"/>
          <w:szCs w:val="24"/>
        </w:rPr>
        <w:t>'</w:t>
      </w:r>
      <w:r w:rsidRPr="0010152A">
        <w:rPr>
          <w:rFonts w:cs="Arial"/>
          <w:szCs w:val="24"/>
        </w:rPr>
        <w:t>tick-box</w:t>
      </w:r>
      <w:r w:rsidR="008B7C3E" w:rsidRPr="0010152A">
        <w:rPr>
          <w:rFonts w:cs="Arial"/>
          <w:szCs w:val="24"/>
        </w:rPr>
        <w:t>'</w:t>
      </w:r>
      <w:r w:rsidRPr="0010152A">
        <w:rPr>
          <w:rFonts w:cs="Arial"/>
          <w:szCs w:val="24"/>
        </w:rPr>
        <w:t xml:space="preserve"> exercise</w:t>
      </w:r>
      <w:r w:rsidR="00312B39" w:rsidRPr="0010152A">
        <w:rPr>
          <w:rFonts w:cs="Arial"/>
          <w:szCs w:val="24"/>
        </w:rPr>
        <w:t xml:space="preserve"> and </w:t>
      </w:r>
      <w:r w:rsidR="0010152A" w:rsidRPr="0010152A">
        <w:rPr>
          <w:rFonts w:cs="Arial"/>
          <w:szCs w:val="24"/>
        </w:rPr>
        <w:t>focuses on</w:t>
      </w:r>
      <w:r w:rsidR="00312B39" w:rsidRPr="0010152A">
        <w:rPr>
          <w:rFonts w:cs="Arial"/>
          <w:szCs w:val="24"/>
        </w:rPr>
        <w:t xml:space="preserve"> equality duty and legal definitions</w:t>
      </w:r>
      <w:r w:rsidRPr="00C82C0D">
        <w:rPr>
          <w:rFonts w:cs="Arial"/>
          <w:color w:val="ED7D31" w:themeColor="accent2"/>
          <w:szCs w:val="24"/>
        </w:rPr>
        <w:t xml:space="preserve">. </w:t>
      </w:r>
    </w:p>
    <w:p w14:paraId="2D22A4F7" w14:textId="6997A55A" w:rsidR="00B9213F" w:rsidRPr="00C64C4B" w:rsidRDefault="007E59FF" w:rsidP="00DE10AD">
      <w:pPr>
        <w:rPr>
          <w:rFonts w:cs="Arial"/>
          <w:szCs w:val="24"/>
        </w:rPr>
      </w:pPr>
      <w:r w:rsidRPr="005240B2">
        <w:rPr>
          <w:rFonts w:cs="Arial"/>
          <w:szCs w:val="24"/>
        </w:rPr>
        <w:t xml:space="preserve">To </w:t>
      </w:r>
      <w:r w:rsidR="008B7C3E">
        <w:rPr>
          <w:rFonts w:cs="Arial"/>
          <w:szCs w:val="24"/>
        </w:rPr>
        <w:t xml:space="preserve">deal with diversity </w:t>
      </w:r>
      <w:r w:rsidR="00C64C4B">
        <w:rPr>
          <w:rFonts w:cs="Arial"/>
          <w:szCs w:val="24"/>
        </w:rPr>
        <w:t>accurately, reliable</w:t>
      </w:r>
      <w:r w:rsidR="00FD6AD4" w:rsidRPr="005240B2">
        <w:rPr>
          <w:rFonts w:cs="Arial"/>
          <w:szCs w:val="24"/>
        </w:rPr>
        <w:t xml:space="preserve"> data</w:t>
      </w:r>
      <w:r w:rsidR="007F70D9">
        <w:rPr>
          <w:rFonts w:cs="Arial"/>
          <w:szCs w:val="24"/>
        </w:rPr>
        <w:t xml:space="preserve"> is essential. High</w:t>
      </w:r>
      <w:r w:rsidR="000A2852">
        <w:rPr>
          <w:rFonts w:cs="Arial"/>
          <w:szCs w:val="24"/>
        </w:rPr>
        <w:t>-</w:t>
      </w:r>
      <w:r w:rsidR="007F70D9">
        <w:rPr>
          <w:rFonts w:cs="Arial"/>
          <w:szCs w:val="24"/>
        </w:rPr>
        <w:t xml:space="preserve">quality data </w:t>
      </w:r>
      <w:r w:rsidR="00C64C4B">
        <w:rPr>
          <w:rFonts w:cs="Arial"/>
          <w:szCs w:val="24"/>
        </w:rPr>
        <w:t>drive</w:t>
      </w:r>
      <w:r w:rsidR="007F70D9">
        <w:rPr>
          <w:rFonts w:cs="Arial"/>
          <w:szCs w:val="24"/>
        </w:rPr>
        <w:t>s</w:t>
      </w:r>
      <w:r w:rsidR="00C64C4B">
        <w:rPr>
          <w:rFonts w:cs="Arial"/>
          <w:szCs w:val="24"/>
        </w:rPr>
        <w:t xml:space="preserve"> </w:t>
      </w:r>
      <w:r w:rsidR="00D81D68" w:rsidRPr="00C64C4B">
        <w:rPr>
          <w:rFonts w:cs="Arial"/>
          <w:szCs w:val="24"/>
        </w:rPr>
        <w:t>better decision making</w:t>
      </w:r>
      <w:r w:rsidR="00C64C4B">
        <w:rPr>
          <w:rFonts w:cs="Arial"/>
          <w:szCs w:val="24"/>
        </w:rPr>
        <w:t>. Moreover, helps to</w:t>
      </w:r>
      <w:r w:rsidR="00D81D68" w:rsidRPr="00C64C4B">
        <w:rPr>
          <w:rFonts w:cs="Arial"/>
          <w:szCs w:val="24"/>
        </w:rPr>
        <w:t xml:space="preserve"> </w:t>
      </w:r>
      <w:r w:rsidR="00C64C4B">
        <w:rPr>
          <w:rFonts w:cs="Arial"/>
          <w:szCs w:val="24"/>
        </w:rPr>
        <w:t xml:space="preserve">establish reasonable adjustments and support for individuals with protected characteristics. </w:t>
      </w:r>
      <w:r w:rsidR="008B7C3E">
        <w:rPr>
          <w:rFonts w:cs="Arial"/>
          <w:szCs w:val="24"/>
        </w:rPr>
        <w:t>A l</w:t>
      </w:r>
      <w:r w:rsidRPr="005240B2">
        <w:rPr>
          <w:rFonts w:cs="Arial"/>
          <w:szCs w:val="24"/>
        </w:rPr>
        <w:t xml:space="preserve">ow level of Self-Declaration regards protected characteristics is a </w:t>
      </w:r>
      <w:r w:rsidR="008B7C3E">
        <w:rPr>
          <w:rFonts w:cs="Arial"/>
          <w:szCs w:val="24"/>
        </w:rPr>
        <w:t>significant</w:t>
      </w:r>
      <w:r w:rsidRPr="005240B2">
        <w:rPr>
          <w:rFonts w:cs="Arial"/>
          <w:szCs w:val="24"/>
        </w:rPr>
        <w:t xml:space="preserve"> problem and results in gaps in data</w:t>
      </w:r>
      <w:r w:rsidR="00FD6AD4" w:rsidRPr="005240B2">
        <w:rPr>
          <w:rFonts w:cs="Arial"/>
          <w:szCs w:val="24"/>
        </w:rPr>
        <w:t>.</w:t>
      </w:r>
      <w:r w:rsidRPr="005240B2">
        <w:rPr>
          <w:rFonts w:cs="Arial"/>
          <w:szCs w:val="24"/>
        </w:rPr>
        <w:t xml:space="preserve"> Many employees </w:t>
      </w:r>
      <w:r w:rsidR="00FD6AD4" w:rsidRPr="005240B2">
        <w:rPr>
          <w:rFonts w:cs="Arial"/>
          <w:szCs w:val="24"/>
        </w:rPr>
        <w:t>are reluctant to</w:t>
      </w:r>
      <w:r w:rsidRPr="005240B2">
        <w:rPr>
          <w:rFonts w:cs="Arial"/>
          <w:szCs w:val="24"/>
        </w:rPr>
        <w:t xml:space="preserve"> disclose personal data, </w:t>
      </w:r>
      <w:r w:rsidRPr="00C64C4B">
        <w:rPr>
          <w:rFonts w:cs="Arial"/>
          <w:szCs w:val="24"/>
        </w:rPr>
        <w:t xml:space="preserve">especially </w:t>
      </w:r>
      <w:r w:rsidR="00C64C4B" w:rsidRPr="00C64C4B">
        <w:rPr>
          <w:rFonts w:cs="Arial"/>
          <w:szCs w:val="24"/>
        </w:rPr>
        <w:t>regard</w:t>
      </w:r>
      <w:r w:rsidR="000A2852">
        <w:rPr>
          <w:rFonts w:cs="Arial"/>
          <w:szCs w:val="24"/>
        </w:rPr>
        <w:t>ing</w:t>
      </w:r>
      <w:r w:rsidR="00C64C4B" w:rsidRPr="00C64C4B">
        <w:rPr>
          <w:rFonts w:cs="Arial"/>
          <w:szCs w:val="24"/>
        </w:rPr>
        <w:t xml:space="preserve"> </w:t>
      </w:r>
      <w:r w:rsidRPr="00C64C4B">
        <w:rPr>
          <w:rFonts w:cs="Arial"/>
          <w:szCs w:val="24"/>
        </w:rPr>
        <w:t>sensitive information</w:t>
      </w:r>
      <w:r w:rsidR="00C64C4B" w:rsidRPr="00C64C4B">
        <w:rPr>
          <w:rFonts w:cs="Arial"/>
          <w:szCs w:val="24"/>
        </w:rPr>
        <w:t xml:space="preserve">, such as sexual orientation or disability. </w:t>
      </w:r>
    </w:p>
    <w:p w14:paraId="5D4C1CB4" w14:textId="20A7A7DB" w:rsidR="00155C9E" w:rsidRDefault="007A19DB" w:rsidP="005E03A1">
      <w:pPr>
        <w:rPr>
          <w:rFonts w:eastAsia="Times New Roman" w:cs="Arial"/>
          <w:color w:val="000000" w:themeColor="text1"/>
          <w:szCs w:val="24"/>
          <w:lang w:eastAsia="en-GB"/>
        </w:rPr>
      </w:pPr>
      <w:r w:rsidRPr="007B38E4">
        <w:rPr>
          <w:rFonts w:cs="Arial"/>
          <w:szCs w:val="24"/>
        </w:rPr>
        <w:t xml:space="preserve">Gwent Police (2020) </w:t>
      </w:r>
      <w:r w:rsidR="00F82ADF" w:rsidRPr="007E7E58">
        <w:rPr>
          <w:rFonts w:cs="Arial"/>
          <w:szCs w:val="24"/>
        </w:rPr>
        <w:t xml:space="preserve">recognised that </w:t>
      </w:r>
      <w:r w:rsidR="00D81D68" w:rsidRPr="007E7E58">
        <w:rPr>
          <w:rFonts w:cs="Arial"/>
          <w:szCs w:val="24"/>
        </w:rPr>
        <w:t>o</w:t>
      </w:r>
      <w:r w:rsidR="00A4664B" w:rsidRPr="007E7E58">
        <w:rPr>
          <w:rFonts w:cs="Arial"/>
          <w:szCs w:val="24"/>
        </w:rPr>
        <w:t>perational interdependencies</w:t>
      </w:r>
      <w:r w:rsidR="00A4664B" w:rsidRPr="007B38E4">
        <w:rPr>
          <w:rFonts w:cs="Arial"/>
          <w:szCs w:val="24"/>
        </w:rPr>
        <w:t xml:space="preserve">, such as </w:t>
      </w:r>
      <w:r w:rsidR="007B38E4" w:rsidRPr="007B38E4">
        <w:rPr>
          <w:rFonts w:cs="Arial"/>
          <w:szCs w:val="24"/>
        </w:rPr>
        <w:t>‘</w:t>
      </w:r>
      <w:r w:rsidR="00A4664B" w:rsidRPr="007B38E4">
        <w:rPr>
          <w:rFonts w:cs="Arial"/>
          <w:szCs w:val="24"/>
        </w:rPr>
        <w:t>Stop and Search</w:t>
      </w:r>
      <w:r w:rsidR="007B38E4" w:rsidRPr="007B38E4">
        <w:rPr>
          <w:rFonts w:cs="Arial"/>
          <w:szCs w:val="24"/>
        </w:rPr>
        <w:t>’</w:t>
      </w:r>
      <w:r w:rsidR="00A4664B" w:rsidRPr="007B38E4">
        <w:rPr>
          <w:rFonts w:cs="Arial"/>
          <w:szCs w:val="24"/>
        </w:rPr>
        <w:t>,</w:t>
      </w:r>
      <w:r w:rsidR="007B38E4" w:rsidRPr="007B38E4">
        <w:rPr>
          <w:rFonts w:cs="Arial"/>
          <w:szCs w:val="24"/>
        </w:rPr>
        <w:t xml:space="preserve"> or ‘Prevent’ acti</w:t>
      </w:r>
      <w:r w:rsidR="000A2852">
        <w:rPr>
          <w:rFonts w:cs="Arial"/>
          <w:szCs w:val="24"/>
        </w:rPr>
        <w:t>vi</w:t>
      </w:r>
      <w:r w:rsidR="007B38E4" w:rsidRPr="007B38E4">
        <w:rPr>
          <w:rFonts w:cs="Arial"/>
          <w:szCs w:val="24"/>
        </w:rPr>
        <w:t>ties</w:t>
      </w:r>
      <w:r w:rsidR="00A4664B" w:rsidRPr="007B38E4">
        <w:rPr>
          <w:rFonts w:cs="Arial"/>
          <w:szCs w:val="24"/>
        </w:rPr>
        <w:t xml:space="preserve"> </w:t>
      </w:r>
      <w:r w:rsidR="007B38E4">
        <w:rPr>
          <w:rFonts w:cs="Arial"/>
          <w:szCs w:val="24"/>
        </w:rPr>
        <w:t>stimulate mistrust, as is perceived to be conducted unfairly</w:t>
      </w:r>
      <w:r w:rsidR="00C427C8">
        <w:rPr>
          <w:rFonts w:cs="Arial"/>
          <w:szCs w:val="24"/>
        </w:rPr>
        <w:t xml:space="preserve"> on tr</w:t>
      </w:r>
      <w:r w:rsidR="000A2852">
        <w:rPr>
          <w:rFonts w:cs="Arial"/>
          <w:szCs w:val="24"/>
        </w:rPr>
        <w:t>a</w:t>
      </w:r>
      <w:r w:rsidR="00C427C8">
        <w:rPr>
          <w:rFonts w:cs="Arial"/>
          <w:szCs w:val="24"/>
        </w:rPr>
        <w:t>cial group</w:t>
      </w:r>
      <w:r w:rsidR="003D3C24">
        <w:rPr>
          <w:rFonts w:cs="Arial"/>
          <w:szCs w:val="24"/>
        </w:rPr>
        <w:t>s</w:t>
      </w:r>
      <w:r w:rsidR="007B38E4">
        <w:rPr>
          <w:rFonts w:cs="Arial"/>
          <w:szCs w:val="24"/>
        </w:rPr>
        <w:t>. Thus</w:t>
      </w:r>
      <w:r w:rsidR="00BD46F4">
        <w:rPr>
          <w:rFonts w:cs="Arial"/>
          <w:szCs w:val="24"/>
        </w:rPr>
        <w:t>,</w:t>
      </w:r>
      <w:r w:rsidR="007B38E4">
        <w:rPr>
          <w:rFonts w:cs="Arial"/>
          <w:szCs w:val="24"/>
        </w:rPr>
        <w:t xml:space="preserve"> </w:t>
      </w:r>
      <w:r w:rsidR="007B38E4" w:rsidRPr="005240B2">
        <w:rPr>
          <w:rFonts w:cs="Arial"/>
          <w:szCs w:val="24"/>
        </w:rPr>
        <w:t>negatively affects</w:t>
      </w:r>
      <w:r w:rsidR="007B38E4">
        <w:rPr>
          <w:rFonts w:cs="Arial"/>
          <w:szCs w:val="24"/>
        </w:rPr>
        <w:t xml:space="preserve"> organisational image and recruitment practices. </w:t>
      </w:r>
      <w:r w:rsidR="007E59FF" w:rsidRPr="005240B2">
        <w:rPr>
          <w:rFonts w:cs="Arial"/>
          <w:szCs w:val="24"/>
        </w:rPr>
        <w:t>According to U</w:t>
      </w:r>
      <w:r w:rsidR="00452644">
        <w:rPr>
          <w:rFonts w:cs="Arial"/>
          <w:szCs w:val="24"/>
        </w:rPr>
        <w:t>K</w:t>
      </w:r>
      <w:r w:rsidR="007E59FF" w:rsidRPr="005240B2">
        <w:rPr>
          <w:rFonts w:cs="Arial"/>
          <w:szCs w:val="24"/>
        </w:rPr>
        <w:t xml:space="preserve"> </w:t>
      </w:r>
      <w:r w:rsidR="000A2852">
        <w:rPr>
          <w:rFonts w:cs="Arial"/>
          <w:szCs w:val="24"/>
        </w:rPr>
        <w:t>g</w:t>
      </w:r>
      <w:r w:rsidR="007E59FF" w:rsidRPr="005240B2">
        <w:rPr>
          <w:rFonts w:cs="Arial"/>
          <w:szCs w:val="24"/>
        </w:rPr>
        <w:t>overnment figures (Gov, 2020)</w:t>
      </w:r>
      <w:r w:rsidR="008B7C3E">
        <w:rPr>
          <w:rFonts w:cs="Arial"/>
          <w:szCs w:val="24"/>
        </w:rPr>
        <w:t>,</w:t>
      </w:r>
      <w:r w:rsidR="007B38E4">
        <w:rPr>
          <w:rFonts w:cs="Arial"/>
          <w:szCs w:val="24"/>
        </w:rPr>
        <w:t xml:space="preserve"> Stop and Search procedures were conducted six time</w:t>
      </w:r>
      <w:r w:rsidR="000A2852">
        <w:rPr>
          <w:rFonts w:cs="Arial"/>
          <w:szCs w:val="24"/>
        </w:rPr>
        <w:t>s</w:t>
      </w:r>
      <w:r w:rsidR="007B38E4">
        <w:rPr>
          <w:rFonts w:cs="Arial"/>
          <w:szCs w:val="24"/>
        </w:rPr>
        <w:t xml:space="preserve"> more on black people th</w:t>
      </w:r>
      <w:r w:rsidR="000A2852">
        <w:rPr>
          <w:rFonts w:cs="Arial"/>
          <w:szCs w:val="24"/>
        </w:rPr>
        <w:t>a</w:t>
      </w:r>
      <w:r w:rsidR="007B38E4">
        <w:rPr>
          <w:rFonts w:cs="Arial"/>
          <w:szCs w:val="24"/>
        </w:rPr>
        <w:t xml:space="preserve">n white. </w:t>
      </w:r>
      <w:r w:rsidR="003066D1" w:rsidRPr="005240B2">
        <w:rPr>
          <w:rFonts w:cs="Arial"/>
          <w:szCs w:val="24"/>
          <w:lang w:eastAsia="en-GB"/>
        </w:rPr>
        <w:t>The friction increased</w:t>
      </w:r>
      <w:r w:rsidR="00A4664B" w:rsidRPr="005240B2">
        <w:rPr>
          <w:rFonts w:cs="Arial"/>
          <w:szCs w:val="24"/>
          <w:lang w:eastAsia="en-GB"/>
        </w:rPr>
        <w:t xml:space="preserve"> even more</w:t>
      </w:r>
      <w:r w:rsidR="004F230D">
        <w:rPr>
          <w:rFonts w:cs="Arial"/>
          <w:szCs w:val="24"/>
          <w:lang w:eastAsia="en-GB"/>
        </w:rPr>
        <w:t>,</w:t>
      </w:r>
      <w:r w:rsidR="003066D1" w:rsidRPr="005240B2">
        <w:rPr>
          <w:rFonts w:cs="Arial"/>
          <w:szCs w:val="24"/>
          <w:lang w:eastAsia="en-GB"/>
        </w:rPr>
        <w:t xml:space="preserve"> after </w:t>
      </w:r>
      <w:r w:rsidR="008B7C3E">
        <w:rPr>
          <w:rFonts w:cs="Arial"/>
          <w:szCs w:val="24"/>
          <w:lang w:eastAsia="en-GB"/>
        </w:rPr>
        <w:t>the</w:t>
      </w:r>
      <w:r w:rsidR="003066D1" w:rsidRPr="005240B2">
        <w:rPr>
          <w:rFonts w:cs="Arial"/>
          <w:szCs w:val="24"/>
          <w:lang w:eastAsia="en-GB"/>
        </w:rPr>
        <w:t xml:space="preserve"> death of Moyied Bashier, where Gwent </w:t>
      </w:r>
      <w:r w:rsidR="004F230D">
        <w:rPr>
          <w:rFonts w:cs="Arial"/>
          <w:szCs w:val="24"/>
          <w:lang w:eastAsia="en-GB"/>
        </w:rPr>
        <w:t>P</w:t>
      </w:r>
      <w:r w:rsidR="003066D1" w:rsidRPr="005240B2">
        <w:rPr>
          <w:rFonts w:cs="Arial"/>
          <w:szCs w:val="24"/>
          <w:lang w:eastAsia="en-GB"/>
        </w:rPr>
        <w:t xml:space="preserve">olice officers were accused </w:t>
      </w:r>
      <w:r w:rsidR="008B7C3E">
        <w:rPr>
          <w:rFonts w:cs="Arial"/>
          <w:szCs w:val="24"/>
          <w:lang w:eastAsia="en-GB"/>
        </w:rPr>
        <w:t>of</w:t>
      </w:r>
      <w:r w:rsidR="003066D1" w:rsidRPr="005240B2">
        <w:rPr>
          <w:rFonts w:cs="Arial"/>
          <w:szCs w:val="24"/>
          <w:lang w:eastAsia="en-GB"/>
        </w:rPr>
        <w:t xml:space="preserve"> </w:t>
      </w:r>
      <w:r w:rsidR="00695D8D">
        <w:rPr>
          <w:rFonts w:cs="Arial"/>
          <w:szCs w:val="24"/>
          <w:lang w:eastAsia="en-GB"/>
        </w:rPr>
        <w:t>using excessive force</w:t>
      </w:r>
      <w:r w:rsidR="003066D1" w:rsidRPr="005240B2">
        <w:rPr>
          <w:rFonts w:cs="Arial"/>
          <w:szCs w:val="24"/>
          <w:lang w:eastAsia="en-GB"/>
        </w:rPr>
        <w:t xml:space="preserve"> </w:t>
      </w:r>
      <w:r w:rsidR="004F230D">
        <w:rPr>
          <w:rFonts w:cs="Arial"/>
          <w:szCs w:val="24"/>
          <w:lang w:eastAsia="en-GB"/>
        </w:rPr>
        <w:t xml:space="preserve">during an arrest </w:t>
      </w:r>
      <w:r w:rsidR="003066D1" w:rsidRPr="005240B2">
        <w:rPr>
          <w:rFonts w:cs="Arial"/>
          <w:szCs w:val="24"/>
          <w:lang w:eastAsia="en-GB"/>
        </w:rPr>
        <w:t xml:space="preserve">(Powell, 2021). </w:t>
      </w:r>
      <w:r w:rsidR="00C427C8">
        <w:rPr>
          <w:rFonts w:cs="Arial"/>
          <w:szCs w:val="24"/>
        </w:rPr>
        <w:t>T</w:t>
      </w:r>
      <w:r w:rsidR="008B7C3E">
        <w:rPr>
          <w:rFonts w:cs="Arial"/>
          <w:szCs w:val="24"/>
        </w:rPr>
        <w:t xml:space="preserve">o improve </w:t>
      </w:r>
      <w:r w:rsidR="000A2852">
        <w:rPr>
          <w:rFonts w:cs="Arial"/>
          <w:szCs w:val="24"/>
        </w:rPr>
        <w:t xml:space="preserve">their </w:t>
      </w:r>
      <w:r w:rsidR="008B7C3E">
        <w:rPr>
          <w:rFonts w:cs="Arial"/>
          <w:szCs w:val="24"/>
        </w:rPr>
        <w:t xml:space="preserve">public </w:t>
      </w:r>
      <w:r w:rsidR="00155C9E">
        <w:rPr>
          <w:rFonts w:cs="Arial"/>
          <w:szCs w:val="24"/>
        </w:rPr>
        <w:t xml:space="preserve">image </w:t>
      </w:r>
      <w:r w:rsidR="00E503FA" w:rsidRPr="005240B2">
        <w:rPr>
          <w:rFonts w:eastAsia="Times New Roman" w:cs="Arial"/>
          <w:color w:val="000000" w:themeColor="text1"/>
          <w:szCs w:val="24"/>
          <w:lang w:eastAsia="en-GB"/>
        </w:rPr>
        <w:t>Gwent Police</w:t>
      </w:r>
      <w:r w:rsidR="001A55D8" w:rsidRPr="005240B2">
        <w:rPr>
          <w:rFonts w:eastAsia="Times New Roman" w:cs="Arial"/>
          <w:color w:val="000000" w:themeColor="text1"/>
          <w:szCs w:val="24"/>
          <w:lang w:eastAsia="en-GB"/>
        </w:rPr>
        <w:t xml:space="preserve"> </w:t>
      </w:r>
      <w:r w:rsidR="00392A71" w:rsidRPr="005240B2">
        <w:rPr>
          <w:rFonts w:eastAsia="Times New Roman" w:cs="Arial"/>
          <w:color w:val="000000" w:themeColor="text1"/>
          <w:szCs w:val="24"/>
          <w:lang w:eastAsia="en-GB"/>
        </w:rPr>
        <w:t>b</w:t>
      </w:r>
      <w:r w:rsidR="00196CE5" w:rsidRPr="005240B2">
        <w:rPr>
          <w:rFonts w:eastAsia="Times New Roman" w:cs="Arial"/>
          <w:color w:val="000000" w:themeColor="text1"/>
          <w:szCs w:val="24"/>
          <w:lang w:eastAsia="en-GB"/>
        </w:rPr>
        <w:t>uild</w:t>
      </w:r>
      <w:r w:rsidR="00E503FA" w:rsidRPr="005240B2">
        <w:rPr>
          <w:rFonts w:eastAsia="Times New Roman" w:cs="Arial"/>
          <w:color w:val="000000" w:themeColor="text1"/>
          <w:szCs w:val="24"/>
          <w:lang w:eastAsia="en-GB"/>
        </w:rPr>
        <w:t>s</w:t>
      </w:r>
      <w:r w:rsidR="00196CE5" w:rsidRPr="005240B2">
        <w:rPr>
          <w:rFonts w:eastAsia="Times New Roman" w:cs="Arial"/>
          <w:color w:val="000000" w:themeColor="text1"/>
          <w:szCs w:val="24"/>
          <w:lang w:eastAsia="en-GB"/>
        </w:rPr>
        <w:t xml:space="preserve"> positive relations with minorit</w:t>
      </w:r>
      <w:r w:rsidR="008B7C3E">
        <w:rPr>
          <w:rFonts w:eastAsia="Times New Roman" w:cs="Arial"/>
          <w:color w:val="000000" w:themeColor="text1"/>
          <w:szCs w:val="24"/>
          <w:lang w:eastAsia="en-GB"/>
        </w:rPr>
        <w:t>ies</w:t>
      </w:r>
      <w:r w:rsidR="00196CE5" w:rsidRPr="005240B2">
        <w:rPr>
          <w:rFonts w:eastAsia="Times New Roman" w:cs="Arial"/>
          <w:color w:val="000000" w:themeColor="text1"/>
          <w:szCs w:val="24"/>
          <w:lang w:eastAsia="en-GB"/>
        </w:rPr>
        <w:t xml:space="preserve"> through </w:t>
      </w:r>
      <w:r w:rsidR="008B7C3E">
        <w:rPr>
          <w:rFonts w:eastAsia="Times New Roman" w:cs="Arial"/>
          <w:color w:val="000000" w:themeColor="text1"/>
          <w:szCs w:val="24"/>
          <w:lang w:eastAsia="en-GB"/>
        </w:rPr>
        <w:t>appropriate and robust</w:t>
      </w:r>
      <w:r w:rsidR="00196CE5" w:rsidRPr="005240B2">
        <w:rPr>
          <w:rFonts w:eastAsia="Times New Roman" w:cs="Arial"/>
          <w:color w:val="000000" w:themeColor="text1"/>
          <w:szCs w:val="24"/>
          <w:lang w:eastAsia="en-GB"/>
        </w:rPr>
        <w:t xml:space="preserve"> responses to hate crime</w:t>
      </w:r>
      <w:r w:rsidR="00155C9E">
        <w:rPr>
          <w:rFonts w:eastAsia="Times New Roman" w:cs="Arial"/>
          <w:color w:val="000000" w:themeColor="text1"/>
          <w:szCs w:val="24"/>
          <w:lang w:eastAsia="en-GB"/>
        </w:rPr>
        <w:t>.</w:t>
      </w:r>
    </w:p>
    <w:p w14:paraId="283DDAA7" w14:textId="354AF693" w:rsidR="00BD46F4" w:rsidRDefault="00BD46F4" w:rsidP="005E03A1">
      <w:pPr>
        <w:rPr>
          <w:rFonts w:eastAsia="Times New Roman" w:cs="Arial"/>
          <w:color w:val="000000" w:themeColor="text1"/>
          <w:szCs w:val="24"/>
          <w:lang w:eastAsia="en-GB"/>
        </w:rPr>
      </w:pPr>
    </w:p>
    <w:p w14:paraId="17E24158" w14:textId="4ED4B8CC" w:rsidR="00BD46F4" w:rsidRDefault="00BD46F4" w:rsidP="005E03A1">
      <w:pPr>
        <w:rPr>
          <w:rFonts w:eastAsia="Times New Roman" w:cs="Arial"/>
          <w:color w:val="000000" w:themeColor="text1"/>
          <w:szCs w:val="24"/>
          <w:lang w:eastAsia="en-GB"/>
        </w:rPr>
      </w:pPr>
    </w:p>
    <w:p w14:paraId="51C2388F" w14:textId="77777777" w:rsidR="003D3C24" w:rsidRPr="00BD46F4" w:rsidRDefault="003D3C24" w:rsidP="005E03A1">
      <w:pPr>
        <w:rPr>
          <w:rFonts w:eastAsia="Times New Roman" w:cs="Arial"/>
          <w:color w:val="000000" w:themeColor="text1"/>
          <w:szCs w:val="24"/>
          <w:lang w:eastAsia="en-GB"/>
        </w:rPr>
      </w:pPr>
    </w:p>
    <w:p w14:paraId="42AAFBD5" w14:textId="77777777" w:rsidR="00381A0F" w:rsidRPr="005240B2" w:rsidRDefault="007E59FF" w:rsidP="003D3C24">
      <w:pPr>
        <w:pStyle w:val="Heading1"/>
        <w:spacing w:line="360" w:lineRule="auto"/>
      </w:pPr>
      <w:bookmarkStart w:id="5" w:name="_Toc95814045"/>
      <w:r>
        <w:lastRenderedPageBreak/>
        <w:t xml:space="preserve">2.3. </w:t>
      </w:r>
      <w:r w:rsidRPr="003D3C24">
        <w:rPr>
          <w:rFonts w:ascii="Arial" w:hAnsi="Arial" w:cs="Arial"/>
          <w:sz w:val="28"/>
          <w:szCs w:val="28"/>
        </w:rPr>
        <w:t>Analysis of the Human Resources systems, processes, practices in the Gwent Police.</w:t>
      </w:r>
      <w:bookmarkEnd w:id="5"/>
    </w:p>
    <w:p w14:paraId="160B6956" w14:textId="77777777" w:rsidR="003D3C24" w:rsidRDefault="003D3C24" w:rsidP="009F3EE6">
      <w:pPr>
        <w:rPr>
          <w:rFonts w:cs="Arial"/>
          <w:szCs w:val="24"/>
        </w:rPr>
      </w:pPr>
    </w:p>
    <w:p w14:paraId="76CBE988" w14:textId="0CB4FAEF" w:rsidR="00290798" w:rsidRPr="005240B2" w:rsidRDefault="007E59FF" w:rsidP="009F3EE6">
      <w:pPr>
        <w:rPr>
          <w:rFonts w:cs="Arial"/>
          <w:szCs w:val="24"/>
        </w:rPr>
      </w:pPr>
      <w:r w:rsidRPr="005240B2">
        <w:rPr>
          <w:rFonts w:cs="Arial"/>
          <w:szCs w:val="24"/>
        </w:rPr>
        <w:t>According to Savaneviciene and Vilciuskaite (2017), t</w:t>
      </w:r>
      <w:r w:rsidR="00D36CD8" w:rsidRPr="005240B2">
        <w:rPr>
          <w:rFonts w:cs="Arial"/>
          <w:szCs w:val="24"/>
        </w:rPr>
        <w:t xml:space="preserve">alent management </w:t>
      </w:r>
      <w:r w:rsidRPr="005240B2">
        <w:rPr>
          <w:rFonts w:cs="Arial"/>
          <w:szCs w:val="24"/>
        </w:rPr>
        <w:t>is</w:t>
      </w:r>
      <w:r w:rsidR="00D36CD8" w:rsidRPr="005240B2">
        <w:rPr>
          <w:rFonts w:cs="Arial"/>
          <w:szCs w:val="24"/>
        </w:rPr>
        <w:t xml:space="preserve"> a concept</w:t>
      </w:r>
      <w:r w:rsidRPr="005240B2">
        <w:rPr>
          <w:rFonts w:cs="Arial"/>
          <w:szCs w:val="24"/>
        </w:rPr>
        <w:t xml:space="preserve"> </w:t>
      </w:r>
      <w:r w:rsidR="008B7C3E">
        <w:rPr>
          <w:rFonts w:cs="Arial"/>
          <w:szCs w:val="24"/>
        </w:rPr>
        <w:t>that</w:t>
      </w:r>
      <w:r w:rsidR="00D36CD8" w:rsidRPr="005240B2">
        <w:rPr>
          <w:rFonts w:cs="Arial"/>
          <w:szCs w:val="24"/>
        </w:rPr>
        <w:t xml:space="preserve"> cover</w:t>
      </w:r>
      <w:r w:rsidR="008B7C3E">
        <w:rPr>
          <w:rFonts w:cs="Arial"/>
          <w:szCs w:val="24"/>
        </w:rPr>
        <w:t>s</w:t>
      </w:r>
      <w:r w:rsidR="00D36CD8" w:rsidRPr="005240B2">
        <w:rPr>
          <w:rFonts w:cs="Arial"/>
          <w:szCs w:val="24"/>
        </w:rPr>
        <w:t xml:space="preserve"> </w:t>
      </w:r>
      <w:r w:rsidR="00AF3BD4" w:rsidRPr="005240B2">
        <w:rPr>
          <w:rFonts w:cs="Arial"/>
          <w:szCs w:val="24"/>
        </w:rPr>
        <w:t>four</w:t>
      </w:r>
      <w:r w:rsidR="00D36CD8" w:rsidRPr="005240B2">
        <w:rPr>
          <w:rFonts w:cs="Arial"/>
          <w:szCs w:val="24"/>
        </w:rPr>
        <w:t xml:space="preserve"> functional </w:t>
      </w:r>
      <w:r w:rsidR="00AF3BD4" w:rsidRPr="005240B2">
        <w:rPr>
          <w:rFonts w:cs="Arial"/>
          <w:szCs w:val="24"/>
        </w:rPr>
        <w:t>components</w:t>
      </w:r>
      <w:r w:rsidR="006B0368" w:rsidRPr="005240B2">
        <w:rPr>
          <w:rFonts w:cs="Arial"/>
          <w:szCs w:val="24"/>
        </w:rPr>
        <w:t>, such as</w:t>
      </w:r>
      <w:r w:rsidR="00D36CD8" w:rsidRPr="005240B2">
        <w:rPr>
          <w:rFonts w:cs="Arial"/>
          <w:szCs w:val="24"/>
        </w:rPr>
        <w:t xml:space="preserve">: </w:t>
      </w:r>
    </w:p>
    <w:p w14:paraId="07CB01F7" w14:textId="647EBDA7" w:rsidR="00290798" w:rsidRPr="005240B2" w:rsidRDefault="007E59FF" w:rsidP="009F3EE6">
      <w:pPr>
        <w:pStyle w:val="ListParagraph"/>
        <w:numPr>
          <w:ilvl w:val="0"/>
          <w:numId w:val="16"/>
        </w:numPr>
        <w:rPr>
          <w:rFonts w:cs="Arial"/>
          <w:szCs w:val="24"/>
        </w:rPr>
      </w:pPr>
      <w:r w:rsidRPr="005240B2">
        <w:rPr>
          <w:rFonts w:cs="Arial"/>
          <w:szCs w:val="24"/>
        </w:rPr>
        <w:t>talent attraction</w:t>
      </w:r>
      <w:r w:rsidR="00775E6A" w:rsidRPr="005240B2">
        <w:rPr>
          <w:rFonts w:cs="Arial"/>
          <w:szCs w:val="24"/>
        </w:rPr>
        <w:t>,</w:t>
      </w:r>
      <w:r w:rsidR="00AF3BD4" w:rsidRPr="005240B2">
        <w:rPr>
          <w:rFonts w:cs="Arial"/>
          <w:szCs w:val="24"/>
        </w:rPr>
        <w:t xml:space="preserve"> which is required to be aligned with the organisational values</w:t>
      </w:r>
      <w:r w:rsidR="0046528D">
        <w:rPr>
          <w:rFonts w:cs="Arial"/>
          <w:szCs w:val="24"/>
        </w:rPr>
        <w:t>,</w:t>
      </w:r>
    </w:p>
    <w:p w14:paraId="12172871" w14:textId="77777777" w:rsidR="00290798" w:rsidRPr="005240B2" w:rsidRDefault="007E59FF" w:rsidP="009F3EE6">
      <w:pPr>
        <w:pStyle w:val="ListParagraph"/>
        <w:numPr>
          <w:ilvl w:val="0"/>
          <w:numId w:val="16"/>
        </w:numPr>
        <w:rPr>
          <w:rFonts w:cs="Arial"/>
          <w:szCs w:val="24"/>
        </w:rPr>
      </w:pPr>
      <w:r w:rsidRPr="005240B2">
        <w:rPr>
          <w:rFonts w:cs="Arial"/>
          <w:szCs w:val="24"/>
        </w:rPr>
        <w:t>talent identification and</w:t>
      </w:r>
      <w:r w:rsidR="00D36CD8" w:rsidRPr="005240B2">
        <w:rPr>
          <w:rFonts w:cs="Arial"/>
          <w:szCs w:val="24"/>
        </w:rPr>
        <w:t xml:space="preserve"> selection, </w:t>
      </w:r>
    </w:p>
    <w:p w14:paraId="1D772403" w14:textId="5C286EC1" w:rsidR="00290798" w:rsidRPr="005240B2" w:rsidRDefault="007E59FF" w:rsidP="009F3EE6">
      <w:pPr>
        <w:pStyle w:val="ListParagraph"/>
        <w:numPr>
          <w:ilvl w:val="0"/>
          <w:numId w:val="16"/>
        </w:numPr>
        <w:rPr>
          <w:rFonts w:cs="Arial"/>
          <w:szCs w:val="24"/>
        </w:rPr>
      </w:pPr>
      <w:r w:rsidRPr="005240B2">
        <w:rPr>
          <w:rFonts w:cs="Arial"/>
          <w:szCs w:val="24"/>
        </w:rPr>
        <w:t>talent development</w:t>
      </w:r>
      <w:r w:rsidR="00775E6A" w:rsidRPr="005240B2">
        <w:rPr>
          <w:rFonts w:cs="Arial"/>
          <w:szCs w:val="24"/>
        </w:rPr>
        <w:t>,</w:t>
      </w:r>
      <w:r w:rsidR="00AF3BD4" w:rsidRPr="005240B2">
        <w:rPr>
          <w:rFonts w:cs="Arial"/>
          <w:szCs w:val="24"/>
        </w:rPr>
        <w:t xml:space="preserve"> </w:t>
      </w:r>
      <w:r w:rsidR="00D81D68" w:rsidRPr="005240B2">
        <w:rPr>
          <w:rFonts w:cs="Arial"/>
          <w:szCs w:val="24"/>
        </w:rPr>
        <w:t xml:space="preserve">which </w:t>
      </w:r>
      <w:r w:rsidR="00D81D68">
        <w:rPr>
          <w:rFonts w:cs="Arial"/>
          <w:szCs w:val="24"/>
        </w:rPr>
        <w:t>raises concerns</w:t>
      </w:r>
      <w:r w:rsidR="00D81D68" w:rsidRPr="005240B2">
        <w:rPr>
          <w:rFonts w:cs="Arial"/>
          <w:szCs w:val="24"/>
        </w:rPr>
        <w:t xml:space="preserve"> regard</w:t>
      </w:r>
      <w:r w:rsidR="00D81D68">
        <w:rPr>
          <w:rFonts w:cs="Arial"/>
          <w:szCs w:val="24"/>
        </w:rPr>
        <w:t>ing</w:t>
      </w:r>
      <w:r w:rsidR="00D81D68" w:rsidRPr="005240B2">
        <w:rPr>
          <w:rFonts w:cs="Arial"/>
          <w:szCs w:val="24"/>
        </w:rPr>
        <w:t xml:space="preserve"> competencies in an organisation,</w:t>
      </w:r>
    </w:p>
    <w:p w14:paraId="7EAD39F6" w14:textId="32FF07B5" w:rsidR="00274795" w:rsidRPr="005240B2" w:rsidRDefault="0046528D" w:rsidP="009F3EE6">
      <w:pPr>
        <w:pStyle w:val="ListParagraph"/>
        <w:numPr>
          <w:ilvl w:val="0"/>
          <w:numId w:val="16"/>
        </w:numPr>
        <w:rPr>
          <w:rFonts w:cs="Arial"/>
          <w:szCs w:val="24"/>
        </w:rPr>
      </w:pPr>
      <w:r>
        <w:rPr>
          <w:rFonts w:cs="Arial"/>
          <w:szCs w:val="24"/>
        </w:rPr>
        <w:t>t</w:t>
      </w:r>
      <w:r w:rsidR="007E59FF" w:rsidRPr="005240B2">
        <w:rPr>
          <w:rFonts w:cs="Arial"/>
          <w:szCs w:val="24"/>
        </w:rPr>
        <w:t>alent ret</w:t>
      </w:r>
      <w:r w:rsidR="006B0368" w:rsidRPr="005240B2">
        <w:rPr>
          <w:rFonts w:cs="Arial"/>
          <w:szCs w:val="24"/>
        </w:rPr>
        <w:t>ention</w:t>
      </w:r>
      <w:r>
        <w:rPr>
          <w:rFonts w:cs="Arial"/>
          <w:szCs w:val="24"/>
        </w:rPr>
        <w:t>, which</w:t>
      </w:r>
      <w:r w:rsidR="00AF3BD4" w:rsidRPr="005240B2">
        <w:rPr>
          <w:rFonts w:cs="Arial"/>
          <w:szCs w:val="24"/>
        </w:rPr>
        <w:t xml:space="preserve"> </w:t>
      </w:r>
      <w:r w:rsidR="00D20AF6" w:rsidRPr="005240B2">
        <w:rPr>
          <w:rFonts w:cs="Arial"/>
          <w:szCs w:val="24"/>
        </w:rPr>
        <w:t>mainta</w:t>
      </w:r>
      <w:r w:rsidR="00775E6A" w:rsidRPr="005240B2">
        <w:rPr>
          <w:rFonts w:cs="Arial"/>
          <w:szCs w:val="24"/>
        </w:rPr>
        <w:t>ins</w:t>
      </w:r>
      <w:r w:rsidR="00D20AF6" w:rsidRPr="005240B2">
        <w:rPr>
          <w:rFonts w:cs="Arial"/>
          <w:szCs w:val="24"/>
        </w:rPr>
        <w:t xml:space="preserve"> positive relations</w:t>
      </w:r>
      <w:r w:rsidR="00775E6A" w:rsidRPr="005240B2">
        <w:rPr>
          <w:rFonts w:cs="Arial"/>
          <w:szCs w:val="24"/>
        </w:rPr>
        <w:t xml:space="preserve"> </w:t>
      </w:r>
      <w:r w:rsidR="008B7C3E">
        <w:rPr>
          <w:rFonts w:cs="Arial"/>
          <w:szCs w:val="24"/>
        </w:rPr>
        <w:t xml:space="preserve">by </w:t>
      </w:r>
      <w:r w:rsidR="00D20AF6" w:rsidRPr="005240B2">
        <w:rPr>
          <w:rFonts w:cs="Arial"/>
          <w:szCs w:val="24"/>
        </w:rPr>
        <w:t xml:space="preserve">developing an effective working relationship with </w:t>
      </w:r>
      <w:r w:rsidR="008B7C3E">
        <w:rPr>
          <w:rFonts w:cs="Arial"/>
          <w:szCs w:val="24"/>
        </w:rPr>
        <w:t xml:space="preserve">an </w:t>
      </w:r>
      <w:r w:rsidR="00D20AF6" w:rsidRPr="005240B2">
        <w:rPr>
          <w:rFonts w:cs="Arial"/>
          <w:szCs w:val="24"/>
        </w:rPr>
        <w:t>employee</w:t>
      </w:r>
      <w:r w:rsidR="00D81D68">
        <w:rPr>
          <w:rFonts w:cs="Arial"/>
          <w:szCs w:val="24"/>
        </w:rPr>
        <w:t>.</w:t>
      </w:r>
    </w:p>
    <w:p w14:paraId="56959F62" w14:textId="1058F454" w:rsidR="00274795" w:rsidRPr="000F06E8" w:rsidRDefault="007E59FF" w:rsidP="0064328A">
      <w:pPr>
        <w:rPr>
          <w:rFonts w:cs="Arial"/>
          <w:color w:val="000000" w:themeColor="text1"/>
          <w:szCs w:val="24"/>
        </w:rPr>
      </w:pPr>
      <w:r w:rsidRPr="00D81D68">
        <w:rPr>
          <w:rFonts w:cs="Arial"/>
          <w:color w:val="202124"/>
          <w:szCs w:val="24"/>
          <w:shd w:val="clear" w:color="auto" w:fill="FFFFFF"/>
        </w:rPr>
        <w:t>Chartered Institute of Personnel and Development</w:t>
      </w:r>
      <w:r w:rsidR="00742DA2" w:rsidRPr="005240B2">
        <w:rPr>
          <w:rFonts w:cs="Arial"/>
          <w:szCs w:val="24"/>
        </w:rPr>
        <w:t xml:space="preserve"> </w:t>
      </w:r>
      <w:r w:rsidR="0028233F" w:rsidRPr="005240B2">
        <w:rPr>
          <w:rFonts w:cs="Arial"/>
          <w:szCs w:val="24"/>
        </w:rPr>
        <w:t>(</w:t>
      </w:r>
      <w:r>
        <w:rPr>
          <w:rFonts w:cs="Arial"/>
          <w:szCs w:val="24"/>
        </w:rPr>
        <w:t xml:space="preserve">CIPD, </w:t>
      </w:r>
      <w:r w:rsidR="0028233F" w:rsidRPr="005240B2">
        <w:rPr>
          <w:rFonts w:cs="Arial"/>
          <w:szCs w:val="24"/>
        </w:rPr>
        <w:t>2020) recognise</w:t>
      </w:r>
      <w:r>
        <w:rPr>
          <w:rFonts w:cs="Arial"/>
          <w:szCs w:val="24"/>
        </w:rPr>
        <w:t>s</w:t>
      </w:r>
      <w:r w:rsidR="0028233F" w:rsidRPr="005240B2">
        <w:rPr>
          <w:rFonts w:cs="Arial"/>
          <w:szCs w:val="24"/>
        </w:rPr>
        <w:t xml:space="preserve"> two talent management strategies: inclusive and exclusive.</w:t>
      </w:r>
      <w:r w:rsidR="00491648" w:rsidRPr="005240B2">
        <w:rPr>
          <w:rFonts w:cs="Arial"/>
          <w:szCs w:val="24"/>
        </w:rPr>
        <w:t xml:space="preserve"> </w:t>
      </w:r>
      <w:r w:rsidR="008B7C3E">
        <w:rPr>
          <w:rFonts w:cs="Arial"/>
          <w:szCs w:val="24"/>
        </w:rPr>
        <w:t>The e</w:t>
      </w:r>
      <w:r w:rsidRPr="005240B2">
        <w:rPr>
          <w:rFonts w:cs="Arial"/>
          <w:szCs w:val="24"/>
        </w:rPr>
        <w:t xml:space="preserve">xclusive strategy </w:t>
      </w:r>
      <w:r w:rsidR="002419C2">
        <w:rPr>
          <w:rFonts w:cs="Arial"/>
          <w:szCs w:val="24"/>
        </w:rPr>
        <w:t xml:space="preserve">to talent management </w:t>
      </w:r>
      <w:r w:rsidR="000F06E8">
        <w:rPr>
          <w:rFonts w:cs="Arial"/>
          <w:szCs w:val="24"/>
        </w:rPr>
        <w:t xml:space="preserve">emphasises </w:t>
      </w:r>
      <w:r w:rsidR="003D3C24">
        <w:rPr>
          <w:rFonts w:cs="Arial"/>
          <w:szCs w:val="24"/>
        </w:rPr>
        <w:t xml:space="preserve">on </w:t>
      </w:r>
      <w:r w:rsidR="000F06E8">
        <w:rPr>
          <w:rFonts w:cs="Arial"/>
          <w:szCs w:val="24"/>
        </w:rPr>
        <w:t>the recruitment process (Taylor, 2019, p22</w:t>
      </w:r>
      <w:r w:rsidR="007F70D9">
        <w:rPr>
          <w:rFonts w:cs="Arial"/>
          <w:szCs w:val="24"/>
        </w:rPr>
        <w:t>)</w:t>
      </w:r>
      <w:r w:rsidR="00B21F69">
        <w:rPr>
          <w:rFonts w:cs="Arial"/>
          <w:szCs w:val="24"/>
        </w:rPr>
        <w:t xml:space="preserve">. </w:t>
      </w:r>
      <w:r w:rsidR="000A2852">
        <w:rPr>
          <w:rFonts w:cs="Arial"/>
          <w:szCs w:val="24"/>
        </w:rPr>
        <w:t>O</w:t>
      </w:r>
      <w:r w:rsidR="000F06E8">
        <w:rPr>
          <w:rFonts w:cs="Arial"/>
          <w:szCs w:val="24"/>
        </w:rPr>
        <w:t>rganisations conduct active search</w:t>
      </w:r>
      <w:r w:rsidR="000A2852">
        <w:rPr>
          <w:rFonts w:cs="Arial"/>
          <w:szCs w:val="24"/>
        </w:rPr>
        <w:t>es</w:t>
      </w:r>
      <w:r w:rsidR="000F06E8">
        <w:rPr>
          <w:rFonts w:cs="Arial"/>
          <w:szCs w:val="24"/>
        </w:rPr>
        <w:t xml:space="preserve"> in innovative ways and </w:t>
      </w:r>
      <w:r w:rsidR="00B21F69">
        <w:rPr>
          <w:rFonts w:cs="Arial"/>
          <w:szCs w:val="24"/>
        </w:rPr>
        <w:t>utilis</w:t>
      </w:r>
      <w:r w:rsidR="00BD46F4">
        <w:rPr>
          <w:rFonts w:cs="Arial"/>
          <w:szCs w:val="24"/>
        </w:rPr>
        <w:t>e</w:t>
      </w:r>
      <w:r w:rsidR="00B21F69">
        <w:rPr>
          <w:rFonts w:cs="Arial"/>
          <w:szCs w:val="24"/>
        </w:rPr>
        <w:t xml:space="preserve"> an </w:t>
      </w:r>
      <w:r w:rsidR="000F06E8">
        <w:rPr>
          <w:rFonts w:cs="Arial"/>
          <w:szCs w:val="24"/>
        </w:rPr>
        <w:t xml:space="preserve">extra budget to attract the best </w:t>
      </w:r>
      <w:r w:rsidR="002419C2">
        <w:rPr>
          <w:rFonts w:cs="Arial"/>
          <w:szCs w:val="24"/>
        </w:rPr>
        <w:t xml:space="preserve">‘already made’ </w:t>
      </w:r>
      <w:r w:rsidR="000F06E8">
        <w:rPr>
          <w:rFonts w:cs="Arial"/>
          <w:szCs w:val="24"/>
        </w:rPr>
        <w:t xml:space="preserve">talents </w:t>
      </w:r>
      <w:r w:rsidR="007F70D9">
        <w:rPr>
          <w:rFonts w:cs="Arial"/>
          <w:szCs w:val="24"/>
        </w:rPr>
        <w:t>(</w:t>
      </w:r>
      <w:r w:rsidR="007F70D9" w:rsidRPr="005240B2">
        <w:rPr>
          <w:rFonts w:cs="Arial"/>
          <w:color w:val="000000" w:themeColor="text1"/>
          <w:szCs w:val="24"/>
        </w:rPr>
        <w:t>Peek</w:t>
      </w:r>
      <w:r w:rsidR="007F70D9">
        <w:rPr>
          <w:rFonts w:cs="Arial"/>
          <w:color w:val="000000" w:themeColor="text1"/>
          <w:szCs w:val="24"/>
        </w:rPr>
        <w:t xml:space="preserve">, </w:t>
      </w:r>
      <w:r w:rsidR="007F70D9" w:rsidRPr="005240B2">
        <w:rPr>
          <w:rFonts w:cs="Arial"/>
          <w:color w:val="000000" w:themeColor="text1"/>
          <w:szCs w:val="24"/>
        </w:rPr>
        <w:t>2021)</w:t>
      </w:r>
      <w:r w:rsidR="007F70D9">
        <w:rPr>
          <w:rFonts w:cs="Arial"/>
          <w:color w:val="000000" w:themeColor="text1"/>
          <w:szCs w:val="24"/>
        </w:rPr>
        <w:t>.</w:t>
      </w:r>
    </w:p>
    <w:p w14:paraId="1C76E68E" w14:textId="2246C4DC" w:rsidR="00D81D68" w:rsidRDefault="007E59FF" w:rsidP="00865EDC">
      <w:pPr>
        <w:rPr>
          <w:rFonts w:cs="Arial"/>
          <w:szCs w:val="24"/>
        </w:rPr>
      </w:pPr>
      <w:r w:rsidRPr="005240B2">
        <w:rPr>
          <w:rFonts w:cs="Arial"/>
          <w:szCs w:val="24"/>
        </w:rPr>
        <w:t>On the contrary</w:t>
      </w:r>
      <w:r w:rsidR="003D3C24">
        <w:rPr>
          <w:rFonts w:cs="Arial"/>
          <w:szCs w:val="24"/>
        </w:rPr>
        <w:t xml:space="preserve"> </w:t>
      </w:r>
      <w:r w:rsidR="003D3C24" w:rsidRPr="005240B2">
        <w:rPr>
          <w:rFonts w:cs="Arial"/>
          <w:color w:val="000000" w:themeColor="text1"/>
          <w:szCs w:val="24"/>
        </w:rPr>
        <w:t>(McCall 1998</w:t>
      </w:r>
      <w:r w:rsidR="003D3C24" w:rsidRPr="002419C2">
        <w:rPr>
          <w:rFonts w:cs="Arial"/>
          <w:color w:val="000000" w:themeColor="text1"/>
          <w:szCs w:val="24"/>
        </w:rPr>
        <w:t>)</w:t>
      </w:r>
      <w:r w:rsidR="00F74675">
        <w:rPr>
          <w:rFonts w:cs="Arial"/>
          <w:szCs w:val="24"/>
        </w:rPr>
        <w:t>,</w:t>
      </w:r>
      <w:r w:rsidR="002419C2">
        <w:rPr>
          <w:rFonts w:cs="Arial"/>
          <w:szCs w:val="24"/>
        </w:rPr>
        <w:t xml:space="preserve"> </w:t>
      </w:r>
      <w:r w:rsidR="003D3C24">
        <w:rPr>
          <w:rFonts w:cs="Arial"/>
          <w:szCs w:val="24"/>
        </w:rPr>
        <w:t>t</w:t>
      </w:r>
      <w:r w:rsidR="003D3C24">
        <w:rPr>
          <w:rFonts w:cs="Arial"/>
          <w:szCs w:val="24"/>
        </w:rPr>
        <w:t xml:space="preserve">he focus of the inclusive approach is </w:t>
      </w:r>
      <w:r w:rsidR="003D3C24" w:rsidRPr="005240B2">
        <w:rPr>
          <w:rFonts w:cs="Arial"/>
          <w:szCs w:val="24"/>
        </w:rPr>
        <w:t>on ret</w:t>
      </w:r>
      <w:r w:rsidR="003D3C24">
        <w:rPr>
          <w:rFonts w:cs="Arial"/>
          <w:szCs w:val="24"/>
        </w:rPr>
        <w:t>e</w:t>
      </w:r>
      <w:r w:rsidR="003D3C24" w:rsidRPr="005240B2">
        <w:rPr>
          <w:rFonts w:cs="Arial"/>
          <w:szCs w:val="24"/>
        </w:rPr>
        <w:t>ntion initi</w:t>
      </w:r>
      <w:r w:rsidR="003D3C24">
        <w:rPr>
          <w:rFonts w:cs="Arial"/>
          <w:szCs w:val="24"/>
        </w:rPr>
        <w:t>ati</w:t>
      </w:r>
      <w:r w:rsidR="003D3C24" w:rsidRPr="005240B2">
        <w:rPr>
          <w:rFonts w:cs="Arial"/>
          <w:szCs w:val="24"/>
        </w:rPr>
        <w:t>v</w:t>
      </w:r>
      <w:r w:rsidR="003D3C24">
        <w:rPr>
          <w:rFonts w:cs="Arial"/>
          <w:szCs w:val="24"/>
        </w:rPr>
        <w:t xml:space="preserve">es, which means, </w:t>
      </w:r>
      <w:r w:rsidR="003D3C24" w:rsidRPr="005240B2">
        <w:rPr>
          <w:rFonts w:cs="Arial"/>
          <w:szCs w:val="24"/>
        </w:rPr>
        <w:t>maintaining positive relations with employees throug</w:t>
      </w:r>
      <w:r w:rsidR="003D3C24">
        <w:rPr>
          <w:rFonts w:cs="Arial"/>
          <w:szCs w:val="24"/>
        </w:rPr>
        <w:t>h</w:t>
      </w:r>
      <w:r w:rsidR="003D3C24" w:rsidRPr="005240B2">
        <w:rPr>
          <w:rFonts w:cs="Arial"/>
          <w:szCs w:val="24"/>
        </w:rPr>
        <w:t xml:space="preserve"> </w:t>
      </w:r>
      <w:r w:rsidR="003D3C24">
        <w:rPr>
          <w:rFonts w:cs="Arial"/>
          <w:szCs w:val="24"/>
        </w:rPr>
        <w:t>motivation and development activities</w:t>
      </w:r>
      <w:r w:rsidR="003D3C24" w:rsidRPr="005240B2">
        <w:rPr>
          <w:rFonts w:cs="Arial"/>
          <w:szCs w:val="24"/>
        </w:rPr>
        <w:t xml:space="preserve"> </w:t>
      </w:r>
      <w:r w:rsidR="003D3C24">
        <w:rPr>
          <w:rFonts w:cs="Arial"/>
          <w:szCs w:val="24"/>
        </w:rPr>
        <w:t>to enable them to utilise their full potential</w:t>
      </w:r>
      <w:r w:rsidR="003D3C24" w:rsidRPr="005240B2">
        <w:rPr>
          <w:rFonts w:cs="Arial"/>
          <w:szCs w:val="24"/>
        </w:rPr>
        <w:t xml:space="preserve"> </w:t>
      </w:r>
      <w:r w:rsidR="003D3C24">
        <w:rPr>
          <w:rFonts w:cs="Arial"/>
          <w:szCs w:val="24"/>
        </w:rPr>
        <w:t>at work</w:t>
      </w:r>
      <w:r w:rsidR="003D3C24">
        <w:rPr>
          <w:rFonts w:cs="Arial"/>
          <w:szCs w:val="24"/>
        </w:rPr>
        <w:t>.</w:t>
      </w:r>
      <w:r w:rsidR="003D3C24">
        <w:rPr>
          <w:rFonts w:cs="Arial"/>
          <w:szCs w:val="24"/>
        </w:rPr>
        <w:t xml:space="preserve"> </w:t>
      </w:r>
      <w:r w:rsidR="003D3C24">
        <w:rPr>
          <w:rFonts w:cs="Arial"/>
          <w:szCs w:val="24"/>
        </w:rPr>
        <w:t>T</w:t>
      </w:r>
      <w:r w:rsidRPr="005240B2">
        <w:rPr>
          <w:rFonts w:cs="Arial"/>
          <w:szCs w:val="24"/>
        </w:rPr>
        <w:t xml:space="preserve">he inclusive </w:t>
      </w:r>
      <w:r w:rsidR="003D3C24">
        <w:rPr>
          <w:rFonts w:cs="Arial"/>
          <w:szCs w:val="24"/>
        </w:rPr>
        <w:t xml:space="preserve">strategy </w:t>
      </w:r>
      <w:r w:rsidR="00F74675">
        <w:rPr>
          <w:rFonts w:cs="Arial"/>
          <w:szCs w:val="24"/>
        </w:rPr>
        <w:t>(</w:t>
      </w:r>
      <w:r w:rsidR="00F74675" w:rsidRPr="005240B2">
        <w:rPr>
          <w:rFonts w:cs="Arial"/>
          <w:szCs w:val="24"/>
        </w:rPr>
        <w:t>Savaneviciene and Vilciuskaite</w:t>
      </w:r>
      <w:r w:rsidR="00F74675">
        <w:rPr>
          <w:rFonts w:cs="Arial"/>
          <w:szCs w:val="24"/>
        </w:rPr>
        <w:t xml:space="preserve">, </w:t>
      </w:r>
      <w:r w:rsidR="00F74675" w:rsidRPr="005240B2">
        <w:rPr>
          <w:rFonts w:cs="Arial"/>
          <w:szCs w:val="24"/>
        </w:rPr>
        <w:t>2017)</w:t>
      </w:r>
      <w:r w:rsidR="00B21F69">
        <w:rPr>
          <w:rFonts w:cs="Arial"/>
          <w:szCs w:val="24"/>
        </w:rPr>
        <w:t xml:space="preserve"> appreciates all individuals' values and skil</w:t>
      </w:r>
      <w:r w:rsidR="00F74675">
        <w:rPr>
          <w:rFonts w:cs="Arial"/>
          <w:szCs w:val="24"/>
        </w:rPr>
        <w:t>ls</w:t>
      </w:r>
      <w:r w:rsidR="002419C2">
        <w:rPr>
          <w:rFonts w:cs="Arial"/>
          <w:szCs w:val="24"/>
        </w:rPr>
        <w:t xml:space="preserve">, which can successfully align with </w:t>
      </w:r>
      <w:r w:rsidR="00BD46F4">
        <w:rPr>
          <w:rFonts w:cs="Arial"/>
          <w:szCs w:val="24"/>
        </w:rPr>
        <w:t>the job role.</w:t>
      </w:r>
      <w:r w:rsidR="002419C2">
        <w:rPr>
          <w:rFonts w:cs="Arial"/>
          <w:szCs w:val="24"/>
        </w:rPr>
        <w:t xml:space="preserve"> </w:t>
      </w:r>
      <w:r w:rsidR="003D3C24">
        <w:rPr>
          <w:rFonts w:cs="Arial"/>
          <w:szCs w:val="24"/>
        </w:rPr>
        <w:t>Therefore,</w:t>
      </w:r>
      <w:r w:rsidR="00B027AC" w:rsidRPr="005240B2">
        <w:rPr>
          <w:rFonts w:cs="Arial"/>
          <w:szCs w:val="24"/>
        </w:rPr>
        <w:t xml:space="preserve"> enables </w:t>
      </w:r>
      <w:r w:rsidR="000A2852">
        <w:rPr>
          <w:rFonts w:cs="Arial"/>
          <w:szCs w:val="24"/>
        </w:rPr>
        <w:t xml:space="preserve"> </w:t>
      </w:r>
      <w:r w:rsidR="00B027AC" w:rsidRPr="005240B2">
        <w:rPr>
          <w:rFonts w:cs="Arial"/>
          <w:szCs w:val="24"/>
        </w:rPr>
        <w:t>to respond adequately to today</w:t>
      </w:r>
      <w:r>
        <w:rPr>
          <w:rFonts w:cs="Arial"/>
          <w:szCs w:val="24"/>
        </w:rPr>
        <w:t>'</w:t>
      </w:r>
      <w:r w:rsidR="00B027AC" w:rsidRPr="005240B2">
        <w:rPr>
          <w:rFonts w:cs="Arial"/>
          <w:szCs w:val="24"/>
        </w:rPr>
        <w:t>s tight labour market (Ta</w:t>
      </w:r>
      <w:r w:rsidR="005E7FAC">
        <w:rPr>
          <w:rFonts w:cs="Arial"/>
          <w:szCs w:val="24"/>
        </w:rPr>
        <w:t>y</w:t>
      </w:r>
      <w:r w:rsidR="00B027AC" w:rsidRPr="005240B2">
        <w:rPr>
          <w:rFonts w:cs="Arial"/>
          <w:szCs w:val="24"/>
        </w:rPr>
        <w:t>lor, 2019</w:t>
      </w:r>
      <w:r w:rsidR="005E7FAC">
        <w:rPr>
          <w:rFonts w:cs="Arial"/>
          <w:szCs w:val="24"/>
        </w:rPr>
        <w:t>, p. 23</w:t>
      </w:r>
      <w:r w:rsidR="00B027AC" w:rsidRPr="005240B2">
        <w:rPr>
          <w:rFonts w:cs="Arial"/>
          <w:szCs w:val="24"/>
        </w:rPr>
        <w:t xml:space="preserve">). In </w:t>
      </w:r>
      <w:r>
        <w:rPr>
          <w:rFonts w:cs="Arial"/>
          <w:szCs w:val="24"/>
        </w:rPr>
        <w:t xml:space="preserve">a </w:t>
      </w:r>
      <w:r w:rsidR="00B027AC" w:rsidRPr="005240B2">
        <w:rPr>
          <w:rFonts w:cs="Arial"/>
          <w:szCs w:val="24"/>
        </w:rPr>
        <w:t>time of t</w:t>
      </w:r>
      <w:r>
        <w:rPr>
          <w:rFonts w:cs="Arial"/>
          <w:szCs w:val="24"/>
        </w:rPr>
        <w:t xml:space="preserve">alent scarcity, the inclusive approach attracts a more </w:t>
      </w:r>
      <w:r>
        <w:rPr>
          <w:rFonts w:cs="Arial"/>
          <w:szCs w:val="24"/>
        </w:rPr>
        <w:lastRenderedPageBreak/>
        <w:t>diverse and variant workforce, as is open to a</w:t>
      </w:r>
      <w:r w:rsidR="00B027AC" w:rsidRPr="005240B2">
        <w:rPr>
          <w:rFonts w:cs="Arial"/>
          <w:szCs w:val="24"/>
        </w:rPr>
        <w:t xml:space="preserve"> </w:t>
      </w:r>
      <w:r>
        <w:rPr>
          <w:rFonts w:cs="Arial"/>
          <w:szCs w:val="24"/>
        </w:rPr>
        <w:t>broa</w:t>
      </w:r>
      <w:r w:rsidR="00B027AC" w:rsidRPr="005240B2">
        <w:rPr>
          <w:rFonts w:cs="Arial"/>
          <w:szCs w:val="24"/>
        </w:rPr>
        <w:t>der pool of talent</w:t>
      </w:r>
      <w:r w:rsidR="005E7FAC">
        <w:rPr>
          <w:rFonts w:cs="Arial"/>
          <w:szCs w:val="24"/>
        </w:rPr>
        <w:t>.</w:t>
      </w:r>
      <w:r w:rsidR="00F07972" w:rsidRPr="00F07972">
        <w:rPr>
          <w:rFonts w:cs="Arial"/>
          <w:szCs w:val="24"/>
        </w:rPr>
        <w:t xml:space="preserve"> </w:t>
      </w:r>
      <w:r w:rsidR="00F07972">
        <w:rPr>
          <w:rFonts w:cs="Arial"/>
          <w:szCs w:val="24"/>
        </w:rPr>
        <w:t xml:space="preserve">Additionally, </w:t>
      </w:r>
      <w:r w:rsidR="00F07972" w:rsidRPr="005240B2">
        <w:rPr>
          <w:rFonts w:cs="Arial"/>
          <w:szCs w:val="24"/>
        </w:rPr>
        <w:t xml:space="preserve">Taylor (2019, p 23) </w:t>
      </w:r>
      <w:r w:rsidR="00F07972" w:rsidRPr="00266A13">
        <w:rPr>
          <w:rFonts w:cs="Arial"/>
          <w:szCs w:val="24"/>
        </w:rPr>
        <w:t xml:space="preserve">suggests a long-term strategy for tackling </w:t>
      </w:r>
      <w:r w:rsidR="005C4098" w:rsidRPr="00266A13">
        <w:rPr>
          <w:rFonts w:cs="Arial"/>
          <w:szCs w:val="24"/>
        </w:rPr>
        <w:t>workforce</w:t>
      </w:r>
      <w:r w:rsidR="00F07972" w:rsidRPr="00266A13">
        <w:rPr>
          <w:rFonts w:cs="Arial"/>
          <w:szCs w:val="24"/>
        </w:rPr>
        <w:t xml:space="preserve"> shortages, which means recruiting candidates </w:t>
      </w:r>
      <w:r w:rsidR="00F07972" w:rsidRPr="005240B2">
        <w:rPr>
          <w:rFonts w:cs="Arial"/>
          <w:szCs w:val="24"/>
        </w:rPr>
        <w:t xml:space="preserve">who do not have </w:t>
      </w:r>
      <w:r w:rsidR="00F07972">
        <w:rPr>
          <w:rFonts w:cs="Arial"/>
          <w:szCs w:val="24"/>
        </w:rPr>
        <w:t xml:space="preserve">the </w:t>
      </w:r>
      <w:r w:rsidR="00F07972" w:rsidRPr="005240B2">
        <w:rPr>
          <w:rFonts w:cs="Arial"/>
          <w:szCs w:val="24"/>
        </w:rPr>
        <w:t xml:space="preserve">required skills </w:t>
      </w:r>
      <w:r w:rsidR="005C4098">
        <w:rPr>
          <w:rFonts w:cs="Arial"/>
          <w:szCs w:val="24"/>
        </w:rPr>
        <w:t xml:space="preserve">or </w:t>
      </w:r>
      <w:r w:rsidR="00F07972" w:rsidRPr="003B6710">
        <w:rPr>
          <w:rFonts w:cs="Arial"/>
          <w:szCs w:val="24"/>
        </w:rPr>
        <w:t xml:space="preserve">experience and then allowing them to </w:t>
      </w:r>
      <w:r w:rsidR="003B6710" w:rsidRPr="003B6710">
        <w:rPr>
          <w:rFonts w:cs="Arial"/>
          <w:szCs w:val="24"/>
        </w:rPr>
        <w:t>develop on</w:t>
      </w:r>
      <w:r w:rsidR="00F07972" w:rsidRPr="003B6710">
        <w:rPr>
          <w:rFonts w:cs="Arial"/>
          <w:szCs w:val="24"/>
        </w:rPr>
        <w:t xml:space="preserve"> the role. </w:t>
      </w:r>
      <w:r w:rsidR="00F07972" w:rsidRPr="005240B2">
        <w:rPr>
          <w:rFonts w:cs="Arial"/>
          <w:szCs w:val="24"/>
        </w:rPr>
        <w:t>Gwent Police, similarly to most organisations (CIPD, 2011), choose</w:t>
      </w:r>
      <w:r w:rsidR="00F07972">
        <w:rPr>
          <w:rFonts w:cs="Arial"/>
          <w:szCs w:val="24"/>
        </w:rPr>
        <w:t>s</w:t>
      </w:r>
      <w:r w:rsidR="00F07972" w:rsidRPr="005240B2">
        <w:rPr>
          <w:rFonts w:cs="Arial"/>
          <w:szCs w:val="24"/>
        </w:rPr>
        <w:t xml:space="preserve"> the inclusive approach to talent management</w:t>
      </w:r>
      <w:r w:rsidR="00266A13">
        <w:rPr>
          <w:rFonts w:cs="Arial"/>
          <w:szCs w:val="24"/>
        </w:rPr>
        <w:t>. The organisation</w:t>
      </w:r>
      <w:r w:rsidR="00F07972">
        <w:rPr>
          <w:rFonts w:cs="Arial"/>
          <w:szCs w:val="24"/>
        </w:rPr>
        <w:t xml:space="preserve"> emphasises</w:t>
      </w:r>
      <w:r w:rsidR="00266A13">
        <w:rPr>
          <w:rFonts w:cs="Arial"/>
          <w:szCs w:val="24"/>
        </w:rPr>
        <w:t xml:space="preserve"> </w:t>
      </w:r>
      <w:r w:rsidR="00F07972">
        <w:rPr>
          <w:rFonts w:cs="Arial"/>
          <w:szCs w:val="24"/>
        </w:rPr>
        <w:t>internal sources and focuses on the training</w:t>
      </w:r>
      <w:r w:rsidR="00F07972" w:rsidRPr="005240B2">
        <w:rPr>
          <w:rFonts w:cs="Arial"/>
          <w:szCs w:val="24"/>
        </w:rPr>
        <w:t xml:space="preserve"> and development of its employees.</w:t>
      </w:r>
    </w:p>
    <w:p w14:paraId="16A9923E" w14:textId="1AD81743" w:rsidR="003D3C24" w:rsidRPr="003D3C24" w:rsidRDefault="003D3C24" w:rsidP="003D3C24">
      <w:pPr>
        <w:pStyle w:val="Heading1"/>
        <w:rPr>
          <w:rFonts w:ascii="Arial" w:hAnsi="Arial" w:cs="Arial"/>
          <w:sz w:val="28"/>
          <w:szCs w:val="28"/>
        </w:rPr>
      </w:pPr>
      <w:bookmarkStart w:id="6" w:name="_Toc95814046"/>
      <w:r w:rsidRPr="003D3C24">
        <w:rPr>
          <w:rFonts w:ascii="Arial" w:hAnsi="Arial" w:cs="Arial"/>
          <w:sz w:val="28"/>
          <w:szCs w:val="28"/>
        </w:rPr>
        <w:t>2.3.1. Mentoring</w:t>
      </w:r>
      <w:bookmarkEnd w:id="6"/>
    </w:p>
    <w:p w14:paraId="18778EE9" w14:textId="23693882" w:rsidR="005E7FAC" w:rsidRPr="00DE6CC9" w:rsidRDefault="00266A13" w:rsidP="005E7FAC">
      <w:pPr>
        <w:rPr>
          <w:rFonts w:cs="Arial"/>
          <w:color w:val="ED7D31" w:themeColor="accent2"/>
          <w:szCs w:val="24"/>
        </w:rPr>
      </w:pPr>
      <w:r w:rsidRPr="00266A13">
        <w:rPr>
          <w:rFonts w:cs="Arial"/>
          <w:szCs w:val="24"/>
        </w:rPr>
        <w:t>Police Coaching and Mentoring Enterprise (2020) indicates, that t</w:t>
      </w:r>
      <w:r w:rsidR="007E59FF" w:rsidRPr="00266A13">
        <w:rPr>
          <w:rFonts w:cs="Arial"/>
          <w:szCs w:val="24"/>
        </w:rPr>
        <w:t xml:space="preserve">he time when police departments </w:t>
      </w:r>
      <w:r w:rsidRPr="00266A13">
        <w:rPr>
          <w:rFonts w:cs="Arial"/>
          <w:szCs w:val="24"/>
        </w:rPr>
        <w:t>w</w:t>
      </w:r>
      <w:r w:rsidR="000A2852">
        <w:rPr>
          <w:rFonts w:cs="Arial"/>
          <w:szCs w:val="24"/>
        </w:rPr>
        <w:t>e</w:t>
      </w:r>
      <w:r w:rsidRPr="00266A13">
        <w:rPr>
          <w:rFonts w:cs="Arial"/>
          <w:szCs w:val="24"/>
        </w:rPr>
        <w:t>re able to offer a varied</w:t>
      </w:r>
      <w:r w:rsidR="007E59FF" w:rsidRPr="00266A13">
        <w:rPr>
          <w:rFonts w:cs="Arial"/>
          <w:szCs w:val="24"/>
        </w:rPr>
        <w:t xml:space="preserve"> range of training has diminished due to </w:t>
      </w:r>
      <w:r w:rsidRPr="00266A13">
        <w:rPr>
          <w:rFonts w:cs="Arial"/>
          <w:szCs w:val="24"/>
        </w:rPr>
        <w:t xml:space="preserve">the </w:t>
      </w:r>
      <w:r w:rsidR="000A2852">
        <w:rPr>
          <w:rFonts w:cs="Arial"/>
          <w:szCs w:val="24"/>
        </w:rPr>
        <w:t>G</w:t>
      </w:r>
      <w:r w:rsidRPr="00266A13">
        <w:rPr>
          <w:rFonts w:cs="Arial"/>
          <w:szCs w:val="24"/>
        </w:rPr>
        <w:t xml:space="preserve">overnment </w:t>
      </w:r>
      <w:r w:rsidR="007E59FF" w:rsidRPr="00266A13">
        <w:rPr>
          <w:rFonts w:cs="Arial"/>
          <w:szCs w:val="24"/>
        </w:rPr>
        <w:t>budget cuts</w:t>
      </w:r>
      <w:r w:rsidRPr="00266A13">
        <w:rPr>
          <w:rFonts w:cs="Arial"/>
          <w:szCs w:val="24"/>
        </w:rPr>
        <w:t xml:space="preserve">. </w:t>
      </w:r>
      <w:r w:rsidR="00F74675" w:rsidRPr="00F74675">
        <w:rPr>
          <w:rFonts w:cs="Arial"/>
          <w:color w:val="000000" w:themeColor="text1"/>
          <w:szCs w:val="24"/>
        </w:rPr>
        <w:t xml:space="preserve">Therefore, </w:t>
      </w:r>
      <w:r w:rsidR="00F74675">
        <w:rPr>
          <w:rFonts w:cs="Arial"/>
          <w:color w:val="000000" w:themeColor="text1"/>
          <w:szCs w:val="24"/>
        </w:rPr>
        <w:t xml:space="preserve">support from more experienced colleagues </w:t>
      </w:r>
      <w:r w:rsidR="00F74675" w:rsidRPr="00F74675">
        <w:rPr>
          <w:rFonts w:cs="Arial"/>
          <w:color w:val="000000" w:themeColor="text1"/>
          <w:szCs w:val="24"/>
        </w:rPr>
        <w:t xml:space="preserve">through </w:t>
      </w:r>
      <w:r w:rsidR="000A2852">
        <w:rPr>
          <w:rFonts w:cs="Arial"/>
          <w:color w:val="000000" w:themeColor="text1"/>
          <w:szCs w:val="24"/>
        </w:rPr>
        <w:t xml:space="preserve">the </w:t>
      </w:r>
      <w:r w:rsidR="00F74675" w:rsidRPr="00F74675">
        <w:rPr>
          <w:rFonts w:cs="Arial"/>
          <w:color w:val="000000" w:themeColor="text1"/>
          <w:szCs w:val="24"/>
        </w:rPr>
        <w:t>mentoring sch</w:t>
      </w:r>
      <w:r w:rsidR="000A2852">
        <w:rPr>
          <w:rFonts w:cs="Arial"/>
          <w:color w:val="000000" w:themeColor="text1"/>
          <w:szCs w:val="24"/>
        </w:rPr>
        <w:t>e</w:t>
      </w:r>
      <w:r w:rsidR="00F74675" w:rsidRPr="00F74675">
        <w:rPr>
          <w:rFonts w:cs="Arial"/>
          <w:color w:val="000000" w:themeColor="text1"/>
          <w:szCs w:val="24"/>
        </w:rPr>
        <w:t xml:space="preserve">me is very </w:t>
      </w:r>
      <w:r w:rsidR="00F74675" w:rsidRPr="00266A13">
        <w:rPr>
          <w:rFonts w:cs="Arial"/>
          <w:szCs w:val="24"/>
        </w:rPr>
        <w:t>important</w:t>
      </w:r>
      <w:r w:rsidR="007E59FF" w:rsidRPr="00266A13">
        <w:rPr>
          <w:rFonts w:cs="Arial"/>
          <w:szCs w:val="24"/>
        </w:rPr>
        <w:t xml:space="preserve"> </w:t>
      </w:r>
      <w:r w:rsidR="00F07972" w:rsidRPr="00266A13">
        <w:rPr>
          <w:rFonts w:cs="Arial"/>
          <w:szCs w:val="24"/>
          <w:shd w:val="clear" w:color="auto" w:fill="FFFFFF"/>
        </w:rPr>
        <w:t>(Cronin, 2019)</w:t>
      </w:r>
      <w:r w:rsidR="007E59FF" w:rsidRPr="00266A13">
        <w:rPr>
          <w:rFonts w:cs="Arial"/>
          <w:szCs w:val="24"/>
          <w:shd w:val="clear" w:color="auto" w:fill="FFFFFF"/>
        </w:rPr>
        <w:t xml:space="preserve">. </w:t>
      </w:r>
      <w:r w:rsidR="003E1CF8" w:rsidRPr="00266A13">
        <w:rPr>
          <w:rFonts w:cs="Arial"/>
          <w:szCs w:val="24"/>
        </w:rPr>
        <w:t>According</w:t>
      </w:r>
      <w:r w:rsidR="003E1CF8">
        <w:rPr>
          <w:rFonts w:cs="Arial"/>
          <w:szCs w:val="24"/>
        </w:rPr>
        <w:t xml:space="preserve"> to </w:t>
      </w:r>
      <w:r w:rsidR="003E1CF8" w:rsidRPr="005240B2">
        <w:rPr>
          <w:rFonts w:cs="Arial"/>
          <w:szCs w:val="24"/>
          <w:shd w:val="clear" w:color="auto" w:fill="FFFFFF"/>
          <w:lang w:eastAsia="en-GB"/>
        </w:rPr>
        <w:t>Clutterbuck (2012</w:t>
      </w:r>
      <w:r w:rsidR="003E1CF8">
        <w:rPr>
          <w:rFonts w:cs="Arial"/>
          <w:szCs w:val="24"/>
          <w:shd w:val="clear" w:color="auto" w:fill="FFFFFF"/>
          <w:lang w:eastAsia="en-GB"/>
        </w:rPr>
        <w:t>,</w:t>
      </w:r>
      <w:r w:rsidR="003E1CF8" w:rsidRPr="005240B2">
        <w:rPr>
          <w:rFonts w:cs="Arial"/>
          <w:szCs w:val="24"/>
          <w:shd w:val="clear" w:color="auto" w:fill="FFFFFF"/>
          <w:lang w:eastAsia="en-GB"/>
        </w:rPr>
        <w:t xml:space="preserve"> pp 1-2)</w:t>
      </w:r>
      <w:r w:rsidR="003E1CF8">
        <w:rPr>
          <w:rFonts w:cs="Arial"/>
          <w:szCs w:val="24"/>
          <w:shd w:val="clear" w:color="auto" w:fill="FFFFFF"/>
          <w:lang w:eastAsia="en-GB"/>
        </w:rPr>
        <w:t>,</w:t>
      </w:r>
      <w:r w:rsidR="003E1CF8" w:rsidRPr="005240B2">
        <w:rPr>
          <w:rFonts w:cs="Arial"/>
          <w:szCs w:val="24"/>
        </w:rPr>
        <w:t xml:space="preserve"> </w:t>
      </w:r>
      <w:r w:rsidR="003E1CF8">
        <w:rPr>
          <w:rFonts w:cs="Arial"/>
          <w:szCs w:val="24"/>
        </w:rPr>
        <w:t>d</w:t>
      </w:r>
      <w:r w:rsidR="007E59FF" w:rsidRPr="005240B2">
        <w:rPr>
          <w:rFonts w:cs="Arial"/>
          <w:szCs w:val="24"/>
        </w:rPr>
        <w:t xml:space="preserve">iversity mentoring is an instrument of personal change and builds understanding in three </w:t>
      </w:r>
      <w:r w:rsidR="00742627">
        <w:rPr>
          <w:rFonts w:cs="Arial"/>
          <w:szCs w:val="24"/>
        </w:rPr>
        <w:t>levels</w:t>
      </w:r>
      <w:r w:rsidR="007E59FF" w:rsidRPr="005240B2">
        <w:rPr>
          <w:rFonts w:cs="Arial"/>
          <w:szCs w:val="24"/>
        </w:rPr>
        <w:t xml:space="preserve">. </w:t>
      </w:r>
      <w:r w:rsidR="00A81F50" w:rsidRPr="009A3915">
        <w:rPr>
          <w:rFonts w:cs="Arial"/>
          <w:szCs w:val="24"/>
        </w:rPr>
        <w:t xml:space="preserve">CIPD (2020, p36) recognised that mentoring </w:t>
      </w:r>
      <w:r w:rsidR="009A3915" w:rsidRPr="009A3915">
        <w:rPr>
          <w:rFonts w:cs="Arial"/>
          <w:szCs w:val="24"/>
        </w:rPr>
        <w:t>enables</w:t>
      </w:r>
      <w:r w:rsidR="00A81F50" w:rsidRPr="009A3915">
        <w:rPr>
          <w:rFonts w:cs="Arial"/>
          <w:szCs w:val="24"/>
        </w:rPr>
        <w:t xml:space="preserve"> organisations </w:t>
      </w:r>
      <w:r w:rsidR="000A2852">
        <w:rPr>
          <w:rFonts w:cs="Arial"/>
          <w:szCs w:val="24"/>
        </w:rPr>
        <w:t xml:space="preserve">to </w:t>
      </w:r>
      <w:r w:rsidR="00A81F50" w:rsidRPr="009A3915">
        <w:rPr>
          <w:rFonts w:cs="Arial"/>
          <w:szCs w:val="24"/>
        </w:rPr>
        <w:t>achieve equal opportunities</w:t>
      </w:r>
      <w:r w:rsidR="000A2852">
        <w:rPr>
          <w:rFonts w:cs="Arial"/>
          <w:szCs w:val="24"/>
        </w:rPr>
        <w:t>,</w:t>
      </w:r>
      <w:r w:rsidR="00A81F50" w:rsidRPr="009A3915">
        <w:rPr>
          <w:rFonts w:cs="Arial"/>
          <w:szCs w:val="24"/>
        </w:rPr>
        <w:t xml:space="preserve">  and access a </w:t>
      </w:r>
      <w:r w:rsidRPr="009A3915">
        <w:rPr>
          <w:rFonts w:cs="Arial"/>
          <w:szCs w:val="24"/>
        </w:rPr>
        <w:t>broad</w:t>
      </w:r>
      <w:r w:rsidR="009A3915" w:rsidRPr="009A3915">
        <w:rPr>
          <w:rFonts w:cs="Arial"/>
          <w:szCs w:val="24"/>
        </w:rPr>
        <w:t>er</w:t>
      </w:r>
      <w:r w:rsidR="00A81F50" w:rsidRPr="009A3915">
        <w:rPr>
          <w:rFonts w:cs="Arial"/>
          <w:szCs w:val="24"/>
        </w:rPr>
        <w:t xml:space="preserve"> talent. </w:t>
      </w:r>
      <w:r w:rsidR="00A81F50" w:rsidRPr="003B6710">
        <w:rPr>
          <w:rFonts w:cs="Arial"/>
          <w:szCs w:val="24"/>
        </w:rPr>
        <w:t xml:space="preserve">Thus, </w:t>
      </w:r>
      <w:r w:rsidR="00A81F50" w:rsidRPr="009A3915">
        <w:rPr>
          <w:rFonts w:cs="Arial"/>
          <w:szCs w:val="24"/>
        </w:rPr>
        <w:t>become more</w:t>
      </w:r>
      <w:r w:rsidRPr="009A3915">
        <w:rPr>
          <w:rFonts w:cs="Arial"/>
          <w:szCs w:val="24"/>
        </w:rPr>
        <w:t xml:space="preserve"> </w:t>
      </w:r>
      <w:r w:rsidRPr="00266A13">
        <w:rPr>
          <w:rFonts w:cs="Arial"/>
          <w:szCs w:val="24"/>
        </w:rPr>
        <w:t>diverse</w:t>
      </w:r>
      <w:r w:rsidR="00A81F50" w:rsidRPr="0035722E">
        <w:rPr>
          <w:rFonts w:cs="Arial"/>
          <w:color w:val="ED7D31" w:themeColor="accent2"/>
          <w:szCs w:val="24"/>
        </w:rPr>
        <w:t xml:space="preserve"> </w:t>
      </w:r>
      <w:r w:rsidR="00A81F50">
        <w:rPr>
          <w:rFonts w:cs="Arial"/>
          <w:color w:val="000000" w:themeColor="text1"/>
          <w:szCs w:val="24"/>
        </w:rPr>
        <w:t>(</w:t>
      </w:r>
      <w:r w:rsidR="00A81F50" w:rsidRPr="003E1CF8">
        <w:rPr>
          <w:rFonts w:cs="Arial"/>
          <w:color w:val="000000" w:themeColor="text1"/>
          <w:szCs w:val="24"/>
          <w:shd w:val="clear" w:color="auto" w:fill="FFFFFF"/>
          <w:lang w:eastAsia="en-GB"/>
        </w:rPr>
        <w:t>Clutterbuck</w:t>
      </w:r>
      <w:r w:rsidR="00A81F50">
        <w:rPr>
          <w:rFonts w:cs="Arial"/>
          <w:color w:val="000000" w:themeColor="text1"/>
          <w:szCs w:val="24"/>
          <w:shd w:val="clear" w:color="auto" w:fill="FFFFFF"/>
          <w:lang w:eastAsia="en-GB"/>
        </w:rPr>
        <w:t xml:space="preserve">, </w:t>
      </w:r>
      <w:r w:rsidR="00A81F50" w:rsidRPr="003E1CF8">
        <w:rPr>
          <w:rFonts w:cs="Arial"/>
          <w:color w:val="000000" w:themeColor="text1"/>
          <w:szCs w:val="24"/>
          <w:shd w:val="clear" w:color="auto" w:fill="FFFFFF"/>
          <w:lang w:eastAsia="en-GB"/>
        </w:rPr>
        <w:t>2012, p1)</w:t>
      </w:r>
      <w:r w:rsidR="00A81F50" w:rsidRPr="003E1CF8">
        <w:rPr>
          <w:rFonts w:cs="Arial"/>
          <w:color w:val="000000" w:themeColor="text1"/>
          <w:szCs w:val="24"/>
        </w:rPr>
        <w:t>.</w:t>
      </w:r>
      <w:r w:rsidR="00A81F50">
        <w:rPr>
          <w:rFonts w:cs="Arial"/>
          <w:color w:val="000000" w:themeColor="text1"/>
          <w:szCs w:val="24"/>
        </w:rPr>
        <w:t xml:space="preserve"> </w:t>
      </w:r>
      <w:r w:rsidR="007E59FF" w:rsidRPr="009A3915">
        <w:rPr>
          <w:rFonts w:cs="Arial"/>
          <w:szCs w:val="24"/>
        </w:rPr>
        <w:t>Mentees become more aware of their potential</w:t>
      </w:r>
      <w:r w:rsidR="007177E6" w:rsidRPr="009A3915">
        <w:rPr>
          <w:rFonts w:cs="Arial"/>
          <w:szCs w:val="24"/>
        </w:rPr>
        <w:t xml:space="preserve">, achieve greater self-motivation </w:t>
      </w:r>
      <w:r w:rsidR="00742627" w:rsidRPr="003B6710">
        <w:rPr>
          <w:rFonts w:cs="Arial"/>
          <w:szCs w:val="24"/>
        </w:rPr>
        <w:t>and self-esteem. Most importantly,</w:t>
      </w:r>
      <w:r w:rsidR="007177E6" w:rsidRPr="003B6710">
        <w:rPr>
          <w:rFonts w:cs="Arial"/>
          <w:szCs w:val="24"/>
        </w:rPr>
        <w:t xml:space="preserve"> </w:t>
      </w:r>
      <w:r w:rsidR="00742627" w:rsidRPr="003B6710">
        <w:rPr>
          <w:rFonts w:cs="Arial"/>
          <w:szCs w:val="24"/>
        </w:rPr>
        <w:t xml:space="preserve">they are </w:t>
      </w:r>
      <w:r w:rsidR="007177E6" w:rsidRPr="003B6710">
        <w:rPr>
          <w:rFonts w:cs="Arial"/>
          <w:szCs w:val="24"/>
        </w:rPr>
        <w:t>support</w:t>
      </w:r>
      <w:r w:rsidR="00742627" w:rsidRPr="003B6710">
        <w:rPr>
          <w:rFonts w:cs="Arial"/>
          <w:szCs w:val="24"/>
        </w:rPr>
        <w:t>ed</w:t>
      </w:r>
      <w:r w:rsidR="007177E6" w:rsidRPr="003B6710">
        <w:rPr>
          <w:rFonts w:cs="Arial"/>
          <w:szCs w:val="24"/>
        </w:rPr>
        <w:t xml:space="preserve"> to achieve their goals</w:t>
      </w:r>
      <w:r>
        <w:rPr>
          <w:rFonts w:cs="Arial"/>
          <w:szCs w:val="24"/>
        </w:rPr>
        <w:t xml:space="preserve"> and become more su</w:t>
      </w:r>
      <w:r w:rsidR="000A2852">
        <w:rPr>
          <w:rFonts w:cs="Arial"/>
          <w:szCs w:val="24"/>
        </w:rPr>
        <w:t>c</w:t>
      </w:r>
      <w:r>
        <w:rPr>
          <w:rFonts w:cs="Arial"/>
          <w:szCs w:val="24"/>
        </w:rPr>
        <w:t>cessful</w:t>
      </w:r>
      <w:r w:rsidR="007177E6" w:rsidRPr="0035722E">
        <w:rPr>
          <w:rFonts w:cs="Arial"/>
          <w:color w:val="ED7D31" w:themeColor="accent2"/>
          <w:szCs w:val="24"/>
        </w:rPr>
        <w:t>.</w:t>
      </w:r>
      <w:r w:rsidR="003E1CF8" w:rsidRPr="0035722E">
        <w:rPr>
          <w:rFonts w:cs="Arial"/>
          <w:color w:val="ED7D31" w:themeColor="accent2"/>
          <w:szCs w:val="24"/>
        </w:rPr>
        <w:t xml:space="preserve"> </w:t>
      </w:r>
      <w:r w:rsidR="007E59FF" w:rsidRPr="00266A13">
        <w:rPr>
          <w:rFonts w:cs="Arial"/>
          <w:szCs w:val="24"/>
        </w:rPr>
        <w:t>Mentors</w:t>
      </w:r>
      <w:r w:rsidR="00A81F50" w:rsidRPr="00266A13">
        <w:rPr>
          <w:rFonts w:cs="Arial"/>
          <w:szCs w:val="24"/>
        </w:rPr>
        <w:t xml:space="preserve"> </w:t>
      </w:r>
      <w:r w:rsidR="00A81F50" w:rsidRPr="00A81F50">
        <w:rPr>
          <w:rFonts w:cs="Arial"/>
          <w:color w:val="000000" w:themeColor="text1"/>
          <w:szCs w:val="24"/>
        </w:rPr>
        <w:t>gain</w:t>
      </w:r>
      <w:r w:rsidR="007E59FF" w:rsidRPr="00A81F50">
        <w:rPr>
          <w:rFonts w:cs="Arial"/>
          <w:color w:val="000000" w:themeColor="text1"/>
          <w:szCs w:val="24"/>
        </w:rPr>
        <w:t xml:space="preserve"> </w:t>
      </w:r>
      <w:r w:rsidR="000A2852">
        <w:rPr>
          <w:rFonts w:cs="Arial"/>
          <w:color w:val="000000" w:themeColor="text1"/>
          <w:szCs w:val="24"/>
        </w:rPr>
        <w:t xml:space="preserve">an </w:t>
      </w:r>
      <w:r w:rsidR="007E59FF" w:rsidRPr="000A2852">
        <w:rPr>
          <w:rFonts w:cs="Arial"/>
          <w:szCs w:val="24"/>
        </w:rPr>
        <w:t>understand</w:t>
      </w:r>
      <w:r w:rsidR="003B6710" w:rsidRPr="000A2852">
        <w:rPr>
          <w:rFonts w:cs="Arial"/>
          <w:szCs w:val="24"/>
        </w:rPr>
        <w:t>ing</w:t>
      </w:r>
      <w:r w:rsidR="00742627" w:rsidRPr="000A2852">
        <w:rPr>
          <w:rFonts w:cs="Arial"/>
          <w:szCs w:val="24"/>
        </w:rPr>
        <w:t xml:space="preserve"> </w:t>
      </w:r>
      <w:r w:rsidR="000A2852" w:rsidRPr="000A2852">
        <w:rPr>
          <w:rFonts w:cs="Arial"/>
          <w:szCs w:val="24"/>
        </w:rPr>
        <w:t xml:space="preserve">of </w:t>
      </w:r>
      <w:r w:rsidR="007E59FF" w:rsidRPr="000A2852">
        <w:rPr>
          <w:rFonts w:cs="Arial"/>
          <w:szCs w:val="24"/>
        </w:rPr>
        <w:t xml:space="preserve">how </w:t>
      </w:r>
      <w:r w:rsidR="00A15B09" w:rsidRPr="00A15B09">
        <w:rPr>
          <w:rFonts w:cs="Arial"/>
          <w:szCs w:val="24"/>
        </w:rPr>
        <w:t>employees with protected characteristics</w:t>
      </w:r>
      <w:r w:rsidR="007E59FF" w:rsidRPr="00A15B09">
        <w:rPr>
          <w:rFonts w:cs="Arial"/>
          <w:szCs w:val="24"/>
        </w:rPr>
        <w:t xml:space="preserve"> </w:t>
      </w:r>
      <w:r w:rsidR="007E59FF" w:rsidRPr="009A3915">
        <w:rPr>
          <w:rFonts w:cs="Arial"/>
          <w:szCs w:val="24"/>
        </w:rPr>
        <w:t xml:space="preserve">perceive </w:t>
      </w:r>
      <w:r w:rsidR="009A3915" w:rsidRPr="009A3915">
        <w:rPr>
          <w:rFonts w:cs="Arial"/>
          <w:szCs w:val="24"/>
        </w:rPr>
        <w:t>an</w:t>
      </w:r>
      <w:r w:rsidR="007E59FF" w:rsidRPr="009A3915">
        <w:rPr>
          <w:rFonts w:cs="Arial"/>
          <w:szCs w:val="24"/>
        </w:rPr>
        <w:t xml:space="preserve"> environment</w:t>
      </w:r>
      <w:r w:rsidR="009A3915" w:rsidRPr="009A3915">
        <w:rPr>
          <w:rFonts w:cs="Arial"/>
          <w:szCs w:val="24"/>
        </w:rPr>
        <w:t xml:space="preserve"> at work</w:t>
      </w:r>
      <w:r w:rsidR="007E59FF" w:rsidRPr="009A3915">
        <w:rPr>
          <w:rFonts w:cs="Arial"/>
          <w:szCs w:val="24"/>
        </w:rPr>
        <w:t xml:space="preserve">. </w:t>
      </w:r>
      <w:r w:rsidRPr="009A3915">
        <w:rPr>
          <w:rFonts w:cs="Arial"/>
          <w:szCs w:val="24"/>
        </w:rPr>
        <w:t xml:space="preserve">In </w:t>
      </w:r>
      <w:r w:rsidRPr="00266A13">
        <w:rPr>
          <w:rFonts w:cs="Arial"/>
          <w:szCs w:val="24"/>
        </w:rPr>
        <w:t>this way,</w:t>
      </w:r>
      <w:r w:rsidRPr="009A3915">
        <w:rPr>
          <w:rFonts w:cs="Arial"/>
          <w:szCs w:val="24"/>
        </w:rPr>
        <w:t xml:space="preserve"> </w:t>
      </w:r>
      <w:r w:rsidR="007E59FF" w:rsidRPr="009A3915">
        <w:rPr>
          <w:rFonts w:cs="Arial"/>
          <w:szCs w:val="24"/>
        </w:rPr>
        <w:t xml:space="preserve">mentors </w:t>
      </w:r>
      <w:r w:rsidR="009A3915" w:rsidRPr="009A3915">
        <w:rPr>
          <w:rFonts w:cs="Arial"/>
          <w:szCs w:val="24"/>
        </w:rPr>
        <w:t>identify</w:t>
      </w:r>
      <w:r w:rsidR="007E59FF" w:rsidRPr="009A3915">
        <w:rPr>
          <w:rFonts w:cs="Arial"/>
          <w:szCs w:val="24"/>
        </w:rPr>
        <w:t xml:space="preserve"> how </w:t>
      </w:r>
      <w:r w:rsidR="009A3915" w:rsidRPr="009A3915">
        <w:rPr>
          <w:rFonts w:cs="Arial"/>
          <w:szCs w:val="24"/>
        </w:rPr>
        <w:t>individuals</w:t>
      </w:r>
      <w:r w:rsidR="007E59FF" w:rsidRPr="009A3915">
        <w:rPr>
          <w:rFonts w:cs="Arial"/>
          <w:szCs w:val="24"/>
        </w:rPr>
        <w:t xml:space="preserve"> create barriers to the </w:t>
      </w:r>
      <w:r w:rsidR="009A3915" w:rsidRPr="009A3915">
        <w:rPr>
          <w:rFonts w:cs="Arial"/>
          <w:szCs w:val="24"/>
        </w:rPr>
        <w:t>progress</w:t>
      </w:r>
      <w:r w:rsidR="007E59FF" w:rsidRPr="009A3915">
        <w:rPr>
          <w:rFonts w:cs="Arial"/>
          <w:szCs w:val="24"/>
        </w:rPr>
        <w:t xml:space="preserve"> of </w:t>
      </w:r>
      <w:r w:rsidR="009A3915" w:rsidRPr="009A3915">
        <w:rPr>
          <w:rFonts w:cs="Arial"/>
          <w:szCs w:val="24"/>
        </w:rPr>
        <w:t>employees</w:t>
      </w:r>
      <w:r w:rsidR="007E59FF" w:rsidRPr="009A3915">
        <w:rPr>
          <w:rFonts w:cs="Arial"/>
          <w:szCs w:val="24"/>
        </w:rPr>
        <w:t xml:space="preserve"> who are different</w:t>
      </w:r>
      <w:r w:rsidR="007E59FF" w:rsidRPr="0035722E">
        <w:rPr>
          <w:rFonts w:cs="Arial"/>
          <w:color w:val="ED7D31" w:themeColor="accent2"/>
          <w:szCs w:val="24"/>
        </w:rPr>
        <w:t xml:space="preserve">. </w:t>
      </w:r>
      <w:r w:rsidR="007E59FF" w:rsidRPr="009A3915">
        <w:rPr>
          <w:rFonts w:cs="Arial"/>
          <w:szCs w:val="24"/>
        </w:rPr>
        <w:t>As</w:t>
      </w:r>
      <w:r w:rsidR="007E59FF" w:rsidRPr="0035722E">
        <w:rPr>
          <w:rFonts w:cs="Arial"/>
          <w:color w:val="ED7D31" w:themeColor="accent2"/>
          <w:szCs w:val="24"/>
        </w:rPr>
        <w:t xml:space="preserve"> </w:t>
      </w:r>
      <w:r w:rsidR="007E59FF" w:rsidRPr="009A3915">
        <w:rPr>
          <w:rFonts w:cs="Arial"/>
          <w:szCs w:val="24"/>
        </w:rPr>
        <w:t xml:space="preserve">mentors </w:t>
      </w:r>
      <w:r w:rsidR="007E59FF" w:rsidRPr="000A2852">
        <w:rPr>
          <w:rFonts w:cs="Arial"/>
          <w:szCs w:val="24"/>
        </w:rPr>
        <w:t xml:space="preserve">understand </w:t>
      </w:r>
      <w:r w:rsidR="000A2852" w:rsidRPr="000A2852">
        <w:rPr>
          <w:rFonts w:cs="Arial"/>
          <w:szCs w:val="24"/>
        </w:rPr>
        <w:t xml:space="preserve">better </w:t>
      </w:r>
      <w:r w:rsidR="007E59FF" w:rsidRPr="000A2852">
        <w:rPr>
          <w:rFonts w:cs="Arial"/>
          <w:szCs w:val="24"/>
        </w:rPr>
        <w:t xml:space="preserve">and </w:t>
      </w:r>
      <w:r w:rsidR="007E59FF" w:rsidRPr="003B6710">
        <w:rPr>
          <w:rFonts w:cs="Arial"/>
          <w:szCs w:val="24"/>
        </w:rPr>
        <w:t xml:space="preserve">appreciate </w:t>
      </w:r>
      <w:r w:rsidR="003E1CF8" w:rsidRPr="003B6710">
        <w:rPr>
          <w:rFonts w:cs="Arial"/>
          <w:szCs w:val="24"/>
        </w:rPr>
        <w:t>individuals</w:t>
      </w:r>
      <w:r w:rsidR="007E59FF" w:rsidRPr="003B6710">
        <w:rPr>
          <w:rFonts w:cs="Arial"/>
          <w:szCs w:val="24"/>
        </w:rPr>
        <w:t xml:space="preserve"> </w:t>
      </w:r>
      <w:r w:rsidR="009A3915" w:rsidRPr="009A3915">
        <w:rPr>
          <w:rFonts w:cs="Arial"/>
          <w:szCs w:val="24"/>
        </w:rPr>
        <w:t>from differing backgrounds</w:t>
      </w:r>
      <w:r w:rsidR="007E59FF" w:rsidRPr="009A3915">
        <w:rPr>
          <w:rFonts w:cs="Arial"/>
          <w:szCs w:val="24"/>
        </w:rPr>
        <w:t>, they widen their view of talent</w:t>
      </w:r>
      <w:r w:rsidR="007E59FF" w:rsidRPr="0035722E">
        <w:rPr>
          <w:rFonts w:cs="Arial"/>
          <w:color w:val="ED7D31" w:themeColor="accent2"/>
          <w:szCs w:val="24"/>
        </w:rPr>
        <w:t xml:space="preserve">. </w:t>
      </w:r>
    </w:p>
    <w:p w14:paraId="3DB23266" w14:textId="6E7C556B" w:rsidR="005E7FAC" w:rsidRPr="003D3C24" w:rsidRDefault="003D3C24" w:rsidP="003D3C24">
      <w:pPr>
        <w:pStyle w:val="Heading1"/>
        <w:rPr>
          <w:rFonts w:ascii="Arial" w:hAnsi="Arial" w:cs="Arial"/>
          <w:sz w:val="28"/>
          <w:szCs w:val="28"/>
        </w:rPr>
      </w:pPr>
      <w:bookmarkStart w:id="7" w:name="_Toc95814047"/>
      <w:r w:rsidRPr="003D3C24">
        <w:rPr>
          <w:rFonts w:ascii="Arial" w:hAnsi="Arial" w:cs="Arial"/>
          <w:sz w:val="28"/>
          <w:szCs w:val="28"/>
        </w:rPr>
        <w:lastRenderedPageBreak/>
        <w:t xml:space="preserve">2.3.2. </w:t>
      </w:r>
      <w:r w:rsidR="007E59FF" w:rsidRPr="003D3C24">
        <w:rPr>
          <w:rFonts w:ascii="Arial" w:hAnsi="Arial" w:cs="Arial"/>
          <w:sz w:val="28"/>
          <w:szCs w:val="28"/>
        </w:rPr>
        <w:t>T</w:t>
      </w:r>
      <w:r w:rsidRPr="003D3C24">
        <w:rPr>
          <w:rFonts w:ascii="Arial" w:hAnsi="Arial" w:cs="Arial"/>
          <w:sz w:val="28"/>
          <w:szCs w:val="28"/>
        </w:rPr>
        <w:t>raining.</w:t>
      </w:r>
      <w:bookmarkEnd w:id="7"/>
    </w:p>
    <w:p w14:paraId="46FFC5E8" w14:textId="1D8A0D68" w:rsidR="007A6098" w:rsidRPr="00DE4A35" w:rsidRDefault="000A2852" w:rsidP="005E7FAC">
      <w:pPr>
        <w:rPr>
          <w:rFonts w:cs="Arial"/>
          <w:color w:val="000000" w:themeColor="text1"/>
          <w:szCs w:val="24"/>
        </w:rPr>
      </w:pPr>
      <w:r>
        <w:rPr>
          <w:rFonts w:cs="Arial"/>
          <w:color w:val="000000" w:themeColor="text1"/>
          <w:szCs w:val="24"/>
        </w:rPr>
        <w:t xml:space="preserve">The </w:t>
      </w:r>
      <w:r w:rsidR="007E59FF" w:rsidRPr="0027318E">
        <w:rPr>
          <w:rFonts w:cs="Arial"/>
          <w:color w:val="000000" w:themeColor="text1"/>
          <w:szCs w:val="24"/>
        </w:rPr>
        <w:t xml:space="preserve">Force promotes </w:t>
      </w:r>
      <w:r w:rsidR="007E59FF" w:rsidRPr="00266A13">
        <w:rPr>
          <w:rFonts w:cs="Arial"/>
          <w:szCs w:val="24"/>
        </w:rPr>
        <w:t xml:space="preserve">the benefits of diversity through </w:t>
      </w:r>
      <w:r w:rsidR="00DE4A35" w:rsidRPr="00266A13">
        <w:rPr>
          <w:rFonts w:cs="Arial"/>
          <w:szCs w:val="24"/>
        </w:rPr>
        <w:t xml:space="preserve">diversity </w:t>
      </w:r>
      <w:r w:rsidR="007E59FF" w:rsidRPr="00266A13">
        <w:rPr>
          <w:rFonts w:cs="Arial"/>
          <w:szCs w:val="24"/>
        </w:rPr>
        <w:t>training</w:t>
      </w:r>
      <w:r w:rsidR="00A81F50" w:rsidRPr="00266A13">
        <w:rPr>
          <w:rFonts w:cs="Arial"/>
          <w:szCs w:val="24"/>
        </w:rPr>
        <w:t>,</w:t>
      </w:r>
      <w:r w:rsidR="007E59FF" w:rsidRPr="00266A13">
        <w:rPr>
          <w:rFonts w:cs="Arial"/>
          <w:szCs w:val="24"/>
        </w:rPr>
        <w:t xml:space="preserve"> </w:t>
      </w:r>
      <w:r w:rsidR="00A81F50" w:rsidRPr="00266A13">
        <w:rPr>
          <w:rFonts w:cs="Arial"/>
          <w:szCs w:val="24"/>
        </w:rPr>
        <w:t xml:space="preserve">delivered </w:t>
      </w:r>
      <w:r w:rsidR="007E59FF" w:rsidRPr="00266A13">
        <w:rPr>
          <w:rFonts w:cs="Arial"/>
          <w:szCs w:val="24"/>
        </w:rPr>
        <w:t xml:space="preserve">via </w:t>
      </w:r>
      <w:r w:rsidR="007E59FF" w:rsidRPr="005240B2">
        <w:rPr>
          <w:rFonts w:cs="Arial"/>
          <w:szCs w:val="24"/>
        </w:rPr>
        <w:t>a 90</w:t>
      </w:r>
      <w:r w:rsidR="007E59FF">
        <w:rPr>
          <w:rFonts w:cs="Arial"/>
          <w:szCs w:val="24"/>
        </w:rPr>
        <w:t>-</w:t>
      </w:r>
      <w:r w:rsidR="007E59FF" w:rsidRPr="005240B2">
        <w:rPr>
          <w:rFonts w:cs="Arial"/>
          <w:szCs w:val="24"/>
        </w:rPr>
        <w:t>minute input</w:t>
      </w:r>
      <w:r w:rsidR="007E59FF">
        <w:rPr>
          <w:rFonts w:cs="Arial"/>
          <w:szCs w:val="24"/>
        </w:rPr>
        <w:t>.</w:t>
      </w:r>
      <w:r w:rsidR="007E59FF" w:rsidRPr="00DE4A35">
        <w:rPr>
          <w:rFonts w:cs="Arial"/>
          <w:color w:val="000000" w:themeColor="text1"/>
          <w:szCs w:val="24"/>
        </w:rPr>
        <w:t xml:space="preserve"> </w:t>
      </w:r>
      <w:r w:rsidR="007A6098" w:rsidRPr="00DE4A35">
        <w:rPr>
          <w:rFonts w:cs="Arial"/>
          <w:color w:val="000000" w:themeColor="text1"/>
          <w:szCs w:val="24"/>
        </w:rPr>
        <w:t>The</w:t>
      </w:r>
      <w:r w:rsidR="00DE4A35">
        <w:rPr>
          <w:rFonts w:cs="Arial"/>
          <w:color w:val="000000" w:themeColor="text1"/>
          <w:szCs w:val="24"/>
        </w:rPr>
        <w:t xml:space="preserve"> </w:t>
      </w:r>
      <w:r w:rsidR="00ED1085">
        <w:rPr>
          <w:rFonts w:cs="Arial"/>
          <w:szCs w:val="24"/>
        </w:rPr>
        <w:t>t</w:t>
      </w:r>
      <w:r w:rsidR="007A6098" w:rsidRPr="005240B2">
        <w:rPr>
          <w:rFonts w:cs="Arial"/>
          <w:szCs w:val="24"/>
        </w:rPr>
        <w:t>raining focus</w:t>
      </w:r>
      <w:r w:rsidR="007A6098">
        <w:rPr>
          <w:rFonts w:cs="Arial"/>
          <w:szCs w:val="24"/>
        </w:rPr>
        <w:t xml:space="preserve">es </w:t>
      </w:r>
      <w:r w:rsidR="007A6098" w:rsidRPr="00ED1085">
        <w:rPr>
          <w:rFonts w:cs="Arial"/>
          <w:szCs w:val="24"/>
        </w:rPr>
        <w:t>on definitions</w:t>
      </w:r>
      <w:r w:rsidR="00ED1085" w:rsidRPr="00ED1085">
        <w:rPr>
          <w:rFonts w:cs="Arial"/>
          <w:szCs w:val="24"/>
        </w:rPr>
        <w:t>,</w:t>
      </w:r>
      <w:r w:rsidR="007A6098" w:rsidRPr="00ED1085">
        <w:rPr>
          <w:rFonts w:cs="Arial"/>
          <w:szCs w:val="24"/>
        </w:rPr>
        <w:t xml:space="preserve"> legal a</w:t>
      </w:r>
      <w:r w:rsidR="00ED1085" w:rsidRPr="00ED1085">
        <w:rPr>
          <w:rFonts w:cs="Arial"/>
          <w:szCs w:val="24"/>
        </w:rPr>
        <w:t>spects</w:t>
      </w:r>
      <w:r w:rsidR="007A6098" w:rsidRPr="00ED1085">
        <w:rPr>
          <w:rFonts w:cs="Arial"/>
          <w:szCs w:val="24"/>
        </w:rPr>
        <w:t xml:space="preserve"> </w:t>
      </w:r>
      <w:r w:rsidR="009A3915" w:rsidRPr="00ED1085">
        <w:rPr>
          <w:rFonts w:cs="Arial"/>
          <w:szCs w:val="24"/>
        </w:rPr>
        <w:t>and</w:t>
      </w:r>
      <w:r w:rsidR="00DE4A35" w:rsidRPr="00ED1085">
        <w:rPr>
          <w:rFonts w:cs="Arial"/>
          <w:szCs w:val="24"/>
        </w:rPr>
        <w:t xml:space="preserve"> explains</w:t>
      </w:r>
      <w:r w:rsidR="007A6098" w:rsidRPr="00ED1085">
        <w:rPr>
          <w:rFonts w:cs="Arial"/>
          <w:szCs w:val="24"/>
        </w:rPr>
        <w:t xml:space="preserve"> the psychological processes and rationals behind prejudice</w:t>
      </w:r>
      <w:r w:rsidR="009A3915" w:rsidRPr="00ED1085">
        <w:rPr>
          <w:rFonts w:cs="Arial"/>
          <w:szCs w:val="24"/>
        </w:rPr>
        <w:t xml:space="preserve">. </w:t>
      </w:r>
      <w:r w:rsidR="007E59FF" w:rsidRPr="00ED1085">
        <w:rPr>
          <w:rFonts w:cs="Arial"/>
          <w:szCs w:val="24"/>
          <w:shd w:val="clear" w:color="auto" w:fill="FFFFFF"/>
          <w:lang w:eastAsia="en-GB"/>
        </w:rPr>
        <w:t>Dobbin and Kalev (2016)</w:t>
      </w:r>
      <w:r w:rsidR="007E59FF" w:rsidRPr="00ED1085">
        <w:rPr>
          <w:rFonts w:cs="Arial"/>
          <w:szCs w:val="24"/>
        </w:rPr>
        <w:t xml:space="preserve"> noticed that organisations </w:t>
      </w:r>
      <w:r w:rsidR="007E59FF" w:rsidRPr="00ED1085">
        <w:rPr>
          <w:rFonts w:cs="Arial"/>
          <w:szCs w:val="24"/>
          <w:shd w:val="clear" w:color="auto" w:fill="FFFFFF"/>
        </w:rPr>
        <w:t>rely on diversity training to reduce bias</w:t>
      </w:r>
      <w:r w:rsidR="00DE4A35" w:rsidRPr="00ED1085">
        <w:rPr>
          <w:rFonts w:cs="Arial"/>
          <w:szCs w:val="24"/>
          <w:shd w:val="clear" w:color="auto" w:fill="FFFFFF"/>
        </w:rPr>
        <w:t xml:space="preserve"> among </w:t>
      </w:r>
      <w:r w:rsidR="00DE4A35" w:rsidRPr="00DE4A35">
        <w:rPr>
          <w:rFonts w:cs="Arial"/>
          <w:color w:val="000000" w:themeColor="text1"/>
          <w:szCs w:val="24"/>
          <w:shd w:val="clear" w:color="auto" w:fill="FFFFFF"/>
        </w:rPr>
        <w:t>employees</w:t>
      </w:r>
      <w:r w:rsidR="007E59FF" w:rsidRPr="0027318E">
        <w:rPr>
          <w:rFonts w:cs="Arial"/>
          <w:color w:val="ED7D31" w:themeColor="accent2"/>
          <w:szCs w:val="24"/>
          <w:shd w:val="clear" w:color="auto" w:fill="FFFFFF"/>
        </w:rPr>
        <w:t>.</w:t>
      </w:r>
      <w:r w:rsidR="007E59FF" w:rsidRPr="0027318E">
        <w:rPr>
          <w:rFonts w:cs="Arial"/>
          <w:color w:val="ED7D31" w:themeColor="accent2"/>
          <w:szCs w:val="24"/>
        </w:rPr>
        <w:t xml:space="preserve"> </w:t>
      </w:r>
      <w:r w:rsidR="007E59FF" w:rsidRPr="003E1CF8">
        <w:rPr>
          <w:rFonts w:cs="Arial"/>
          <w:color w:val="000000" w:themeColor="text1"/>
          <w:szCs w:val="24"/>
          <w:shd w:val="clear" w:color="auto" w:fill="FFFFFF"/>
          <w:lang w:eastAsia="en-GB"/>
        </w:rPr>
        <w:t xml:space="preserve">However, </w:t>
      </w:r>
      <w:r w:rsidR="007A6098">
        <w:rPr>
          <w:rFonts w:cs="Arial"/>
          <w:color w:val="000000" w:themeColor="text1"/>
          <w:szCs w:val="24"/>
          <w:shd w:val="clear" w:color="auto" w:fill="FFFFFF"/>
          <w:lang w:eastAsia="en-GB"/>
        </w:rPr>
        <w:t>researchers</w:t>
      </w:r>
      <w:r w:rsidR="007E59FF" w:rsidRPr="003E1CF8">
        <w:rPr>
          <w:rFonts w:cs="Arial"/>
          <w:color w:val="000000" w:themeColor="text1"/>
          <w:szCs w:val="24"/>
          <w:shd w:val="clear" w:color="auto" w:fill="FFFFFF"/>
          <w:lang w:eastAsia="en-GB"/>
        </w:rPr>
        <w:t xml:space="preserve"> </w:t>
      </w:r>
      <w:r w:rsidR="007E59FF">
        <w:rPr>
          <w:rFonts w:cs="Arial"/>
          <w:color w:val="000000" w:themeColor="text1"/>
          <w:szCs w:val="24"/>
          <w:shd w:val="clear" w:color="auto" w:fill="FFFFFF"/>
          <w:lang w:eastAsia="en-GB"/>
        </w:rPr>
        <w:t>pointed out</w:t>
      </w:r>
      <w:r w:rsidR="007E59FF" w:rsidRPr="003E1CF8">
        <w:rPr>
          <w:rFonts w:cs="Arial"/>
          <w:color w:val="000000" w:themeColor="text1"/>
          <w:szCs w:val="24"/>
          <w:shd w:val="clear" w:color="auto" w:fill="FFFFFF"/>
          <w:lang w:eastAsia="en-GB"/>
        </w:rPr>
        <w:t xml:space="preserve"> that </w:t>
      </w:r>
      <w:r w:rsidR="007A6098">
        <w:rPr>
          <w:rFonts w:cs="Arial"/>
          <w:color w:val="000000" w:themeColor="text1"/>
          <w:szCs w:val="24"/>
        </w:rPr>
        <w:t>an</w:t>
      </w:r>
      <w:r w:rsidR="007E59FF" w:rsidRPr="003E1CF8">
        <w:rPr>
          <w:rFonts w:cs="Arial"/>
          <w:color w:val="000000" w:themeColor="text1"/>
          <w:szCs w:val="24"/>
        </w:rPr>
        <w:t xml:space="preserve"> emphasis on diversity generates more bias than suppression</w:t>
      </w:r>
      <w:r w:rsidR="00AE5E1C">
        <w:rPr>
          <w:rFonts w:cs="Arial"/>
          <w:color w:val="000000" w:themeColor="text1"/>
          <w:szCs w:val="24"/>
        </w:rPr>
        <w:t>,</w:t>
      </w:r>
      <w:r w:rsidR="007A6098">
        <w:rPr>
          <w:rFonts w:cs="Arial"/>
          <w:color w:val="000000" w:themeColor="text1"/>
          <w:szCs w:val="24"/>
        </w:rPr>
        <w:t xml:space="preserve"> because</w:t>
      </w:r>
      <w:r w:rsidR="007E59FF" w:rsidRPr="003E1CF8">
        <w:rPr>
          <w:rFonts w:cs="Arial"/>
          <w:color w:val="000000" w:themeColor="text1"/>
          <w:szCs w:val="24"/>
        </w:rPr>
        <w:t xml:space="preserve"> </w:t>
      </w:r>
      <w:r w:rsidR="007A6098">
        <w:rPr>
          <w:rFonts w:cs="Arial"/>
          <w:color w:val="000000" w:themeColor="text1"/>
          <w:szCs w:val="24"/>
          <w:shd w:val="clear" w:color="auto" w:fill="FFFFFF"/>
        </w:rPr>
        <w:t>i</w:t>
      </w:r>
      <w:r w:rsidR="007E59FF" w:rsidRPr="003E1CF8">
        <w:rPr>
          <w:rFonts w:cs="Arial"/>
          <w:color w:val="000000" w:themeColor="text1"/>
          <w:szCs w:val="24"/>
          <w:shd w:val="clear" w:color="auto" w:fill="FFFFFF"/>
        </w:rPr>
        <w:t>ndividuals often respond to compulsory </w:t>
      </w:r>
      <w:hyperlink r:id="rId12" w:tgtFrame="_blank" w:history="1">
        <w:r w:rsidR="007E59FF" w:rsidRPr="003E1CF8">
          <w:rPr>
            <w:rStyle w:val="Hyperlink"/>
            <w:rFonts w:cs="Arial"/>
            <w:color w:val="000000" w:themeColor="text1"/>
            <w:szCs w:val="24"/>
            <w:u w:val="none"/>
            <w:shd w:val="clear" w:color="auto" w:fill="FFFFFF"/>
          </w:rPr>
          <w:t>training with resistance</w:t>
        </w:r>
      </w:hyperlink>
      <w:r w:rsidR="007E59FF" w:rsidRPr="003E1CF8">
        <w:rPr>
          <w:rFonts w:cs="Arial"/>
          <w:color w:val="000000" w:themeColor="text1"/>
          <w:szCs w:val="24"/>
          <w:shd w:val="clear" w:color="auto" w:fill="FFFFFF"/>
        </w:rPr>
        <w:t xml:space="preserve">. That result in strengthening their prejudice against minorities. However, voluntary activity evokes the opposite response. Some of the most effective solutions are not designed with diversity in mind. </w:t>
      </w:r>
    </w:p>
    <w:p w14:paraId="63D5DB28" w14:textId="491D179B" w:rsidR="0060246E" w:rsidRPr="0060246E" w:rsidRDefault="0060246E" w:rsidP="0060246E">
      <w:pPr>
        <w:pStyle w:val="Heading1"/>
        <w:rPr>
          <w:rFonts w:ascii="Arial" w:hAnsi="Arial" w:cs="Arial"/>
          <w:sz w:val="28"/>
          <w:szCs w:val="28"/>
        </w:rPr>
      </w:pPr>
      <w:bookmarkStart w:id="8" w:name="_Toc95814048"/>
      <w:r w:rsidRPr="0060246E">
        <w:rPr>
          <w:rFonts w:ascii="Arial" w:hAnsi="Arial" w:cs="Arial"/>
          <w:sz w:val="28"/>
          <w:szCs w:val="28"/>
        </w:rPr>
        <w:t>2.3.3 Management and leadership.</w:t>
      </w:r>
      <w:bookmarkEnd w:id="8"/>
      <w:r w:rsidRPr="0060246E">
        <w:rPr>
          <w:rFonts w:ascii="Arial" w:hAnsi="Arial" w:cs="Arial"/>
          <w:sz w:val="28"/>
          <w:szCs w:val="28"/>
        </w:rPr>
        <w:t xml:space="preserve"> </w:t>
      </w:r>
    </w:p>
    <w:p w14:paraId="6D07D8BA" w14:textId="2AEA7D8A" w:rsidR="005E7FAC" w:rsidRPr="005240B2" w:rsidRDefault="007E59FF" w:rsidP="005E7FAC">
      <w:pPr>
        <w:rPr>
          <w:rFonts w:cs="Arial"/>
          <w:szCs w:val="24"/>
        </w:rPr>
      </w:pPr>
      <w:r w:rsidRPr="00DE4A35">
        <w:rPr>
          <w:rFonts w:cs="Arial"/>
          <w:color w:val="000000" w:themeColor="text1"/>
          <w:szCs w:val="24"/>
        </w:rPr>
        <w:t xml:space="preserve">The College of policing (2021) findings </w:t>
      </w:r>
      <w:r w:rsidR="00742627" w:rsidRPr="00DE4A35">
        <w:rPr>
          <w:rFonts w:cs="Arial"/>
          <w:color w:val="000000" w:themeColor="text1"/>
          <w:szCs w:val="24"/>
        </w:rPr>
        <w:t>indicated</w:t>
      </w:r>
      <w:r w:rsidRPr="00DE4A35">
        <w:rPr>
          <w:rFonts w:cs="Arial"/>
          <w:color w:val="000000" w:themeColor="text1"/>
          <w:szCs w:val="24"/>
        </w:rPr>
        <w:t xml:space="preserve"> that </w:t>
      </w:r>
      <w:r w:rsidR="00DE4A35" w:rsidRPr="009A3915">
        <w:rPr>
          <w:rFonts w:cs="Arial"/>
          <w:szCs w:val="24"/>
        </w:rPr>
        <w:t>l</w:t>
      </w:r>
      <w:r w:rsidRPr="009A3915">
        <w:rPr>
          <w:rFonts w:cs="Arial"/>
          <w:szCs w:val="24"/>
        </w:rPr>
        <w:t xml:space="preserve">eadership is </w:t>
      </w:r>
      <w:r w:rsidR="009A3915" w:rsidRPr="009A3915">
        <w:rPr>
          <w:rFonts w:cs="Arial"/>
          <w:szCs w:val="24"/>
        </w:rPr>
        <w:t>essential</w:t>
      </w:r>
      <w:r w:rsidRPr="009A3915">
        <w:rPr>
          <w:rFonts w:cs="Arial"/>
          <w:szCs w:val="24"/>
        </w:rPr>
        <w:t xml:space="preserve"> in driving di</w:t>
      </w:r>
      <w:r w:rsidR="009A3915" w:rsidRPr="009A3915">
        <w:rPr>
          <w:rFonts w:cs="Arial"/>
          <w:szCs w:val="24"/>
        </w:rPr>
        <w:t>verse</w:t>
      </w:r>
      <w:r w:rsidRPr="009A3915">
        <w:rPr>
          <w:rFonts w:cs="Arial"/>
          <w:szCs w:val="24"/>
        </w:rPr>
        <w:t xml:space="preserve"> inclusion</w:t>
      </w:r>
      <w:r w:rsidR="009A3915" w:rsidRPr="009A3915">
        <w:rPr>
          <w:rFonts w:cs="Arial"/>
          <w:szCs w:val="24"/>
        </w:rPr>
        <w:t>.</w:t>
      </w:r>
      <w:r w:rsidR="0060246E">
        <w:rPr>
          <w:rFonts w:cs="Arial"/>
          <w:szCs w:val="24"/>
        </w:rPr>
        <w:t xml:space="preserve"> </w:t>
      </w:r>
      <w:r w:rsidRPr="009A3915">
        <w:rPr>
          <w:rFonts w:cs="Arial"/>
          <w:szCs w:val="24"/>
        </w:rPr>
        <w:t xml:space="preserve">A good </w:t>
      </w:r>
      <w:r w:rsidR="009A3915" w:rsidRPr="009A3915">
        <w:rPr>
          <w:rFonts w:cs="Arial"/>
          <w:szCs w:val="24"/>
        </w:rPr>
        <w:t xml:space="preserve">leader </w:t>
      </w:r>
      <w:r w:rsidRPr="009A3915">
        <w:rPr>
          <w:rFonts w:cs="Arial"/>
          <w:szCs w:val="24"/>
        </w:rPr>
        <w:t>who is</w:t>
      </w:r>
      <w:r w:rsidR="00DE4A35" w:rsidRPr="009A3915">
        <w:rPr>
          <w:rFonts w:cs="Arial"/>
          <w:szCs w:val="24"/>
        </w:rPr>
        <w:t xml:space="preserve"> </w:t>
      </w:r>
      <w:r w:rsidRPr="009A3915">
        <w:rPr>
          <w:rFonts w:cs="Arial"/>
          <w:szCs w:val="24"/>
        </w:rPr>
        <w:t>confident</w:t>
      </w:r>
      <w:r w:rsidR="009A3915" w:rsidRPr="009A3915">
        <w:rPr>
          <w:rFonts w:cs="Arial"/>
          <w:szCs w:val="24"/>
        </w:rPr>
        <w:t xml:space="preserve"> about diversity</w:t>
      </w:r>
      <w:r w:rsidRPr="009A3915">
        <w:rPr>
          <w:rFonts w:cs="Arial"/>
          <w:szCs w:val="24"/>
        </w:rPr>
        <w:t xml:space="preserve"> </w:t>
      </w:r>
      <w:r w:rsidR="00DE4A35" w:rsidRPr="009A3915">
        <w:rPr>
          <w:rFonts w:cs="Arial"/>
          <w:szCs w:val="24"/>
        </w:rPr>
        <w:t>provides</w:t>
      </w:r>
      <w:r w:rsidRPr="009A3915">
        <w:rPr>
          <w:rFonts w:cs="Arial"/>
          <w:szCs w:val="24"/>
        </w:rPr>
        <w:t xml:space="preserve"> a supportive working environment</w:t>
      </w:r>
      <w:r w:rsidR="009A3915" w:rsidRPr="009A3915">
        <w:rPr>
          <w:rFonts w:cs="Arial"/>
          <w:szCs w:val="24"/>
        </w:rPr>
        <w:t xml:space="preserve"> and creates the right culture</w:t>
      </w:r>
      <w:r w:rsidRPr="009A3915">
        <w:rPr>
          <w:rFonts w:cs="Arial"/>
          <w:szCs w:val="24"/>
        </w:rPr>
        <w:t xml:space="preserve">. </w:t>
      </w:r>
      <w:r w:rsidR="00DE4A35">
        <w:rPr>
          <w:rFonts w:cs="Arial"/>
          <w:color w:val="000000" w:themeColor="text1"/>
          <w:szCs w:val="24"/>
        </w:rPr>
        <w:t>An understanding and support from superintenders,</w:t>
      </w:r>
      <w:r w:rsidRPr="00DA5CB8">
        <w:rPr>
          <w:rFonts w:cs="Arial"/>
          <w:color w:val="000000" w:themeColor="text1"/>
          <w:szCs w:val="24"/>
        </w:rPr>
        <w:t xml:space="preserve"> increase productivity</w:t>
      </w:r>
      <w:r w:rsidR="00DE4A35">
        <w:rPr>
          <w:rFonts w:cs="Arial"/>
          <w:color w:val="000000" w:themeColor="text1"/>
          <w:szCs w:val="24"/>
        </w:rPr>
        <w:t>,</w:t>
      </w:r>
      <w:r w:rsidRPr="00DA5CB8">
        <w:rPr>
          <w:rFonts w:cs="Arial"/>
          <w:color w:val="000000" w:themeColor="text1"/>
          <w:szCs w:val="24"/>
        </w:rPr>
        <w:t xml:space="preserve"> retention, reduce </w:t>
      </w:r>
      <w:r w:rsidRPr="005240B2">
        <w:rPr>
          <w:rFonts w:cs="Arial"/>
          <w:szCs w:val="24"/>
        </w:rPr>
        <w:t>stress</w:t>
      </w:r>
      <w:r>
        <w:rPr>
          <w:rFonts w:cs="Arial"/>
          <w:szCs w:val="24"/>
        </w:rPr>
        <w:t>,</w:t>
      </w:r>
      <w:r w:rsidRPr="005240B2">
        <w:rPr>
          <w:rFonts w:cs="Arial"/>
          <w:szCs w:val="24"/>
        </w:rPr>
        <w:t xml:space="preserve"> lower </w:t>
      </w:r>
      <w:r>
        <w:rPr>
          <w:rFonts w:cs="Arial"/>
          <w:szCs w:val="24"/>
        </w:rPr>
        <w:t>absences.</w:t>
      </w:r>
      <w:r w:rsidRPr="005240B2">
        <w:rPr>
          <w:rFonts w:cs="Arial"/>
          <w:szCs w:val="24"/>
        </w:rPr>
        <w:t xml:space="preserve"> </w:t>
      </w:r>
      <w:r w:rsidR="00742627">
        <w:rPr>
          <w:rFonts w:cs="Arial"/>
          <w:szCs w:val="24"/>
        </w:rPr>
        <w:t>Gwent Police (2020) has a</w:t>
      </w:r>
      <w:r w:rsidR="00742627" w:rsidRPr="005240B2">
        <w:rPr>
          <w:rFonts w:cs="Arial"/>
          <w:szCs w:val="24"/>
        </w:rPr>
        <w:t xml:space="preserve"> policy in place </w:t>
      </w:r>
      <w:r w:rsidR="00742627">
        <w:rPr>
          <w:rFonts w:cs="Arial"/>
          <w:szCs w:val="24"/>
        </w:rPr>
        <w:t xml:space="preserve">on </w:t>
      </w:r>
      <w:r w:rsidR="00742627" w:rsidRPr="005240B2">
        <w:rPr>
          <w:rFonts w:cs="Arial"/>
          <w:szCs w:val="24"/>
        </w:rPr>
        <w:t>making reasonable adjustments for disabled and neurodiversity individuals</w:t>
      </w:r>
      <w:r w:rsidR="00742627">
        <w:rPr>
          <w:rFonts w:cs="Arial"/>
          <w:szCs w:val="24"/>
        </w:rPr>
        <w:t xml:space="preserve">. </w:t>
      </w:r>
      <w:r w:rsidR="00742627" w:rsidRPr="005E7FAC">
        <w:rPr>
          <w:rFonts w:cs="Arial"/>
          <w:color w:val="000000" w:themeColor="text1"/>
          <w:szCs w:val="24"/>
        </w:rPr>
        <w:t xml:space="preserve">However, the management lacks knowledge of </w:t>
      </w:r>
      <w:r w:rsidR="00742627" w:rsidRPr="005240B2">
        <w:rPr>
          <w:rFonts w:cs="Arial"/>
          <w:szCs w:val="24"/>
        </w:rPr>
        <w:t>what adequat</w:t>
      </w:r>
      <w:r w:rsidR="00742627">
        <w:rPr>
          <w:rFonts w:cs="Arial"/>
          <w:szCs w:val="24"/>
        </w:rPr>
        <w:t>e</w:t>
      </w:r>
      <w:r w:rsidR="00742627" w:rsidRPr="005240B2">
        <w:rPr>
          <w:rFonts w:cs="Arial"/>
          <w:szCs w:val="24"/>
        </w:rPr>
        <w:t xml:space="preserve"> support to provide</w:t>
      </w:r>
      <w:r w:rsidR="00742627">
        <w:rPr>
          <w:rFonts w:cs="Arial"/>
          <w:szCs w:val="24"/>
        </w:rPr>
        <w:t>.</w:t>
      </w:r>
    </w:p>
    <w:p w14:paraId="611243B1" w14:textId="77777777" w:rsidR="00D57BD4" w:rsidRPr="00AE5E1C" w:rsidRDefault="007E59FF" w:rsidP="00AE5E1C">
      <w:pPr>
        <w:pStyle w:val="Heading1"/>
        <w:spacing w:line="360" w:lineRule="auto"/>
        <w:rPr>
          <w:rFonts w:ascii="Arial" w:hAnsi="Arial" w:cs="Arial"/>
          <w:color w:val="282828"/>
          <w:sz w:val="28"/>
          <w:szCs w:val="28"/>
        </w:rPr>
      </w:pPr>
      <w:bookmarkStart w:id="9" w:name="_Toc95814049"/>
      <w:r w:rsidRPr="00AE5E1C">
        <w:rPr>
          <w:rFonts w:ascii="Arial" w:hAnsi="Arial" w:cs="Arial"/>
          <w:sz w:val="28"/>
          <w:szCs w:val="28"/>
        </w:rPr>
        <w:t>2.4 Strategies to engage various candidates from under-represented communities.</w:t>
      </w:r>
      <w:bookmarkEnd w:id="9"/>
    </w:p>
    <w:p w14:paraId="010EAA83" w14:textId="72380E29" w:rsidR="00CE6155" w:rsidRPr="000D5221" w:rsidRDefault="007E59FF" w:rsidP="00F10199">
      <w:pPr>
        <w:rPr>
          <w:rFonts w:cs="Arial"/>
          <w:szCs w:val="24"/>
        </w:rPr>
      </w:pPr>
      <w:r w:rsidRPr="005240B2">
        <w:rPr>
          <w:rFonts w:cs="Arial"/>
          <w:szCs w:val="24"/>
        </w:rPr>
        <w:t>Fairness infuse</w:t>
      </w:r>
      <w:r w:rsidR="008B7C3E">
        <w:rPr>
          <w:rFonts w:cs="Arial"/>
          <w:szCs w:val="24"/>
        </w:rPr>
        <w:t>s</w:t>
      </w:r>
      <w:r w:rsidRPr="005240B2">
        <w:rPr>
          <w:rFonts w:cs="Arial"/>
          <w:szCs w:val="24"/>
        </w:rPr>
        <w:t xml:space="preserve"> </w:t>
      </w:r>
      <w:r w:rsidR="00224F6B" w:rsidRPr="005240B2">
        <w:rPr>
          <w:rFonts w:cs="Arial"/>
          <w:szCs w:val="24"/>
        </w:rPr>
        <w:t>law enforc</w:t>
      </w:r>
      <w:r w:rsidR="008B7C3E">
        <w:rPr>
          <w:rFonts w:cs="Arial"/>
          <w:szCs w:val="24"/>
        </w:rPr>
        <w:t>ement</w:t>
      </w:r>
      <w:r w:rsidR="00224F6B" w:rsidRPr="005240B2">
        <w:rPr>
          <w:rFonts w:cs="Arial"/>
          <w:szCs w:val="24"/>
        </w:rPr>
        <w:t>, which</w:t>
      </w:r>
      <w:r w:rsidRPr="005240B2">
        <w:rPr>
          <w:rFonts w:cs="Arial"/>
          <w:szCs w:val="24"/>
        </w:rPr>
        <w:t xml:space="preserve"> derive</w:t>
      </w:r>
      <w:r w:rsidR="00224F6B" w:rsidRPr="005240B2">
        <w:rPr>
          <w:rFonts w:cs="Arial"/>
          <w:szCs w:val="24"/>
        </w:rPr>
        <w:t>s</w:t>
      </w:r>
      <w:r w:rsidRPr="005240B2">
        <w:rPr>
          <w:rFonts w:cs="Arial"/>
          <w:szCs w:val="24"/>
        </w:rPr>
        <w:t xml:space="preserve"> from </w:t>
      </w:r>
      <w:r w:rsidR="008B7C3E">
        <w:rPr>
          <w:rFonts w:cs="Arial"/>
          <w:szCs w:val="24"/>
        </w:rPr>
        <w:t>the '</w:t>
      </w:r>
      <w:r w:rsidRPr="005240B2">
        <w:rPr>
          <w:rFonts w:cs="Arial"/>
          <w:szCs w:val="24"/>
        </w:rPr>
        <w:t>equity theory</w:t>
      </w:r>
      <w:r w:rsidR="008B7C3E">
        <w:rPr>
          <w:rFonts w:cs="Arial"/>
          <w:szCs w:val="24"/>
        </w:rPr>
        <w:t>'</w:t>
      </w:r>
      <w:r w:rsidRPr="005240B2">
        <w:rPr>
          <w:rFonts w:cs="Arial"/>
          <w:szCs w:val="24"/>
        </w:rPr>
        <w:t xml:space="preserve"> developed by Adams (1963).</w:t>
      </w:r>
      <w:r w:rsidR="00224F6B" w:rsidRPr="005240B2">
        <w:rPr>
          <w:rFonts w:cs="Arial"/>
          <w:color w:val="4472C4" w:themeColor="accent1"/>
          <w:szCs w:val="24"/>
        </w:rPr>
        <w:t xml:space="preserve"> </w:t>
      </w:r>
      <w:r w:rsidR="00224F6B" w:rsidRPr="005240B2">
        <w:rPr>
          <w:rFonts w:cs="Arial"/>
          <w:szCs w:val="24"/>
        </w:rPr>
        <w:t>Therefore</w:t>
      </w:r>
      <w:r w:rsidR="008B7C3E">
        <w:rPr>
          <w:rFonts w:cs="Arial"/>
          <w:szCs w:val="24"/>
        </w:rPr>
        <w:t>, Gwent Police' Human Resources and Diversity &amp; Inclusion (D&amp;I) have ensured fair processes, maximised opportunities for under-represented groups, and confirmed</w:t>
      </w:r>
      <w:r w:rsidRPr="005240B2">
        <w:rPr>
          <w:rFonts w:cs="Arial"/>
          <w:szCs w:val="24"/>
        </w:rPr>
        <w:t xml:space="preserve"> that campaigns are bespoke to BAME </w:t>
      </w:r>
      <w:r w:rsidRPr="005240B2">
        <w:rPr>
          <w:rFonts w:cs="Arial"/>
          <w:szCs w:val="24"/>
        </w:rPr>
        <w:lastRenderedPageBreak/>
        <w:t xml:space="preserve">communities. </w:t>
      </w:r>
      <w:r w:rsidR="00352881" w:rsidRPr="005240B2">
        <w:rPr>
          <w:rFonts w:cs="Arial"/>
          <w:szCs w:val="24"/>
        </w:rPr>
        <w:t xml:space="preserve">As part of </w:t>
      </w:r>
      <w:r w:rsidR="008B7C3E">
        <w:rPr>
          <w:rFonts w:cs="Arial"/>
          <w:szCs w:val="24"/>
        </w:rPr>
        <w:t xml:space="preserve">the </w:t>
      </w:r>
      <w:r w:rsidR="00352881" w:rsidRPr="005240B2">
        <w:rPr>
          <w:rFonts w:cs="Arial"/>
          <w:szCs w:val="24"/>
        </w:rPr>
        <w:t>equality duty set out in the</w:t>
      </w:r>
      <w:r w:rsidR="00054B48" w:rsidRPr="005240B2">
        <w:rPr>
          <w:rFonts w:cs="Arial"/>
          <w:color w:val="4472C4" w:themeColor="accent1"/>
          <w:szCs w:val="24"/>
        </w:rPr>
        <w:t xml:space="preserve"> </w:t>
      </w:r>
      <w:r w:rsidR="00054B48" w:rsidRPr="005240B2">
        <w:rPr>
          <w:rFonts w:cs="Arial"/>
          <w:szCs w:val="24"/>
        </w:rPr>
        <w:t>Equality Act 2010 (2020a)</w:t>
      </w:r>
      <w:r w:rsidR="008B7C3E">
        <w:rPr>
          <w:rFonts w:cs="Arial"/>
          <w:szCs w:val="24"/>
        </w:rPr>
        <w:t>,</w:t>
      </w:r>
      <w:r w:rsidR="00054B48" w:rsidRPr="005240B2">
        <w:rPr>
          <w:rFonts w:cs="Arial"/>
          <w:szCs w:val="24"/>
        </w:rPr>
        <w:t xml:space="preserve"> organisations are responsible for removing any disadvantages experienced by individuals with protected characteristics. </w:t>
      </w:r>
      <w:r w:rsidR="008B7C3E">
        <w:rPr>
          <w:rFonts w:cs="Arial"/>
          <w:szCs w:val="24"/>
        </w:rPr>
        <w:t>T</w:t>
      </w:r>
      <w:r w:rsidR="0024423D" w:rsidRPr="005240B2">
        <w:rPr>
          <w:rFonts w:cs="Arial"/>
          <w:szCs w:val="24"/>
        </w:rPr>
        <w:t>o do so</w:t>
      </w:r>
      <w:r w:rsidR="008B7C3E">
        <w:rPr>
          <w:rFonts w:cs="Arial"/>
          <w:szCs w:val="24"/>
        </w:rPr>
        <w:t>,</w:t>
      </w:r>
      <w:r w:rsidR="0024423D" w:rsidRPr="005240B2">
        <w:rPr>
          <w:rFonts w:cs="Arial"/>
          <w:szCs w:val="24"/>
        </w:rPr>
        <w:t xml:space="preserve"> </w:t>
      </w:r>
      <w:r w:rsidR="00AE5E1C" w:rsidRPr="005240B2">
        <w:rPr>
          <w:rFonts w:cs="Arial"/>
          <w:szCs w:val="24"/>
        </w:rPr>
        <w:t xml:space="preserve">Matthies </w:t>
      </w:r>
      <w:r w:rsidR="00AE5E1C" w:rsidRPr="00D871A3">
        <w:rPr>
          <w:rFonts w:cs="Arial"/>
          <w:i/>
          <w:iCs/>
          <w:szCs w:val="24"/>
        </w:rPr>
        <w:t>et al</w:t>
      </w:r>
      <w:r w:rsidR="00AE5E1C" w:rsidRPr="005240B2">
        <w:rPr>
          <w:rFonts w:cs="Arial"/>
          <w:szCs w:val="24"/>
        </w:rPr>
        <w:t xml:space="preserve"> (2011) </w:t>
      </w:r>
      <w:r w:rsidR="00AE5E1C">
        <w:rPr>
          <w:rFonts w:cs="Arial"/>
          <w:szCs w:val="24"/>
        </w:rPr>
        <w:t xml:space="preserve">recommends </w:t>
      </w:r>
      <w:r w:rsidR="008B7C3E">
        <w:rPr>
          <w:rFonts w:cs="Arial"/>
          <w:szCs w:val="24"/>
        </w:rPr>
        <w:t xml:space="preserve">the </w:t>
      </w:r>
      <w:r w:rsidR="00E54EE8" w:rsidRPr="005240B2">
        <w:rPr>
          <w:rFonts w:cs="Arial"/>
          <w:szCs w:val="24"/>
        </w:rPr>
        <w:t xml:space="preserve">Barrier </w:t>
      </w:r>
      <w:r>
        <w:rPr>
          <w:rFonts w:cs="Arial"/>
          <w:szCs w:val="24"/>
        </w:rPr>
        <w:t>A</w:t>
      </w:r>
      <w:r w:rsidR="00E54EE8" w:rsidRPr="005240B2">
        <w:rPr>
          <w:rFonts w:cs="Arial"/>
          <w:szCs w:val="24"/>
        </w:rPr>
        <w:t>nalysis</w:t>
      </w:r>
      <w:r w:rsidR="0024423D" w:rsidRPr="005240B2">
        <w:rPr>
          <w:rFonts w:cs="Arial"/>
          <w:szCs w:val="24"/>
        </w:rPr>
        <w:t xml:space="preserve"> </w:t>
      </w:r>
      <w:r w:rsidR="00AE5E1C">
        <w:rPr>
          <w:rFonts w:cs="Arial"/>
          <w:szCs w:val="24"/>
        </w:rPr>
        <w:t>M</w:t>
      </w:r>
      <w:r w:rsidR="00590227" w:rsidRPr="005240B2">
        <w:rPr>
          <w:rFonts w:cs="Arial"/>
          <w:szCs w:val="24"/>
        </w:rPr>
        <w:t>odel</w:t>
      </w:r>
      <w:r w:rsidR="00AE5E1C">
        <w:rPr>
          <w:rFonts w:cs="Arial"/>
          <w:szCs w:val="24"/>
        </w:rPr>
        <w:t xml:space="preserve">. </w:t>
      </w:r>
      <w:r w:rsidR="000A2852">
        <w:rPr>
          <w:rFonts w:cs="Arial"/>
          <w:color w:val="000000" w:themeColor="text1"/>
          <w:szCs w:val="24"/>
        </w:rPr>
        <w:t xml:space="preserve">The </w:t>
      </w:r>
      <w:r w:rsidR="0062193C" w:rsidRPr="007F067D">
        <w:rPr>
          <w:rFonts w:cs="Arial"/>
          <w:color w:val="000000" w:themeColor="text1"/>
          <w:szCs w:val="24"/>
        </w:rPr>
        <w:t>B</w:t>
      </w:r>
      <w:r w:rsidR="00E54EE8" w:rsidRPr="007F067D">
        <w:rPr>
          <w:rFonts w:cs="Arial"/>
          <w:color w:val="000000" w:themeColor="text1"/>
          <w:szCs w:val="24"/>
        </w:rPr>
        <w:t xml:space="preserve">arrier </w:t>
      </w:r>
      <w:r w:rsidR="00AE5E1C">
        <w:rPr>
          <w:rFonts w:cs="Arial"/>
          <w:color w:val="000000" w:themeColor="text1"/>
          <w:szCs w:val="24"/>
        </w:rPr>
        <w:t>A</w:t>
      </w:r>
      <w:r w:rsidR="00E54EE8" w:rsidRPr="007F067D">
        <w:rPr>
          <w:rFonts w:cs="Arial"/>
          <w:color w:val="000000" w:themeColor="text1"/>
          <w:szCs w:val="24"/>
        </w:rPr>
        <w:t>nalysis</w:t>
      </w:r>
      <w:r w:rsidR="00AB321E" w:rsidRPr="007F067D">
        <w:rPr>
          <w:rFonts w:cs="Arial"/>
          <w:color w:val="000000" w:themeColor="text1"/>
          <w:szCs w:val="24"/>
        </w:rPr>
        <w:t xml:space="preserve"> </w:t>
      </w:r>
      <w:r w:rsidR="00AE5E1C">
        <w:rPr>
          <w:rFonts w:cs="Arial"/>
          <w:color w:val="000000" w:themeColor="text1"/>
          <w:szCs w:val="24"/>
        </w:rPr>
        <w:t>M</w:t>
      </w:r>
      <w:r w:rsidR="00AB321E" w:rsidRPr="00AB321E">
        <w:rPr>
          <w:rFonts w:cs="Arial"/>
          <w:color w:val="000000" w:themeColor="text1"/>
          <w:szCs w:val="24"/>
        </w:rPr>
        <w:t>ethod</w:t>
      </w:r>
      <w:r w:rsidR="00AB321E">
        <w:rPr>
          <w:rFonts w:cs="Arial"/>
          <w:color w:val="ED7D31" w:themeColor="accent2"/>
          <w:szCs w:val="24"/>
        </w:rPr>
        <w:t xml:space="preserve"> </w:t>
      </w:r>
      <w:r w:rsidR="00E54EE8" w:rsidRPr="00AB321E">
        <w:rPr>
          <w:rFonts w:cs="Arial"/>
          <w:color w:val="000000" w:themeColor="text1"/>
          <w:szCs w:val="24"/>
        </w:rPr>
        <w:t>determine</w:t>
      </w:r>
      <w:r w:rsidR="00AB321E" w:rsidRPr="00AB321E">
        <w:rPr>
          <w:rFonts w:cs="Arial"/>
          <w:color w:val="000000" w:themeColor="text1"/>
          <w:szCs w:val="24"/>
        </w:rPr>
        <w:t>s</w:t>
      </w:r>
      <w:r w:rsidR="00E54EE8" w:rsidRPr="00AB321E">
        <w:rPr>
          <w:rFonts w:cs="Arial"/>
          <w:color w:val="000000" w:themeColor="text1"/>
          <w:szCs w:val="24"/>
        </w:rPr>
        <w:t xml:space="preserve"> where</w:t>
      </w:r>
      <w:r w:rsidR="00AB321E" w:rsidRPr="00AB321E">
        <w:rPr>
          <w:rFonts w:cs="Arial"/>
          <w:color w:val="000000" w:themeColor="text1"/>
          <w:szCs w:val="24"/>
        </w:rPr>
        <w:t xml:space="preserve"> in the recruitment process, </w:t>
      </w:r>
      <w:r w:rsidR="00E54EE8" w:rsidRPr="00AB321E">
        <w:rPr>
          <w:rFonts w:cs="Arial"/>
          <w:color w:val="000000" w:themeColor="text1"/>
          <w:szCs w:val="24"/>
        </w:rPr>
        <w:t xml:space="preserve"> </w:t>
      </w:r>
      <w:r w:rsidR="00AB321E" w:rsidRPr="00AB321E">
        <w:rPr>
          <w:rFonts w:cs="Arial"/>
          <w:color w:val="000000" w:themeColor="text1"/>
          <w:szCs w:val="24"/>
        </w:rPr>
        <w:t>individuals with protected characteristics</w:t>
      </w:r>
      <w:r w:rsidR="00E54EE8" w:rsidRPr="00AB321E">
        <w:rPr>
          <w:rFonts w:cs="Arial"/>
          <w:color w:val="000000" w:themeColor="text1"/>
          <w:szCs w:val="24"/>
        </w:rPr>
        <w:t xml:space="preserve"> </w:t>
      </w:r>
      <w:r w:rsidR="00E54EE8" w:rsidRPr="00165E9B">
        <w:rPr>
          <w:rFonts w:cs="Arial"/>
          <w:color w:val="000000" w:themeColor="text1"/>
          <w:szCs w:val="24"/>
        </w:rPr>
        <w:t>face obstacles</w:t>
      </w:r>
      <w:r w:rsidR="00165E9B" w:rsidRPr="00165E9B">
        <w:rPr>
          <w:rFonts w:cs="Arial"/>
          <w:color w:val="000000" w:themeColor="text1"/>
          <w:szCs w:val="24"/>
        </w:rPr>
        <w:t>.</w:t>
      </w:r>
      <w:r w:rsidR="0044700F">
        <w:rPr>
          <w:rFonts w:cs="Arial"/>
          <w:color w:val="000000" w:themeColor="text1"/>
          <w:szCs w:val="24"/>
        </w:rPr>
        <w:t xml:space="preserve"> Positive action initiatives is one </w:t>
      </w:r>
      <w:r w:rsidR="00AE5E1C">
        <w:rPr>
          <w:rFonts w:cs="Arial"/>
          <w:color w:val="000000" w:themeColor="text1"/>
          <w:szCs w:val="24"/>
        </w:rPr>
        <w:t>of the tools</w:t>
      </w:r>
      <w:r w:rsidR="0044700F">
        <w:rPr>
          <w:rFonts w:cs="Arial"/>
          <w:color w:val="000000" w:themeColor="text1"/>
          <w:szCs w:val="24"/>
        </w:rPr>
        <w:t xml:space="preserve">, where </w:t>
      </w:r>
      <w:r w:rsidR="000A2852">
        <w:rPr>
          <w:rFonts w:cs="Arial"/>
          <w:color w:val="000000" w:themeColor="text1"/>
          <w:szCs w:val="24"/>
        </w:rPr>
        <w:t xml:space="preserve">the </w:t>
      </w:r>
      <w:r w:rsidR="0044700F">
        <w:rPr>
          <w:rFonts w:cs="Arial"/>
          <w:color w:val="000000" w:themeColor="text1"/>
          <w:szCs w:val="24"/>
        </w:rPr>
        <w:t>organisation i</w:t>
      </w:r>
      <w:r w:rsidR="000A2852">
        <w:rPr>
          <w:rFonts w:cs="Arial"/>
          <w:color w:val="000000" w:themeColor="text1"/>
          <w:szCs w:val="24"/>
        </w:rPr>
        <w:t>dentifies</w:t>
      </w:r>
      <w:r w:rsidR="0044700F">
        <w:rPr>
          <w:rFonts w:cs="Arial"/>
          <w:color w:val="000000" w:themeColor="text1"/>
          <w:szCs w:val="24"/>
        </w:rPr>
        <w:t xml:space="preserve"> bar</w:t>
      </w:r>
      <w:r w:rsidR="000A2852">
        <w:rPr>
          <w:rFonts w:cs="Arial"/>
          <w:color w:val="000000" w:themeColor="text1"/>
          <w:szCs w:val="24"/>
        </w:rPr>
        <w:t>riers</w:t>
      </w:r>
      <w:r w:rsidR="0044700F">
        <w:rPr>
          <w:rFonts w:cs="Arial"/>
          <w:color w:val="000000" w:themeColor="text1"/>
          <w:szCs w:val="24"/>
        </w:rPr>
        <w:t xml:space="preserve"> and work to eliminate them. </w:t>
      </w:r>
    </w:p>
    <w:p w14:paraId="2AB01605" w14:textId="110504B5" w:rsidR="005E7216" w:rsidRPr="005240B2" w:rsidRDefault="005D0B12" w:rsidP="003027B1">
      <w:pPr>
        <w:pStyle w:val="Heading1"/>
      </w:pPr>
      <w:bookmarkStart w:id="10" w:name="_Toc95814050"/>
      <w:r>
        <w:t xml:space="preserve">2.4.1. </w:t>
      </w:r>
      <w:r w:rsidR="007E59FF" w:rsidRPr="005240B2">
        <w:t>P</w:t>
      </w:r>
      <w:r>
        <w:t>ositive Action Programme.</w:t>
      </w:r>
      <w:bookmarkEnd w:id="10"/>
      <w:r>
        <w:t xml:space="preserve"> </w:t>
      </w:r>
    </w:p>
    <w:p w14:paraId="146A2037" w14:textId="5B205B4C" w:rsidR="00716F9F" w:rsidRDefault="007E59FF" w:rsidP="00721433">
      <w:pPr>
        <w:rPr>
          <w:rFonts w:cs="Arial"/>
          <w:color w:val="000000" w:themeColor="text1"/>
          <w:szCs w:val="24"/>
        </w:rPr>
      </w:pPr>
      <w:r w:rsidRPr="005240B2">
        <w:rPr>
          <w:rFonts w:cs="Arial"/>
          <w:szCs w:val="24"/>
        </w:rPr>
        <w:t xml:space="preserve">As identified in </w:t>
      </w:r>
      <w:r w:rsidR="00165E9B">
        <w:rPr>
          <w:rFonts w:cs="Arial"/>
          <w:szCs w:val="24"/>
        </w:rPr>
        <w:t>earlier paragraphs</w:t>
      </w:r>
      <w:r w:rsidRPr="005240B2">
        <w:rPr>
          <w:rFonts w:cs="Arial"/>
          <w:szCs w:val="24"/>
        </w:rPr>
        <w:t xml:space="preserve">, the recruitment process for </w:t>
      </w:r>
      <w:r w:rsidR="008B7C3E">
        <w:rPr>
          <w:rFonts w:cs="Arial"/>
          <w:szCs w:val="24"/>
        </w:rPr>
        <w:t>the</w:t>
      </w:r>
      <w:r w:rsidR="00722851">
        <w:rPr>
          <w:rFonts w:cs="Arial"/>
          <w:szCs w:val="24"/>
        </w:rPr>
        <w:t xml:space="preserve"> police force</w:t>
      </w:r>
      <w:r w:rsidRPr="005240B2">
        <w:rPr>
          <w:rFonts w:cs="Arial"/>
          <w:szCs w:val="24"/>
        </w:rPr>
        <w:t xml:space="preserve"> is very rigor</w:t>
      </w:r>
      <w:r w:rsidR="008B7C3E">
        <w:rPr>
          <w:rFonts w:cs="Arial"/>
          <w:szCs w:val="24"/>
        </w:rPr>
        <w:t>o</w:t>
      </w:r>
      <w:r w:rsidRPr="005240B2">
        <w:rPr>
          <w:rFonts w:cs="Arial"/>
          <w:szCs w:val="24"/>
        </w:rPr>
        <w:t xml:space="preserve">us. </w:t>
      </w:r>
      <w:r w:rsidR="00722851">
        <w:rPr>
          <w:rFonts w:cs="Arial"/>
          <w:szCs w:val="24"/>
        </w:rPr>
        <w:t xml:space="preserve">Through Positive </w:t>
      </w:r>
      <w:r>
        <w:rPr>
          <w:rFonts w:cs="Arial"/>
          <w:szCs w:val="24"/>
        </w:rPr>
        <w:t>A</w:t>
      </w:r>
      <w:r w:rsidR="00722851">
        <w:rPr>
          <w:rFonts w:cs="Arial"/>
          <w:szCs w:val="24"/>
        </w:rPr>
        <w:t xml:space="preserve">ction initiatives, Gwent Police </w:t>
      </w:r>
      <w:r w:rsidR="00795EDC" w:rsidRPr="005240B2">
        <w:rPr>
          <w:rFonts w:cs="Arial"/>
          <w:color w:val="000000" w:themeColor="text1"/>
          <w:szCs w:val="24"/>
        </w:rPr>
        <w:t xml:space="preserve">(Nurse, 2020) </w:t>
      </w:r>
      <w:r w:rsidR="00722851">
        <w:rPr>
          <w:rFonts w:cs="Arial"/>
          <w:szCs w:val="24"/>
        </w:rPr>
        <w:t>promote</w:t>
      </w:r>
      <w:r>
        <w:rPr>
          <w:rFonts w:cs="Arial"/>
          <w:szCs w:val="24"/>
        </w:rPr>
        <w:t>s</w:t>
      </w:r>
      <w:r w:rsidR="00722851">
        <w:rPr>
          <w:rFonts w:cs="Arial"/>
          <w:szCs w:val="24"/>
        </w:rPr>
        <w:t xml:space="preserve"> diversity</w:t>
      </w:r>
      <w:r w:rsidR="00722851" w:rsidRPr="005240B2">
        <w:rPr>
          <w:rFonts w:cs="Arial"/>
          <w:szCs w:val="24"/>
        </w:rPr>
        <w:t>, minimises disadvantages, and encourages under-represented groups to join an organisatio</w:t>
      </w:r>
      <w:r w:rsidR="00722851">
        <w:rPr>
          <w:rFonts w:cs="Arial"/>
          <w:szCs w:val="24"/>
        </w:rPr>
        <w:t xml:space="preserve">n, </w:t>
      </w:r>
      <w:r w:rsidR="00722851" w:rsidRPr="005240B2">
        <w:rPr>
          <w:rFonts w:cs="Arial"/>
          <w:szCs w:val="24"/>
        </w:rPr>
        <w:t xml:space="preserve">but still </w:t>
      </w:r>
      <w:r w:rsidR="005D0B12">
        <w:rPr>
          <w:rFonts w:cs="Arial"/>
          <w:szCs w:val="24"/>
        </w:rPr>
        <w:t xml:space="preserve">should </w:t>
      </w:r>
      <w:r w:rsidR="00722851">
        <w:rPr>
          <w:rFonts w:cs="Arial"/>
          <w:szCs w:val="24"/>
        </w:rPr>
        <w:t>select</w:t>
      </w:r>
      <w:r w:rsidR="00722851" w:rsidRPr="005240B2">
        <w:rPr>
          <w:rFonts w:cs="Arial"/>
          <w:szCs w:val="24"/>
        </w:rPr>
        <w:t xml:space="preserve"> candidates on merit or experience</w:t>
      </w:r>
      <w:r w:rsidR="00722851">
        <w:rPr>
          <w:rFonts w:cs="Arial"/>
          <w:szCs w:val="24"/>
        </w:rPr>
        <w:t>.</w:t>
      </w:r>
      <w:r>
        <w:rPr>
          <w:rFonts w:cs="Arial"/>
          <w:szCs w:val="24"/>
        </w:rPr>
        <w:t xml:space="preserve"> </w:t>
      </w:r>
      <w:r w:rsidRPr="005240B2">
        <w:rPr>
          <w:rFonts w:cs="Arial"/>
          <w:szCs w:val="24"/>
        </w:rPr>
        <w:t>Mentors are offer</w:t>
      </w:r>
      <w:r>
        <w:rPr>
          <w:rFonts w:cs="Arial"/>
          <w:szCs w:val="24"/>
        </w:rPr>
        <w:t>ed</w:t>
      </w:r>
      <w:r w:rsidRPr="005240B2">
        <w:rPr>
          <w:rFonts w:cs="Arial"/>
          <w:szCs w:val="24"/>
        </w:rPr>
        <w:t xml:space="preserve"> </w:t>
      </w:r>
      <w:r w:rsidRPr="00716F9F">
        <w:rPr>
          <w:rFonts w:cs="Arial"/>
          <w:color w:val="000000" w:themeColor="text1"/>
          <w:szCs w:val="24"/>
        </w:rPr>
        <w:t xml:space="preserve">to all </w:t>
      </w:r>
      <w:r w:rsidR="00716F9F" w:rsidRPr="00716F9F">
        <w:rPr>
          <w:rFonts w:cs="Arial"/>
          <w:color w:val="000000" w:themeColor="text1"/>
          <w:szCs w:val="24"/>
        </w:rPr>
        <w:t>candidates with protected char</w:t>
      </w:r>
      <w:r w:rsidR="000A2852">
        <w:rPr>
          <w:rFonts w:cs="Arial"/>
          <w:color w:val="000000" w:themeColor="text1"/>
          <w:szCs w:val="24"/>
        </w:rPr>
        <w:t>acte</w:t>
      </w:r>
      <w:r w:rsidR="00716F9F" w:rsidRPr="00716F9F">
        <w:rPr>
          <w:rFonts w:cs="Arial"/>
          <w:color w:val="000000" w:themeColor="text1"/>
          <w:szCs w:val="24"/>
        </w:rPr>
        <w:t>ristics</w:t>
      </w:r>
      <w:r w:rsidRPr="00716F9F">
        <w:rPr>
          <w:rFonts w:cs="Arial"/>
          <w:color w:val="000000" w:themeColor="text1"/>
          <w:szCs w:val="24"/>
        </w:rPr>
        <w:t xml:space="preserve">, </w:t>
      </w:r>
      <w:r w:rsidR="00716F9F">
        <w:rPr>
          <w:rFonts w:cs="Arial"/>
          <w:color w:val="000000" w:themeColor="text1"/>
          <w:szCs w:val="24"/>
        </w:rPr>
        <w:t xml:space="preserve">to support them through </w:t>
      </w:r>
      <w:r w:rsidR="000A2852">
        <w:rPr>
          <w:rFonts w:cs="Arial"/>
          <w:color w:val="000000" w:themeColor="text1"/>
          <w:szCs w:val="24"/>
        </w:rPr>
        <w:t xml:space="preserve">the </w:t>
      </w:r>
      <w:r w:rsidR="00716F9F">
        <w:rPr>
          <w:rFonts w:cs="Arial"/>
          <w:color w:val="000000" w:themeColor="text1"/>
          <w:szCs w:val="24"/>
        </w:rPr>
        <w:t xml:space="preserve">application, and interview process. </w:t>
      </w:r>
    </w:p>
    <w:p w14:paraId="186D2191" w14:textId="44EE6FB9" w:rsidR="009E051D" w:rsidRDefault="007E59FF" w:rsidP="00C93867">
      <w:pPr>
        <w:rPr>
          <w:color w:val="FF0000"/>
        </w:rPr>
      </w:pPr>
      <w:r w:rsidRPr="00732CB2">
        <w:t>The danger</w:t>
      </w:r>
      <w:r w:rsidR="005D0B12">
        <w:t xml:space="preserve"> to </w:t>
      </w:r>
      <w:r>
        <w:t>emplo</w:t>
      </w:r>
      <w:r w:rsidR="005D0B12">
        <w:t>y</w:t>
      </w:r>
      <w:r w:rsidRPr="00732CB2">
        <w:t xml:space="preserve"> a </w:t>
      </w:r>
      <w:r>
        <w:t xml:space="preserve">more diverse workforce </w:t>
      </w:r>
      <w:r w:rsidRPr="00732CB2">
        <w:t xml:space="preserve">is that the </w:t>
      </w:r>
      <w:r>
        <w:t>recruitment team</w:t>
      </w:r>
      <w:r w:rsidRPr="00732CB2">
        <w:t xml:space="preserve"> </w:t>
      </w:r>
      <w:r>
        <w:t>selects</w:t>
      </w:r>
      <w:r w:rsidRPr="00732CB2">
        <w:t xml:space="preserve"> individuals with diverse backgrounds before the best candidates</w:t>
      </w:r>
      <w:r>
        <w:t>,</w:t>
      </w:r>
      <w:r w:rsidRPr="00732CB2">
        <w:t xml:space="preserve"> not to be suspected of</w:t>
      </w:r>
      <w:r w:rsidRPr="008E02F8">
        <w:rPr>
          <w:b/>
          <w:bCs/>
        </w:rPr>
        <w:t xml:space="preserve"> </w:t>
      </w:r>
      <w:r w:rsidRPr="00732CB2">
        <w:t>unconscious bias</w:t>
      </w:r>
      <w:r w:rsidRPr="007974A4">
        <w:t>.</w:t>
      </w:r>
      <w:r w:rsidR="005D0B12">
        <w:t xml:space="preserve"> </w:t>
      </w:r>
      <w:r>
        <w:t>The pressure becomes even more extensive a</w:t>
      </w:r>
      <w:r w:rsidR="009B1A3C" w:rsidRPr="005240B2">
        <w:t xml:space="preserve">fter </w:t>
      </w:r>
      <w:r w:rsidR="008B7C3E">
        <w:t xml:space="preserve">the </w:t>
      </w:r>
      <w:r w:rsidR="00E67904">
        <w:t xml:space="preserve">recent </w:t>
      </w:r>
      <w:r w:rsidR="008B7C3E">
        <w:t xml:space="preserve">involvement of </w:t>
      </w:r>
      <w:r w:rsidR="00E67904">
        <w:t>the P</w:t>
      </w:r>
      <w:r w:rsidR="008B7C3E">
        <w:t>olice</w:t>
      </w:r>
      <w:r w:rsidR="00E67904">
        <w:t xml:space="preserve"> Force</w:t>
      </w:r>
      <w:r w:rsidR="008B7C3E">
        <w:t xml:space="preserve"> in black individual</w:t>
      </w:r>
      <w:r w:rsidR="00E67904">
        <w:t>s’ de</w:t>
      </w:r>
      <w:r>
        <w:t>ath</w:t>
      </w:r>
      <w:r w:rsidR="008B7C3E">
        <w:t xml:space="preserve"> </w:t>
      </w:r>
      <w:r w:rsidR="00E67904">
        <w:t>and black lives matter protests</w:t>
      </w:r>
      <w:r>
        <w:t>. That</w:t>
      </w:r>
      <w:r w:rsidR="00E67904">
        <w:t xml:space="preserve"> </w:t>
      </w:r>
      <w:r w:rsidR="008B7C3E" w:rsidRPr="00732CB2">
        <w:t xml:space="preserve">resulted in </w:t>
      </w:r>
      <w:r w:rsidR="00E67904">
        <w:t>the police force</w:t>
      </w:r>
      <w:r w:rsidR="008B7C3E" w:rsidRPr="00732CB2">
        <w:t xml:space="preserve"> emphasis</w:t>
      </w:r>
      <w:r w:rsidR="00E67904">
        <w:t>ing attracting and</w:t>
      </w:r>
      <w:r w:rsidR="008B7C3E" w:rsidRPr="00732CB2">
        <w:t xml:space="preserve"> support</w:t>
      </w:r>
      <w:r w:rsidR="0012129B" w:rsidRPr="00732CB2">
        <w:t xml:space="preserve">ing those candidates </w:t>
      </w:r>
      <w:r w:rsidR="005E7216" w:rsidRPr="00732CB2">
        <w:t>(OPCC and Gwent, 2020)</w:t>
      </w:r>
      <w:r w:rsidR="009B1A3C" w:rsidRPr="00732CB2">
        <w:t>.</w:t>
      </w:r>
      <w:r w:rsidR="005E7216" w:rsidRPr="00732CB2">
        <w:t xml:space="preserve"> </w:t>
      </w:r>
      <w:r w:rsidR="0012129B" w:rsidRPr="005240B2">
        <w:t>Therefore, positive action can be see</w:t>
      </w:r>
      <w:r w:rsidR="007974A4">
        <w:t>n</w:t>
      </w:r>
      <w:r>
        <w:t>,</w:t>
      </w:r>
      <w:r w:rsidR="008B7C3E">
        <w:t xml:space="preserve"> that an organisation treats individuals with protected characteristics</w:t>
      </w:r>
      <w:r w:rsidR="005E7216" w:rsidRPr="005240B2">
        <w:t xml:space="preserve"> more favourably in connection with recruitment or promotion</w:t>
      </w:r>
      <w:r w:rsidR="005E7216" w:rsidRPr="009E051D">
        <w:rPr>
          <w:color w:val="000000" w:themeColor="text1"/>
        </w:rPr>
        <w:t>.</w:t>
      </w:r>
      <w:r w:rsidR="0012129B" w:rsidRPr="009E051D">
        <w:rPr>
          <w:color w:val="000000" w:themeColor="text1"/>
        </w:rPr>
        <w:t xml:space="preserve"> </w:t>
      </w:r>
    </w:p>
    <w:p w14:paraId="7CF7DE39" w14:textId="77777777" w:rsidR="0060246E" w:rsidRDefault="009A3915" w:rsidP="00C93867">
      <w:r w:rsidRPr="009A3915">
        <w:rPr>
          <w:rFonts w:cs="Arial"/>
          <w:szCs w:val="24"/>
        </w:rPr>
        <w:lastRenderedPageBreak/>
        <w:t xml:space="preserve">Misunderstanding </w:t>
      </w:r>
      <w:r w:rsidR="007E59FF" w:rsidRPr="009A3915">
        <w:rPr>
          <w:rFonts w:cs="Arial"/>
          <w:szCs w:val="24"/>
        </w:rPr>
        <w:t>of positi</w:t>
      </w:r>
      <w:r w:rsidR="00914550" w:rsidRPr="009A3915">
        <w:rPr>
          <w:rFonts w:cs="Arial"/>
          <w:szCs w:val="24"/>
        </w:rPr>
        <w:t>ve</w:t>
      </w:r>
      <w:r w:rsidR="007E59FF" w:rsidRPr="009A3915">
        <w:rPr>
          <w:rFonts w:cs="Arial"/>
          <w:szCs w:val="24"/>
        </w:rPr>
        <w:t xml:space="preserve"> action</w:t>
      </w:r>
      <w:r w:rsidRPr="009A3915">
        <w:rPr>
          <w:rFonts w:cs="Arial"/>
          <w:szCs w:val="24"/>
        </w:rPr>
        <w:t xml:space="preserve"> progra</w:t>
      </w:r>
      <w:r w:rsidR="000A2852">
        <w:rPr>
          <w:rFonts w:cs="Arial"/>
          <w:szCs w:val="24"/>
        </w:rPr>
        <w:t>m</w:t>
      </w:r>
      <w:r w:rsidRPr="009A3915">
        <w:rPr>
          <w:rFonts w:cs="Arial"/>
          <w:szCs w:val="24"/>
        </w:rPr>
        <w:t>mes</w:t>
      </w:r>
      <w:r w:rsidR="007E59FF" w:rsidRPr="009A3915">
        <w:rPr>
          <w:rFonts w:cs="Arial"/>
          <w:szCs w:val="24"/>
        </w:rPr>
        <w:t xml:space="preserve"> </w:t>
      </w:r>
      <w:r w:rsidR="00914550" w:rsidRPr="009A3915">
        <w:rPr>
          <w:rFonts w:cs="Arial"/>
          <w:szCs w:val="24"/>
        </w:rPr>
        <w:t>can</w:t>
      </w:r>
      <w:r w:rsidR="007E59FF" w:rsidRPr="009A3915">
        <w:rPr>
          <w:rFonts w:cs="Arial"/>
          <w:szCs w:val="24"/>
        </w:rPr>
        <w:t xml:space="preserve"> </w:t>
      </w:r>
      <w:r w:rsidRPr="009A3915">
        <w:rPr>
          <w:rFonts w:cs="Arial"/>
          <w:szCs w:val="24"/>
        </w:rPr>
        <w:t xml:space="preserve">be </w:t>
      </w:r>
      <w:r w:rsidR="007E59FF" w:rsidRPr="009A3915">
        <w:rPr>
          <w:rFonts w:cs="Arial"/>
          <w:szCs w:val="24"/>
        </w:rPr>
        <w:t>seen</w:t>
      </w:r>
      <w:r w:rsidRPr="009A3915">
        <w:rPr>
          <w:rFonts w:cs="Arial"/>
          <w:szCs w:val="24"/>
        </w:rPr>
        <w:t xml:space="preserve"> </w:t>
      </w:r>
      <w:r w:rsidR="007E59FF" w:rsidRPr="009A3915">
        <w:rPr>
          <w:rFonts w:cs="Arial"/>
          <w:szCs w:val="24"/>
        </w:rPr>
        <w:t xml:space="preserve">as positive discrimination, which may </w:t>
      </w:r>
      <w:r w:rsidRPr="009A3915">
        <w:rPr>
          <w:rFonts w:cs="Arial"/>
          <w:szCs w:val="24"/>
        </w:rPr>
        <w:t>lead</w:t>
      </w:r>
      <w:r w:rsidR="007E59FF" w:rsidRPr="009A3915">
        <w:rPr>
          <w:rFonts w:cs="Arial"/>
          <w:szCs w:val="24"/>
        </w:rPr>
        <w:t xml:space="preserve"> to objections </w:t>
      </w:r>
      <w:r w:rsidR="007E59FF" w:rsidRPr="00FF6620">
        <w:rPr>
          <w:rFonts w:cs="Arial"/>
          <w:szCs w:val="24"/>
        </w:rPr>
        <w:t xml:space="preserve">from non-diverse and diverse groups of individuals. </w:t>
      </w:r>
      <w:r w:rsidR="009B1A3C" w:rsidRPr="00732CB2">
        <w:t xml:space="preserve">Additionally, </w:t>
      </w:r>
      <w:r w:rsidR="00060116" w:rsidRPr="00732CB2">
        <w:t xml:space="preserve">that </w:t>
      </w:r>
      <w:r w:rsidR="005D0B12">
        <w:t>unconsciously builds the</w:t>
      </w:r>
      <w:r w:rsidR="009B1A3C" w:rsidRPr="00732CB2">
        <w:t xml:space="preserve"> negative</w:t>
      </w:r>
      <w:r w:rsidR="009B1A3C" w:rsidRPr="005240B2">
        <w:t xml:space="preserve"> perception of regular constables towards </w:t>
      </w:r>
      <w:r w:rsidR="005D0B12">
        <w:t>recial groups</w:t>
      </w:r>
      <w:r w:rsidR="009B1A3C" w:rsidRPr="005240B2">
        <w:t xml:space="preserve"> and question their competence or status. </w:t>
      </w:r>
    </w:p>
    <w:p w14:paraId="2DAD6F20" w14:textId="4F6DE62D" w:rsidR="00A15191" w:rsidRPr="009E051D" w:rsidRDefault="0060246E" w:rsidP="00C93867">
      <w:pPr>
        <w:rPr>
          <w:rFonts w:cs="Arial"/>
          <w:szCs w:val="24"/>
        </w:rPr>
      </w:pPr>
      <w:r w:rsidRPr="004D3B78">
        <w:rPr>
          <w:rFonts w:cs="Arial"/>
          <w:spacing w:val="-2"/>
          <w:szCs w:val="24"/>
        </w:rPr>
        <w:t>The Harvard Business research</w:t>
      </w:r>
      <w:r>
        <w:rPr>
          <w:rFonts w:cs="Arial"/>
          <w:spacing w:val="-2"/>
          <w:szCs w:val="24"/>
        </w:rPr>
        <w:t xml:space="preserve"> </w:t>
      </w:r>
      <w:r w:rsidRPr="004D3B78">
        <w:rPr>
          <w:rFonts w:cs="Arial"/>
          <w:spacing w:val="-2"/>
          <w:szCs w:val="24"/>
        </w:rPr>
        <w:t>'Diversity Programs That Get Results</w:t>
      </w:r>
      <w:r>
        <w:rPr>
          <w:rFonts w:cs="Arial"/>
          <w:spacing w:val="-2"/>
          <w:szCs w:val="24"/>
        </w:rPr>
        <w:t>’</w:t>
      </w:r>
      <w:r w:rsidRPr="004D3B78">
        <w:rPr>
          <w:rFonts w:cs="Arial"/>
          <w:spacing w:val="-2"/>
          <w:szCs w:val="24"/>
        </w:rPr>
        <w:t xml:space="preserve"> (</w:t>
      </w:r>
      <w:r w:rsidRPr="004D3B78">
        <w:rPr>
          <w:rFonts w:cs="Arial"/>
          <w:szCs w:val="24"/>
          <w:shd w:val="clear" w:color="auto" w:fill="FFFFFF"/>
        </w:rPr>
        <w:t>Dobbin and Kalev, 2016)</w:t>
      </w:r>
      <w:r w:rsidRPr="004D3B78">
        <w:rPr>
          <w:rFonts w:eastAsia="Times New Roman" w:cs="Arial"/>
          <w:szCs w:val="24"/>
          <w:shd w:val="clear" w:color="auto" w:fill="FFFFFF"/>
          <w:lang w:eastAsia="en-GB"/>
        </w:rPr>
        <w:t xml:space="preserve"> </w:t>
      </w:r>
      <w:r>
        <w:rPr>
          <w:rFonts w:cs="Arial"/>
          <w:spacing w:val="-2"/>
          <w:szCs w:val="24"/>
        </w:rPr>
        <w:t>indicated that</w:t>
      </w:r>
      <w:r w:rsidRPr="004D3B78">
        <w:rPr>
          <w:rFonts w:cs="Arial"/>
          <w:spacing w:val="-2"/>
          <w:szCs w:val="24"/>
        </w:rPr>
        <w:t xml:space="preserve"> </w:t>
      </w:r>
      <w:r>
        <w:rPr>
          <w:rFonts w:cs="Arial"/>
          <w:szCs w:val="24"/>
        </w:rPr>
        <w:t>m</w:t>
      </w:r>
      <w:r w:rsidRPr="004D3B78">
        <w:rPr>
          <w:rFonts w:cs="Arial"/>
          <w:szCs w:val="24"/>
        </w:rPr>
        <w:t xml:space="preserve">any </w:t>
      </w:r>
      <w:r w:rsidRPr="0060246E">
        <w:rPr>
          <w:rFonts w:cs="Arial"/>
          <w:szCs w:val="24"/>
        </w:rPr>
        <w:t>businesses have positive results with tactics that do not emphasise diversity</w:t>
      </w:r>
      <w:r>
        <w:t xml:space="preserve">. </w:t>
      </w:r>
      <w:r w:rsidR="007E59FF">
        <w:t xml:space="preserve">Therefore, </w:t>
      </w:r>
      <w:r w:rsidR="007E59FF">
        <w:rPr>
          <w:rFonts w:cs="Arial"/>
          <w:szCs w:val="24"/>
        </w:rPr>
        <w:t>H</w:t>
      </w:r>
      <w:r w:rsidR="008E02F8" w:rsidRPr="005240B2">
        <w:rPr>
          <w:rFonts w:cs="Arial"/>
          <w:szCs w:val="24"/>
        </w:rPr>
        <w:t xml:space="preserve">uman </w:t>
      </w:r>
      <w:r w:rsidR="007E59FF">
        <w:rPr>
          <w:rFonts w:cs="Arial"/>
          <w:szCs w:val="24"/>
        </w:rPr>
        <w:t>R</w:t>
      </w:r>
      <w:r w:rsidR="008E02F8" w:rsidRPr="005240B2">
        <w:rPr>
          <w:rFonts w:cs="Arial"/>
          <w:szCs w:val="24"/>
        </w:rPr>
        <w:t xml:space="preserve">esources should select </w:t>
      </w:r>
      <w:r w:rsidR="007E59FF">
        <w:rPr>
          <w:rFonts w:cs="Arial"/>
          <w:szCs w:val="24"/>
        </w:rPr>
        <w:t>individuals,</w:t>
      </w:r>
      <w:r w:rsidR="008E02F8" w:rsidRPr="005240B2">
        <w:rPr>
          <w:rFonts w:cs="Arial"/>
          <w:szCs w:val="24"/>
        </w:rPr>
        <w:t xml:space="preserve"> with </w:t>
      </w:r>
      <w:r w:rsidR="007974A4">
        <w:rPr>
          <w:rFonts w:cs="Arial"/>
          <w:szCs w:val="24"/>
        </w:rPr>
        <w:t>desired</w:t>
      </w:r>
      <w:r w:rsidR="008E02F8" w:rsidRPr="005240B2">
        <w:rPr>
          <w:rFonts w:cs="Arial"/>
          <w:szCs w:val="24"/>
        </w:rPr>
        <w:t xml:space="preserve"> skills, despite the</w:t>
      </w:r>
      <w:r w:rsidR="008E02F8">
        <w:rPr>
          <w:rFonts w:cs="Arial"/>
          <w:szCs w:val="24"/>
        </w:rPr>
        <w:t>ir</w:t>
      </w:r>
      <w:r w:rsidR="008E02F8" w:rsidRPr="005240B2">
        <w:rPr>
          <w:rFonts w:cs="Arial"/>
          <w:szCs w:val="24"/>
        </w:rPr>
        <w:t xml:space="preserve"> diverse background</w:t>
      </w:r>
      <w:r w:rsidR="008E02F8">
        <w:rPr>
          <w:rFonts w:cs="Arial"/>
          <w:szCs w:val="24"/>
        </w:rPr>
        <w:t>s</w:t>
      </w:r>
      <w:r w:rsidR="005D0B12">
        <w:rPr>
          <w:rFonts w:cs="Arial"/>
          <w:szCs w:val="24"/>
        </w:rPr>
        <w:t>.</w:t>
      </w:r>
      <w:r w:rsidR="007E59FF">
        <w:rPr>
          <w:rFonts w:cs="Arial"/>
          <w:szCs w:val="24"/>
        </w:rPr>
        <w:t xml:space="preserve"> </w:t>
      </w:r>
      <w:r w:rsidR="005D0B12">
        <w:rPr>
          <w:rFonts w:cs="Arial"/>
          <w:szCs w:val="24"/>
        </w:rPr>
        <w:t>Recruiting</w:t>
      </w:r>
      <w:r w:rsidR="0012129B" w:rsidRPr="005240B2">
        <w:rPr>
          <w:rFonts w:cs="Arial"/>
          <w:szCs w:val="24"/>
        </w:rPr>
        <w:t xml:space="preserve"> </w:t>
      </w:r>
      <w:r w:rsidR="008E02F8" w:rsidRPr="009E2466">
        <w:rPr>
          <w:rFonts w:cs="Arial"/>
          <w:szCs w:val="24"/>
        </w:rPr>
        <w:t>under</w:t>
      </w:r>
      <w:r w:rsidR="007974A4">
        <w:rPr>
          <w:rFonts w:cs="Arial"/>
          <w:szCs w:val="24"/>
        </w:rPr>
        <w:t>-</w:t>
      </w:r>
      <w:r w:rsidR="008E02F8" w:rsidRPr="009E2466">
        <w:rPr>
          <w:rFonts w:cs="Arial"/>
          <w:szCs w:val="24"/>
        </w:rPr>
        <w:t>qualified</w:t>
      </w:r>
      <w:r w:rsidR="008E02F8">
        <w:rPr>
          <w:rFonts w:cs="Arial"/>
          <w:b/>
          <w:bCs/>
          <w:szCs w:val="24"/>
        </w:rPr>
        <w:t xml:space="preserve"> </w:t>
      </w:r>
      <w:r w:rsidR="0012129B" w:rsidRPr="005240B2">
        <w:rPr>
          <w:rFonts w:cs="Arial"/>
          <w:szCs w:val="24"/>
        </w:rPr>
        <w:t>candidate</w:t>
      </w:r>
      <w:r w:rsidR="008B7C3E">
        <w:rPr>
          <w:rFonts w:cs="Arial"/>
          <w:szCs w:val="24"/>
        </w:rPr>
        <w:t>s</w:t>
      </w:r>
      <w:r w:rsidR="0012129B" w:rsidRPr="005240B2">
        <w:rPr>
          <w:rFonts w:cs="Arial"/>
          <w:szCs w:val="24"/>
        </w:rPr>
        <w:t xml:space="preserve"> </w:t>
      </w:r>
      <w:r w:rsidR="005D0B12">
        <w:rPr>
          <w:rFonts w:cs="Arial"/>
          <w:szCs w:val="24"/>
        </w:rPr>
        <w:t xml:space="preserve">just </w:t>
      </w:r>
      <w:r w:rsidR="0012129B" w:rsidRPr="005240B2">
        <w:rPr>
          <w:rFonts w:cs="Arial"/>
          <w:szCs w:val="24"/>
        </w:rPr>
        <w:t xml:space="preserve">to improve statistics for diversity could cause </w:t>
      </w:r>
      <w:r w:rsidR="007974A4">
        <w:rPr>
          <w:rFonts w:cs="Arial"/>
          <w:szCs w:val="24"/>
        </w:rPr>
        <w:t>organisation</w:t>
      </w:r>
      <w:r w:rsidR="0012129B" w:rsidRPr="005240B2">
        <w:rPr>
          <w:rFonts w:cs="Arial"/>
          <w:szCs w:val="24"/>
        </w:rPr>
        <w:t xml:space="preserve"> problems</w:t>
      </w:r>
      <w:r w:rsidR="009E2466">
        <w:rPr>
          <w:rFonts w:cs="Arial"/>
          <w:szCs w:val="24"/>
        </w:rPr>
        <w:t xml:space="preserve"> (</w:t>
      </w:r>
      <w:r w:rsidR="0012129B" w:rsidRPr="005240B2">
        <w:rPr>
          <w:rFonts w:cs="Arial"/>
          <w:szCs w:val="24"/>
        </w:rPr>
        <w:t>Orrick</w:t>
      </w:r>
      <w:r w:rsidR="009E2466">
        <w:rPr>
          <w:rFonts w:cs="Arial"/>
          <w:szCs w:val="24"/>
        </w:rPr>
        <w:t xml:space="preserve">, </w:t>
      </w:r>
      <w:r w:rsidR="0012129B" w:rsidRPr="005240B2">
        <w:rPr>
          <w:rFonts w:cs="Arial"/>
          <w:szCs w:val="24"/>
        </w:rPr>
        <w:t>2008, p. 6)</w:t>
      </w:r>
      <w:r w:rsidR="009E2466">
        <w:rPr>
          <w:rFonts w:cs="Arial"/>
          <w:szCs w:val="24"/>
        </w:rPr>
        <w:t>.</w:t>
      </w:r>
      <w:r w:rsidR="0012129B" w:rsidRPr="005240B2">
        <w:rPr>
          <w:rFonts w:cs="Arial"/>
          <w:szCs w:val="24"/>
        </w:rPr>
        <w:t xml:space="preserve"> </w:t>
      </w:r>
      <w:r w:rsidR="005D0B12">
        <w:rPr>
          <w:rFonts w:cs="Arial"/>
          <w:szCs w:val="24"/>
        </w:rPr>
        <w:t xml:space="preserve">For example, an </w:t>
      </w:r>
      <w:r w:rsidR="007974A4">
        <w:rPr>
          <w:rFonts w:cs="Arial"/>
          <w:szCs w:val="24"/>
        </w:rPr>
        <w:t>a</w:t>
      </w:r>
      <w:r w:rsidR="005E7216" w:rsidRPr="005240B2">
        <w:rPr>
          <w:rFonts w:cs="Arial"/>
          <w:szCs w:val="24"/>
        </w:rPr>
        <w:t>dditional extensive training and development could be required for th</w:t>
      </w:r>
      <w:r w:rsidR="007974A4">
        <w:rPr>
          <w:rFonts w:cs="Arial"/>
          <w:szCs w:val="24"/>
        </w:rPr>
        <w:t>ose</w:t>
      </w:r>
      <w:r w:rsidR="005E7216" w:rsidRPr="005240B2">
        <w:rPr>
          <w:rFonts w:cs="Arial"/>
          <w:szCs w:val="24"/>
        </w:rPr>
        <w:t xml:space="preserve"> officers if they were selected only based on their diverse background</w:t>
      </w:r>
      <w:r w:rsidR="008B7C3E">
        <w:rPr>
          <w:rFonts w:cs="Arial"/>
          <w:szCs w:val="24"/>
        </w:rPr>
        <w:t>s</w:t>
      </w:r>
      <w:r w:rsidR="005E7216" w:rsidRPr="005240B2">
        <w:rPr>
          <w:rFonts w:cs="Arial"/>
          <w:szCs w:val="24"/>
        </w:rPr>
        <w:t xml:space="preserve">. </w:t>
      </w:r>
      <w:r w:rsidR="00F67A1A" w:rsidRPr="005240B2">
        <w:rPr>
          <w:rFonts w:cs="Arial"/>
          <w:szCs w:val="24"/>
        </w:rPr>
        <w:t>These remedial efforts are very costly</w:t>
      </w:r>
      <w:r w:rsidR="00ED7189">
        <w:rPr>
          <w:rFonts w:cs="Arial"/>
          <w:szCs w:val="24"/>
        </w:rPr>
        <w:t>. U</w:t>
      </w:r>
      <w:r w:rsidR="005D0B12">
        <w:rPr>
          <w:rFonts w:cs="Arial"/>
          <w:szCs w:val="24"/>
        </w:rPr>
        <w:t>nfortunately, Gwent Police employe candidates under Government requir</w:t>
      </w:r>
      <w:r w:rsidR="00ED7189">
        <w:rPr>
          <w:rFonts w:cs="Arial"/>
          <w:szCs w:val="24"/>
        </w:rPr>
        <w:t>e</w:t>
      </w:r>
      <w:r w:rsidR="005D0B12">
        <w:rPr>
          <w:rFonts w:cs="Arial"/>
          <w:szCs w:val="24"/>
        </w:rPr>
        <w:t>ments. For example,</w:t>
      </w:r>
      <w:r w:rsidR="002119D2" w:rsidRPr="002119D2">
        <w:rPr>
          <w:rFonts w:cs="Arial"/>
          <w:szCs w:val="24"/>
        </w:rPr>
        <w:t xml:space="preserve"> </w:t>
      </w:r>
      <w:r w:rsidR="002119D2">
        <w:rPr>
          <w:rFonts w:cs="Arial"/>
          <w:szCs w:val="24"/>
        </w:rPr>
        <w:t>the position is still offered</w:t>
      </w:r>
      <w:r w:rsidR="002119D2">
        <w:rPr>
          <w:rFonts w:cs="Arial"/>
          <w:szCs w:val="24"/>
        </w:rPr>
        <w:t xml:space="preserve"> to</w:t>
      </w:r>
      <w:r w:rsidR="005D0B12">
        <w:rPr>
          <w:rFonts w:cs="Arial"/>
          <w:szCs w:val="24"/>
        </w:rPr>
        <w:t xml:space="preserve"> candidates who achieved 1</w:t>
      </w:r>
      <w:r w:rsidR="00CD773C">
        <w:rPr>
          <w:rFonts w:cs="Arial"/>
          <w:szCs w:val="24"/>
        </w:rPr>
        <w:t>5</w:t>
      </w:r>
      <w:r w:rsidR="005D0B12">
        <w:rPr>
          <w:rFonts w:cs="Arial"/>
          <w:szCs w:val="24"/>
        </w:rPr>
        <w:t xml:space="preserve"> per cent  below requested score to pass the Assessment </w:t>
      </w:r>
      <w:r w:rsidR="00ED7189">
        <w:rPr>
          <w:rFonts w:cs="Arial"/>
          <w:szCs w:val="24"/>
        </w:rPr>
        <w:t>C</w:t>
      </w:r>
      <w:r w:rsidR="005D0B12">
        <w:rPr>
          <w:rFonts w:cs="Arial"/>
          <w:szCs w:val="24"/>
        </w:rPr>
        <w:t>enter</w:t>
      </w:r>
      <w:r w:rsidR="002119D2">
        <w:rPr>
          <w:rFonts w:cs="Arial"/>
          <w:szCs w:val="24"/>
        </w:rPr>
        <w:t>.</w:t>
      </w:r>
    </w:p>
    <w:p w14:paraId="6A0703DD" w14:textId="462424B0" w:rsidR="00A726C9" w:rsidRPr="0060246E" w:rsidRDefault="007E59FF" w:rsidP="00AD1817">
      <w:pPr>
        <w:rPr>
          <w:rFonts w:cs="Arial"/>
          <w:color w:val="ED7D31" w:themeColor="accent2"/>
          <w:szCs w:val="24"/>
        </w:rPr>
      </w:pPr>
      <w:r w:rsidRPr="005240B2">
        <w:rPr>
          <w:rFonts w:cs="Arial"/>
          <w:szCs w:val="24"/>
        </w:rPr>
        <w:t>CIPD (2019, p 33) research suggests</w:t>
      </w:r>
      <w:r w:rsidR="000F1482">
        <w:rPr>
          <w:rFonts w:cs="Arial"/>
          <w:szCs w:val="24"/>
        </w:rPr>
        <w:t xml:space="preserve"> that</w:t>
      </w:r>
      <w:r w:rsidRPr="005240B2">
        <w:rPr>
          <w:rFonts w:cs="Arial"/>
          <w:szCs w:val="24"/>
        </w:rPr>
        <w:t xml:space="preserve"> </w:t>
      </w:r>
      <w:r w:rsidR="000F1482">
        <w:rPr>
          <w:rFonts w:cs="Arial"/>
          <w:szCs w:val="24"/>
        </w:rPr>
        <w:t xml:space="preserve">utilising </w:t>
      </w:r>
      <w:r w:rsidR="009A3915">
        <w:rPr>
          <w:rFonts w:cs="Arial"/>
          <w:szCs w:val="24"/>
        </w:rPr>
        <w:t>targeted</w:t>
      </w:r>
      <w:r w:rsidRPr="005240B2">
        <w:rPr>
          <w:rFonts w:cs="Arial"/>
          <w:szCs w:val="24"/>
        </w:rPr>
        <w:t xml:space="preserve"> programmes to </w:t>
      </w:r>
      <w:r w:rsidR="009D6BA0">
        <w:rPr>
          <w:rFonts w:cs="Arial"/>
          <w:szCs w:val="24"/>
        </w:rPr>
        <w:t>recruit</w:t>
      </w:r>
      <w:r w:rsidRPr="005240B2">
        <w:rPr>
          <w:rFonts w:cs="Arial"/>
          <w:szCs w:val="24"/>
        </w:rPr>
        <w:t xml:space="preserve"> and promote individuals from minority groups to </w:t>
      </w:r>
      <w:r w:rsidR="00A15191">
        <w:rPr>
          <w:rFonts w:cs="Arial"/>
          <w:szCs w:val="24"/>
        </w:rPr>
        <w:t>serve customers better</w:t>
      </w:r>
      <w:r w:rsidR="009D6BA0">
        <w:rPr>
          <w:rFonts w:cs="Arial"/>
          <w:szCs w:val="24"/>
        </w:rPr>
        <w:t>,</w:t>
      </w:r>
      <w:r w:rsidRPr="005240B2">
        <w:rPr>
          <w:rFonts w:cs="Arial"/>
          <w:szCs w:val="24"/>
        </w:rPr>
        <w:t xml:space="preserve"> </w:t>
      </w:r>
      <w:r w:rsidR="009D6BA0">
        <w:rPr>
          <w:rFonts w:cs="Arial"/>
          <w:szCs w:val="24"/>
        </w:rPr>
        <w:t xml:space="preserve">can be </w:t>
      </w:r>
      <w:r w:rsidRPr="00C3403E">
        <w:rPr>
          <w:rFonts w:cs="Arial"/>
          <w:szCs w:val="24"/>
        </w:rPr>
        <w:t>seen</w:t>
      </w:r>
      <w:r w:rsidRPr="00FF46CB">
        <w:rPr>
          <w:rFonts w:cs="Arial"/>
          <w:color w:val="ED7D31" w:themeColor="accent2"/>
          <w:szCs w:val="24"/>
        </w:rPr>
        <w:t xml:space="preserve"> </w:t>
      </w:r>
      <w:r w:rsidR="00C3403E" w:rsidRPr="00C3403E">
        <w:rPr>
          <w:rFonts w:cs="Arial"/>
          <w:szCs w:val="24"/>
        </w:rPr>
        <w:t>as favouritism</w:t>
      </w:r>
      <w:r w:rsidRPr="00C3403E">
        <w:rPr>
          <w:rFonts w:cs="Arial"/>
          <w:szCs w:val="24"/>
        </w:rPr>
        <w:t xml:space="preserve">. </w:t>
      </w:r>
      <w:r w:rsidRPr="009D6BA0">
        <w:rPr>
          <w:rFonts w:cs="Arial"/>
          <w:color w:val="000000" w:themeColor="text1"/>
          <w:szCs w:val="24"/>
        </w:rPr>
        <w:t xml:space="preserve">Therefore, </w:t>
      </w:r>
      <w:r w:rsidR="00606443" w:rsidRPr="009D6BA0">
        <w:rPr>
          <w:rFonts w:cs="Arial"/>
          <w:color w:val="000000" w:themeColor="text1"/>
          <w:szCs w:val="24"/>
        </w:rPr>
        <w:t>organisations</w:t>
      </w:r>
      <w:r w:rsidR="009D6BA0">
        <w:rPr>
          <w:rFonts w:cs="Arial"/>
          <w:color w:val="000000" w:themeColor="text1"/>
          <w:szCs w:val="24"/>
        </w:rPr>
        <w:t xml:space="preserve"> </w:t>
      </w:r>
      <w:r w:rsidR="009D6BA0" w:rsidRPr="00C3403E">
        <w:rPr>
          <w:rFonts w:cs="Arial"/>
          <w:szCs w:val="24"/>
        </w:rPr>
        <w:t>should</w:t>
      </w:r>
      <w:r w:rsidRPr="00C3403E">
        <w:rPr>
          <w:rFonts w:cs="Arial"/>
          <w:szCs w:val="24"/>
        </w:rPr>
        <w:t xml:space="preserve"> communicate</w:t>
      </w:r>
      <w:r w:rsidR="009D6BA0" w:rsidRPr="00C3403E">
        <w:rPr>
          <w:rFonts w:cs="Arial"/>
          <w:szCs w:val="24"/>
        </w:rPr>
        <w:t xml:space="preserve">, </w:t>
      </w:r>
      <w:r w:rsidR="009D6BA0" w:rsidRPr="009D6BA0">
        <w:rPr>
          <w:rFonts w:cs="Arial"/>
          <w:color w:val="000000" w:themeColor="text1"/>
          <w:szCs w:val="24"/>
        </w:rPr>
        <w:t>that</w:t>
      </w:r>
      <w:r w:rsidR="008B7C3E" w:rsidRPr="009D6BA0">
        <w:rPr>
          <w:rFonts w:cs="Arial"/>
          <w:color w:val="000000" w:themeColor="text1"/>
          <w:szCs w:val="24"/>
        </w:rPr>
        <w:t xml:space="preserve"> </w:t>
      </w:r>
      <w:r w:rsidRPr="009D6BA0">
        <w:rPr>
          <w:rFonts w:cs="Arial"/>
          <w:color w:val="000000" w:themeColor="text1"/>
          <w:szCs w:val="24"/>
        </w:rPr>
        <w:t xml:space="preserve">positive action </w:t>
      </w:r>
      <w:r w:rsidR="009D6BA0" w:rsidRPr="009D6BA0">
        <w:rPr>
          <w:rFonts w:cs="Arial"/>
          <w:color w:val="000000" w:themeColor="text1"/>
          <w:szCs w:val="24"/>
        </w:rPr>
        <w:t>initi</w:t>
      </w:r>
      <w:r w:rsidR="009D6BA0">
        <w:rPr>
          <w:rFonts w:cs="Arial"/>
          <w:color w:val="000000" w:themeColor="text1"/>
          <w:szCs w:val="24"/>
        </w:rPr>
        <w:t>ati</w:t>
      </w:r>
      <w:r w:rsidR="009D6BA0" w:rsidRPr="009D6BA0">
        <w:rPr>
          <w:rFonts w:cs="Arial"/>
          <w:color w:val="000000" w:themeColor="text1"/>
          <w:szCs w:val="24"/>
        </w:rPr>
        <w:t>ve</w:t>
      </w:r>
      <w:r w:rsidRPr="009D6BA0">
        <w:rPr>
          <w:rFonts w:cs="Arial"/>
          <w:color w:val="000000" w:themeColor="text1"/>
          <w:szCs w:val="24"/>
        </w:rPr>
        <w:t xml:space="preserve"> </w:t>
      </w:r>
      <w:r w:rsidR="009D6BA0" w:rsidRPr="00CD773C">
        <w:rPr>
          <w:rFonts w:cs="Arial"/>
          <w:szCs w:val="24"/>
        </w:rPr>
        <w:t>are</w:t>
      </w:r>
      <w:r w:rsidRPr="00CD773C">
        <w:rPr>
          <w:rFonts w:cs="Arial"/>
          <w:szCs w:val="24"/>
        </w:rPr>
        <w:t xml:space="preserve"> implemented </w:t>
      </w:r>
      <w:r w:rsidR="009D6BA0" w:rsidRPr="00CD773C">
        <w:rPr>
          <w:rFonts w:cs="Arial"/>
          <w:szCs w:val="24"/>
        </w:rPr>
        <w:t xml:space="preserve">to </w:t>
      </w:r>
      <w:r w:rsidR="009A3915" w:rsidRPr="00CD773C">
        <w:rPr>
          <w:rFonts w:cs="Arial"/>
          <w:szCs w:val="24"/>
        </w:rPr>
        <w:t>gain</w:t>
      </w:r>
      <w:r w:rsidR="009D6BA0" w:rsidRPr="00CD773C">
        <w:rPr>
          <w:rFonts w:cs="Arial"/>
          <w:szCs w:val="24"/>
        </w:rPr>
        <w:t xml:space="preserve"> equal opportunity guidelines, instead of giving</w:t>
      </w:r>
      <w:r w:rsidRPr="00CD773C">
        <w:rPr>
          <w:rFonts w:cs="Arial"/>
          <w:szCs w:val="24"/>
        </w:rPr>
        <w:t xml:space="preserve"> the impression that </w:t>
      </w:r>
      <w:r w:rsidR="00A15191" w:rsidRPr="009D6BA0">
        <w:rPr>
          <w:rFonts w:cs="Arial"/>
          <w:color w:val="000000" w:themeColor="text1"/>
          <w:szCs w:val="24"/>
        </w:rPr>
        <w:t>provides</w:t>
      </w:r>
      <w:r w:rsidRPr="009D6BA0">
        <w:rPr>
          <w:rFonts w:cs="Arial"/>
          <w:color w:val="000000" w:themeColor="text1"/>
          <w:szCs w:val="24"/>
        </w:rPr>
        <w:t xml:space="preserve"> </w:t>
      </w:r>
      <w:r w:rsidR="009D6BA0" w:rsidRPr="009D6BA0">
        <w:rPr>
          <w:rFonts w:cs="Arial"/>
          <w:color w:val="000000" w:themeColor="text1"/>
          <w:szCs w:val="24"/>
        </w:rPr>
        <w:t>benefits</w:t>
      </w:r>
      <w:r w:rsidRPr="009D6BA0">
        <w:rPr>
          <w:rFonts w:cs="Arial"/>
          <w:color w:val="000000" w:themeColor="text1"/>
          <w:szCs w:val="24"/>
        </w:rPr>
        <w:t xml:space="preserve"> to </w:t>
      </w:r>
      <w:r w:rsidR="008B7C3E" w:rsidRPr="009D6BA0">
        <w:rPr>
          <w:rFonts w:cs="Arial"/>
          <w:color w:val="000000" w:themeColor="text1"/>
          <w:szCs w:val="24"/>
        </w:rPr>
        <w:t>specific</w:t>
      </w:r>
      <w:r w:rsidRPr="009D6BA0">
        <w:rPr>
          <w:rFonts w:cs="Arial"/>
          <w:color w:val="000000" w:themeColor="text1"/>
          <w:szCs w:val="24"/>
        </w:rPr>
        <w:t xml:space="preserve"> groups. </w:t>
      </w:r>
      <w:r w:rsidR="009A3915" w:rsidRPr="009A3915">
        <w:rPr>
          <w:rFonts w:cs="Arial"/>
          <w:szCs w:val="24"/>
        </w:rPr>
        <w:t xml:space="preserve">Moreover, </w:t>
      </w:r>
      <w:r w:rsidRPr="009A3915">
        <w:rPr>
          <w:rFonts w:cs="Arial"/>
          <w:szCs w:val="24"/>
        </w:rPr>
        <w:t>CIPD ( 2019, p 38)</w:t>
      </w:r>
      <w:r w:rsidR="00606443" w:rsidRPr="009A3915">
        <w:rPr>
          <w:rFonts w:cs="Arial"/>
          <w:szCs w:val="24"/>
        </w:rPr>
        <w:t xml:space="preserve"> </w:t>
      </w:r>
      <w:r w:rsidR="009A3915" w:rsidRPr="009A3915">
        <w:rPr>
          <w:rFonts w:cs="Arial"/>
          <w:szCs w:val="24"/>
        </w:rPr>
        <w:t>suggest, that</w:t>
      </w:r>
      <w:r w:rsidRPr="009A3915">
        <w:rPr>
          <w:rFonts w:cs="Arial"/>
          <w:szCs w:val="24"/>
        </w:rPr>
        <w:t xml:space="preserve"> </w:t>
      </w:r>
      <w:r w:rsidR="009A3915" w:rsidRPr="009A3915">
        <w:rPr>
          <w:rFonts w:cs="Arial"/>
          <w:szCs w:val="24"/>
        </w:rPr>
        <w:t>positive action</w:t>
      </w:r>
      <w:r w:rsidRPr="009A3915">
        <w:rPr>
          <w:rFonts w:cs="Arial"/>
          <w:szCs w:val="24"/>
        </w:rPr>
        <w:t xml:space="preserve"> programmes </w:t>
      </w:r>
      <w:r w:rsidR="009A3915" w:rsidRPr="009A3915">
        <w:rPr>
          <w:rFonts w:cs="Arial"/>
          <w:szCs w:val="24"/>
        </w:rPr>
        <w:t>are unfair</w:t>
      </w:r>
      <w:r w:rsidRPr="009A3915">
        <w:rPr>
          <w:rFonts w:cs="Arial"/>
          <w:szCs w:val="24"/>
        </w:rPr>
        <w:t xml:space="preserve">, as they create a sense of exclusion for those not involved. A preferred alternative is to </w:t>
      </w:r>
      <w:r w:rsidR="009A3915" w:rsidRPr="009A3915">
        <w:rPr>
          <w:rFonts w:cs="Arial"/>
          <w:szCs w:val="24"/>
        </w:rPr>
        <w:t>provide support for everyone and include</w:t>
      </w:r>
      <w:r w:rsidRPr="009A3915">
        <w:rPr>
          <w:rFonts w:cs="Arial"/>
          <w:szCs w:val="24"/>
        </w:rPr>
        <w:t xml:space="preserve"> </w:t>
      </w:r>
      <w:r w:rsidR="009A3915" w:rsidRPr="009A3915">
        <w:rPr>
          <w:rFonts w:cs="Arial"/>
          <w:szCs w:val="24"/>
        </w:rPr>
        <w:t xml:space="preserve">them </w:t>
      </w:r>
      <w:r w:rsidRPr="009A3915">
        <w:rPr>
          <w:rFonts w:cs="Arial"/>
          <w:szCs w:val="24"/>
        </w:rPr>
        <w:t xml:space="preserve">to participate in </w:t>
      </w:r>
      <w:r w:rsidR="00CD773C">
        <w:rPr>
          <w:rFonts w:cs="Arial"/>
          <w:szCs w:val="24"/>
        </w:rPr>
        <w:t xml:space="preserve">mentoring and </w:t>
      </w:r>
      <w:r w:rsidRPr="009A3915">
        <w:rPr>
          <w:rFonts w:cs="Arial"/>
          <w:szCs w:val="24"/>
        </w:rPr>
        <w:t>development opportunities.</w:t>
      </w:r>
    </w:p>
    <w:p w14:paraId="3201B95F" w14:textId="1CC84C6B" w:rsidR="00A726C9" w:rsidRDefault="00A726C9" w:rsidP="00A726C9">
      <w:pPr>
        <w:pStyle w:val="Heading1"/>
      </w:pPr>
      <w:bookmarkStart w:id="11" w:name="_Toc95814051"/>
      <w:r>
        <w:lastRenderedPageBreak/>
        <w:t>2.4.2. Engagement with Community</w:t>
      </w:r>
      <w:bookmarkEnd w:id="11"/>
      <w:r>
        <w:t xml:space="preserve"> </w:t>
      </w:r>
    </w:p>
    <w:p w14:paraId="44C665B3" w14:textId="325CED20" w:rsidR="009E2466" w:rsidRDefault="007E59FF" w:rsidP="00AD1817">
      <w:pPr>
        <w:rPr>
          <w:rFonts w:cs="Arial"/>
          <w:szCs w:val="24"/>
        </w:rPr>
      </w:pPr>
      <w:r>
        <w:rPr>
          <w:rFonts w:cs="Arial"/>
          <w:szCs w:val="24"/>
        </w:rPr>
        <w:t xml:space="preserve">When using the </w:t>
      </w:r>
      <w:r w:rsidR="009F3EE6">
        <w:rPr>
          <w:rFonts w:cs="Arial"/>
          <w:szCs w:val="24"/>
        </w:rPr>
        <w:t>B</w:t>
      </w:r>
      <w:r w:rsidR="00AF14D5" w:rsidRPr="005240B2">
        <w:rPr>
          <w:rFonts w:cs="Arial"/>
          <w:szCs w:val="24"/>
        </w:rPr>
        <w:t xml:space="preserve">arrier </w:t>
      </w:r>
      <w:r w:rsidR="009F3EE6">
        <w:rPr>
          <w:rFonts w:cs="Arial"/>
          <w:szCs w:val="24"/>
        </w:rPr>
        <w:t>M</w:t>
      </w:r>
      <w:r w:rsidR="00AF14D5" w:rsidRPr="005240B2">
        <w:rPr>
          <w:rFonts w:cs="Arial"/>
          <w:szCs w:val="24"/>
        </w:rPr>
        <w:t>odel</w:t>
      </w:r>
      <w:r w:rsidR="009F3EE6">
        <w:rPr>
          <w:rFonts w:cs="Arial"/>
          <w:szCs w:val="24"/>
        </w:rPr>
        <w:t xml:space="preserve"> (</w:t>
      </w:r>
      <w:r w:rsidR="009F3EE6" w:rsidRPr="005240B2">
        <w:rPr>
          <w:rFonts w:cs="Arial"/>
          <w:szCs w:val="24"/>
        </w:rPr>
        <w:t xml:space="preserve">Matthies </w:t>
      </w:r>
      <w:r w:rsidR="009F3EE6" w:rsidRPr="00D871A3">
        <w:rPr>
          <w:rFonts w:cs="Arial"/>
          <w:i/>
          <w:iCs/>
          <w:szCs w:val="24"/>
        </w:rPr>
        <w:t>et al</w:t>
      </w:r>
      <w:r w:rsidR="009F3EE6">
        <w:rPr>
          <w:rFonts w:cs="Arial"/>
          <w:szCs w:val="24"/>
        </w:rPr>
        <w:t xml:space="preserve">., </w:t>
      </w:r>
      <w:r w:rsidR="009F3EE6" w:rsidRPr="005240B2">
        <w:rPr>
          <w:rFonts w:cs="Arial"/>
          <w:szCs w:val="24"/>
        </w:rPr>
        <w:t>2011)</w:t>
      </w:r>
      <w:r w:rsidR="00AF14D5" w:rsidRPr="005240B2">
        <w:rPr>
          <w:rFonts w:cs="Arial"/>
          <w:szCs w:val="24"/>
        </w:rPr>
        <w:t xml:space="preserve">, </w:t>
      </w:r>
      <w:r w:rsidR="008B7C3E">
        <w:rPr>
          <w:rFonts w:cs="Arial"/>
          <w:szCs w:val="24"/>
        </w:rPr>
        <w:t xml:space="preserve">the </w:t>
      </w:r>
      <w:r w:rsidR="00AF14D5" w:rsidRPr="005240B2">
        <w:rPr>
          <w:rFonts w:cs="Arial"/>
          <w:szCs w:val="24"/>
        </w:rPr>
        <w:t xml:space="preserve">organisation only focuses on reducing challenges and eliminating obstacles. </w:t>
      </w:r>
      <w:r w:rsidR="007974A4">
        <w:rPr>
          <w:rFonts w:cs="Arial"/>
          <w:szCs w:val="24"/>
        </w:rPr>
        <w:t>An active approach needs to be undertaken to successfully run the business in a tight labour market (Taylor, 2019) and effectively attract a diverse pool of candidates</w:t>
      </w:r>
      <w:r w:rsidR="00AF14D5" w:rsidRPr="005240B2">
        <w:rPr>
          <w:rFonts w:cs="Arial"/>
          <w:szCs w:val="24"/>
        </w:rPr>
        <w:t xml:space="preserve">. </w:t>
      </w:r>
      <w:r w:rsidR="00AD1817" w:rsidRPr="009F3EE6">
        <w:rPr>
          <w:rFonts w:cs="Arial"/>
          <w:szCs w:val="24"/>
        </w:rPr>
        <w:t xml:space="preserve">Recruitment strategies at Gwent </w:t>
      </w:r>
      <w:r w:rsidR="009F3EE6" w:rsidRPr="009F3EE6">
        <w:rPr>
          <w:rFonts w:cs="Arial"/>
          <w:szCs w:val="24"/>
        </w:rPr>
        <w:t>P</w:t>
      </w:r>
      <w:r w:rsidR="00AD1817" w:rsidRPr="009F3EE6">
        <w:rPr>
          <w:rFonts w:cs="Arial"/>
          <w:szCs w:val="24"/>
        </w:rPr>
        <w:t>olice</w:t>
      </w:r>
      <w:r w:rsidR="009F3EE6" w:rsidRPr="009F3EE6">
        <w:rPr>
          <w:rFonts w:cs="Arial"/>
          <w:szCs w:val="24"/>
        </w:rPr>
        <w:t xml:space="preserve"> (202</w:t>
      </w:r>
      <w:r w:rsidR="009F3EE6">
        <w:rPr>
          <w:rFonts w:cs="Arial"/>
          <w:szCs w:val="24"/>
        </w:rPr>
        <w:t>1</w:t>
      </w:r>
      <w:r w:rsidR="009F3EE6" w:rsidRPr="009F3EE6">
        <w:rPr>
          <w:rFonts w:cs="Arial"/>
          <w:szCs w:val="24"/>
        </w:rPr>
        <w:t>)</w:t>
      </w:r>
      <w:r w:rsidR="00AD1817" w:rsidRPr="009F3EE6">
        <w:rPr>
          <w:rFonts w:cs="Arial"/>
          <w:szCs w:val="24"/>
        </w:rPr>
        <w:t xml:space="preserve"> </w:t>
      </w:r>
      <w:r w:rsidR="001534D8" w:rsidRPr="001534D8">
        <w:rPr>
          <w:rFonts w:cs="Arial"/>
          <w:szCs w:val="24"/>
        </w:rPr>
        <w:t>emphasise</w:t>
      </w:r>
      <w:r w:rsidR="008B7C3E" w:rsidRPr="001534D8">
        <w:rPr>
          <w:rFonts w:cs="Arial"/>
          <w:szCs w:val="24"/>
        </w:rPr>
        <w:t xml:space="preserve"> predictable long-term </w:t>
      </w:r>
      <w:r w:rsidR="008B7C3E" w:rsidRPr="008B3BE4">
        <w:rPr>
          <w:rFonts w:cs="Arial"/>
          <w:color w:val="000000" w:themeColor="text1"/>
          <w:szCs w:val="24"/>
        </w:rPr>
        <w:t xml:space="preserve">trends that </w:t>
      </w:r>
      <w:r w:rsidR="00113E8A">
        <w:rPr>
          <w:rFonts w:cs="Arial"/>
          <w:color w:val="000000" w:themeColor="text1"/>
          <w:szCs w:val="24"/>
        </w:rPr>
        <w:t xml:space="preserve">positively </w:t>
      </w:r>
      <w:r w:rsidR="008B7C3E" w:rsidRPr="008B3BE4">
        <w:rPr>
          <w:rFonts w:cs="Arial"/>
          <w:color w:val="000000" w:themeColor="text1"/>
          <w:szCs w:val="24"/>
        </w:rPr>
        <w:t xml:space="preserve">impact resourcing activity </w:t>
      </w:r>
      <w:r w:rsidR="008B7C3E">
        <w:rPr>
          <w:rFonts w:cs="Arial"/>
          <w:szCs w:val="24"/>
        </w:rPr>
        <w:t xml:space="preserve">(Taylor, </w:t>
      </w:r>
      <w:r w:rsidR="00AD1817" w:rsidRPr="005240B2">
        <w:rPr>
          <w:rFonts w:cs="Arial"/>
          <w:szCs w:val="24"/>
        </w:rPr>
        <w:t xml:space="preserve">2019). </w:t>
      </w:r>
      <w:r w:rsidR="00E86D25" w:rsidRPr="005240B2">
        <w:rPr>
          <w:rFonts w:cs="Arial"/>
          <w:szCs w:val="24"/>
        </w:rPr>
        <w:t>There are several</w:t>
      </w:r>
      <w:r w:rsidR="00BE43E5" w:rsidRPr="005240B2">
        <w:rPr>
          <w:rFonts w:cs="Arial"/>
          <w:color w:val="4472C4" w:themeColor="accent1"/>
          <w:szCs w:val="24"/>
        </w:rPr>
        <w:t xml:space="preserve"> </w:t>
      </w:r>
      <w:r w:rsidR="00AB13E3" w:rsidRPr="005240B2">
        <w:rPr>
          <w:rFonts w:cs="Arial"/>
          <w:szCs w:val="24"/>
        </w:rPr>
        <w:t>s</w:t>
      </w:r>
      <w:r w:rsidR="00BE43E5" w:rsidRPr="005240B2">
        <w:rPr>
          <w:rFonts w:cs="Arial"/>
          <w:szCs w:val="24"/>
        </w:rPr>
        <w:t>trategies to engage diverse candidates from under-represented communities.</w:t>
      </w:r>
      <w:r w:rsidRPr="009E2466">
        <w:rPr>
          <w:rFonts w:cs="Arial"/>
          <w:szCs w:val="24"/>
        </w:rPr>
        <w:t xml:space="preserve"> </w:t>
      </w:r>
      <w:r w:rsidR="001534D8">
        <w:rPr>
          <w:rFonts w:cs="Arial"/>
          <w:szCs w:val="24"/>
        </w:rPr>
        <w:t>T</w:t>
      </w:r>
      <w:r w:rsidR="009F3EE6" w:rsidRPr="005240B2">
        <w:rPr>
          <w:rFonts w:cs="Arial"/>
          <w:szCs w:val="24"/>
        </w:rPr>
        <w:t>o promote employment opportunities</w:t>
      </w:r>
      <w:r w:rsidR="009F3EE6">
        <w:rPr>
          <w:rFonts w:cs="Arial"/>
          <w:szCs w:val="24"/>
        </w:rPr>
        <w:t xml:space="preserve">, </w:t>
      </w:r>
      <w:r w:rsidR="001534D8">
        <w:rPr>
          <w:rFonts w:cs="Arial"/>
          <w:szCs w:val="24"/>
        </w:rPr>
        <w:t xml:space="preserve">according to its long-term strategies, </w:t>
      </w:r>
      <w:r>
        <w:rPr>
          <w:rFonts w:cs="Arial"/>
          <w:szCs w:val="24"/>
        </w:rPr>
        <w:t>Gwent Police</w:t>
      </w:r>
      <w:r w:rsidR="009F3EE6">
        <w:rPr>
          <w:rFonts w:cs="Arial"/>
          <w:szCs w:val="24"/>
        </w:rPr>
        <w:t xml:space="preserve"> (2021)</w:t>
      </w:r>
      <w:r>
        <w:rPr>
          <w:rFonts w:cs="Arial"/>
          <w:szCs w:val="24"/>
        </w:rPr>
        <w:t xml:space="preserve"> e</w:t>
      </w:r>
      <w:r w:rsidRPr="005240B2">
        <w:rPr>
          <w:rFonts w:cs="Arial"/>
          <w:szCs w:val="24"/>
        </w:rPr>
        <w:t>ngage</w:t>
      </w:r>
      <w:r w:rsidR="009F3EE6">
        <w:rPr>
          <w:rFonts w:cs="Arial"/>
          <w:szCs w:val="24"/>
        </w:rPr>
        <w:t>s</w:t>
      </w:r>
      <w:r w:rsidRPr="005240B2">
        <w:rPr>
          <w:rFonts w:cs="Arial"/>
          <w:szCs w:val="24"/>
        </w:rPr>
        <w:t xml:space="preserve"> with schools and colleges</w:t>
      </w:r>
      <w:r>
        <w:rPr>
          <w:rFonts w:cs="Arial"/>
          <w:color w:val="4472C4" w:themeColor="accent1"/>
          <w:szCs w:val="24"/>
        </w:rPr>
        <w:t xml:space="preserve">, </w:t>
      </w:r>
      <w:r w:rsidRPr="009E2466">
        <w:rPr>
          <w:rFonts w:cs="Arial"/>
          <w:color w:val="000000" w:themeColor="text1"/>
          <w:szCs w:val="24"/>
        </w:rPr>
        <w:t>w</w:t>
      </w:r>
      <w:r w:rsidR="009F3EE6">
        <w:rPr>
          <w:rFonts w:cs="Arial"/>
          <w:color w:val="000000" w:themeColor="text1"/>
          <w:szCs w:val="24"/>
        </w:rPr>
        <w:t>ith</w:t>
      </w:r>
      <w:r w:rsidRPr="009E2466">
        <w:rPr>
          <w:rFonts w:cs="Arial"/>
          <w:color w:val="000000" w:themeColor="text1"/>
          <w:szCs w:val="24"/>
        </w:rPr>
        <w:t xml:space="preserve"> </w:t>
      </w:r>
      <w:r>
        <w:rPr>
          <w:rFonts w:cs="Arial"/>
          <w:szCs w:val="24"/>
        </w:rPr>
        <w:t>The Heddlu Bach</w:t>
      </w:r>
      <w:r w:rsidR="009F3EE6">
        <w:rPr>
          <w:rFonts w:cs="Arial"/>
          <w:szCs w:val="24"/>
        </w:rPr>
        <w:t xml:space="preserve"> or </w:t>
      </w:r>
      <w:r>
        <w:rPr>
          <w:rFonts w:cs="Arial"/>
          <w:szCs w:val="24"/>
        </w:rPr>
        <w:t>Mini Police programme</w:t>
      </w:r>
      <w:r w:rsidR="009C4132">
        <w:rPr>
          <w:rFonts w:cs="Arial"/>
          <w:szCs w:val="24"/>
        </w:rPr>
        <w:t>s</w:t>
      </w:r>
      <w:r w:rsidRPr="005240B2">
        <w:rPr>
          <w:rFonts w:cs="Arial"/>
          <w:szCs w:val="24"/>
        </w:rPr>
        <w:t xml:space="preserve"> (OPPC and Gent, 2020). To widen its </w:t>
      </w:r>
      <w:r w:rsidR="00573CB2">
        <w:rPr>
          <w:rFonts w:cs="Arial"/>
          <w:szCs w:val="24"/>
        </w:rPr>
        <w:t>D</w:t>
      </w:r>
      <w:r w:rsidRPr="005240B2">
        <w:rPr>
          <w:rFonts w:cs="Arial"/>
          <w:szCs w:val="24"/>
        </w:rPr>
        <w:t xml:space="preserve">iversity and </w:t>
      </w:r>
      <w:r>
        <w:rPr>
          <w:rFonts w:cs="Arial"/>
          <w:szCs w:val="24"/>
        </w:rPr>
        <w:t>I</w:t>
      </w:r>
      <w:r w:rsidRPr="005240B2">
        <w:rPr>
          <w:rFonts w:cs="Arial"/>
          <w:szCs w:val="24"/>
        </w:rPr>
        <w:t>nclusion, Gwent Police is launching th</w:t>
      </w:r>
      <w:r w:rsidR="009C4132">
        <w:rPr>
          <w:rFonts w:cs="Arial"/>
          <w:szCs w:val="24"/>
        </w:rPr>
        <w:t>ose</w:t>
      </w:r>
      <w:r w:rsidRPr="005240B2">
        <w:rPr>
          <w:rFonts w:cs="Arial"/>
          <w:szCs w:val="24"/>
        </w:rPr>
        <w:t xml:space="preserve"> programme</w:t>
      </w:r>
      <w:r w:rsidR="009C4132">
        <w:rPr>
          <w:rFonts w:cs="Arial"/>
          <w:szCs w:val="24"/>
        </w:rPr>
        <w:t>s</w:t>
      </w:r>
      <w:r w:rsidRPr="005240B2">
        <w:rPr>
          <w:rFonts w:cs="Arial"/>
          <w:szCs w:val="24"/>
        </w:rPr>
        <w:t xml:space="preserve"> in a Special Educational Needs </w:t>
      </w:r>
      <w:r w:rsidR="00573CB2">
        <w:rPr>
          <w:rFonts w:cs="Arial"/>
          <w:szCs w:val="24"/>
        </w:rPr>
        <w:t>S</w:t>
      </w:r>
      <w:r w:rsidRPr="005240B2">
        <w:rPr>
          <w:rFonts w:cs="Arial"/>
          <w:szCs w:val="24"/>
        </w:rPr>
        <w:t>chool</w:t>
      </w:r>
      <w:r w:rsidR="00573CB2">
        <w:rPr>
          <w:rFonts w:cs="Arial"/>
          <w:szCs w:val="24"/>
        </w:rPr>
        <w:t xml:space="preserve"> or even</w:t>
      </w:r>
      <w:r w:rsidRPr="0022286F">
        <w:rPr>
          <w:rFonts w:cs="Arial"/>
          <w:color w:val="ED7D31" w:themeColor="accent2"/>
          <w:szCs w:val="24"/>
        </w:rPr>
        <w:t xml:space="preserve"> </w:t>
      </w:r>
      <w:r w:rsidRPr="00573CB2">
        <w:rPr>
          <w:rFonts w:cs="Arial"/>
          <w:color w:val="000000" w:themeColor="text1"/>
          <w:szCs w:val="24"/>
        </w:rPr>
        <w:t>Mosque</w:t>
      </w:r>
      <w:r w:rsidR="00573CB2">
        <w:rPr>
          <w:rFonts w:cs="Arial"/>
          <w:color w:val="000000" w:themeColor="text1"/>
          <w:szCs w:val="24"/>
        </w:rPr>
        <w:t>s</w:t>
      </w:r>
      <w:r w:rsidR="00573CB2">
        <w:rPr>
          <w:rFonts w:cs="Arial"/>
          <w:color w:val="ED7D31" w:themeColor="accent2"/>
          <w:szCs w:val="24"/>
        </w:rPr>
        <w:t>.</w:t>
      </w:r>
    </w:p>
    <w:p w14:paraId="0A386643" w14:textId="39FA1EA7" w:rsidR="007D18E6" w:rsidRDefault="00D646E9" w:rsidP="000873F0">
      <w:pPr>
        <w:rPr>
          <w:rFonts w:cs="Arial"/>
          <w:szCs w:val="24"/>
        </w:rPr>
      </w:pPr>
      <w:r>
        <w:rPr>
          <w:rFonts w:cs="Arial"/>
          <w:szCs w:val="24"/>
        </w:rPr>
        <w:t xml:space="preserve">An </w:t>
      </w:r>
      <w:r w:rsidR="009D663F" w:rsidRPr="009C7ABB">
        <w:rPr>
          <w:rFonts w:cs="Arial"/>
          <w:szCs w:val="24"/>
        </w:rPr>
        <w:t xml:space="preserve">example of a long term strategy to </w:t>
      </w:r>
      <w:r w:rsidR="00573CB2">
        <w:rPr>
          <w:rFonts w:cs="Arial"/>
          <w:szCs w:val="24"/>
        </w:rPr>
        <w:t xml:space="preserve">attract </w:t>
      </w:r>
      <w:r w:rsidR="009D663F" w:rsidRPr="009C7ABB">
        <w:rPr>
          <w:rFonts w:cs="Arial"/>
          <w:szCs w:val="24"/>
        </w:rPr>
        <w:t xml:space="preserve">potential candidates </w:t>
      </w:r>
      <w:r w:rsidR="009D663F" w:rsidRPr="009C7ABB">
        <w:rPr>
          <w:rStyle w:val="Strong"/>
          <w:rFonts w:cs="Arial"/>
          <w:b w:val="0"/>
          <w:bCs w:val="0"/>
          <w:szCs w:val="24"/>
          <w:bdr w:val="none" w:sz="0" w:space="0" w:color="auto" w:frame="1"/>
        </w:rPr>
        <w:t xml:space="preserve">are </w:t>
      </w:r>
      <w:r w:rsidR="00A46152" w:rsidRPr="009C7ABB">
        <w:rPr>
          <w:rStyle w:val="Strong"/>
          <w:rFonts w:cs="Arial"/>
          <w:b w:val="0"/>
          <w:bCs w:val="0"/>
          <w:szCs w:val="24"/>
          <w:bdr w:val="none" w:sz="0" w:space="0" w:color="auto" w:frame="1"/>
        </w:rPr>
        <w:t xml:space="preserve">awareness sessions on opportunities and recruitment within Gwent </w:t>
      </w:r>
      <w:r w:rsidR="00A46152" w:rsidRPr="00573CB2">
        <w:rPr>
          <w:rStyle w:val="Strong"/>
          <w:rFonts w:cs="Arial"/>
          <w:b w:val="0"/>
          <w:bCs w:val="0"/>
          <w:color w:val="000000" w:themeColor="text1"/>
          <w:szCs w:val="24"/>
          <w:bdr w:val="none" w:sz="0" w:space="0" w:color="auto" w:frame="1"/>
        </w:rPr>
        <w:t xml:space="preserve">Police </w:t>
      </w:r>
      <w:r w:rsidR="00B34914" w:rsidRPr="00573CB2">
        <w:rPr>
          <w:rFonts w:cs="Arial"/>
          <w:color w:val="000000" w:themeColor="text1"/>
          <w:szCs w:val="24"/>
        </w:rPr>
        <w:t xml:space="preserve">in areas with a high </w:t>
      </w:r>
      <w:r w:rsidR="00B34914" w:rsidRPr="001534D8">
        <w:rPr>
          <w:rFonts w:cs="Arial"/>
          <w:szCs w:val="24"/>
        </w:rPr>
        <w:t xml:space="preserve">proportion of </w:t>
      </w:r>
      <w:r w:rsidR="00573CB2" w:rsidRPr="001534D8">
        <w:rPr>
          <w:rFonts w:cs="Arial"/>
          <w:szCs w:val="24"/>
        </w:rPr>
        <w:t>different ethnic or</w:t>
      </w:r>
      <w:r w:rsidR="000A2852">
        <w:rPr>
          <w:rFonts w:cs="Arial"/>
          <w:szCs w:val="24"/>
        </w:rPr>
        <w:t>i</w:t>
      </w:r>
      <w:r w:rsidR="00573CB2" w:rsidRPr="001534D8">
        <w:rPr>
          <w:rFonts w:cs="Arial"/>
          <w:szCs w:val="24"/>
        </w:rPr>
        <w:t>gin</w:t>
      </w:r>
      <w:r w:rsidR="00793AB7" w:rsidRPr="001534D8">
        <w:rPr>
          <w:rFonts w:cs="Arial"/>
          <w:szCs w:val="24"/>
        </w:rPr>
        <w:t xml:space="preserve"> (Wyatt-Nichol &amp; Antwi-Boasiako, 2012; Kakuske, 2015)</w:t>
      </w:r>
      <w:r w:rsidR="00E83E76" w:rsidRPr="001534D8">
        <w:rPr>
          <w:rFonts w:cs="Arial"/>
          <w:szCs w:val="24"/>
        </w:rPr>
        <w:t xml:space="preserve">. </w:t>
      </w:r>
      <w:r w:rsidR="001C4CA1" w:rsidRPr="001534D8">
        <w:rPr>
          <w:rStyle w:val="Strong"/>
          <w:rFonts w:cs="Arial"/>
          <w:b w:val="0"/>
          <w:bCs w:val="0"/>
          <w:szCs w:val="24"/>
          <w:bdr w:val="none" w:sz="0" w:space="0" w:color="auto" w:frame="1"/>
        </w:rPr>
        <w:t xml:space="preserve">Gwent Police </w:t>
      </w:r>
      <w:r w:rsidR="004B6509">
        <w:rPr>
          <w:rStyle w:val="Strong"/>
          <w:rFonts w:cs="Arial"/>
          <w:b w:val="0"/>
          <w:bCs w:val="0"/>
          <w:szCs w:val="24"/>
          <w:bdr w:val="none" w:sz="0" w:space="0" w:color="auto" w:frame="1"/>
        </w:rPr>
        <w:t>p</w:t>
      </w:r>
      <w:r w:rsidR="00AD1817" w:rsidRPr="001534D8">
        <w:rPr>
          <w:rStyle w:val="Strong"/>
          <w:rFonts w:cs="Arial"/>
          <w:b w:val="0"/>
          <w:bCs w:val="0"/>
          <w:szCs w:val="24"/>
          <w:bdr w:val="none" w:sz="0" w:space="0" w:color="auto" w:frame="1"/>
        </w:rPr>
        <w:t>artnering with local community groups and organisations. For example</w:t>
      </w:r>
      <w:r w:rsidR="008B7C3E" w:rsidRPr="001534D8">
        <w:rPr>
          <w:rStyle w:val="Strong"/>
          <w:rFonts w:cs="Arial"/>
          <w:b w:val="0"/>
          <w:bCs w:val="0"/>
          <w:szCs w:val="24"/>
          <w:bdr w:val="none" w:sz="0" w:space="0" w:color="auto" w:frame="1"/>
        </w:rPr>
        <w:t>, Gwent Diversity and Inclusion Team attended a Gypsy Roma Traveller History Month event 'to celebrate the positive contribution of this culture</w:t>
      </w:r>
      <w:r w:rsidR="00AD1817" w:rsidRPr="001534D8">
        <w:rPr>
          <w:rFonts w:cs="Arial"/>
          <w:szCs w:val="24"/>
        </w:rPr>
        <w:t xml:space="preserve"> on the community</w:t>
      </w:r>
      <w:r w:rsidR="008B7C3E" w:rsidRPr="001534D8">
        <w:rPr>
          <w:rFonts w:cs="Arial"/>
          <w:szCs w:val="24"/>
        </w:rPr>
        <w:t xml:space="preserve">' </w:t>
      </w:r>
      <w:r w:rsidR="00E86D25" w:rsidRPr="005240B2">
        <w:rPr>
          <w:rFonts w:cs="Arial"/>
          <w:szCs w:val="24"/>
        </w:rPr>
        <w:t xml:space="preserve">(Gwent </w:t>
      </w:r>
      <w:r w:rsidR="009C7ABB">
        <w:rPr>
          <w:rFonts w:cs="Arial"/>
          <w:szCs w:val="24"/>
        </w:rPr>
        <w:t>Police</w:t>
      </w:r>
      <w:r w:rsidR="00E86D25" w:rsidRPr="005240B2">
        <w:rPr>
          <w:rFonts w:cs="Arial"/>
          <w:szCs w:val="24"/>
        </w:rPr>
        <w:t>, 20</w:t>
      </w:r>
      <w:r w:rsidR="009C3B38">
        <w:rPr>
          <w:rFonts w:cs="Arial"/>
          <w:szCs w:val="24"/>
        </w:rPr>
        <w:t>19</w:t>
      </w:r>
      <w:r w:rsidR="00E86D25" w:rsidRPr="005240B2">
        <w:rPr>
          <w:rFonts w:cs="Arial"/>
          <w:szCs w:val="24"/>
        </w:rPr>
        <w:t>)</w:t>
      </w:r>
      <w:r w:rsidR="00AD1817" w:rsidRPr="005240B2">
        <w:rPr>
          <w:rFonts w:cs="Arial"/>
          <w:szCs w:val="24"/>
        </w:rPr>
        <w:t>. By participating in and supporting such events, G</w:t>
      </w:r>
      <w:r w:rsidR="009C4132">
        <w:rPr>
          <w:rFonts w:cs="Arial"/>
          <w:szCs w:val="24"/>
        </w:rPr>
        <w:t>went Police</w:t>
      </w:r>
      <w:r w:rsidR="00AD1817" w:rsidRPr="005240B2">
        <w:rPr>
          <w:rFonts w:cs="Arial"/>
          <w:szCs w:val="24"/>
        </w:rPr>
        <w:t xml:space="preserve"> raises awareness </w:t>
      </w:r>
      <w:r w:rsidR="008B7C3E">
        <w:rPr>
          <w:rFonts w:cs="Arial"/>
          <w:szCs w:val="24"/>
        </w:rPr>
        <w:t xml:space="preserve">among its employees and the </w:t>
      </w:r>
      <w:r w:rsidR="009C4132">
        <w:rPr>
          <w:rFonts w:cs="Arial"/>
          <w:szCs w:val="24"/>
        </w:rPr>
        <w:t xml:space="preserve">broader </w:t>
      </w:r>
      <w:r w:rsidR="008B7C3E">
        <w:rPr>
          <w:rFonts w:cs="Arial"/>
          <w:szCs w:val="24"/>
        </w:rPr>
        <w:t>public</w:t>
      </w:r>
      <w:r w:rsidR="004B6509">
        <w:rPr>
          <w:rFonts w:cs="Arial"/>
          <w:szCs w:val="24"/>
        </w:rPr>
        <w:t xml:space="preserve"> (</w:t>
      </w:r>
      <w:r w:rsidR="00AD1817" w:rsidRPr="005240B2">
        <w:rPr>
          <w:rFonts w:cs="Arial"/>
          <w:szCs w:val="24"/>
        </w:rPr>
        <w:t>OPCC and Gwent (2020). Gwent Police</w:t>
      </w:r>
      <w:r w:rsidR="004B6509">
        <w:rPr>
          <w:rFonts w:cs="Arial"/>
          <w:szCs w:val="24"/>
        </w:rPr>
        <w:t xml:space="preserve"> (2019)</w:t>
      </w:r>
      <w:r w:rsidR="00AD1817" w:rsidRPr="005240B2">
        <w:rPr>
          <w:rFonts w:cs="Arial"/>
          <w:szCs w:val="24"/>
        </w:rPr>
        <w:t xml:space="preserve"> posted the information about this event on their </w:t>
      </w:r>
      <w:r w:rsidR="008B7C3E">
        <w:rPr>
          <w:rFonts w:cs="Arial"/>
          <w:szCs w:val="24"/>
        </w:rPr>
        <w:t>F</w:t>
      </w:r>
      <w:r w:rsidR="00AD1817" w:rsidRPr="005240B2">
        <w:rPr>
          <w:rFonts w:cs="Arial"/>
          <w:szCs w:val="24"/>
        </w:rPr>
        <w:t>acebook page. Under the post</w:t>
      </w:r>
      <w:r w:rsidR="008B7C3E">
        <w:rPr>
          <w:rFonts w:cs="Arial"/>
          <w:szCs w:val="24"/>
        </w:rPr>
        <w:t>,</w:t>
      </w:r>
      <w:r w:rsidR="009C4132">
        <w:rPr>
          <w:rFonts w:cs="Arial"/>
          <w:szCs w:val="24"/>
        </w:rPr>
        <w:t xml:space="preserve"> there were negative comments from the public </w:t>
      </w:r>
      <w:r w:rsidR="00AD1817" w:rsidRPr="005240B2">
        <w:rPr>
          <w:rFonts w:cs="Arial"/>
          <w:szCs w:val="24"/>
        </w:rPr>
        <w:t xml:space="preserve">that their tax </w:t>
      </w:r>
      <w:r w:rsidR="009C4132">
        <w:rPr>
          <w:rFonts w:cs="Arial"/>
          <w:szCs w:val="24"/>
        </w:rPr>
        <w:t>money is being</w:t>
      </w:r>
      <w:r w:rsidR="00AD1817" w:rsidRPr="005240B2">
        <w:rPr>
          <w:rFonts w:cs="Arial"/>
          <w:szCs w:val="24"/>
        </w:rPr>
        <w:t xml:space="preserve"> wasted</w:t>
      </w:r>
      <w:r w:rsidR="009C4132">
        <w:rPr>
          <w:rFonts w:cs="Arial"/>
          <w:szCs w:val="24"/>
        </w:rPr>
        <w:t xml:space="preserve"> and</w:t>
      </w:r>
      <w:r w:rsidR="00AD1817" w:rsidRPr="005240B2">
        <w:rPr>
          <w:rFonts w:cs="Arial"/>
          <w:szCs w:val="24"/>
        </w:rPr>
        <w:t xml:space="preserve"> th</w:t>
      </w:r>
      <w:r w:rsidR="004B6509">
        <w:rPr>
          <w:rFonts w:cs="Arial"/>
          <w:szCs w:val="24"/>
        </w:rPr>
        <w:t>is</w:t>
      </w:r>
      <w:r w:rsidR="00AD1817" w:rsidRPr="005240B2">
        <w:rPr>
          <w:rFonts w:cs="Arial"/>
          <w:szCs w:val="24"/>
        </w:rPr>
        <w:t xml:space="preserve"> effort </w:t>
      </w:r>
      <w:r w:rsidR="004B6509">
        <w:rPr>
          <w:rFonts w:cs="Arial"/>
          <w:szCs w:val="24"/>
        </w:rPr>
        <w:t xml:space="preserve">and money </w:t>
      </w:r>
      <w:r w:rsidR="00AD1817" w:rsidRPr="005240B2">
        <w:rPr>
          <w:rFonts w:cs="Arial"/>
          <w:szCs w:val="24"/>
        </w:rPr>
        <w:t>should be invested to tackle the crime</w:t>
      </w:r>
      <w:r w:rsidR="009C3B38">
        <w:rPr>
          <w:rFonts w:cs="Arial"/>
          <w:szCs w:val="24"/>
        </w:rPr>
        <w:t>,</w:t>
      </w:r>
      <w:r w:rsidR="00AD1817" w:rsidRPr="005240B2">
        <w:rPr>
          <w:rFonts w:cs="Arial"/>
          <w:szCs w:val="24"/>
        </w:rPr>
        <w:t xml:space="preserve"> not socialising with this community group. </w:t>
      </w:r>
      <w:r w:rsidR="00AD1817" w:rsidRPr="005240B2">
        <w:rPr>
          <w:rFonts w:cs="Arial"/>
          <w:color w:val="000000"/>
          <w:szCs w:val="24"/>
          <w:shd w:val="clear" w:color="auto" w:fill="FFFFFF"/>
        </w:rPr>
        <w:t xml:space="preserve">Representation </w:t>
      </w:r>
      <w:r w:rsidR="007651E1" w:rsidRPr="005240B2">
        <w:rPr>
          <w:rFonts w:cs="Arial"/>
          <w:color w:val="000000"/>
          <w:szCs w:val="24"/>
          <w:shd w:val="clear" w:color="auto" w:fill="FFFFFF"/>
        </w:rPr>
        <w:t xml:space="preserve">of BAME </w:t>
      </w:r>
      <w:r w:rsidR="007651E1" w:rsidRPr="005240B2">
        <w:rPr>
          <w:rFonts w:cs="Arial"/>
          <w:color w:val="000000"/>
          <w:szCs w:val="24"/>
          <w:shd w:val="clear" w:color="auto" w:fill="FFFFFF"/>
        </w:rPr>
        <w:lastRenderedPageBreak/>
        <w:t xml:space="preserve">individuals </w:t>
      </w:r>
      <w:r w:rsidR="009C3B38">
        <w:rPr>
          <w:rFonts w:cs="Arial"/>
          <w:color w:val="000000"/>
          <w:szCs w:val="24"/>
          <w:shd w:val="clear" w:color="auto" w:fill="FFFFFF"/>
        </w:rPr>
        <w:t xml:space="preserve">in Gwent Police </w:t>
      </w:r>
      <w:r w:rsidR="00AD1817" w:rsidRPr="005240B2">
        <w:rPr>
          <w:rFonts w:cs="Arial"/>
          <w:color w:val="000000"/>
          <w:szCs w:val="24"/>
          <w:shd w:val="clear" w:color="auto" w:fill="FFFFFF"/>
        </w:rPr>
        <w:t>alone</w:t>
      </w:r>
      <w:r w:rsidR="009C3B38">
        <w:rPr>
          <w:rFonts w:cs="Arial"/>
          <w:color w:val="000000"/>
          <w:szCs w:val="24"/>
          <w:shd w:val="clear" w:color="auto" w:fill="FFFFFF"/>
        </w:rPr>
        <w:t>,</w:t>
      </w:r>
      <w:r w:rsidR="00AD1817" w:rsidRPr="005240B2">
        <w:rPr>
          <w:rFonts w:cs="Arial"/>
          <w:color w:val="000000"/>
          <w:szCs w:val="24"/>
          <w:shd w:val="clear" w:color="auto" w:fill="FFFFFF"/>
        </w:rPr>
        <w:t xml:space="preserve"> cannot fix </w:t>
      </w:r>
      <w:r w:rsidR="008B7C3E">
        <w:rPr>
          <w:rFonts w:cs="Arial"/>
          <w:color w:val="000000"/>
          <w:szCs w:val="24"/>
          <w:shd w:val="clear" w:color="auto" w:fill="FFFFFF"/>
        </w:rPr>
        <w:t>significant</w:t>
      </w:r>
      <w:r w:rsidR="00AD1817" w:rsidRPr="005240B2">
        <w:rPr>
          <w:rFonts w:cs="Arial"/>
          <w:color w:val="000000"/>
          <w:szCs w:val="24"/>
          <w:shd w:val="clear" w:color="auto" w:fill="FFFFFF"/>
        </w:rPr>
        <w:t xml:space="preserve"> soci</w:t>
      </w:r>
      <w:r w:rsidR="009C3B38">
        <w:rPr>
          <w:rFonts w:cs="Arial"/>
          <w:color w:val="000000"/>
          <w:szCs w:val="24"/>
          <w:shd w:val="clear" w:color="auto" w:fill="FFFFFF"/>
        </w:rPr>
        <w:t>al</w:t>
      </w:r>
      <w:r w:rsidR="00AD1817" w:rsidRPr="005240B2">
        <w:rPr>
          <w:rFonts w:cs="Arial"/>
          <w:color w:val="000000"/>
          <w:szCs w:val="24"/>
          <w:shd w:val="clear" w:color="auto" w:fill="FFFFFF"/>
        </w:rPr>
        <w:t xml:space="preserve"> issues </w:t>
      </w:r>
      <w:r w:rsidR="008B7C3E">
        <w:rPr>
          <w:rFonts w:cs="Arial"/>
          <w:color w:val="000000"/>
          <w:szCs w:val="24"/>
          <w:shd w:val="clear" w:color="auto" w:fill="FFFFFF"/>
        </w:rPr>
        <w:t>regarding</w:t>
      </w:r>
      <w:r w:rsidR="00AD1817" w:rsidRPr="005240B2">
        <w:rPr>
          <w:rFonts w:cs="Arial"/>
          <w:color w:val="000000"/>
          <w:szCs w:val="24"/>
          <w:shd w:val="clear" w:color="auto" w:fill="FFFFFF"/>
        </w:rPr>
        <w:t xml:space="preserve"> racism.</w:t>
      </w:r>
      <w:r w:rsidR="00AD1817" w:rsidRPr="005240B2">
        <w:rPr>
          <w:rFonts w:cs="Arial"/>
          <w:szCs w:val="24"/>
          <w:shd w:val="clear" w:color="auto" w:fill="FFFFFF"/>
        </w:rPr>
        <w:t xml:space="preserve"> </w:t>
      </w:r>
      <w:r w:rsidR="00AD1817" w:rsidRPr="005240B2">
        <w:rPr>
          <w:rFonts w:cs="Arial"/>
          <w:szCs w:val="24"/>
        </w:rPr>
        <w:t xml:space="preserve">That means </w:t>
      </w:r>
      <w:r w:rsidR="008B7C3E">
        <w:rPr>
          <w:rFonts w:cs="Arial"/>
          <w:szCs w:val="24"/>
        </w:rPr>
        <w:t xml:space="preserve">it </w:t>
      </w:r>
      <w:r w:rsidR="00AD1817" w:rsidRPr="005240B2">
        <w:rPr>
          <w:rFonts w:cs="Arial"/>
          <w:szCs w:val="24"/>
        </w:rPr>
        <w:t>is not just the organisational or employees</w:t>
      </w:r>
      <w:r w:rsidR="008B7C3E">
        <w:rPr>
          <w:rFonts w:cs="Arial"/>
          <w:szCs w:val="24"/>
        </w:rPr>
        <w:t>'</w:t>
      </w:r>
      <w:r w:rsidR="00AD1817" w:rsidRPr="005240B2">
        <w:rPr>
          <w:rFonts w:cs="Arial"/>
          <w:szCs w:val="24"/>
        </w:rPr>
        <w:t xml:space="preserve"> effort is all nation</w:t>
      </w:r>
      <w:r w:rsidR="008B7C3E">
        <w:rPr>
          <w:rFonts w:cs="Arial"/>
          <w:szCs w:val="24"/>
        </w:rPr>
        <w:t>s</w:t>
      </w:r>
      <w:r w:rsidR="00AD1817" w:rsidRPr="005240B2">
        <w:rPr>
          <w:rFonts w:cs="Arial"/>
          <w:szCs w:val="24"/>
        </w:rPr>
        <w:t xml:space="preserve"> need to change</w:t>
      </w:r>
      <w:r w:rsidR="00514020" w:rsidRPr="005240B2">
        <w:rPr>
          <w:rFonts w:cs="Arial"/>
          <w:szCs w:val="24"/>
        </w:rPr>
        <w:t xml:space="preserve"> to build community cohesion</w:t>
      </w:r>
      <w:r w:rsidR="00396AF0">
        <w:rPr>
          <w:rFonts w:cs="Arial"/>
          <w:szCs w:val="24"/>
        </w:rPr>
        <w:t xml:space="preserve"> (</w:t>
      </w:r>
      <w:r w:rsidR="00AD1817" w:rsidRPr="005240B2">
        <w:rPr>
          <w:rFonts w:cs="Arial"/>
          <w:szCs w:val="24"/>
        </w:rPr>
        <w:t>Gwent Police</w:t>
      </w:r>
      <w:r w:rsidR="00396AF0">
        <w:rPr>
          <w:rFonts w:cs="Arial"/>
          <w:szCs w:val="24"/>
        </w:rPr>
        <w:t xml:space="preserve">, </w:t>
      </w:r>
      <w:r w:rsidR="00AD1817" w:rsidRPr="005240B2">
        <w:rPr>
          <w:rFonts w:cs="Arial"/>
          <w:szCs w:val="24"/>
        </w:rPr>
        <w:t xml:space="preserve">2020). </w:t>
      </w:r>
    </w:p>
    <w:p w14:paraId="30B7D0D6" w14:textId="762F2510" w:rsidR="00E55727" w:rsidRPr="005240B2" w:rsidRDefault="0086757E" w:rsidP="0086757E">
      <w:pPr>
        <w:pStyle w:val="Heading1"/>
      </w:pPr>
      <w:bookmarkStart w:id="12" w:name="_Toc95814052"/>
      <w:r>
        <w:t xml:space="preserve">2.4.3 </w:t>
      </w:r>
      <w:r w:rsidR="007E59FF" w:rsidRPr="005240B2">
        <w:t>D</w:t>
      </w:r>
      <w:r w:rsidR="000E5BDB">
        <w:t>ata Collection</w:t>
      </w:r>
      <w:r>
        <w:t>.</w:t>
      </w:r>
      <w:bookmarkEnd w:id="12"/>
      <w:r w:rsidR="000E5BDB">
        <w:t xml:space="preserve"> </w:t>
      </w:r>
    </w:p>
    <w:p w14:paraId="249989C7" w14:textId="34177440" w:rsidR="00637D34" w:rsidRPr="0060246E" w:rsidRDefault="007E59FF" w:rsidP="00637D34">
      <w:pPr>
        <w:rPr>
          <w:rFonts w:cs="Arial"/>
          <w:szCs w:val="24"/>
        </w:rPr>
      </w:pPr>
      <w:r w:rsidRPr="00292180">
        <w:rPr>
          <w:rFonts w:cs="Arial"/>
          <w:szCs w:val="24"/>
        </w:rPr>
        <w:t>Workforce</w:t>
      </w:r>
      <w:r w:rsidR="00E5616A" w:rsidRPr="00292180">
        <w:rPr>
          <w:rFonts w:cs="Arial"/>
          <w:szCs w:val="24"/>
        </w:rPr>
        <w:t xml:space="preserve"> data </w:t>
      </w:r>
      <w:r w:rsidR="009C4132" w:rsidRPr="00292180">
        <w:rPr>
          <w:rFonts w:cs="Arial"/>
          <w:szCs w:val="24"/>
        </w:rPr>
        <w:t xml:space="preserve">on diversity </w:t>
      </w:r>
      <w:r w:rsidR="00E5616A" w:rsidRPr="00292180">
        <w:rPr>
          <w:rFonts w:cs="Arial"/>
          <w:szCs w:val="24"/>
        </w:rPr>
        <w:t xml:space="preserve">is </w:t>
      </w:r>
      <w:r w:rsidRPr="00292180">
        <w:rPr>
          <w:rFonts w:cs="Arial"/>
          <w:szCs w:val="24"/>
        </w:rPr>
        <w:t>essential</w:t>
      </w:r>
      <w:r w:rsidR="00E5616A" w:rsidRPr="00292180">
        <w:rPr>
          <w:rFonts w:cs="Arial"/>
          <w:szCs w:val="24"/>
        </w:rPr>
        <w:t xml:space="preserve"> for evidence-based decision-making</w:t>
      </w:r>
      <w:r w:rsidR="009C4132" w:rsidRPr="00292180">
        <w:rPr>
          <w:rFonts w:cs="Arial"/>
          <w:color w:val="ED7D31" w:themeColor="accent2"/>
          <w:szCs w:val="24"/>
        </w:rPr>
        <w:t xml:space="preserve">. </w:t>
      </w:r>
      <w:r w:rsidR="001534D8" w:rsidRPr="005240B2">
        <w:rPr>
          <w:rFonts w:cs="Arial"/>
          <w:szCs w:val="24"/>
        </w:rPr>
        <w:t xml:space="preserve">To better understand the </w:t>
      </w:r>
      <w:r w:rsidR="001534D8">
        <w:rPr>
          <w:rFonts w:cs="Arial"/>
          <w:szCs w:val="24"/>
        </w:rPr>
        <w:t>workforce's diversity, the</w:t>
      </w:r>
      <w:r w:rsidR="001534D8" w:rsidRPr="005240B2">
        <w:rPr>
          <w:rFonts w:cs="Arial"/>
          <w:szCs w:val="24"/>
        </w:rPr>
        <w:t xml:space="preserve"> </w:t>
      </w:r>
      <w:r w:rsidR="001534D8">
        <w:rPr>
          <w:rFonts w:cs="Arial"/>
          <w:szCs w:val="24"/>
        </w:rPr>
        <w:t>data on</w:t>
      </w:r>
      <w:r w:rsidR="001534D8" w:rsidRPr="005240B2">
        <w:rPr>
          <w:rFonts w:cs="Arial"/>
          <w:szCs w:val="24"/>
        </w:rPr>
        <w:t xml:space="preserve"> protected characteristics needs to be improved at Gwent Police</w:t>
      </w:r>
      <w:r w:rsidR="001534D8">
        <w:rPr>
          <w:rFonts w:cs="Arial"/>
          <w:szCs w:val="24"/>
        </w:rPr>
        <w:t xml:space="preserve"> (2019).</w:t>
      </w:r>
      <w:r w:rsidR="001534D8" w:rsidRPr="005240B2">
        <w:rPr>
          <w:rFonts w:cs="Arial"/>
          <w:szCs w:val="24"/>
        </w:rPr>
        <w:t xml:space="preserve"> Not </w:t>
      </w:r>
      <w:r w:rsidR="001534D8">
        <w:rPr>
          <w:rFonts w:cs="Arial"/>
          <w:szCs w:val="24"/>
        </w:rPr>
        <w:t>in</w:t>
      </w:r>
      <w:r w:rsidR="001534D8" w:rsidRPr="005240B2">
        <w:rPr>
          <w:rFonts w:cs="Arial"/>
          <w:szCs w:val="24"/>
        </w:rPr>
        <w:t xml:space="preserve">adequate information regarding </w:t>
      </w:r>
      <w:r w:rsidR="001534D8">
        <w:rPr>
          <w:rFonts w:cs="Arial"/>
          <w:szCs w:val="24"/>
        </w:rPr>
        <w:t xml:space="preserve">diversity </w:t>
      </w:r>
      <w:r w:rsidR="001534D8" w:rsidRPr="005240B2">
        <w:rPr>
          <w:rFonts w:cs="Arial"/>
          <w:szCs w:val="24"/>
        </w:rPr>
        <w:t xml:space="preserve">prevents </w:t>
      </w:r>
      <w:r w:rsidR="001534D8">
        <w:rPr>
          <w:rFonts w:cs="Arial"/>
          <w:szCs w:val="24"/>
        </w:rPr>
        <w:t xml:space="preserve">the </w:t>
      </w:r>
      <w:r w:rsidR="001534D8" w:rsidRPr="005240B2">
        <w:rPr>
          <w:rFonts w:cs="Arial"/>
          <w:szCs w:val="24"/>
        </w:rPr>
        <w:t xml:space="preserve">organisation from providing support to </w:t>
      </w:r>
      <w:r w:rsidR="001534D8">
        <w:rPr>
          <w:rFonts w:cs="Arial"/>
          <w:szCs w:val="24"/>
        </w:rPr>
        <w:t xml:space="preserve">the </w:t>
      </w:r>
      <w:r w:rsidR="001534D8" w:rsidRPr="005240B2">
        <w:rPr>
          <w:rFonts w:cs="Arial"/>
          <w:szCs w:val="24"/>
        </w:rPr>
        <w:t xml:space="preserve">underrepresented </w:t>
      </w:r>
      <w:r w:rsidR="001534D8">
        <w:rPr>
          <w:rFonts w:cs="Arial"/>
          <w:szCs w:val="24"/>
        </w:rPr>
        <w:t>work</w:t>
      </w:r>
      <w:r w:rsidR="001534D8" w:rsidRPr="005240B2">
        <w:rPr>
          <w:rFonts w:cs="Arial"/>
          <w:szCs w:val="24"/>
        </w:rPr>
        <w:t>force.</w:t>
      </w:r>
      <w:r w:rsidR="001534D8">
        <w:rPr>
          <w:rFonts w:cs="Arial"/>
          <w:szCs w:val="24"/>
        </w:rPr>
        <w:t xml:space="preserve"> </w:t>
      </w:r>
      <w:r w:rsidR="00637D34" w:rsidRPr="00573CB2">
        <w:rPr>
          <w:rFonts w:cs="Arial"/>
          <w:color w:val="000000" w:themeColor="text1"/>
          <w:szCs w:val="24"/>
        </w:rPr>
        <w:t xml:space="preserve">Many police constables are </w:t>
      </w:r>
      <w:r w:rsidR="00637D34" w:rsidRPr="00981417">
        <w:rPr>
          <w:rFonts w:cs="Arial"/>
          <w:szCs w:val="24"/>
        </w:rPr>
        <w:t xml:space="preserve">reluctant to disclose sensitive information such as disability, neurodiversity or sexual orientation. They </w:t>
      </w:r>
      <w:r w:rsidR="000A2852">
        <w:rPr>
          <w:rFonts w:cs="Arial"/>
          <w:szCs w:val="24"/>
        </w:rPr>
        <w:t xml:space="preserve">are </w:t>
      </w:r>
      <w:r w:rsidR="00981417" w:rsidRPr="00981417">
        <w:rPr>
          <w:rFonts w:cs="Arial"/>
          <w:szCs w:val="24"/>
        </w:rPr>
        <w:t>concern</w:t>
      </w:r>
      <w:r w:rsidR="000A2852">
        <w:rPr>
          <w:rFonts w:cs="Arial"/>
          <w:szCs w:val="24"/>
        </w:rPr>
        <w:t>ed</w:t>
      </w:r>
      <w:r w:rsidR="00981417" w:rsidRPr="00981417">
        <w:rPr>
          <w:rFonts w:cs="Arial"/>
          <w:szCs w:val="24"/>
        </w:rPr>
        <w:t>, that disclosure of personal data prevent them from</w:t>
      </w:r>
      <w:r w:rsidR="00637D34" w:rsidRPr="00981417">
        <w:rPr>
          <w:rFonts w:cs="Arial"/>
          <w:szCs w:val="24"/>
        </w:rPr>
        <w:t xml:space="preserve"> being employed</w:t>
      </w:r>
      <w:r w:rsidR="00981417" w:rsidRPr="00981417">
        <w:rPr>
          <w:rFonts w:cs="Arial"/>
          <w:szCs w:val="24"/>
        </w:rPr>
        <w:t xml:space="preserve"> or could affect their career progression.</w:t>
      </w:r>
      <w:r w:rsidR="0060246E">
        <w:rPr>
          <w:rFonts w:cs="Arial"/>
          <w:szCs w:val="24"/>
        </w:rPr>
        <w:t xml:space="preserve"> </w:t>
      </w:r>
      <w:r w:rsidR="0060246E" w:rsidRPr="00E71F04">
        <w:rPr>
          <w:rFonts w:cs="Arial"/>
          <w:color w:val="000000" w:themeColor="text1"/>
          <w:szCs w:val="24"/>
        </w:rPr>
        <w:t>Therefore, CI</w:t>
      </w:r>
      <w:r w:rsidR="0060246E">
        <w:rPr>
          <w:rFonts w:cs="Arial"/>
          <w:szCs w:val="24"/>
        </w:rPr>
        <w:t xml:space="preserve">PD (2019) and the College of Policing (2021) </w:t>
      </w:r>
      <w:r w:rsidR="0060246E" w:rsidRPr="005240B2">
        <w:rPr>
          <w:rFonts w:cs="Arial"/>
          <w:szCs w:val="24"/>
        </w:rPr>
        <w:t>recommended</w:t>
      </w:r>
      <w:r w:rsidR="0060246E" w:rsidRPr="00E71F04">
        <w:rPr>
          <w:rFonts w:cs="Arial"/>
          <w:szCs w:val="24"/>
        </w:rPr>
        <w:t xml:space="preserve"> </w:t>
      </w:r>
      <w:r w:rsidR="0060246E" w:rsidRPr="005240B2">
        <w:rPr>
          <w:rFonts w:cs="Arial"/>
          <w:szCs w:val="24"/>
        </w:rPr>
        <w:t>that organisations</w:t>
      </w:r>
      <w:r w:rsidR="0060246E">
        <w:rPr>
          <w:rFonts w:cs="Arial"/>
          <w:szCs w:val="24"/>
        </w:rPr>
        <w:t xml:space="preserve"> should</w:t>
      </w:r>
      <w:r w:rsidR="0060246E" w:rsidRPr="005240B2">
        <w:rPr>
          <w:rFonts w:cs="Arial"/>
          <w:szCs w:val="24"/>
        </w:rPr>
        <w:t xml:space="preserve"> encourage employees to disclose their data</w:t>
      </w:r>
      <w:r w:rsidR="0060246E">
        <w:rPr>
          <w:rFonts w:cs="Arial"/>
          <w:szCs w:val="24"/>
        </w:rPr>
        <w:t xml:space="preserve"> and communicate the purpose and value of collecting it. </w:t>
      </w:r>
      <w:r w:rsidR="0060246E">
        <w:rPr>
          <w:rFonts w:cs="Arial"/>
          <w:color w:val="000000" w:themeColor="text1"/>
          <w:szCs w:val="24"/>
        </w:rPr>
        <w:t>T</w:t>
      </w:r>
      <w:r w:rsidR="0060246E" w:rsidRPr="00E71F04">
        <w:rPr>
          <w:rFonts w:cs="Arial"/>
          <w:color w:val="000000" w:themeColor="text1"/>
          <w:szCs w:val="24"/>
        </w:rPr>
        <w:t>his way, employees can see how disclos</w:t>
      </w:r>
      <w:r w:rsidR="0060246E">
        <w:rPr>
          <w:rFonts w:cs="Arial"/>
          <w:color w:val="000000" w:themeColor="text1"/>
          <w:szCs w:val="24"/>
        </w:rPr>
        <w:t>ing</w:t>
      </w:r>
      <w:r w:rsidR="0060246E" w:rsidRPr="00E71F04">
        <w:rPr>
          <w:rFonts w:cs="Arial"/>
          <w:color w:val="000000" w:themeColor="text1"/>
          <w:szCs w:val="24"/>
        </w:rPr>
        <w:t xml:space="preserve"> the data can benefit them</w:t>
      </w:r>
      <w:r w:rsidR="0060246E">
        <w:rPr>
          <w:rFonts w:cs="Arial"/>
          <w:color w:val="000000" w:themeColor="text1"/>
          <w:szCs w:val="24"/>
        </w:rPr>
        <w:t xml:space="preserve">. </w:t>
      </w:r>
      <w:r w:rsidR="0060246E" w:rsidRPr="005D5106">
        <w:rPr>
          <w:rFonts w:cs="Arial"/>
          <w:color w:val="000000" w:themeColor="text1"/>
          <w:szCs w:val="24"/>
        </w:rPr>
        <w:t>Inspiration can be taken from police constables who have shared their stories and adjustments needs with the Force and are fully supported.</w:t>
      </w:r>
    </w:p>
    <w:p w14:paraId="073B7C45" w14:textId="74DAEEA3" w:rsidR="000D1251" w:rsidRPr="005240B2" w:rsidRDefault="002C768E" w:rsidP="003027B1">
      <w:pPr>
        <w:pStyle w:val="Heading1"/>
      </w:pPr>
      <w:bookmarkStart w:id="13" w:name="_Toc95814053"/>
      <w:r>
        <w:t xml:space="preserve">2.4.4. </w:t>
      </w:r>
      <w:r w:rsidR="007E59FF" w:rsidRPr="005240B2">
        <w:t>S</w:t>
      </w:r>
      <w:r w:rsidR="003027B1">
        <w:t>election process</w:t>
      </w:r>
      <w:r w:rsidR="007B2D2F" w:rsidRPr="005240B2">
        <w:t xml:space="preserve"> – Fit versus diversity.</w:t>
      </w:r>
      <w:bookmarkEnd w:id="13"/>
      <w:r w:rsidR="007B2D2F" w:rsidRPr="005240B2">
        <w:t xml:space="preserve"> </w:t>
      </w:r>
    </w:p>
    <w:p w14:paraId="69630A01" w14:textId="5926E757" w:rsidR="005E7FAC" w:rsidRPr="00CA1127" w:rsidRDefault="007E59FF" w:rsidP="005E7FAC">
      <w:pPr>
        <w:rPr>
          <w:rFonts w:cs="Arial"/>
          <w:color w:val="333333"/>
          <w:szCs w:val="24"/>
          <w:shd w:val="clear" w:color="auto" w:fill="FCFCFC"/>
        </w:rPr>
      </w:pPr>
      <w:r w:rsidRPr="005240B2">
        <w:rPr>
          <w:rFonts w:cs="Arial"/>
          <w:color w:val="242527"/>
          <w:spacing w:val="3"/>
          <w:szCs w:val="24"/>
          <w:shd w:val="clear" w:color="auto" w:fill="FFFFFF"/>
        </w:rPr>
        <w:t xml:space="preserve">With the increased costs </w:t>
      </w:r>
      <w:r w:rsidR="008B7C3E">
        <w:rPr>
          <w:rFonts w:cs="Arial"/>
          <w:color w:val="242527"/>
          <w:spacing w:val="3"/>
          <w:szCs w:val="24"/>
          <w:shd w:val="clear" w:color="auto" w:fill="FFFFFF"/>
        </w:rPr>
        <w:t>of</w:t>
      </w:r>
      <w:r w:rsidRPr="005240B2">
        <w:rPr>
          <w:rFonts w:cs="Arial"/>
          <w:color w:val="242527"/>
          <w:spacing w:val="3"/>
          <w:szCs w:val="24"/>
          <w:shd w:val="clear" w:color="auto" w:fill="FFFFFF"/>
        </w:rPr>
        <w:t xml:space="preserve"> hiring, potential employees and employers must be a good fit</w:t>
      </w:r>
      <w:r w:rsidR="002975C3">
        <w:rPr>
          <w:rFonts w:cs="Arial"/>
          <w:color w:val="242527"/>
          <w:spacing w:val="3"/>
          <w:szCs w:val="24"/>
          <w:shd w:val="clear" w:color="auto" w:fill="FFFFFF"/>
        </w:rPr>
        <w:t xml:space="preserve">. </w:t>
      </w:r>
      <w:r w:rsidR="00A32B30" w:rsidRPr="005240B2">
        <w:rPr>
          <w:rFonts w:cs="Arial"/>
          <w:szCs w:val="24"/>
        </w:rPr>
        <w:t xml:space="preserve">CIPD (2019, p </w:t>
      </w:r>
      <w:r w:rsidR="002975C3">
        <w:rPr>
          <w:rFonts w:cs="Arial"/>
          <w:szCs w:val="24"/>
        </w:rPr>
        <w:t>30</w:t>
      </w:r>
      <w:r w:rsidR="00A32B30" w:rsidRPr="005240B2">
        <w:rPr>
          <w:rFonts w:cs="Arial"/>
          <w:szCs w:val="24"/>
        </w:rPr>
        <w:t xml:space="preserve">) </w:t>
      </w:r>
      <w:r w:rsidR="003E467E" w:rsidRPr="005240B2">
        <w:rPr>
          <w:rFonts w:cs="Arial"/>
          <w:szCs w:val="24"/>
        </w:rPr>
        <w:t>distinguish</w:t>
      </w:r>
      <w:r w:rsidR="002C768E">
        <w:rPr>
          <w:rFonts w:cs="Arial"/>
          <w:szCs w:val="24"/>
        </w:rPr>
        <w:t>ed</w:t>
      </w:r>
      <w:r w:rsidR="00A32B30" w:rsidRPr="005240B2">
        <w:rPr>
          <w:rFonts w:cs="Arial"/>
          <w:szCs w:val="24"/>
        </w:rPr>
        <w:t xml:space="preserve"> </w:t>
      </w:r>
      <w:r w:rsidR="008B7C3E">
        <w:rPr>
          <w:rFonts w:cs="Arial"/>
          <w:szCs w:val="24"/>
        </w:rPr>
        <w:t>four</w:t>
      </w:r>
      <w:r w:rsidR="00A32B30" w:rsidRPr="005240B2">
        <w:rPr>
          <w:rFonts w:cs="Arial"/>
          <w:szCs w:val="24"/>
        </w:rPr>
        <w:t xml:space="preserve"> types of employee fit: Person–organisation</w:t>
      </w:r>
      <w:r w:rsidR="00F85038" w:rsidRPr="005240B2">
        <w:rPr>
          <w:rFonts w:cs="Arial"/>
          <w:szCs w:val="24"/>
        </w:rPr>
        <w:t xml:space="preserve"> (Culture fit)</w:t>
      </w:r>
      <w:r w:rsidR="00A32B30" w:rsidRPr="005240B2">
        <w:rPr>
          <w:rFonts w:cs="Arial"/>
          <w:szCs w:val="24"/>
        </w:rPr>
        <w:t xml:space="preserve">, Person–job, Complementary, Supplementary. </w:t>
      </w:r>
      <w:r w:rsidR="00F85038" w:rsidRPr="005240B2">
        <w:rPr>
          <w:rFonts w:cs="Arial"/>
          <w:szCs w:val="24"/>
        </w:rPr>
        <w:t>Windley (2021) and CIPD (2019, p</w:t>
      </w:r>
      <w:r w:rsidR="00BB1D6F">
        <w:rPr>
          <w:rFonts w:cs="Arial"/>
          <w:szCs w:val="24"/>
        </w:rPr>
        <w:t xml:space="preserve">. </w:t>
      </w:r>
      <w:r w:rsidR="00F85038" w:rsidRPr="005240B2">
        <w:rPr>
          <w:rFonts w:cs="Arial"/>
          <w:szCs w:val="24"/>
        </w:rPr>
        <w:t xml:space="preserve">31) indicated that </w:t>
      </w:r>
      <w:r w:rsidR="00F85038" w:rsidRPr="00BB1D6F">
        <w:rPr>
          <w:rFonts w:cs="Arial"/>
          <w:szCs w:val="24"/>
          <w:shd w:val="clear" w:color="auto" w:fill="FCFCFC"/>
        </w:rPr>
        <w:t>individuals tend to align with others similar to themselves or someone they know, uncon</w:t>
      </w:r>
      <w:r w:rsidR="008B7C3E" w:rsidRPr="00BB1D6F">
        <w:rPr>
          <w:rFonts w:cs="Arial"/>
          <w:szCs w:val="24"/>
          <w:shd w:val="clear" w:color="auto" w:fill="FCFCFC"/>
        </w:rPr>
        <w:t>s</w:t>
      </w:r>
      <w:r w:rsidR="00F85038" w:rsidRPr="00BB1D6F">
        <w:rPr>
          <w:rFonts w:cs="Arial"/>
          <w:szCs w:val="24"/>
          <w:shd w:val="clear" w:color="auto" w:fill="FCFCFC"/>
        </w:rPr>
        <w:t>ciously creating an affinity bias</w:t>
      </w:r>
      <w:r w:rsidR="00F85038" w:rsidRPr="005240B2">
        <w:rPr>
          <w:rFonts w:cs="Arial"/>
          <w:color w:val="333333"/>
          <w:szCs w:val="24"/>
          <w:shd w:val="clear" w:color="auto" w:fill="FCFCFC"/>
        </w:rPr>
        <w:t xml:space="preserve">. </w:t>
      </w:r>
      <w:r w:rsidR="00BB1D6F">
        <w:rPr>
          <w:rFonts w:cs="Arial"/>
          <w:szCs w:val="24"/>
        </w:rPr>
        <w:lastRenderedPageBreak/>
        <w:t xml:space="preserve">Person-Organisation fit is essential for the culture but </w:t>
      </w:r>
      <w:r w:rsidR="00F85038" w:rsidRPr="005240B2">
        <w:rPr>
          <w:rFonts w:cs="Arial"/>
          <w:szCs w:val="24"/>
        </w:rPr>
        <w:t>can undermine diversity</w:t>
      </w:r>
      <w:r w:rsidR="00980199" w:rsidRPr="005240B2">
        <w:rPr>
          <w:rFonts w:cs="Arial"/>
          <w:szCs w:val="24"/>
        </w:rPr>
        <w:t>.</w:t>
      </w:r>
      <w:r w:rsidR="00F85038" w:rsidRPr="005240B2">
        <w:rPr>
          <w:rFonts w:cs="Arial"/>
          <w:szCs w:val="24"/>
        </w:rPr>
        <w:t xml:space="preserve"> </w:t>
      </w:r>
      <w:r w:rsidR="00132FA9" w:rsidRPr="005240B2">
        <w:rPr>
          <w:rFonts w:cs="Arial"/>
          <w:szCs w:val="24"/>
        </w:rPr>
        <w:t xml:space="preserve">CIPD </w:t>
      </w:r>
      <w:r w:rsidR="00641093">
        <w:rPr>
          <w:rFonts w:cs="Arial"/>
          <w:szCs w:val="24"/>
        </w:rPr>
        <w:t>(</w:t>
      </w:r>
      <w:r w:rsidR="00132FA9" w:rsidRPr="005240B2">
        <w:rPr>
          <w:rFonts w:cs="Arial"/>
          <w:szCs w:val="24"/>
        </w:rPr>
        <w:t>2019, p 32)</w:t>
      </w:r>
      <w:r w:rsidR="00641093">
        <w:rPr>
          <w:rFonts w:cs="Arial"/>
          <w:szCs w:val="24"/>
        </w:rPr>
        <w:t xml:space="preserve"> suggested</w:t>
      </w:r>
      <w:r w:rsidR="00132FA9" w:rsidRPr="005240B2">
        <w:rPr>
          <w:rFonts w:cs="Arial"/>
          <w:szCs w:val="24"/>
        </w:rPr>
        <w:t xml:space="preserve"> </w:t>
      </w:r>
      <w:r>
        <w:rPr>
          <w:rFonts w:cs="Arial"/>
          <w:szCs w:val="24"/>
        </w:rPr>
        <w:t>that organisations that thrive in today's challenging environment need to</w:t>
      </w:r>
      <w:r w:rsidRPr="00BB1D6F">
        <w:rPr>
          <w:rFonts w:cs="Arial"/>
          <w:szCs w:val="24"/>
        </w:rPr>
        <w:t xml:space="preserve"> recruit individuals who bring something different to the business</w:t>
      </w:r>
      <w:r>
        <w:rPr>
          <w:rFonts w:cs="Arial"/>
          <w:szCs w:val="24"/>
        </w:rPr>
        <w:t xml:space="preserve">. Therefore, the complementary fit is the best approach for diversity, </w:t>
      </w:r>
      <w:r w:rsidRPr="005240B2">
        <w:rPr>
          <w:rFonts w:cs="Arial"/>
          <w:szCs w:val="24"/>
        </w:rPr>
        <w:t>as candidates bring new viewpoints</w:t>
      </w:r>
      <w:r>
        <w:rPr>
          <w:rFonts w:cs="Arial"/>
          <w:szCs w:val="24"/>
        </w:rPr>
        <w:t xml:space="preserve"> and </w:t>
      </w:r>
      <w:r w:rsidRPr="005240B2">
        <w:rPr>
          <w:rFonts w:cs="Arial"/>
          <w:szCs w:val="24"/>
        </w:rPr>
        <w:t>unique skills to the role and organisation</w:t>
      </w:r>
      <w:r>
        <w:rPr>
          <w:rFonts w:cs="Arial"/>
          <w:szCs w:val="24"/>
        </w:rPr>
        <w:t xml:space="preserve">. </w:t>
      </w:r>
      <w:r w:rsidRPr="00CA1127">
        <w:rPr>
          <w:rFonts w:cs="Arial"/>
          <w:color w:val="000000" w:themeColor="text1"/>
          <w:szCs w:val="24"/>
        </w:rPr>
        <w:t xml:space="preserve">Additionally, </w:t>
      </w:r>
      <w:r w:rsidR="000A2852">
        <w:rPr>
          <w:rFonts w:cs="Arial"/>
          <w:color w:val="000000" w:themeColor="text1"/>
          <w:szCs w:val="24"/>
        </w:rPr>
        <w:t xml:space="preserve">the </w:t>
      </w:r>
      <w:r w:rsidR="00CA1127">
        <w:rPr>
          <w:rFonts w:cs="Arial"/>
          <w:color w:val="000000" w:themeColor="text1"/>
          <w:szCs w:val="24"/>
        </w:rPr>
        <w:t xml:space="preserve">same </w:t>
      </w:r>
      <w:r w:rsidR="007C0137" w:rsidRPr="00CA1127">
        <w:rPr>
          <w:rFonts w:cs="Arial"/>
          <w:color w:val="000000" w:themeColor="text1"/>
          <w:szCs w:val="24"/>
        </w:rPr>
        <w:t>research</w:t>
      </w:r>
      <w:r w:rsidR="003E34CE" w:rsidRPr="00CA1127">
        <w:rPr>
          <w:rFonts w:cs="Arial"/>
          <w:color w:val="000000" w:themeColor="text1"/>
          <w:szCs w:val="24"/>
        </w:rPr>
        <w:t xml:space="preserve"> suggested </w:t>
      </w:r>
      <w:r w:rsidR="009304BC" w:rsidRPr="00CA1127">
        <w:rPr>
          <w:rFonts w:cs="Arial"/>
          <w:color w:val="000000" w:themeColor="text1"/>
          <w:szCs w:val="24"/>
        </w:rPr>
        <w:t xml:space="preserve">that </w:t>
      </w:r>
      <w:r w:rsidR="008B7C3E" w:rsidRPr="00CA1127">
        <w:rPr>
          <w:rFonts w:cs="Arial"/>
          <w:color w:val="000000" w:themeColor="text1"/>
          <w:szCs w:val="24"/>
        </w:rPr>
        <w:t>'</w:t>
      </w:r>
      <w:r w:rsidR="009304BC" w:rsidRPr="00CA1127">
        <w:rPr>
          <w:rFonts w:cs="Arial"/>
          <w:color w:val="000000" w:themeColor="text1"/>
          <w:szCs w:val="24"/>
        </w:rPr>
        <w:t>fit</w:t>
      </w:r>
      <w:r w:rsidR="008B7C3E" w:rsidRPr="00CA1127">
        <w:rPr>
          <w:rFonts w:cs="Arial"/>
          <w:color w:val="000000" w:themeColor="text1"/>
          <w:szCs w:val="24"/>
        </w:rPr>
        <w:t>'</w:t>
      </w:r>
      <w:r w:rsidR="009304BC" w:rsidRPr="00CA1127">
        <w:rPr>
          <w:rFonts w:cs="Arial"/>
          <w:color w:val="000000" w:themeColor="text1"/>
          <w:szCs w:val="24"/>
        </w:rPr>
        <w:t xml:space="preserve"> should </w:t>
      </w:r>
      <w:r w:rsidR="00CA1127" w:rsidRPr="00CA1127">
        <w:rPr>
          <w:rFonts w:cs="Arial"/>
          <w:color w:val="000000" w:themeColor="text1"/>
          <w:szCs w:val="24"/>
        </w:rPr>
        <w:t>concentrate</w:t>
      </w:r>
      <w:r w:rsidR="009304BC" w:rsidRPr="00CA1127">
        <w:rPr>
          <w:rFonts w:cs="Arial"/>
          <w:color w:val="000000" w:themeColor="text1"/>
          <w:szCs w:val="24"/>
        </w:rPr>
        <w:t xml:space="preserve"> on </w:t>
      </w:r>
      <w:r w:rsidR="00CA1127" w:rsidRPr="00CA1127">
        <w:rPr>
          <w:rFonts w:cs="Arial"/>
          <w:color w:val="000000" w:themeColor="text1"/>
          <w:szCs w:val="24"/>
        </w:rPr>
        <w:t xml:space="preserve">applicants </w:t>
      </w:r>
      <w:r w:rsidR="008B7C3E" w:rsidRPr="00CA1127">
        <w:rPr>
          <w:rFonts w:cs="Arial"/>
          <w:color w:val="000000" w:themeColor="text1"/>
          <w:szCs w:val="24"/>
        </w:rPr>
        <w:t>values</w:t>
      </w:r>
      <w:r w:rsidR="009304BC" w:rsidRPr="008342DF">
        <w:rPr>
          <w:rFonts w:cs="Arial"/>
          <w:color w:val="ED7D31" w:themeColor="accent2"/>
          <w:szCs w:val="24"/>
        </w:rPr>
        <w:t xml:space="preserve">. </w:t>
      </w:r>
      <w:r w:rsidR="00F85038" w:rsidRPr="005240B2">
        <w:rPr>
          <w:rFonts w:cs="Arial"/>
          <w:color w:val="333333"/>
          <w:szCs w:val="24"/>
          <w:shd w:val="clear" w:color="auto" w:fill="FCFCFC"/>
        </w:rPr>
        <w:t xml:space="preserve">Gwent Police (2020) recruits not only based on </w:t>
      </w:r>
      <w:r w:rsidR="008B7C3E">
        <w:rPr>
          <w:rFonts w:cs="Arial"/>
          <w:szCs w:val="24"/>
        </w:rPr>
        <w:t>candidates' skills and ability</w:t>
      </w:r>
      <w:r w:rsidR="00F85038" w:rsidRPr="005240B2">
        <w:rPr>
          <w:rFonts w:cs="Arial"/>
          <w:szCs w:val="24"/>
        </w:rPr>
        <w:t xml:space="preserve"> but also on their values.</w:t>
      </w:r>
      <w:r>
        <w:rPr>
          <w:rFonts w:cs="Arial"/>
          <w:szCs w:val="24"/>
        </w:rPr>
        <w:t xml:space="preserve"> </w:t>
      </w:r>
      <w:r w:rsidR="00981417" w:rsidRPr="00981417">
        <w:rPr>
          <w:rFonts w:cs="Arial"/>
          <w:szCs w:val="24"/>
        </w:rPr>
        <w:t>In this way,</w:t>
      </w:r>
      <w:r w:rsidR="000A2852">
        <w:rPr>
          <w:rFonts w:cs="Arial"/>
          <w:szCs w:val="24"/>
        </w:rPr>
        <w:t xml:space="preserve"> the</w:t>
      </w:r>
      <w:r w:rsidR="00981417" w:rsidRPr="00981417">
        <w:rPr>
          <w:rFonts w:cs="Arial"/>
          <w:szCs w:val="24"/>
        </w:rPr>
        <w:t xml:space="preserve"> candidate </w:t>
      </w:r>
      <w:r w:rsidR="00981417">
        <w:rPr>
          <w:rFonts w:cs="Arial"/>
          <w:szCs w:val="24"/>
        </w:rPr>
        <w:t>is</w:t>
      </w:r>
      <w:r w:rsidR="00981417" w:rsidRPr="00981417">
        <w:rPr>
          <w:rFonts w:cs="Arial"/>
          <w:szCs w:val="24"/>
        </w:rPr>
        <w:t xml:space="preserve"> aligned to a set of organisational values</w:t>
      </w:r>
      <w:r w:rsidR="00981417" w:rsidRPr="008342DF">
        <w:rPr>
          <w:rFonts w:cs="Arial"/>
          <w:color w:val="ED7D31" w:themeColor="accent2"/>
          <w:szCs w:val="24"/>
        </w:rPr>
        <w:t xml:space="preserve">, </w:t>
      </w:r>
      <w:r w:rsidR="00981417" w:rsidRPr="00981417">
        <w:rPr>
          <w:rFonts w:cs="Arial"/>
          <w:szCs w:val="24"/>
        </w:rPr>
        <w:t>instead</w:t>
      </w:r>
      <w:r w:rsidR="00981417">
        <w:rPr>
          <w:rFonts w:cs="Arial"/>
          <w:color w:val="ED7D31" w:themeColor="accent2"/>
          <w:szCs w:val="24"/>
        </w:rPr>
        <w:t xml:space="preserve"> </w:t>
      </w:r>
      <w:r w:rsidR="00981417" w:rsidRPr="00D10CA2">
        <w:rPr>
          <w:rFonts w:cs="Arial"/>
          <w:szCs w:val="24"/>
        </w:rPr>
        <w:t>of</w:t>
      </w:r>
      <w:r w:rsidR="002C768E">
        <w:rPr>
          <w:rFonts w:cs="Arial"/>
          <w:szCs w:val="24"/>
        </w:rPr>
        <w:t xml:space="preserve"> employed based on</w:t>
      </w:r>
      <w:r w:rsidR="00981417" w:rsidRPr="00D10CA2">
        <w:rPr>
          <w:rFonts w:cs="Arial"/>
          <w:szCs w:val="24"/>
        </w:rPr>
        <w:t xml:space="preserve"> subjective and biased opinion, on what sort of individual suits a team or </w:t>
      </w:r>
      <w:r w:rsidR="00D10CA2">
        <w:rPr>
          <w:rFonts w:cs="Arial"/>
          <w:szCs w:val="24"/>
        </w:rPr>
        <w:t>job po</w:t>
      </w:r>
      <w:r w:rsidR="000A2852">
        <w:rPr>
          <w:rFonts w:cs="Arial"/>
          <w:szCs w:val="24"/>
        </w:rPr>
        <w:t>si</w:t>
      </w:r>
      <w:r w:rsidR="00D10CA2">
        <w:rPr>
          <w:rFonts w:cs="Arial"/>
          <w:szCs w:val="24"/>
        </w:rPr>
        <w:t>tion</w:t>
      </w:r>
      <w:r w:rsidR="00981417" w:rsidRPr="00D10CA2">
        <w:rPr>
          <w:rFonts w:cs="Arial"/>
          <w:szCs w:val="24"/>
        </w:rPr>
        <w:t>.</w:t>
      </w:r>
    </w:p>
    <w:p w14:paraId="1783A667" w14:textId="057F37AA" w:rsidR="005E7FAC" w:rsidRDefault="003730FE" w:rsidP="00D45D52">
      <w:pPr>
        <w:pStyle w:val="Heading1"/>
      </w:pPr>
      <w:bookmarkStart w:id="14" w:name="_Toc95814054"/>
      <w:r>
        <w:t>2.4.5.</w:t>
      </w:r>
      <w:r w:rsidR="007E59FF">
        <w:t>Retention Strategy</w:t>
      </w:r>
      <w:r>
        <w:t>.</w:t>
      </w:r>
      <w:bookmarkEnd w:id="14"/>
      <w:r w:rsidR="007E59FF">
        <w:t xml:space="preserve"> </w:t>
      </w:r>
    </w:p>
    <w:p w14:paraId="7AB9FDBC" w14:textId="6953E523" w:rsidR="002119D2" w:rsidRPr="009A728F" w:rsidRDefault="007E59FF" w:rsidP="001026B2">
      <w:pPr>
        <w:rPr>
          <w:rFonts w:ascii="Fira Sans" w:hAnsi="Fira Sans"/>
          <w:color w:val="212529"/>
          <w:sz w:val="26"/>
          <w:szCs w:val="26"/>
          <w:shd w:val="clear" w:color="auto" w:fill="FFFFFF"/>
        </w:rPr>
      </w:pPr>
      <w:r w:rsidRPr="005240B2">
        <w:rPr>
          <w:rFonts w:cs="Arial"/>
          <w:szCs w:val="24"/>
        </w:rPr>
        <w:t>Law enforcement</w:t>
      </w:r>
      <w:r w:rsidR="003730FE">
        <w:rPr>
          <w:rFonts w:cs="Arial"/>
          <w:szCs w:val="24"/>
        </w:rPr>
        <w:t xml:space="preserve"> organisations</w:t>
      </w:r>
      <w:r w:rsidRPr="005240B2">
        <w:rPr>
          <w:rFonts w:cs="Arial"/>
          <w:szCs w:val="24"/>
        </w:rPr>
        <w:t xml:space="preserve"> </w:t>
      </w:r>
      <w:r w:rsidR="003730FE">
        <w:rPr>
          <w:rFonts w:cs="Arial"/>
          <w:szCs w:val="24"/>
        </w:rPr>
        <w:t>are</w:t>
      </w:r>
      <w:r w:rsidRPr="005240B2">
        <w:rPr>
          <w:rFonts w:cs="Arial"/>
          <w:szCs w:val="24"/>
        </w:rPr>
        <w:t xml:space="preserve"> in the </w:t>
      </w:r>
      <w:r w:rsidR="003730FE">
        <w:rPr>
          <w:rFonts w:cs="Arial"/>
          <w:szCs w:val="24"/>
        </w:rPr>
        <w:t>difficult</w:t>
      </w:r>
      <w:r w:rsidRPr="005240B2">
        <w:rPr>
          <w:rFonts w:cs="Arial"/>
          <w:szCs w:val="24"/>
        </w:rPr>
        <w:t xml:space="preserve"> to recruit groups</w:t>
      </w:r>
      <w:r w:rsidR="003E34CE" w:rsidRPr="005240B2">
        <w:rPr>
          <w:rFonts w:cs="Arial"/>
          <w:szCs w:val="24"/>
        </w:rPr>
        <w:t xml:space="preserve">. </w:t>
      </w:r>
      <w:r w:rsidRPr="005240B2">
        <w:rPr>
          <w:rFonts w:cs="Arial"/>
          <w:szCs w:val="24"/>
        </w:rPr>
        <w:t>Therefore</w:t>
      </w:r>
      <w:r w:rsidR="003730FE">
        <w:rPr>
          <w:rFonts w:cs="Arial"/>
          <w:szCs w:val="24"/>
        </w:rPr>
        <w:t>,</w:t>
      </w:r>
      <w:r w:rsidRPr="005240B2">
        <w:rPr>
          <w:rFonts w:cs="Arial"/>
          <w:szCs w:val="24"/>
        </w:rPr>
        <w:t xml:space="preserve"> Davies (CIPD, 2021, p 6) urged </w:t>
      </w:r>
      <w:r w:rsidR="00A056C3" w:rsidRPr="005240B2">
        <w:rPr>
          <w:rFonts w:cs="Arial"/>
          <w:szCs w:val="24"/>
        </w:rPr>
        <w:t>employers</w:t>
      </w:r>
      <w:r w:rsidRPr="005240B2">
        <w:rPr>
          <w:rFonts w:cs="Arial"/>
          <w:szCs w:val="24"/>
        </w:rPr>
        <w:t xml:space="preserve"> from those organisations to emphasis</w:t>
      </w:r>
      <w:r w:rsidR="008B7C3E">
        <w:rPr>
          <w:rFonts w:cs="Arial"/>
          <w:szCs w:val="24"/>
        </w:rPr>
        <w:t>e</w:t>
      </w:r>
      <w:r w:rsidRPr="005240B2">
        <w:rPr>
          <w:rFonts w:cs="Arial"/>
          <w:szCs w:val="24"/>
        </w:rPr>
        <w:t xml:space="preserve"> retaining the existing workforce. </w:t>
      </w:r>
      <w:r w:rsidR="00F018F2" w:rsidRPr="00CA1127">
        <w:rPr>
          <w:rFonts w:cs="Arial"/>
          <w:color w:val="000000" w:themeColor="text1"/>
          <w:szCs w:val="24"/>
        </w:rPr>
        <w:t xml:space="preserve">As mentioned in earlier paragraphs is beneficial to collect </w:t>
      </w:r>
      <w:r w:rsidR="008B7C3E" w:rsidRPr="00CA1127">
        <w:rPr>
          <w:rFonts w:cs="Arial"/>
          <w:color w:val="000000" w:themeColor="text1"/>
          <w:szCs w:val="24"/>
        </w:rPr>
        <w:t xml:space="preserve">an </w:t>
      </w:r>
      <w:r w:rsidR="00785811" w:rsidRPr="00CA1127">
        <w:rPr>
          <w:rFonts w:cs="Arial"/>
          <w:color w:val="000000" w:themeColor="text1"/>
          <w:szCs w:val="24"/>
        </w:rPr>
        <w:t>efficient</w:t>
      </w:r>
      <w:r w:rsidR="00F018F2" w:rsidRPr="00CA1127">
        <w:rPr>
          <w:rFonts w:cs="Arial"/>
          <w:color w:val="000000" w:themeColor="text1"/>
          <w:szCs w:val="24"/>
        </w:rPr>
        <w:t xml:space="preserve"> database. Not only to provide adequate support</w:t>
      </w:r>
      <w:r w:rsidR="004062ED" w:rsidRPr="00CA1127">
        <w:rPr>
          <w:rFonts w:cs="Arial"/>
          <w:color w:val="000000" w:themeColor="text1"/>
          <w:szCs w:val="24"/>
        </w:rPr>
        <w:t xml:space="preserve"> for applicants and employees</w:t>
      </w:r>
      <w:r w:rsidR="00F018F2" w:rsidRPr="00CA1127">
        <w:rPr>
          <w:rFonts w:cs="Arial"/>
          <w:color w:val="000000" w:themeColor="text1"/>
          <w:szCs w:val="24"/>
        </w:rPr>
        <w:t>. This data also enable</w:t>
      </w:r>
      <w:r w:rsidR="008B7C3E" w:rsidRPr="00CA1127">
        <w:rPr>
          <w:rFonts w:cs="Arial"/>
          <w:color w:val="000000" w:themeColor="text1"/>
          <w:szCs w:val="24"/>
        </w:rPr>
        <w:t>s</w:t>
      </w:r>
      <w:r w:rsidR="00F018F2" w:rsidRPr="00CA1127">
        <w:rPr>
          <w:rFonts w:cs="Arial"/>
          <w:color w:val="000000" w:themeColor="text1"/>
          <w:szCs w:val="24"/>
        </w:rPr>
        <w:t xml:space="preserve"> </w:t>
      </w:r>
      <w:r w:rsidR="000A2852">
        <w:rPr>
          <w:rFonts w:cs="Arial"/>
          <w:color w:val="000000" w:themeColor="text1"/>
          <w:szCs w:val="24"/>
        </w:rPr>
        <w:t xml:space="preserve">an </w:t>
      </w:r>
      <w:r w:rsidR="003658EC" w:rsidRPr="00CA1127">
        <w:rPr>
          <w:rFonts w:cs="Arial"/>
          <w:color w:val="000000" w:themeColor="text1"/>
          <w:szCs w:val="24"/>
        </w:rPr>
        <w:t>u</w:t>
      </w:r>
      <w:r w:rsidR="00A056C3" w:rsidRPr="00CA1127">
        <w:rPr>
          <w:rFonts w:cs="Arial"/>
          <w:color w:val="000000" w:themeColor="text1"/>
          <w:szCs w:val="24"/>
        </w:rPr>
        <w:t>nderstand</w:t>
      </w:r>
      <w:r w:rsidR="000A2852">
        <w:rPr>
          <w:rFonts w:cs="Arial"/>
          <w:color w:val="000000" w:themeColor="text1"/>
          <w:szCs w:val="24"/>
        </w:rPr>
        <w:t>ing</w:t>
      </w:r>
      <w:r w:rsidR="00A056C3" w:rsidRPr="00CA1127">
        <w:rPr>
          <w:rFonts w:cs="Arial"/>
          <w:color w:val="000000" w:themeColor="text1"/>
          <w:szCs w:val="24"/>
        </w:rPr>
        <w:t xml:space="preserve"> </w:t>
      </w:r>
      <w:r w:rsidR="000A2852">
        <w:rPr>
          <w:rFonts w:cs="Arial"/>
          <w:color w:val="000000" w:themeColor="text1"/>
          <w:szCs w:val="24"/>
        </w:rPr>
        <w:t xml:space="preserve">of </w:t>
      </w:r>
      <w:r w:rsidR="00A056C3" w:rsidRPr="00CA1127">
        <w:rPr>
          <w:rFonts w:cs="Arial"/>
          <w:color w:val="000000" w:themeColor="text1"/>
          <w:szCs w:val="24"/>
        </w:rPr>
        <w:t xml:space="preserve">why </w:t>
      </w:r>
      <w:r w:rsidR="00CA1127" w:rsidRPr="00CA1127">
        <w:rPr>
          <w:rFonts w:cs="Arial"/>
          <w:color w:val="000000" w:themeColor="text1"/>
          <w:szCs w:val="24"/>
        </w:rPr>
        <w:t>employees</w:t>
      </w:r>
      <w:r w:rsidR="00A056C3" w:rsidRPr="00CA1127">
        <w:rPr>
          <w:rFonts w:cs="Arial"/>
          <w:color w:val="000000" w:themeColor="text1"/>
          <w:szCs w:val="24"/>
        </w:rPr>
        <w:t xml:space="preserve"> with protected characteristics leave </w:t>
      </w:r>
      <w:r w:rsidR="004062ED" w:rsidRPr="00CA1127">
        <w:rPr>
          <w:rFonts w:cs="Arial"/>
          <w:color w:val="000000" w:themeColor="text1"/>
          <w:szCs w:val="24"/>
        </w:rPr>
        <w:t>an organisation  (Taylor, 2019)</w:t>
      </w:r>
      <w:r w:rsidR="00785811" w:rsidRPr="00CA1127">
        <w:rPr>
          <w:rFonts w:cs="Arial"/>
          <w:color w:val="000000" w:themeColor="text1"/>
          <w:szCs w:val="24"/>
        </w:rPr>
        <w:t>.</w:t>
      </w:r>
      <w:r w:rsidR="008D6508" w:rsidRPr="00CA1127">
        <w:rPr>
          <w:rFonts w:cs="Arial"/>
          <w:color w:val="000000" w:themeColor="text1"/>
          <w:szCs w:val="24"/>
        </w:rPr>
        <w:t xml:space="preserve"> </w:t>
      </w:r>
      <w:r w:rsidR="00785811" w:rsidRPr="00CA1127">
        <w:rPr>
          <w:rFonts w:cs="Arial"/>
          <w:color w:val="000000" w:themeColor="text1"/>
          <w:szCs w:val="24"/>
        </w:rPr>
        <w:t>To</w:t>
      </w:r>
      <w:r w:rsidR="00A056C3" w:rsidRPr="00CA1127">
        <w:rPr>
          <w:rFonts w:cs="Arial"/>
          <w:color w:val="000000" w:themeColor="text1"/>
          <w:szCs w:val="24"/>
        </w:rPr>
        <w:t xml:space="preserve"> </w:t>
      </w:r>
      <w:r w:rsidR="003658EC" w:rsidRPr="00CA1127">
        <w:rPr>
          <w:rFonts w:cs="Arial"/>
          <w:color w:val="000000" w:themeColor="text1"/>
          <w:szCs w:val="24"/>
        </w:rPr>
        <w:t>c</w:t>
      </w:r>
      <w:r w:rsidR="00A056C3" w:rsidRPr="00CA1127">
        <w:rPr>
          <w:rFonts w:cs="Arial"/>
          <w:color w:val="000000" w:themeColor="text1"/>
          <w:szCs w:val="24"/>
        </w:rPr>
        <w:t>apture workforce morale and contentment</w:t>
      </w:r>
      <w:r w:rsidR="008B7C3E" w:rsidRPr="00CA1127">
        <w:rPr>
          <w:rFonts w:cs="Arial"/>
          <w:color w:val="000000" w:themeColor="text1"/>
          <w:szCs w:val="24"/>
        </w:rPr>
        <w:t>,</w:t>
      </w:r>
      <w:r w:rsidR="00785811" w:rsidRPr="00CA1127">
        <w:rPr>
          <w:rFonts w:cs="Arial"/>
          <w:color w:val="000000" w:themeColor="text1"/>
          <w:szCs w:val="24"/>
        </w:rPr>
        <w:t xml:space="preserve"> feedback </w:t>
      </w:r>
      <w:r w:rsidR="0000732D" w:rsidRPr="00CA1127">
        <w:rPr>
          <w:rFonts w:cs="Arial"/>
          <w:color w:val="000000" w:themeColor="text1"/>
          <w:szCs w:val="24"/>
        </w:rPr>
        <w:t xml:space="preserve">and appraisals </w:t>
      </w:r>
      <w:r w:rsidR="002B14DD" w:rsidRPr="00CA1127">
        <w:rPr>
          <w:rFonts w:cs="Arial"/>
          <w:color w:val="000000" w:themeColor="text1"/>
          <w:szCs w:val="24"/>
        </w:rPr>
        <w:t>are</w:t>
      </w:r>
      <w:r w:rsidR="00785811" w:rsidRPr="00CA1127">
        <w:rPr>
          <w:rFonts w:cs="Arial"/>
          <w:color w:val="000000" w:themeColor="text1"/>
          <w:szCs w:val="24"/>
        </w:rPr>
        <w:t xml:space="preserve"> used</w:t>
      </w:r>
      <w:r w:rsidR="002B14DD" w:rsidRPr="00CA1127">
        <w:rPr>
          <w:rFonts w:cs="Arial"/>
          <w:color w:val="000000" w:themeColor="text1"/>
          <w:szCs w:val="24"/>
        </w:rPr>
        <w:t xml:space="preserve"> </w:t>
      </w:r>
      <w:r w:rsidR="00785811" w:rsidRPr="00CA1127">
        <w:rPr>
          <w:rFonts w:cs="Arial"/>
          <w:color w:val="000000" w:themeColor="text1"/>
          <w:szCs w:val="24"/>
        </w:rPr>
        <w:t>quarterly</w:t>
      </w:r>
      <w:r w:rsidR="00A056C3" w:rsidRPr="00CA1127">
        <w:rPr>
          <w:rFonts w:cs="Arial"/>
          <w:color w:val="000000" w:themeColor="text1"/>
          <w:szCs w:val="24"/>
        </w:rPr>
        <w:t xml:space="preserve">. </w:t>
      </w:r>
      <w:r w:rsidR="00393601" w:rsidRPr="00CA1127">
        <w:rPr>
          <w:rFonts w:cs="Arial"/>
          <w:color w:val="000000" w:themeColor="text1"/>
          <w:szCs w:val="24"/>
        </w:rPr>
        <w:t xml:space="preserve">Gwent </w:t>
      </w:r>
      <w:r w:rsidR="00CA1127" w:rsidRPr="00CA1127">
        <w:rPr>
          <w:rFonts w:cs="Arial"/>
          <w:color w:val="000000" w:themeColor="text1"/>
          <w:szCs w:val="24"/>
        </w:rPr>
        <w:t>P</w:t>
      </w:r>
      <w:r w:rsidR="00393601" w:rsidRPr="00CA1127">
        <w:rPr>
          <w:rFonts w:cs="Arial"/>
          <w:color w:val="000000" w:themeColor="text1"/>
          <w:szCs w:val="24"/>
        </w:rPr>
        <w:t xml:space="preserve">olice ensure that </w:t>
      </w:r>
      <w:r w:rsidR="00CA1127" w:rsidRPr="00CA1127">
        <w:rPr>
          <w:rFonts w:cs="Arial"/>
          <w:color w:val="000000" w:themeColor="text1"/>
          <w:szCs w:val="24"/>
        </w:rPr>
        <w:t>superintend</w:t>
      </w:r>
      <w:r w:rsidR="000A2852">
        <w:rPr>
          <w:rFonts w:cs="Arial"/>
          <w:color w:val="000000" w:themeColor="text1"/>
          <w:szCs w:val="24"/>
        </w:rPr>
        <w:t>ent</w:t>
      </w:r>
      <w:r w:rsidR="00CA1127" w:rsidRPr="00CA1127">
        <w:rPr>
          <w:rFonts w:cs="Arial"/>
          <w:color w:val="000000" w:themeColor="text1"/>
          <w:szCs w:val="24"/>
        </w:rPr>
        <w:t xml:space="preserve">s </w:t>
      </w:r>
      <w:r w:rsidR="00393601" w:rsidRPr="00CA1127">
        <w:rPr>
          <w:rFonts w:cs="Arial"/>
          <w:color w:val="000000" w:themeColor="text1"/>
          <w:szCs w:val="24"/>
        </w:rPr>
        <w:t xml:space="preserve">respond to the feedback from </w:t>
      </w:r>
      <w:r w:rsidR="00CA1127" w:rsidRPr="00CA1127">
        <w:rPr>
          <w:rFonts w:cs="Arial"/>
          <w:color w:val="000000" w:themeColor="text1"/>
          <w:szCs w:val="24"/>
        </w:rPr>
        <w:t>constables</w:t>
      </w:r>
      <w:r w:rsidR="00393601" w:rsidRPr="00CA1127">
        <w:rPr>
          <w:rFonts w:cs="Arial"/>
          <w:color w:val="000000" w:themeColor="text1"/>
          <w:szCs w:val="24"/>
        </w:rPr>
        <w:t xml:space="preserve"> survey</w:t>
      </w:r>
      <w:r w:rsidR="008B7C3E" w:rsidRPr="00CA1127">
        <w:rPr>
          <w:rFonts w:cs="Arial"/>
          <w:color w:val="000000" w:themeColor="text1"/>
          <w:szCs w:val="24"/>
        </w:rPr>
        <w:t>s</w:t>
      </w:r>
      <w:r w:rsidR="00393601" w:rsidRPr="00CA1127">
        <w:rPr>
          <w:rFonts w:cs="Arial"/>
          <w:color w:val="000000" w:themeColor="text1"/>
          <w:szCs w:val="24"/>
        </w:rPr>
        <w:t xml:space="preserve"> and make changes to demonstrate that they listen and act </w:t>
      </w:r>
      <w:r w:rsidR="00393601" w:rsidRPr="00ED1085">
        <w:rPr>
          <w:rFonts w:cs="Arial"/>
          <w:szCs w:val="24"/>
        </w:rPr>
        <w:t>accordingly.</w:t>
      </w:r>
      <w:r w:rsidR="00D41BE9" w:rsidRPr="00ED1085">
        <w:rPr>
          <w:rFonts w:cs="Arial"/>
          <w:szCs w:val="24"/>
        </w:rPr>
        <w:t xml:space="preserve"> For example, </w:t>
      </w:r>
      <w:r w:rsidR="00ED1085">
        <w:rPr>
          <w:rFonts w:cs="Arial"/>
          <w:szCs w:val="24"/>
        </w:rPr>
        <w:t>after</w:t>
      </w:r>
      <w:r w:rsidR="00427756">
        <w:rPr>
          <w:rFonts w:cs="Arial"/>
          <w:szCs w:val="24"/>
        </w:rPr>
        <w:t xml:space="preserve"> f</w:t>
      </w:r>
      <w:r w:rsidR="000A2852">
        <w:rPr>
          <w:rFonts w:cs="Arial"/>
          <w:szCs w:val="24"/>
        </w:rPr>
        <w:t>e</w:t>
      </w:r>
      <w:r w:rsidR="00427756">
        <w:rPr>
          <w:rFonts w:cs="Arial"/>
          <w:szCs w:val="24"/>
        </w:rPr>
        <w:t>male officers shared their concerns regarding</w:t>
      </w:r>
      <w:r w:rsidR="00983184">
        <w:rPr>
          <w:rFonts w:cs="Arial"/>
          <w:szCs w:val="24"/>
        </w:rPr>
        <w:t xml:space="preserve"> sexual haras</w:t>
      </w:r>
      <w:r w:rsidR="00427756">
        <w:rPr>
          <w:rFonts w:cs="Arial"/>
          <w:szCs w:val="24"/>
        </w:rPr>
        <w:t>sment</w:t>
      </w:r>
      <w:r w:rsidR="00983184">
        <w:rPr>
          <w:rFonts w:cs="Arial"/>
          <w:szCs w:val="24"/>
        </w:rPr>
        <w:t xml:space="preserve"> and assaults at the work</w:t>
      </w:r>
      <w:r w:rsidR="00E153D3">
        <w:rPr>
          <w:rFonts w:cs="Arial"/>
          <w:szCs w:val="24"/>
        </w:rPr>
        <w:t>place</w:t>
      </w:r>
      <w:r w:rsidR="00427756">
        <w:rPr>
          <w:rFonts w:cs="Arial"/>
          <w:szCs w:val="24"/>
        </w:rPr>
        <w:t xml:space="preserve">, </w:t>
      </w:r>
      <w:r w:rsidR="00D41BE9" w:rsidRPr="00ED1085">
        <w:rPr>
          <w:rFonts w:cs="Arial"/>
          <w:szCs w:val="24"/>
          <w:shd w:val="clear" w:color="auto" w:fill="FFFFFF"/>
        </w:rPr>
        <w:t xml:space="preserve">Gwent Police (MC’Adams, 2021) </w:t>
      </w:r>
      <w:r w:rsidR="00ED1085">
        <w:rPr>
          <w:rFonts w:cs="Arial"/>
          <w:szCs w:val="24"/>
          <w:shd w:val="clear" w:color="auto" w:fill="FFFFFF"/>
        </w:rPr>
        <w:t xml:space="preserve">made progress </w:t>
      </w:r>
      <w:r w:rsidR="00427756">
        <w:rPr>
          <w:rFonts w:cs="Arial"/>
          <w:szCs w:val="24"/>
          <w:shd w:val="clear" w:color="auto" w:fill="FFFFFF"/>
        </w:rPr>
        <w:t>in combating</w:t>
      </w:r>
      <w:r w:rsidR="00D41BE9" w:rsidRPr="00ED1085">
        <w:rPr>
          <w:rFonts w:cs="Arial"/>
          <w:szCs w:val="24"/>
          <w:shd w:val="clear" w:color="auto" w:fill="FFFFFF"/>
        </w:rPr>
        <w:t xml:space="preserve"> </w:t>
      </w:r>
      <w:r w:rsidR="00427756">
        <w:rPr>
          <w:rFonts w:cs="Arial"/>
          <w:szCs w:val="24"/>
          <w:shd w:val="clear" w:color="auto" w:fill="FFFFFF"/>
        </w:rPr>
        <w:t xml:space="preserve">these </w:t>
      </w:r>
      <w:r w:rsidR="00D41BE9" w:rsidRPr="00ED1085">
        <w:rPr>
          <w:rFonts w:cs="Arial"/>
          <w:szCs w:val="24"/>
          <w:shd w:val="clear" w:color="auto" w:fill="FFFFFF"/>
        </w:rPr>
        <w:t>abusive attitudes</w:t>
      </w:r>
      <w:r w:rsidR="00427756">
        <w:rPr>
          <w:rFonts w:cs="Arial"/>
          <w:szCs w:val="24"/>
          <w:shd w:val="clear" w:color="auto" w:fill="FFFFFF"/>
        </w:rPr>
        <w:t>. There</w:t>
      </w:r>
      <w:r w:rsidR="00ED1085">
        <w:rPr>
          <w:rFonts w:cs="Arial"/>
          <w:szCs w:val="24"/>
          <w:shd w:val="clear" w:color="auto" w:fill="FFFFFF"/>
        </w:rPr>
        <w:t xml:space="preserve"> is</w:t>
      </w:r>
      <w:r w:rsidR="00ED1085" w:rsidRPr="00ED1085">
        <w:rPr>
          <w:rFonts w:cs="Arial"/>
          <w:szCs w:val="24"/>
          <w:shd w:val="clear" w:color="auto" w:fill="FFFFFF"/>
        </w:rPr>
        <w:t xml:space="preserve"> ‘zero tolerance’ </w:t>
      </w:r>
      <w:r w:rsidR="00F939B3">
        <w:rPr>
          <w:rFonts w:cs="Arial"/>
          <w:szCs w:val="24"/>
          <w:shd w:val="clear" w:color="auto" w:fill="FFFFFF"/>
        </w:rPr>
        <w:t>for</w:t>
      </w:r>
      <w:r w:rsidR="00ED1085" w:rsidRPr="00ED1085">
        <w:rPr>
          <w:rFonts w:cs="Arial"/>
          <w:szCs w:val="24"/>
          <w:shd w:val="clear" w:color="auto" w:fill="FFFFFF"/>
        </w:rPr>
        <w:t xml:space="preserve"> </w:t>
      </w:r>
      <w:r w:rsidR="00427756">
        <w:rPr>
          <w:rFonts w:cs="Arial"/>
          <w:szCs w:val="24"/>
          <w:shd w:val="clear" w:color="auto" w:fill="FFFFFF"/>
        </w:rPr>
        <w:t>male</w:t>
      </w:r>
      <w:r w:rsidR="00ED1085" w:rsidRPr="00ED1085">
        <w:rPr>
          <w:rFonts w:cs="Arial"/>
          <w:szCs w:val="24"/>
          <w:shd w:val="clear" w:color="auto" w:fill="FFFFFF"/>
        </w:rPr>
        <w:t xml:space="preserve"> constables who expose any sexist, misogynistic or r</w:t>
      </w:r>
      <w:r w:rsidR="00427756">
        <w:rPr>
          <w:rFonts w:cs="Arial"/>
          <w:szCs w:val="24"/>
          <w:shd w:val="clear" w:color="auto" w:fill="FFFFFF"/>
        </w:rPr>
        <w:t>a</w:t>
      </w:r>
      <w:r w:rsidR="00ED1085" w:rsidRPr="00ED1085">
        <w:rPr>
          <w:rFonts w:cs="Arial"/>
          <w:szCs w:val="24"/>
          <w:shd w:val="clear" w:color="auto" w:fill="FFFFFF"/>
        </w:rPr>
        <w:t>cist behaviour</w:t>
      </w:r>
      <w:r w:rsidR="00ED1085">
        <w:rPr>
          <w:rFonts w:ascii="Fira Sans" w:hAnsi="Fira Sans"/>
          <w:color w:val="212529"/>
          <w:sz w:val="26"/>
          <w:szCs w:val="26"/>
          <w:shd w:val="clear" w:color="auto" w:fill="FFFFFF"/>
        </w:rPr>
        <w:t xml:space="preserve">. </w:t>
      </w:r>
    </w:p>
    <w:p w14:paraId="23227595" w14:textId="4C482037" w:rsidR="004D6570" w:rsidRPr="005240B2" w:rsidRDefault="007E59FF" w:rsidP="009E051D">
      <w:pPr>
        <w:pStyle w:val="Heading1"/>
      </w:pPr>
      <w:bookmarkStart w:id="15" w:name="_Toc95814055"/>
      <w:r w:rsidRPr="005240B2">
        <w:lastRenderedPageBreak/>
        <w:t>3.0 Conclusion</w:t>
      </w:r>
      <w:r w:rsidR="002119D2">
        <w:t>.</w:t>
      </w:r>
      <w:bookmarkEnd w:id="15"/>
    </w:p>
    <w:p w14:paraId="7C0591F8" w14:textId="417E59F3" w:rsidR="00B37872" w:rsidRPr="005240B2" w:rsidRDefault="00F10739" w:rsidP="00C536E9">
      <w:pPr>
        <w:rPr>
          <w:rFonts w:cs="Arial"/>
          <w:szCs w:val="24"/>
        </w:rPr>
      </w:pPr>
      <w:r w:rsidRPr="005240B2">
        <w:rPr>
          <w:rFonts w:cs="Arial"/>
          <w:szCs w:val="24"/>
        </w:rPr>
        <w:t>The data presented in this report shows that the Gwent police strive to diversify its workforce</w:t>
      </w:r>
      <w:r w:rsidR="008B7C3E">
        <w:rPr>
          <w:rFonts w:cs="Arial"/>
          <w:szCs w:val="24"/>
        </w:rPr>
        <w:t>,</w:t>
      </w:r>
      <w:r w:rsidRPr="005240B2">
        <w:rPr>
          <w:rFonts w:cs="Arial"/>
          <w:szCs w:val="24"/>
        </w:rPr>
        <w:t xml:space="preserve"> and there are many strategic plans in place</w:t>
      </w:r>
      <w:r w:rsidR="00A777B1" w:rsidRPr="005240B2">
        <w:rPr>
          <w:rFonts w:cs="Arial"/>
          <w:szCs w:val="24"/>
        </w:rPr>
        <w:t xml:space="preserve">. Human Resources with Diversity &amp; Inclusion have ensured that campaigns are bespoke to BAME communities. For example, </w:t>
      </w:r>
      <w:r w:rsidR="00A777B1">
        <w:rPr>
          <w:rFonts w:cs="Arial"/>
          <w:szCs w:val="24"/>
        </w:rPr>
        <w:t>advance notice of recruitment campaigns and a positive action schem</w:t>
      </w:r>
      <w:r w:rsidR="00A777B1" w:rsidRPr="005240B2">
        <w:rPr>
          <w:rFonts w:cs="Arial"/>
          <w:szCs w:val="24"/>
        </w:rPr>
        <w:t xml:space="preserve">e to support applicants. </w:t>
      </w:r>
      <w:r w:rsidR="00A777B1">
        <w:rPr>
          <w:rFonts w:cs="Arial"/>
          <w:szCs w:val="24"/>
        </w:rPr>
        <w:t>The r</w:t>
      </w:r>
      <w:r w:rsidR="00A777B1" w:rsidRPr="005240B2">
        <w:rPr>
          <w:rFonts w:cs="Arial"/>
          <w:szCs w:val="24"/>
        </w:rPr>
        <w:t>ecruitment team Provide feedback to unsuccessful candidates and support any future applications they make.</w:t>
      </w:r>
    </w:p>
    <w:p w14:paraId="7CBDC3D0" w14:textId="77777777" w:rsidR="00B37872" w:rsidRPr="005240B2" w:rsidRDefault="00A777B1" w:rsidP="00C536E9">
      <w:pPr>
        <w:rPr>
          <w:rFonts w:cs="Arial"/>
          <w:szCs w:val="24"/>
        </w:rPr>
      </w:pPr>
      <w:r w:rsidRPr="005240B2">
        <w:rPr>
          <w:rFonts w:cs="Arial"/>
          <w:szCs w:val="24"/>
        </w:rPr>
        <w:t xml:space="preserve">Additionally, Gwent Police engage with schools and colleges to promote future employment opportunities. The organisation engage with communities on all levels ensuring legitimacy with the public. Legitimacy includes supporting victims of hate crimes. </w:t>
      </w:r>
      <w:r w:rsidR="00F10739" w:rsidRPr="005240B2">
        <w:rPr>
          <w:rFonts w:cs="Arial"/>
          <w:szCs w:val="24"/>
        </w:rPr>
        <w:t>Despite such a</w:t>
      </w:r>
      <w:r w:rsidR="008B7C3E">
        <w:rPr>
          <w:rFonts w:cs="Arial"/>
          <w:szCs w:val="24"/>
        </w:rPr>
        <w:t>n</w:t>
      </w:r>
      <w:r w:rsidR="00F10739" w:rsidRPr="005240B2">
        <w:rPr>
          <w:rFonts w:cs="Arial"/>
          <w:szCs w:val="24"/>
        </w:rPr>
        <w:t xml:space="preserve"> effort from Human </w:t>
      </w:r>
      <w:r>
        <w:rPr>
          <w:rFonts w:cs="Arial"/>
          <w:szCs w:val="24"/>
        </w:rPr>
        <w:t>R</w:t>
      </w:r>
      <w:r w:rsidR="00F10739" w:rsidRPr="005240B2">
        <w:rPr>
          <w:rFonts w:cs="Arial"/>
          <w:szCs w:val="24"/>
        </w:rPr>
        <w:t>esources</w:t>
      </w:r>
      <w:r w:rsidR="008B7C3E">
        <w:rPr>
          <w:rFonts w:cs="Arial"/>
          <w:szCs w:val="24"/>
        </w:rPr>
        <w:t>,</w:t>
      </w:r>
      <w:r w:rsidR="00F10739" w:rsidRPr="005240B2">
        <w:rPr>
          <w:rFonts w:cs="Arial"/>
          <w:szCs w:val="24"/>
        </w:rPr>
        <w:t xml:space="preserve"> Gwent Poli</w:t>
      </w:r>
      <w:r w:rsidR="00F10739" w:rsidRPr="00523D7E">
        <w:rPr>
          <w:rFonts w:cs="Arial"/>
          <w:szCs w:val="24"/>
        </w:rPr>
        <w:t>ce</w:t>
      </w:r>
      <w:r w:rsidR="00523D7E" w:rsidRPr="00523D7E">
        <w:rPr>
          <w:rFonts w:cs="Arial"/>
          <w:szCs w:val="24"/>
        </w:rPr>
        <w:t xml:space="preserve"> </w:t>
      </w:r>
      <w:r w:rsidR="00F10739" w:rsidRPr="00523D7E">
        <w:rPr>
          <w:rFonts w:cs="Arial"/>
          <w:szCs w:val="24"/>
          <w:shd w:val="clear" w:color="auto" w:fill="FFFFFF"/>
        </w:rPr>
        <w:t>remain</w:t>
      </w:r>
      <w:r w:rsidR="008B7C3E" w:rsidRPr="00523D7E">
        <w:rPr>
          <w:rFonts w:cs="Arial"/>
          <w:szCs w:val="24"/>
          <w:shd w:val="clear" w:color="auto" w:fill="FFFFFF"/>
        </w:rPr>
        <w:t>s</w:t>
      </w:r>
      <w:r w:rsidR="00F10739" w:rsidRPr="00523D7E">
        <w:rPr>
          <w:rFonts w:cs="Arial"/>
          <w:szCs w:val="24"/>
          <w:shd w:val="clear" w:color="auto" w:fill="FFFFFF"/>
        </w:rPr>
        <w:t xml:space="preserve"> dominated by white m</w:t>
      </w:r>
      <w:r w:rsidR="008A4607" w:rsidRPr="00523D7E">
        <w:rPr>
          <w:rFonts w:cs="Arial"/>
          <w:szCs w:val="24"/>
          <w:shd w:val="clear" w:color="auto" w:fill="FFFFFF"/>
        </w:rPr>
        <w:t>ale officers</w:t>
      </w:r>
      <w:r w:rsidR="008B7C3E" w:rsidRPr="00523D7E">
        <w:rPr>
          <w:rFonts w:cs="Arial"/>
          <w:szCs w:val="24"/>
          <w:shd w:val="clear" w:color="auto" w:fill="FFFFFF"/>
        </w:rPr>
        <w:t>,</w:t>
      </w:r>
      <w:r w:rsidR="00E53E9E" w:rsidRPr="00523D7E">
        <w:rPr>
          <w:rFonts w:cs="Arial"/>
          <w:szCs w:val="24"/>
          <w:shd w:val="clear" w:color="auto" w:fill="FFFFFF"/>
        </w:rPr>
        <w:t xml:space="preserve"> and there is still </w:t>
      </w:r>
      <w:r w:rsidR="008B7C3E" w:rsidRPr="00523D7E">
        <w:rPr>
          <w:rFonts w:cs="Arial"/>
          <w:szCs w:val="24"/>
        </w:rPr>
        <w:t>a</w:t>
      </w:r>
      <w:r w:rsidR="00F10739" w:rsidRPr="00523D7E">
        <w:rPr>
          <w:rFonts w:cs="Arial"/>
          <w:szCs w:val="24"/>
        </w:rPr>
        <w:t xml:space="preserve"> disappointingly low </w:t>
      </w:r>
      <w:r w:rsidR="00F10739" w:rsidRPr="005240B2">
        <w:rPr>
          <w:rFonts w:cs="Arial"/>
          <w:szCs w:val="24"/>
        </w:rPr>
        <w:t xml:space="preserve">number of minorities entering </w:t>
      </w:r>
      <w:r w:rsidR="009E051D">
        <w:rPr>
          <w:rFonts w:cs="Arial"/>
          <w:szCs w:val="24"/>
        </w:rPr>
        <w:t>police forces</w:t>
      </w:r>
      <w:r w:rsidR="00F10739" w:rsidRPr="005240B2">
        <w:rPr>
          <w:rFonts w:cs="Arial"/>
          <w:szCs w:val="24"/>
        </w:rPr>
        <w:t xml:space="preserve">. </w:t>
      </w:r>
    </w:p>
    <w:p w14:paraId="170DF1FC" w14:textId="6D127C5E" w:rsidR="00BF4C07" w:rsidRPr="002119D2" w:rsidRDefault="007E59FF" w:rsidP="00FB5957">
      <w:pPr>
        <w:rPr>
          <w:rFonts w:cs="Arial"/>
          <w:szCs w:val="24"/>
        </w:rPr>
      </w:pPr>
      <w:r>
        <w:rPr>
          <w:rFonts w:cs="Arial"/>
          <w:szCs w:val="24"/>
        </w:rPr>
        <w:t xml:space="preserve">Through the </w:t>
      </w:r>
      <w:r w:rsidR="00622B11">
        <w:rPr>
          <w:rFonts w:cs="Arial"/>
          <w:szCs w:val="24"/>
        </w:rPr>
        <w:t>re</w:t>
      </w:r>
      <w:r>
        <w:rPr>
          <w:rFonts w:cs="Arial"/>
          <w:szCs w:val="24"/>
        </w:rPr>
        <w:t>search</w:t>
      </w:r>
      <w:r w:rsidR="009B350C" w:rsidRPr="005240B2">
        <w:rPr>
          <w:rFonts w:cs="Arial"/>
          <w:szCs w:val="24"/>
        </w:rPr>
        <w:t xml:space="preserve"> has been </w:t>
      </w:r>
      <w:r w:rsidR="00EE4702">
        <w:rPr>
          <w:rFonts w:cs="Arial"/>
          <w:szCs w:val="24"/>
        </w:rPr>
        <w:t>identified,</w:t>
      </w:r>
      <w:r w:rsidR="009B350C" w:rsidRPr="005240B2">
        <w:rPr>
          <w:rFonts w:cs="Arial"/>
          <w:szCs w:val="24"/>
        </w:rPr>
        <w:t xml:space="preserve"> that emphasis on diversity </w:t>
      </w:r>
      <w:r w:rsidRPr="005240B2">
        <w:rPr>
          <w:rFonts w:cs="Arial"/>
          <w:szCs w:val="24"/>
        </w:rPr>
        <w:t xml:space="preserve">unconsciously builds the negative perception </w:t>
      </w:r>
      <w:r w:rsidR="002119D2" w:rsidRPr="005240B2">
        <w:rPr>
          <w:rFonts w:cs="Arial"/>
          <w:szCs w:val="24"/>
        </w:rPr>
        <w:t>of the majority</w:t>
      </w:r>
      <w:r w:rsidR="002119D2">
        <w:rPr>
          <w:rFonts w:cs="Arial"/>
          <w:szCs w:val="24"/>
        </w:rPr>
        <w:t xml:space="preserve"> towards recial groups.</w:t>
      </w:r>
      <w:r w:rsidR="002119D2">
        <w:rPr>
          <w:rFonts w:cs="Arial"/>
          <w:szCs w:val="24"/>
        </w:rPr>
        <w:t xml:space="preserve"> </w:t>
      </w:r>
      <w:r w:rsidR="00D10CA2" w:rsidRPr="00D10CA2">
        <w:rPr>
          <w:rFonts w:cs="Arial"/>
          <w:szCs w:val="24"/>
        </w:rPr>
        <w:t xml:space="preserve">Misunderstanding </w:t>
      </w:r>
      <w:r w:rsidRPr="00D10CA2">
        <w:rPr>
          <w:rFonts w:cs="Arial"/>
          <w:szCs w:val="24"/>
        </w:rPr>
        <w:t xml:space="preserve">of </w:t>
      </w:r>
      <w:r w:rsidR="008B7C3E" w:rsidRPr="00D10CA2">
        <w:rPr>
          <w:rFonts w:cs="Arial"/>
          <w:szCs w:val="24"/>
        </w:rPr>
        <w:t>positive</w:t>
      </w:r>
      <w:r w:rsidR="00D10CA2" w:rsidRPr="00D10CA2">
        <w:rPr>
          <w:rFonts w:cs="Arial"/>
          <w:szCs w:val="24"/>
        </w:rPr>
        <w:t xml:space="preserve"> action</w:t>
      </w:r>
      <w:r w:rsidRPr="00D10CA2">
        <w:rPr>
          <w:rFonts w:cs="Arial"/>
          <w:szCs w:val="24"/>
        </w:rPr>
        <w:t xml:space="preserve"> acti</w:t>
      </w:r>
      <w:r w:rsidR="00EE4702" w:rsidRPr="00D10CA2">
        <w:rPr>
          <w:rFonts w:cs="Arial"/>
          <w:szCs w:val="24"/>
        </w:rPr>
        <w:t>vities could be</w:t>
      </w:r>
      <w:r w:rsidRPr="00D10CA2">
        <w:rPr>
          <w:rFonts w:cs="Arial"/>
          <w:szCs w:val="24"/>
        </w:rPr>
        <w:t xml:space="preserve"> seen as positive discrimination, whic</w:t>
      </w:r>
      <w:r w:rsidR="00EE4702" w:rsidRPr="00D10CA2">
        <w:rPr>
          <w:rFonts w:cs="Arial"/>
          <w:szCs w:val="24"/>
        </w:rPr>
        <w:t xml:space="preserve">h results in resistance and </w:t>
      </w:r>
      <w:r w:rsidRPr="00D10CA2">
        <w:rPr>
          <w:rFonts w:cs="Arial"/>
          <w:szCs w:val="24"/>
        </w:rPr>
        <w:t xml:space="preserve">objections </w:t>
      </w:r>
      <w:r w:rsidR="007974A4" w:rsidRPr="00D10CA2">
        <w:rPr>
          <w:rFonts w:cs="Arial"/>
          <w:szCs w:val="24"/>
        </w:rPr>
        <w:t>from excluded</w:t>
      </w:r>
      <w:r w:rsidR="00D10CA2" w:rsidRPr="00D10CA2">
        <w:rPr>
          <w:rFonts w:cs="Arial"/>
          <w:szCs w:val="24"/>
        </w:rPr>
        <w:t xml:space="preserve"> individuals</w:t>
      </w:r>
      <w:r w:rsidR="007974A4" w:rsidRPr="00D10CA2">
        <w:rPr>
          <w:rFonts w:cs="Arial"/>
          <w:szCs w:val="24"/>
        </w:rPr>
        <w:t xml:space="preserve">. </w:t>
      </w:r>
      <w:r w:rsidR="002119D2">
        <w:rPr>
          <w:rFonts w:cs="Arial"/>
          <w:szCs w:val="24"/>
        </w:rPr>
        <w:t xml:space="preserve">This </w:t>
      </w:r>
      <w:r w:rsidR="002119D2" w:rsidRPr="005240B2">
        <w:rPr>
          <w:rFonts w:cs="Arial"/>
          <w:szCs w:val="24"/>
        </w:rPr>
        <w:t xml:space="preserve">emphasis on diversity unconsciously builds the negative perception </w:t>
      </w:r>
    </w:p>
    <w:p w14:paraId="0D0907EC" w14:textId="5CB8EC75" w:rsidR="00A777B1" w:rsidRPr="0060246E" w:rsidRDefault="00E71F04" w:rsidP="00A777B1">
      <w:pPr>
        <w:rPr>
          <w:rFonts w:cs="Arial"/>
          <w:szCs w:val="24"/>
        </w:rPr>
      </w:pPr>
      <w:r w:rsidRPr="00E71F04">
        <w:rPr>
          <w:rFonts w:cs="Arial"/>
          <w:color w:val="000000" w:themeColor="text1"/>
          <w:szCs w:val="24"/>
        </w:rPr>
        <w:t xml:space="preserve">Adequate </w:t>
      </w:r>
      <w:r>
        <w:rPr>
          <w:rFonts w:cs="Arial"/>
          <w:color w:val="000000" w:themeColor="text1"/>
          <w:szCs w:val="24"/>
        </w:rPr>
        <w:t>wor</w:t>
      </w:r>
      <w:r w:rsidR="000A2852">
        <w:rPr>
          <w:rFonts w:cs="Arial"/>
          <w:color w:val="000000" w:themeColor="text1"/>
          <w:szCs w:val="24"/>
        </w:rPr>
        <w:t>k</w:t>
      </w:r>
      <w:r>
        <w:rPr>
          <w:rFonts w:cs="Arial"/>
          <w:color w:val="000000" w:themeColor="text1"/>
          <w:szCs w:val="24"/>
        </w:rPr>
        <w:t>force</w:t>
      </w:r>
      <w:r w:rsidR="007E59FF" w:rsidRPr="00E71F04">
        <w:rPr>
          <w:rFonts w:cs="Arial"/>
          <w:color w:val="000000" w:themeColor="text1"/>
          <w:szCs w:val="24"/>
        </w:rPr>
        <w:t xml:space="preserve"> data is </w:t>
      </w:r>
      <w:r w:rsidRPr="00E71F04">
        <w:rPr>
          <w:rFonts w:cs="Arial"/>
          <w:color w:val="000000" w:themeColor="text1"/>
          <w:szCs w:val="24"/>
        </w:rPr>
        <w:t>very im</w:t>
      </w:r>
      <w:r w:rsidR="000A2852">
        <w:rPr>
          <w:rFonts w:cs="Arial"/>
          <w:color w:val="000000" w:themeColor="text1"/>
          <w:szCs w:val="24"/>
        </w:rPr>
        <w:t>p</w:t>
      </w:r>
      <w:r w:rsidRPr="00E71F04">
        <w:rPr>
          <w:rFonts w:cs="Arial"/>
          <w:color w:val="000000" w:themeColor="text1"/>
          <w:szCs w:val="24"/>
        </w:rPr>
        <w:t>ortant</w:t>
      </w:r>
      <w:r w:rsidR="007E59FF" w:rsidRPr="00E71F04">
        <w:rPr>
          <w:rFonts w:cs="Arial"/>
          <w:color w:val="000000" w:themeColor="text1"/>
          <w:szCs w:val="24"/>
        </w:rPr>
        <w:t xml:space="preserve"> for evidence-based decision-making</w:t>
      </w:r>
      <w:r w:rsidRPr="00E71F04">
        <w:rPr>
          <w:rFonts w:cs="Arial"/>
          <w:color w:val="000000" w:themeColor="text1"/>
          <w:szCs w:val="24"/>
        </w:rPr>
        <w:t>.</w:t>
      </w:r>
      <w:r w:rsidR="0060246E" w:rsidRPr="0060246E">
        <w:rPr>
          <w:rFonts w:cs="Arial"/>
          <w:szCs w:val="24"/>
        </w:rPr>
        <w:t xml:space="preserve"> </w:t>
      </w:r>
      <w:r w:rsidR="0060246E">
        <w:rPr>
          <w:rFonts w:cs="Arial"/>
          <w:szCs w:val="24"/>
        </w:rPr>
        <w:t>With a high quality of data, the Gwent Police can make</w:t>
      </w:r>
      <w:r w:rsidR="0060246E" w:rsidRPr="005240B2">
        <w:rPr>
          <w:rFonts w:cs="Arial"/>
          <w:szCs w:val="24"/>
        </w:rPr>
        <w:t xml:space="preserve"> reasonable adjustments to support individuals performing better</w:t>
      </w:r>
      <w:r w:rsidR="0060246E" w:rsidRPr="005D5106">
        <w:rPr>
          <w:rFonts w:cs="Arial"/>
          <w:color w:val="ED7D31" w:themeColor="accent2"/>
          <w:szCs w:val="24"/>
        </w:rPr>
        <w:t>.</w:t>
      </w:r>
      <w:r w:rsidRPr="00E71F04">
        <w:rPr>
          <w:rFonts w:cs="Arial"/>
          <w:color w:val="000000" w:themeColor="text1"/>
          <w:szCs w:val="24"/>
        </w:rPr>
        <w:t xml:space="preserve"> However, Gwent Police</w:t>
      </w:r>
      <w:r w:rsidR="007E59FF" w:rsidRPr="00E71F04">
        <w:rPr>
          <w:rFonts w:cs="Arial"/>
          <w:color w:val="000000" w:themeColor="text1"/>
          <w:szCs w:val="24"/>
        </w:rPr>
        <w:t xml:space="preserve"> diversity</w:t>
      </w:r>
      <w:r w:rsidRPr="00E71F04">
        <w:rPr>
          <w:rFonts w:cs="Arial"/>
          <w:color w:val="000000" w:themeColor="text1"/>
          <w:szCs w:val="24"/>
        </w:rPr>
        <w:t xml:space="preserve"> data</w:t>
      </w:r>
      <w:r w:rsidR="007E59FF" w:rsidRPr="00E71F04">
        <w:rPr>
          <w:rFonts w:cs="Arial"/>
          <w:color w:val="000000" w:themeColor="text1"/>
          <w:szCs w:val="24"/>
        </w:rPr>
        <w:t xml:space="preserve"> is </w:t>
      </w:r>
      <w:r w:rsidRPr="00E71F04">
        <w:rPr>
          <w:rFonts w:cs="Arial"/>
          <w:color w:val="000000" w:themeColor="text1"/>
          <w:szCs w:val="24"/>
        </w:rPr>
        <w:t>not effi</w:t>
      </w:r>
      <w:r w:rsidR="000A2852">
        <w:rPr>
          <w:rFonts w:cs="Arial"/>
          <w:color w:val="000000" w:themeColor="text1"/>
          <w:szCs w:val="24"/>
        </w:rPr>
        <w:t>c</w:t>
      </w:r>
      <w:r w:rsidRPr="00E71F04">
        <w:rPr>
          <w:rFonts w:cs="Arial"/>
          <w:color w:val="000000" w:themeColor="text1"/>
          <w:szCs w:val="24"/>
        </w:rPr>
        <w:t>ient</w:t>
      </w:r>
      <w:r w:rsidR="007E59FF" w:rsidRPr="00E71F04">
        <w:rPr>
          <w:rFonts w:cs="Arial"/>
          <w:color w:val="000000" w:themeColor="text1"/>
          <w:szCs w:val="24"/>
        </w:rPr>
        <w:t xml:space="preserve">, especially </w:t>
      </w:r>
      <w:r w:rsidRPr="00E71F04">
        <w:rPr>
          <w:rFonts w:cs="Arial"/>
          <w:color w:val="000000" w:themeColor="text1"/>
          <w:szCs w:val="24"/>
        </w:rPr>
        <w:t>regarding</w:t>
      </w:r>
      <w:r w:rsidR="007E59FF" w:rsidRPr="00E71F04">
        <w:rPr>
          <w:rFonts w:cs="Arial"/>
          <w:color w:val="000000" w:themeColor="text1"/>
          <w:szCs w:val="24"/>
        </w:rPr>
        <w:t xml:space="preserve"> sexua</w:t>
      </w:r>
      <w:r>
        <w:rPr>
          <w:rFonts w:cs="Arial"/>
          <w:color w:val="000000" w:themeColor="text1"/>
          <w:szCs w:val="24"/>
        </w:rPr>
        <w:t>l orientation</w:t>
      </w:r>
      <w:r w:rsidRPr="00E71F04">
        <w:rPr>
          <w:rFonts w:cs="Arial"/>
          <w:color w:val="000000" w:themeColor="text1"/>
          <w:szCs w:val="24"/>
        </w:rPr>
        <w:t>,</w:t>
      </w:r>
      <w:r>
        <w:rPr>
          <w:rFonts w:cs="Arial"/>
          <w:color w:val="ED7D31" w:themeColor="accent2"/>
          <w:szCs w:val="24"/>
        </w:rPr>
        <w:t xml:space="preserve"> </w:t>
      </w:r>
      <w:r w:rsidR="007E59FF" w:rsidRPr="00523D7E">
        <w:rPr>
          <w:rFonts w:cs="Arial"/>
          <w:color w:val="000000" w:themeColor="text1"/>
          <w:szCs w:val="24"/>
        </w:rPr>
        <w:t xml:space="preserve">disability or neurodiversity. </w:t>
      </w:r>
    </w:p>
    <w:p w14:paraId="28447CBF" w14:textId="0DFF631D" w:rsidR="00AE5E1C" w:rsidRPr="002119D2" w:rsidRDefault="007E59FF" w:rsidP="007C6911">
      <w:pPr>
        <w:rPr>
          <w:rFonts w:cs="Arial"/>
          <w:color w:val="000000" w:themeColor="text1"/>
          <w:szCs w:val="24"/>
          <w:shd w:val="clear" w:color="auto" w:fill="FFFFFF"/>
        </w:rPr>
      </w:pPr>
      <w:r w:rsidRPr="00E71F04">
        <w:rPr>
          <w:rFonts w:cs="Arial"/>
          <w:color w:val="000000" w:themeColor="text1"/>
          <w:szCs w:val="24"/>
        </w:rPr>
        <w:lastRenderedPageBreak/>
        <w:t xml:space="preserve">After </w:t>
      </w:r>
      <w:r w:rsidR="000A2852">
        <w:rPr>
          <w:rFonts w:cs="Arial"/>
          <w:color w:val="000000" w:themeColor="text1"/>
          <w:szCs w:val="24"/>
        </w:rPr>
        <w:t xml:space="preserve">a </w:t>
      </w:r>
      <w:r w:rsidR="00E71F04" w:rsidRPr="00E71F04">
        <w:rPr>
          <w:rFonts w:cs="Arial"/>
          <w:color w:val="000000" w:themeColor="text1"/>
          <w:szCs w:val="24"/>
        </w:rPr>
        <w:t>critical a</w:t>
      </w:r>
      <w:r w:rsidR="00E71F04">
        <w:rPr>
          <w:rFonts w:cs="Arial"/>
          <w:color w:val="000000" w:themeColor="text1"/>
          <w:szCs w:val="24"/>
        </w:rPr>
        <w:t>nal</w:t>
      </w:r>
      <w:r w:rsidR="000A2852">
        <w:rPr>
          <w:rFonts w:cs="Arial"/>
          <w:color w:val="000000" w:themeColor="text1"/>
          <w:szCs w:val="24"/>
        </w:rPr>
        <w:t>y</w:t>
      </w:r>
      <w:r w:rsidR="00E71F04">
        <w:rPr>
          <w:rFonts w:cs="Arial"/>
          <w:color w:val="000000" w:themeColor="text1"/>
          <w:szCs w:val="24"/>
        </w:rPr>
        <w:t>sis</w:t>
      </w:r>
      <w:r w:rsidRPr="00E71F04">
        <w:rPr>
          <w:rFonts w:cs="Arial"/>
          <w:color w:val="000000" w:themeColor="text1"/>
          <w:szCs w:val="24"/>
        </w:rPr>
        <w:t xml:space="preserve">, </w:t>
      </w:r>
      <w:r w:rsidR="00E71F04" w:rsidRPr="00E71F04">
        <w:rPr>
          <w:rFonts w:cs="Arial"/>
          <w:color w:val="000000" w:themeColor="text1"/>
          <w:szCs w:val="24"/>
        </w:rPr>
        <w:t xml:space="preserve">Gwent Police need to conduct </w:t>
      </w:r>
      <w:r w:rsidRPr="00E71F04">
        <w:rPr>
          <w:rFonts w:cs="Arial"/>
          <w:color w:val="000000" w:themeColor="text1"/>
          <w:szCs w:val="24"/>
        </w:rPr>
        <w:t xml:space="preserve">changes </w:t>
      </w:r>
      <w:r w:rsidRPr="005240B2">
        <w:rPr>
          <w:rFonts w:cs="Arial"/>
          <w:szCs w:val="24"/>
        </w:rPr>
        <w:t>to their talent management strategies</w:t>
      </w:r>
      <w:r>
        <w:rPr>
          <w:rFonts w:cs="Arial"/>
          <w:szCs w:val="24"/>
        </w:rPr>
        <w:t xml:space="preserve"> around diversity. </w:t>
      </w:r>
      <w:r w:rsidR="00967F26" w:rsidRPr="005240B2">
        <w:rPr>
          <w:rFonts w:cs="Arial"/>
          <w:szCs w:val="24"/>
        </w:rPr>
        <w:t>The researcher</w:t>
      </w:r>
      <w:r w:rsidR="009A0C0F" w:rsidRPr="005240B2">
        <w:rPr>
          <w:rFonts w:cs="Arial"/>
          <w:szCs w:val="24"/>
        </w:rPr>
        <w:t xml:space="preserve"> provides a </w:t>
      </w:r>
      <w:r w:rsidR="009A0C0F" w:rsidRPr="00523D7E">
        <w:rPr>
          <w:rFonts w:cs="Arial"/>
          <w:color w:val="000000" w:themeColor="text1"/>
          <w:szCs w:val="24"/>
        </w:rPr>
        <w:t>range of recommendations that should be considered achievable</w:t>
      </w:r>
      <w:r w:rsidR="008037FC" w:rsidRPr="00523D7E">
        <w:rPr>
          <w:rFonts w:cs="Arial"/>
          <w:color w:val="000000" w:themeColor="text1"/>
          <w:szCs w:val="24"/>
        </w:rPr>
        <w:t xml:space="preserve"> </w:t>
      </w:r>
      <w:r w:rsidR="008037FC" w:rsidRPr="00523D7E">
        <w:rPr>
          <w:rFonts w:cs="Arial"/>
          <w:color w:val="000000" w:themeColor="text1"/>
          <w:szCs w:val="24"/>
          <w:shd w:val="clear" w:color="auto" w:fill="FFFFFF"/>
        </w:rPr>
        <w:t>for successful diversity initiatives</w:t>
      </w:r>
      <w:r w:rsidR="00D53CA8" w:rsidRPr="00523D7E">
        <w:rPr>
          <w:rFonts w:cs="Arial"/>
          <w:color w:val="000000" w:themeColor="text1"/>
          <w:szCs w:val="24"/>
          <w:shd w:val="clear" w:color="auto" w:fill="FFFFFF"/>
        </w:rPr>
        <w:t xml:space="preserve">. </w:t>
      </w:r>
    </w:p>
    <w:p w14:paraId="3EA8A5E6" w14:textId="77777777" w:rsidR="006B49A4" w:rsidRPr="0060246E" w:rsidRDefault="007E59FF" w:rsidP="0060246E">
      <w:pPr>
        <w:pStyle w:val="Heading1"/>
        <w:rPr>
          <w:rFonts w:ascii="Arial" w:hAnsi="Arial" w:cs="Arial"/>
          <w:sz w:val="28"/>
          <w:szCs w:val="28"/>
        </w:rPr>
      </w:pPr>
      <w:bookmarkStart w:id="16" w:name="_Toc95814056"/>
      <w:r w:rsidRPr="0060246E">
        <w:rPr>
          <w:rFonts w:ascii="Arial" w:hAnsi="Arial" w:cs="Arial"/>
          <w:sz w:val="28"/>
          <w:szCs w:val="28"/>
        </w:rPr>
        <w:t>4.0 Recommendations.</w:t>
      </w:r>
      <w:bookmarkEnd w:id="16"/>
    </w:p>
    <w:p w14:paraId="66F14A42" w14:textId="28F9C621" w:rsidR="009F1BA8" w:rsidRPr="005240B2" w:rsidRDefault="007E59FF" w:rsidP="00ED372C">
      <w:pPr>
        <w:rPr>
          <w:rFonts w:cs="Arial"/>
          <w:szCs w:val="24"/>
        </w:rPr>
      </w:pPr>
      <w:r w:rsidRPr="005240B2">
        <w:rPr>
          <w:rFonts w:cs="Arial"/>
          <w:szCs w:val="24"/>
        </w:rPr>
        <w:t xml:space="preserve">The following </w:t>
      </w:r>
      <w:r w:rsidR="0059479A" w:rsidRPr="005240B2">
        <w:rPr>
          <w:rFonts w:cs="Arial"/>
          <w:szCs w:val="24"/>
        </w:rPr>
        <w:t>paragra</w:t>
      </w:r>
      <w:r w:rsidR="008B7C3E">
        <w:rPr>
          <w:rFonts w:cs="Arial"/>
          <w:szCs w:val="24"/>
        </w:rPr>
        <w:t>p</w:t>
      </w:r>
      <w:r w:rsidR="0059479A" w:rsidRPr="005240B2">
        <w:rPr>
          <w:rFonts w:cs="Arial"/>
          <w:szCs w:val="24"/>
        </w:rPr>
        <w:t>hs include</w:t>
      </w:r>
      <w:r w:rsidR="00A24CAC" w:rsidRPr="005240B2">
        <w:rPr>
          <w:rFonts w:cs="Arial"/>
          <w:szCs w:val="24"/>
        </w:rPr>
        <w:t xml:space="preserve"> recommendations</w:t>
      </w:r>
      <w:r w:rsidRPr="005240B2">
        <w:rPr>
          <w:rFonts w:cs="Arial"/>
          <w:szCs w:val="24"/>
        </w:rPr>
        <w:t xml:space="preserve"> that </w:t>
      </w:r>
      <w:r w:rsidR="00A24CAC" w:rsidRPr="005240B2">
        <w:rPr>
          <w:rFonts w:cs="Arial"/>
          <w:szCs w:val="24"/>
        </w:rPr>
        <w:t>could</w:t>
      </w:r>
      <w:r w:rsidRPr="005240B2">
        <w:rPr>
          <w:rFonts w:cs="Arial"/>
          <w:szCs w:val="24"/>
        </w:rPr>
        <w:t xml:space="preserve"> help Gwent Police to fix </w:t>
      </w:r>
      <w:r w:rsidR="008B7C3E">
        <w:rPr>
          <w:rFonts w:cs="Arial"/>
          <w:szCs w:val="24"/>
        </w:rPr>
        <w:t xml:space="preserve">the </w:t>
      </w:r>
      <w:r w:rsidRPr="005240B2">
        <w:rPr>
          <w:rFonts w:cs="Arial"/>
          <w:szCs w:val="24"/>
        </w:rPr>
        <w:t xml:space="preserve">problem and </w:t>
      </w:r>
      <w:r w:rsidRPr="00E71F04">
        <w:rPr>
          <w:rFonts w:cs="Arial"/>
          <w:color w:val="000000" w:themeColor="text1"/>
          <w:szCs w:val="24"/>
        </w:rPr>
        <w:t>attract</w:t>
      </w:r>
      <w:r w:rsidR="00E71F04" w:rsidRPr="00E71F04">
        <w:rPr>
          <w:rFonts w:cs="Arial"/>
          <w:color w:val="000000" w:themeColor="text1"/>
          <w:szCs w:val="24"/>
        </w:rPr>
        <w:t xml:space="preserve"> and retain </w:t>
      </w:r>
      <w:r w:rsidR="000A2852">
        <w:rPr>
          <w:rFonts w:cs="Arial"/>
          <w:color w:val="000000" w:themeColor="text1"/>
          <w:szCs w:val="24"/>
        </w:rPr>
        <w:t xml:space="preserve">a </w:t>
      </w:r>
      <w:r w:rsidR="00E71F04" w:rsidRPr="00E71F04">
        <w:rPr>
          <w:rFonts w:cs="Arial"/>
          <w:color w:val="000000" w:themeColor="text1"/>
          <w:szCs w:val="24"/>
        </w:rPr>
        <w:t>diverse workforce.</w:t>
      </w:r>
    </w:p>
    <w:p w14:paraId="0CE1E61E" w14:textId="750938E2" w:rsidR="00A45968" w:rsidRPr="005240B2" w:rsidRDefault="007E59FF" w:rsidP="00ED372C">
      <w:pPr>
        <w:rPr>
          <w:rFonts w:cs="Arial"/>
          <w:szCs w:val="24"/>
        </w:rPr>
      </w:pPr>
      <w:r w:rsidRPr="005240B2">
        <w:rPr>
          <w:rFonts w:cs="Arial"/>
          <w:szCs w:val="24"/>
        </w:rPr>
        <w:t xml:space="preserve">Recommendation </w:t>
      </w:r>
      <w:r w:rsidR="00EC050E">
        <w:rPr>
          <w:rFonts w:cs="Arial"/>
          <w:szCs w:val="24"/>
        </w:rPr>
        <w:t>1</w:t>
      </w:r>
      <w:r w:rsidR="003432C4">
        <w:rPr>
          <w:rFonts w:cs="Arial"/>
          <w:szCs w:val="24"/>
        </w:rPr>
        <w:t>.</w:t>
      </w:r>
      <w:r w:rsidR="000C39EB">
        <w:rPr>
          <w:rFonts w:cs="Arial"/>
          <w:szCs w:val="24"/>
        </w:rPr>
        <w:t xml:space="preserve"> Diversity training</w:t>
      </w:r>
      <w:r w:rsidR="003432C4">
        <w:rPr>
          <w:rFonts w:cs="Arial"/>
          <w:szCs w:val="24"/>
        </w:rPr>
        <w:t>.</w:t>
      </w:r>
    </w:p>
    <w:p w14:paraId="5145BE47" w14:textId="361D432D" w:rsidR="00C36C55" w:rsidRPr="00EE2E8E" w:rsidRDefault="007E59FF" w:rsidP="00830631">
      <w:pPr>
        <w:rPr>
          <w:rFonts w:cs="Arial"/>
          <w:color w:val="ED7D31" w:themeColor="accent2"/>
          <w:szCs w:val="24"/>
        </w:rPr>
      </w:pPr>
      <w:r w:rsidRPr="005240B2">
        <w:rPr>
          <w:rFonts w:cs="Arial"/>
          <w:szCs w:val="24"/>
        </w:rPr>
        <w:t xml:space="preserve">It has been mentioned in the report that Gwent </w:t>
      </w:r>
      <w:r w:rsidR="00181515">
        <w:rPr>
          <w:rFonts w:cs="Arial"/>
          <w:szCs w:val="24"/>
        </w:rPr>
        <w:t>P</w:t>
      </w:r>
      <w:r w:rsidRPr="005240B2">
        <w:rPr>
          <w:rFonts w:cs="Arial"/>
          <w:szCs w:val="24"/>
        </w:rPr>
        <w:t>olice use</w:t>
      </w:r>
      <w:r w:rsidR="00181515">
        <w:rPr>
          <w:rFonts w:cs="Arial"/>
          <w:szCs w:val="24"/>
        </w:rPr>
        <w:t>s</w:t>
      </w:r>
      <w:r w:rsidRPr="005240B2">
        <w:rPr>
          <w:rFonts w:cs="Arial"/>
          <w:szCs w:val="24"/>
        </w:rPr>
        <w:t xml:space="preserve"> traditional diversity training</w:t>
      </w:r>
      <w:r w:rsidR="00181515">
        <w:rPr>
          <w:rFonts w:cs="Arial"/>
          <w:szCs w:val="24"/>
        </w:rPr>
        <w:t xml:space="preserve"> to </w:t>
      </w:r>
      <w:r w:rsidRPr="005240B2">
        <w:rPr>
          <w:rFonts w:cs="Arial"/>
          <w:szCs w:val="24"/>
        </w:rPr>
        <w:t>decrease unconscious bi</w:t>
      </w:r>
      <w:r w:rsidR="008B7C3E">
        <w:rPr>
          <w:rFonts w:cs="Arial"/>
          <w:szCs w:val="24"/>
        </w:rPr>
        <w:t>a</w:t>
      </w:r>
      <w:r w:rsidRPr="005240B2">
        <w:rPr>
          <w:rFonts w:cs="Arial"/>
          <w:szCs w:val="24"/>
        </w:rPr>
        <w:t>s and discrimination</w:t>
      </w:r>
      <w:r w:rsidR="00F22E23">
        <w:rPr>
          <w:rFonts w:cs="Arial"/>
          <w:szCs w:val="24"/>
        </w:rPr>
        <w:t xml:space="preserve"> at the workplace</w:t>
      </w:r>
      <w:r w:rsidRPr="005240B2">
        <w:rPr>
          <w:rFonts w:cs="Arial"/>
          <w:szCs w:val="24"/>
        </w:rPr>
        <w:t>. However, this training was criticised</w:t>
      </w:r>
      <w:r w:rsidR="008B7C3E">
        <w:rPr>
          <w:rFonts w:cs="Arial"/>
          <w:szCs w:val="24"/>
        </w:rPr>
        <w:t>,</w:t>
      </w:r>
      <w:r w:rsidRPr="005240B2">
        <w:rPr>
          <w:rFonts w:cs="Arial"/>
          <w:szCs w:val="24"/>
        </w:rPr>
        <w:t xml:space="preserve"> </w:t>
      </w:r>
      <w:r w:rsidR="00FF2C9E" w:rsidRPr="005240B2">
        <w:rPr>
          <w:rFonts w:cs="Arial"/>
          <w:szCs w:val="24"/>
        </w:rPr>
        <w:t>and</w:t>
      </w:r>
      <w:r w:rsidRPr="005240B2">
        <w:rPr>
          <w:rFonts w:cs="Arial"/>
          <w:szCs w:val="24"/>
        </w:rPr>
        <w:t xml:space="preserve"> the effectiveness was dubious. </w:t>
      </w:r>
      <w:r w:rsidR="00056A84" w:rsidRPr="005240B2">
        <w:rPr>
          <w:rFonts w:cs="Arial"/>
          <w:szCs w:val="24"/>
        </w:rPr>
        <w:t>CIPD (2019) suggest</w:t>
      </w:r>
      <w:r w:rsidR="00056A84">
        <w:rPr>
          <w:rFonts w:cs="Arial"/>
          <w:szCs w:val="24"/>
        </w:rPr>
        <w:t>ed</w:t>
      </w:r>
      <w:r w:rsidR="00056A84" w:rsidRPr="005240B2">
        <w:rPr>
          <w:rFonts w:cs="Arial"/>
          <w:szCs w:val="24"/>
        </w:rPr>
        <w:t xml:space="preserve"> that </w:t>
      </w:r>
      <w:r w:rsidR="00056A84">
        <w:rPr>
          <w:rFonts w:cs="Arial"/>
          <w:szCs w:val="24"/>
        </w:rPr>
        <w:t>o</w:t>
      </w:r>
      <w:r w:rsidR="004B6A31" w:rsidRPr="005240B2">
        <w:rPr>
          <w:rFonts w:cs="Arial"/>
          <w:szCs w:val="24"/>
        </w:rPr>
        <w:t>rganisation</w:t>
      </w:r>
      <w:r w:rsidR="008B7C3E">
        <w:rPr>
          <w:rFonts w:cs="Arial"/>
          <w:szCs w:val="24"/>
        </w:rPr>
        <w:t>s</w:t>
      </w:r>
      <w:r w:rsidR="004B6A31" w:rsidRPr="005240B2">
        <w:rPr>
          <w:rFonts w:cs="Arial"/>
          <w:szCs w:val="24"/>
        </w:rPr>
        <w:t xml:space="preserve"> should focus </w:t>
      </w:r>
      <w:r w:rsidR="00181515">
        <w:rPr>
          <w:rFonts w:cs="Arial"/>
          <w:szCs w:val="24"/>
        </w:rPr>
        <w:t>their Learning and Development</w:t>
      </w:r>
      <w:r w:rsidR="004B6A31" w:rsidRPr="005240B2">
        <w:rPr>
          <w:rFonts w:cs="Arial"/>
          <w:szCs w:val="24"/>
        </w:rPr>
        <w:t xml:space="preserve"> </w:t>
      </w:r>
      <w:r w:rsidR="004B6A31" w:rsidRPr="00EE2E8E">
        <w:rPr>
          <w:rFonts w:cs="Arial"/>
          <w:color w:val="000000" w:themeColor="text1"/>
          <w:szCs w:val="24"/>
        </w:rPr>
        <w:t>interventions on perspective-taking</w:t>
      </w:r>
      <w:r w:rsidR="00F22E23">
        <w:rPr>
          <w:rFonts w:cs="Arial"/>
          <w:color w:val="000000" w:themeColor="text1"/>
          <w:szCs w:val="24"/>
        </w:rPr>
        <w:t>, rathe</w:t>
      </w:r>
      <w:r w:rsidR="000A2852">
        <w:rPr>
          <w:rFonts w:cs="Arial"/>
          <w:color w:val="000000" w:themeColor="text1"/>
          <w:szCs w:val="24"/>
        </w:rPr>
        <w:t>r</w:t>
      </w:r>
      <w:r w:rsidR="00F22E23">
        <w:rPr>
          <w:rFonts w:cs="Arial"/>
          <w:color w:val="000000" w:themeColor="text1"/>
          <w:szCs w:val="24"/>
        </w:rPr>
        <w:t xml:space="preserve"> th</w:t>
      </w:r>
      <w:r w:rsidR="000A2852">
        <w:rPr>
          <w:rFonts w:cs="Arial"/>
          <w:color w:val="000000" w:themeColor="text1"/>
          <w:szCs w:val="24"/>
        </w:rPr>
        <w:t>a</w:t>
      </w:r>
      <w:r w:rsidR="00F22E23">
        <w:rPr>
          <w:rFonts w:cs="Arial"/>
          <w:color w:val="000000" w:themeColor="text1"/>
          <w:szCs w:val="24"/>
        </w:rPr>
        <w:t>n on definitions and legal aspects.</w:t>
      </w:r>
      <w:r w:rsidR="00F22E23">
        <w:rPr>
          <w:rFonts w:cs="Arial"/>
          <w:szCs w:val="24"/>
        </w:rPr>
        <w:t xml:space="preserve"> </w:t>
      </w:r>
      <w:r w:rsidR="00D10CA2">
        <w:rPr>
          <w:rFonts w:cs="Arial"/>
          <w:szCs w:val="24"/>
        </w:rPr>
        <w:t>The p</w:t>
      </w:r>
      <w:r w:rsidR="00FF2C9E" w:rsidRPr="005240B2">
        <w:rPr>
          <w:rFonts w:cs="Arial"/>
          <w:szCs w:val="24"/>
        </w:rPr>
        <w:t>erspective-taking approach involves individuals re</w:t>
      </w:r>
      <w:r w:rsidR="00D10CA2">
        <w:rPr>
          <w:rFonts w:cs="Arial"/>
          <w:szCs w:val="24"/>
        </w:rPr>
        <w:t>cognising and reflectin</w:t>
      </w:r>
      <w:r w:rsidR="00D10CA2" w:rsidRPr="00D10CA2">
        <w:rPr>
          <w:rFonts w:cs="Arial"/>
          <w:szCs w:val="24"/>
        </w:rPr>
        <w:t>g</w:t>
      </w:r>
      <w:r w:rsidR="00FF2C9E" w:rsidRPr="00D10CA2">
        <w:rPr>
          <w:rFonts w:cs="Arial"/>
          <w:szCs w:val="24"/>
        </w:rPr>
        <w:t xml:space="preserve"> </w:t>
      </w:r>
      <w:r w:rsidR="00D10CA2" w:rsidRPr="00D10CA2">
        <w:rPr>
          <w:rFonts w:cs="Arial"/>
          <w:szCs w:val="24"/>
        </w:rPr>
        <w:t>on other</w:t>
      </w:r>
      <w:r w:rsidR="00FF2C9E" w:rsidRPr="00D10CA2">
        <w:rPr>
          <w:rFonts w:cs="Arial"/>
          <w:szCs w:val="24"/>
        </w:rPr>
        <w:t xml:space="preserve"> </w:t>
      </w:r>
      <w:r w:rsidR="00F407A8" w:rsidRPr="00D10CA2">
        <w:rPr>
          <w:rFonts w:cs="Arial"/>
          <w:szCs w:val="24"/>
        </w:rPr>
        <w:t>individuals</w:t>
      </w:r>
      <w:r w:rsidR="00FF2C9E" w:rsidRPr="00D10CA2">
        <w:rPr>
          <w:rFonts w:cs="Arial"/>
          <w:szCs w:val="24"/>
        </w:rPr>
        <w:t xml:space="preserve"> </w:t>
      </w:r>
      <w:r w:rsidR="00D10CA2" w:rsidRPr="00D10CA2">
        <w:rPr>
          <w:rFonts w:cs="Arial"/>
          <w:szCs w:val="24"/>
        </w:rPr>
        <w:t>feelings when</w:t>
      </w:r>
      <w:r w:rsidR="00F22E23">
        <w:rPr>
          <w:rFonts w:cs="Arial"/>
          <w:szCs w:val="24"/>
        </w:rPr>
        <w:t xml:space="preserve"> they are</w:t>
      </w:r>
      <w:r w:rsidR="00D10CA2" w:rsidRPr="00D10CA2">
        <w:rPr>
          <w:rFonts w:cs="Arial"/>
          <w:szCs w:val="24"/>
        </w:rPr>
        <w:t xml:space="preserve"> </w:t>
      </w:r>
      <w:r w:rsidR="00FF2C9E" w:rsidRPr="00D10CA2">
        <w:rPr>
          <w:rFonts w:cs="Arial"/>
          <w:szCs w:val="24"/>
        </w:rPr>
        <w:t>facing prejudice or disadvantage</w:t>
      </w:r>
      <w:r w:rsidR="00F407A8" w:rsidRPr="00D10CA2">
        <w:rPr>
          <w:rFonts w:cs="Arial"/>
          <w:szCs w:val="24"/>
        </w:rPr>
        <w:t>s</w:t>
      </w:r>
      <w:r w:rsidR="00D10CA2" w:rsidRPr="00D10CA2">
        <w:rPr>
          <w:rFonts w:cs="Arial"/>
          <w:szCs w:val="24"/>
        </w:rPr>
        <w:t xml:space="preserve"> at work</w:t>
      </w:r>
      <w:r w:rsidR="00FF2C9E" w:rsidRPr="00D10CA2">
        <w:rPr>
          <w:rFonts w:cs="Arial"/>
          <w:szCs w:val="24"/>
        </w:rPr>
        <w:t>.</w:t>
      </w:r>
      <w:r w:rsidR="00EE2E8E" w:rsidRPr="00D10CA2">
        <w:rPr>
          <w:rFonts w:cs="Arial"/>
          <w:szCs w:val="24"/>
        </w:rPr>
        <w:t xml:space="preserve"> </w:t>
      </w:r>
      <w:r w:rsidR="00EE2E8E" w:rsidRPr="00EE2E8E">
        <w:rPr>
          <w:rFonts w:cs="Arial"/>
          <w:color w:val="000000" w:themeColor="text1"/>
          <w:szCs w:val="24"/>
        </w:rPr>
        <w:t xml:space="preserve">When individuals are asked to imagine how to </w:t>
      </w:r>
      <w:r w:rsidR="00EE2E8E">
        <w:rPr>
          <w:rFonts w:cs="Arial"/>
          <w:color w:val="000000" w:themeColor="text1"/>
          <w:szCs w:val="24"/>
        </w:rPr>
        <w:t>‘</w:t>
      </w:r>
      <w:r w:rsidR="00EE2E8E" w:rsidRPr="00EE2E8E">
        <w:rPr>
          <w:rFonts w:cs="Arial"/>
          <w:color w:val="000000" w:themeColor="text1"/>
          <w:szCs w:val="24"/>
        </w:rPr>
        <w:t>walk in someone else’s shoes’, they could better understand their viewpoints and understand emotions.</w:t>
      </w:r>
      <w:r w:rsidR="00FF2C9E" w:rsidRPr="00EE2E8E">
        <w:rPr>
          <w:rFonts w:cs="Arial"/>
          <w:color w:val="000000" w:themeColor="text1"/>
          <w:szCs w:val="24"/>
        </w:rPr>
        <w:t xml:space="preserve"> </w:t>
      </w:r>
      <w:bookmarkStart w:id="17" w:name="_Hlk94613227"/>
      <w:r w:rsidR="00CF7DF3" w:rsidRPr="005240B2">
        <w:rPr>
          <w:rFonts w:cs="Arial"/>
          <w:szCs w:val="24"/>
        </w:rPr>
        <w:t>Neverdeless, CIPD (2019) noticed a disadvantage</w:t>
      </w:r>
      <w:r w:rsidR="0060246E">
        <w:rPr>
          <w:rFonts w:cs="Arial"/>
          <w:szCs w:val="24"/>
        </w:rPr>
        <w:t xml:space="preserve">; </w:t>
      </w:r>
      <w:r w:rsidR="00CF7DF3">
        <w:rPr>
          <w:rFonts w:cs="Arial"/>
          <w:szCs w:val="24"/>
        </w:rPr>
        <w:t>this method could be too resource-intensive</w:t>
      </w:r>
      <w:r w:rsidR="00CF7DF3" w:rsidRPr="005240B2">
        <w:rPr>
          <w:rFonts w:cs="Arial"/>
          <w:szCs w:val="24"/>
        </w:rPr>
        <w:t xml:space="preserve"> </w:t>
      </w:r>
      <w:r w:rsidR="00CF7DF3">
        <w:rPr>
          <w:rFonts w:cs="Arial"/>
          <w:szCs w:val="24"/>
        </w:rPr>
        <w:t xml:space="preserve">to provide </w:t>
      </w:r>
      <w:r w:rsidR="00CF7DF3" w:rsidRPr="005240B2">
        <w:rPr>
          <w:rFonts w:cs="Arial"/>
          <w:szCs w:val="24"/>
        </w:rPr>
        <w:t xml:space="preserve">for all employees. </w:t>
      </w:r>
    </w:p>
    <w:p w14:paraId="7BA1782A" w14:textId="24FD7445" w:rsidR="00FB64FC" w:rsidRPr="0060246E" w:rsidRDefault="007E59FF" w:rsidP="00830631">
      <w:pPr>
        <w:rPr>
          <w:rFonts w:cs="Arial"/>
          <w:szCs w:val="24"/>
        </w:rPr>
      </w:pPr>
      <w:r w:rsidRPr="0060246E">
        <w:rPr>
          <w:rFonts w:cs="Arial"/>
          <w:szCs w:val="24"/>
        </w:rPr>
        <w:t xml:space="preserve">A similar approach </w:t>
      </w:r>
      <w:r w:rsidR="00056A84" w:rsidRPr="0060246E">
        <w:rPr>
          <w:rFonts w:cs="Arial"/>
          <w:szCs w:val="24"/>
        </w:rPr>
        <w:t>is</w:t>
      </w:r>
      <w:r w:rsidRPr="0060246E">
        <w:rPr>
          <w:rFonts w:cs="Arial"/>
          <w:szCs w:val="24"/>
        </w:rPr>
        <w:t xml:space="preserve"> use</w:t>
      </w:r>
      <w:r w:rsidR="00EE2E8E" w:rsidRPr="0060246E">
        <w:rPr>
          <w:rFonts w:cs="Arial"/>
          <w:szCs w:val="24"/>
        </w:rPr>
        <w:t>d</w:t>
      </w:r>
      <w:r w:rsidRPr="0060246E">
        <w:rPr>
          <w:rFonts w:cs="Arial"/>
          <w:szCs w:val="24"/>
        </w:rPr>
        <w:t xml:space="preserve"> through </w:t>
      </w:r>
      <w:r w:rsidR="0060246E" w:rsidRPr="0060246E">
        <w:rPr>
          <w:rFonts w:cs="Arial"/>
          <w:szCs w:val="24"/>
        </w:rPr>
        <w:t>‘</w:t>
      </w:r>
      <w:r w:rsidRPr="0060246E">
        <w:rPr>
          <w:rFonts w:cs="Arial"/>
          <w:szCs w:val="24"/>
        </w:rPr>
        <w:t>sharing stories and hearing first-hand experiences</w:t>
      </w:r>
      <w:bookmarkEnd w:id="17"/>
      <w:r w:rsidR="0060246E" w:rsidRPr="0060246E">
        <w:rPr>
          <w:rFonts w:cs="Arial"/>
          <w:szCs w:val="24"/>
        </w:rPr>
        <w:t>’ (CIPD, 2019)</w:t>
      </w:r>
      <w:r w:rsidR="00F407A8" w:rsidRPr="0060246E">
        <w:rPr>
          <w:rFonts w:cs="Arial"/>
          <w:szCs w:val="24"/>
        </w:rPr>
        <w:t>.</w:t>
      </w:r>
      <w:r w:rsidRPr="0060246E">
        <w:rPr>
          <w:rFonts w:cs="Arial"/>
          <w:szCs w:val="24"/>
        </w:rPr>
        <w:t xml:space="preserve"> </w:t>
      </w:r>
      <w:r w:rsidR="0060246E" w:rsidRPr="0060246E">
        <w:rPr>
          <w:rFonts w:cs="Arial"/>
          <w:szCs w:val="24"/>
          <w:shd w:val="clear" w:color="auto" w:fill="FFFFFF"/>
        </w:rPr>
        <w:t>Stories feel more realistic than statistics or definitions.</w:t>
      </w:r>
      <w:r w:rsidR="0060246E" w:rsidRPr="0060246E">
        <w:rPr>
          <w:rFonts w:cs="Arial"/>
          <w:szCs w:val="24"/>
        </w:rPr>
        <w:t xml:space="preserve"> </w:t>
      </w:r>
      <w:r w:rsidRPr="0060246E">
        <w:rPr>
          <w:rFonts w:cs="Arial"/>
          <w:szCs w:val="24"/>
        </w:rPr>
        <w:t>Th</w:t>
      </w:r>
      <w:r w:rsidR="002C7D84" w:rsidRPr="0060246E">
        <w:rPr>
          <w:rFonts w:cs="Arial"/>
          <w:szCs w:val="24"/>
        </w:rPr>
        <w:t>is</w:t>
      </w:r>
      <w:r w:rsidRPr="0060246E">
        <w:rPr>
          <w:rFonts w:cs="Arial"/>
          <w:szCs w:val="24"/>
        </w:rPr>
        <w:t xml:space="preserve"> approach </w:t>
      </w:r>
      <w:r w:rsidR="002C7D84" w:rsidRPr="0060246E">
        <w:rPr>
          <w:rFonts w:cs="Arial"/>
          <w:szCs w:val="24"/>
        </w:rPr>
        <w:t>help</w:t>
      </w:r>
      <w:r w:rsidRPr="0060246E">
        <w:rPr>
          <w:rFonts w:cs="Arial"/>
          <w:szCs w:val="24"/>
        </w:rPr>
        <w:t xml:space="preserve"> to raise understanding of diversity </w:t>
      </w:r>
      <w:r w:rsidR="002C7D84" w:rsidRPr="0060246E">
        <w:rPr>
          <w:rFonts w:cs="Arial"/>
          <w:szCs w:val="24"/>
        </w:rPr>
        <w:t xml:space="preserve">and builds inclusive leadership culture through </w:t>
      </w:r>
      <w:r w:rsidRPr="0060246E">
        <w:rPr>
          <w:rFonts w:cs="Arial"/>
          <w:szCs w:val="24"/>
        </w:rPr>
        <w:t xml:space="preserve">engaging people. </w:t>
      </w:r>
    </w:p>
    <w:p w14:paraId="7C8BE34F" w14:textId="77777777" w:rsidR="00181515" w:rsidRPr="000C39EB" w:rsidRDefault="007E59FF" w:rsidP="00830631">
      <w:pPr>
        <w:rPr>
          <w:rFonts w:cs="Arial"/>
          <w:szCs w:val="24"/>
        </w:rPr>
      </w:pPr>
      <w:r>
        <w:rPr>
          <w:rFonts w:cs="Arial"/>
          <w:szCs w:val="24"/>
        </w:rPr>
        <w:lastRenderedPageBreak/>
        <w:t>Another solution recommended by the College of Policing (2019) is c</w:t>
      </w:r>
      <w:r w:rsidR="00FE7095">
        <w:rPr>
          <w:rFonts w:cs="Arial"/>
          <w:szCs w:val="24"/>
        </w:rPr>
        <w:t xml:space="preserve">onnecting </w:t>
      </w:r>
      <w:r w:rsidR="00FE7095" w:rsidRPr="005240B2">
        <w:rPr>
          <w:rFonts w:cs="Arial"/>
          <w:szCs w:val="24"/>
        </w:rPr>
        <w:t xml:space="preserve">groups. </w:t>
      </w:r>
      <w:r w:rsidR="000C39EB">
        <w:rPr>
          <w:rFonts w:cs="Arial"/>
          <w:szCs w:val="24"/>
        </w:rPr>
        <w:t xml:space="preserve">In this method, </w:t>
      </w:r>
      <w:r w:rsidR="00FE7095" w:rsidRPr="005240B2">
        <w:rPr>
          <w:rFonts w:cs="Arial"/>
          <w:szCs w:val="24"/>
        </w:rPr>
        <w:t>Staff Support Associations w</w:t>
      </w:r>
      <w:r w:rsidR="000C39EB">
        <w:rPr>
          <w:rFonts w:cs="Arial"/>
          <w:szCs w:val="24"/>
        </w:rPr>
        <w:t>ould</w:t>
      </w:r>
      <w:r w:rsidR="00FE7095" w:rsidRPr="005240B2">
        <w:rPr>
          <w:rFonts w:cs="Arial"/>
          <w:szCs w:val="24"/>
        </w:rPr>
        <w:t xml:space="preserve"> be expected to work closely together to address and tackle discrimination on different interrelated levels. For example, the Association of Muslim Police work</w:t>
      </w:r>
      <w:r w:rsidR="00FE7095">
        <w:rPr>
          <w:rFonts w:cs="Arial"/>
          <w:szCs w:val="24"/>
        </w:rPr>
        <w:t>s</w:t>
      </w:r>
      <w:r w:rsidR="00FE7095" w:rsidRPr="005240B2">
        <w:rPr>
          <w:rFonts w:cs="Arial"/>
          <w:szCs w:val="24"/>
        </w:rPr>
        <w:t xml:space="preserve"> with the LGBT Association to tackle Islamophobia within the LGBT community and tackle homophobia within the Muslim community</w:t>
      </w:r>
      <w:r w:rsidR="000C39EB">
        <w:rPr>
          <w:rFonts w:cs="Arial"/>
          <w:szCs w:val="24"/>
        </w:rPr>
        <w:t>.</w:t>
      </w:r>
    </w:p>
    <w:p w14:paraId="4C8EC122" w14:textId="77777777" w:rsidR="00EC050E" w:rsidRPr="005240B2" w:rsidRDefault="00EC050E" w:rsidP="00EC050E">
      <w:pPr>
        <w:rPr>
          <w:rFonts w:cs="Arial"/>
          <w:szCs w:val="24"/>
        </w:rPr>
      </w:pPr>
      <w:r w:rsidRPr="005240B2">
        <w:rPr>
          <w:rFonts w:cs="Arial"/>
          <w:szCs w:val="24"/>
        </w:rPr>
        <w:t xml:space="preserve">Recommendation </w:t>
      </w:r>
      <w:r>
        <w:rPr>
          <w:rFonts w:cs="Arial"/>
          <w:szCs w:val="24"/>
        </w:rPr>
        <w:t>2 – Positive Action</w:t>
      </w:r>
      <w:r w:rsidRPr="005240B2">
        <w:rPr>
          <w:rFonts w:cs="Arial"/>
          <w:szCs w:val="24"/>
        </w:rPr>
        <w:t>.</w:t>
      </w:r>
    </w:p>
    <w:p w14:paraId="1B9412A4" w14:textId="77777777" w:rsidR="00EC050E" w:rsidRPr="005240B2" w:rsidRDefault="00EC050E" w:rsidP="00EC050E">
      <w:pPr>
        <w:rPr>
          <w:rFonts w:cs="Arial"/>
          <w:szCs w:val="24"/>
        </w:rPr>
      </w:pPr>
      <w:r w:rsidRPr="005240B2">
        <w:rPr>
          <w:rFonts w:cs="Arial"/>
          <w:szCs w:val="24"/>
        </w:rPr>
        <w:t xml:space="preserve">As has been noticed in the report, positive action efforts and supporting individuals with protected characteristics </w:t>
      </w:r>
      <w:r>
        <w:rPr>
          <w:rFonts w:cs="Arial"/>
          <w:szCs w:val="24"/>
        </w:rPr>
        <w:t>bring negative results</w:t>
      </w:r>
      <w:r w:rsidRPr="005240B2">
        <w:rPr>
          <w:rFonts w:cs="Arial"/>
          <w:szCs w:val="24"/>
        </w:rPr>
        <w:t xml:space="preserve">. To prevent the organisation </w:t>
      </w:r>
      <w:r>
        <w:rPr>
          <w:rFonts w:cs="Arial"/>
          <w:szCs w:val="24"/>
        </w:rPr>
        <w:t>from being</w:t>
      </w:r>
      <w:r w:rsidRPr="005240B2">
        <w:rPr>
          <w:rFonts w:cs="Arial"/>
          <w:szCs w:val="24"/>
        </w:rPr>
        <w:t xml:space="preserve"> a</w:t>
      </w:r>
      <w:r>
        <w:rPr>
          <w:rFonts w:cs="Arial"/>
          <w:szCs w:val="24"/>
        </w:rPr>
        <w:t>c</w:t>
      </w:r>
      <w:r w:rsidRPr="005240B2">
        <w:rPr>
          <w:rFonts w:cs="Arial"/>
          <w:szCs w:val="24"/>
        </w:rPr>
        <w:t xml:space="preserve">cused </w:t>
      </w:r>
      <w:r>
        <w:rPr>
          <w:rFonts w:cs="Arial"/>
          <w:szCs w:val="24"/>
        </w:rPr>
        <w:t>of</w:t>
      </w:r>
      <w:r w:rsidRPr="005240B2">
        <w:rPr>
          <w:rFonts w:cs="Arial"/>
          <w:szCs w:val="24"/>
        </w:rPr>
        <w:t xml:space="preserve"> positive discrimination, CIPD (2019)  suggest</w:t>
      </w:r>
      <w:r>
        <w:rPr>
          <w:rFonts w:cs="Arial"/>
          <w:szCs w:val="24"/>
        </w:rPr>
        <w:t>ed that the rationale behind positive action should be justified, and the reason for additional support or adjustment for diverse candidates explained</w:t>
      </w:r>
      <w:r w:rsidRPr="005240B2">
        <w:rPr>
          <w:rFonts w:cs="Arial"/>
          <w:szCs w:val="24"/>
        </w:rPr>
        <w:t xml:space="preserve"> </w:t>
      </w:r>
      <w:r>
        <w:rPr>
          <w:rFonts w:cs="Arial"/>
          <w:szCs w:val="24"/>
        </w:rPr>
        <w:t xml:space="preserve">to </w:t>
      </w:r>
      <w:r w:rsidRPr="005240B2">
        <w:rPr>
          <w:rFonts w:cs="Arial"/>
          <w:szCs w:val="24"/>
        </w:rPr>
        <w:t xml:space="preserve">all employees. </w:t>
      </w:r>
      <w:r>
        <w:rPr>
          <w:rFonts w:cs="Arial"/>
          <w:szCs w:val="24"/>
        </w:rPr>
        <w:t>Sharing</w:t>
      </w:r>
      <w:r w:rsidRPr="005240B2">
        <w:rPr>
          <w:rFonts w:cs="Arial"/>
          <w:szCs w:val="24"/>
        </w:rPr>
        <w:t xml:space="preserve"> stories enable</w:t>
      </w:r>
      <w:r>
        <w:rPr>
          <w:rFonts w:cs="Arial"/>
          <w:szCs w:val="24"/>
        </w:rPr>
        <w:t>s</w:t>
      </w:r>
      <w:r w:rsidRPr="005240B2">
        <w:rPr>
          <w:rFonts w:cs="Arial"/>
          <w:szCs w:val="24"/>
        </w:rPr>
        <w:t xml:space="preserve"> </w:t>
      </w:r>
      <w:r>
        <w:rPr>
          <w:rFonts w:cs="Arial"/>
          <w:szCs w:val="24"/>
        </w:rPr>
        <w:t>diverse individuals</w:t>
      </w:r>
      <w:r w:rsidRPr="005240B2">
        <w:rPr>
          <w:rFonts w:cs="Arial"/>
          <w:szCs w:val="24"/>
        </w:rPr>
        <w:t xml:space="preserve"> to explain what they ne</w:t>
      </w:r>
      <w:r>
        <w:rPr>
          <w:rFonts w:cs="Arial"/>
          <w:szCs w:val="24"/>
        </w:rPr>
        <w:t>ed</w:t>
      </w:r>
      <w:r w:rsidRPr="005240B2">
        <w:rPr>
          <w:rFonts w:cs="Arial"/>
          <w:szCs w:val="24"/>
        </w:rPr>
        <w:t>, why they need it and how</w:t>
      </w:r>
      <w:r>
        <w:rPr>
          <w:rFonts w:cs="Arial"/>
          <w:szCs w:val="24"/>
        </w:rPr>
        <w:t xml:space="preserve"> this support</w:t>
      </w:r>
      <w:r w:rsidRPr="005240B2">
        <w:rPr>
          <w:rFonts w:cs="Arial"/>
          <w:szCs w:val="24"/>
        </w:rPr>
        <w:t xml:space="preserve"> ma</w:t>
      </w:r>
      <w:r>
        <w:rPr>
          <w:rFonts w:cs="Arial"/>
          <w:szCs w:val="24"/>
        </w:rPr>
        <w:t>ke</w:t>
      </w:r>
      <w:r w:rsidRPr="005240B2">
        <w:rPr>
          <w:rFonts w:cs="Arial"/>
          <w:szCs w:val="24"/>
        </w:rPr>
        <w:t xml:space="preserve"> a difference</w:t>
      </w:r>
      <w:r>
        <w:rPr>
          <w:rFonts w:cs="Arial"/>
          <w:szCs w:val="24"/>
        </w:rPr>
        <w:t xml:space="preserve"> (</w:t>
      </w:r>
      <w:r w:rsidRPr="005240B2">
        <w:rPr>
          <w:rFonts w:cs="Arial"/>
          <w:szCs w:val="24"/>
        </w:rPr>
        <w:t>College of policing</w:t>
      </w:r>
      <w:r>
        <w:rPr>
          <w:rFonts w:cs="Arial"/>
          <w:szCs w:val="24"/>
        </w:rPr>
        <w:t xml:space="preserve">, </w:t>
      </w:r>
      <w:r w:rsidRPr="005240B2">
        <w:rPr>
          <w:rFonts w:cs="Arial"/>
          <w:szCs w:val="24"/>
        </w:rPr>
        <w:t>2021)</w:t>
      </w:r>
      <w:r>
        <w:rPr>
          <w:rFonts w:cs="Arial"/>
          <w:szCs w:val="24"/>
        </w:rPr>
        <w:t xml:space="preserve">. That </w:t>
      </w:r>
      <w:r w:rsidRPr="005240B2">
        <w:rPr>
          <w:rFonts w:cs="Arial"/>
          <w:szCs w:val="24"/>
        </w:rPr>
        <w:t xml:space="preserve">illustrates that </w:t>
      </w:r>
      <w:r>
        <w:rPr>
          <w:rFonts w:cs="Arial"/>
          <w:szCs w:val="24"/>
        </w:rPr>
        <w:t xml:space="preserve">the extra support is </w:t>
      </w:r>
      <w:r w:rsidRPr="005240B2">
        <w:rPr>
          <w:rFonts w:cs="Arial"/>
          <w:szCs w:val="24"/>
        </w:rPr>
        <w:t xml:space="preserve">not </w:t>
      </w:r>
      <w:r w:rsidRPr="00D94F15">
        <w:rPr>
          <w:rFonts w:cs="Arial"/>
          <w:szCs w:val="24"/>
        </w:rPr>
        <w:t>a privilege but</w:t>
      </w:r>
      <w:r>
        <w:rPr>
          <w:rFonts w:cs="Arial"/>
          <w:szCs w:val="24"/>
        </w:rPr>
        <w:t xml:space="preserve"> help to</w:t>
      </w:r>
      <w:r w:rsidRPr="00D94F15">
        <w:rPr>
          <w:rFonts w:cs="Arial"/>
          <w:szCs w:val="24"/>
        </w:rPr>
        <w:t xml:space="preserve"> work </w:t>
      </w:r>
      <w:r>
        <w:rPr>
          <w:rFonts w:cs="Arial"/>
          <w:szCs w:val="24"/>
        </w:rPr>
        <w:t>more productivel</w:t>
      </w:r>
      <w:r w:rsidRPr="00D94F15">
        <w:rPr>
          <w:rFonts w:cs="Arial"/>
          <w:szCs w:val="24"/>
        </w:rPr>
        <w:t xml:space="preserve">y. </w:t>
      </w:r>
    </w:p>
    <w:p w14:paraId="6A4DFA78" w14:textId="37D2BB15" w:rsidR="00EC050E" w:rsidRDefault="00EC050E" w:rsidP="001A6E2B">
      <w:pPr>
        <w:rPr>
          <w:rFonts w:cs="Arial"/>
          <w:szCs w:val="24"/>
        </w:rPr>
      </w:pPr>
      <w:r w:rsidRPr="005240B2">
        <w:rPr>
          <w:rFonts w:cs="Arial"/>
          <w:szCs w:val="24"/>
        </w:rPr>
        <w:t xml:space="preserve">Moreover, CIPD (2019) recommends </w:t>
      </w:r>
      <w:r>
        <w:rPr>
          <w:rFonts w:cs="Arial"/>
          <w:szCs w:val="24"/>
        </w:rPr>
        <w:t>making</w:t>
      </w:r>
      <w:r w:rsidRPr="005240B2">
        <w:rPr>
          <w:rFonts w:cs="Arial"/>
          <w:szCs w:val="24"/>
        </w:rPr>
        <w:t xml:space="preserve"> positive action open to all candidates or employees and then promoting it more assiduously among minority and disadvantaged groups. Collage of policing (2021) agree</w:t>
      </w:r>
      <w:r>
        <w:rPr>
          <w:rFonts w:cs="Arial"/>
          <w:szCs w:val="24"/>
        </w:rPr>
        <w:t>s</w:t>
      </w:r>
      <w:r w:rsidRPr="005240B2">
        <w:rPr>
          <w:rFonts w:cs="Arial"/>
          <w:szCs w:val="24"/>
        </w:rPr>
        <w:t xml:space="preserve"> if there is any adjustment need it</w:t>
      </w:r>
      <w:r>
        <w:rPr>
          <w:rFonts w:cs="Arial"/>
          <w:szCs w:val="24"/>
        </w:rPr>
        <w:t>,</w:t>
      </w:r>
      <w:r w:rsidRPr="005240B2">
        <w:rPr>
          <w:rFonts w:cs="Arial"/>
          <w:szCs w:val="24"/>
        </w:rPr>
        <w:t xml:space="preserve"> support </w:t>
      </w:r>
      <w:r>
        <w:rPr>
          <w:rFonts w:cs="Arial"/>
          <w:szCs w:val="24"/>
        </w:rPr>
        <w:t>should</w:t>
      </w:r>
      <w:r w:rsidRPr="005240B2">
        <w:rPr>
          <w:rFonts w:cs="Arial"/>
          <w:szCs w:val="24"/>
        </w:rPr>
        <w:t xml:space="preserve"> be</w:t>
      </w:r>
      <w:r>
        <w:rPr>
          <w:rFonts w:cs="Arial"/>
          <w:szCs w:val="24"/>
        </w:rPr>
        <w:t xml:space="preserve"> </w:t>
      </w:r>
      <w:r w:rsidRPr="005240B2">
        <w:rPr>
          <w:rFonts w:cs="Arial"/>
          <w:szCs w:val="24"/>
        </w:rPr>
        <w:t>offer</w:t>
      </w:r>
      <w:r>
        <w:rPr>
          <w:rFonts w:cs="Arial"/>
          <w:szCs w:val="24"/>
        </w:rPr>
        <w:t>ed</w:t>
      </w:r>
      <w:r w:rsidRPr="005240B2">
        <w:rPr>
          <w:rFonts w:cs="Arial"/>
          <w:szCs w:val="24"/>
        </w:rPr>
        <w:t xml:space="preserve"> to everybody. This way, no one would feel singled out or excluded</w:t>
      </w:r>
      <w:r>
        <w:rPr>
          <w:rFonts w:cs="Arial"/>
          <w:szCs w:val="24"/>
        </w:rPr>
        <w:t>.</w:t>
      </w:r>
    </w:p>
    <w:p w14:paraId="1D9C37E0" w14:textId="67440723" w:rsidR="001A6E2B" w:rsidRPr="005240B2" w:rsidRDefault="007E59FF" w:rsidP="001A6E2B">
      <w:pPr>
        <w:rPr>
          <w:rFonts w:cs="Arial"/>
          <w:szCs w:val="24"/>
        </w:rPr>
      </w:pPr>
      <w:r w:rsidRPr="005240B2">
        <w:rPr>
          <w:rFonts w:cs="Arial"/>
          <w:szCs w:val="24"/>
        </w:rPr>
        <w:t xml:space="preserve">Recommendation </w:t>
      </w:r>
      <w:r w:rsidR="00EC050E">
        <w:rPr>
          <w:rFonts w:cs="Arial"/>
          <w:szCs w:val="24"/>
        </w:rPr>
        <w:t>3</w:t>
      </w:r>
      <w:r w:rsidR="00EF160B">
        <w:rPr>
          <w:rFonts w:cs="Arial"/>
          <w:szCs w:val="24"/>
        </w:rPr>
        <w:t>.</w:t>
      </w:r>
      <w:r w:rsidRPr="005240B2">
        <w:rPr>
          <w:rFonts w:cs="Arial"/>
          <w:szCs w:val="24"/>
        </w:rPr>
        <w:t xml:space="preserve"> Tools for Getting Managers on Board</w:t>
      </w:r>
      <w:r w:rsidR="00EF160B">
        <w:rPr>
          <w:rFonts w:cs="Arial"/>
          <w:szCs w:val="24"/>
        </w:rPr>
        <w:t>.</w:t>
      </w:r>
    </w:p>
    <w:p w14:paraId="0AB7A1D4" w14:textId="77777777" w:rsidR="00E945FE" w:rsidRDefault="0060246E" w:rsidP="00F260CB">
      <w:pPr>
        <w:rPr>
          <w:rFonts w:cs="Arial"/>
          <w:szCs w:val="24"/>
        </w:rPr>
      </w:pPr>
      <w:r w:rsidRPr="005240B2">
        <w:rPr>
          <w:rFonts w:cs="Arial"/>
          <w:szCs w:val="24"/>
        </w:rPr>
        <w:t xml:space="preserve">The </w:t>
      </w:r>
      <w:r>
        <w:rPr>
          <w:rFonts w:cs="Arial"/>
          <w:szCs w:val="24"/>
        </w:rPr>
        <w:t>management</w:t>
      </w:r>
      <w:r w:rsidRPr="005240B2">
        <w:rPr>
          <w:rFonts w:cs="Arial"/>
          <w:szCs w:val="24"/>
        </w:rPr>
        <w:t xml:space="preserve"> play</w:t>
      </w:r>
      <w:r>
        <w:rPr>
          <w:rFonts w:cs="Arial"/>
          <w:szCs w:val="24"/>
        </w:rPr>
        <w:t>s</w:t>
      </w:r>
      <w:r w:rsidRPr="005240B2">
        <w:rPr>
          <w:rFonts w:cs="Arial"/>
          <w:szCs w:val="24"/>
        </w:rPr>
        <w:t xml:space="preserve"> an essential role in supporting </w:t>
      </w:r>
      <w:r>
        <w:rPr>
          <w:rFonts w:cs="Arial"/>
          <w:szCs w:val="24"/>
        </w:rPr>
        <w:t>employees</w:t>
      </w:r>
      <w:r w:rsidRPr="005240B2">
        <w:rPr>
          <w:rFonts w:cs="Arial"/>
          <w:szCs w:val="24"/>
        </w:rPr>
        <w:t xml:space="preserve"> with diverse background</w:t>
      </w:r>
      <w:r>
        <w:rPr>
          <w:rFonts w:cs="Arial"/>
          <w:szCs w:val="24"/>
        </w:rPr>
        <w:t>s</w:t>
      </w:r>
      <w:r w:rsidRPr="005240B2">
        <w:rPr>
          <w:rFonts w:cs="Arial"/>
          <w:szCs w:val="24"/>
        </w:rPr>
        <w:t xml:space="preserve">. </w:t>
      </w:r>
      <w:r w:rsidRPr="009A3915">
        <w:rPr>
          <w:rFonts w:cs="Arial"/>
          <w:szCs w:val="24"/>
        </w:rPr>
        <w:t xml:space="preserve"> </w:t>
      </w:r>
      <w:r w:rsidR="00A45968" w:rsidRPr="00D931F1">
        <w:rPr>
          <w:rFonts w:eastAsia="Times New Roman" w:cs="Arial"/>
          <w:color w:val="000000" w:themeColor="text1"/>
          <w:szCs w:val="24"/>
          <w:shd w:val="clear" w:color="auto" w:fill="FFFFFF"/>
          <w:lang w:eastAsia="en-GB"/>
        </w:rPr>
        <w:t>Dobbin</w:t>
      </w:r>
      <w:r w:rsidR="007E59FF" w:rsidRPr="00D931F1">
        <w:rPr>
          <w:rFonts w:eastAsia="Times New Roman" w:cs="Arial"/>
          <w:color w:val="000000" w:themeColor="text1"/>
          <w:szCs w:val="24"/>
          <w:shd w:val="clear" w:color="auto" w:fill="FFFFFF"/>
          <w:lang w:eastAsia="en-GB"/>
        </w:rPr>
        <w:t>'</w:t>
      </w:r>
      <w:r w:rsidR="00A45968" w:rsidRPr="00D931F1">
        <w:rPr>
          <w:rFonts w:eastAsia="Times New Roman" w:cs="Arial"/>
          <w:color w:val="000000" w:themeColor="text1"/>
          <w:szCs w:val="24"/>
          <w:shd w:val="clear" w:color="auto" w:fill="FFFFFF"/>
          <w:lang w:eastAsia="en-GB"/>
        </w:rPr>
        <w:t>s and Kalev</w:t>
      </w:r>
      <w:r w:rsidR="007E59FF" w:rsidRPr="00D931F1">
        <w:rPr>
          <w:rFonts w:eastAsia="Times New Roman" w:cs="Arial"/>
          <w:color w:val="000000" w:themeColor="text1"/>
          <w:szCs w:val="24"/>
          <w:shd w:val="clear" w:color="auto" w:fill="FFFFFF"/>
          <w:lang w:eastAsia="en-GB"/>
        </w:rPr>
        <w:t>'s</w:t>
      </w:r>
      <w:r w:rsidR="00A45968" w:rsidRPr="00D931F1">
        <w:rPr>
          <w:rFonts w:eastAsia="Times New Roman" w:cs="Arial"/>
          <w:color w:val="000000" w:themeColor="text1"/>
          <w:szCs w:val="24"/>
          <w:shd w:val="clear" w:color="auto" w:fill="FFFFFF"/>
          <w:lang w:eastAsia="en-GB"/>
        </w:rPr>
        <w:t xml:space="preserve"> (2016)</w:t>
      </w:r>
      <w:r w:rsidR="00A45968" w:rsidRPr="00D931F1">
        <w:rPr>
          <w:rFonts w:cs="Arial"/>
          <w:color w:val="000000" w:themeColor="text1"/>
          <w:szCs w:val="24"/>
          <w:shd w:val="clear" w:color="auto" w:fill="FFFFFF"/>
        </w:rPr>
        <w:t xml:space="preserve"> </w:t>
      </w:r>
      <w:r w:rsidR="00A45968" w:rsidRPr="00F407A8">
        <w:rPr>
          <w:rFonts w:cs="Arial"/>
          <w:szCs w:val="24"/>
          <w:shd w:val="clear" w:color="auto" w:fill="FFFFFF"/>
        </w:rPr>
        <w:t xml:space="preserve">research suggests that </w:t>
      </w:r>
      <w:r w:rsidR="00F407A8" w:rsidRPr="00F407A8">
        <w:rPr>
          <w:rFonts w:cs="Arial"/>
          <w:szCs w:val="24"/>
          <w:shd w:val="clear" w:color="auto" w:fill="FFFFFF"/>
        </w:rPr>
        <w:t xml:space="preserve">superintenders </w:t>
      </w:r>
      <w:r w:rsidR="00A45968" w:rsidRPr="00F407A8">
        <w:rPr>
          <w:rFonts w:cs="Arial"/>
          <w:szCs w:val="24"/>
          <w:shd w:val="clear" w:color="auto" w:fill="FFFFFF"/>
        </w:rPr>
        <w:lastRenderedPageBreak/>
        <w:t>participate when invited</w:t>
      </w:r>
      <w:r w:rsidR="007B6CE8" w:rsidRPr="00F407A8">
        <w:rPr>
          <w:rFonts w:cs="Arial"/>
          <w:szCs w:val="24"/>
          <w:shd w:val="clear" w:color="auto" w:fill="FFFFFF"/>
        </w:rPr>
        <w:t xml:space="preserve"> because the message is positive</w:t>
      </w:r>
      <w:r w:rsidR="002C24F3" w:rsidRPr="00F407A8">
        <w:rPr>
          <w:rFonts w:cs="Arial"/>
          <w:szCs w:val="24"/>
          <w:shd w:val="clear" w:color="auto" w:fill="FFFFFF"/>
        </w:rPr>
        <w:t xml:space="preserve"> and </w:t>
      </w:r>
      <w:r w:rsidR="002C24F3" w:rsidRPr="005240B2">
        <w:rPr>
          <w:rFonts w:cs="Arial"/>
          <w:szCs w:val="24"/>
          <w:shd w:val="clear" w:color="auto" w:fill="FFFFFF"/>
        </w:rPr>
        <w:t>involvement is voluntary</w:t>
      </w:r>
      <w:r w:rsidR="001E47CD">
        <w:rPr>
          <w:rFonts w:cs="Arial"/>
          <w:szCs w:val="24"/>
          <w:shd w:val="clear" w:color="auto" w:fill="FFFFFF"/>
        </w:rPr>
        <w:t xml:space="preserve">. </w:t>
      </w:r>
      <w:r w:rsidR="004D3B78" w:rsidRPr="005240B2">
        <w:rPr>
          <w:rFonts w:cs="Arial"/>
          <w:szCs w:val="24"/>
        </w:rPr>
        <w:t>College of Policing (2021) encourages developing a model for</w:t>
      </w:r>
      <w:r w:rsidR="004D3B78" w:rsidRPr="006E776D">
        <w:rPr>
          <w:rFonts w:cs="Arial"/>
          <w:szCs w:val="24"/>
        </w:rPr>
        <w:t xml:space="preserve"> 'listening groups'</w:t>
      </w:r>
      <w:r w:rsidR="00EC050E">
        <w:rPr>
          <w:rFonts w:cs="Arial"/>
          <w:szCs w:val="24"/>
        </w:rPr>
        <w:t xml:space="preserve"> to </w:t>
      </w:r>
      <w:r w:rsidR="00EC050E" w:rsidRPr="005240B2">
        <w:rPr>
          <w:rFonts w:cs="Arial"/>
          <w:color w:val="282828"/>
          <w:szCs w:val="24"/>
        </w:rPr>
        <w:t>expos</w:t>
      </w:r>
      <w:r w:rsidR="00EC050E">
        <w:rPr>
          <w:rFonts w:cs="Arial"/>
          <w:color w:val="282828"/>
          <w:szCs w:val="24"/>
        </w:rPr>
        <w:t>e superintenders</w:t>
      </w:r>
      <w:r w:rsidR="00EC050E" w:rsidRPr="005240B2">
        <w:rPr>
          <w:rFonts w:cs="Arial"/>
          <w:color w:val="282828"/>
          <w:szCs w:val="24"/>
        </w:rPr>
        <w:t xml:space="preserve"> to </w:t>
      </w:r>
      <w:r w:rsidR="00EC050E">
        <w:rPr>
          <w:rFonts w:cs="Arial"/>
          <w:color w:val="282828"/>
          <w:szCs w:val="24"/>
        </w:rPr>
        <w:t>individuals</w:t>
      </w:r>
      <w:r w:rsidR="00EC050E" w:rsidRPr="005240B2">
        <w:rPr>
          <w:rFonts w:cs="Arial"/>
          <w:color w:val="282828"/>
          <w:szCs w:val="24"/>
        </w:rPr>
        <w:t xml:space="preserve"> from different groups</w:t>
      </w:r>
      <w:r w:rsidR="00EC050E" w:rsidRPr="004D3B78">
        <w:rPr>
          <w:rFonts w:cs="Arial"/>
          <w:color w:val="4472C4" w:themeColor="accent1"/>
          <w:szCs w:val="24"/>
        </w:rPr>
        <w:t>.</w:t>
      </w:r>
      <w:r w:rsidR="00EC050E">
        <w:rPr>
          <w:rFonts w:cs="Arial"/>
          <w:szCs w:val="24"/>
        </w:rPr>
        <w:t xml:space="preserve">That </w:t>
      </w:r>
      <w:r w:rsidR="004D3B78" w:rsidRPr="006E776D">
        <w:rPr>
          <w:rFonts w:cs="Arial"/>
          <w:szCs w:val="24"/>
        </w:rPr>
        <w:t xml:space="preserve">enable the leadership </w:t>
      </w:r>
      <w:r w:rsidR="000A2852">
        <w:rPr>
          <w:rFonts w:cs="Arial"/>
          <w:szCs w:val="24"/>
        </w:rPr>
        <w:t xml:space="preserve">to </w:t>
      </w:r>
      <w:r w:rsidR="004D3B78" w:rsidRPr="006E776D">
        <w:rPr>
          <w:rFonts w:cs="Arial"/>
          <w:szCs w:val="24"/>
        </w:rPr>
        <w:t xml:space="preserve">engage with </w:t>
      </w:r>
      <w:r w:rsidR="00F407A8" w:rsidRPr="00F407A8">
        <w:rPr>
          <w:rFonts w:cs="Arial"/>
          <w:szCs w:val="24"/>
        </w:rPr>
        <w:t>employees</w:t>
      </w:r>
      <w:r w:rsidR="004D3B78" w:rsidRPr="00F407A8">
        <w:rPr>
          <w:rFonts w:cs="Arial"/>
          <w:szCs w:val="24"/>
        </w:rPr>
        <w:t xml:space="preserve"> </w:t>
      </w:r>
      <w:r w:rsidR="004D3B78" w:rsidRPr="005240B2">
        <w:rPr>
          <w:rFonts w:cs="Arial"/>
          <w:szCs w:val="24"/>
        </w:rPr>
        <w:t>who ha</w:t>
      </w:r>
      <w:r w:rsidR="004D3B78">
        <w:rPr>
          <w:rFonts w:cs="Arial"/>
          <w:szCs w:val="24"/>
        </w:rPr>
        <w:t>ve</w:t>
      </w:r>
      <w:r w:rsidR="004D3B78" w:rsidRPr="005240B2">
        <w:rPr>
          <w:rFonts w:cs="Arial"/>
          <w:szCs w:val="24"/>
        </w:rPr>
        <w:t xml:space="preserve"> protected characteristics and </w:t>
      </w:r>
      <w:r w:rsidR="004D3B78">
        <w:rPr>
          <w:rFonts w:cs="Arial"/>
          <w:szCs w:val="24"/>
        </w:rPr>
        <w:t>learn about</w:t>
      </w:r>
      <w:r w:rsidR="004D3B78" w:rsidRPr="005240B2">
        <w:rPr>
          <w:rFonts w:cs="Arial"/>
          <w:szCs w:val="24"/>
        </w:rPr>
        <w:t xml:space="preserve"> barriers</w:t>
      </w:r>
      <w:r w:rsidR="004D3B78">
        <w:rPr>
          <w:rFonts w:cs="Arial"/>
          <w:szCs w:val="24"/>
        </w:rPr>
        <w:t xml:space="preserve"> they face</w:t>
      </w:r>
      <w:r w:rsidR="004D3B78" w:rsidRPr="005240B2">
        <w:rPr>
          <w:rFonts w:cs="Arial"/>
          <w:szCs w:val="24"/>
        </w:rPr>
        <w:t xml:space="preserve"> at work.</w:t>
      </w:r>
      <w:r w:rsidR="00E945FE">
        <w:rPr>
          <w:rFonts w:cs="Arial"/>
          <w:szCs w:val="24"/>
        </w:rPr>
        <w:t xml:space="preserve"> </w:t>
      </w:r>
    </w:p>
    <w:p w14:paraId="0D184EB1" w14:textId="54791978" w:rsidR="001A6E2B" w:rsidRPr="00EC050E" w:rsidRDefault="004D3B78" w:rsidP="00F260CB">
      <w:pPr>
        <w:rPr>
          <w:rFonts w:cs="Arial"/>
          <w:szCs w:val="24"/>
        </w:rPr>
      </w:pPr>
      <w:r w:rsidRPr="005240B2">
        <w:rPr>
          <w:rFonts w:cs="Arial"/>
          <w:szCs w:val="24"/>
        </w:rPr>
        <w:t>Th</w:t>
      </w:r>
      <w:r>
        <w:rPr>
          <w:rFonts w:cs="Arial"/>
          <w:szCs w:val="24"/>
        </w:rPr>
        <w:t>ose approaches aim</w:t>
      </w:r>
      <w:r w:rsidRPr="005240B2">
        <w:rPr>
          <w:rFonts w:cs="Arial"/>
          <w:szCs w:val="24"/>
        </w:rPr>
        <w:t xml:space="preserve"> to change </w:t>
      </w:r>
      <w:r>
        <w:rPr>
          <w:rFonts w:cs="Arial"/>
          <w:szCs w:val="24"/>
        </w:rPr>
        <w:t>individuals'</w:t>
      </w:r>
      <w:r w:rsidRPr="005240B2">
        <w:rPr>
          <w:rFonts w:cs="Arial"/>
          <w:szCs w:val="24"/>
        </w:rPr>
        <w:t xml:space="preserve"> attitudes to difference. For example, </w:t>
      </w:r>
      <w:r>
        <w:rPr>
          <w:rFonts w:cs="Arial"/>
          <w:szCs w:val="24"/>
        </w:rPr>
        <w:t>most</w:t>
      </w:r>
      <w:r w:rsidRPr="005240B2">
        <w:rPr>
          <w:rFonts w:cs="Arial"/>
          <w:szCs w:val="24"/>
        </w:rPr>
        <w:t xml:space="preserve"> </w:t>
      </w:r>
      <w:r w:rsidR="00E945FE">
        <w:rPr>
          <w:rFonts w:cs="Arial"/>
          <w:szCs w:val="24"/>
        </w:rPr>
        <w:t xml:space="preserve">people </w:t>
      </w:r>
      <w:r w:rsidRPr="005240B2">
        <w:rPr>
          <w:rFonts w:cs="Arial"/>
          <w:szCs w:val="24"/>
        </w:rPr>
        <w:t>assum</w:t>
      </w:r>
      <w:r>
        <w:rPr>
          <w:rFonts w:cs="Arial"/>
          <w:szCs w:val="24"/>
        </w:rPr>
        <w:t>e</w:t>
      </w:r>
      <w:r w:rsidRPr="005240B2">
        <w:rPr>
          <w:rFonts w:cs="Arial"/>
          <w:szCs w:val="24"/>
        </w:rPr>
        <w:t xml:space="preserve"> that </w:t>
      </w:r>
      <w:r w:rsidR="00E945FE">
        <w:rPr>
          <w:rFonts w:cs="Arial"/>
          <w:szCs w:val="24"/>
        </w:rPr>
        <w:t>individuals</w:t>
      </w:r>
      <w:r w:rsidRPr="005240B2">
        <w:rPr>
          <w:rFonts w:cs="Arial"/>
          <w:szCs w:val="24"/>
        </w:rPr>
        <w:t xml:space="preserve"> with disabilities or neurodivers</w:t>
      </w:r>
      <w:r>
        <w:rPr>
          <w:rFonts w:cs="Arial"/>
          <w:szCs w:val="24"/>
        </w:rPr>
        <w:t>ity</w:t>
      </w:r>
      <w:r w:rsidRPr="005240B2">
        <w:rPr>
          <w:rFonts w:cs="Arial"/>
          <w:szCs w:val="24"/>
        </w:rPr>
        <w:t xml:space="preserve"> cannot do certain things. To avoid this, </w:t>
      </w:r>
      <w:r>
        <w:rPr>
          <w:rFonts w:cs="Arial"/>
          <w:szCs w:val="24"/>
        </w:rPr>
        <w:t>instead</w:t>
      </w:r>
      <w:r w:rsidRPr="005240B2">
        <w:rPr>
          <w:rFonts w:cs="Arial"/>
          <w:szCs w:val="24"/>
        </w:rPr>
        <w:t xml:space="preserve"> </w:t>
      </w:r>
      <w:r>
        <w:rPr>
          <w:rFonts w:cs="Arial"/>
          <w:szCs w:val="24"/>
        </w:rPr>
        <w:t>of</w:t>
      </w:r>
      <w:r w:rsidRPr="005240B2">
        <w:rPr>
          <w:rFonts w:cs="Arial"/>
          <w:szCs w:val="24"/>
        </w:rPr>
        <w:t xml:space="preserve"> focusing on their limitations, they should </w:t>
      </w:r>
      <w:r>
        <w:rPr>
          <w:rFonts w:cs="Arial"/>
          <w:szCs w:val="24"/>
        </w:rPr>
        <w:t>concentrate</w:t>
      </w:r>
      <w:r w:rsidRPr="005240B2">
        <w:rPr>
          <w:rFonts w:cs="Arial"/>
          <w:szCs w:val="24"/>
        </w:rPr>
        <w:t xml:space="preserve"> </w:t>
      </w:r>
      <w:r>
        <w:rPr>
          <w:rFonts w:cs="Arial"/>
          <w:szCs w:val="24"/>
        </w:rPr>
        <w:t xml:space="preserve">on </w:t>
      </w:r>
      <w:r w:rsidRPr="005240B2">
        <w:rPr>
          <w:rFonts w:cs="Arial"/>
          <w:szCs w:val="24"/>
        </w:rPr>
        <w:t xml:space="preserve">what those </w:t>
      </w:r>
      <w:r>
        <w:rPr>
          <w:rFonts w:cs="Arial"/>
          <w:szCs w:val="24"/>
        </w:rPr>
        <w:t>individuals</w:t>
      </w:r>
      <w:r w:rsidRPr="005240B2">
        <w:rPr>
          <w:rFonts w:cs="Arial"/>
          <w:szCs w:val="24"/>
        </w:rPr>
        <w:t xml:space="preserve"> could do. </w:t>
      </w:r>
    </w:p>
    <w:p w14:paraId="788F8642" w14:textId="2CF3DA78" w:rsidR="00FF2C9E" w:rsidRPr="005240B2" w:rsidRDefault="007E59FF" w:rsidP="00ED372C">
      <w:pPr>
        <w:rPr>
          <w:rStyle w:val="Emphasis"/>
          <w:rFonts w:cs="Arial"/>
          <w:i w:val="0"/>
          <w:iCs w:val="0"/>
          <w:color w:val="282828"/>
          <w:szCs w:val="24"/>
          <w:shd w:val="clear" w:color="auto" w:fill="FFFFFF"/>
        </w:rPr>
      </w:pPr>
      <w:r w:rsidRPr="005240B2">
        <w:rPr>
          <w:rStyle w:val="Emphasis"/>
          <w:rFonts w:cs="Arial"/>
          <w:i w:val="0"/>
          <w:iCs w:val="0"/>
          <w:color w:val="282828"/>
          <w:szCs w:val="24"/>
          <w:shd w:val="clear" w:color="auto" w:fill="FFFFFF"/>
        </w:rPr>
        <w:t xml:space="preserve">Recommendation </w:t>
      </w:r>
      <w:r w:rsidR="00E768DF">
        <w:rPr>
          <w:rStyle w:val="Emphasis"/>
          <w:rFonts w:cs="Arial"/>
          <w:i w:val="0"/>
          <w:iCs w:val="0"/>
          <w:color w:val="282828"/>
          <w:szCs w:val="24"/>
          <w:shd w:val="clear" w:color="auto" w:fill="FFFFFF"/>
        </w:rPr>
        <w:t>4</w:t>
      </w:r>
      <w:r w:rsidR="001E47CD">
        <w:rPr>
          <w:rStyle w:val="Emphasis"/>
          <w:rFonts w:cs="Arial"/>
          <w:i w:val="0"/>
          <w:iCs w:val="0"/>
          <w:color w:val="282828"/>
          <w:szCs w:val="24"/>
          <w:shd w:val="clear" w:color="auto" w:fill="FFFFFF"/>
        </w:rPr>
        <w:t>.</w:t>
      </w:r>
      <w:r w:rsidRPr="005240B2">
        <w:rPr>
          <w:rStyle w:val="Emphasis"/>
          <w:rFonts w:cs="Arial"/>
          <w:i w:val="0"/>
          <w:iCs w:val="0"/>
          <w:color w:val="282828"/>
          <w:szCs w:val="24"/>
          <w:shd w:val="clear" w:color="auto" w:fill="FFFFFF"/>
        </w:rPr>
        <w:t xml:space="preserve"> </w:t>
      </w:r>
      <w:r w:rsidR="00DB50D4">
        <w:rPr>
          <w:rStyle w:val="Emphasis"/>
          <w:rFonts w:cs="Arial"/>
          <w:i w:val="0"/>
          <w:iCs w:val="0"/>
          <w:color w:val="282828"/>
          <w:szCs w:val="24"/>
          <w:shd w:val="clear" w:color="auto" w:fill="FFFFFF"/>
        </w:rPr>
        <w:t>Reverse Mentoring</w:t>
      </w:r>
      <w:r w:rsidR="001E47CD">
        <w:rPr>
          <w:rStyle w:val="Emphasis"/>
          <w:rFonts w:cs="Arial"/>
          <w:i w:val="0"/>
          <w:iCs w:val="0"/>
          <w:color w:val="282828"/>
          <w:szCs w:val="24"/>
          <w:shd w:val="clear" w:color="auto" w:fill="FFFFFF"/>
        </w:rPr>
        <w:t>.</w:t>
      </w:r>
      <w:r w:rsidR="00DB50D4">
        <w:rPr>
          <w:rStyle w:val="Emphasis"/>
          <w:rFonts w:cs="Arial"/>
          <w:i w:val="0"/>
          <w:iCs w:val="0"/>
          <w:color w:val="282828"/>
          <w:szCs w:val="24"/>
          <w:shd w:val="clear" w:color="auto" w:fill="FFFFFF"/>
        </w:rPr>
        <w:t xml:space="preserve"> </w:t>
      </w:r>
    </w:p>
    <w:p w14:paraId="5118AE75" w14:textId="0227BAA5" w:rsidR="003432C4" w:rsidRPr="00E768DF" w:rsidRDefault="007E59FF" w:rsidP="00E768DF">
      <w:pPr>
        <w:rPr>
          <w:rFonts w:cs="Arial"/>
          <w:color w:val="4472C4" w:themeColor="accent1"/>
          <w:szCs w:val="24"/>
        </w:rPr>
      </w:pPr>
      <w:r w:rsidRPr="005240B2">
        <w:rPr>
          <w:rStyle w:val="Emphasis"/>
          <w:rFonts w:cs="Arial"/>
          <w:i w:val="0"/>
          <w:iCs w:val="0"/>
          <w:color w:val="282828"/>
          <w:szCs w:val="24"/>
          <w:shd w:val="clear" w:color="auto" w:fill="FFFFFF"/>
        </w:rPr>
        <w:t>Mentoring</w:t>
      </w:r>
      <w:r w:rsidRPr="005240B2">
        <w:rPr>
          <w:rFonts w:cs="Arial"/>
          <w:color w:val="282828"/>
          <w:szCs w:val="24"/>
          <w:shd w:val="clear" w:color="auto" w:fill="FFFFFF"/>
        </w:rPr>
        <w:t xml:space="preserve"> is another way to engage managers and </w:t>
      </w:r>
      <w:r w:rsidR="00286FDD" w:rsidRPr="005240B2">
        <w:rPr>
          <w:rFonts w:cs="Arial"/>
          <w:color w:val="282828"/>
          <w:szCs w:val="24"/>
          <w:shd w:val="clear" w:color="auto" w:fill="FFFFFF"/>
        </w:rPr>
        <w:t>support them in reducing</w:t>
      </w:r>
      <w:r w:rsidRPr="005240B2">
        <w:rPr>
          <w:rFonts w:cs="Arial"/>
          <w:color w:val="282828"/>
          <w:szCs w:val="24"/>
          <w:shd w:val="clear" w:color="auto" w:fill="FFFFFF"/>
        </w:rPr>
        <w:t xml:space="preserve"> their biases.</w:t>
      </w:r>
      <w:r w:rsidR="00AF42FC" w:rsidRPr="005240B2">
        <w:rPr>
          <w:rFonts w:cs="Arial"/>
          <w:color w:val="282828"/>
          <w:szCs w:val="24"/>
          <w:shd w:val="clear" w:color="auto" w:fill="FFFFFF"/>
        </w:rPr>
        <w:t xml:space="preserve"> </w:t>
      </w:r>
      <w:r w:rsidR="00286FDD" w:rsidRPr="005240B2">
        <w:rPr>
          <w:rFonts w:cs="Arial"/>
          <w:color w:val="282828"/>
          <w:szCs w:val="24"/>
          <w:shd w:val="clear" w:color="auto" w:fill="FFFFFF"/>
        </w:rPr>
        <w:t xml:space="preserve">As </w:t>
      </w:r>
      <w:r w:rsidR="00921BF4">
        <w:rPr>
          <w:rFonts w:cs="Arial"/>
          <w:color w:val="282828"/>
          <w:szCs w:val="24"/>
          <w:shd w:val="clear" w:color="auto" w:fill="FFFFFF"/>
        </w:rPr>
        <w:t>has been notified</w:t>
      </w:r>
      <w:r w:rsidR="008B7C3E">
        <w:rPr>
          <w:rFonts w:cs="Arial"/>
          <w:color w:val="282828"/>
          <w:szCs w:val="24"/>
          <w:shd w:val="clear" w:color="auto" w:fill="FFFFFF"/>
        </w:rPr>
        <w:t xml:space="preserve"> in the report, Gwent </w:t>
      </w:r>
      <w:r w:rsidR="00921BF4">
        <w:rPr>
          <w:rFonts w:cs="Arial"/>
          <w:color w:val="282828"/>
          <w:szCs w:val="24"/>
          <w:shd w:val="clear" w:color="auto" w:fill="FFFFFF"/>
        </w:rPr>
        <w:t>P</w:t>
      </w:r>
      <w:r w:rsidR="008B7C3E">
        <w:rPr>
          <w:rFonts w:cs="Arial"/>
          <w:color w:val="282828"/>
          <w:szCs w:val="24"/>
          <w:shd w:val="clear" w:color="auto" w:fill="FFFFFF"/>
        </w:rPr>
        <w:t>olice ha</w:t>
      </w:r>
      <w:r w:rsidR="001E47CD">
        <w:rPr>
          <w:rFonts w:cs="Arial"/>
          <w:color w:val="282828"/>
          <w:szCs w:val="24"/>
          <w:shd w:val="clear" w:color="auto" w:fill="FFFFFF"/>
        </w:rPr>
        <w:t>s</w:t>
      </w:r>
      <w:r w:rsidR="008B7C3E">
        <w:rPr>
          <w:rFonts w:cs="Arial"/>
          <w:color w:val="282828"/>
          <w:szCs w:val="24"/>
          <w:shd w:val="clear" w:color="auto" w:fill="FFFFFF"/>
        </w:rPr>
        <w:t xml:space="preserve"> already developed an excellent</w:t>
      </w:r>
      <w:r w:rsidR="00286FDD" w:rsidRPr="005240B2">
        <w:rPr>
          <w:rFonts w:cs="Arial"/>
          <w:color w:val="282828"/>
          <w:szCs w:val="24"/>
          <w:shd w:val="clear" w:color="auto" w:fill="FFFFFF"/>
        </w:rPr>
        <w:t xml:space="preserve"> </w:t>
      </w:r>
      <w:r w:rsidR="002F3AD1" w:rsidRPr="005240B2">
        <w:rPr>
          <w:rFonts w:cs="Arial"/>
          <w:color w:val="282828"/>
          <w:szCs w:val="24"/>
          <w:shd w:val="clear" w:color="auto" w:fill="FFFFFF"/>
        </w:rPr>
        <w:t>mentoring scheme</w:t>
      </w:r>
      <w:r w:rsidR="00286FDD" w:rsidRPr="005240B2">
        <w:rPr>
          <w:rFonts w:cs="Arial"/>
          <w:color w:val="282828"/>
          <w:szCs w:val="24"/>
          <w:shd w:val="clear" w:color="auto" w:fill="FFFFFF"/>
        </w:rPr>
        <w:t xml:space="preserve">. </w:t>
      </w:r>
      <w:r w:rsidR="002F3AD1" w:rsidRPr="005240B2">
        <w:rPr>
          <w:rFonts w:cs="Arial"/>
          <w:color w:val="282828"/>
          <w:szCs w:val="24"/>
          <w:shd w:val="clear" w:color="auto" w:fill="FFFFFF"/>
        </w:rPr>
        <w:t>Nevertheless</w:t>
      </w:r>
      <w:r w:rsidR="00286FDD" w:rsidRPr="005240B2">
        <w:rPr>
          <w:rFonts w:cs="Arial"/>
          <w:color w:val="282828"/>
          <w:szCs w:val="24"/>
          <w:shd w:val="clear" w:color="auto" w:fill="FFFFFF"/>
        </w:rPr>
        <w:t xml:space="preserve">, </w:t>
      </w:r>
      <w:r w:rsidR="002F3AD1" w:rsidRPr="005240B2">
        <w:rPr>
          <w:rFonts w:cs="Arial"/>
          <w:szCs w:val="24"/>
        </w:rPr>
        <w:t>CIPD (2019, p. 37)</w:t>
      </w:r>
      <w:r w:rsidR="00286FDD" w:rsidRPr="005240B2">
        <w:rPr>
          <w:rFonts w:cs="Arial"/>
          <w:color w:val="282828"/>
          <w:szCs w:val="24"/>
          <w:shd w:val="clear" w:color="auto" w:fill="FFFFFF"/>
        </w:rPr>
        <w:t xml:space="preserve"> sugges</w:t>
      </w:r>
      <w:r w:rsidR="00921BF4">
        <w:rPr>
          <w:rFonts w:cs="Arial"/>
          <w:color w:val="282828"/>
          <w:szCs w:val="24"/>
          <w:shd w:val="clear" w:color="auto" w:fill="FFFFFF"/>
        </w:rPr>
        <w:t xml:space="preserve">ted </w:t>
      </w:r>
      <w:r w:rsidR="00286FDD" w:rsidRPr="005240B2">
        <w:rPr>
          <w:rFonts w:cs="Arial"/>
          <w:color w:val="282828"/>
          <w:szCs w:val="24"/>
          <w:shd w:val="clear" w:color="auto" w:fill="FFFFFF"/>
        </w:rPr>
        <w:t>that reverse mentoring is</w:t>
      </w:r>
      <w:r w:rsidR="00EE2E8E">
        <w:rPr>
          <w:rFonts w:cs="Arial"/>
          <w:color w:val="282828"/>
          <w:szCs w:val="24"/>
          <w:shd w:val="clear" w:color="auto" w:fill="FFFFFF"/>
        </w:rPr>
        <w:t xml:space="preserve"> more</w:t>
      </w:r>
      <w:r w:rsidR="00286FDD" w:rsidRPr="005240B2">
        <w:rPr>
          <w:rFonts w:cs="Arial"/>
          <w:color w:val="282828"/>
          <w:szCs w:val="24"/>
          <w:shd w:val="clear" w:color="auto" w:fill="FFFFFF"/>
        </w:rPr>
        <w:t xml:space="preserve"> eff</w:t>
      </w:r>
      <w:r w:rsidR="00921BF4">
        <w:rPr>
          <w:rFonts w:cs="Arial"/>
          <w:color w:val="282828"/>
          <w:szCs w:val="24"/>
          <w:shd w:val="clear" w:color="auto" w:fill="FFFFFF"/>
        </w:rPr>
        <w:t>ectiv</w:t>
      </w:r>
      <w:r w:rsidR="00EE2E8E">
        <w:rPr>
          <w:rFonts w:cs="Arial"/>
          <w:color w:val="282828"/>
          <w:szCs w:val="24"/>
          <w:shd w:val="clear" w:color="auto" w:fill="FFFFFF"/>
        </w:rPr>
        <w:t>e</w:t>
      </w:r>
      <w:r w:rsidR="00E768DF">
        <w:rPr>
          <w:rFonts w:cs="Arial"/>
          <w:color w:val="282828"/>
          <w:szCs w:val="24"/>
          <w:shd w:val="clear" w:color="auto" w:fill="FFFFFF"/>
        </w:rPr>
        <w:t>, because</w:t>
      </w:r>
      <w:r w:rsidR="00A82341">
        <w:rPr>
          <w:rFonts w:cs="Arial"/>
          <w:color w:val="282828"/>
          <w:szCs w:val="24"/>
          <w:shd w:val="clear" w:color="auto" w:fill="FFFFFF"/>
        </w:rPr>
        <w:t xml:space="preserve"> </w:t>
      </w:r>
      <w:r w:rsidRPr="00A82341">
        <w:rPr>
          <w:rFonts w:cs="Arial"/>
          <w:szCs w:val="24"/>
        </w:rPr>
        <w:t xml:space="preserve">involves junior colleagues sharing their </w:t>
      </w:r>
      <w:r w:rsidR="00A82341" w:rsidRPr="00A82341">
        <w:rPr>
          <w:rFonts w:cs="Arial"/>
          <w:szCs w:val="24"/>
        </w:rPr>
        <w:t xml:space="preserve">knowledge, skills and </w:t>
      </w:r>
      <w:r w:rsidRPr="00A82341">
        <w:rPr>
          <w:rFonts w:cs="Arial"/>
          <w:szCs w:val="24"/>
        </w:rPr>
        <w:t>experiences with senior colleagues</w:t>
      </w:r>
      <w:r w:rsidR="00A82341" w:rsidRPr="00A82341">
        <w:rPr>
          <w:rFonts w:cs="Arial"/>
          <w:szCs w:val="24"/>
        </w:rPr>
        <w:t xml:space="preserve">. </w:t>
      </w:r>
      <w:r w:rsidR="00A82341">
        <w:rPr>
          <w:rFonts w:cs="Arial"/>
          <w:szCs w:val="24"/>
        </w:rPr>
        <w:t>Many</w:t>
      </w:r>
      <w:r w:rsidR="003B6710" w:rsidRPr="003B6710">
        <w:rPr>
          <w:rFonts w:cs="Arial"/>
          <w:szCs w:val="24"/>
        </w:rPr>
        <w:t xml:space="preserve"> organisations </w:t>
      </w:r>
      <w:r w:rsidR="003B6710" w:rsidRPr="00A82341">
        <w:rPr>
          <w:rFonts w:cs="Arial"/>
          <w:szCs w:val="24"/>
        </w:rPr>
        <w:t xml:space="preserve">have seen </w:t>
      </w:r>
      <w:r w:rsidR="00A82341" w:rsidRPr="00A82341">
        <w:rPr>
          <w:rFonts w:cs="Arial"/>
          <w:szCs w:val="24"/>
        </w:rPr>
        <w:t>many benefits</w:t>
      </w:r>
      <w:r w:rsidR="003B6710" w:rsidRPr="00A82341">
        <w:rPr>
          <w:rFonts w:cs="Arial"/>
          <w:szCs w:val="24"/>
        </w:rPr>
        <w:t xml:space="preserve"> from reverse mentoring</w:t>
      </w:r>
      <w:r w:rsidR="00A82341" w:rsidRPr="00A82341">
        <w:rPr>
          <w:rFonts w:cs="Arial"/>
          <w:szCs w:val="24"/>
        </w:rPr>
        <w:t xml:space="preserve"> and this method becoming more popular. </w:t>
      </w:r>
      <w:r w:rsidR="003B6710" w:rsidRPr="00A82341">
        <w:rPr>
          <w:rFonts w:cs="Arial"/>
          <w:szCs w:val="24"/>
        </w:rPr>
        <w:t xml:space="preserve"> </w:t>
      </w:r>
      <w:r w:rsidR="003B6710" w:rsidRPr="003B6710">
        <w:rPr>
          <w:rFonts w:cs="Arial"/>
          <w:szCs w:val="24"/>
        </w:rPr>
        <w:t xml:space="preserve">For </w:t>
      </w:r>
      <w:r w:rsidR="003B6710" w:rsidRPr="00A82341">
        <w:rPr>
          <w:rFonts w:cs="Arial"/>
          <w:szCs w:val="24"/>
        </w:rPr>
        <w:t xml:space="preserve">instance, </w:t>
      </w:r>
      <w:r w:rsidR="00A82341" w:rsidRPr="00A82341">
        <w:rPr>
          <w:rFonts w:cs="Arial"/>
          <w:szCs w:val="24"/>
        </w:rPr>
        <w:t xml:space="preserve">in </w:t>
      </w:r>
      <w:r w:rsidR="00764259" w:rsidRPr="00A82341">
        <w:rPr>
          <w:rFonts w:cs="Arial"/>
          <w:szCs w:val="24"/>
        </w:rPr>
        <w:t>the U</w:t>
      </w:r>
      <w:r w:rsidR="008B7C3E" w:rsidRPr="00A82341">
        <w:rPr>
          <w:rFonts w:cs="Arial"/>
          <w:szCs w:val="24"/>
        </w:rPr>
        <w:t>K'</w:t>
      </w:r>
      <w:r w:rsidR="00764259" w:rsidRPr="00A82341">
        <w:rPr>
          <w:rFonts w:cs="Arial"/>
          <w:szCs w:val="24"/>
        </w:rPr>
        <w:t>s Cabinet Office</w:t>
      </w:r>
      <w:r w:rsidR="003B6710" w:rsidRPr="00A82341">
        <w:rPr>
          <w:rFonts w:cs="Arial"/>
          <w:szCs w:val="24"/>
        </w:rPr>
        <w:t xml:space="preserve"> </w:t>
      </w:r>
      <w:r w:rsidR="00A82341" w:rsidRPr="00A82341">
        <w:rPr>
          <w:rFonts w:cs="Arial"/>
          <w:szCs w:val="24"/>
        </w:rPr>
        <w:t>(</w:t>
      </w:r>
      <w:r w:rsidR="003B6710" w:rsidRPr="00A82341">
        <w:rPr>
          <w:rFonts w:cs="Arial"/>
          <w:szCs w:val="24"/>
        </w:rPr>
        <w:t>Clutterbuck</w:t>
      </w:r>
      <w:r w:rsidR="00A82341" w:rsidRPr="00A82341">
        <w:rPr>
          <w:rFonts w:cs="Arial"/>
          <w:szCs w:val="24"/>
        </w:rPr>
        <w:t xml:space="preserve">, </w:t>
      </w:r>
      <w:r w:rsidR="003B6710" w:rsidRPr="00A82341">
        <w:rPr>
          <w:rFonts w:cs="Arial"/>
          <w:szCs w:val="24"/>
        </w:rPr>
        <w:t>2012),</w:t>
      </w:r>
      <w:r w:rsidR="00764259" w:rsidRPr="00A82341">
        <w:rPr>
          <w:rFonts w:cs="Arial"/>
          <w:szCs w:val="24"/>
        </w:rPr>
        <w:t xml:space="preserve"> junior minority ethnic </w:t>
      </w:r>
      <w:r w:rsidR="00A82341" w:rsidRPr="00A82341">
        <w:rPr>
          <w:rFonts w:cs="Arial"/>
          <w:szCs w:val="24"/>
        </w:rPr>
        <w:t>representa</w:t>
      </w:r>
      <w:r w:rsidR="000A2852">
        <w:rPr>
          <w:rFonts w:cs="Arial"/>
          <w:szCs w:val="24"/>
        </w:rPr>
        <w:t>tive</w:t>
      </w:r>
      <w:r w:rsidR="00A82341" w:rsidRPr="00A82341">
        <w:rPr>
          <w:rFonts w:cs="Arial"/>
          <w:szCs w:val="24"/>
        </w:rPr>
        <w:t>s</w:t>
      </w:r>
      <w:r w:rsidR="00764259" w:rsidRPr="00A82341">
        <w:rPr>
          <w:rFonts w:cs="Arial"/>
          <w:szCs w:val="24"/>
        </w:rPr>
        <w:t xml:space="preserve"> </w:t>
      </w:r>
      <w:r w:rsidR="00EE2E8E" w:rsidRPr="00EE2E8E">
        <w:rPr>
          <w:rFonts w:cs="Arial"/>
          <w:szCs w:val="24"/>
        </w:rPr>
        <w:t>support</w:t>
      </w:r>
      <w:r w:rsidR="00764259" w:rsidRPr="00EE2E8E">
        <w:rPr>
          <w:rFonts w:cs="Arial"/>
          <w:szCs w:val="24"/>
        </w:rPr>
        <w:t xml:space="preserve"> </w:t>
      </w:r>
      <w:r w:rsidR="00764259" w:rsidRPr="00A82341">
        <w:rPr>
          <w:rFonts w:cs="Arial"/>
          <w:szCs w:val="24"/>
        </w:rPr>
        <w:t xml:space="preserve">members of the top </w:t>
      </w:r>
      <w:r w:rsidR="00F90A26" w:rsidRPr="00A82341">
        <w:rPr>
          <w:rFonts w:cs="Arial"/>
          <w:szCs w:val="24"/>
        </w:rPr>
        <w:t>executives</w:t>
      </w:r>
      <w:r w:rsidR="003B6710" w:rsidRPr="00A82341">
        <w:rPr>
          <w:rFonts w:cs="Arial"/>
          <w:szCs w:val="24"/>
        </w:rPr>
        <w:t>,</w:t>
      </w:r>
      <w:r w:rsidR="002F3AD1" w:rsidRPr="00A82341">
        <w:rPr>
          <w:rFonts w:cs="Arial"/>
          <w:szCs w:val="24"/>
        </w:rPr>
        <w:t xml:space="preserve"> </w:t>
      </w:r>
      <w:r w:rsidR="00764259" w:rsidRPr="00A82341">
        <w:rPr>
          <w:rFonts w:cs="Arial"/>
          <w:szCs w:val="24"/>
        </w:rPr>
        <w:t xml:space="preserve">to become aware of diversity issues. </w:t>
      </w:r>
      <w:r w:rsidR="003B6710">
        <w:rPr>
          <w:rFonts w:cs="Arial"/>
          <w:color w:val="000000" w:themeColor="text1"/>
          <w:szCs w:val="24"/>
          <w:shd w:val="clear" w:color="auto" w:fill="FFFFFF"/>
        </w:rPr>
        <w:t xml:space="preserve">Diverse mentoring would </w:t>
      </w:r>
      <w:r w:rsidR="001E47CD">
        <w:rPr>
          <w:rFonts w:cs="Arial"/>
          <w:color w:val="000000" w:themeColor="text1"/>
          <w:szCs w:val="24"/>
          <w:shd w:val="clear" w:color="auto" w:fill="FFFFFF"/>
        </w:rPr>
        <w:t>benefit</w:t>
      </w:r>
      <w:r w:rsidR="001E47CD" w:rsidRPr="001E47CD">
        <w:rPr>
          <w:rFonts w:cs="Arial"/>
          <w:color w:val="000000" w:themeColor="text1"/>
          <w:szCs w:val="24"/>
          <w:shd w:val="clear" w:color="auto" w:fill="FFFFFF"/>
        </w:rPr>
        <w:t xml:space="preserve"> </w:t>
      </w:r>
      <w:r w:rsidR="001E47CD">
        <w:rPr>
          <w:rFonts w:cs="Arial"/>
          <w:color w:val="000000" w:themeColor="text1"/>
          <w:szCs w:val="24"/>
          <w:shd w:val="clear" w:color="auto" w:fill="FFFFFF"/>
        </w:rPr>
        <w:t>the</w:t>
      </w:r>
      <w:r w:rsidR="001E47CD" w:rsidRPr="001E47CD">
        <w:rPr>
          <w:rFonts w:cs="Arial"/>
          <w:color w:val="000000" w:themeColor="text1"/>
          <w:szCs w:val="24"/>
          <w:shd w:val="clear" w:color="auto" w:fill="FFFFFF"/>
        </w:rPr>
        <w:t xml:space="preserve"> Gwent Police</w:t>
      </w:r>
      <w:r w:rsidR="00E768DF">
        <w:rPr>
          <w:rFonts w:cs="Arial"/>
          <w:color w:val="000000" w:themeColor="text1"/>
          <w:szCs w:val="24"/>
          <w:shd w:val="clear" w:color="auto" w:fill="FFFFFF"/>
        </w:rPr>
        <w:t>, where</w:t>
      </w:r>
      <w:r w:rsidR="001E47CD" w:rsidRPr="001E47CD">
        <w:rPr>
          <w:rFonts w:cs="Arial"/>
          <w:color w:val="000000" w:themeColor="text1"/>
          <w:szCs w:val="24"/>
          <w:shd w:val="clear" w:color="auto" w:fill="FFFFFF"/>
        </w:rPr>
        <w:t xml:space="preserve"> </w:t>
      </w:r>
      <w:r w:rsidR="00E768DF">
        <w:rPr>
          <w:rFonts w:cs="Arial"/>
          <w:color w:val="000000" w:themeColor="text1"/>
          <w:szCs w:val="24"/>
          <w:shd w:val="clear" w:color="auto" w:fill="FFFFFF"/>
        </w:rPr>
        <w:t>y</w:t>
      </w:r>
      <w:r w:rsidR="001E47CD" w:rsidRPr="001E47CD">
        <w:rPr>
          <w:rFonts w:cs="Arial"/>
          <w:color w:val="000000" w:themeColor="text1"/>
          <w:szCs w:val="24"/>
          <w:shd w:val="clear" w:color="auto" w:fill="FFFFFF"/>
        </w:rPr>
        <w:t xml:space="preserve">ounger constables </w:t>
      </w:r>
      <w:r w:rsidR="003B6710">
        <w:rPr>
          <w:rFonts w:cs="Arial"/>
          <w:color w:val="000000" w:themeColor="text1"/>
          <w:szCs w:val="24"/>
          <w:shd w:val="clear" w:color="auto" w:fill="FFFFFF"/>
        </w:rPr>
        <w:t xml:space="preserve">support </w:t>
      </w:r>
      <w:r w:rsidR="001E47CD" w:rsidRPr="001E47CD">
        <w:rPr>
          <w:rFonts w:cs="Arial"/>
          <w:color w:val="000000" w:themeColor="text1"/>
          <w:szCs w:val="24"/>
          <w:shd w:val="clear" w:color="auto" w:fill="FFFFFF"/>
        </w:rPr>
        <w:t>older colleagues</w:t>
      </w:r>
      <w:r w:rsidR="001E47CD">
        <w:rPr>
          <w:rFonts w:cs="Arial"/>
          <w:color w:val="000000" w:themeColor="text1"/>
          <w:szCs w:val="24"/>
          <w:shd w:val="clear" w:color="auto" w:fill="FFFFFF"/>
        </w:rPr>
        <w:t xml:space="preserve"> with </w:t>
      </w:r>
      <w:r w:rsidR="001E47CD" w:rsidRPr="001E47CD">
        <w:rPr>
          <w:rFonts w:cs="Arial"/>
          <w:color w:val="000000" w:themeColor="text1"/>
          <w:szCs w:val="24"/>
          <w:shd w:val="clear" w:color="auto" w:fill="FFFFFF"/>
        </w:rPr>
        <w:t xml:space="preserve">learning digital skills. </w:t>
      </w:r>
      <w:r w:rsidR="00921BF4" w:rsidRPr="005240B2">
        <w:rPr>
          <w:rFonts w:cs="Arial"/>
          <w:szCs w:val="24"/>
          <w:shd w:val="clear" w:color="auto" w:fill="FFFFFF"/>
        </w:rPr>
        <w:t>Cronin</w:t>
      </w:r>
      <w:r w:rsidR="00921BF4">
        <w:rPr>
          <w:rFonts w:cs="Arial"/>
          <w:szCs w:val="24"/>
          <w:shd w:val="clear" w:color="auto" w:fill="FFFFFF"/>
        </w:rPr>
        <w:t xml:space="preserve"> (</w:t>
      </w:r>
      <w:r w:rsidR="00921BF4" w:rsidRPr="005240B2">
        <w:rPr>
          <w:rFonts w:cs="Arial"/>
          <w:szCs w:val="24"/>
          <w:shd w:val="clear" w:color="auto" w:fill="FFFFFF"/>
        </w:rPr>
        <w:t>2019)</w:t>
      </w:r>
      <w:r w:rsidR="00921BF4">
        <w:rPr>
          <w:rFonts w:cs="Arial"/>
          <w:szCs w:val="24"/>
          <w:shd w:val="clear" w:color="auto" w:fill="FFFFFF"/>
        </w:rPr>
        <w:t xml:space="preserve"> agreed,</w:t>
      </w:r>
      <w:r w:rsidR="00921BF4">
        <w:rPr>
          <w:rFonts w:cs="Arial"/>
          <w:color w:val="23286B"/>
          <w:szCs w:val="24"/>
        </w:rPr>
        <w:t xml:space="preserve"> </w:t>
      </w:r>
      <w:r w:rsidR="00921BF4" w:rsidRPr="00921BF4">
        <w:rPr>
          <w:rFonts w:cs="Arial"/>
          <w:szCs w:val="24"/>
        </w:rPr>
        <w:t>this mentoring relationship is</w:t>
      </w:r>
      <w:r w:rsidRPr="00921BF4">
        <w:rPr>
          <w:rFonts w:cs="Arial"/>
          <w:szCs w:val="24"/>
        </w:rPr>
        <w:t xml:space="preserve"> beneficial to everyone involved</w:t>
      </w:r>
      <w:r w:rsidR="00921BF4" w:rsidRPr="00921BF4">
        <w:rPr>
          <w:rFonts w:cs="Arial"/>
          <w:szCs w:val="24"/>
        </w:rPr>
        <w:t xml:space="preserve">, </w:t>
      </w:r>
      <w:r w:rsidR="00921BF4">
        <w:rPr>
          <w:rFonts w:cs="Arial"/>
          <w:szCs w:val="24"/>
        </w:rPr>
        <w:t>as</w:t>
      </w:r>
      <w:r w:rsidRPr="005240B2">
        <w:rPr>
          <w:rFonts w:cs="Arial"/>
          <w:szCs w:val="24"/>
        </w:rPr>
        <w:t xml:space="preserve"> the younger employee also</w:t>
      </w:r>
      <w:r w:rsidR="009B4B9F" w:rsidRPr="005240B2">
        <w:rPr>
          <w:rFonts w:cs="Arial"/>
          <w:szCs w:val="24"/>
        </w:rPr>
        <w:t xml:space="preserve"> benefit and</w:t>
      </w:r>
      <w:r w:rsidRPr="005240B2">
        <w:rPr>
          <w:rFonts w:cs="Arial"/>
          <w:szCs w:val="24"/>
        </w:rPr>
        <w:t xml:space="preserve"> learn a lot</w:t>
      </w:r>
      <w:r w:rsidR="00921BF4">
        <w:rPr>
          <w:rFonts w:cs="Arial"/>
          <w:szCs w:val="24"/>
        </w:rPr>
        <w:t xml:space="preserve">. </w:t>
      </w:r>
    </w:p>
    <w:p w14:paraId="30EF1A5D" w14:textId="796E3106" w:rsidR="006B49A4" w:rsidRDefault="007E59FF" w:rsidP="003432C4">
      <w:pPr>
        <w:pStyle w:val="Heading1"/>
      </w:pPr>
      <w:bookmarkStart w:id="18" w:name="_Toc95814057"/>
      <w:r>
        <w:lastRenderedPageBreak/>
        <w:t>5.0 Reference list</w:t>
      </w:r>
      <w:bookmarkEnd w:id="18"/>
    </w:p>
    <w:p w14:paraId="5FD33B8C" w14:textId="77777777" w:rsidR="005C4250" w:rsidRPr="005E27F3" w:rsidRDefault="007E59FF" w:rsidP="005E27F3">
      <w:pPr>
        <w:spacing w:line="276" w:lineRule="auto"/>
        <w:rPr>
          <w:rFonts w:cs="Arial"/>
          <w:sz w:val="22"/>
          <w:shd w:val="clear" w:color="auto" w:fill="FFFFFF"/>
        </w:rPr>
      </w:pPr>
      <w:r w:rsidRPr="005E27F3">
        <w:rPr>
          <w:rFonts w:cs="Arial"/>
          <w:sz w:val="22"/>
        </w:rPr>
        <w:t xml:space="preserve">Atewolugun D., Cornish, T. and Tresh, F. (2018) </w:t>
      </w:r>
      <w:r w:rsidR="00A7522B">
        <w:rPr>
          <w:rFonts w:cs="Arial"/>
          <w:sz w:val="22"/>
        </w:rPr>
        <w:t>‘</w:t>
      </w:r>
      <w:r w:rsidRPr="005E27F3">
        <w:rPr>
          <w:rFonts w:cs="Arial"/>
          <w:sz w:val="22"/>
        </w:rPr>
        <w:t>Unconscious bias training: assessing the evidence for effectiveness. Research Report 113. London: Equality and Human Rights Commission.</w:t>
      </w:r>
    </w:p>
    <w:p w14:paraId="45A05AED" w14:textId="77777777" w:rsidR="00527885" w:rsidRPr="005E27F3" w:rsidRDefault="007E59FF" w:rsidP="005E27F3">
      <w:pPr>
        <w:spacing w:line="276" w:lineRule="auto"/>
        <w:rPr>
          <w:rFonts w:cs="Arial"/>
          <w:sz w:val="22"/>
        </w:rPr>
      </w:pPr>
      <w:r w:rsidRPr="005E27F3">
        <w:rPr>
          <w:rFonts w:cs="Arial"/>
          <w:sz w:val="22"/>
          <w:shd w:val="clear" w:color="auto" w:fill="FFFFFF"/>
        </w:rPr>
        <w:t xml:space="preserve">Baska M., (2019). </w:t>
      </w:r>
      <w:r w:rsidR="008B7C3E">
        <w:rPr>
          <w:rFonts w:cs="Arial"/>
          <w:sz w:val="22"/>
          <w:shd w:val="clear" w:color="auto" w:fill="FFFFFF"/>
        </w:rPr>
        <w:t>'</w:t>
      </w:r>
      <w:r w:rsidRPr="005E27F3">
        <w:rPr>
          <w:rFonts w:cs="Arial"/>
          <w:sz w:val="22"/>
        </w:rPr>
        <w:t xml:space="preserve">Police forces struggling to attract new recruits. People Management. Retrieved from </w:t>
      </w:r>
      <w:r w:rsidRPr="00A7522B">
        <w:rPr>
          <w:rFonts w:cs="Arial"/>
          <w:sz w:val="22"/>
        </w:rPr>
        <w:t>https://www.peoplemanagement.co.uk/news/articles/police-forces-struggling-attract-recruits</w:t>
      </w:r>
      <w:r w:rsidRPr="005E27F3">
        <w:rPr>
          <w:rFonts w:cs="Arial"/>
          <w:sz w:val="22"/>
        </w:rPr>
        <w:t xml:space="preserve"> (accessed 17.12.2021)</w:t>
      </w:r>
      <w:r w:rsidR="00510483" w:rsidRPr="005E27F3">
        <w:rPr>
          <w:rFonts w:cs="Arial"/>
          <w:sz w:val="22"/>
        </w:rPr>
        <w:t>.</w:t>
      </w:r>
    </w:p>
    <w:p w14:paraId="33CD139C" w14:textId="77777777" w:rsidR="00F65751" w:rsidRPr="005E27F3" w:rsidRDefault="007E59FF" w:rsidP="005E27F3">
      <w:pPr>
        <w:spacing w:line="276" w:lineRule="auto"/>
        <w:rPr>
          <w:rFonts w:cs="Arial"/>
          <w:sz w:val="22"/>
        </w:rPr>
      </w:pPr>
      <w:r w:rsidRPr="005E27F3">
        <w:rPr>
          <w:rFonts w:cs="Arial"/>
          <w:sz w:val="22"/>
        </w:rPr>
        <w:t>BBC NEWS (2020) Black Lives Matter manifesto urges police changes.</w:t>
      </w:r>
      <w:r w:rsidR="00A7522B">
        <w:rPr>
          <w:rFonts w:cs="Arial"/>
          <w:sz w:val="22"/>
        </w:rPr>
        <w:t xml:space="preserve"> BBC NEWS</w:t>
      </w:r>
      <w:r w:rsidRPr="005E27F3">
        <w:rPr>
          <w:rFonts w:cs="Arial"/>
          <w:sz w:val="22"/>
        </w:rPr>
        <w:t xml:space="preserve"> (28 July 2020) </w:t>
      </w:r>
      <w:r w:rsidR="005C4250" w:rsidRPr="005E27F3">
        <w:rPr>
          <w:rFonts w:cs="Arial"/>
          <w:sz w:val="22"/>
        </w:rPr>
        <w:t>Retrieved from</w:t>
      </w:r>
      <w:r w:rsidRPr="005E27F3">
        <w:rPr>
          <w:rFonts w:cs="Arial"/>
          <w:sz w:val="22"/>
        </w:rPr>
        <w:t xml:space="preserve"> https://www.bbc.co.uk/news/uk-wales-53567426 (accessed 18.11.2021).</w:t>
      </w:r>
    </w:p>
    <w:p w14:paraId="5D761585" w14:textId="77777777" w:rsidR="00805D64" w:rsidRPr="005E27F3" w:rsidRDefault="007E59FF" w:rsidP="005E27F3">
      <w:pPr>
        <w:spacing w:line="276" w:lineRule="auto"/>
        <w:rPr>
          <w:rFonts w:cs="Arial"/>
          <w:sz w:val="22"/>
        </w:rPr>
      </w:pPr>
      <w:r w:rsidRPr="005E27F3">
        <w:rPr>
          <w:rFonts w:cs="Arial"/>
          <w:sz w:val="22"/>
        </w:rPr>
        <w:t>Blakeman D. (2020) Update Report- Development of a Representative Workforce</w:t>
      </w:r>
      <w:r w:rsidR="008B7C3E">
        <w:rPr>
          <w:rFonts w:cs="Arial"/>
          <w:sz w:val="22"/>
        </w:rPr>
        <w:t>'</w:t>
      </w:r>
      <w:r w:rsidRPr="005E27F3">
        <w:rPr>
          <w:rFonts w:cs="Arial"/>
          <w:sz w:val="22"/>
        </w:rPr>
        <w:t>. OFFICE OF THE POLICE AND CRIME COMMISSIONER https://www.gwent.pcc.police.uk/media/xo4f4fky/3f_representative_workforce_report.pdf (accessed 21.11.2021)</w:t>
      </w:r>
      <w:r w:rsidR="00510483" w:rsidRPr="005E27F3">
        <w:rPr>
          <w:rFonts w:cs="Arial"/>
          <w:sz w:val="22"/>
        </w:rPr>
        <w:t>.</w:t>
      </w:r>
    </w:p>
    <w:p w14:paraId="162484F5" w14:textId="77777777" w:rsidR="00805D64" w:rsidRPr="005E27F3" w:rsidRDefault="007E59FF" w:rsidP="005E27F3">
      <w:pPr>
        <w:spacing w:line="276" w:lineRule="auto"/>
        <w:rPr>
          <w:rFonts w:cs="Arial"/>
          <w:sz w:val="22"/>
        </w:rPr>
      </w:pPr>
      <w:r w:rsidRPr="005E27F3">
        <w:rPr>
          <w:rFonts w:cs="Arial"/>
          <w:sz w:val="22"/>
          <w:shd w:val="clear" w:color="auto" w:fill="FFFFFF"/>
        </w:rPr>
        <w:t xml:space="preserve">Boucher (2020), </w:t>
      </w:r>
      <w:r w:rsidR="00A7522B">
        <w:rPr>
          <w:rFonts w:cs="Arial"/>
          <w:sz w:val="22"/>
          <w:shd w:val="clear" w:color="auto" w:fill="FFFFFF"/>
        </w:rPr>
        <w:t>‘</w:t>
      </w:r>
      <w:r w:rsidRPr="005E27F3">
        <w:rPr>
          <w:rFonts w:cs="Arial"/>
          <w:sz w:val="22"/>
        </w:rPr>
        <w:t xml:space="preserve">Gwent Police urged to employ more black and ethnic minority officers. Argus ( 20 August 2020). [online] </w:t>
      </w:r>
      <w:r w:rsidR="00A7522B">
        <w:rPr>
          <w:rFonts w:cs="Arial"/>
          <w:sz w:val="22"/>
        </w:rPr>
        <w:t>A</w:t>
      </w:r>
      <w:r w:rsidRPr="005E27F3">
        <w:rPr>
          <w:rFonts w:cs="Arial"/>
          <w:sz w:val="22"/>
        </w:rPr>
        <w:t>vailable at</w:t>
      </w:r>
      <w:r w:rsidR="00A7522B">
        <w:rPr>
          <w:rFonts w:cs="Arial"/>
          <w:sz w:val="22"/>
        </w:rPr>
        <w:t>:</w:t>
      </w:r>
      <w:r w:rsidRPr="005E27F3">
        <w:rPr>
          <w:rFonts w:cs="Arial"/>
          <w:sz w:val="22"/>
        </w:rPr>
        <w:t xml:space="preserve"> https://www.southwalesargus.co.uk/news/18663419.gwent-police-urged-employ-black-ethnic-minority-officers/ accessed 27.12.2021)</w:t>
      </w:r>
      <w:r w:rsidR="00510483" w:rsidRPr="005E27F3">
        <w:rPr>
          <w:rFonts w:cs="Arial"/>
          <w:sz w:val="22"/>
        </w:rPr>
        <w:t>.</w:t>
      </w:r>
    </w:p>
    <w:p w14:paraId="120D653A" w14:textId="77777777" w:rsidR="003D55CC" w:rsidRPr="005E27F3" w:rsidRDefault="007E59FF" w:rsidP="005E27F3">
      <w:pPr>
        <w:spacing w:line="276" w:lineRule="auto"/>
        <w:rPr>
          <w:rFonts w:cs="Arial"/>
          <w:sz w:val="22"/>
        </w:rPr>
      </w:pPr>
      <w:r w:rsidRPr="005E27F3">
        <w:rPr>
          <w:rFonts w:cs="Arial"/>
          <w:sz w:val="22"/>
        </w:rPr>
        <w:t>Cable, D.M. and Edwards, J.R. (2004) Complementary and supplementary fit: a theoretical and empirical integration. Journal of Applied Psychology. Vol 89, No 5. pp822–34, p822.</w:t>
      </w:r>
    </w:p>
    <w:p w14:paraId="26F11AB8" w14:textId="77777777" w:rsidR="00377259" w:rsidRPr="005E27F3" w:rsidRDefault="007E59FF" w:rsidP="005E27F3">
      <w:pPr>
        <w:spacing w:line="276" w:lineRule="auto"/>
        <w:rPr>
          <w:rFonts w:cs="Arial"/>
          <w:sz w:val="22"/>
        </w:rPr>
      </w:pPr>
      <w:r w:rsidRPr="005E27F3">
        <w:rPr>
          <w:rFonts w:cs="Arial"/>
          <w:sz w:val="22"/>
        </w:rPr>
        <w:t>CIPD (2020) Resourcing and Talent Planning Survey 2020</w:t>
      </w:r>
      <w:r w:rsidR="008B7C3E">
        <w:rPr>
          <w:rFonts w:cs="Arial"/>
          <w:sz w:val="22"/>
        </w:rPr>
        <w:t>'</w:t>
      </w:r>
      <w:r w:rsidRPr="005E27F3">
        <w:rPr>
          <w:rFonts w:cs="Arial"/>
          <w:sz w:val="22"/>
        </w:rPr>
        <w:t>. Retrieved from https://www.cipd.co.uk/Images/resourcing-and-talent-planning-2020_tcm18-85530.pdf (accessed 28.12.2020)</w:t>
      </w:r>
      <w:r w:rsidR="00510483" w:rsidRPr="005E27F3">
        <w:rPr>
          <w:rFonts w:cs="Arial"/>
          <w:sz w:val="22"/>
        </w:rPr>
        <w:t>.</w:t>
      </w:r>
    </w:p>
    <w:p w14:paraId="0A9AC49C" w14:textId="77777777" w:rsidR="00CA40E8" w:rsidRPr="005E27F3" w:rsidRDefault="007E59FF" w:rsidP="005E27F3">
      <w:pPr>
        <w:spacing w:line="276" w:lineRule="auto"/>
        <w:rPr>
          <w:rFonts w:cs="Arial"/>
          <w:sz w:val="22"/>
          <w:shd w:val="clear" w:color="auto" w:fill="FFFFFF"/>
          <w:lang w:eastAsia="en-GB"/>
        </w:rPr>
      </w:pPr>
      <w:r w:rsidRPr="005E27F3">
        <w:rPr>
          <w:rFonts w:cs="Arial"/>
          <w:sz w:val="22"/>
          <w:shd w:val="clear" w:color="auto" w:fill="FFFFFF"/>
          <w:lang w:eastAsia="en-GB"/>
        </w:rPr>
        <w:t xml:space="preserve">CIPD (2019), </w:t>
      </w:r>
      <w:r w:rsidR="008B7C3E">
        <w:rPr>
          <w:rFonts w:cs="Arial"/>
          <w:sz w:val="22"/>
          <w:shd w:val="clear" w:color="auto" w:fill="FFFFFF"/>
          <w:lang w:eastAsia="en-GB"/>
        </w:rPr>
        <w:t>'</w:t>
      </w:r>
      <w:r w:rsidRPr="005E27F3">
        <w:rPr>
          <w:rFonts w:cs="Arial"/>
          <w:sz w:val="22"/>
          <w:shd w:val="clear" w:color="auto" w:fill="FFFFFF"/>
          <w:lang w:eastAsia="en-GB"/>
        </w:rPr>
        <w:t>Diversity Management That Works</w:t>
      </w:r>
      <w:r w:rsidR="00784E86" w:rsidRPr="005E27F3">
        <w:rPr>
          <w:rFonts w:cs="Arial"/>
          <w:sz w:val="22"/>
          <w:shd w:val="clear" w:color="auto" w:fill="FFFFFF"/>
          <w:lang w:eastAsia="en-GB"/>
        </w:rPr>
        <w:t xml:space="preserve">: </w:t>
      </w:r>
      <w:r w:rsidR="00784E86" w:rsidRPr="005E27F3">
        <w:rPr>
          <w:rFonts w:cs="Arial"/>
          <w:sz w:val="22"/>
        </w:rPr>
        <w:t>an evidence-based view</w:t>
      </w:r>
      <w:r w:rsidR="008B7C3E">
        <w:rPr>
          <w:rFonts w:cs="Arial"/>
          <w:sz w:val="22"/>
          <w:shd w:val="clear" w:color="auto" w:fill="FFFFFF"/>
          <w:lang w:eastAsia="en-GB"/>
        </w:rPr>
        <w:t>'</w:t>
      </w:r>
      <w:r w:rsidRPr="005E27F3">
        <w:rPr>
          <w:rFonts w:cs="Arial"/>
          <w:sz w:val="22"/>
          <w:shd w:val="clear" w:color="auto" w:fill="FFFFFF"/>
          <w:lang w:eastAsia="en-GB"/>
        </w:rPr>
        <w:t>.</w:t>
      </w:r>
      <w:r w:rsidR="00784E86" w:rsidRPr="005E27F3">
        <w:rPr>
          <w:rFonts w:cs="Arial"/>
          <w:sz w:val="22"/>
          <w:shd w:val="clear" w:color="auto" w:fill="FFFFFF"/>
          <w:lang w:eastAsia="en-GB"/>
        </w:rPr>
        <w:t xml:space="preserve"> </w:t>
      </w:r>
      <w:r w:rsidR="001858A7" w:rsidRPr="005E27F3">
        <w:rPr>
          <w:rFonts w:cs="Arial"/>
          <w:sz w:val="22"/>
          <w:shd w:val="clear" w:color="auto" w:fill="FFFFFF"/>
          <w:lang w:eastAsia="en-GB"/>
        </w:rPr>
        <w:t>Retrieved from</w:t>
      </w:r>
      <w:r w:rsidR="00784E86" w:rsidRPr="005E27F3">
        <w:rPr>
          <w:rFonts w:cs="Arial"/>
          <w:sz w:val="22"/>
          <w:shd w:val="clear" w:color="auto" w:fill="FFFFFF"/>
          <w:lang w:eastAsia="en-GB"/>
        </w:rPr>
        <w:t>: https://www.cipd.co.uk/Images/7926-diversity-and-inclusion-report-revised_tcm18-65334.pdf (accessed 19.12.2021)</w:t>
      </w:r>
      <w:r w:rsidR="00510483" w:rsidRPr="005E27F3">
        <w:rPr>
          <w:rFonts w:cs="Arial"/>
          <w:sz w:val="22"/>
          <w:shd w:val="clear" w:color="auto" w:fill="FFFFFF"/>
          <w:lang w:eastAsia="en-GB"/>
        </w:rPr>
        <w:t>.</w:t>
      </w:r>
    </w:p>
    <w:p w14:paraId="6E755E40" w14:textId="77777777" w:rsidR="00344AC5" w:rsidRDefault="007E59FF" w:rsidP="005E27F3">
      <w:pPr>
        <w:spacing w:line="276" w:lineRule="auto"/>
        <w:rPr>
          <w:rFonts w:cs="Arial"/>
          <w:sz w:val="22"/>
        </w:rPr>
      </w:pPr>
      <w:r w:rsidRPr="005E27F3">
        <w:rPr>
          <w:rFonts w:cs="Arial"/>
          <w:sz w:val="22"/>
          <w:shd w:val="clear" w:color="auto" w:fill="FFFFFF"/>
          <w:lang w:eastAsia="en-GB"/>
        </w:rPr>
        <w:t xml:space="preserve">Clutterbuck D (2012) </w:t>
      </w:r>
      <w:r w:rsidR="008B7C3E">
        <w:rPr>
          <w:rFonts w:cs="Arial"/>
          <w:i/>
          <w:iCs/>
          <w:sz w:val="22"/>
          <w:shd w:val="clear" w:color="auto" w:fill="FFFFFF"/>
          <w:lang w:eastAsia="en-GB"/>
        </w:rPr>
        <w:t>'</w:t>
      </w:r>
      <w:r w:rsidRPr="005E27F3">
        <w:rPr>
          <w:rFonts w:cs="Arial"/>
          <w:i/>
          <w:iCs/>
          <w:sz w:val="22"/>
        </w:rPr>
        <w:t>Understanding diversity mentoring</w:t>
      </w:r>
      <w:r w:rsidR="008B7C3E">
        <w:rPr>
          <w:rFonts w:cs="Arial"/>
          <w:i/>
          <w:iCs/>
          <w:sz w:val="22"/>
        </w:rPr>
        <w:t>'</w:t>
      </w:r>
      <w:r w:rsidRPr="005E27F3">
        <w:rPr>
          <w:rFonts w:cs="Arial"/>
          <w:i/>
          <w:iCs/>
          <w:sz w:val="22"/>
        </w:rPr>
        <w:t xml:space="preserve">. </w:t>
      </w:r>
      <w:r w:rsidR="00784E86" w:rsidRPr="005E27F3">
        <w:rPr>
          <w:rFonts w:cs="Arial"/>
          <w:i/>
          <w:iCs/>
          <w:sz w:val="22"/>
        </w:rPr>
        <w:t xml:space="preserve">Available at : </w:t>
      </w:r>
      <w:r w:rsidRPr="005E27F3">
        <w:rPr>
          <w:rFonts w:cs="Arial"/>
          <w:sz w:val="22"/>
        </w:rPr>
        <w:t>https://www.davidclutterbuckpartnership.com/wp-content/uploads/Diversity-book-sample-chapter.pdf (accessed 25.11.2021)</w:t>
      </w:r>
      <w:r w:rsidR="00510483" w:rsidRPr="005E27F3">
        <w:rPr>
          <w:rFonts w:cs="Arial"/>
          <w:sz w:val="22"/>
        </w:rPr>
        <w:t>.</w:t>
      </w:r>
    </w:p>
    <w:p w14:paraId="27ADA554" w14:textId="77777777" w:rsidR="007D2762" w:rsidRPr="007D2762" w:rsidRDefault="007E59FF" w:rsidP="007D2762">
      <w:pPr>
        <w:spacing w:line="276" w:lineRule="auto"/>
        <w:rPr>
          <w:sz w:val="22"/>
        </w:rPr>
      </w:pPr>
      <w:r w:rsidRPr="007D2762">
        <w:rPr>
          <w:sz w:val="22"/>
        </w:rPr>
        <w:t xml:space="preserve">College of policing (2021) </w:t>
      </w:r>
      <w:r w:rsidR="008B7C3E">
        <w:rPr>
          <w:sz w:val="22"/>
        </w:rPr>
        <w:t>'</w:t>
      </w:r>
      <w:r w:rsidRPr="007D2762">
        <w:rPr>
          <w:sz w:val="22"/>
        </w:rPr>
        <w:t>Discovery report into workplace adjustments. Available at: https://assets.college.police.uk/s3fs-public/2021-08/discovery-report-workplace-adjustments.pdf (accessed 09.01.2022)</w:t>
      </w:r>
      <w:r w:rsidR="00214796">
        <w:rPr>
          <w:sz w:val="22"/>
        </w:rPr>
        <w:t>.</w:t>
      </w:r>
    </w:p>
    <w:p w14:paraId="4BAC4688" w14:textId="77777777" w:rsidR="009F065E" w:rsidRPr="005E27F3" w:rsidRDefault="007E59FF" w:rsidP="005E27F3">
      <w:pPr>
        <w:spacing w:line="276" w:lineRule="auto"/>
        <w:rPr>
          <w:rFonts w:cs="Arial"/>
          <w:color w:val="000000" w:themeColor="text1"/>
          <w:sz w:val="22"/>
        </w:rPr>
      </w:pPr>
      <w:r w:rsidRPr="005E27F3">
        <w:rPr>
          <w:rFonts w:cs="Arial"/>
          <w:color w:val="000000"/>
          <w:sz w:val="22"/>
          <w:shd w:val="clear" w:color="auto" w:fill="FFFFF6"/>
        </w:rPr>
        <w:t xml:space="preserve">College of Policing, (2020) </w:t>
      </w:r>
      <w:r w:rsidR="008B7C3E">
        <w:rPr>
          <w:rFonts w:cs="Arial"/>
          <w:color w:val="000000"/>
          <w:sz w:val="22"/>
          <w:shd w:val="clear" w:color="auto" w:fill="FFFFF6"/>
        </w:rPr>
        <w:t>'</w:t>
      </w:r>
      <w:r w:rsidRPr="005E27F3">
        <w:rPr>
          <w:rFonts w:cs="Arial"/>
          <w:color w:val="000000"/>
          <w:sz w:val="22"/>
          <w:shd w:val="clear" w:color="auto" w:fill="FFFFF6"/>
        </w:rPr>
        <w:t>Mentor</w:t>
      </w:r>
      <w:r w:rsidR="008B7C3E">
        <w:rPr>
          <w:rFonts w:cs="Arial"/>
          <w:color w:val="000000"/>
          <w:sz w:val="22"/>
          <w:shd w:val="clear" w:color="auto" w:fill="FFFFF6"/>
        </w:rPr>
        <w:t>'</w:t>
      </w:r>
      <w:r w:rsidRPr="005E27F3">
        <w:rPr>
          <w:rFonts w:cs="Arial"/>
          <w:color w:val="000000"/>
          <w:sz w:val="22"/>
          <w:shd w:val="clear" w:color="auto" w:fill="FFFFF6"/>
        </w:rPr>
        <w:t xml:space="preserve"> Available a</w:t>
      </w:r>
      <w:r w:rsidR="00510483" w:rsidRPr="005E27F3">
        <w:rPr>
          <w:rFonts w:cs="Arial"/>
          <w:color w:val="000000"/>
          <w:sz w:val="22"/>
          <w:shd w:val="clear" w:color="auto" w:fill="FFFFF6"/>
        </w:rPr>
        <w:t>t</w:t>
      </w:r>
      <w:r w:rsidRPr="005E27F3">
        <w:rPr>
          <w:rFonts w:cs="Arial"/>
          <w:color w:val="000000"/>
          <w:sz w:val="22"/>
          <w:shd w:val="clear" w:color="auto" w:fill="FFFFF6"/>
        </w:rPr>
        <w:t xml:space="preserve">: </w:t>
      </w:r>
      <w:r w:rsidRPr="005E27F3">
        <w:rPr>
          <w:rFonts w:cs="Arial"/>
          <w:color w:val="000000" w:themeColor="text1"/>
          <w:sz w:val="22"/>
        </w:rPr>
        <w:t>https://profdev.college.police.uk/professional-profile/mentor/ (accessed 25.11.2021).</w:t>
      </w:r>
    </w:p>
    <w:p w14:paraId="2B1AA008" w14:textId="77777777" w:rsidR="00805D64" w:rsidRPr="005E27F3" w:rsidRDefault="007E59FF" w:rsidP="005E27F3">
      <w:pPr>
        <w:spacing w:line="276" w:lineRule="auto"/>
        <w:rPr>
          <w:rFonts w:cs="Arial"/>
          <w:sz w:val="22"/>
        </w:rPr>
      </w:pPr>
      <w:r w:rsidRPr="005E27F3">
        <w:rPr>
          <w:rFonts w:cs="Arial"/>
          <w:sz w:val="22"/>
          <w:shd w:val="clear" w:color="auto" w:fill="FFFFFF"/>
          <w:lang w:eastAsia="en-GB"/>
        </w:rPr>
        <w:t xml:space="preserve">Cronin N, (2019) </w:t>
      </w:r>
      <w:r w:rsidR="00214796">
        <w:rPr>
          <w:rFonts w:cs="Arial"/>
          <w:sz w:val="22"/>
          <w:shd w:val="clear" w:color="auto" w:fill="FFFFFF"/>
          <w:lang w:eastAsia="en-GB"/>
        </w:rPr>
        <w:t>‘</w:t>
      </w:r>
      <w:r w:rsidRPr="005E27F3">
        <w:rPr>
          <w:rFonts w:cs="Arial"/>
          <w:sz w:val="22"/>
        </w:rPr>
        <w:t xml:space="preserve">How </w:t>
      </w:r>
      <w:r w:rsidR="00510483" w:rsidRPr="005E27F3">
        <w:rPr>
          <w:rFonts w:cs="Arial"/>
          <w:sz w:val="22"/>
        </w:rPr>
        <w:t>to</w:t>
      </w:r>
      <w:r w:rsidRPr="005E27F3">
        <w:rPr>
          <w:rFonts w:cs="Arial"/>
          <w:sz w:val="22"/>
        </w:rPr>
        <w:t xml:space="preserve"> Improve Diversity &amp; Inclusion </w:t>
      </w:r>
      <w:r w:rsidR="00510483" w:rsidRPr="005E27F3">
        <w:rPr>
          <w:rFonts w:cs="Arial"/>
          <w:sz w:val="22"/>
        </w:rPr>
        <w:t>with</w:t>
      </w:r>
      <w:r w:rsidRPr="005E27F3">
        <w:rPr>
          <w:rFonts w:cs="Arial"/>
          <w:sz w:val="22"/>
        </w:rPr>
        <w:t xml:space="preserve"> Mentoring</w:t>
      </w:r>
      <w:r w:rsidR="00214796">
        <w:rPr>
          <w:rFonts w:cs="Arial"/>
          <w:sz w:val="22"/>
        </w:rPr>
        <w:t>’</w:t>
      </w:r>
      <w:r w:rsidRPr="005E27F3">
        <w:rPr>
          <w:rFonts w:cs="Arial"/>
          <w:sz w:val="22"/>
        </w:rPr>
        <w:t xml:space="preserve">. </w:t>
      </w:r>
      <w:r w:rsidR="00510483" w:rsidRPr="005E27F3">
        <w:rPr>
          <w:rFonts w:cs="Arial"/>
          <w:sz w:val="22"/>
        </w:rPr>
        <w:t>[</w:t>
      </w:r>
      <w:r w:rsidRPr="005E27F3">
        <w:rPr>
          <w:rFonts w:cs="Arial"/>
          <w:sz w:val="22"/>
        </w:rPr>
        <w:t>Blog</w:t>
      </w:r>
      <w:r w:rsidR="00510483" w:rsidRPr="005E27F3">
        <w:rPr>
          <w:rFonts w:cs="Arial"/>
          <w:sz w:val="22"/>
        </w:rPr>
        <w:t>:</w:t>
      </w:r>
      <w:r w:rsidRPr="005E27F3">
        <w:rPr>
          <w:rFonts w:cs="Arial"/>
          <w:sz w:val="22"/>
        </w:rPr>
        <w:t xml:space="preserve"> </w:t>
      </w:r>
      <w:r w:rsidRPr="005E27F3">
        <w:rPr>
          <w:rFonts w:cs="Arial"/>
          <w:color w:val="000000" w:themeColor="text1"/>
          <w:sz w:val="22"/>
          <w:shd w:val="clear" w:color="auto" w:fill="FFFFFF"/>
        </w:rPr>
        <w:t>December 12, 2019</w:t>
      </w:r>
      <w:r w:rsidR="00510483" w:rsidRPr="005E27F3">
        <w:rPr>
          <w:rFonts w:cs="Arial"/>
          <w:color w:val="000000" w:themeColor="text1"/>
          <w:sz w:val="22"/>
          <w:shd w:val="clear" w:color="auto" w:fill="FFFFFF"/>
        </w:rPr>
        <w:t>].</w:t>
      </w:r>
      <w:r w:rsidRPr="005E27F3">
        <w:rPr>
          <w:rFonts w:cs="Arial"/>
          <w:color w:val="000000" w:themeColor="text1"/>
          <w:sz w:val="22"/>
        </w:rPr>
        <w:t xml:space="preserve"> </w:t>
      </w:r>
      <w:r w:rsidR="00510483" w:rsidRPr="005E27F3">
        <w:rPr>
          <w:rFonts w:cs="Arial"/>
          <w:sz w:val="22"/>
        </w:rPr>
        <w:t>Retrieved</w:t>
      </w:r>
      <w:r w:rsidRPr="005E27F3">
        <w:rPr>
          <w:rFonts w:cs="Arial"/>
          <w:sz w:val="22"/>
        </w:rPr>
        <w:t xml:space="preserve"> from </w:t>
      </w:r>
      <w:r w:rsidRPr="005E27F3">
        <w:rPr>
          <w:rFonts w:cs="Arial"/>
          <w:sz w:val="22"/>
          <w:shd w:val="clear" w:color="auto" w:fill="FFFFFF"/>
          <w:lang w:eastAsia="en-GB"/>
        </w:rPr>
        <w:t>https://www.guider-ai.com/blog/improve-diversity-and-inclusion-with-mentoring (accessed 26.11.2025)</w:t>
      </w:r>
      <w:r w:rsidR="00510483" w:rsidRPr="005E27F3">
        <w:rPr>
          <w:rFonts w:cs="Arial"/>
          <w:sz w:val="22"/>
          <w:shd w:val="clear" w:color="auto" w:fill="FFFFFF"/>
          <w:lang w:eastAsia="en-GB"/>
        </w:rPr>
        <w:t>.</w:t>
      </w:r>
      <w:r w:rsidRPr="005E27F3">
        <w:rPr>
          <w:rFonts w:cs="Arial"/>
          <w:sz w:val="22"/>
          <w:shd w:val="clear" w:color="auto" w:fill="FFFFFF"/>
          <w:lang w:eastAsia="en-GB"/>
        </w:rPr>
        <w:t xml:space="preserve"> </w:t>
      </w:r>
    </w:p>
    <w:p w14:paraId="377A1777" w14:textId="77777777" w:rsidR="003E34CE" w:rsidRDefault="007E59FF" w:rsidP="005E27F3">
      <w:pPr>
        <w:spacing w:line="276" w:lineRule="auto"/>
        <w:rPr>
          <w:rFonts w:cs="Arial"/>
          <w:sz w:val="22"/>
          <w:shd w:val="clear" w:color="auto" w:fill="FFFFFF"/>
          <w:lang w:eastAsia="en-GB"/>
        </w:rPr>
      </w:pPr>
      <w:r>
        <w:rPr>
          <w:rFonts w:cs="Arial"/>
          <w:sz w:val="22"/>
        </w:rPr>
        <w:t>Davis S.</w:t>
      </w:r>
      <w:r w:rsidRPr="005E27F3">
        <w:rPr>
          <w:rFonts w:cs="Arial"/>
          <w:sz w:val="22"/>
        </w:rPr>
        <w:t xml:space="preserve"> (2021), </w:t>
      </w:r>
      <w:r w:rsidR="008B7C3E">
        <w:rPr>
          <w:rFonts w:cs="Arial"/>
          <w:sz w:val="22"/>
        </w:rPr>
        <w:t>'</w:t>
      </w:r>
      <w:r w:rsidRPr="005E27F3">
        <w:rPr>
          <w:rFonts w:cs="Arial"/>
          <w:sz w:val="22"/>
        </w:rPr>
        <w:t>Hard-to-fill vacancies will increase</w:t>
      </w:r>
      <w:r w:rsidR="008B7C3E">
        <w:rPr>
          <w:rFonts w:cs="Arial"/>
          <w:sz w:val="22"/>
        </w:rPr>
        <w:t>'</w:t>
      </w:r>
      <w:r w:rsidRPr="005E27F3">
        <w:rPr>
          <w:rFonts w:cs="Arial"/>
          <w:sz w:val="22"/>
        </w:rPr>
        <w:t xml:space="preserve">. </w:t>
      </w:r>
      <w:r>
        <w:rPr>
          <w:rFonts w:cs="Arial"/>
          <w:sz w:val="22"/>
        </w:rPr>
        <w:t>CIPD:</w:t>
      </w:r>
      <w:r w:rsidRPr="005E27F3">
        <w:rPr>
          <w:rFonts w:cs="Arial"/>
          <w:sz w:val="22"/>
        </w:rPr>
        <w:t>People Management.</w:t>
      </w:r>
    </w:p>
    <w:p w14:paraId="61E311C9" w14:textId="77777777" w:rsidR="00C46D8F" w:rsidRPr="005E27F3" w:rsidRDefault="007E59FF" w:rsidP="005E27F3">
      <w:pPr>
        <w:spacing w:line="276" w:lineRule="auto"/>
        <w:rPr>
          <w:rFonts w:cs="Arial"/>
          <w:sz w:val="22"/>
        </w:rPr>
      </w:pPr>
      <w:r w:rsidRPr="005E27F3">
        <w:rPr>
          <w:rFonts w:cs="Arial"/>
          <w:sz w:val="22"/>
          <w:shd w:val="clear" w:color="auto" w:fill="FFFFFF"/>
          <w:lang w:eastAsia="en-GB"/>
        </w:rPr>
        <w:lastRenderedPageBreak/>
        <w:t xml:space="preserve">Dobbin F., Kalev A., (2016), </w:t>
      </w:r>
      <w:r w:rsidR="008B7C3E">
        <w:rPr>
          <w:rFonts w:cs="Arial"/>
          <w:sz w:val="22"/>
          <w:shd w:val="clear" w:color="auto" w:fill="FFFFFF"/>
          <w:lang w:eastAsia="en-GB"/>
        </w:rPr>
        <w:t>'</w:t>
      </w:r>
      <w:r w:rsidRPr="005E27F3">
        <w:rPr>
          <w:rFonts w:cs="Arial"/>
          <w:spacing w:val="-4"/>
          <w:sz w:val="22"/>
        </w:rPr>
        <w:t xml:space="preserve">Why Diversity Programs Fail </w:t>
      </w:r>
      <w:r w:rsidRPr="005E27F3">
        <w:rPr>
          <w:rFonts w:cs="Arial"/>
          <w:sz w:val="22"/>
        </w:rPr>
        <w:t xml:space="preserve">and what works better. Behavioral science. Harvard Business Review. </w:t>
      </w:r>
    </w:p>
    <w:p w14:paraId="5F2E38E4" w14:textId="77777777" w:rsidR="0062701E" w:rsidRPr="005E27F3" w:rsidRDefault="007E59FF" w:rsidP="005E27F3">
      <w:pPr>
        <w:spacing w:line="276" w:lineRule="auto"/>
        <w:rPr>
          <w:rFonts w:cs="Arial"/>
          <w:sz w:val="22"/>
        </w:rPr>
      </w:pPr>
      <w:r w:rsidRPr="005E27F3">
        <w:rPr>
          <w:rFonts w:eastAsia="Times New Roman" w:cs="Arial"/>
          <w:color w:val="0B0C0C"/>
          <w:sz w:val="22"/>
          <w:lang w:eastAsia="en-GB"/>
        </w:rPr>
        <w:t>Gov. UK (2020). Arrests. Available on https://www.ethnicity-facts-figures.service.gov.uk/crime-justice-and-the-law/policing/number-of-arrests/latest (accessed 03.01.2022).</w:t>
      </w:r>
    </w:p>
    <w:p w14:paraId="0B4959C0" w14:textId="77777777" w:rsidR="006B49A4" w:rsidRPr="005E27F3" w:rsidRDefault="007E59FF" w:rsidP="005E27F3">
      <w:pPr>
        <w:spacing w:line="276" w:lineRule="auto"/>
        <w:rPr>
          <w:rFonts w:cs="Arial"/>
          <w:sz w:val="22"/>
        </w:rPr>
      </w:pPr>
      <w:r w:rsidRPr="005E27F3">
        <w:rPr>
          <w:rFonts w:cs="Arial"/>
          <w:sz w:val="22"/>
        </w:rPr>
        <w:t>Gwent Police, (2021), Representative Workforce 2018-2021. A Strategy for Representation, Attraction, Recruitment, Progression and Retention. Available online: https://www.gwent.pcc.police.uk/media/af5pvhhs/3f_representative_workforce_strategy_-_appendix.pdf (accessed 02.11.2021)</w:t>
      </w:r>
      <w:r w:rsidR="00510483" w:rsidRPr="005E27F3">
        <w:rPr>
          <w:rFonts w:cs="Arial"/>
          <w:sz w:val="22"/>
        </w:rPr>
        <w:t>.</w:t>
      </w:r>
    </w:p>
    <w:p w14:paraId="1804C2D7" w14:textId="77777777" w:rsidR="00BC40E6" w:rsidRPr="005E27F3" w:rsidRDefault="007E59FF" w:rsidP="005E27F3">
      <w:pPr>
        <w:spacing w:line="276" w:lineRule="auto"/>
        <w:rPr>
          <w:rFonts w:cs="Arial"/>
          <w:sz w:val="22"/>
        </w:rPr>
      </w:pPr>
      <w:r w:rsidRPr="005E27F3">
        <w:rPr>
          <w:rFonts w:cs="Arial"/>
          <w:sz w:val="22"/>
        </w:rPr>
        <w:t xml:space="preserve">Gwent Police (2020) </w:t>
      </w:r>
      <w:r w:rsidR="008B7C3E">
        <w:rPr>
          <w:rFonts w:cs="Arial"/>
          <w:sz w:val="22"/>
        </w:rPr>
        <w:t>'</w:t>
      </w:r>
      <w:r w:rsidRPr="005E27F3">
        <w:rPr>
          <w:rFonts w:cs="Arial"/>
          <w:sz w:val="22"/>
        </w:rPr>
        <w:t>Joint Strategic Equality Plan 2020-2024</w:t>
      </w:r>
      <w:r w:rsidR="008B7C3E">
        <w:rPr>
          <w:rFonts w:cs="Arial"/>
          <w:sz w:val="22"/>
        </w:rPr>
        <w:t>'</w:t>
      </w:r>
      <w:r w:rsidRPr="005E27F3">
        <w:rPr>
          <w:rFonts w:cs="Arial"/>
          <w:sz w:val="22"/>
        </w:rPr>
        <w:t>. Available on https://www.gwent.pcc.police.uk/media/05gd4pbm/7g__1_-_draft_joint_strategic_equality_plan_2020-24_v7.pdf (accessed 29.11.2021).</w:t>
      </w:r>
    </w:p>
    <w:p w14:paraId="09B36C67" w14:textId="77777777" w:rsidR="00A65666" w:rsidRPr="005E27F3" w:rsidRDefault="007E59FF" w:rsidP="005E27F3">
      <w:pPr>
        <w:spacing w:line="276" w:lineRule="auto"/>
        <w:rPr>
          <w:rFonts w:cs="Arial"/>
          <w:sz w:val="22"/>
        </w:rPr>
      </w:pPr>
      <w:r w:rsidRPr="005E27F3">
        <w:rPr>
          <w:rFonts w:cs="Arial"/>
          <w:sz w:val="22"/>
        </w:rPr>
        <w:t>Gwent Police (2020</w:t>
      </w:r>
      <w:r w:rsidR="00BC40E6" w:rsidRPr="005E27F3">
        <w:rPr>
          <w:rFonts w:cs="Arial"/>
          <w:sz w:val="22"/>
        </w:rPr>
        <w:t>a</w:t>
      </w:r>
      <w:r w:rsidRPr="005E27F3">
        <w:rPr>
          <w:rFonts w:cs="Arial"/>
          <w:sz w:val="22"/>
        </w:rPr>
        <w:t xml:space="preserve">) </w:t>
      </w:r>
      <w:r w:rsidR="008B7C3E">
        <w:rPr>
          <w:rFonts w:cs="Arial"/>
          <w:sz w:val="22"/>
        </w:rPr>
        <w:t>'</w:t>
      </w:r>
      <w:r w:rsidRPr="005E27F3">
        <w:rPr>
          <w:rFonts w:cs="Arial"/>
          <w:sz w:val="22"/>
        </w:rPr>
        <w:t>Positive action</w:t>
      </w:r>
      <w:r w:rsidR="008B7C3E">
        <w:rPr>
          <w:rFonts w:cs="Arial"/>
          <w:sz w:val="22"/>
        </w:rPr>
        <w:t>'</w:t>
      </w:r>
      <w:r w:rsidR="00BC40E6" w:rsidRPr="005E27F3">
        <w:rPr>
          <w:rFonts w:cs="Arial"/>
          <w:sz w:val="22"/>
        </w:rPr>
        <w:t>.</w:t>
      </w:r>
      <w:r w:rsidRPr="005E27F3">
        <w:rPr>
          <w:rFonts w:cs="Arial"/>
          <w:sz w:val="22"/>
        </w:rPr>
        <w:t xml:space="preserve"> Available at https://www.gwent.police.uk/police-forces/gwent-police/areas/careers/join-us/positive-action/ </w:t>
      </w:r>
      <w:r w:rsidR="00BC40E6" w:rsidRPr="005E27F3">
        <w:rPr>
          <w:rFonts w:cs="Arial"/>
          <w:sz w:val="22"/>
        </w:rPr>
        <w:t xml:space="preserve">(accessed </w:t>
      </w:r>
      <w:r w:rsidRPr="005E27F3">
        <w:rPr>
          <w:rFonts w:cs="Arial"/>
          <w:sz w:val="22"/>
        </w:rPr>
        <w:t>18.11.2021)</w:t>
      </w:r>
    </w:p>
    <w:p w14:paraId="43526B08" w14:textId="77777777" w:rsidR="00A7522B" w:rsidRPr="009C7ABB" w:rsidRDefault="007E59FF" w:rsidP="005E27F3">
      <w:pPr>
        <w:spacing w:line="276" w:lineRule="auto"/>
        <w:rPr>
          <w:rFonts w:cs="Arial"/>
          <w:sz w:val="22"/>
        </w:rPr>
      </w:pPr>
      <w:r w:rsidRPr="005E27F3">
        <w:rPr>
          <w:rFonts w:cs="Arial"/>
          <w:sz w:val="22"/>
        </w:rPr>
        <w:t xml:space="preserve">Gwent Police (2019) </w:t>
      </w:r>
      <w:r w:rsidR="009C7ABB">
        <w:rPr>
          <w:rFonts w:cs="Arial"/>
          <w:sz w:val="22"/>
        </w:rPr>
        <w:t>[</w:t>
      </w:r>
      <w:r w:rsidRPr="005E27F3">
        <w:rPr>
          <w:rFonts w:cs="Arial"/>
          <w:sz w:val="22"/>
        </w:rPr>
        <w:t>Facebook</w:t>
      </w:r>
      <w:r w:rsidR="009C7ABB">
        <w:rPr>
          <w:rFonts w:cs="Arial"/>
          <w:sz w:val="22"/>
        </w:rPr>
        <w:t>]</w:t>
      </w:r>
      <w:r w:rsidRPr="005E27F3">
        <w:rPr>
          <w:rFonts w:cs="Arial"/>
          <w:sz w:val="22"/>
        </w:rPr>
        <w:t xml:space="preserve"> </w:t>
      </w:r>
      <w:r w:rsidR="009C7ABB">
        <w:rPr>
          <w:rFonts w:cs="Arial"/>
          <w:sz w:val="22"/>
        </w:rPr>
        <w:t xml:space="preserve">19 May, </w:t>
      </w:r>
      <w:r w:rsidRPr="005E27F3">
        <w:rPr>
          <w:rFonts w:cs="Arial"/>
          <w:sz w:val="22"/>
        </w:rPr>
        <w:t>Available at</w:t>
      </w:r>
      <w:r w:rsidR="009C7ABB">
        <w:rPr>
          <w:rFonts w:cs="Arial"/>
          <w:sz w:val="22"/>
        </w:rPr>
        <w:t>:</w:t>
      </w:r>
      <w:r w:rsidRPr="005E27F3">
        <w:rPr>
          <w:rFonts w:cs="Arial"/>
          <w:sz w:val="22"/>
        </w:rPr>
        <w:t xml:space="preserve"> https://m.facebook.com/gwentpolice/posts/10157486398235452?locale2=hi_IN (accessed 18.11.2020).</w:t>
      </w:r>
    </w:p>
    <w:p w14:paraId="4BE0F3E9" w14:textId="77777777" w:rsidR="00E67339" w:rsidRPr="00A7522B" w:rsidRDefault="007E59FF" w:rsidP="005E27F3">
      <w:pPr>
        <w:spacing w:line="276" w:lineRule="auto"/>
        <w:rPr>
          <w:rFonts w:cs="Arial"/>
          <w:sz w:val="22"/>
        </w:rPr>
      </w:pPr>
      <w:r w:rsidRPr="00A7522B">
        <w:rPr>
          <w:rFonts w:cs="Arial"/>
          <w:color w:val="141414"/>
          <w:sz w:val="22"/>
          <w:shd w:val="clear" w:color="auto" w:fill="FFFFFF"/>
        </w:rPr>
        <w:t xml:space="preserve">Hayward W., (2021), </w:t>
      </w:r>
      <w:r w:rsidR="008B7C3E" w:rsidRPr="00A7522B">
        <w:rPr>
          <w:rFonts w:cs="Arial"/>
          <w:color w:val="141414"/>
          <w:sz w:val="22"/>
          <w:shd w:val="clear" w:color="auto" w:fill="FFFFFF"/>
        </w:rPr>
        <w:t>'</w:t>
      </w:r>
      <w:r w:rsidRPr="00A7522B">
        <w:rPr>
          <w:rFonts w:cs="Arial"/>
          <w:color w:val="141414"/>
          <w:sz w:val="22"/>
          <w:shd w:val="clear" w:color="auto" w:fill="FFFFFF"/>
        </w:rPr>
        <w:t>The shockingly low amount of BAME police officers in Wales</w:t>
      </w:r>
      <w:r w:rsidR="008B7C3E" w:rsidRPr="00A7522B">
        <w:rPr>
          <w:rFonts w:cs="Arial"/>
          <w:color w:val="141414"/>
          <w:sz w:val="22"/>
          <w:shd w:val="clear" w:color="auto" w:fill="FFFFFF"/>
        </w:rPr>
        <w:t>'</w:t>
      </w:r>
      <w:r w:rsidRPr="00A7522B">
        <w:rPr>
          <w:rFonts w:cs="Arial"/>
          <w:color w:val="141414"/>
          <w:sz w:val="22"/>
          <w:shd w:val="clear" w:color="auto" w:fill="FFFFFF"/>
        </w:rPr>
        <w:t xml:space="preserve">. Wales Online. </w:t>
      </w:r>
      <w:r w:rsidR="009C7ABB">
        <w:rPr>
          <w:rFonts w:cs="Arial"/>
          <w:color w:val="141414"/>
          <w:sz w:val="22"/>
          <w:shd w:val="clear" w:color="auto" w:fill="FFFFFF"/>
        </w:rPr>
        <w:t xml:space="preserve">Available at: </w:t>
      </w:r>
      <w:r w:rsidRPr="00A7522B">
        <w:rPr>
          <w:rFonts w:cs="Arial"/>
          <w:sz w:val="22"/>
          <w:shd w:val="clear" w:color="auto" w:fill="FFFFFF"/>
        </w:rPr>
        <w:t>https://www.walesonline.co.uk/news/politics/police-black-bame-representation-race-18784578</w:t>
      </w:r>
      <w:r w:rsidRPr="00A7522B">
        <w:rPr>
          <w:rFonts w:cs="Arial"/>
          <w:color w:val="141414"/>
          <w:sz w:val="22"/>
          <w:shd w:val="clear" w:color="auto" w:fill="FFFFFF"/>
        </w:rPr>
        <w:t xml:space="preserve"> (accessed 02.01.2022)</w:t>
      </w:r>
      <w:r w:rsidR="009C7ABB">
        <w:rPr>
          <w:rFonts w:cs="Arial"/>
          <w:color w:val="141414"/>
          <w:sz w:val="22"/>
          <w:shd w:val="clear" w:color="auto" w:fill="FFFFFF"/>
        </w:rPr>
        <w:t>.</w:t>
      </w:r>
    </w:p>
    <w:p w14:paraId="0FFA21F7" w14:textId="77777777" w:rsidR="006A4EA4" w:rsidRPr="005E27F3" w:rsidRDefault="007E59FF" w:rsidP="005E27F3">
      <w:pPr>
        <w:spacing w:line="276" w:lineRule="auto"/>
        <w:rPr>
          <w:rFonts w:cs="Arial"/>
          <w:sz w:val="22"/>
        </w:rPr>
      </w:pPr>
      <w:r w:rsidRPr="005E27F3">
        <w:rPr>
          <w:rFonts w:cs="Arial"/>
          <w:sz w:val="22"/>
        </w:rPr>
        <w:t>Kakuske T., J., (2015) LAW ENFORCEMENT DIVERSITY: BEST PRACTICES FOR RECRUITING MINORITY AND WOMEN CANDIDATES. Platteville: University of Wisconsin.</w:t>
      </w:r>
    </w:p>
    <w:p w14:paraId="09F5BEED" w14:textId="77777777" w:rsidR="00EE16EF" w:rsidRPr="003432C4" w:rsidRDefault="007E59FF" w:rsidP="003432C4">
      <w:pPr>
        <w:spacing w:line="276" w:lineRule="auto"/>
        <w:rPr>
          <w:rFonts w:cs="Arial"/>
          <w:sz w:val="22"/>
        </w:rPr>
      </w:pPr>
      <w:r w:rsidRPr="003432C4">
        <w:rPr>
          <w:rFonts w:cs="Arial"/>
          <w:sz w:val="22"/>
        </w:rPr>
        <w:t xml:space="preserve">Lincolnshire Police ( 20201) </w:t>
      </w:r>
      <w:r w:rsidRPr="003432C4">
        <w:rPr>
          <w:sz w:val="22"/>
        </w:rPr>
        <w:t xml:space="preserve">Are you eligible to become a police officer?. Retrieved from </w:t>
      </w:r>
      <w:hyperlink r:id="rId13" w:history="1">
        <w:r w:rsidRPr="003432C4">
          <w:rPr>
            <w:rStyle w:val="Hyperlink"/>
            <w:rFonts w:cs="Arial"/>
            <w:color w:val="auto"/>
            <w:sz w:val="22"/>
            <w:u w:val="none"/>
          </w:rPr>
          <w:t>https://www.lincs.police.uk/about-us/join-us/police-officers/are-you-eligible-to-become-a-police-officer/</w:t>
        </w:r>
      </w:hyperlink>
      <w:r w:rsidRPr="003432C4">
        <w:rPr>
          <w:rFonts w:cs="Arial"/>
          <w:sz w:val="22"/>
        </w:rPr>
        <w:t xml:space="preserve"> (accessed 03.01.2022).</w:t>
      </w:r>
    </w:p>
    <w:p w14:paraId="23AA51DB" w14:textId="77777777" w:rsidR="005C0B32" w:rsidRDefault="007E59FF" w:rsidP="003432C4">
      <w:pPr>
        <w:spacing w:line="276" w:lineRule="auto"/>
      </w:pPr>
      <w:r w:rsidRPr="003432C4">
        <w:rPr>
          <w:sz w:val="22"/>
        </w:rPr>
        <w:t>Matthies C., M., Keller K., M., Lim N., (2011) Identifying Barriers to Diversity in Law Enfo</w:t>
      </w:r>
      <w:r>
        <w:t>rcement Agencies., Center of Quality Policing.</w:t>
      </w:r>
    </w:p>
    <w:p w14:paraId="6069F6D7" w14:textId="780A7B94" w:rsidR="00AC2B75" w:rsidRDefault="00AC2B75" w:rsidP="005E27F3">
      <w:pPr>
        <w:spacing w:line="276" w:lineRule="auto"/>
        <w:rPr>
          <w:rFonts w:cs="Arial"/>
          <w:sz w:val="22"/>
        </w:rPr>
      </w:pPr>
      <w:r w:rsidRPr="00AC2B75">
        <w:rPr>
          <w:rFonts w:cs="Arial"/>
          <w:color w:val="212529"/>
          <w:sz w:val="22"/>
          <w:shd w:val="clear" w:color="auto" w:fill="FFFFFF"/>
        </w:rPr>
        <w:t>MC’Adams, B. (2021) ‘</w:t>
      </w:r>
      <w:r w:rsidRPr="00AC2B75">
        <w:rPr>
          <w:rFonts w:cs="Arial"/>
          <w:i/>
          <w:iCs/>
          <w:sz w:val="22"/>
        </w:rPr>
        <w:t>Welsh police taskforce tackling abuse towards women’</w:t>
      </w:r>
      <w:r w:rsidRPr="00AC2B75">
        <w:rPr>
          <w:rFonts w:cs="Arial"/>
          <w:sz w:val="22"/>
        </w:rPr>
        <w:t>. Argus 30</w:t>
      </w:r>
      <w:r w:rsidRPr="00AC2B75">
        <w:rPr>
          <w:rFonts w:cs="Arial"/>
          <w:sz w:val="22"/>
          <w:vertAlign w:val="superscript"/>
        </w:rPr>
        <w:t>th</w:t>
      </w:r>
      <w:r w:rsidRPr="00AC2B75">
        <w:rPr>
          <w:rFonts w:cs="Arial"/>
          <w:sz w:val="22"/>
        </w:rPr>
        <w:t xml:space="preserve"> November. Available at https://www.southwalesargus.co.uk/news/19751144.welsh-police-taskforce-tackling-abuse-towards-women/ (accessed 14.02.2022</w:t>
      </w:r>
      <w:r>
        <w:rPr>
          <w:rFonts w:cs="Arial"/>
          <w:sz w:val="22"/>
        </w:rPr>
        <w:t>)</w:t>
      </w:r>
      <w:r w:rsidRPr="00AC2B75">
        <w:rPr>
          <w:rFonts w:cs="Arial"/>
          <w:sz w:val="22"/>
        </w:rPr>
        <w:t>.</w:t>
      </w:r>
    </w:p>
    <w:p w14:paraId="5812F5A1" w14:textId="7663741A" w:rsidR="00EA5943" w:rsidRPr="005E27F3" w:rsidRDefault="007E59FF" w:rsidP="005E27F3">
      <w:pPr>
        <w:spacing w:line="276" w:lineRule="auto"/>
        <w:rPr>
          <w:rFonts w:cs="Arial"/>
          <w:sz w:val="22"/>
          <w:shd w:val="clear" w:color="auto" w:fill="FFFFFF"/>
        </w:rPr>
      </w:pPr>
      <w:r w:rsidRPr="005E27F3">
        <w:rPr>
          <w:rFonts w:cs="Arial"/>
          <w:sz w:val="22"/>
          <w:shd w:val="clear" w:color="auto" w:fill="FFFFFF"/>
        </w:rPr>
        <w:t xml:space="preserve">McCall M., W., (1998) </w:t>
      </w:r>
      <w:r w:rsidR="008B7C3E">
        <w:rPr>
          <w:rFonts w:cs="Arial"/>
          <w:sz w:val="22"/>
          <w:shd w:val="clear" w:color="auto" w:fill="FFFFFF"/>
        </w:rPr>
        <w:t>'</w:t>
      </w:r>
      <w:r w:rsidRPr="005E27F3">
        <w:rPr>
          <w:rFonts w:cs="Arial"/>
          <w:i/>
          <w:iCs/>
          <w:sz w:val="22"/>
          <w:shd w:val="clear" w:color="auto" w:fill="FFFFFF"/>
        </w:rPr>
        <w:t>High fliers: developing the next generation of leaders.</w:t>
      </w:r>
      <w:r w:rsidRPr="005E27F3">
        <w:rPr>
          <w:rFonts w:cs="Arial"/>
          <w:sz w:val="22"/>
          <w:shd w:val="clear" w:color="auto" w:fill="FFFFFF"/>
        </w:rPr>
        <w:t xml:space="preserve"> Boston:</w:t>
      </w:r>
      <w:r w:rsidRPr="005E27F3">
        <w:rPr>
          <w:rFonts w:cs="Arial"/>
          <w:i/>
          <w:iCs/>
          <w:sz w:val="22"/>
          <w:shd w:val="clear" w:color="auto" w:fill="FFFFFF"/>
        </w:rPr>
        <w:t xml:space="preserve"> </w:t>
      </w:r>
      <w:r w:rsidRPr="005E27F3">
        <w:rPr>
          <w:rFonts w:cs="Arial"/>
          <w:sz w:val="22"/>
          <w:shd w:val="clear" w:color="auto" w:fill="FFFFFF"/>
        </w:rPr>
        <w:t>Harvard Business School Press.</w:t>
      </w:r>
    </w:p>
    <w:p w14:paraId="6A660EBB" w14:textId="77777777" w:rsidR="00EA5943" w:rsidRPr="005E27F3" w:rsidRDefault="007E59FF" w:rsidP="005E27F3">
      <w:pPr>
        <w:spacing w:line="276" w:lineRule="auto"/>
        <w:rPr>
          <w:rFonts w:cs="Arial"/>
          <w:sz w:val="22"/>
        </w:rPr>
      </w:pPr>
      <w:r w:rsidRPr="005E27F3">
        <w:rPr>
          <w:rFonts w:cs="Arial"/>
          <w:sz w:val="22"/>
        </w:rPr>
        <w:t>Metropolitan Police (2017) Inclusion and Diversity Strategy 2017 – 2021. Retrieved from https://www.met.police.uk/SysSiteAssets/foi-media/metropolitan-police/policies/inclusion-strategy-2017-2021.pdf (Accessed 19.11.2021).</w:t>
      </w:r>
    </w:p>
    <w:p w14:paraId="635D0782" w14:textId="77777777" w:rsidR="00696D21" w:rsidRPr="005E27F3" w:rsidRDefault="007E59FF" w:rsidP="005E27F3">
      <w:pPr>
        <w:spacing w:line="276" w:lineRule="auto"/>
        <w:rPr>
          <w:rFonts w:cs="Arial"/>
          <w:color w:val="000000" w:themeColor="text1"/>
          <w:sz w:val="22"/>
        </w:rPr>
      </w:pPr>
      <w:r w:rsidRPr="005E27F3">
        <w:rPr>
          <w:rFonts w:cs="Arial"/>
          <w:color w:val="000000" w:themeColor="text1"/>
          <w:sz w:val="22"/>
        </w:rPr>
        <w:t>Nurse R., (2020), Gwent Police are hiring, with representative workforce in mind 16</w:t>
      </w:r>
      <w:r w:rsidRPr="005E27F3">
        <w:rPr>
          <w:rFonts w:cs="Arial"/>
          <w:color w:val="000000" w:themeColor="text1"/>
          <w:sz w:val="22"/>
          <w:vertAlign w:val="superscript"/>
        </w:rPr>
        <w:t>th</w:t>
      </w:r>
      <w:r w:rsidRPr="005E27F3">
        <w:rPr>
          <w:rFonts w:cs="Arial"/>
          <w:color w:val="000000" w:themeColor="text1"/>
          <w:sz w:val="22"/>
        </w:rPr>
        <w:t xml:space="preserve"> may article Argus, Retrieved from </w:t>
      </w:r>
      <w:hyperlink r:id="rId14" w:history="1">
        <w:r w:rsidRPr="005E27F3">
          <w:rPr>
            <w:rStyle w:val="Hyperlink"/>
            <w:rFonts w:cs="Arial"/>
            <w:color w:val="000000" w:themeColor="text1"/>
            <w:sz w:val="22"/>
            <w:u w:val="none"/>
          </w:rPr>
          <w:t>https://www.southwalesargus.co.uk/news/19304651.gwent-police-hiring-representative-workforce-mind/</w:t>
        </w:r>
      </w:hyperlink>
      <w:r w:rsidRPr="005E27F3">
        <w:rPr>
          <w:rFonts w:cs="Arial"/>
          <w:color w:val="000000" w:themeColor="text1"/>
          <w:sz w:val="22"/>
        </w:rPr>
        <w:t xml:space="preserve"> (accessed 09.11.2021)</w:t>
      </w:r>
      <w:r w:rsidR="00510483" w:rsidRPr="005E27F3">
        <w:rPr>
          <w:rFonts w:cs="Arial"/>
          <w:color w:val="000000" w:themeColor="text1"/>
          <w:sz w:val="22"/>
        </w:rPr>
        <w:t>.</w:t>
      </w:r>
    </w:p>
    <w:p w14:paraId="02F5E8C3" w14:textId="77777777" w:rsidR="00EA5943" w:rsidRPr="005E27F3" w:rsidRDefault="007E59FF" w:rsidP="005E27F3">
      <w:pPr>
        <w:spacing w:line="276" w:lineRule="auto"/>
        <w:rPr>
          <w:rFonts w:cs="Arial"/>
          <w:sz w:val="22"/>
        </w:rPr>
      </w:pPr>
      <w:r w:rsidRPr="005E27F3">
        <w:rPr>
          <w:rFonts w:cs="Arial"/>
          <w:sz w:val="22"/>
        </w:rPr>
        <w:lastRenderedPageBreak/>
        <w:t>Office of the Police and Crime Commissioner (OPCC) and Gwent Police (2020), Strategic Equality Plan Annual Report 2019/20</w:t>
      </w:r>
      <w:r w:rsidR="008B7C3E">
        <w:rPr>
          <w:rFonts w:cs="Arial"/>
          <w:sz w:val="22"/>
        </w:rPr>
        <w:t>'</w:t>
      </w:r>
      <w:r w:rsidRPr="005E27F3">
        <w:rPr>
          <w:rFonts w:cs="Arial"/>
          <w:sz w:val="22"/>
        </w:rPr>
        <w:t xml:space="preserve"> Gwent Police Available at https://www.gwent.pcc.police.uk/media/kg5l1mhb/2020-029-opcc-equality-annual-report-2019_20-v4.pdf (accessed 27.12.2021).</w:t>
      </w:r>
    </w:p>
    <w:p w14:paraId="2EEF2ED9" w14:textId="77777777" w:rsidR="00A7522B" w:rsidRPr="00A7522B" w:rsidRDefault="007E59FF" w:rsidP="005E27F3">
      <w:pPr>
        <w:spacing w:line="276" w:lineRule="auto"/>
        <w:rPr>
          <w:rFonts w:cs="Arial"/>
          <w:color w:val="000000" w:themeColor="text1"/>
          <w:sz w:val="22"/>
          <w:shd w:val="clear" w:color="auto" w:fill="FFFFFF"/>
        </w:rPr>
      </w:pPr>
      <w:r w:rsidRPr="005E27F3">
        <w:rPr>
          <w:rFonts w:cs="Arial"/>
          <w:color w:val="000000" w:themeColor="text1"/>
          <w:sz w:val="22"/>
        </w:rPr>
        <w:t>Orrick D.,W., (2008) Recruitment, Retention, and Turnover of Police Personnel: Reliable, Practical, and Effective Solutions</w:t>
      </w:r>
      <w:r>
        <w:rPr>
          <w:rFonts w:cs="Arial"/>
          <w:color w:val="000000" w:themeColor="text1"/>
          <w:sz w:val="22"/>
        </w:rPr>
        <w:t>'</w:t>
      </w:r>
      <w:r w:rsidRPr="005E27F3">
        <w:rPr>
          <w:rFonts w:cs="Arial"/>
          <w:color w:val="000000" w:themeColor="text1"/>
          <w:sz w:val="22"/>
        </w:rPr>
        <w:t xml:space="preserve">/ Illinois: </w:t>
      </w:r>
      <w:r w:rsidRPr="005E27F3">
        <w:rPr>
          <w:rFonts w:cs="Arial"/>
          <w:color w:val="000000" w:themeColor="text1"/>
          <w:sz w:val="22"/>
          <w:shd w:val="clear" w:color="auto" w:fill="FFFFFF"/>
        </w:rPr>
        <w:t>Charles C Thomas Publisher.(p6)</w:t>
      </w:r>
    </w:p>
    <w:p w14:paraId="28E5028B" w14:textId="77777777" w:rsidR="00CE2430" w:rsidRPr="005E27F3" w:rsidRDefault="007E59FF" w:rsidP="005E27F3">
      <w:pPr>
        <w:spacing w:line="276" w:lineRule="auto"/>
        <w:rPr>
          <w:rFonts w:cs="Arial"/>
          <w:color w:val="1F1F1F"/>
          <w:sz w:val="22"/>
          <w:shd w:val="clear" w:color="auto" w:fill="FFFFFF"/>
        </w:rPr>
      </w:pPr>
      <w:r w:rsidRPr="005E27F3">
        <w:rPr>
          <w:rFonts w:cs="Arial"/>
          <w:sz w:val="22"/>
          <w:shd w:val="clear" w:color="auto" w:fill="FFFFFF"/>
        </w:rPr>
        <w:t xml:space="preserve">Palmer S., (2021), </w:t>
      </w:r>
      <w:r w:rsidRPr="005E27F3">
        <w:rPr>
          <w:rFonts w:cs="Arial"/>
          <w:sz w:val="22"/>
        </w:rPr>
        <w:t>Number of black police officers</w:t>
      </w:r>
      <w:r w:rsidR="008B7C3E">
        <w:rPr>
          <w:rFonts w:cs="Arial"/>
          <w:sz w:val="22"/>
        </w:rPr>
        <w:t xml:space="preserve">' </w:t>
      </w:r>
      <w:r w:rsidRPr="005E27F3">
        <w:rPr>
          <w:rFonts w:cs="Arial"/>
          <w:sz w:val="22"/>
        </w:rPr>
        <w:t>barely increased</w:t>
      </w:r>
      <w:r w:rsidR="008B7C3E">
        <w:rPr>
          <w:rFonts w:cs="Arial"/>
          <w:sz w:val="22"/>
        </w:rPr>
        <w:t>'</w:t>
      </w:r>
      <w:r w:rsidRPr="005E27F3">
        <w:rPr>
          <w:rFonts w:cs="Arial"/>
          <w:sz w:val="22"/>
        </w:rPr>
        <w:t xml:space="preserve"> since 2007</w:t>
      </w:r>
      <w:r w:rsidR="008B7C3E">
        <w:rPr>
          <w:rFonts w:cs="Arial"/>
          <w:sz w:val="22"/>
        </w:rPr>
        <w:t>'</w:t>
      </w:r>
      <w:r w:rsidRPr="005E27F3">
        <w:rPr>
          <w:rFonts w:cs="Arial"/>
          <w:sz w:val="22"/>
        </w:rPr>
        <w:t>. People Management.</w:t>
      </w:r>
      <w:r w:rsidR="00F92045" w:rsidRPr="005E27F3">
        <w:rPr>
          <w:rFonts w:cs="Arial"/>
          <w:sz w:val="22"/>
        </w:rPr>
        <w:t xml:space="preserve"> </w:t>
      </w:r>
      <w:r w:rsidR="00407889" w:rsidRPr="005E27F3">
        <w:rPr>
          <w:rFonts w:cs="Arial"/>
          <w:sz w:val="22"/>
        </w:rPr>
        <w:t>Retrieved</w:t>
      </w:r>
      <w:r w:rsidR="00F92045" w:rsidRPr="005E27F3">
        <w:rPr>
          <w:rFonts w:cs="Arial"/>
          <w:sz w:val="22"/>
        </w:rPr>
        <w:t xml:space="preserve"> </w:t>
      </w:r>
      <w:r w:rsidRPr="005E27F3">
        <w:rPr>
          <w:rFonts w:cs="Arial"/>
          <w:sz w:val="22"/>
        </w:rPr>
        <w:t>from:</w:t>
      </w:r>
      <w:r w:rsidR="00F92045" w:rsidRPr="005E27F3">
        <w:rPr>
          <w:rFonts w:cs="Arial"/>
          <w:sz w:val="22"/>
        </w:rPr>
        <w:t xml:space="preserve"> </w:t>
      </w:r>
      <w:r w:rsidRPr="005E27F3">
        <w:rPr>
          <w:rFonts w:cs="Arial"/>
          <w:sz w:val="22"/>
          <w:shd w:val="clear" w:color="auto" w:fill="FFFFFF"/>
        </w:rPr>
        <w:t>https://www.peoplemanagement.co.uk/news/articles/number-of-black-police-officers-barely-increased-since-2007#gref (accessed 17.12.2021).</w:t>
      </w:r>
    </w:p>
    <w:p w14:paraId="749F5274" w14:textId="77777777" w:rsidR="00407889" w:rsidRPr="005E27F3" w:rsidRDefault="007E59FF" w:rsidP="005E27F3">
      <w:pPr>
        <w:spacing w:line="276" w:lineRule="auto"/>
        <w:rPr>
          <w:rFonts w:cs="Arial"/>
          <w:sz w:val="22"/>
        </w:rPr>
      </w:pPr>
      <w:r w:rsidRPr="005E27F3">
        <w:rPr>
          <w:rFonts w:cs="Arial"/>
          <w:sz w:val="22"/>
        </w:rPr>
        <w:t xml:space="preserve">Peek S., (2021) 4 Recruiting Models: Which is the Best for Your </w:t>
      </w:r>
      <w:r w:rsidR="00A62B97" w:rsidRPr="005E27F3">
        <w:rPr>
          <w:rFonts w:cs="Arial"/>
          <w:sz w:val="22"/>
        </w:rPr>
        <w:t>Company?</w:t>
      </w:r>
      <w:r w:rsidRPr="005E27F3">
        <w:rPr>
          <w:rFonts w:cs="Arial"/>
          <w:sz w:val="22"/>
        </w:rPr>
        <w:t xml:space="preserve"> Retrieved from https://www.business.com/articles/recruiting-models/ Video recruiting (accessed 19.11.2021).</w:t>
      </w:r>
    </w:p>
    <w:p w14:paraId="1F2B22AE" w14:textId="77777777" w:rsidR="00A7522B" w:rsidRPr="00A7522B" w:rsidRDefault="007E59FF" w:rsidP="005E27F3">
      <w:pPr>
        <w:spacing w:line="276" w:lineRule="auto"/>
        <w:rPr>
          <w:rFonts w:cs="Arial"/>
          <w:sz w:val="22"/>
        </w:rPr>
      </w:pPr>
      <w:r w:rsidRPr="005E27F3">
        <w:rPr>
          <w:rFonts w:cs="Arial"/>
          <w:color w:val="000000" w:themeColor="text1"/>
          <w:sz w:val="22"/>
        </w:rPr>
        <w:t xml:space="preserve">Police Coaching and Mentoring Enterprise (2020) </w:t>
      </w:r>
      <w:r>
        <w:rPr>
          <w:rFonts w:cs="Arial"/>
          <w:i/>
          <w:iCs/>
          <w:color w:val="000000" w:themeColor="text1"/>
          <w:sz w:val="22"/>
        </w:rPr>
        <w:t>'</w:t>
      </w:r>
      <w:r w:rsidRPr="005E27F3">
        <w:rPr>
          <w:rFonts w:cs="Arial"/>
          <w:i/>
          <w:iCs/>
          <w:color w:val="000000" w:themeColor="text1"/>
          <w:sz w:val="22"/>
        </w:rPr>
        <w:t>Coaching and Mentoring</w:t>
      </w:r>
      <w:r>
        <w:rPr>
          <w:rFonts w:cs="Arial"/>
          <w:i/>
          <w:iCs/>
          <w:color w:val="000000" w:themeColor="text1"/>
          <w:sz w:val="22"/>
        </w:rPr>
        <w:t>'</w:t>
      </w:r>
      <w:r w:rsidRPr="005E27F3">
        <w:rPr>
          <w:rFonts w:cs="Arial"/>
          <w:i/>
          <w:iCs/>
          <w:color w:val="000000" w:themeColor="text1"/>
          <w:sz w:val="22"/>
        </w:rPr>
        <w:t>.</w:t>
      </w:r>
      <w:r w:rsidRPr="005E27F3">
        <w:rPr>
          <w:rFonts w:cs="Arial"/>
          <w:sz w:val="22"/>
        </w:rPr>
        <w:t xml:space="preserve"> Collage Police. Available at: https://www.college.police.uk/What-we-do/Development/professional-development-programme/Documents/CoachingandMentoringBlog.pdf (accessed 21.12.2021).</w:t>
      </w:r>
    </w:p>
    <w:p w14:paraId="54DE2E79" w14:textId="77777777" w:rsidR="00130548" w:rsidRPr="005E27F3" w:rsidRDefault="007E59FF" w:rsidP="005E27F3">
      <w:pPr>
        <w:spacing w:line="276" w:lineRule="auto"/>
        <w:rPr>
          <w:rFonts w:cs="Arial"/>
          <w:color w:val="1F1F1F"/>
          <w:sz w:val="22"/>
          <w:shd w:val="clear" w:color="auto" w:fill="FFFFFF"/>
        </w:rPr>
      </w:pPr>
      <w:r w:rsidRPr="005E27F3">
        <w:rPr>
          <w:rFonts w:cs="Arial"/>
          <w:color w:val="1F1F1F"/>
          <w:sz w:val="22"/>
          <w:shd w:val="clear" w:color="auto" w:fill="FFFFFF"/>
        </w:rPr>
        <w:t>Police</w:t>
      </w:r>
      <w:r w:rsidR="00407889" w:rsidRPr="005E27F3">
        <w:rPr>
          <w:rFonts w:cs="Arial"/>
          <w:color w:val="1F1F1F"/>
          <w:sz w:val="22"/>
          <w:shd w:val="clear" w:color="auto" w:fill="FFFFFF"/>
        </w:rPr>
        <w:t xml:space="preserve"> </w:t>
      </w:r>
      <w:r w:rsidRPr="005E27F3">
        <w:rPr>
          <w:rFonts w:cs="Arial"/>
          <w:color w:val="1F1F1F"/>
          <w:sz w:val="22"/>
          <w:shd w:val="clear" w:color="auto" w:fill="FFFFFF"/>
        </w:rPr>
        <w:t>U</w:t>
      </w:r>
      <w:r w:rsidR="008B7C3E">
        <w:rPr>
          <w:rFonts w:cs="Arial"/>
          <w:color w:val="1F1F1F"/>
          <w:sz w:val="22"/>
          <w:shd w:val="clear" w:color="auto" w:fill="FFFFFF"/>
        </w:rPr>
        <w:t>.K.</w:t>
      </w:r>
      <w:r w:rsidRPr="005E27F3">
        <w:rPr>
          <w:rFonts w:cs="Arial"/>
          <w:color w:val="1F1F1F"/>
          <w:sz w:val="22"/>
          <w:shd w:val="clear" w:color="auto" w:fill="FFFFFF"/>
        </w:rPr>
        <w:t xml:space="preserve"> (2019) Workforce diversity in Gwent Police</w:t>
      </w:r>
      <w:r w:rsidR="008B7C3E">
        <w:rPr>
          <w:rFonts w:cs="Arial"/>
          <w:color w:val="1F1F1F"/>
          <w:sz w:val="22"/>
          <w:shd w:val="clear" w:color="auto" w:fill="FFFFFF"/>
        </w:rPr>
        <w:t>'</w:t>
      </w:r>
      <w:r w:rsidRPr="005E27F3">
        <w:rPr>
          <w:rFonts w:cs="Arial"/>
          <w:color w:val="1F1F1F"/>
          <w:sz w:val="22"/>
          <w:shd w:val="clear" w:color="auto" w:fill="FFFFFF"/>
        </w:rPr>
        <w:t xml:space="preserve">. Available at: </w:t>
      </w:r>
      <w:r w:rsidRPr="005E27F3">
        <w:rPr>
          <w:rFonts w:cs="Arial"/>
          <w:sz w:val="22"/>
          <w:shd w:val="clear" w:color="auto" w:fill="FFFFFF"/>
        </w:rPr>
        <w:t>https://www.police.uk/pu/your-area/gwent-police/performance/workforce-diversity/?tc=</w:t>
      </w:r>
      <w:r w:rsidRPr="005E27F3">
        <w:rPr>
          <w:rFonts w:cs="Arial"/>
          <w:color w:val="1F1F1F"/>
          <w:sz w:val="22"/>
          <w:shd w:val="clear" w:color="auto" w:fill="FFFFFF"/>
        </w:rPr>
        <w:t xml:space="preserve"> (accessed 16.11.2021)</w:t>
      </w:r>
      <w:r w:rsidR="00407889" w:rsidRPr="005E27F3">
        <w:rPr>
          <w:rFonts w:cs="Arial"/>
          <w:color w:val="1F1F1F"/>
          <w:sz w:val="22"/>
          <w:shd w:val="clear" w:color="auto" w:fill="FFFFFF"/>
        </w:rPr>
        <w:t>.</w:t>
      </w:r>
    </w:p>
    <w:p w14:paraId="6AA9B9D0" w14:textId="77777777" w:rsidR="00130548" w:rsidRPr="005E27F3" w:rsidRDefault="007E59FF" w:rsidP="005E27F3">
      <w:pPr>
        <w:spacing w:line="276" w:lineRule="auto"/>
        <w:rPr>
          <w:rFonts w:cs="Arial"/>
          <w:spacing w:val="-4"/>
          <w:sz w:val="22"/>
        </w:rPr>
      </w:pPr>
      <w:r w:rsidRPr="005E27F3">
        <w:rPr>
          <w:rFonts w:cs="Arial"/>
          <w:sz w:val="22"/>
          <w:lang w:eastAsia="en-GB"/>
        </w:rPr>
        <w:t xml:space="preserve">Powell L., (2021), </w:t>
      </w:r>
      <w:r w:rsidRPr="005E27F3">
        <w:rPr>
          <w:rFonts w:cs="Arial"/>
          <w:color w:val="323132"/>
          <w:sz w:val="22"/>
        </w:rPr>
        <w:t xml:space="preserve">Newport protest following the death of Moyied Bashir. Argus. Retrieved from </w:t>
      </w:r>
      <w:r w:rsidRPr="005E27F3">
        <w:rPr>
          <w:rFonts w:cs="Arial"/>
          <w:sz w:val="22"/>
        </w:rPr>
        <w:t>https://www.southwalesargus.co.uk/news/19101086.newport-protest-following-death-moyied-bashir/</w:t>
      </w:r>
      <w:r w:rsidRPr="005E27F3">
        <w:rPr>
          <w:rFonts w:cs="Arial"/>
          <w:color w:val="323132"/>
          <w:sz w:val="22"/>
        </w:rPr>
        <w:t xml:space="preserve"> (accessed 18.11.2021)</w:t>
      </w:r>
      <w:r w:rsidR="001E44D1" w:rsidRPr="005E27F3">
        <w:rPr>
          <w:rFonts w:cs="Arial"/>
          <w:color w:val="323132"/>
          <w:sz w:val="22"/>
        </w:rPr>
        <w:t>.</w:t>
      </w:r>
    </w:p>
    <w:p w14:paraId="0C4A42F2" w14:textId="77777777" w:rsidR="00633BD8" w:rsidRPr="005E27F3" w:rsidRDefault="007E59FF" w:rsidP="005E27F3">
      <w:pPr>
        <w:spacing w:line="276" w:lineRule="auto"/>
        <w:rPr>
          <w:rFonts w:cs="Arial"/>
          <w:color w:val="000000" w:themeColor="text1"/>
          <w:sz w:val="22"/>
        </w:rPr>
      </w:pPr>
      <w:r w:rsidRPr="005E27F3">
        <w:rPr>
          <w:rFonts w:cs="Arial"/>
          <w:color w:val="000000" w:themeColor="text1"/>
          <w:sz w:val="22"/>
        </w:rPr>
        <w:t xml:space="preserve">Savaneviciene A., Vilciuskaite B., (2017) Practical Application of Exclusive and Inclusive Talent Management Strategy in Companies </w:t>
      </w:r>
      <w:hyperlink r:id="rId15" w:history="1">
        <w:r w:rsidRPr="005E27F3">
          <w:rPr>
            <w:rStyle w:val="Hyperlink"/>
            <w:rFonts w:cs="Arial"/>
            <w:color w:val="000000" w:themeColor="text1"/>
            <w:sz w:val="22"/>
            <w:u w:val="none"/>
            <w:bdr w:val="none" w:sz="0" w:space="0" w:color="auto" w:frame="1"/>
          </w:rPr>
          <w:t>Business Management and Education</w:t>
        </w:r>
      </w:hyperlink>
      <w:r w:rsidRPr="005E27F3">
        <w:rPr>
          <w:rFonts w:cs="Arial"/>
          <w:color w:val="000000" w:themeColor="text1"/>
          <w:sz w:val="22"/>
        </w:rPr>
        <w:t> 15(2):</w:t>
      </w:r>
      <w:r w:rsidR="00407889" w:rsidRPr="005E27F3">
        <w:rPr>
          <w:rFonts w:cs="Arial"/>
          <w:color w:val="000000" w:themeColor="text1"/>
          <w:sz w:val="22"/>
        </w:rPr>
        <w:t xml:space="preserve"> pp </w:t>
      </w:r>
      <w:r w:rsidRPr="005E27F3">
        <w:rPr>
          <w:rFonts w:cs="Arial"/>
          <w:color w:val="000000" w:themeColor="text1"/>
          <w:sz w:val="22"/>
        </w:rPr>
        <w:t>242-260</w:t>
      </w:r>
      <w:r w:rsidR="00407889" w:rsidRPr="005E27F3">
        <w:rPr>
          <w:rFonts w:cs="Arial"/>
          <w:color w:val="000000" w:themeColor="text1"/>
          <w:sz w:val="22"/>
        </w:rPr>
        <w:t>.</w:t>
      </w:r>
    </w:p>
    <w:p w14:paraId="17F70459" w14:textId="77777777" w:rsidR="0064196F" w:rsidRPr="0064196F" w:rsidRDefault="007E59FF" w:rsidP="00A7522B">
      <w:pPr>
        <w:spacing w:line="276" w:lineRule="auto"/>
        <w:rPr>
          <w:i/>
          <w:iCs/>
          <w:szCs w:val="24"/>
          <w:lang w:eastAsia="en-GB"/>
        </w:rPr>
      </w:pPr>
      <w:r w:rsidRPr="00A7522B">
        <w:rPr>
          <w:sz w:val="22"/>
          <w:lang w:eastAsia="en-GB"/>
        </w:rPr>
        <w:t>Shackelton-Jones, N.</w:t>
      </w:r>
      <w:r w:rsidRPr="00A7522B">
        <w:rPr>
          <w:i/>
          <w:iCs/>
          <w:sz w:val="22"/>
          <w:lang w:eastAsia="en-GB"/>
        </w:rPr>
        <w:t xml:space="preserve"> (2019) </w:t>
      </w:r>
      <w:r w:rsidR="008B7C3E" w:rsidRPr="00A7522B">
        <w:rPr>
          <w:i/>
          <w:iCs/>
          <w:sz w:val="22"/>
          <w:lang w:eastAsia="en-GB"/>
        </w:rPr>
        <w:t>'</w:t>
      </w:r>
      <w:r w:rsidRPr="00A7522B">
        <w:rPr>
          <w:sz w:val="22"/>
          <w:lang w:eastAsia="en-GB"/>
        </w:rPr>
        <w:t xml:space="preserve">How people learn: </w:t>
      </w:r>
      <w:r w:rsidRPr="00A7522B">
        <w:rPr>
          <w:color w:val="202124"/>
          <w:sz w:val="22"/>
          <w:shd w:val="clear" w:color="auto" w:fill="FFFFFF"/>
        </w:rPr>
        <w:t>Designing Education and Training that Works to Improve Performance</w:t>
      </w:r>
      <w:r w:rsidR="008B7C3E" w:rsidRPr="00A7522B">
        <w:rPr>
          <w:color w:val="202124"/>
          <w:sz w:val="22"/>
          <w:shd w:val="clear" w:color="auto" w:fill="FFFFFF"/>
        </w:rPr>
        <w:t>'</w:t>
      </w:r>
      <w:r w:rsidRPr="00A7522B">
        <w:rPr>
          <w:color w:val="202124"/>
          <w:sz w:val="22"/>
          <w:shd w:val="clear" w:color="auto" w:fill="FFFFFF"/>
        </w:rPr>
        <w:t>. London: Kogan Page Limited</w:t>
      </w:r>
      <w:r>
        <w:rPr>
          <w:color w:val="202124"/>
          <w:szCs w:val="24"/>
          <w:shd w:val="clear" w:color="auto" w:fill="FFFFFF"/>
        </w:rPr>
        <w:t>.</w:t>
      </w:r>
      <w:r w:rsidRPr="004436CC">
        <w:rPr>
          <w:i/>
          <w:iCs/>
          <w:szCs w:val="24"/>
          <w:lang w:eastAsia="en-GB"/>
        </w:rPr>
        <w:t xml:space="preserve"> </w:t>
      </w:r>
    </w:p>
    <w:p w14:paraId="7A6E9A47" w14:textId="77777777" w:rsidR="00407889" w:rsidRPr="005E27F3" w:rsidRDefault="007E59FF" w:rsidP="005E27F3">
      <w:pPr>
        <w:spacing w:line="276" w:lineRule="auto"/>
        <w:rPr>
          <w:rFonts w:cs="Arial"/>
          <w:sz w:val="22"/>
        </w:rPr>
      </w:pPr>
      <w:r w:rsidRPr="005E27F3">
        <w:rPr>
          <w:rFonts w:cs="Arial"/>
          <w:sz w:val="22"/>
        </w:rPr>
        <w:t>Swailes S., Downs Y., Orr K., (2014) Conceptualising inclusive talent management: potential, possibilities and practicalities, Human Resource Development International 17(5): pp 1-16.</w:t>
      </w:r>
    </w:p>
    <w:p w14:paraId="5596F621" w14:textId="4D3064A6" w:rsidR="00C63514" w:rsidRPr="009C5BB5" w:rsidRDefault="007E59FF" w:rsidP="005E27F3">
      <w:pPr>
        <w:spacing w:line="276" w:lineRule="auto"/>
        <w:rPr>
          <w:rFonts w:cs="Arial"/>
          <w:sz w:val="22"/>
        </w:rPr>
      </w:pPr>
      <w:r w:rsidRPr="005E27F3">
        <w:rPr>
          <w:rFonts w:cs="Arial"/>
          <w:sz w:val="22"/>
        </w:rPr>
        <w:t xml:space="preserve">Taylor (2019) </w:t>
      </w:r>
      <w:r w:rsidR="008B7C3E">
        <w:rPr>
          <w:rFonts w:cs="Arial"/>
          <w:i/>
          <w:iCs/>
          <w:sz w:val="22"/>
        </w:rPr>
        <w:t>'</w:t>
      </w:r>
      <w:r w:rsidRPr="005E27F3">
        <w:rPr>
          <w:rFonts w:cs="Arial"/>
          <w:i/>
          <w:iCs/>
          <w:sz w:val="22"/>
        </w:rPr>
        <w:t>Resourcing and talent management</w:t>
      </w:r>
      <w:r w:rsidRPr="005E27F3">
        <w:rPr>
          <w:rFonts w:cs="Arial"/>
          <w:sz w:val="22"/>
        </w:rPr>
        <w:t>. (7</w:t>
      </w:r>
      <w:r w:rsidRPr="005E27F3">
        <w:rPr>
          <w:rFonts w:cs="Arial"/>
          <w:sz w:val="22"/>
          <w:vertAlign w:val="superscript"/>
        </w:rPr>
        <w:t>th</w:t>
      </w:r>
      <w:r w:rsidRPr="005E27F3">
        <w:rPr>
          <w:rFonts w:cs="Arial"/>
          <w:sz w:val="22"/>
        </w:rPr>
        <w:t xml:space="preserve"> edition). London: Kogan Page Publisher.</w:t>
      </w:r>
    </w:p>
    <w:p w14:paraId="226D5601" w14:textId="77777777" w:rsidR="00F85038" w:rsidRPr="003432C4" w:rsidRDefault="007E59FF" w:rsidP="005E27F3">
      <w:pPr>
        <w:spacing w:line="276" w:lineRule="auto"/>
        <w:rPr>
          <w:rFonts w:cs="Arial"/>
          <w:sz w:val="22"/>
        </w:rPr>
      </w:pPr>
      <w:r w:rsidRPr="003432C4">
        <w:rPr>
          <w:sz w:val="22"/>
        </w:rPr>
        <w:t xml:space="preserve">Windley T. (2021) </w:t>
      </w:r>
      <w:r w:rsidR="008B7C3E" w:rsidRPr="003432C4">
        <w:rPr>
          <w:sz w:val="22"/>
        </w:rPr>
        <w:t>'</w:t>
      </w:r>
      <w:r w:rsidRPr="003432C4">
        <w:rPr>
          <w:sz w:val="22"/>
        </w:rPr>
        <w:t>Recruiting For Diversity: Four Steps To Success</w:t>
      </w:r>
      <w:r w:rsidR="008B7C3E" w:rsidRPr="003432C4">
        <w:rPr>
          <w:sz w:val="22"/>
        </w:rPr>
        <w:t>'</w:t>
      </w:r>
      <w:r w:rsidRPr="003432C4">
        <w:rPr>
          <w:sz w:val="22"/>
        </w:rPr>
        <w:t>. Forbes. Retrieved from https://www.forbes.com/sites/forbeshumanresourcescouncil/2021/09/20/recruiting-for-diversity-four-steps-to-success/?sh=495f6c7d7fe5 (accessed 06.02.2022).</w:t>
      </w:r>
    </w:p>
    <w:p w14:paraId="3F1A2C26" w14:textId="54920B4C" w:rsidR="00E768DF" w:rsidRPr="009C5BB5" w:rsidRDefault="007E59FF" w:rsidP="009C5BB5">
      <w:pPr>
        <w:spacing w:line="276" w:lineRule="auto"/>
        <w:rPr>
          <w:rFonts w:cs="Arial"/>
          <w:sz w:val="22"/>
        </w:rPr>
      </w:pPr>
      <w:r w:rsidRPr="005E27F3">
        <w:rPr>
          <w:rFonts w:cs="Arial"/>
          <w:sz w:val="22"/>
        </w:rPr>
        <w:t xml:space="preserve">Wood C., (2020), </w:t>
      </w:r>
      <w:r w:rsidRPr="005E27F3">
        <w:rPr>
          <w:rFonts w:cs="Arial"/>
          <w:color w:val="3F3F42"/>
          <w:sz w:val="22"/>
        </w:rPr>
        <w:t xml:space="preserve">Police diversity: 'Why join a force of people you mistrust?' BBC News (23 August 2020. Available on: </w:t>
      </w:r>
      <w:r w:rsidRPr="005E27F3">
        <w:rPr>
          <w:rFonts w:cs="Arial"/>
          <w:sz w:val="22"/>
        </w:rPr>
        <w:t>https://www.bbc.co.uk/news/uk-wales-53836048</w:t>
      </w:r>
      <w:r w:rsidRPr="005E27F3">
        <w:rPr>
          <w:rFonts w:cs="Arial"/>
          <w:color w:val="3F3F42"/>
          <w:sz w:val="22"/>
        </w:rPr>
        <w:t xml:space="preserve"> (accessed 17.11.2021)</w:t>
      </w:r>
      <w:r w:rsidR="00A62B97" w:rsidRPr="005E27F3">
        <w:rPr>
          <w:rFonts w:cs="Arial"/>
          <w:color w:val="3F3F42"/>
          <w:sz w:val="22"/>
        </w:rPr>
        <w:t>.</w:t>
      </w:r>
    </w:p>
    <w:p w14:paraId="45D3E014" w14:textId="01B6063E" w:rsidR="00236D92" w:rsidRDefault="007E59FF" w:rsidP="00CC3241">
      <w:pPr>
        <w:pStyle w:val="Heading1"/>
        <w:rPr>
          <w:shd w:val="clear" w:color="auto" w:fill="FFFFFF"/>
        </w:rPr>
      </w:pPr>
      <w:bookmarkStart w:id="19" w:name="_Toc95814058"/>
      <w:r>
        <w:rPr>
          <w:shd w:val="clear" w:color="auto" w:fill="FFFFFF"/>
        </w:rPr>
        <w:lastRenderedPageBreak/>
        <w:t>6.0 TASK 2 – Recruitment video.</w:t>
      </w:r>
      <w:bookmarkEnd w:id="19"/>
    </w:p>
    <w:p w14:paraId="6C4849A9" w14:textId="77777777" w:rsidR="00236D92" w:rsidRPr="00602993" w:rsidRDefault="007E59FF" w:rsidP="00236D92">
      <w:pPr>
        <w:spacing w:line="360" w:lineRule="auto"/>
        <w:rPr>
          <w:rFonts w:cs="Arial"/>
        </w:rPr>
      </w:pPr>
      <w:r w:rsidRPr="00CC3241">
        <w:t xml:space="preserve">Link to video, that showcases Gwent Police for future recruits. </w:t>
      </w:r>
      <w:hyperlink r:id="rId16" w:history="1">
        <w:r w:rsidRPr="007C2955">
          <w:rPr>
            <w:rStyle w:val="Hyperlink"/>
            <w:rFonts w:ascii="Roboto" w:hAnsi="Roboto"/>
            <w:sz w:val="23"/>
            <w:szCs w:val="23"/>
            <w:shd w:val="clear" w:color="auto" w:fill="F9F9F9"/>
          </w:rPr>
          <w:t>https://youtu.be/XvmI_LJOZtU</w:t>
        </w:r>
      </w:hyperlink>
    </w:p>
    <w:p w14:paraId="2C3ED5E7" w14:textId="77777777" w:rsidR="00236D92" w:rsidRPr="00633BD8" w:rsidRDefault="007E59FF" w:rsidP="00236D92">
      <w:pPr>
        <w:shd w:val="clear" w:color="auto" w:fill="FFFFFF"/>
        <w:spacing w:after="0" w:line="0" w:lineRule="auto"/>
        <w:rPr>
          <w:rFonts w:ascii="ff5" w:eastAsia="Times New Roman" w:hAnsi="ff5" w:cs="Times New Roman"/>
          <w:color w:val="231F20"/>
          <w:sz w:val="54"/>
          <w:szCs w:val="54"/>
          <w:lang w:eastAsia="en-GB"/>
        </w:rPr>
      </w:pPr>
      <w:r w:rsidRPr="00633BD8">
        <w:rPr>
          <w:rFonts w:ascii="ff5" w:eastAsia="Times New Roman" w:hAnsi="ff5" w:cs="Times New Roman"/>
          <w:color w:val="231F20"/>
          <w:sz w:val="54"/>
          <w:szCs w:val="54"/>
          <w:lang w:eastAsia="en-GB"/>
        </w:rPr>
        <w:t xml:space="preserve">McCall, M. W. 1998. </w:t>
      </w:r>
      <w:r w:rsidRPr="00633BD8">
        <w:rPr>
          <w:rFonts w:ascii="ffe" w:eastAsia="Times New Roman" w:hAnsi="ffe" w:cs="Times New Roman"/>
          <w:color w:val="231F20"/>
          <w:sz w:val="54"/>
          <w:szCs w:val="54"/>
          <w:lang w:eastAsia="en-GB"/>
        </w:rPr>
        <w:t>High iers: developing the next generation of leaders</w:t>
      </w:r>
      <w:r w:rsidRPr="00633BD8">
        <w:rPr>
          <w:rFonts w:ascii="ff6" w:eastAsia="Times New Roman" w:hAnsi="ff6" w:cs="Times New Roman"/>
          <w:color w:val="231F20"/>
          <w:sz w:val="54"/>
          <w:szCs w:val="54"/>
          <w:lang w:eastAsia="en-GB"/>
        </w:rPr>
        <w:t xml:space="preserve">. Harvard Business School </w:t>
      </w:r>
    </w:p>
    <w:p w14:paraId="01A0BBFD" w14:textId="77777777" w:rsidR="00236D92" w:rsidRPr="00633BD8" w:rsidRDefault="007E59FF" w:rsidP="00236D92">
      <w:pPr>
        <w:shd w:val="clear" w:color="auto" w:fill="FFFFFF"/>
        <w:spacing w:after="0" w:line="0" w:lineRule="auto"/>
        <w:rPr>
          <w:rFonts w:ascii="ff5" w:eastAsia="Times New Roman" w:hAnsi="ff5" w:cs="Times New Roman"/>
          <w:color w:val="231F20"/>
          <w:sz w:val="54"/>
          <w:szCs w:val="54"/>
          <w:lang w:eastAsia="en-GB"/>
        </w:rPr>
      </w:pPr>
      <w:r w:rsidRPr="00633BD8">
        <w:rPr>
          <w:rFonts w:ascii="ff5" w:eastAsia="Times New Roman" w:hAnsi="ff5" w:cs="Times New Roman"/>
          <w:color w:val="231F20"/>
          <w:sz w:val="54"/>
          <w:szCs w:val="54"/>
          <w:lang w:eastAsia="en-GB"/>
        </w:rPr>
        <w:t>Press: Boston, MA</w:t>
      </w:r>
      <w:r w:rsidRPr="00633BD8">
        <w:rPr>
          <w:rFonts w:ascii="ff4" w:eastAsia="Times New Roman" w:hAnsi="ff4" w:cs="Times New Roman"/>
          <w:color w:val="231F20"/>
          <w:sz w:val="54"/>
          <w:szCs w:val="54"/>
          <w:lang w:eastAsia="en-GB"/>
        </w:rPr>
        <w:t xml:space="preserve">, </w:t>
      </w:r>
      <w:r w:rsidRPr="00633BD8">
        <w:rPr>
          <w:rFonts w:ascii="ff5" w:eastAsia="Times New Roman" w:hAnsi="ff5" w:cs="Times New Roman"/>
          <w:color w:val="231F20"/>
          <w:sz w:val="54"/>
          <w:szCs w:val="54"/>
          <w:lang w:eastAsia="en-GB"/>
        </w:rPr>
        <w:t>1–55</w:t>
      </w:r>
    </w:p>
    <w:p w14:paraId="0E588DD0" w14:textId="77777777" w:rsidR="00236D92" w:rsidRPr="00633BD8" w:rsidRDefault="007E59FF" w:rsidP="00236D92">
      <w:pPr>
        <w:shd w:val="clear" w:color="auto" w:fill="FFFFFF"/>
        <w:spacing w:after="0" w:line="0" w:lineRule="auto"/>
        <w:rPr>
          <w:rFonts w:ascii="ff5" w:eastAsia="Times New Roman" w:hAnsi="ff5" w:cs="Times New Roman"/>
          <w:color w:val="231F20"/>
          <w:sz w:val="54"/>
          <w:szCs w:val="54"/>
          <w:lang w:eastAsia="en-GB"/>
        </w:rPr>
      </w:pPr>
      <w:r w:rsidRPr="00633BD8">
        <w:rPr>
          <w:rFonts w:ascii="ff5" w:eastAsia="Times New Roman" w:hAnsi="ff5" w:cs="Times New Roman"/>
          <w:color w:val="231F20"/>
          <w:sz w:val="54"/>
          <w:szCs w:val="54"/>
          <w:lang w:eastAsia="en-GB"/>
        </w:rPr>
        <w:t xml:space="preserve">McCall, M. W. 1998. </w:t>
      </w:r>
      <w:r w:rsidRPr="00633BD8">
        <w:rPr>
          <w:rFonts w:ascii="ffe" w:eastAsia="Times New Roman" w:hAnsi="ffe" w:cs="Times New Roman"/>
          <w:color w:val="231F20"/>
          <w:sz w:val="54"/>
          <w:szCs w:val="54"/>
          <w:lang w:eastAsia="en-GB"/>
        </w:rPr>
        <w:t>High iers: developing the next generation of leaders</w:t>
      </w:r>
      <w:r w:rsidRPr="00633BD8">
        <w:rPr>
          <w:rFonts w:ascii="ff6" w:eastAsia="Times New Roman" w:hAnsi="ff6" w:cs="Times New Roman"/>
          <w:color w:val="231F20"/>
          <w:sz w:val="54"/>
          <w:szCs w:val="54"/>
          <w:lang w:eastAsia="en-GB"/>
        </w:rPr>
        <w:t xml:space="preserve">. Harvard Business School </w:t>
      </w:r>
    </w:p>
    <w:p w14:paraId="7645212D" w14:textId="77777777" w:rsidR="00236D92" w:rsidRPr="0096215A" w:rsidRDefault="007E59FF" w:rsidP="00236D92">
      <w:pPr>
        <w:shd w:val="clear" w:color="auto" w:fill="FFFFFF"/>
        <w:spacing w:after="0" w:line="0" w:lineRule="auto"/>
        <w:rPr>
          <w:rFonts w:ascii="ff5" w:eastAsia="Times New Roman" w:hAnsi="ff5" w:cs="Times New Roman"/>
          <w:color w:val="231F20"/>
          <w:sz w:val="54"/>
          <w:szCs w:val="54"/>
          <w:lang w:eastAsia="en-GB"/>
        </w:rPr>
      </w:pPr>
      <w:r w:rsidRPr="00633BD8">
        <w:rPr>
          <w:rFonts w:ascii="ff5" w:eastAsia="Times New Roman" w:hAnsi="ff5" w:cs="Times New Roman"/>
          <w:color w:val="231F20"/>
          <w:sz w:val="54"/>
          <w:szCs w:val="54"/>
          <w:lang w:eastAsia="en-GB"/>
        </w:rPr>
        <w:t>Press: Boston, MA</w:t>
      </w:r>
      <w:r w:rsidRPr="00633BD8">
        <w:rPr>
          <w:rFonts w:ascii="ff4" w:eastAsia="Times New Roman" w:hAnsi="ff4" w:cs="Times New Roman"/>
          <w:color w:val="231F20"/>
          <w:sz w:val="54"/>
          <w:szCs w:val="54"/>
          <w:lang w:eastAsia="en-GB"/>
        </w:rPr>
        <w:t xml:space="preserve">, </w:t>
      </w:r>
      <w:r w:rsidRPr="00633BD8">
        <w:rPr>
          <w:rFonts w:ascii="ff5" w:eastAsia="Times New Roman" w:hAnsi="ff5" w:cs="Times New Roman"/>
          <w:color w:val="231F20"/>
          <w:sz w:val="54"/>
          <w:szCs w:val="54"/>
          <w:lang w:eastAsia="en-GB"/>
        </w:rPr>
        <w:t>1–55</w:t>
      </w:r>
    </w:p>
    <w:p w14:paraId="5516C507" w14:textId="77777777" w:rsidR="00236D92" w:rsidRPr="008A68E5" w:rsidRDefault="007E59FF" w:rsidP="00236D92">
      <w:pPr>
        <w:shd w:val="clear" w:color="auto" w:fill="FFFFFF"/>
        <w:spacing w:after="0" w:line="0" w:lineRule="auto"/>
        <w:rPr>
          <w:rFonts w:ascii="ff5" w:eastAsia="Times New Roman" w:hAnsi="ff5" w:cs="Times New Roman"/>
          <w:color w:val="231F20"/>
          <w:spacing w:val="3"/>
          <w:sz w:val="63"/>
          <w:szCs w:val="63"/>
          <w:lang w:eastAsia="en-GB"/>
        </w:rPr>
      </w:pPr>
      <w:r w:rsidRPr="008A68E5">
        <w:rPr>
          <w:rFonts w:ascii="ff5" w:eastAsia="Times New Roman" w:hAnsi="ff5" w:cs="Times New Roman"/>
          <w:color w:val="231F20"/>
          <w:spacing w:val="3"/>
          <w:sz w:val="63"/>
          <w:szCs w:val="63"/>
          <w:lang w:eastAsia="en-GB"/>
        </w:rPr>
        <w:t>One of the studies, conducted by the Chartered Institute of Personnel and Devel</w:t>
      </w:r>
      <w:r w:rsidRPr="008A68E5">
        <w:rPr>
          <w:rFonts w:ascii="ff5" w:eastAsia="Times New Roman" w:hAnsi="ff5" w:cs="Times New Roman"/>
          <w:color w:val="231F20"/>
          <w:sz w:val="63"/>
          <w:szCs w:val="63"/>
          <w:lang w:eastAsia="en-GB"/>
        </w:rPr>
        <w:t>-</w:t>
      </w:r>
    </w:p>
    <w:p w14:paraId="65918192" w14:textId="77777777" w:rsidR="00236D92" w:rsidRPr="008A68E5" w:rsidRDefault="007E59FF" w:rsidP="00236D92">
      <w:pPr>
        <w:shd w:val="clear" w:color="auto" w:fill="FFFFFF"/>
        <w:spacing w:after="0" w:line="0" w:lineRule="auto"/>
        <w:rPr>
          <w:rFonts w:ascii="ff5" w:eastAsia="Times New Roman" w:hAnsi="ff5" w:cs="Times New Roman"/>
          <w:color w:val="231F20"/>
          <w:spacing w:val="6"/>
          <w:sz w:val="63"/>
          <w:szCs w:val="63"/>
          <w:lang w:eastAsia="en-GB"/>
        </w:rPr>
      </w:pPr>
      <w:r w:rsidRPr="008A68E5">
        <w:rPr>
          <w:rFonts w:ascii="ff5" w:eastAsia="Times New Roman" w:hAnsi="ff5" w:cs="Times New Roman"/>
          <w:color w:val="231F20"/>
          <w:spacing w:val="6"/>
          <w:sz w:val="63"/>
          <w:szCs w:val="63"/>
          <w:lang w:eastAsia="en-GB"/>
        </w:rPr>
        <w:t xml:space="preserve">opment (CIPD 2011), indicates that about 40% of organisations are more likely to </w:t>
      </w:r>
    </w:p>
    <w:p w14:paraId="1A24AAB0" w14:textId="77777777" w:rsidR="00236D92" w:rsidRPr="008A68E5" w:rsidRDefault="007E59FF" w:rsidP="00236D92">
      <w:pPr>
        <w:shd w:val="clear" w:color="auto" w:fill="FFFFFF"/>
        <w:spacing w:after="0" w:line="0" w:lineRule="auto"/>
        <w:rPr>
          <w:rFonts w:ascii="ff5" w:eastAsia="Times New Roman" w:hAnsi="ff5" w:cs="Times New Roman"/>
          <w:color w:val="231F20"/>
          <w:sz w:val="63"/>
          <w:szCs w:val="63"/>
          <w:lang w:eastAsia="en-GB"/>
        </w:rPr>
      </w:pPr>
      <w:r w:rsidRPr="008A68E5">
        <w:rPr>
          <w:rFonts w:ascii="ff5" w:eastAsia="Times New Roman" w:hAnsi="ff5" w:cs="Times New Roman"/>
          <w:color w:val="231F20"/>
          <w:sz w:val="63"/>
          <w:szCs w:val="63"/>
          <w:lang w:eastAsia="en-GB"/>
        </w:rPr>
        <w:t>implement inclusive talent management strategy.</w:t>
      </w:r>
    </w:p>
    <w:p w14:paraId="0BB4E3F4" w14:textId="77777777" w:rsidR="00236D92" w:rsidRPr="008A68E5" w:rsidRDefault="007E59FF" w:rsidP="00236D92">
      <w:pPr>
        <w:shd w:val="clear" w:color="auto" w:fill="FFFFFF"/>
        <w:spacing w:after="0" w:line="0" w:lineRule="auto"/>
        <w:rPr>
          <w:rFonts w:ascii="ff5" w:eastAsia="Times New Roman" w:hAnsi="ff5" w:cs="Times New Roman"/>
          <w:color w:val="231F20"/>
          <w:spacing w:val="3"/>
          <w:sz w:val="63"/>
          <w:szCs w:val="63"/>
          <w:lang w:eastAsia="en-GB"/>
        </w:rPr>
      </w:pPr>
      <w:r w:rsidRPr="008A68E5">
        <w:rPr>
          <w:rFonts w:ascii="ff5" w:eastAsia="Times New Roman" w:hAnsi="ff5" w:cs="Times New Roman"/>
          <w:color w:val="231F20"/>
          <w:spacing w:val="3"/>
          <w:sz w:val="63"/>
          <w:szCs w:val="63"/>
          <w:lang w:eastAsia="en-GB"/>
        </w:rPr>
        <w:t>One of the studies, conducted by the Chartered Institute of Personnel and Devel</w:t>
      </w:r>
      <w:r w:rsidRPr="008A68E5">
        <w:rPr>
          <w:rFonts w:ascii="ff5" w:eastAsia="Times New Roman" w:hAnsi="ff5" w:cs="Times New Roman"/>
          <w:color w:val="231F20"/>
          <w:sz w:val="63"/>
          <w:szCs w:val="63"/>
          <w:lang w:eastAsia="en-GB"/>
        </w:rPr>
        <w:t>-</w:t>
      </w:r>
    </w:p>
    <w:p w14:paraId="3599BC17" w14:textId="77777777" w:rsidR="00236D92" w:rsidRPr="008A68E5" w:rsidRDefault="007E59FF" w:rsidP="00236D92">
      <w:pPr>
        <w:shd w:val="clear" w:color="auto" w:fill="FFFFFF"/>
        <w:spacing w:after="0" w:line="0" w:lineRule="auto"/>
        <w:rPr>
          <w:rFonts w:ascii="ff5" w:eastAsia="Times New Roman" w:hAnsi="ff5" w:cs="Times New Roman"/>
          <w:color w:val="231F20"/>
          <w:spacing w:val="6"/>
          <w:sz w:val="63"/>
          <w:szCs w:val="63"/>
          <w:lang w:eastAsia="en-GB"/>
        </w:rPr>
      </w:pPr>
      <w:r w:rsidRPr="008A68E5">
        <w:rPr>
          <w:rFonts w:ascii="ff5" w:eastAsia="Times New Roman" w:hAnsi="ff5" w:cs="Times New Roman"/>
          <w:color w:val="231F20"/>
          <w:spacing w:val="6"/>
          <w:sz w:val="63"/>
          <w:szCs w:val="63"/>
          <w:lang w:eastAsia="en-GB"/>
        </w:rPr>
        <w:t xml:space="preserve">opment (CIPD 2011), indicates that about 40% of organisations are more likely to </w:t>
      </w:r>
    </w:p>
    <w:p w14:paraId="65D19DE3" w14:textId="77777777" w:rsidR="00236D92" w:rsidRPr="0096215A" w:rsidRDefault="007E59FF" w:rsidP="00236D92">
      <w:pPr>
        <w:shd w:val="clear" w:color="auto" w:fill="FFFFFF"/>
        <w:spacing w:after="0" w:line="0" w:lineRule="auto"/>
        <w:rPr>
          <w:rFonts w:ascii="ff5" w:eastAsia="Times New Roman" w:hAnsi="ff5" w:cs="Times New Roman"/>
          <w:color w:val="231F20"/>
          <w:sz w:val="63"/>
          <w:szCs w:val="63"/>
          <w:lang w:eastAsia="en-GB"/>
        </w:rPr>
      </w:pPr>
      <w:r w:rsidRPr="008A68E5">
        <w:rPr>
          <w:rFonts w:ascii="ff5" w:eastAsia="Times New Roman" w:hAnsi="ff5" w:cs="Times New Roman"/>
          <w:color w:val="231F20"/>
          <w:sz w:val="63"/>
          <w:szCs w:val="63"/>
          <w:lang w:eastAsia="en-GB"/>
        </w:rPr>
        <w:t>implement inclusive talent management strategy.</w:t>
      </w:r>
    </w:p>
    <w:p w14:paraId="35A2FE02" w14:textId="77777777" w:rsidR="00236D92" w:rsidRPr="00236D92" w:rsidRDefault="007E59FF" w:rsidP="00CC3241">
      <w:pPr>
        <w:pStyle w:val="Heading1"/>
      </w:pPr>
      <w:bookmarkStart w:id="20" w:name="_Toc95814059"/>
      <w:r>
        <w:t xml:space="preserve">6.1 </w:t>
      </w:r>
      <w:r w:rsidRPr="00236D92">
        <w:t>Reference List</w:t>
      </w:r>
      <w:r>
        <w:t>:</w:t>
      </w:r>
      <w:bookmarkEnd w:id="20"/>
      <w:r w:rsidRPr="00236D92">
        <w:t xml:space="preserve"> </w:t>
      </w:r>
    </w:p>
    <w:p w14:paraId="48F765D2" w14:textId="77777777" w:rsidR="00236D92" w:rsidRPr="00214796" w:rsidRDefault="007E59FF" w:rsidP="00CC3241">
      <w:pPr>
        <w:spacing w:line="276" w:lineRule="auto"/>
        <w:rPr>
          <w:rFonts w:cs="Arial"/>
          <w:sz w:val="22"/>
        </w:rPr>
      </w:pPr>
      <w:r w:rsidRPr="00214796">
        <w:rPr>
          <w:rFonts w:cs="Arial"/>
          <w:sz w:val="22"/>
        </w:rPr>
        <w:t>Biteable (2020) 7 company culture videos that get it right. [blog]. Available at: https://biteable.com/blog/company-culture-videos/ (accessed 12.11.2021)</w:t>
      </w:r>
    </w:p>
    <w:p w14:paraId="560A13FC" w14:textId="77777777" w:rsidR="00236D92" w:rsidRPr="00214796" w:rsidRDefault="007E59FF" w:rsidP="00236D92">
      <w:pPr>
        <w:spacing w:line="276" w:lineRule="auto"/>
        <w:rPr>
          <w:rFonts w:cs="Arial"/>
          <w:sz w:val="22"/>
        </w:rPr>
      </w:pPr>
      <w:r w:rsidRPr="00214796">
        <w:rPr>
          <w:rFonts w:cs="Arial"/>
          <w:sz w:val="22"/>
        </w:rPr>
        <w:t>College of policing (2021) 'Discovery report into workplace adjustments. Available at: https://assets.college.police.uk/s3fs-public/2021-08/discovery-report-workplace-adjustments.pdf (accessed 09.01.2022).</w:t>
      </w:r>
    </w:p>
    <w:p w14:paraId="5BAD9D8F" w14:textId="77777777" w:rsidR="00236D92" w:rsidRPr="00214796" w:rsidRDefault="007E59FF" w:rsidP="00236D92">
      <w:pPr>
        <w:spacing w:line="360" w:lineRule="auto"/>
        <w:rPr>
          <w:rFonts w:cs="Arial"/>
          <w:sz w:val="22"/>
        </w:rPr>
      </w:pPr>
      <w:r w:rsidRPr="00214796">
        <w:rPr>
          <w:rFonts w:cs="Arial"/>
          <w:sz w:val="22"/>
        </w:rPr>
        <w:t xml:space="preserve">Dixon L., (2018), </w:t>
      </w:r>
      <w:r w:rsidRPr="00214796">
        <w:rPr>
          <w:rFonts w:cs="Arial"/>
          <w:i/>
          <w:iCs/>
          <w:sz w:val="22"/>
        </w:rPr>
        <w:t xml:space="preserve">13 Pieces of Advice for Creating Recruitment Videos. </w:t>
      </w:r>
      <w:r w:rsidRPr="00214796">
        <w:rPr>
          <w:rFonts w:cs="Arial"/>
          <w:sz w:val="22"/>
        </w:rPr>
        <w:t>Talent Economy. Available at: https://www.chieflearningofficer.com/2018/01/17/13-pieces-advice-creating-recruitment-videos/ (accessed 29.10.2021)</w:t>
      </w:r>
    </w:p>
    <w:p w14:paraId="2E82702F" w14:textId="77777777" w:rsidR="00236D92" w:rsidRPr="00214796" w:rsidRDefault="007E59FF" w:rsidP="00236D92">
      <w:pPr>
        <w:spacing w:line="360" w:lineRule="auto"/>
        <w:rPr>
          <w:rFonts w:cs="Arial"/>
          <w:sz w:val="22"/>
        </w:rPr>
      </w:pPr>
      <w:r w:rsidRPr="00214796">
        <w:rPr>
          <w:rFonts w:cs="Arial"/>
          <w:sz w:val="22"/>
          <w:shd w:val="clear" w:color="auto" w:fill="FFFFFF"/>
        </w:rPr>
        <w:t>Gwent Police (2021 ‘#BehindtheBadge | Roads Policing &amp; Specialist Operations Unit (RPSO)’.[Facebook] 10 September. Available at: https://www.facebook.com/watch/?v=2056528954499232 (accessed 12.12.2021).</w:t>
      </w:r>
    </w:p>
    <w:p w14:paraId="5D1690DE" w14:textId="77777777" w:rsidR="00236D92" w:rsidRPr="00214796" w:rsidRDefault="007E59FF" w:rsidP="00236D92">
      <w:pPr>
        <w:spacing w:line="360" w:lineRule="auto"/>
        <w:rPr>
          <w:rFonts w:cs="Arial"/>
          <w:sz w:val="22"/>
        </w:rPr>
      </w:pPr>
      <w:r w:rsidRPr="00214796">
        <w:rPr>
          <w:rFonts w:cs="Arial"/>
          <w:sz w:val="22"/>
        </w:rPr>
        <w:t>Talent Lyft (2020), How to Create a Storyboard for a Recruitment Video?, [blog] 19 May. Available at: https://www.talentlyft.com/en/blog/article/386/how-to-create-a-storyboard-for-a-recruitment-video (accessed 10.10.2021)</w:t>
      </w:r>
    </w:p>
    <w:p w14:paraId="106584BB" w14:textId="10F5CE51" w:rsidR="009B7493" w:rsidRPr="00F407A8" w:rsidRDefault="007E59FF" w:rsidP="00F407A8">
      <w:pPr>
        <w:spacing w:line="276" w:lineRule="auto"/>
        <w:rPr>
          <w:rFonts w:cs="Arial"/>
          <w:sz w:val="22"/>
        </w:rPr>
      </w:pPr>
      <w:r w:rsidRPr="00214796">
        <w:rPr>
          <w:rFonts w:cs="Arial"/>
          <w:sz w:val="22"/>
        </w:rPr>
        <w:t>Tang D. (2019) ‘Creativity in HR - a creative recruitment campaign’. [video] Available at https://www.youtube.com/watch?v=yggx5P_T-aw (accessed 29.10.2021).</w:t>
      </w:r>
    </w:p>
    <w:p w14:paraId="21A1BA00" w14:textId="72BE253A" w:rsidR="005453D0" w:rsidRDefault="005453D0" w:rsidP="005453D0">
      <w:pPr>
        <w:jc w:val="center"/>
      </w:pPr>
    </w:p>
    <w:p w14:paraId="54695117" w14:textId="77777777" w:rsidR="005453D0" w:rsidRDefault="005453D0" w:rsidP="006B49A4"/>
    <w:p w14:paraId="6758B6F2" w14:textId="03A7049B" w:rsidR="005453D0" w:rsidRPr="006B49A4" w:rsidRDefault="005453D0" w:rsidP="006B49A4"/>
    <w:sectPr w:rsidR="005453D0" w:rsidRPr="006B49A4" w:rsidSect="00A46B20">
      <w:footerReference w:type="default" r:id="rId17"/>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388881E" w14:textId="77777777" w:rsidR="00635672" w:rsidRDefault="00635672">
      <w:pPr>
        <w:spacing w:after="0" w:line="240" w:lineRule="auto"/>
      </w:pPr>
      <w:r>
        <w:separator/>
      </w:r>
    </w:p>
  </w:endnote>
  <w:endnote w:type="continuationSeparator" w:id="0">
    <w:p w14:paraId="071C552A" w14:textId="77777777" w:rsidR="00635672" w:rsidRDefault="0063567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Fira Sans">
    <w:charset w:val="00"/>
    <w:family w:val="swiss"/>
    <w:pitch w:val="variable"/>
    <w:sig w:usb0="600002FF" w:usb1="00000001" w:usb2="00000000" w:usb3="00000000" w:csb0="0000019F" w:csb1="00000000"/>
  </w:font>
  <w:font w:name="Roboto">
    <w:charset w:val="00"/>
    <w:family w:val="auto"/>
    <w:pitch w:val="variable"/>
    <w:sig w:usb0="E00002FF" w:usb1="5000205B" w:usb2="00000020" w:usb3="00000000" w:csb0="0000019F" w:csb1="00000000"/>
  </w:font>
  <w:font w:name="ff5">
    <w:altName w:val="Cambria"/>
    <w:panose1 w:val="00000000000000000000"/>
    <w:charset w:val="00"/>
    <w:family w:val="roman"/>
    <w:notTrueType/>
    <w:pitch w:val="default"/>
  </w:font>
  <w:font w:name="ffe">
    <w:altName w:val="Cambria"/>
    <w:panose1 w:val="00000000000000000000"/>
    <w:charset w:val="00"/>
    <w:family w:val="roman"/>
    <w:notTrueType/>
    <w:pitch w:val="default"/>
  </w:font>
  <w:font w:name="ff6">
    <w:altName w:val="Cambria"/>
    <w:panose1 w:val="00000000000000000000"/>
    <w:charset w:val="00"/>
    <w:family w:val="roman"/>
    <w:notTrueType/>
    <w:pitch w:val="default"/>
  </w:font>
  <w:font w:name="ff4">
    <w:altName w:val="Cambria"/>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09591856"/>
      <w:docPartObj>
        <w:docPartGallery w:val="Page Numbers (Bottom of Page)"/>
        <w:docPartUnique/>
      </w:docPartObj>
    </w:sdtPr>
    <w:sdtEndPr>
      <w:rPr>
        <w:noProof/>
      </w:rPr>
    </w:sdtEndPr>
    <w:sdtContent>
      <w:p w14:paraId="64554BE3" w14:textId="77777777" w:rsidR="008C775F" w:rsidRDefault="007E59FF">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74D3249" w14:textId="77777777" w:rsidR="008C775F" w:rsidRDefault="008C775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D8BFEB5" w14:textId="77777777" w:rsidR="00635672" w:rsidRDefault="00635672">
      <w:pPr>
        <w:spacing w:after="0" w:line="240" w:lineRule="auto"/>
      </w:pPr>
      <w:r>
        <w:separator/>
      </w:r>
    </w:p>
  </w:footnote>
  <w:footnote w:type="continuationSeparator" w:id="0">
    <w:p w14:paraId="7535313A" w14:textId="77777777" w:rsidR="00635672" w:rsidRDefault="0063567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8E7F54"/>
    <w:multiLevelType w:val="hybridMultilevel"/>
    <w:tmpl w:val="2676D124"/>
    <w:lvl w:ilvl="0" w:tplc="4DBA4E82">
      <w:start w:val="1"/>
      <w:numFmt w:val="bullet"/>
      <w:lvlText w:val=""/>
      <w:lvlJc w:val="left"/>
      <w:pPr>
        <w:ind w:left="720" w:hanging="360"/>
      </w:pPr>
      <w:rPr>
        <w:rFonts w:ascii="Symbol" w:hAnsi="Symbol" w:hint="default"/>
      </w:rPr>
    </w:lvl>
    <w:lvl w:ilvl="1" w:tplc="424607FC" w:tentative="1">
      <w:start w:val="1"/>
      <w:numFmt w:val="bullet"/>
      <w:lvlText w:val="o"/>
      <w:lvlJc w:val="left"/>
      <w:pPr>
        <w:ind w:left="1440" w:hanging="360"/>
      </w:pPr>
      <w:rPr>
        <w:rFonts w:ascii="Courier New" w:hAnsi="Courier New" w:cs="Courier New" w:hint="default"/>
      </w:rPr>
    </w:lvl>
    <w:lvl w:ilvl="2" w:tplc="B040FB58" w:tentative="1">
      <w:start w:val="1"/>
      <w:numFmt w:val="bullet"/>
      <w:lvlText w:val=""/>
      <w:lvlJc w:val="left"/>
      <w:pPr>
        <w:ind w:left="2160" w:hanging="360"/>
      </w:pPr>
      <w:rPr>
        <w:rFonts w:ascii="Wingdings" w:hAnsi="Wingdings" w:hint="default"/>
      </w:rPr>
    </w:lvl>
    <w:lvl w:ilvl="3" w:tplc="203017B0" w:tentative="1">
      <w:start w:val="1"/>
      <w:numFmt w:val="bullet"/>
      <w:lvlText w:val=""/>
      <w:lvlJc w:val="left"/>
      <w:pPr>
        <w:ind w:left="2880" w:hanging="360"/>
      </w:pPr>
      <w:rPr>
        <w:rFonts w:ascii="Symbol" w:hAnsi="Symbol" w:hint="default"/>
      </w:rPr>
    </w:lvl>
    <w:lvl w:ilvl="4" w:tplc="1D443B6A" w:tentative="1">
      <w:start w:val="1"/>
      <w:numFmt w:val="bullet"/>
      <w:lvlText w:val="o"/>
      <w:lvlJc w:val="left"/>
      <w:pPr>
        <w:ind w:left="3600" w:hanging="360"/>
      </w:pPr>
      <w:rPr>
        <w:rFonts w:ascii="Courier New" w:hAnsi="Courier New" w:cs="Courier New" w:hint="default"/>
      </w:rPr>
    </w:lvl>
    <w:lvl w:ilvl="5" w:tplc="BB94A06E" w:tentative="1">
      <w:start w:val="1"/>
      <w:numFmt w:val="bullet"/>
      <w:lvlText w:val=""/>
      <w:lvlJc w:val="left"/>
      <w:pPr>
        <w:ind w:left="4320" w:hanging="360"/>
      </w:pPr>
      <w:rPr>
        <w:rFonts w:ascii="Wingdings" w:hAnsi="Wingdings" w:hint="default"/>
      </w:rPr>
    </w:lvl>
    <w:lvl w:ilvl="6" w:tplc="18CE0D60" w:tentative="1">
      <w:start w:val="1"/>
      <w:numFmt w:val="bullet"/>
      <w:lvlText w:val=""/>
      <w:lvlJc w:val="left"/>
      <w:pPr>
        <w:ind w:left="5040" w:hanging="360"/>
      </w:pPr>
      <w:rPr>
        <w:rFonts w:ascii="Symbol" w:hAnsi="Symbol" w:hint="default"/>
      </w:rPr>
    </w:lvl>
    <w:lvl w:ilvl="7" w:tplc="70B6855C" w:tentative="1">
      <w:start w:val="1"/>
      <w:numFmt w:val="bullet"/>
      <w:lvlText w:val="o"/>
      <w:lvlJc w:val="left"/>
      <w:pPr>
        <w:ind w:left="5760" w:hanging="360"/>
      </w:pPr>
      <w:rPr>
        <w:rFonts w:ascii="Courier New" w:hAnsi="Courier New" w:cs="Courier New" w:hint="default"/>
      </w:rPr>
    </w:lvl>
    <w:lvl w:ilvl="8" w:tplc="BD38BB34" w:tentative="1">
      <w:start w:val="1"/>
      <w:numFmt w:val="bullet"/>
      <w:lvlText w:val=""/>
      <w:lvlJc w:val="left"/>
      <w:pPr>
        <w:ind w:left="6480" w:hanging="360"/>
      </w:pPr>
      <w:rPr>
        <w:rFonts w:ascii="Wingdings" w:hAnsi="Wingdings" w:hint="default"/>
      </w:rPr>
    </w:lvl>
  </w:abstractNum>
  <w:abstractNum w:abstractNumId="1" w15:restartNumberingAfterBreak="0">
    <w:nsid w:val="09083A2A"/>
    <w:multiLevelType w:val="hybridMultilevel"/>
    <w:tmpl w:val="1E9813D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60E4AC5"/>
    <w:multiLevelType w:val="hybridMultilevel"/>
    <w:tmpl w:val="7690037A"/>
    <w:lvl w:ilvl="0" w:tplc="48C06FC4">
      <w:start w:val="1"/>
      <w:numFmt w:val="bullet"/>
      <w:lvlText w:val=""/>
      <w:lvlJc w:val="left"/>
      <w:pPr>
        <w:ind w:left="720" w:hanging="360"/>
      </w:pPr>
      <w:rPr>
        <w:rFonts w:ascii="Symbol" w:hAnsi="Symbol" w:hint="default"/>
      </w:rPr>
    </w:lvl>
    <w:lvl w:ilvl="1" w:tplc="247646B0" w:tentative="1">
      <w:start w:val="1"/>
      <w:numFmt w:val="bullet"/>
      <w:lvlText w:val="o"/>
      <w:lvlJc w:val="left"/>
      <w:pPr>
        <w:ind w:left="1440" w:hanging="360"/>
      </w:pPr>
      <w:rPr>
        <w:rFonts w:ascii="Courier New" w:hAnsi="Courier New" w:cs="Courier New" w:hint="default"/>
      </w:rPr>
    </w:lvl>
    <w:lvl w:ilvl="2" w:tplc="30324456" w:tentative="1">
      <w:start w:val="1"/>
      <w:numFmt w:val="bullet"/>
      <w:lvlText w:val=""/>
      <w:lvlJc w:val="left"/>
      <w:pPr>
        <w:ind w:left="2160" w:hanging="360"/>
      </w:pPr>
      <w:rPr>
        <w:rFonts w:ascii="Wingdings" w:hAnsi="Wingdings" w:hint="default"/>
      </w:rPr>
    </w:lvl>
    <w:lvl w:ilvl="3" w:tplc="28B2BEEC" w:tentative="1">
      <w:start w:val="1"/>
      <w:numFmt w:val="bullet"/>
      <w:lvlText w:val=""/>
      <w:lvlJc w:val="left"/>
      <w:pPr>
        <w:ind w:left="2880" w:hanging="360"/>
      </w:pPr>
      <w:rPr>
        <w:rFonts w:ascii="Symbol" w:hAnsi="Symbol" w:hint="default"/>
      </w:rPr>
    </w:lvl>
    <w:lvl w:ilvl="4" w:tplc="E8F6A160" w:tentative="1">
      <w:start w:val="1"/>
      <w:numFmt w:val="bullet"/>
      <w:lvlText w:val="o"/>
      <w:lvlJc w:val="left"/>
      <w:pPr>
        <w:ind w:left="3600" w:hanging="360"/>
      </w:pPr>
      <w:rPr>
        <w:rFonts w:ascii="Courier New" w:hAnsi="Courier New" w:cs="Courier New" w:hint="default"/>
      </w:rPr>
    </w:lvl>
    <w:lvl w:ilvl="5" w:tplc="78865142" w:tentative="1">
      <w:start w:val="1"/>
      <w:numFmt w:val="bullet"/>
      <w:lvlText w:val=""/>
      <w:lvlJc w:val="left"/>
      <w:pPr>
        <w:ind w:left="4320" w:hanging="360"/>
      </w:pPr>
      <w:rPr>
        <w:rFonts w:ascii="Wingdings" w:hAnsi="Wingdings" w:hint="default"/>
      </w:rPr>
    </w:lvl>
    <w:lvl w:ilvl="6" w:tplc="E108A5B2" w:tentative="1">
      <w:start w:val="1"/>
      <w:numFmt w:val="bullet"/>
      <w:lvlText w:val=""/>
      <w:lvlJc w:val="left"/>
      <w:pPr>
        <w:ind w:left="5040" w:hanging="360"/>
      </w:pPr>
      <w:rPr>
        <w:rFonts w:ascii="Symbol" w:hAnsi="Symbol" w:hint="default"/>
      </w:rPr>
    </w:lvl>
    <w:lvl w:ilvl="7" w:tplc="2A7A165E" w:tentative="1">
      <w:start w:val="1"/>
      <w:numFmt w:val="bullet"/>
      <w:lvlText w:val="o"/>
      <w:lvlJc w:val="left"/>
      <w:pPr>
        <w:ind w:left="5760" w:hanging="360"/>
      </w:pPr>
      <w:rPr>
        <w:rFonts w:ascii="Courier New" w:hAnsi="Courier New" w:cs="Courier New" w:hint="default"/>
      </w:rPr>
    </w:lvl>
    <w:lvl w:ilvl="8" w:tplc="8C064B6C" w:tentative="1">
      <w:start w:val="1"/>
      <w:numFmt w:val="bullet"/>
      <w:lvlText w:val=""/>
      <w:lvlJc w:val="left"/>
      <w:pPr>
        <w:ind w:left="6480" w:hanging="360"/>
      </w:pPr>
      <w:rPr>
        <w:rFonts w:ascii="Wingdings" w:hAnsi="Wingdings" w:hint="default"/>
      </w:rPr>
    </w:lvl>
  </w:abstractNum>
  <w:abstractNum w:abstractNumId="3" w15:restartNumberingAfterBreak="0">
    <w:nsid w:val="19810D66"/>
    <w:multiLevelType w:val="hybridMultilevel"/>
    <w:tmpl w:val="79F08C26"/>
    <w:lvl w:ilvl="0" w:tplc="F7C83C70">
      <w:start w:val="1"/>
      <w:numFmt w:val="bullet"/>
      <w:lvlText w:val=""/>
      <w:lvlJc w:val="left"/>
      <w:pPr>
        <w:ind w:left="720" w:hanging="360"/>
      </w:pPr>
      <w:rPr>
        <w:rFonts w:ascii="Symbol" w:hAnsi="Symbol" w:hint="default"/>
      </w:rPr>
    </w:lvl>
    <w:lvl w:ilvl="1" w:tplc="05C262AC" w:tentative="1">
      <w:start w:val="1"/>
      <w:numFmt w:val="bullet"/>
      <w:lvlText w:val="o"/>
      <w:lvlJc w:val="left"/>
      <w:pPr>
        <w:ind w:left="1440" w:hanging="360"/>
      </w:pPr>
      <w:rPr>
        <w:rFonts w:ascii="Courier New" w:hAnsi="Courier New" w:cs="Courier New" w:hint="default"/>
      </w:rPr>
    </w:lvl>
    <w:lvl w:ilvl="2" w:tplc="EF402CD2" w:tentative="1">
      <w:start w:val="1"/>
      <w:numFmt w:val="bullet"/>
      <w:lvlText w:val=""/>
      <w:lvlJc w:val="left"/>
      <w:pPr>
        <w:ind w:left="2160" w:hanging="360"/>
      </w:pPr>
      <w:rPr>
        <w:rFonts w:ascii="Wingdings" w:hAnsi="Wingdings" w:hint="default"/>
      </w:rPr>
    </w:lvl>
    <w:lvl w:ilvl="3" w:tplc="F4F2942A" w:tentative="1">
      <w:start w:val="1"/>
      <w:numFmt w:val="bullet"/>
      <w:lvlText w:val=""/>
      <w:lvlJc w:val="left"/>
      <w:pPr>
        <w:ind w:left="2880" w:hanging="360"/>
      </w:pPr>
      <w:rPr>
        <w:rFonts w:ascii="Symbol" w:hAnsi="Symbol" w:hint="default"/>
      </w:rPr>
    </w:lvl>
    <w:lvl w:ilvl="4" w:tplc="A7AE5800" w:tentative="1">
      <w:start w:val="1"/>
      <w:numFmt w:val="bullet"/>
      <w:lvlText w:val="o"/>
      <w:lvlJc w:val="left"/>
      <w:pPr>
        <w:ind w:left="3600" w:hanging="360"/>
      </w:pPr>
      <w:rPr>
        <w:rFonts w:ascii="Courier New" w:hAnsi="Courier New" w:cs="Courier New" w:hint="default"/>
      </w:rPr>
    </w:lvl>
    <w:lvl w:ilvl="5" w:tplc="6546C7FC" w:tentative="1">
      <w:start w:val="1"/>
      <w:numFmt w:val="bullet"/>
      <w:lvlText w:val=""/>
      <w:lvlJc w:val="left"/>
      <w:pPr>
        <w:ind w:left="4320" w:hanging="360"/>
      </w:pPr>
      <w:rPr>
        <w:rFonts w:ascii="Wingdings" w:hAnsi="Wingdings" w:hint="default"/>
      </w:rPr>
    </w:lvl>
    <w:lvl w:ilvl="6" w:tplc="9C9C964A" w:tentative="1">
      <w:start w:val="1"/>
      <w:numFmt w:val="bullet"/>
      <w:lvlText w:val=""/>
      <w:lvlJc w:val="left"/>
      <w:pPr>
        <w:ind w:left="5040" w:hanging="360"/>
      </w:pPr>
      <w:rPr>
        <w:rFonts w:ascii="Symbol" w:hAnsi="Symbol" w:hint="default"/>
      </w:rPr>
    </w:lvl>
    <w:lvl w:ilvl="7" w:tplc="2B18A26E" w:tentative="1">
      <w:start w:val="1"/>
      <w:numFmt w:val="bullet"/>
      <w:lvlText w:val="o"/>
      <w:lvlJc w:val="left"/>
      <w:pPr>
        <w:ind w:left="5760" w:hanging="360"/>
      </w:pPr>
      <w:rPr>
        <w:rFonts w:ascii="Courier New" w:hAnsi="Courier New" w:cs="Courier New" w:hint="default"/>
      </w:rPr>
    </w:lvl>
    <w:lvl w:ilvl="8" w:tplc="FDFAE838" w:tentative="1">
      <w:start w:val="1"/>
      <w:numFmt w:val="bullet"/>
      <w:lvlText w:val=""/>
      <w:lvlJc w:val="left"/>
      <w:pPr>
        <w:ind w:left="6480" w:hanging="360"/>
      </w:pPr>
      <w:rPr>
        <w:rFonts w:ascii="Wingdings" w:hAnsi="Wingdings" w:hint="default"/>
      </w:rPr>
    </w:lvl>
  </w:abstractNum>
  <w:abstractNum w:abstractNumId="4" w15:restartNumberingAfterBreak="0">
    <w:nsid w:val="1CA175AA"/>
    <w:multiLevelType w:val="hybridMultilevel"/>
    <w:tmpl w:val="5BCAE7F6"/>
    <w:lvl w:ilvl="0" w:tplc="A5426AC0">
      <w:start w:val="1"/>
      <w:numFmt w:val="bullet"/>
      <w:lvlText w:val=""/>
      <w:lvlJc w:val="left"/>
      <w:pPr>
        <w:ind w:left="720" w:hanging="360"/>
      </w:pPr>
      <w:rPr>
        <w:rFonts w:ascii="Symbol" w:hAnsi="Symbol" w:hint="default"/>
      </w:rPr>
    </w:lvl>
    <w:lvl w:ilvl="1" w:tplc="ACD84B6A" w:tentative="1">
      <w:start w:val="1"/>
      <w:numFmt w:val="bullet"/>
      <w:lvlText w:val="o"/>
      <w:lvlJc w:val="left"/>
      <w:pPr>
        <w:ind w:left="1440" w:hanging="360"/>
      </w:pPr>
      <w:rPr>
        <w:rFonts w:ascii="Courier New" w:hAnsi="Courier New" w:cs="Courier New" w:hint="default"/>
      </w:rPr>
    </w:lvl>
    <w:lvl w:ilvl="2" w:tplc="95267E68" w:tentative="1">
      <w:start w:val="1"/>
      <w:numFmt w:val="bullet"/>
      <w:lvlText w:val=""/>
      <w:lvlJc w:val="left"/>
      <w:pPr>
        <w:ind w:left="2160" w:hanging="360"/>
      </w:pPr>
      <w:rPr>
        <w:rFonts w:ascii="Wingdings" w:hAnsi="Wingdings" w:hint="default"/>
      </w:rPr>
    </w:lvl>
    <w:lvl w:ilvl="3" w:tplc="FF8AF4AA" w:tentative="1">
      <w:start w:val="1"/>
      <w:numFmt w:val="bullet"/>
      <w:lvlText w:val=""/>
      <w:lvlJc w:val="left"/>
      <w:pPr>
        <w:ind w:left="2880" w:hanging="360"/>
      </w:pPr>
      <w:rPr>
        <w:rFonts w:ascii="Symbol" w:hAnsi="Symbol" w:hint="default"/>
      </w:rPr>
    </w:lvl>
    <w:lvl w:ilvl="4" w:tplc="9D30B932" w:tentative="1">
      <w:start w:val="1"/>
      <w:numFmt w:val="bullet"/>
      <w:lvlText w:val="o"/>
      <w:lvlJc w:val="left"/>
      <w:pPr>
        <w:ind w:left="3600" w:hanging="360"/>
      </w:pPr>
      <w:rPr>
        <w:rFonts w:ascii="Courier New" w:hAnsi="Courier New" w:cs="Courier New" w:hint="default"/>
      </w:rPr>
    </w:lvl>
    <w:lvl w:ilvl="5" w:tplc="4BF8CFFC" w:tentative="1">
      <w:start w:val="1"/>
      <w:numFmt w:val="bullet"/>
      <w:lvlText w:val=""/>
      <w:lvlJc w:val="left"/>
      <w:pPr>
        <w:ind w:left="4320" w:hanging="360"/>
      </w:pPr>
      <w:rPr>
        <w:rFonts w:ascii="Wingdings" w:hAnsi="Wingdings" w:hint="default"/>
      </w:rPr>
    </w:lvl>
    <w:lvl w:ilvl="6" w:tplc="72E079C2" w:tentative="1">
      <w:start w:val="1"/>
      <w:numFmt w:val="bullet"/>
      <w:lvlText w:val=""/>
      <w:lvlJc w:val="left"/>
      <w:pPr>
        <w:ind w:left="5040" w:hanging="360"/>
      </w:pPr>
      <w:rPr>
        <w:rFonts w:ascii="Symbol" w:hAnsi="Symbol" w:hint="default"/>
      </w:rPr>
    </w:lvl>
    <w:lvl w:ilvl="7" w:tplc="A83446CA" w:tentative="1">
      <w:start w:val="1"/>
      <w:numFmt w:val="bullet"/>
      <w:lvlText w:val="o"/>
      <w:lvlJc w:val="left"/>
      <w:pPr>
        <w:ind w:left="5760" w:hanging="360"/>
      </w:pPr>
      <w:rPr>
        <w:rFonts w:ascii="Courier New" w:hAnsi="Courier New" w:cs="Courier New" w:hint="default"/>
      </w:rPr>
    </w:lvl>
    <w:lvl w:ilvl="8" w:tplc="33687F24" w:tentative="1">
      <w:start w:val="1"/>
      <w:numFmt w:val="bullet"/>
      <w:lvlText w:val=""/>
      <w:lvlJc w:val="left"/>
      <w:pPr>
        <w:ind w:left="6480" w:hanging="360"/>
      </w:pPr>
      <w:rPr>
        <w:rFonts w:ascii="Wingdings" w:hAnsi="Wingdings" w:hint="default"/>
      </w:rPr>
    </w:lvl>
  </w:abstractNum>
  <w:abstractNum w:abstractNumId="5" w15:restartNumberingAfterBreak="0">
    <w:nsid w:val="25E163C8"/>
    <w:multiLevelType w:val="hybridMultilevel"/>
    <w:tmpl w:val="9BE631D8"/>
    <w:lvl w:ilvl="0" w:tplc="A67A2758">
      <w:start w:val="1"/>
      <w:numFmt w:val="bullet"/>
      <w:lvlText w:val=""/>
      <w:lvlJc w:val="left"/>
      <w:pPr>
        <w:ind w:left="720" w:hanging="360"/>
      </w:pPr>
      <w:rPr>
        <w:rFonts w:ascii="Symbol" w:hAnsi="Symbol" w:hint="default"/>
      </w:rPr>
    </w:lvl>
    <w:lvl w:ilvl="1" w:tplc="B3D21144" w:tentative="1">
      <w:start w:val="1"/>
      <w:numFmt w:val="bullet"/>
      <w:lvlText w:val="o"/>
      <w:lvlJc w:val="left"/>
      <w:pPr>
        <w:ind w:left="1440" w:hanging="360"/>
      </w:pPr>
      <w:rPr>
        <w:rFonts w:ascii="Courier New" w:hAnsi="Courier New" w:cs="Courier New" w:hint="default"/>
      </w:rPr>
    </w:lvl>
    <w:lvl w:ilvl="2" w:tplc="B5DA0D16" w:tentative="1">
      <w:start w:val="1"/>
      <w:numFmt w:val="bullet"/>
      <w:lvlText w:val=""/>
      <w:lvlJc w:val="left"/>
      <w:pPr>
        <w:ind w:left="2160" w:hanging="360"/>
      </w:pPr>
      <w:rPr>
        <w:rFonts w:ascii="Wingdings" w:hAnsi="Wingdings" w:hint="default"/>
      </w:rPr>
    </w:lvl>
    <w:lvl w:ilvl="3" w:tplc="4A481372" w:tentative="1">
      <w:start w:val="1"/>
      <w:numFmt w:val="bullet"/>
      <w:lvlText w:val=""/>
      <w:lvlJc w:val="left"/>
      <w:pPr>
        <w:ind w:left="2880" w:hanging="360"/>
      </w:pPr>
      <w:rPr>
        <w:rFonts w:ascii="Symbol" w:hAnsi="Symbol" w:hint="default"/>
      </w:rPr>
    </w:lvl>
    <w:lvl w:ilvl="4" w:tplc="6F9C3FD8" w:tentative="1">
      <w:start w:val="1"/>
      <w:numFmt w:val="bullet"/>
      <w:lvlText w:val="o"/>
      <w:lvlJc w:val="left"/>
      <w:pPr>
        <w:ind w:left="3600" w:hanging="360"/>
      </w:pPr>
      <w:rPr>
        <w:rFonts w:ascii="Courier New" w:hAnsi="Courier New" w:cs="Courier New" w:hint="default"/>
      </w:rPr>
    </w:lvl>
    <w:lvl w:ilvl="5" w:tplc="B280816C" w:tentative="1">
      <w:start w:val="1"/>
      <w:numFmt w:val="bullet"/>
      <w:lvlText w:val=""/>
      <w:lvlJc w:val="left"/>
      <w:pPr>
        <w:ind w:left="4320" w:hanging="360"/>
      </w:pPr>
      <w:rPr>
        <w:rFonts w:ascii="Wingdings" w:hAnsi="Wingdings" w:hint="default"/>
      </w:rPr>
    </w:lvl>
    <w:lvl w:ilvl="6" w:tplc="8CEA819E" w:tentative="1">
      <w:start w:val="1"/>
      <w:numFmt w:val="bullet"/>
      <w:lvlText w:val=""/>
      <w:lvlJc w:val="left"/>
      <w:pPr>
        <w:ind w:left="5040" w:hanging="360"/>
      </w:pPr>
      <w:rPr>
        <w:rFonts w:ascii="Symbol" w:hAnsi="Symbol" w:hint="default"/>
      </w:rPr>
    </w:lvl>
    <w:lvl w:ilvl="7" w:tplc="0E0658E8" w:tentative="1">
      <w:start w:val="1"/>
      <w:numFmt w:val="bullet"/>
      <w:lvlText w:val="o"/>
      <w:lvlJc w:val="left"/>
      <w:pPr>
        <w:ind w:left="5760" w:hanging="360"/>
      </w:pPr>
      <w:rPr>
        <w:rFonts w:ascii="Courier New" w:hAnsi="Courier New" w:cs="Courier New" w:hint="default"/>
      </w:rPr>
    </w:lvl>
    <w:lvl w:ilvl="8" w:tplc="5772217A" w:tentative="1">
      <w:start w:val="1"/>
      <w:numFmt w:val="bullet"/>
      <w:lvlText w:val=""/>
      <w:lvlJc w:val="left"/>
      <w:pPr>
        <w:ind w:left="6480" w:hanging="360"/>
      </w:pPr>
      <w:rPr>
        <w:rFonts w:ascii="Wingdings" w:hAnsi="Wingdings" w:hint="default"/>
      </w:rPr>
    </w:lvl>
  </w:abstractNum>
  <w:abstractNum w:abstractNumId="6" w15:restartNumberingAfterBreak="0">
    <w:nsid w:val="2CE21B4C"/>
    <w:multiLevelType w:val="hybridMultilevel"/>
    <w:tmpl w:val="673E36EA"/>
    <w:lvl w:ilvl="0" w:tplc="80CED63C">
      <w:start w:val="1"/>
      <w:numFmt w:val="bullet"/>
      <w:lvlText w:val=""/>
      <w:lvlJc w:val="left"/>
      <w:pPr>
        <w:ind w:left="720" w:hanging="360"/>
      </w:pPr>
      <w:rPr>
        <w:rFonts w:ascii="Symbol" w:hAnsi="Symbol" w:hint="default"/>
      </w:rPr>
    </w:lvl>
    <w:lvl w:ilvl="1" w:tplc="4432ACBE" w:tentative="1">
      <w:start w:val="1"/>
      <w:numFmt w:val="bullet"/>
      <w:lvlText w:val="o"/>
      <w:lvlJc w:val="left"/>
      <w:pPr>
        <w:ind w:left="1440" w:hanging="360"/>
      </w:pPr>
      <w:rPr>
        <w:rFonts w:ascii="Courier New" w:hAnsi="Courier New" w:cs="Courier New" w:hint="default"/>
      </w:rPr>
    </w:lvl>
    <w:lvl w:ilvl="2" w:tplc="7CB23606" w:tentative="1">
      <w:start w:val="1"/>
      <w:numFmt w:val="bullet"/>
      <w:lvlText w:val=""/>
      <w:lvlJc w:val="left"/>
      <w:pPr>
        <w:ind w:left="2160" w:hanging="360"/>
      </w:pPr>
      <w:rPr>
        <w:rFonts w:ascii="Wingdings" w:hAnsi="Wingdings" w:hint="default"/>
      </w:rPr>
    </w:lvl>
    <w:lvl w:ilvl="3" w:tplc="085CFEC6" w:tentative="1">
      <w:start w:val="1"/>
      <w:numFmt w:val="bullet"/>
      <w:lvlText w:val=""/>
      <w:lvlJc w:val="left"/>
      <w:pPr>
        <w:ind w:left="2880" w:hanging="360"/>
      </w:pPr>
      <w:rPr>
        <w:rFonts w:ascii="Symbol" w:hAnsi="Symbol" w:hint="default"/>
      </w:rPr>
    </w:lvl>
    <w:lvl w:ilvl="4" w:tplc="90F2FEFE" w:tentative="1">
      <w:start w:val="1"/>
      <w:numFmt w:val="bullet"/>
      <w:lvlText w:val="o"/>
      <w:lvlJc w:val="left"/>
      <w:pPr>
        <w:ind w:left="3600" w:hanging="360"/>
      </w:pPr>
      <w:rPr>
        <w:rFonts w:ascii="Courier New" w:hAnsi="Courier New" w:cs="Courier New" w:hint="default"/>
      </w:rPr>
    </w:lvl>
    <w:lvl w:ilvl="5" w:tplc="0B62FA4A" w:tentative="1">
      <w:start w:val="1"/>
      <w:numFmt w:val="bullet"/>
      <w:lvlText w:val=""/>
      <w:lvlJc w:val="left"/>
      <w:pPr>
        <w:ind w:left="4320" w:hanging="360"/>
      </w:pPr>
      <w:rPr>
        <w:rFonts w:ascii="Wingdings" w:hAnsi="Wingdings" w:hint="default"/>
      </w:rPr>
    </w:lvl>
    <w:lvl w:ilvl="6" w:tplc="A5005ABA" w:tentative="1">
      <w:start w:val="1"/>
      <w:numFmt w:val="bullet"/>
      <w:lvlText w:val=""/>
      <w:lvlJc w:val="left"/>
      <w:pPr>
        <w:ind w:left="5040" w:hanging="360"/>
      </w:pPr>
      <w:rPr>
        <w:rFonts w:ascii="Symbol" w:hAnsi="Symbol" w:hint="default"/>
      </w:rPr>
    </w:lvl>
    <w:lvl w:ilvl="7" w:tplc="2F80964A" w:tentative="1">
      <w:start w:val="1"/>
      <w:numFmt w:val="bullet"/>
      <w:lvlText w:val="o"/>
      <w:lvlJc w:val="left"/>
      <w:pPr>
        <w:ind w:left="5760" w:hanging="360"/>
      </w:pPr>
      <w:rPr>
        <w:rFonts w:ascii="Courier New" w:hAnsi="Courier New" w:cs="Courier New" w:hint="default"/>
      </w:rPr>
    </w:lvl>
    <w:lvl w:ilvl="8" w:tplc="436844F6" w:tentative="1">
      <w:start w:val="1"/>
      <w:numFmt w:val="bullet"/>
      <w:lvlText w:val=""/>
      <w:lvlJc w:val="left"/>
      <w:pPr>
        <w:ind w:left="6480" w:hanging="360"/>
      </w:pPr>
      <w:rPr>
        <w:rFonts w:ascii="Wingdings" w:hAnsi="Wingdings" w:hint="default"/>
      </w:rPr>
    </w:lvl>
  </w:abstractNum>
  <w:abstractNum w:abstractNumId="7" w15:restartNumberingAfterBreak="0">
    <w:nsid w:val="318F6CA4"/>
    <w:multiLevelType w:val="hybridMultilevel"/>
    <w:tmpl w:val="137A736A"/>
    <w:lvl w:ilvl="0" w:tplc="519639DC">
      <w:start w:val="1"/>
      <w:numFmt w:val="bullet"/>
      <w:lvlText w:val=""/>
      <w:lvlJc w:val="left"/>
      <w:pPr>
        <w:ind w:left="720" w:hanging="360"/>
      </w:pPr>
      <w:rPr>
        <w:rFonts w:ascii="Symbol" w:hAnsi="Symbol" w:hint="default"/>
      </w:rPr>
    </w:lvl>
    <w:lvl w:ilvl="1" w:tplc="3FF612F0" w:tentative="1">
      <w:start w:val="1"/>
      <w:numFmt w:val="bullet"/>
      <w:lvlText w:val="o"/>
      <w:lvlJc w:val="left"/>
      <w:pPr>
        <w:ind w:left="1440" w:hanging="360"/>
      </w:pPr>
      <w:rPr>
        <w:rFonts w:ascii="Courier New" w:hAnsi="Courier New" w:cs="Courier New" w:hint="default"/>
      </w:rPr>
    </w:lvl>
    <w:lvl w:ilvl="2" w:tplc="E9B2E3F8" w:tentative="1">
      <w:start w:val="1"/>
      <w:numFmt w:val="bullet"/>
      <w:lvlText w:val=""/>
      <w:lvlJc w:val="left"/>
      <w:pPr>
        <w:ind w:left="2160" w:hanging="360"/>
      </w:pPr>
      <w:rPr>
        <w:rFonts w:ascii="Wingdings" w:hAnsi="Wingdings" w:hint="default"/>
      </w:rPr>
    </w:lvl>
    <w:lvl w:ilvl="3" w:tplc="3A4C06C6" w:tentative="1">
      <w:start w:val="1"/>
      <w:numFmt w:val="bullet"/>
      <w:lvlText w:val=""/>
      <w:lvlJc w:val="left"/>
      <w:pPr>
        <w:ind w:left="2880" w:hanging="360"/>
      </w:pPr>
      <w:rPr>
        <w:rFonts w:ascii="Symbol" w:hAnsi="Symbol" w:hint="default"/>
      </w:rPr>
    </w:lvl>
    <w:lvl w:ilvl="4" w:tplc="4E7A21A6" w:tentative="1">
      <w:start w:val="1"/>
      <w:numFmt w:val="bullet"/>
      <w:lvlText w:val="o"/>
      <w:lvlJc w:val="left"/>
      <w:pPr>
        <w:ind w:left="3600" w:hanging="360"/>
      </w:pPr>
      <w:rPr>
        <w:rFonts w:ascii="Courier New" w:hAnsi="Courier New" w:cs="Courier New" w:hint="default"/>
      </w:rPr>
    </w:lvl>
    <w:lvl w:ilvl="5" w:tplc="42F899CE" w:tentative="1">
      <w:start w:val="1"/>
      <w:numFmt w:val="bullet"/>
      <w:lvlText w:val=""/>
      <w:lvlJc w:val="left"/>
      <w:pPr>
        <w:ind w:left="4320" w:hanging="360"/>
      </w:pPr>
      <w:rPr>
        <w:rFonts w:ascii="Wingdings" w:hAnsi="Wingdings" w:hint="default"/>
      </w:rPr>
    </w:lvl>
    <w:lvl w:ilvl="6" w:tplc="DF6E436A" w:tentative="1">
      <w:start w:val="1"/>
      <w:numFmt w:val="bullet"/>
      <w:lvlText w:val=""/>
      <w:lvlJc w:val="left"/>
      <w:pPr>
        <w:ind w:left="5040" w:hanging="360"/>
      </w:pPr>
      <w:rPr>
        <w:rFonts w:ascii="Symbol" w:hAnsi="Symbol" w:hint="default"/>
      </w:rPr>
    </w:lvl>
    <w:lvl w:ilvl="7" w:tplc="A12235F6" w:tentative="1">
      <w:start w:val="1"/>
      <w:numFmt w:val="bullet"/>
      <w:lvlText w:val="o"/>
      <w:lvlJc w:val="left"/>
      <w:pPr>
        <w:ind w:left="5760" w:hanging="360"/>
      </w:pPr>
      <w:rPr>
        <w:rFonts w:ascii="Courier New" w:hAnsi="Courier New" w:cs="Courier New" w:hint="default"/>
      </w:rPr>
    </w:lvl>
    <w:lvl w:ilvl="8" w:tplc="982C508C" w:tentative="1">
      <w:start w:val="1"/>
      <w:numFmt w:val="bullet"/>
      <w:lvlText w:val=""/>
      <w:lvlJc w:val="left"/>
      <w:pPr>
        <w:ind w:left="6480" w:hanging="360"/>
      </w:pPr>
      <w:rPr>
        <w:rFonts w:ascii="Wingdings" w:hAnsi="Wingdings" w:hint="default"/>
      </w:rPr>
    </w:lvl>
  </w:abstractNum>
  <w:abstractNum w:abstractNumId="8" w15:restartNumberingAfterBreak="0">
    <w:nsid w:val="38696396"/>
    <w:multiLevelType w:val="hybridMultilevel"/>
    <w:tmpl w:val="6734A9D8"/>
    <w:lvl w:ilvl="0" w:tplc="F006DBCE">
      <w:start w:val="1"/>
      <w:numFmt w:val="bullet"/>
      <w:lvlText w:val=""/>
      <w:lvlJc w:val="left"/>
      <w:pPr>
        <w:ind w:left="720" w:hanging="360"/>
      </w:pPr>
      <w:rPr>
        <w:rFonts w:ascii="Symbol" w:hAnsi="Symbol" w:hint="default"/>
      </w:rPr>
    </w:lvl>
    <w:lvl w:ilvl="1" w:tplc="EABA81FE" w:tentative="1">
      <w:start w:val="1"/>
      <w:numFmt w:val="bullet"/>
      <w:lvlText w:val="o"/>
      <w:lvlJc w:val="left"/>
      <w:pPr>
        <w:ind w:left="1440" w:hanging="360"/>
      </w:pPr>
      <w:rPr>
        <w:rFonts w:ascii="Courier New" w:hAnsi="Courier New" w:cs="Courier New" w:hint="default"/>
      </w:rPr>
    </w:lvl>
    <w:lvl w:ilvl="2" w:tplc="94BEBF44" w:tentative="1">
      <w:start w:val="1"/>
      <w:numFmt w:val="bullet"/>
      <w:lvlText w:val=""/>
      <w:lvlJc w:val="left"/>
      <w:pPr>
        <w:ind w:left="2160" w:hanging="360"/>
      </w:pPr>
      <w:rPr>
        <w:rFonts w:ascii="Wingdings" w:hAnsi="Wingdings" w:hint="default"/>
      </w:rPr>
    </w:lvl>
    <w:lvl w:ilvl="3" w:tplc="3B7EB734" w:tentative="1">
      <w:start w:val="1"/>
      <w:numFmt w:val="bullet"/>
      <w:lvlText w:val=""/>
      <w:lvlJc w:val="left"/>
      <w:pPr>
        <w:ind w:left="2880" w:hanging="360"/>
      </w:pPr>
      <w:rPr>
        <w:rFonts w:ascii="Symbol" w:hAnsi="Symbol" w:hint="default"/>
      </w:rPr>
    </w:lvl>
    <w:lvl w:ilvl="4" w:tplc="CFBE5C9E" w:tentative="1">
      <w:start w:val="1"/>
      <w:numFmt w:val="bullet"/>
      <w:lvlText w:val="o"/>
      <w:lvlJc w:val="left"/>
      <w:pPr>
        <w:ind w:left="3600" w:hanging="360"/>
      </w:pPr>
      <w:rPr>
        <w:rFonts w:ascii="Courier New" w:hAnsi="Courier New" w:cs="Courier New" w:hint="default"/>
      </w:rPr>
    </w:lvl>
    <w:lvl w:ilvl="5" w:tplc="AA9823AA" w:tentative="1">
      <w:start w:val="1"/>
      <w:numFmt w:val="bullet"/>
      <w:lvlText w:val=""/>
      <w:lvlJc w:val="left"/>
      <w:pPr>
        <w:ind w:left="4320" w:hanging="360"/>
      </w:pPr>
      <w:rPr>
        <w:rFonts w:ascii="Wingdings" w:hAnsi="Wingdings" w:hint="default"/>
      </w:rPr>
    </w:lvl>
    <w:lvl w:ilvl="6" w:tplc="B394E3EE" w:tentative="1">
      <w:start w:val="1"/>
      <w:numFmt w:val="bullet"/>
      <w:lvlText w:val=""/>
      <w:lvlJc w:val="left"/>
      <w:pPr>
        <w:ind w:left="5040" w:hanging="360"/>
      </w:pPr>
      <w:rPr>
        <w:rFonts w:ascii="Symbol" w:hAnsi="Symbol" w:hint="default"/>
      </w:rPr>
    </w:lvl>
    <w:lvl w:ilvl="7" w:tplc="AD226404" w:tentative="1">
      <w:start w:val="1"/>
      <w:numFmt w:val="bullet"/>
      <w:lvlText w:val="o"/>
      <w:lvlJc w:val="left"/>
      <w:pPr>
        <w:ind w:left="5760" w:hanging="360"/>
      </w:pPr>
      <w:rPr>
        <w:rFonts w:ascii="Courier New" w:hAnsi="Courier New" w:cs="Courier New" w:hint="default"/>
      </w:rPr>
    </w:lvl>
    <w:lvl w:ilvl="8" w:tplc="57421796" w:tentative="1">
      <w:start w:val="1"/>
      <w:numFmt w:val="bullet"/>
      <w:lvlText w:val=""/>
      <w:lvlJc w:val="left"/>
      <w:pPr>
        <w:ind w:left="6480" w:hanging="360"/>
      </w:pPr>
      <w:rPr>
        <w:rFonts w:ascii="Wingdings" w:hAnsi="Wingdings" w:hint="default"/>
      </w:rPr>
    </w:lvl>
  </w:abstractNum>
  <w:abstractNum w:abstractNumId="9" w15:restartNumberingAfterBreak="0">
    <w:nsid w:val="3896042B"/>
    <w:multiLevelType w:val="hybridMultilevel"/>
    <w:tmpl w:val="0C183E8C"/>
    <w:lvl w:ilvl="0" w:tplc="01ECFF9E">
      <w:start w:val="1"/>
      <w:numFmt w:val="bullet"/>
      <w:lvlText w:val=""/>
      <w:lvlJc w:val="left"/>
      <w:pPr>
        <w:ind w:left="720" w:hanging="360"/>
      </w:pPr>
      <w:rPr>
        <w:rFonts w:ascii="Symbol" w:hAnsi="Symbol" w:hint="default"/>
      </w:rPr>
    </w:lvl>
    <w:lvl w:ilvl="1" w:tplc="DF205434" w:tentative="1">
      <w:start w:val="1"/>
      <w:numFmt w:val="bullet"/>
      <w:lvlText w:val="o"/>
      <w:lvlJc w:val="left"/>
      <w:pPr>
        <w:ind w:left="1440" w:hanging="360"/>
      </w:pPr>
      <w:rPr>
        <w:rFonts w:ascii="Courier New" w:hAnsi="Courier New" w:cs="Courier New" w:hint="default"/>
      </w:rPr>
    </w:lvl>
    <w:lvl w:ilvl="2" w:tplc="C2AE1D76" w:tentative="1">
      <w:start w:val="1"/>
      <w:numFmt w:val="bullet"/>
      <w:lvlText w:val=""/>
      <w:lvlJc w:val="left"/>
      <w:pPr>
        <w:ind w:left="2160" w:hanging="360"/>
      </w:pPr>
      <w:rPr>
        <w:rFonts w:ascii="Wingdings" w:hAnsi="Wingdings" w:hint="default"/>
      </w:rPr>
    </w:lvl>
    <w:lvl w:ilvl="3" w:tplc="77A0A594" w:tentative="1">
      <w:start w:val="1"/>
      <w:numFmt w:val="bullet"/>
      <w:lvlText w:val=""/>
      <w:lvlJc w:val="left"/>
      <w:pPr>
        <w:ind w:left="2880" w:hanging="360"/>
      </w:pPr>
      <w:rPr>
        <w:rFonts w:ascii="Symbol" w:hAnsi="Symbol" w:hint="default"/>
      </w:rPr>
    </w:lvl>
    <w:lvl w:ilvl="4" w:tplc="8C180D82" w:tentative="1">
      <w:start w:val="1"/>
      <w:numFmt w:val="bullet"/>
      <w:lvlText w:val="o"/>
      <w:lvlJc w:val="left"/>
      <w:pPr>
        <w:ind w:left="3600" w:hanging="360"/>
      </w:pPr>
      <w:rPr>
        <w:rFonts w:ascii="Courier New" w:hAnsi="Courier New" w:cs="Courier New" w:hint="default"/>
      </w:rPr>
    </w:lvl>
    <w:lvl w:ilvl="5" w:tplc="AA24D282" w:tentative="1">
      <w:start w:val="1"/>
      <w:numFmt w:val="bullet"/>
      <w:lvlText w:val=""/>
      <w:lvlJc w:val="left"/>
      <w:pPr>
        <w:ind w:left="4320" w:hanging="360"/>
      </w:pPr>
      <w:rPr>
        <w:rFonts w:ascii="Wingdings" w:hAnsi="Wingdings" w:hint="default"/>
      </w:rPr>
    </w:lvl>
    <w:lvl w:ilvl="6" w:tplc="5E929D9E" w:tentative="1">
      <w:start w:val="1"/>
      <w:numFmt w:val="bullet"/>
      <w:lvlText w:val=""/>
      <w:lvlJc w:val="left"/>
      <w:pPr>
        <w:ind w:left="5040" w:hanging="360"/>
      </w:pPr>
      <w:rPr>
        <w:rFonts w:ascii="Symbol" w:hAnsi="Symbol" w:hint="default"/>
      </w:rPr>
    </w:lvl>
    <w:lvl w:ilvl="7" w:tplc="42BA5B00" w:tentative="1">
      <w:start w:val="1"/>
      <w:numFmt w:val="bullet"/>
      <w:lvlText w:val="o"/>
      <w:lvlJc w:val="left"/>
      <w:pPr>
        <w:ind w:left="5760" w:hanging="360"/>
      </w:pPr>
      <w:rPr>
        <w:rFonts w:ascii="Courier New" w:hAnsi="Courier New" w:cs="Courier New" w:hint="default"/>
      </w:rPr>
    </w:lvl>
    <w:lvl w:ilvl="8" w:tplc="86EA6526" w:tentative="1">
      <w:start w:val="1"/>
      <w:numFmt w:val="bullet"/>
      <w:lvlText w:val=""/>
      <w:lvlJc w:val="left"/>
      <w:pPr>
        <w:ind w:left="6480" w:hanging="360"/>
      </w:pPr>
      <w:rPr>
        <w:rFonts w:ascii="Wingdings" w:hAnsi="Wingdings" w:hint="default"/>
      </w:rPr>
    </w:lvl>
  </w:abstractNum>
  <w:abstractNum w:abstractNumId="10" w15:restartNumberingAfterBreak="0">
    <w:nsid w:val="3DA1080E"/>
    <w:multiLevelType w:val="hybridMultilevel"/>
    <w:tmpl w:val="630E81B8"/>
    <w:lvl w:ilvl="0" w:tplc="BCFE045C">
      <w:start w:val="1"/>
      <w:numFmt w:val="bullet"/>
      <w:lvlText w:val=""/>
      <w:lvlJc w:val="left"/>
      <w:pPr>
        <w:ind w:left="720" w:hanging="360"/>
      </w:pPr>
      <w:rPr>
        <w:rFonts w:ascii="Symbol" w:hAnsi="Symbol" w:hint="default"/>
      </w:rPr>
    </w:lvl>
    <w:lvl w:ilvl="1" w:tplc="B314B23C" w:tentative="1">
      <w:start w:val="1"/>
      <w:numFmt w:val="bullet"/>
      <w:lvlText w:val="o"/>
      <w:lvlJc w:val="left"/>
      <w:pPr>
        <w:ind w:left="1440" w:hanging="360"/>
      </w:pPr>
      <w:rPr>
        <w:rFonts w:ascii="Courier New" w:hAnsi="Courier New" w:cs="Courier New" w:hint="default"/>
      </w:rPr>
    </w:lvl>
    <w:lvl w:ilvl="2" w:tplc="16A064B6" w:tentative="1">
      <w:start w:val="1"/>
      <w:numFmt w:val="bullet"/>
      <w:lvlText w:val=""/>
      <w:lvlJc w:val="left"/>
      <w:pPr>
        <w:ind w:left="2160" w:hanging="360"/>
      </w:pPr>
      <w:rPr>
        <w:rFonts w:ascii="Wingdings" w:hAnsi="Wingdings" w:hint="default"/>
      </w:rPr>
    </w:lvl>
    <w:lvl w:ilvl="3" w:tplc="218C7638" w:tentative="1">
      <w:start w:val="1"/>
      <w:numFmt w:val="bullet"/>
      <w:lvlText w:val=""/>
      <w:lvlJc w:val="left"/>
      <w:pPr>
        <w:ind w:left="2880" w:hanging="360"/>
      </w:pPr>
      <w:rPr>
        <w:rFonts w:ascii="Symbol" w:hAnsi="Symbol" w:hint="default"/>
      </w:rPr>
    </w:lvl>
    <w:lvl w:ilvl="4" w:tplc="D86A14D0" w:tentative="1">
      <w:start w:val="1"/>
      <w:numFmt w:val="bullet"/>
      <w:lvlText w:val="o"/>
      <w:lvlJc w:val="left"/>
      <w:pPr>
        <w:ind w:left="3600" w:hanging="360"/>
      </w:pPr>
      <w:rPr>
        <w:rFonts w:ascii="Courier New" w:hAnsi="Courier New" w:cs="Courier New" w:hint="default"/>
      </w:rPr>
    </w:lvl>
    <w:lvl w:ilvl="5" w:tplc="B03430EA" w:tentative="1">
      <w:start w:val="1"/>
      <w:numFmt w:val="bullet"/>
      <w:lvlText w:val=""/>
      <w:lvlJc w:val="left"/>
      <w:pPr>
        <w:ind w:left="4320" w:hanging="360"/>
      </w:pPr>
      <w:rPr>
        <w:rFonts w:ascii="Wingdings" w:hAnsi="Wingdings" w:hint="default"/>
      </w:rPr>
    </w:lvl>
    <w:lvl w:ilvl="6" w:tplc="0836616C" w:tentative="1">
      <w:start w:val="1"/>
      <w:numFmt w:val="bullet"/>
      <w:lvlText w:val=""/>
      <w:lvlJc w:val="left"/>
      <w:pPr>
        <w:ind w:left="5040" w:hanging="360"/>
      </w:pPr>
      <w:rPr>
        <w:rFonts w:ascii="Symbol" w:hAnsi="Symbol" w:hint="default"/>
      </w:rPr>
    </w:lvl>
    <w:lvl w:ilvl="7" w:tplc="F498FB0A" w:tentative="1">
      <w:start w:val="1"/>
      <w:numFmt w:val="bullet"/>
      <w:lvlText w:val="o"/>
      <w:lvlJc w:val="left"/>
      <w:pPr>
        <w:ind w:left="5760" w:hanging="360"/>
      </w:pPr>
      <w:rPr>
        <w:rFonts w:ascii="Courier New" w:hAnsi="Courier New" w:cs="Courier New" w:hint="default"/>
      </w:rPr>
    </w:lvl>
    <w:lvl w:ilvl="8" w:tplc="4B86A444" w:tentative="1">
      <w:start w:val="1"/>
      <w:numFmt w:val="bullet"/>
      <w:lvlText w:val=""/>
      <w:lvlJc w:val="left"/>
      <w:pPr>
        <w:ind w:left="6480" w:hanging="360"/>
      </w:pPr>
      <w:rPr>
        <w:rFonts w:ascii="Wingdings" w:hAnsi="Wingdings" w:hint="default"/>
      </w:rPr>
    </w:lvl>
  </w:abstractNum>
  <w:abstractNum w:abstractNumId="11" w15:restartNumberingAfterBreak="0">
    <w:nsid w:val="4D1D0AD2"/>
    <w:multiLevelType w:val="multilevel"/>
    <w:tmpl w:val="7F380FB0"/>
    <w:lvl w:ilvl="0">
      <w:start w:val="1"/>
      <w:numFmt w:val="decimal"/>
      <w:lvlText w:val="%1.0"/>
      <w:lvlJc w:val="left"/>
      <w:pPr>
        <w:ind w:left="480" w:hanging="480"/>
      </w:pPr>
      <w:rPr>
        <w:rFonts w:hint="default"/>
      </w:rPr>
    </w:lvl>
    <w:lvl w:ilvl="1">
      <w:start w:val="1"/>
      <w:numFmt w:val="decimal"/>
      <w:lvlText w:val="%1.%2"/>
      <w:lvlJc w:val="left"/>
      <w:pPr>
        <w:ind w:left="1200" w:hanging="48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12" w15:restartNumberingAfterBreak="0">
    <w:nsid w:val="4E6F4FD0"/>
    <w:multiLevelType w:val="multilevel"/>
    <w:tmpl w:val="385807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6C815602"/>
    <w:multiLevelType w:val="multilevel"/>
    <w:tmpl w:val="83DAD9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7473431E"/>
    <w:multiLevelType w:val="hybridMultilevel"/>
    <w:tmpl w:val="8B04A0CE"/>
    <w:lvl w:ilvl="0" w:tplc="887C9700">
      <w:start w:val="1"/>
      <w:numFmt w:val="bullet"/>
      <w:lvlText w:val=""/>
      <w:lvlJc w:val="left"/>
      <w:pPr>
        <w:ind w:left="720" w:hanging="360"/>
      </w:pPr>
      <w:rPr>
        <w:rFonts w:ascii="Symbol" w:hAnsi="Symbol" w:hint="default"/>
      </w:rPr>
    </w:lvl>
    <w:lvl w:ilvl="1" w:tplc="4E42BFEE" w:tentative="1">
      <w:start w:val="1"/>
      <w:numFmt w:val="bullet"/>
      <w:lvlText w:val="o"/>
      <w:lvlJc w:val="left"/>
      <w:pPr>
        <w:ind w:left="1440" w:hanging="360"/>
      </w:pPr>
      <w:rPr>
        <w:rFonts w:ascii="Courier New" w:hAnsi="Courier New" w:cs="Courier New" w:hint="default"/>
      </w:rPr>
    </w:lvl>
    <w:lvl w:ilvl="2" w:tplc="97F62D14" w:tentative="1">
      <w:start w:val="1"/>
      <w:numFmt w:val="bullet"/>
      <w:lvlText w:val=""/>
      <w:lvlJc w:val="left"/>
      <w:pPr>
        <w:ind w:left="2160" w:hanging="360"/>
      </w:pPr>
      <w:rPr>
        <w:rFonts w:ascii="Wingdings" w:hAnsi="Wingdings" w:hint="default"/>
      </w:rPr>
    </w:lvl>
    <w:lvl w:ilvl="3" w:tplc="AD3429FC" w:tentative="1">
      <w:start w:val="1"/>
      <w:numFmt w:val="bullet"/>
      <w:lvlText w:val=""/>
      <w:lvlJc w:val="left"/>
      <w:pPr>
        <w:ind w:left="2880" w:hanging="360"/>
      </w:pPr>
      <w:rPr>
        <w:rFonts w:ascii="Symbol" w:hAnsi="Symbol" w:hint="default"/>
      </w:rPr>
    </w:lvl>
    <w:lvl w:ilvl="4" w:tplc="ECD2F69E" w:tentative="1">
      <w:start w:val="1"/>
      <w:numFmt w:val="bullet"/>
      <w:lvlText w:val="o"/>
      <w:lvlJc w:val="left"/>
      <w:pPr>
        <w:ind w:left="3600" w:hanging="360"/>
      </w:pPr>
      <w:rPr>
        <w:rFonts w:ascii="Courier New" w:hAnsi="Courier New" w:cs="Courier New" w:hint="default"/>
      </w:rPr>
    </w:lvl>
    <w:lvl w:ilvl="5" w:tplc="98047CB2" w:tentative="1">
      <w:start w:val="1"/>
      <w:numFmt w:val="bullet"/>
      <w:lvlText w:val=""/>
      <w:lvlJc w:val="left"/>
      <w:pPr>
        <w:ind w:left="4320" w:hanging="360"/>
      </w:pPr>
      <w:rPr>
        <w:rFonts w:ascii="Wingdings" w:hAnsi="Wingdings" w:hint="default"/>
      </w:rPr>
    </w:lvl>
    <w:lvl w:ilvl="6" w:tplc="1968208A" w:tentative="1">
      <w:start w:val="1"/>
      <w:numFmt w:val="bullet"/>
      <w:lvlText w:val=""/>
      <w:lvlJc w:val="left"/>
      <w:pPr>
        <w:ind w:left="5040" w:hanging="360"/>
      </w:pPr>
      <w:rPr>
        <w:rFonts w:ascii="Symbol" w:hAnsi="Symbol" w:hint="default"/>
      </w:rPr>
    </w:lvl>
    <w:lvl w:ilvl="7" w:tplc="D694631E" w:tentative="1">
      <w:start w:val="1"/>
      <w:numFmt w:val="bullet"/>
      <w:lvlText w:val="o"/>
      <w:lvlJc w:val="left"/>
      <w:pPr>
        <w:ind w:left="5760" w:hanging="360"/>
      </w:pPr>
      <w:rPr>
        <w:rFonts w:ascii="Courier New" w:hAnsi="Courier New" w:cs="Courier New" w:hint="default"/>
      </w:rPr>
    </w:lvl>
    <w:lvl w:ilvl="8" w:tplc="0E2608D4" w:tentative="1">
      <w:start w:val="1"/>
      <w:numFmt w:val="bullet"/>
      <w:lvlText w:val=""/>
      <w:lvlJc w:val="left"/>
      <w:pPr>
        <w:ind w:left="6480" w:hanging="360"/>
      </w:pPr>
      <w:rPr>
        <w:rFonts w:ascii="Wingdings" w:hAnsi="Wingdings" w:hint="default"/>
      </w:rPr>
    </w:lvl>
  </w:abstractNum>
  <w:abstractNum w:abstractNumId="15" w15:restartNumberingAfterBreak="0">
    <w:nsid w:val="748B516F"/>
    <w:multiLevelType w:val="multilevel"/>
    <w:tmpl w:val="99A6F7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79561B18"/>
    <w:multiLevelType w:val="hybridMultilevel"/>
    <w:tmpl w:val="2ADA51E6"/>
    <w:lvl w:ilvl="0" w:tplc="E9DC199C">
      <w:start w:val="1"/>
      <w:numFmt w:val="bullet"/>
      <w:lvlText w:val=""/>
      <w:lvlJc w:val="left"/>
      <w:pPr>
        <w:ind w:left="720" w:hanging="360"/>
      </w:pPr>
      <w:rPr>
        <w:rFonts w:ascii="Symbol" w:hAnsi="Symbol" w:hint="default"/>
      </w:rPr>
    </w:lvl>
    <w:lvl w:ilvl="1" w:tplc="E73EC46E" w:tentative="1">
      <w:start w:val="1"/>
      <w:numFmt w:val="bullet"/>
      <w:lvlText w:val="o"/>
      <w:lvlJc w:val="left"/>
      <w:pPr>
        <w:ind w:left="1440" w:hanging="360"/>
      </w:pPr>
      <w:rPr>
        <w:rFonts w:ascii="Courier New" w:hAnsi="Courier New" w:cs="Courier New" w:hint="default"/>
      </w:rPr>
    </w:lvl>
    <w:lvl w:ilvl="2" w:tplc="39969CD6" w:tentative="1">
      <w:start w:val="1"/>
      <w:numFmt w:val="bullet"/>
      <w:lvlText w:val=""/>
      <w:lvlJc w:val="left"/>
      <w:pPr>
        <w:ind w:left="2160" w:hanging="360"/>
      </w:pPr>
      <w:rPr>
        <w:rFonts w:ascii="Wingdings" w:hAnsi="Wingdings" w:hint="default"/>
      </w:rPr>
    </w:lvl>
    <w:lvl w:ilvl="3" w:tplc="540E248E" w:tentative="1">
      <w:start w:val="1"/>
      <w:numFmt w:val="bullet"/>
      <w:lvlText w:val=""/>
      <w:lvlJc w:val="left"/>
      <w:pPr>
        <w:ind w:left="2880" w:hanging="360"/>
      </w:pPr>
      <w:rPr>
        <w:rFonts w:ascii="Symbol" w:hAnsi="Symbol" w:hint="default"/>
      </w:rPr>
    </w:lvl>
    <w:lvl w:ilvl="4" w:tplc="B060005E" w:tentative="1">
      <w:start w:val="1"/>
      <w:numFmt w:val="bullet"/>
      <w:lvlText w:val="o"/>
      <w:lvlJc w:val="left"/>
      <w:pPr>
        <w:ind w:left="3600" w:hanging="360"/>
      </w:pPr>
      <w:rPr>
        <w:rFonts w:ascii="Courier New" w:hAnsi="Courier New" w:cs="Courier New" w:hint="default"/>
      </w:rPr>
    </w:lvl>
    <w:lvl w:ilvl="5" w:tplc="5CEEA8C8" w:tentative="1">
      <w:start w:val="1"/>
      <w:numFmt w:val="bullet"/>
      <w:lvlText w:val=""/>
      <w:lvlJc w:val="left"/>
      <w:pPr>
        <w:ind w:left="4320" w:hanging="360"/>
      </w:pPr>
      <w:rPr>
        <w:rFonts w:ascii="Wingdings" w:hAnsi="Wingdings" w:hint="default"/>
      </w:rPr>
    </w:lvl>
    <w:lvl w:ilvl="6" w:tplc="99969F82" w:tentative="1">
      <w:start w:val="1"/>
      <w:numFmt w:val="bullet"/>
      <w:lvlText w:val=""/>
      <w:lvlJc w:val="left"/>
      <w:pPr>
        <w:ind w:left="5040" w:hanging="360"/>
      </w:pPr>
      <w:rPr>
        <w:rFonts w:ascii="Symbol" w:hAnsi="Symbol" w:hint="default"/>
      </w:rPr>
    </w:lvl>
    <w:lvl w:ilvl="7" w:tplc="D42C269A" w:tentative="1">
      <w:start w:val="1"/>
      <w:numFmt w:val="bullet"/>
      <w:lvlText w:val="o"/>
      <w:lvlJc w:val="left"/>
      <w:pPr>
        <w:ind w:left="5760" w:hanging="360"/>
      </w:pPr>
      <w:rPr>
        <w:rFonts w:ascii="Courier New" w:hAnsi="Courier New" w:cs="Courier New" w:hint="default"/>
      </w:rPr>
    </w:lvl>
    <w:lvl w:ilvl="8" w:tplc="3AA66CD8" w:tentative="1">
      <w:start w:val="1"/>
      <w:numFmt w:val="bullet"/>
      <w:lvlText w:val=""/>
      <w:lvlJc w:val="left"/>
      <w:pPr>
        <w:ind w:left="6480" w:hanging="360"/>
      </w:pPr>
      <w:rPr>
        <w:rFonts w:ascii="Wingdings" w:hAnsi="Wingdings" w:hint="default"/>
      </w:rPr>
    </w:lvl>
  </w:abstractNum>
  <w:num w:numId="1">
    <w:abstractNumId w:val="11"/>
  </w:num>
  <w:num w:numId="2">
    <w:abstractNumId w:val="13"/>
  </w:num>
  <w:num w:numId="3">
    <w:abstractNumId w:val="3"/>
  </w:num>
  <w:num w:numId="4">
    <w:abstractNumId w:val="2"/>
  </w:num>
  <w:num w:numId="5">
    <w:abstractNumId w:val="15"/>
  </w:num>
  <w:num w:numId="6">
    <w:abstractNumId w:val="4"/>
  </w:num>
  <w:num w:numId="7">
    <w:abstractNumId w:val="7"/>
  </w:num>
  <w:num w:numId="8">
    <w:abstractNumId w:val="9"/>
  </w:num>
  <w:num w:numId="9">
    <w:abstractNumId w:val="14"/>
  </w:num>
  <w:num w:numId="10">
    <w:abstractNumId w:val="6"/>
  </w:num>
  <w:num w:numId="11">
    <w:abstractNumId w:val="5"/>
  </w:num>
  <w:num w:numId="12">
    <w:abstractNumId w:val="8"/>
  </w:num>
  <w:num w:numId="13">
    <w:abstractNumId w:val="16"/>
  </w:num>
  <w:num w:numId="14">
    <w:abstractNumId w:val="0"/>
  </w:num>
  <w:num w:numId="15">
    <w:abstractNumId w:val="12"/>
  </w:num>
  <w:num w:numId="16">
    <w:abstractNumId w:val="10"/>
  </w:num>
  <w:num w:numId="1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ayMDA2Mba0NLA0Mzc0NDVX0lEKTi0uzszPAykwtKgFALFe09QtAAAA"/>
  </w:docVars>
  <w:rsids>
    <w:rsidRoot w:val="00C57EF5"/>
    <w:rsid w:val="00000333"/>
    <w:rsid w:val="00001E78"/>
    <w:rsid w:val="0000321B"/>
    <w:rsid w:val="000035B1"/>
    <w:rsid w:val="00005667"/>
    <w:rsid w:val="0000732D"/>
    <w:rsid w:val="00007B67"/>
    <w:rsid w:val="00011833"/>
    <w:rsid w:val="00014D0C"/>
    <w:rsid w:val="000204B5"/>
    <w:rsid w:val="000212CF"/>
    <w:rsid w:val="00021F65"/>
    <w:rsid w:val="0002252C"/>
    <w:rsid w:val="000256CA"/>
    <w:rsid w:val="00025BD4"/>
    <w:rsid w:val="00025BE1"/>
    <w:rsid w:val="00026A52"/>
    <w:rsid w:val="00026CCA"/>
    <w:rsid w:val="00027826"/>
    <w:rsid w:val="000301CC"/>
    <w:rsid w:val="000306E7"/>
    <w:rsid w:val="0003387C"/>
    <w:rsid w:val="00035C66"/>
    <w:rsid w:val="000361B0"/>
    <w:rsid w:val="000361F0"/>
    <w:rsid w:val="000363F5"/>
    <w:rsid w:val="00036F41"/>
    <w:rsid w:val="000415FE"/>
    <w:rsid w:val="0004283D"/>
    <w:rsid w:val="00042D8C"/>
    <w:rsid w:val="000431A2"/>
    <w:rsid w:val="000437CD"/>
    <w:rsid w:val="000466A0"/>
    <w:rsid w:val="00046B11"/>
    <w:rsid w:val="0005133C"/>
    <w:rsid w:val="0005361E"/>
    <w:rsid w:val="000538D4"/>
    <w:rsid w:val="00054B48"/>
    <w:rsid w:val="00055D2A"/>
    <w:rsid w:val="00056A84"/>
    <w:rsid w:val="00056D8F"/>
    <w:rsid w:val="00057CEE"/>
    <w:rsid w:val="00060116"/>
    <w:rsid w:val="00060182"/>
    <w:rsid w:val="00061CD5"/>
    <w:rsid w:val="0006242C"/>
    <w:rsid w:val="00062898"/>
    <w:rsid w:val="000642CB"/>
    <w:rsid w:val="000666F0"/>
    <w:rsid w:val="000671D8"/>
    <w:rsid w:val="00067428"/>
    <w:rsid w:val="000676FF"/>
    <w:rsid w:val="00067A26"/>
    <w:rsid w:val="00070C84"/>
    <w:rsid w:val="00073999"/>
    <w:rsid w:val="00075063"/>
    <w:rsid w:val="000752B0"/>
    <w:rsid w:val="00076105"/>
    <w:rsid w:val="000761F8"/>
    <w:rsid w:val="00076AC7"/>
    <w:rsid w:val="00076BCE"/>
    <w:rsid w:val="00081383"/>
    <w:rsid w:val="00083EC8"/>
    <w:rsid w:val="00084515"/>
    <w:rsid w:val="000873F0"/>
    <w:rsid w:val="00087919"/>
    <w:rsid w:val="00087F54"/>
    <w:rsid w:val="0009253C"/>
    <w:rsid w:val="000931DD"/>
    <w:rsid w:val="0009552E"/>
    <w:rsid w:val="00095EB1"/>
    <w:rsid w:val="0009631F"/>
    <w:rsid w:val="00096414"/>
    <w:rsid w:val="000977DB"/>
    <w:rsid w:val="000A09C1"/>
    <w:rsid w:val="000A19C3"/>
    <w:rsid w:val="000A1ADF"/>
    <w:rsid w:val="000A2852"/>
    <w:rsid w:val="000A308E"/>
    <w:rsid w:val="000A447C"/>
    <w:rsid w:val="000A55EC"/>
    <w:rsid w:val="000A65FA"/>
    <w:rsid w:val="000B1165"/>
    <w:rsid w:val="000B1B91"/>
    <w:rsid w:val="000B2324"/>
    <w:rsid w:val="000B2570"/>
    <w:rsid w:val="000B2B28"/>
    <w:rsid w:val="000B541C"/>
    <w:rsid w:val="000B594F"/>
    <w:rsid w:val="000B5BA4"/>
    <w:rsid w:val="000B5C1C"/>
    <w:rsid w:val="000B7755"/>
    <w:rsid w:val="000C278C"/>
    <w:rsid w:val="000C39EB"/>
    <w:rsid w:val="000C427B"/>
    <w:rsid w:val="000C5505"/>
    <w:rsid w:val="000C648A"/>
    <w:rsid w:val="000D1184"/>
    <w:rsid w:val="000D1251"/>
    <w:rsid w:val="000D1322"/>
    <w:rsid w:val="000D3A5C"/>
    <w:rsid w:val="000D5221"/>
    <w:rsid w:val="000D7E41"/>
    <w:rsid w:val="000E0147"/>
    <w:rsid w:val="000E0F24"/>
    <w:rsid w:val="000E3063"/>
    <w:rsid w:val="000E35E8"/>
    <w:rsid w:val="000E3FFA"/>
    <w:rsid w:val="000E509F"/>
    <w:rsid w:val="000E5BDB"/>
    <w:rsid w:val="000E6B44"/>
    <w:rsid w:val="000E7388"/>
    <w:rsid w:val="000E7FC8"/>
    <w:rsid w:val="000F02EA"/>
    <w:rsid w:val="000F05EF"/>
    <w:rsid w:val="000F06E8"/>
    <w:rsid w:val="000F1482"/>
    <w:rsid w:val="000F1655"/>
    <w:rsid w:val="000F1D2C"/>
    <w:rsid w:val="000F2858"/>
    <w:rsid w:val="000F45CF"/>
    <w:rsid w:val="000F5862"/>
    <w:rsid w:val="000F5C35"/>
    <w:rsid w:val="0010074B"/>
    <w:rsid w:val="00100B5C"/>
    <w:rsid w:val="0010152A"/>
    <w:rsid w:val="00102335"/>
    <w:rsid w:val="00102533"/>
    <w:rsid w:val="001026B2"/>
    <w:rsid w:val="00102876"/>
    <w:rsid w:val="00104180"/>
    <w:rsid w:val="001057E8"/>
    <w:rsid w:val="00107067"/>
    <w:rsid w:val="00110B13"/>
    <w:rsid w:val="001110FC"/>
    <w:rsid w:val="00113E8A"/>
    <w:rsid w:val="00115380"/>
    <w:rsid w:val="0011746A"/>
    <w:rsid w:val="0012129B"/>
    <w:rsid w:val="00122A0E"/>
    <w:rsid w:val="00124FC7"/>
    <w:rsid w:val="0012648F"/>
    <w:rsid w:val="00130548"/>
    <w:rsid w:val="001305D0"/>
    <w:rsid w:val="00131B19"/>
    <w:rsid w:val="00132FA9"/>
    <w:rsid w:val="00133688"/>
    <w:rsid w:val="00133CE0"/>
    <w:rsid w:val="001346FC"/>
    <w:rsid w:val="00135DDE"/>
    <w:rsid w:val="0013641A"/>
    <w:rsid w:val="00136731"/>
    <w:rsid w:val="00137743"/>
    <w:rsid w:val="00140340"/>
    <w:rsid w:val="00142751"/>
    <w:rsid w:val="00143628"/>
    <w:rsid w:val="00143AE3"/>
    <w:rsid w:val="00144035"/>
    <w:rsid w:val="00146EE3"/>
    <w:rsid w:val="00147397"/>
    <w:rsid w:val="0015104B"/>
    <w:rsid w:val="001516DB"/>
    <w:rsid w:val="001522EB"/>
    <w:rsid w:val="00152742"/>
    <w:rsid w:val="001534D8"/>
    <w:rsid w:val="00155056"/>
    <w:rsid w:val="00155BC8"/>
    <w:rsid w:val="00155C9E"/>
    <w:rsid w:val="00155FEF"/>
    <w:rsid w:val="001562CC"/>
    <w:rsid w:val="00161DD7"/>
    <w:rsid w:val="00161FF8"/>
    <w:rsid w:val="00164C74"/>
    <w:rsid w:val="00165E9B"/>
    <w:rsid w:val="0016644D"/>
    <w:rsid w:val="00166B5F"/>
    <w:rsid w:val="00166FE3"/>
    <w:rsid w:val="001676BF"/>
    <w:rsid w:val="001710C6"/>
    <w:rsid w:val="00172540"/>
    <w:rsid w:val="0017364E"/>
    <w:rsid w:val="00173A07"/>
    <w:rsid w:val="00173F2B"/>
    <w:rsid w:val="0017421C"/>
    <w:rsid w:val="0017427A"/>
    <w:rsid w:val="00176E0B"/>
    <w:rsid w:val="00181515"/>
    <w:rsid w:val="0018201F"/>
    <w:rsid w:val="001847DC"/>
    <w:rsid w:val="001858A7"/>
    <w:rsid w:val="00185BCF"/>
    <w:rsid w:val="001903C1"/>
    <w:rsid w:val="0019146D"/>
    <w:rsid w:val="001924B3"/>
    <w:rsid w:val="00193705"/>
    <w:rsid w:val="00194495"/>
    <w:rsid w:val="0019463C"/>
    <w:rsid w:val="00194738"/>
    <w:rsid w:val="00196CE5"/>
    <w:rsid w:val="0019725A"/>
    <w:rsid w:val="00197335"/>
    <w:rsid w:val="00197509"/>
    <w:rsid w:val="001979C7"/>
    <w:rsid w:val="001A2713"/>
    <w:rsid w:val="001A3754"/>
    <w:rsid w:val="001A3DBB"/>
    <w:rsid w:val="001A3E75"/>
    <w:rsid w:val="001A55D8"/>
    <w:rsid w:val="001A6E2B"/>
    <w:rsid w:val="001B36F4"/>
    <w:rsid w:val="001C0203"/>
    <w:rsid w:val="001C1543"/>
    <w:rsid w:val="001C175F"/>
    <w:rsid w:val="001C45BB"/>
    <w:rsid w:val="001C4CA1"/>
    <w:rsid w:val="001C5C33"/>
    <w:rsid w:val="001C6726"/>
    <w:rsid w:val="001C7B8B"/>
    <w:rsid w:val="001D0E84"/>
    <w:rsid w:val="001D1B7D"/>
    <w:rsid w:val="001D2938"/>
    <w:rsid w:val="001D306F"/>
    <w:rsid w:val="001D4329"/>
    <w:rsid w:val="001D57BC"/>
    <w:rsid w:val="001D58A9"/>
    <w:rsid w:val="001D7E10"/>
    <w:rsid w:val="001E225F"/>
    <w:rsid w:val="001E3FC6"/>
    <w:rsid w:val="001E44D1"/>
    <w:rsid w:val="001E47CD"/>
    <w:rsid w:val="001E4CCD"/>
    <w:rsid w:val="001E6DED"/>
    <w:rsid w:val="001E7439"/>
    <w:rsid w:val="001E76DD"/>
    <w:rsid w:val="001F0019"/>
    <w:rsid w:val="001F00B0"/>
    <w:rsid w:val="001F036A"/>
    <w:rsid w:val="00202009"/>
    <w:rsid w:val="00202578"/>
    <w:rsid w:val="00202840"/>
    <w:rsid w:val="00202D53"/>
    <w:rsid w:val="002030E8"/>
    <w:rsid w:val="002037C6"/>
    <w:rsid w:val="00203BF7"/>
    <w:rsid w:val="002053F6"/>
    <w:rsid w:val="00206B99"/>
    <w:rsid w:val="00207B5E"/>
    <w:rsid w:val="002101A0"/>
    <w:rsid w:val="002101FD"/>
    <w:rsid w:val="00210BF2"/>
    <w:rsid w:val="00210C03"/>
    <w:rsid w:val="0021130B"/>
    <w:rsid w:val="002119D2"/>
    <w:rsid w:val="00214796"/>
    <w:rsid w:val="00214AFA"/>
    <w:rsid w:val="0021514B"/>
    <w:rsid w:val="002155A1"/>
    <w:rsid w:val="00215E40"/>
    <w:rsid w:val="00216BF5"/>
    <w:rsid w:val="002222BC"/>
    <w:rsid w:val="0022286F"/>
    <w:rsid w:val="00222AD7"/>
    <w:rsid w:val="00222F87"/>
    <w:rsid w:val="0022306D"/>
    <w:rsid w:val="00224F6B"/>
    <w:rsid w:val="00225D31"/>
    <w:rsid w:val="00231684"/>
    <w:rsid w:val="00234C9C"/>
    <w:rsid w:val="00235EB6"/>
    <w:rsid w:val="00236199"/>
    <w:rsid w:val="00236D92"/>
    <w:rsid w:val="002419C2"/>
    <w:rsid w:val="00241E9D"/>
    <w:rsid w:val="00243011"/>
    <w:rsid w:val="0024309A"/>
    <w:rsid w:val="002431CC"/>
    <w:rsid w:val="00243F7C"/>
    <w:rsid w:val="0024423D"/>
    <w:rsid w:val="00244B1A"/>
    <w:rsid w:val="002450BB"/>
    <w:rsid w:val="00246423"/>
    <w:rsid w:val="0025115A"/>
    <w:rsid w:val="00254B4B"/>
    <w:rsid w:val="00254C2D"/>
    <w:rsid w:val="002613F6"/>
    <w:rsid w:val="0026311C"/>
    <w:rsid w:val="00263CA0"/>
    <w:rsid w:val="00264D2F"/>
    <w:rsid w:val="002668F0"/>
    <w:rsid w:val="00266A13"/>
    <w:rsid w:val="002671D9"/>
    <w:rsid w:val="002721B1"/>
    <w:rsid w:val="00272B4F"/>
    <w:rsid w:val="0027312F"/>
    <w:rsid w:val="0027318E"/>
    <w:rsid w:val="00273BC6"/>
    <w:rsid w:val="00274795"/>
    <w:rsid w:val="0027545E"/>
    <w:rsid w:val="00275F80"/>
    <w:rsid w:val="002772ED"/>
    <w:rsid w:val="00280497"/>
    <w:rsid w:val="002818C2"/>
    <w:rsid w:val="002822FE"/>
    <w:rsid w:val="0028233F"/>
    <w:rsid w:val="00282F2D"/>
    <w:rsid w:val="0028376E"/>
    <w:rsid w:val="00284A0A"/>
    <w:rsid w:val="00285AC6"/>
    <w:rsid w:val="00286FDD"/>
    <w:rsid w:val="00290798"/>
    <w:rsid w:val="00290E08"/>
    <w:rsid w:val="00292180"/>
    <w:rsid w:val="00292E5A"/>
    <w:rsid w:val="002930D3"/>
    <w:rsid w:val="00293691"/>
    <w:rsid w:val="00293B6D"/>
    <w:rsid w:val="00294A51"/>
    <w:rsid w:val="00295B1B"/>
    <w:rsid w:val="002975C3"/>
    <w:rsid w:val="002A0B95"/>
    <w:rsid w:val="002A6345"/>
    <w:rsid w:val="002A65C3"/>
    <w:rsid w:val="002A6C77"/>
    <w:rsid w:val="002A6C7C"/>
    <w:rsid w:val="002A7608"/>
    <w:rsid w:val="002A7C9A"/>
    <w:rsid w:val="002B0467"/>
    <w:rsid w:val="002B0DE2"/>
    <w:rsid w:val="002B14DD"/>
    <w:rsid w:val="002B27D3"/>
    <w:rsid w:val="002B2A76"/>
    <w:rsid w:val="002B3913"/>
    <w:rsid w:val="002B7381"/>
    <w:rsid w:val="002C24F3"/>
    <w:rsid w:val="002C2CCF"/>
    <w:rsid w:val="002C3462"/>
    <w:rsid w:val="002C347B"/>
    <w:rsid w:val="002C45A0"/>
    <w:rsid w:val="002C5441"/>
    <w:rsid w:val="002C768E"/>
    <w:rsid w:val="002C7BD0"/>
    <w:rsid w:val="002C7D84"/>
    <w:rsid w:val="002D16F0"/>
    <w:rsid w:val="002D2BDC"/>
    <w:rsid w:val="002D378B"/>
    <w:rsid w:val="002D3979"/>
    <w:rsid w:val="002D3DA6"/>
    <w:rsid w:val="002D3FAD"/>
    <w:rsid w:val="002D4707"/>
    <w:rsid w:val="002D4FC5"/>
    <w:rsid w:val="002D5BC7"/>
    <w:rsid w:val="002D7B04"/>
    <w:rsid w:val="002D7EB5"/>
    <w:rsid w:val="002E0632"/>
    <w:rsid w:val="002E13F8"/>
    <w:rsid w:val="002E15C1"/>
    <w:rsid w:val="002E2E39"/>
    <w:rsid w:val="002E2FEA"/>
    <w:rsid w:val="002E5058"/>
    <w:rsid w:val="002E5719"/>
    <w:rsid w:val="002E7C9B"/>
    <w:rsid w:val="002F0812"/>
    <w:rsid w:val="002F1074"/>
    <w:rsid w:val="002F15B9"/>
    <w:rsid w:val="002F2067"/>
    <w:rsid w:val="002F3AD1"/>
    <w:rsid w:val="002F57E4"/>
    <w:rsid w:val="002F6439"/>
    <w:rsid w:val="002F7022"/>
    <w:rsid w:val="002F733A"/>
    <w:rsid w:val="0030098D"/>
    <w:rsid w:val="003027B1"/>
    <w:rsid w:val="003051E2"/>
    <w:rsid w:val="003066D1"/>
    <w:rsid w:val="00312B39"/>
    <w:rsid w:val="003140BC"/>
    <w:rsid w:val="00315214"/>
    <w:rsid w:val="00315AE1"/>
    <w:rsid w:val="00315E55"/>
    <w:rsid w:val="00317838"/>
    <w:rsid w:val="00320162"/>
    <w:rsid w:val="003219C4"/>
    <w:rsid w:val="003239DC"/>
    <w:rsid w:val="00324B7F"/>
    <w:rsid w:val="0032566D"/>
    <w:rsid w:val="00330B53"/>
    <w:rsid w:val="003313BC"/>
    <w:rsid w:val="003323CF"/>
    <w:rsid w:val="00335F86"/>
    <w:rsid w:val="003364E8"/>
    <w:rsid w:val="00337161"/>
    <w:rsid w:val="0033763C"/>
    <w:rsid w:val="003406A2"/>
    <w:rsid w:val="0034091F"/>
    <w:rsid w:val="003409E3"/>
    <w:rsid w:val="003417F2"/>
    <w:rsid w:val="003432C4"/>
    <w:rsid w:val="0034494F"/>
    <w:rsid w:val="00344AC5"/>
    <w:rsid w:val="003450DA"/>
    <w:rsid w:val="003454A3"/>
    <w:rsid w:val="0034583B"/>
    <w:rsid w:val="00347983"/>
    <w:rsid w:val="003526F6"/>
    <w:rsid w:val="0035279D"/>
    <w:rsid w:val="00352881"/>
    <w:rsid w:val="003555CA"/>
    <w:rsid w:val="003559CC"/>
    <w:rsid w:val="00355BCE"/>
    <w:rsid w:val="00355FC6"/>
    <w:rsid w:val="0035714E"/>
    <w:rsid w:val="0035722E"/>
    <w:rsid w:val="003575B0"/>
    <w:rsid w:val="0036223D"/>
    <w:rsid w:val="00363687"/>
    <w:rsid w:val="00363A5C"/>
    <w:rsid w:val="00365614"/>
    <w:rsid w:val="003658EC"/>
    <w:rsid w:val="00367935"/>
    <w:rsid w:val="0037189A"/>
    <w:rsid w:val="00371B35"/>
    <w:rsid w:val="003730FE"/>
    <w:rsid w:val="00377259"/>
    <w:rsid w:val="003810FE"/>
    <w:rsid w:val="00381A0F"/>
    <w:rsid w:val="00384B94"/>
    <w:rsid w:val="00384CF7"/>
    <w:rsid w:val="003864B5"/>
    <w:rsid w:val="003864CF"/>
    <w:rsid w:val="00387092"/>
    <w:rsid w:val="00387E50"/>
    <w:rsid w:val="003913BF"/>
    <w:rsid w:val="003917E1"/>
    <w:rsid w:val="00392769"/>
    <w:rsid w:val="00392A71"/>
    <w:rsid w:val="00393601"/>
    <w:rsid w:val="00394E4C"/>
    <w:rsid w:val="00395256"/>
    <w:rsid w:val="00396AF0"/>
    <w:rsid w:val="003974C0"/>
    <w:rsid w:val="003A13DC"/>
    <w:rsid w:val="003A182C"/>
    <w:rsid w:val="003A2A80"/>
    <w:rsid w:val="003A5344"/>
    <w:rsid w:val="003A6461"/>
    <w:rsid w:val="003B1F19"/>
    <w:rsid w:val="003B3D7C"/>
    <w:rsid w:val="003B6710"/>
    <w:rsid w:val="003B69E2"/>
    <w:rsid w:val="003B7C2C"/>
    <w:rsid w:val="003C022D"/>
    <w:rsid w:val="003C1859"/>
    <w:rsid w:val="003C1A8A"/>
    <w:rsid w:val="003C2F73"/>
    <w:rsid w:val="003C5628"/>
    <w:rsid w:val="003C5A27"/>
    <w:rsid w:val="003C5ED5"/>
    <w:rsid w:val="003C63E4"/>
    <w:rsid w:val="003C6B0E"/>
    <w:rsid w:val="003D173D"/>
    <w:rsid w:val="003D22AA"/>
    <w:rsid w:val="003D3C24"/>
    <w:rsid w:val="003D431E"/>
    <w:rsid w:val="003D55CC"/>
    <w:rsid w:val="003D5C5C"/>
    <w:rsid w:val="003D6FD6"/>
    <w:rsid w:val="003D7909"/>
    <w:rsid w:val="003D79ED"/>
    <w:rsid w:val="003D7BB6"/>
    <w:rsid w:val="003E057D"/>
    <w:rsid w:val="003E18FE"/>
    <w:rsid w:val="003E1CF8"/>
    <w:rsid w:val="003E2E39"/>
    <w:rsid w:val="003E34CE"/>
    <w:rsid w:val="003E467E"/>
    <w:rsid w:val="003E4727"/>
    <w:rsid w:val="003E47A3"/>
    <w:rsid w:val="003E49DB"/>
    <w:rsid w:val="003E4AF0"/>
    <w:rsid w:val="003E4EFA"/>
    <w:rsid w:val="003E617C"/>
    <w:rsid w:val="003E6EDA"/>
    <w:rsid w:val="003E731B"/>
    <w:rsid w:val="003F07BE"/>
    <w:rsid w:val="003F0C1F"/>
    <w:rsid w:val="003F32A1"/>
    <w:rsid w:val="003F736F"/>
    <w:rsid w:val="003F7EF3"/>
    <w:rsid w:val="0040048B"/>
    <w:rsid w:val="00404693"/>
    <w:rsid w:val="004062ED"/>
    <w:rsid w:val="0040653E"/>
    <w:rsid w:val="0040667F"/>
    <w:rsid w:val="00406B08"/>
    <w:rsid w:val="00407747"/>
    <w:rsid w:val="004077CE"/>
    <w:rsid w:val="00407889"/>
    <w:rsid w:val="00410E2E"/>
    <w:rsid w:val="00412B8A"/>
    <w:rsid w:val="00412CA9"/>
    <w:rsid w:val="0041380C"/>
    <w:rsid w:val="00413F1D"/>
    <w:rsid w:val="004146B1"/>
    <w:rsid w:val="0041559C"/>
    <w:rsid w:val="00415D08"/>
    <w:rsid w:val="004212E5"/>
    <w:rsid w:val="004221FC"/>
    <w:rsid w:val="00422518"/>
    <w:rsid w:val="0042482B"/>
    <w:rsid w:val="004256E2"/>
    <w:rsid w:val="0042572B"/>
    <w:rsid w:val="004268E8"/>
    <w:rsid w:val="00426FE1"/>
    <w:rsid w:val="004274A1"/>
    <w:rsid w:val="00427756"/>
    <w:rsid w:val="00430355"/>
    <w:rsid w:val="00430E9B"/>
    <w:rsid w:val="00431154"/>
    <w:rsid w:val="004334A3"/>
    <w:rsid w:val="00434137"/>
    <w:rsid w:val="00434A28"/>
    <w:rsid w:val="004409B7"/>
    <w:rsid w:val="00441D41"/>
    <w:rsid w:val="00441F4D"/>
    <w:rsid w:val="004432A1"/>
    <w:rsid w:val="004436CC"/>
    <w:rsid w:val="00444F1C"/>
    <w:rsid w:val="0044700F"/>
    <w:rsid w:val="00447444"/>
    <w:rsid w:val="004502F1"/>
    <w:rsid w:val="00451390"/>
    <w:rsid w:val="00452644"/>
    <w:rsid w:val="00452895"/>
    <w:rsid w:val="00452AF5"/>
    <w:rsid w:val="0045507F"/>
    <w:rsid w:val="0045756E"/>
    <w:rsid w:val="00462CA7"/>
    <w:rsid w:val="004651B5"/>
    <w:rsid w:val="0046528D"/>
    <w:rsid w:val="004670D7"/>
    <w:rsid w:val="00470D5E"/>
    <w:rsid w:val="004718FE"/>
    <w:rsid w:val="00472BA4"/>
    <w:rsid w:val="00472CF3"/>
    <w:rsid w:val="004738D7"/>
    <w:rsid w:val="00474592"/>
    <w:rsid w:val="00475CA5"/>
    <w:rsid w:val="00484EF3"/>
    <w:rsid w:val="0048529B"/>
    <w:rsid w:val="004911AB"/>
    <w:rsid w:val="00491648"/>
    <w:rsid w:val="00491848"/>
    <w:rsid w:val="00492E72"/>
    <w:rsid w:val="004933CD"/>
    <w:rsid w:val="0049383C"/>
    <w:rsid w:val="00493CFB"/>
    <w:rsid w:val="004940E8"/>
    <w:rsid w:val="0049457E"/>
    <w:rsid w:val="00495EA6"/>
    <w:rsid w:val="00496355"/>
    <w:rsid w:val="004A0012"/>
    <w:rsid w:val="004A243A"/>
    <w:rsid w:val="004A2AEA"/>
    <w:rsid w:val="004A4B23"/>
    <w:rsid w:val="004A4FB7"/>
    <w:rsid w:val="004A5A0D"/>
    <w:rsid w:val="004B03FF"/>
    <w:rsid w:val="004B1866"/>
    <w:rsid w:val="004B1D2F"/>
    <w:rsid w:val="004B1D97"/>
    <w:rsid w:val="004B5A18"/>
    <w:rsid w:val="004B6509"/>
    <w:rsid w:val="004B6A31"/>
    <w:rsid w:val="004B7BCF"/>
    <w:rsid w:val="004C53BD"/>
    <w:rsid w:val="004C551D"/>
    <w:rsid w:val="004C58D0"/>
    <w:rsid w:val="004C7D9E"/>
    <w:rsid w:val="004D08B1"/>
    <w:rsid w:val="004D3950"/>
    <w:rsid w:val="004D3B78"/>
    <w:rsid w:val="004D4EDB"/>
    <w:rsid w:val="004D6570"/>
    <w:rsid w:val="004E009A"/>
    <w:rsid w:val="004E1D26"/>
    <w:rsid w:val="004E1D96"/>
    <w:rsid w:val="004E4AB8"/>
    <w:rsid w:val="004E6315"/>
    <w:rsid w:val="004E7F2C"/>
    <w:rsid w:val="004F00D0"/>
    <w:rsid w:val="004F1749"/>
    <w:rsid w:val="004F230D"/>
    <w:rsid w:val="004F2C6B"/>
    <w:rsid w:val="004F3971"/>
    <w:rsid w:val="004F426B"/>
    <w:rsid w:val="005001CA"/>
    <w:rsid w:val="00501B72"/>
    <w:rsid w:val="00503859"/>
    <w:rsid w:val="0050420D"/>
    <w:rsid w:val="00505A14"/>
    <w:rsid w:val="005079D0"/>
    <w:rsid w:val="00510483"/>
    <w:rsid w:val="0051191D"/>
    <w:rsid w:val="00512C4F"/>
    <w:rsid w:val="00512FF4"/>
    <w:rsid w:val="00514020"/>
    <w:rsid w:val="00517390"/>
    <w:rsid w:val="005177A7"/>
    <w:rsid w:val="00520DA6"/>
    <w:rsid w:val="00523D7E"/>
    <w:rsid w:val="005240B2"/>
    <w:rsid w:val="00524F06"/>
    <w:rsid w:val="005271B3"/>
    <w:rsid w:val="00527368"/>
    <w:rsid w:val="00527885"/>
    <w:rsid w:val="0053014F"/>
    <w:rsid w:val="005308F4"/>
    <w:rsid w:val="0053093A"/>
    <w:rsid w:val="0053161D"/>
    <w:rsid w:val="00531D0E"/>
    <w:rsid w:val="00533220"/>
    <w:rsid w:val="00534342"/>
    <w:rsid w:val="00535890"/>
    <w:rsid w:val="00536A2D"/>
    <w:rsid w:val="0054016E"/>
    <w:rsid w:val="00540762"/>
    <w:rsid w:val="005427BA"/>
    <w:rsid w:val="00542D9E"/>
    <w:rsid w:val="00543FD5"/>
    <w:rsid w:val="005453D0"/>
    <w:rsid w:val="00545634"/>
    <w:rsid w:val="0054747B"/>
    <w:rsid w:val="00552C6C"/>
    <w:rsid w:val="005548EA"/>
    <w:rsid w:val="0055497C"/>
    <w:rsid w:val="00560298"/>
    <w:rsid w:val="00560B16"/>
    <w:rsid w:val="0056109B"/>
    <w:rsid w:val="00563D54"/>
    <w:rsid w:val="0056519E"/>
    <w:rsid w:val="005722BB"/>
    <w:rsid w:val="0057243A"/>
    <w:rsid w:val="00573CB2"/>
    <w:rsid w:val="0057428B"/>
    <w:rsid w:val="00575247"/>
    <w:rsid w:val="005778AA"/>
    <w:rsid w:val="00581234"/>
    <w:rsid w:val="00582A22"/>
    <w:rsid w:val="0058367C"/>
    <w:rsid w:val="00583AFB"/>
    <w:rsid w:val="005856A1"/>
    <w:rsid w:val="00586FA5"/>
    <w:rsid w:val="005879A9"/>
    <w:rsid w:val="00590227"/>
    <w:rsid w:val="0059069E"/>
    <w:rsid w:val="00590E8E"/>
    <w:rsid w:val="005913FB"/>
    <w:rsid w:val="0059185F"/>
    <w:rsid w:val="00591962"/>
    <w:rsid w:val="00591B1E"/>
    <w:rsid w:val="00592A2B"/>
    <w:rsid w:val="00592B9D"/>
    <w:rsid w:val="0059479A"/>
    <w:rsid w:val="005A044D"/>
    <w:rsid w:val="005A0ACB"/>
    <w:rsid w:val="005A0AE4"/>
    <w:rsid w:val="005A104B"/>
    <w:rsid w:val="005A2889"/>
    <w:rsid w:val="005A327A"/>
    <w:rsid w:val="005A7939"/>
    <w:rsid w:val="005B027A"/>
    <w:rsid w:val="005B2772"/>
    <w:rsid w:val="005B28D7"/>
    <w:rsid w:val="005B2E6C"/>
    <w:rsid w:val="005B6C14"/>
    <w:rsid w:val="005B76A7"/>
    <w:rsid w:val="005B776E"/>
    <w:rsid w:val="005C0B32"/>
    <w:rsid w:val="005C0C34"/>
    <w:rsid w:val="005C18D8"/>
    <w:rsid w:val="005C4098"/>
    <w:rsid w:val="005C4250"/>
    <w:rsid w:val="005C4437"/>
    <w:rsid w:val="005C4489"/>
    <w:rsid w:val="005C4DA0"/>
    <w:rsid w:val="005C5D78"/>
    <w:rsid w:val="005C5D88"/>
    <w:rsid w:val="005C7514"/>
    <w:rsid w:val="005D0B12"/>
    <w:rsid w:val="005D149F"/>
    <w:rsid w:val="005D5106"/>
    <w:rsid w:val="005D5F2D"/>
    <w:rsid w:val="005D67E4"/>
    <w:rsid w:val="005D7B4B"/>
    <w:rsid w:val="005E03A1"/>
    <w:rsid w:val="005E0FCE"/>
    <w:rsid w:val="005E20BE"/>
    <w:rsid w:val="005E26C6"/>
    <w:rsid w:val="005E27F3"/>
    <w:rsid w:val="005E44C9"/>
    <w:rsid w:val="005E4C66"/>
    <w:rsid w:val="005E4E3D"/>
    <w:rsid w:val="005E6723"/>
    <w:rsid w:val="005E7216"/>
    <w:rsid w:val="005E7FAC"/>
    <w:rsid w:val="005F0004"/>
    <w:rsid w:val="005F12CC"/>
    <w:rsid w:val="005F1B71"/>
    <w:rsid w:val="005F5098"/>
    <w:rsid w:val="005F54D8"/>
    <w:rsid w:val="005F7C20"/>
    <w:rsid w:val="00601257"/>
    <w:rsid w:val="00601997"/>
    <w:rsid w:val="0060246E"/>
    <w:rsid w:val="00602993"/>
    <w:rsid w:val="00602E56"/>
    <w:rsid w:val="006031B8"/>
    <w:rsid w:val="00606443"/>
    <w:rsid w:val="00607844"/>
    <w:rsid w:val="00607CBE"/>
    <w:rsid w:val="0061003A"/>
    <w:rsid w:val="006111FA"/>
    <w:rsid w:val="00611D30"/>
    <w:rsid w:val="00615826"/>
    <w:rsid w:val="00615882"/>
    <w:rsid w:val="00617D77"/>
    <w:rsid w:val="006200C8"/>
    <w:rsid w:val="00620132"/>
    <w:rsid w:val="0062193C"/>
    <w:rsid w:val="006219B0"/>
    <w:rsid w:val="0062238C"/>
    <w:rsid w:val="006229A2"/>
    <w:rsid w:val="00622B11"/>
    <w:rsid w:val="00622E88"/>
    <w:rsid w:val="00623EAA"/>
    <w:rsid w:val="006248ED"/>
    <w:rsid w:val="00625C8E"/>
    <w:rsid w:val="00625E18"/>
    <w:rsid w:val="0062701E"/>
    <w:rsid w:val="00630B34"/>
    <w:rsid w:val="00633BD8"/>
    <w:rsid w:val="00635672"/>
    <w:rsid w:val="00637BAD"/>
    <w:rsid w:val="00637D34"/>
    <w:rsid w:val="00641093"/>
    <w:rsid w:val="0064196F"/>
    <w:rsid w:val="006419C0"/>
    <w:rsid w:val="0064328A"/>
    <w:rsid w:val="00643FBD"/>
    <w:rsid w:val="00644692"/>
    <w:rsid w:val="00646B95"/>
    <w:rsid w:val="0065130A"/>
    <w:rsid w:val="00651765"/>
    <w:rsid w:val="00653FCA"/>
    <w:rsid w:val="00655165"/>
    <w:rsid w:val="006559CE"/>
    <w:rsid w:val="00655FC3"/>
    <w:rsid w:val="00656BD4"/>
    <w:rsid w:val="0065756D"/>
    <w:rsid w:val="00657E3C"/>
    <w:rsid w:val="0066037D"/>
    <w:rsid w:val="006611CB"/>
    <w:rsid w:val="00661386"/>
    <w:rsid w:val="00661C20"/>
    <w:rsid w:val="0066344C"/>
    <w:rsid w:val="00664D9F"/>
    <w:rsid w:val="00666B9C"/>
    <w:rsid w:val="00670C15"/>
    <w:rsid w:val="00670DA8"/>
    <w:rsid w:val="00673C4A"/>
    <w:rsid w:val="006759BA"/>
    <w:rsid w:val="0067601F"/>
    <w:rsid w:val="00677A35"/>
    <w:rsid w:val="00682A09"/>
    <w:rsid w:val="00684CB8"/>
    <w:rsid w:val="00685AFA"/>
    <w:rsid w:val="0068743D"/>
    <w:rsid w:val="00692A9A"/>
    <w:rsid w:val="00693A3E"/>
    <w:rsid w:val="00693FC5"/>
    <w:rsid w:val="00694B4C"/>
    <w:rsid w:val="0069594B"/>
    <w:rsid w:val="00695D8D"/>
    <w:rsid w:val="00696D21"/>
    <w:rsid w:val="006A074F"/>
    <w:rsid w:val="006A12B3"/>
    <w:rsid w:val="006A1F20"/>
    <w:rsid w:val="006A3B26"/>
    <w:rsid w:val="006A4EA4"/>
    <w:rsid w:val="006A57C8"/>
    <w:rsid w:val="006B0368"/>
    <w:rsid w:val="006B0646"/>
    <w:rsid w:val="006B1103"/>
    <w:rsid w:val="006B173D"/>
    <w:rsid w:val="006B24C3"/>
    <w:rsid w:val="006B2F2A"/>
    <w:rsid w:val="006B3493"/>
    <w:rsid w:val="006B4359"/>
    <w:rsid w:val="006B49A4"/>
    <w:rsid w:val="006B4DFE"/>
    <w:rsid w:val="006B5A31"/>
    <w:rsid w:val="006B6CA8"/>
    <w:rsid w:val="006B79A8"/>
    <w:rsid w:val="006B7D9F"/>
    <w:rsid w:val="006C35B0"/>
    <w:rsid w:val="006C3BC8"/>
    <w:rsid w:val="006C43A7"/>
    <w:rsid w:val="006C62A3"/>
    <w:rsid w:val="006D010D"/>
    <w:rsid w:val="006D032A"/>
    <w:rsid w:val="006D1B7F"/>
    <w:rsid w:val="006D2C56"/>
    <w:rsid w:val="006D2E84"/>
    <w:rsid w:val="006D36CD"/>
    <w:rsid w:val="006D490D"/>
    <w:rsid w:val="006D5CD9"/>
    <w:rsid w:val="006D5FE3"/>
    <w:rsid w:val="006E1552"/>
    <w:rsid w:val="006E1934"/>
    <w:rsid w:val="006E26F2"/>
    <w:rsid w:val="006E2849"/>
    <w:rsid w:val="006E58C8"/>
    <w:rsid w:val="006E6DA3"/>
    <w:rsid w:val="006E776D"/>
    <w:rsid w:val="006F03C2"/>
    <w:rsid w:val="006F3D13"/>
    <w:rsid w:val="006F45D7"/>
    <w:rsid w:val="006F4FBA"/>
    <w:rsid w:val="006F63D2"/>
    <w:rsid w:val="006F65AC"/>
    <w:rsid w:val="006F7D58"/>
    <w:rsid w:val="007015AD"/>
    <w:rsid w:val="0070253F"/>
    <w:rsid w:val="00704EDD"/>
    <w:rsid w:val="007067E8"/>
    <w:rsid w:val="0070710F"/>
    <w:rsid w:val="00715A3C"/>
    <w:rsid w:val="00716C6F"/>
    <w:rsid w:val="00716F9F"/>
    <w:rsid w:val="007177E6"/>
    <w:rsid w:val="00717E0B"/>
    <w:rsid w:val="00720016"/>
    <w:rsid w:val="00720834"/>
    <w:rsid w:val="00721433"/>
    <w:rsid w:val="00721CF8"/>
    <w:rsid w:val="00722092"/>
    <w:rsid w:val="00722851"/>
    <w:rsid w:val="007229A7"/>
    <w:rsid w:val="00722AC2"/>
    <w:rsid w:val="00723DC9"/>
    <w:rsid w:val="00723FCC"/>
    <w:rsid w:val="007270C8"/>
    <w:rsid w:val="007275F0"/>
    <w:rsid w:val="00730CA6"/>
    <w:rsid w:val="00731FA1"/>
    <w:rsid w:val="00732CB2"/>
    <w:rsid w:val="00733240"/>
    <w:rsid w:val="007336E8"/>
    <w:rsid w:val="00734C5D"/>
    <w:rsid w:val="00734D6B"/>
    <w:rsid w:val="007360DD"/>
    <w:rsid w:val="007365A8"/>
    <w:rsid w:val="00737515"/>
    <w:rsid w:val="00741224"/>
    <w:rsid w:val="00741C4D"/>
    <w:rsid w:val="00742627"/>
    <w:rsid w:val="00742DA2"/>
    <w:rsid w:val="007454B1"/>
    <w:rsid w:val="00747402"/>
    <w:rsid w:val="00747600"/>
    <w:rsid w:val="00750F95"/>
    <w:rsid w:val="007512EE"/>
    <w:rsid w:val="007519C4"/>
    <w:rsid w:val="00751E3F"/>
    <w:rsid w:val="0075272D"/>
    <w:rsid w:val="00754481"/>
    <w:rsid w:val="00755CCC"/>
    <w:rsid w:val="0075797D"/>
    <w:rsid w:val="00757DEC"/>
    <w:rsid w:val="00760E6D"/>
    <w:rsid w:val="00761419"/>
    <w:rsid w:val="007615C3"/>
    <w:rsid w:val="00761FE5"/>
    <w:rsid w:val="00762978"/>
    <w:rsid w:val="00764100"/>
    <w:rsid w:val="00764259"/>
    <w:rsid w:val="00764BA7"/>
    <w:rsid w:val="007651E1"/>
    <w:rsid w:val="00766FAF"/>
    <w:rsid w:val="00767532"/>
    <w:rsid w:val="007715E7"/>
    <w:rsid w:val="007719B2"/>
    <w:rsid w:val="0077401A"/>
    <w:rsid w:val="00775CDD"/>
    <w:rsid w:val="00775E6A"/>
    <w:rsid w:val="00780559"/>
    <w:rsid w:val="00780ED2"/>
    <w:rsid w:val="00781E72"/>
    <w:rsid w:val="007833EC"/>
    <w:rsid w:val="00784E86"/>
    <w:rsid w:val="007853C7"/>
    <w:rsid w:val="00785811"/>
    <w:rsid w:val="00786EAE"/>
    <w:rsid w:val="0079162F"/>
    <w:rsid w:val="00791BA4"/>
    <w:rsid w:val="0079363F"/>
    <w:rsid w:val="00793AB7"/>
    <w:rsid w:val="00794034"/>
    <w:rsid w:val="00794155"/>
    <w:rsid w:val="00794ED5"/>
    <w:rsid w:val="00795EDC"/>
    <w:rsid w:val="00796BC6"/>
    <w:rsid w:val="007974A4"/>
    <w:rsid w:val="007977D1"/>
    <w:rsid w:val="00797B6D"/>
    <w:rsid w:val="007A1251"/>
    <w:rsid w:val="007A166F"/>
    <w:rsid w:val="007A19DB"/>
    <w:rsid w:val="007A33F9"/>
    <w:rsid w:val="007A3EE1"/>
    <w:rsid w:val="007A4305"/>
    <w:rsid w:val="007A6098"/>
    <w:rsid w:val="007A75B0"/>
    <w:rsid w:val="007B009A"/>
    <w:rsid w:val="007B0356"/>
    <w:rsid w:val="007B237E"/>
    <w:rsid w:val="007B2D2F"/>
    <w:rsid w:val="007B38E4"/>
    <w:rsid w:val="007B6CE8"/>
    <w:rsid w:val="007B7ED2"/>
    <w:rsid w:val="007C0137"/>
    <w:rsid w:val="007C015B"/>
    <w:rsid w:val="007C2955"/>
    <w:rsid w:val="007C29D8"/>
    <w:rsid w:val="007C61E1"/>
    <w:rsid w:val="007C6911"/>
    <w:rsid w:val="007C6C46"/>
    <w:rsid w:val="007C7A2E"/>
    <w:rsid w:val="007D18E6"/>
    <w:rsid w:val="007D2762"/>
    <w:rsid w:val="007D2B63"/>
    <w:rsid w:val="007D47F1"/>
    <w:rsid w:val="007D5336"/>
    <w:rsid w:val="007D7634"/>
    <w:rsid w:val="007D7F13"/>
    <w:rsid w:val="007E0D39"/>
    <w:rsid w:val="007E0D50"/>
    <w:rsid w:val="007E2289"/>
    <w:rsid w:val="007E27D1"/>
    <w:rsid w:val="007E464F"/>
    <w:rsid w:val="007E4A25"/>
    <w:rsid w:val="007E4EB2"/>
    <w:rsid w:val="007E54B6"/>
    <w:rsid w:val="007E59FF"/>
    <w:rsid w:val="007E7E58"/>
    <w:rsid w:val="007F067D"/>
    <w:rsid w:val="007F2595"/>
    <w:rsid w:val="007F3600"/>
    <w:rsid w:val="007F4F7F"/>
    <w:rsid w:val="007F70D9"/>
    <w:rsid w:val="00800836"/>
    <w:rsid w:val="00801145"/>
    <w:rsid w:val="008037FC"/>
    <w:rsid w:val="00805D64"/>
    <w:rsid w:val="008119B5"/>
    <w:rsid w:val="00811D20"/>
    <w:rsid w:val="008168B0"/>
    <w:rsid w:val="00816B2B"/>
    <w:rsid w:val="00817A52"/>
    <w:rsid w:val="00817BA6"/>
    <w:rsid w:val="00820D45"/>
    <w:rsid w:val="00823929"/>
    <w:rsid w:val="00823B05"/>
    <w:rsid w:val="00823EE5"/>
    <w:rsid w:val="00823FA5"/>
    <w:rsid w:val="00825869"/>
    <w:rsid w:val="00830631"/>
    <w:rsid w:val="008320FF"/>
    <w:rsid w:val="008322DC"/>
    <w:rsid w:val="00832837"/>
    <w:rsid w:val="008342DF"/>
    <w:rsid w:val="00835165"/>
    <w:rsid w:val="008353BE"/>
    <w:rsid w:val="0083561D"/>
    <w:rsid w:val="0083587E"/>
    <w:rsid w:val="00836176"/>
    <w:rsid w:val="00841044"/>
    <w:rsid w:val="008415F0"/>
    <w:rsid w:val="00842EFB"/>
    <w:rsid w:val="00844027"/>
    <w:rsid w:val="00844B00"/>
    <w:rsid w:val="008460BA"/>
    <w:rsid w:val="008503B5"/>
    <w:rsid w:val="00851080"/>
    <w:rsid w:val="00852748"/>
    <w:rsid w:val="00853149"/>
    <w:rsid w:val="00853903"/>
    <w:rsid w:val="00853906"/>
    <w:rsid w:val="00854565"/>
    <w:rsid w:val="00854A9D"/>
    <w:rsid w:val="008553F5"/>
    <w:rsid w:val="00855E85"/>
    <w:rsid w:val="00857A88"/>
    <w:rsid w:val="00857EF5"/>
    <w:rsid w:val="00861C94"/>
    <w:rsid w:val="0086299D"/>
    <w:rsid w:val="00865EDC"/>
    <w:rsid w:val="00866317"/>
    <w:rsid w:val="00866407"/>
    <w:rsid w:val="0086757E"/>
    <w:rsid w:val="00867971"/>
    <w:rsid w:val="008679C1"/>
    <w:rsid w:val="008701B2"/>
    <w:rsid w:val="008724C7"/>
    <w:rsid w:val="008732E9"/>
    <w:rsid w:val="008733AE"/>
    <w:rsid w:val="008735A9"/>
    <w:rsid w:val="008741DE"/>
    <w:rsid w:val="00874C4B"/>
    <w:rsid w:val="008754CC"/>
    <w:rsid w:val="008759A8"/>
    <w:rsid w:val="00876C6C"/>
    <w:rsid w:val="00876D8D"/>
    <w:rsid w:val="008770F3"/>
    <w:rsid w:val="00877F8A"/>
    <w:rsid w:val="00880D3C"/>
    <w:rsid w:val="00881FE7"/>
    <w:rsid w:val="00882725"/>
    <w:rsid w:val="00883637"/>
    <w:rsid w:val="008842B3"/>
    <w:rsid w:val="0088679B"/>
    <w:rsid w:val="008868C3"/>
    <w:rsid w:val="00891872"/>
    <w:rsid w:val="00894697"/>
    <w:rsid w:val="008949DF"/>
    <w:rsid w:val="00895951"/>
    <w:rsid w:val="008969C5"/>
    <w:rsid w:val="008A040C"/>
    <w:rsid w:val="008A2458"/>
    <w:rsid w:val="008A2AD4"/>
    <w:rsid w:val="008A2D0A"/>
    <w:rsid w:val="008A2E5D"/>
    <w:rsid w:val="008A35B5"/>
    <w:rsid w:val="008A4607"/>
    <w:rsid w:val="008A64F3"/>
    <w:rsid w:val="008A68E5"/>
    <w:rsid w:val="008A7D53"/>
    <w:rsid w:val="008B0640"/>
    <w:rsid w:val="008B0E15"/>
    <w:rsid w:val="008B19B9"/>
    <w:rsid w:val="008B3BE4"/>
    <w:rsid w:val="008B4ABB"/>
    <w:rsid w:val="008B7C3E"/>
    <w:rsid w:val="008C1EE3"/>
    <w:rsid w:val="008C3B1D"/>
    <w:rsid w:val="008C4CD9"/>
    <w:rsid w:val="008C6976"/>
    <w:rsid w:val="008C7576"/>
    <w:rsid w:val="008C775F"/>
    <w:rsid w:val="008C7F74"/>
    <w:rsid w:val="008D174C"/>
    <w:rsid w:val="008D3AE6"/>
    <w:rsid w:val="008D3C6F"/>
    <w:rsid w:val="008D40BE"/>
    <w:rsid w:val="008D6508"/>
    <w:rsid w:val="008D7D41"/>
    <w:rsid w:val="008E02F8"/>
    <w:rsid w:val="008E193C"/>
    <w:rsid w:val="008E3090"/>
    <w:rsid w:val="008E3FF0"/>
    <w:rsid w:val="008E63F5"/>
    <w:rsid w:val="008E6891"/>
    <w:rsid w:val="008E7EF7"/>
    <w:rsid w:val="008F038E"/>
    <w:rsid w:val="008F04A4"/>
    <w:rsid w:val="008F0968"/>
    <w:rsid w:val="008F0E16"/>
    <w:rsid w:val="008F1BD2"/>
    <w:rsid w:val="008F2B66"/>
    <w:rsid w:val="008F44B9"/>
    <w:rsid w:val="008F5E78"/>
    <w:rsid w:val="009018A4"/>
    <w:rsid w:val="00901C53"/>
    <w:rsid w:val="00902721"/>
    <w:rsid w:val="00902DFC"/>
    <w:rsid w:val="0090479D"/>
    <w:rsid w:val="0090537D"/>
    <w:rsid w:val="00906028"/>
    <w:rsid w:val="009128CE"/>
    <w:rsid w:val="00913412"/>
    <w:rsid w:val="009143E0"/>
    <w:rsid w:val="009144AA"/>
    <w:rsid w:val="00914550"/>
    <w:rsid w:val="00915BE4"/>
    <w:rsid w:val="00920C61"/>
    <w:rsid w:val="00921BF4"/>
    <w:rsid w:val="0092223B"/>
    <w:rsid w:val="00923621"/>
    <w:rsid w:val="0092588B"/>
    <w:rsid w:val="009278DB"/>
    <w:rsid w:val="009304BC"/>
    <w:rsid w:val="00930C46"/>
    <w:rsid w:val="00931A80"/>
    <w:rsid w:val="00932E30"/>
    <w:rsid w:val="00935110"/>
    <w:rsid w:val="00935D9B"/>
    <w:rsid w:val="00935F0D"/>
    <w:rsid w:val="00936B58"/>
    <w:rsid w:val="00936D55"/>
    <w:rsid w:val="00936DAF"/>
    <w:rsid w:val="009374EC"/>
    <w:rsid w:val="00940368"/>
    <w:rsid w:val="00940C27"/>
    <w:rsid w:val="0094156E"/>
    <w:rsid w:val="009428F5"/>
    <w:rsid w:val="00944BEE"/>
    <w:rsid w:val="00945137"/>
    <w:rsid w:val="00945DE5"/>
    <w:rsid w:val="0094667B"/>
    <w:rsid w:val="009473CD"/>
    <w:rsid w:val="00950574"/>
    <w:rsid w:val="00950577"/>
    <w:rsid w:val="0095092A"/>
    <w:rsid w:val="00952ADF"/>
    <w:rsid w:val="0095478B"/>
    <w:rsid w:val="00955342"/>
    <w:rsid w:val="00955B59"/>
    <w:rsid w:val="0095739F"/>
    <w:rsid w:val="0095755C"/>
    <w:rsid w:val="0096002C"/>
    <w:rsid w:val="0096215A"/>
    <w:rsid w:val="00962766"/>
    <w:rsid w:val="009636CA"/>
    <w:rsid w:val="009667F9"/>
    <w:rsid w:val="009676A3"/>
    <w:rsid w:val="00967F26"/>
    <w:rsid w:val="00971257"/>
    <w:rsid w:val="00972430"/>
    <w:rsid w:val="009724E0"/>
    <w:rsid w:val="009725C0"/>
    <w:rsid w:val="00972A98"/>
    <w:rsid w:val="009748FA"/>
    <w:rsid w:val="0097533F"/>
    <w:rsid w:val="00975359"/>
    <w:rsid w:val="00977DF0"/>
    <w:rsid w:val="00980199"/>
    <w:rsid w:val="00981417"/>
    <w:rsid w:val="00983184"/>
    <w:rsid w:val="009845A6"/>
    <w:rsid w:val="00984EA0"/>
    <w:rsid w:val="009910CF"/>
    <w:rsid w:val="00991B4C"/>
    <w:rsid w:val="0099244B"/>
    <w:rsid w:val="00996C27"/>
    <w:rsid w:val="009A0C0F"/>
    <w:rsid w:val="009A1513"/>
    <w:rsid w:val="009A328C"/>
    <w:rsid w:val="009A33F8"/>
    <w:rsid w:val="009A3915"/>
    <w:rsid w:val="009A4DDC"/>
    <w:rsid w:val="009A547C"/>
    <w:rsid w:val="009A728F"/>
    <w:rsid w:val="009B1A3C"/>
    <w:rsid w:val="009B350C"/>
    <w:rsid w:val="009B3618"/>
    <w:rsid w:val="009B4B9F"/>
    <w:rsid w:val="009B7493"/>
    <w:rsid w:val="009B7B23"/>
    <w:rsid w:val="009C1CEB"/>
    <w:rsid w:val="009C1D2B"/>
    <w:rsid w:val="009C3B38"/>
    <w:rsid w:val="009C3D22"/>
    <w:rsid w:val="009C3D58"/>
    <w:rsid w:val="009C4132"/>
    <w:rsid w:val="009C4B7C"/>
    <w:rsid w:val="009C4BED"/>
    <w:rsid w:val="009C5BB5"/>
    <w:rsid w:val="009C7ABB"/>
    <w:rsid w:val="009C7E5D"/>
    <w:rsid w:val="009D0314"/>
    <w:rsid w:val="009D16B8"/>
    <w:rsid w:val="009D207C"/>
    <w:rsid w:val="009D663F"/>
    <w:rsid w:val="009D6AAC"/>
    <w:rsid w:val="009D6BA0"/>
    <w:rsid w:val="009E051D"/>
    <w:rsid w:val="009E2466"/>
    <w:rsid w:val="009E2BC1"/>
    <w:rsid w:val="009E2FA5"/>
    <w:rsid w:val="009E41C2"/>
    <w:rsid w:val="009E4281"/>
    <w:rsid w:val="009E43C1"/>
    <w:rsid w:val="009E7E66"/>
    <w:rsid w:val="009F0590"/>
    <w:rsid w:val="009F065E"/>
    <w:rsid w:val="009F1BA8"/>
    <w:rsid w:val="009F3C1A"/>
    <w:rsid w:val="009F3EE6"/>
    <w:rsid w:val="009F4C7C"/>
    <w:rsid w:val="009F50F9"/>
    <w:rsid w:val="009F54F5"/>
    <w:rsid w:val="009F5C04"/>
    <w:rsid w:val="009F6B3C"/>
    <w:rsid w:val="009F6D4D"/>
    <w:rsid w:val="009F71AA"/>
    <w:rsid w:val="00A04D43"/>
    <w:rsid w:val="00A053BC"/>
    <w:rsid w:val="00A056C3"/>
    <w:rsid w:val="00A06D2E"/>
    <w:rsid w:val="00A07652"/>
    <w:rsid w:val="00A10D64"/>
    <w:rsid w:val="00A128CD"/>
    <w:rsid w:val="00A12DA3"/>
    <w:rsid w:val="00A147FA"/>
    <w:rsid w:val="00A148F1"/>
    <w:rsid w:val="00A15191"/>
    <w:rsid w:val="00A15B09"/>
    <w:rsid w:val="00A17B1A"/>
    <w:rsid w:val="00A17C4E"/>
    <w:rsid w:val="00A20FE4"/>
    <w:rsid w:val="00A21E92"/>
    <w:rsid w:val="00A236E5"/>
    <w:rsid w:val="00A24A33"/>
    <w:rsid w:val="00A24CAC"/>
    <w:rsid w:val="00A25289"/>
    <w:rsid w:val="00A30428"/>
    <w:rsid w:val="00A31A45"/>
    <w:rsid w:val="00A32666"/>
    <w:rsid w:val="00A32B30"/>
    <w:rsid w:val="00A335D1"/>
    <w:rsid w:val="00A34B0B"/>
    <w:rsid w:val="00A34B9A"/>
    <w:rsid w:val="00A37C65"/>
    <w:rsid w:val="00A40493"/>
    <w:rsid w:val="00A40DDF"/>
    <w:rsid w:val="00A41061"/>
    <w:rsid w:val="00A41215"/>
    <w:rsid w:val="00A42D4A"/>
    <w:rsid w:val="00A45968"/>
    <w:rsid w:val="00A46152"/>
    <w:rsid w:val="00A462FF"/>
    <w:rsid w:val="00A4664B"/>
    <w:rsid w:val="00A46B20"/>
    <w:rsid w:val="00A533D5"/>
    <w:rsid w:val="00A54205"/>
    <w:rsid w:val="00A54E92"/>
    <w:rsid w:val="00A55F6A"/>
    <w:rsid w:val="00A5619C"/>
    <w:rsid w:val="00A56ADC"/>
    <w:rsid w:val="00A6043A"/>
    <w:rsid w:val="00A61178"/>
    <w:rsid w:val="00A6266D"/>
    <w:rsid w:val="00A62B97"/>
    <w:rsid w:val="00A62F34"/>
    <w:rsid w:val="00A64112"/>
    <w:rsid w:val="00A64715"/>
    <w:rsid w:val="00A65666"/>
    <w:rsid w:val="00A65742"/>
    <w:rsid w:val="00A65A86"/>
    <w:rsid w:val="00A673B7"/>
    <w:rsid w:val="00A726C9"/>
    <w:rsid w:val="00A7348E"/>
    <w:rsid w:val="00A73BED"/>
    <w:rsid w:val="00A746E1"/>
    <w:rsid w:val="00A74BD0"/>
    <w:rsid w:val="00A7522B"/>
    <w:rsid w:val="00A752DD"/>
    <w:rsid w:val="00A757C3"/>
    <w:rsid w:val="00A75A57"/>
    <w:rsid w:val="00A7636A"/>
    <w:rsid w:val="00A777B1"/>
    <w:rsid w:val="00A77BFC"/>
    <w:rsid w:val="00A80E7B"/>
    <w:rsid w:val="00A81F50"/>
    <w:rsid w:val="00A82341"/>
    <w:rsid w:val="00A8306C"/>
    <w:rsid w:val="00A846A5"/>
    <w:rsid w:val="00A851F8"/>
    <w:rsid w:val="00A91547"/>
    <w:rsid w:val="00A91D0C"/>
    <w:rsid w:val="00A923DC"/>
    <w:rsid w:val="00A933A6"/>
    <w:rsid w:val="00A94DF9"/>
    <w:rsid w:val="00A9776E"/>
    <w:rsid w:val="00AA08DE"/>
    <w:rsid w:val="00AA7A12"/>
    <w:rsid w:val="00AB11A6"/>
    <w:rsid w:val="00AB13E3"/>
    <w:rsid w:val="00AB321E"/>
    <w:rsid w:val="00AB370D"/>
    <w:rsid w:val="00AB379A"/>
    <w:rsid w:val="00AB53A8"/>
    <w:rsid w:val="00AB6572"/>
    <w:rsid w:val="00AB7381"/>
    <w:rsid w:val="00AC09A6"/>
    <w:rsid w:val="00AC2171"/>
    <w:rsid w:val="00AC2B75"/>
    <w:rsid w:val="00AC2ED0"/>
    <w:rsid w:val="00AC3177"/>
    <w:rsid w:val="00AC35FC"/>
    <w:rsid w:val="00AC3734"/>
    <w:rsid w:val="00AC537E"/>
    <w:rsid w:val="00AC667C"/>
    <w:rsid w:val="00AC673E"/>
    <w:rsid w:val="00AC740E"/>
    <w:rsid w:val="00AC7502"/>
    <w:rsid w:val="00AC79EB"/>
    <w:rsid w:val="00AD00C0"/>
    <w:rsid w:val="00AD04CB"/>
    <w:rsid w:val="00AD0E9C"/>
    <w:rsid w:val="00AD151C"/>
    <w:rsid w:val="00AD1817"/>
    <w:rsid w:val="00AD3736"/>
    <w:rsid w:val="00AD3B2B"/>
    <w:rsid w:val="00AD520D"/>
    <w:rsid w:val="00AD540D"/>
    <w:rsid w:val="00AD5638"/>
    <w:rsid w:val="00AD597A"/>
    <w:rsid w:val="00AD5B6A"/>
    <w:rsid w:val="00AD601D"/>
    <w:rsid w:val="00AD6A39"/>
    <w:rsid w:val="00AD71CB"/>
    <w:rsid w:val="00AD772E"/>
    <w:rsid w:val="00AE0B22"/>
    <w:rsid w:val="00AE157E"/>
    <w:rsid w:val="00AE213C"/>
    <w:rsid w:val="00AE4D31"/>
    <w:rsid w:val="00AE5BB1"/>
    <w:rsid w:val="00AE5E1C"/>
    <w:rsid w:val="00AE6828"/>
    <w:rsid w:val="00AE6B04"/>
    <w:rsid w:val="00AF01F5"/>
    <w:rsid w:val="00AF057D"/>
    <w:rsid w:val="00AF14D5"/>
    <w:rsid w:val="00AF261A"/>
    <w:rsid w:val="00AF3705"/>
    <w:rsid w:val="00AF380B"/>
    <w:rsid w:val="00AF3BD4"/>
    <w:rsid w:val="00AF42FC"/>
    <w:rsid w:val="00AF59E7"/>
    <w:rsid w:val="00AF658C"/>
    <w:rsid w:val="00AF6B42"/>
    <w:rsid w:val="00AF7D49"/>
    <w:rsid w:val="00B027AC"/>
    <w:rsid w:val="00B02B22"/>
    <w:rsid w:val="00B03145"/>
    <w:rsid w:val="00B0356E"/>
    <w:rsid w:val="00B0502D"/>
    <w:rsid w:val="00B10DF1"/>
    <w:rsid w:val="00B119FB"/>
    <w:rsid w:val="00B123FB"/>
    <w:rsid w:val="00B12525"/>
    <w:rsid w:val="00B13341"/>
    <w:rsid w:val="00B1493F"/>
    <w:rsid w:val="00B21B82"/>
    <w:rsid w:val="00B21F69"/>
    <w:rsid w:val="00B25A7E"/>
    <w:rsid w:val="00B30FFB"/>
    <w:rsid w:val="00B315B3"/>
    <w:rsid w:val="00B3196C"/>
    <w:rsid w:val="00B33F52"/>
    <w:rsid w:val="00B34552"/>
    <w:rsid w:val="00B34914"/>
    <w:rsid w:val="00B35B22"/>
    <w:rsid w:val="00B37872"/>
    <w:rsid w:val="00B4319A"/>
    <w:rsid w:val="00B433EB"/>
    <w:rsid w:val="00B43CA8"/>
    <w:rsid w:val="00B456FD"/>
    <w:rsid w:val="00B46FF8"/>
    <w:rsid w:val="00B47C62"/>
    <w:rsid w:val="00B503E8"/>
    <w:rsid w:val="00B52F1B"/>
    <w:rsid w:val="00B533A9"/>
    <w:rsid w:val="00B53FC5"/>
    <w:rsid w:val="00B55EEF"/>
    <w:rsid w:val="00B56F45"/>
    <w:rsid w:val="00B56FB7"/>
    <w:rsid w:val="00B57BCE"/>
    <w:rsid w:val="00B60B4A"/>
    <w:rsid w:val="00B61021"/>
    <w:rsid w:val="00B615E6"/>
    <w:rsid w:val="00B626F9"/>
    <w:rsid w:val="00B641BB"/>
    <w:rsid w:val="00B678CE"/>
    <w:rsid w:val="00B707A7"/>
    <w:rsid w:val="00B7336D"/>
    <w:rsid w:val="00B74D1B"/>
    <w:rsid w:val="00B75148"/>
    <w:rsid w:val="00B757CC"/>
    <w:rsid w:val="00B75DF3"/>
    <w:rsid w:val="00B8002D"/>
    <w:rsid w:val="00B8305F"/>
    <w:rsid w:val="00B83AC3"/>
    <w:rsid w:val="00B83BD6"/>
    <w:rsid w:val="00B851CB"/>
    <w:rsid w:val="00B8640A"/>
    <w:rsid w:val="00B8734A"/>
    <w:rsid w:val="00B8736D"/>
    <w:rsid w:val="00B87451"/>
    <w:rsid w:val="00B90CD6"/>
    <w:rsid w:val="00B914E7"/>
    <w:rsid w:val="00B9213F"/>
    <w:rsid w:val="00B92484"/>
    <w:rsid w:val="00B92C33"/>
    <w:rsid w:val="00B94C3F"/>
    <w:rsid w:val="00B95369"/>
    <w:rsid w:val="00B959F4"/>
    <w:rsid w:val="00B95F70"/>
    <w:rsid w:val="00B96D82"/>
    <w:rsid w:val="00BA014D"/>
    <w:rsid w:val="00BA0ADC"/>
    <w:rsid w:val="00BA3B3B"/>
    <w:rsid w:val="00BA4262"/>
    <w:rsid w:val="00BA4B92"/>
    <w:rsid w:val="00BA4EB9"/>
    <w:rsid w:val="00BA4EDB"/>
    <w:rsid w:val="00BA598C"/>
    <w:rsid w:val="00BA6D23"/>
    <w:rsid w:val="00BA7CAF"/>
    <w:rsid w:val="00BA7FC1"/>
    <w:rsid w:val="00BB02DF"/>
    <w:rsid w:val="00BB0D4A"/>
    <w:rsid w:val="00BB1D6F"/>
    <w:rsid w:val="00BB1FEB"/>
    <w:rsid w:val="00BB20CB"/>
    <w:rsid w:val="00BB4F84"/>
    <w:rsid w:val="00BB6086"/>
    <w:rsid w:val="00BB61F2"/>
    <w:rsid w:val="00BB6D45"/>
    <w:rsid w:val="00BB755F"/>
    <w:rsid w:val="00BC1073"/>
    <w:rsid w:val="00BC40E6"/>
    <w:rsid w:val="00BC422B"/>
    <w:rsid w:val="00BC432F"/>
    <w:rsid w:val="00BC6365"/>
    <w:rsid w:val="00BC6B9A"/>
    <w:rsid w:val="00BD0FF7"/>
    <w:rsid w:val="00BD1EC4"/>
    <w:rsid w:val="00BD35A8"/>
    <w:rsid w:val="00BD46F4"/>
    <w:rsid w:val="00BD5B9D"/>
    <w:rsid w:val="00BD667A"/>
    <w:rsid w:val="00BE0992"/>
    <w:rsid w:val="00BE27DC"/>
    <w:rsid w:val="00BE2BD8"/>
    <w:rsid w:val="00BE2CBB"/>
    <w:rsid w:val="00BE43E5"/>
    <w:rsid w:val="00BE54E4"/>
    <w:rsid w:val="00BE64F9"/>
    <w:rsid w:val="00BE73AE"/>
    <w:rsid w:val="00BF03C2"/>
    <w:rsid w:val="00BF15DF"/>
    <w:rsid w:val="00BF1EEB"/>
    <w:rsid w:val="00BF215E"/>
    <w:rsid w:val="00BF2EB2"/>
    <w:rsid w:val="00BF4C07"/>
    <w:rsid w:val="00BF4EBA"/>
    <w:rsid w:val="00BF7C8B"/>
    <w:rsid w:val="00BF7CDD"/>
    <w:rsid w:val="00BF7F47"/>
    <w:rsid w:val="00BF7FA4"/>
    <w:rsid w:val="00C00054"/>
    <w:rsid w:val="00C004F6"/>
    <w:rsid w:val="00C01C68"/>
    <w:rsid w:val="00C037BC"/>
    <w:rsid w:val="00C04A36"/>
    <w:rsid w:val="00C05210"/>
    <w:rsid w:val="00C06569"/>
    <w:rsid w:val="00C06684"/>
    <w:rsid w:val="00C06826"/>
    <w:rsid w:val="00C07DC4"/>
    <w:rsid w:val="00C10F87"/>
    <w:rsid w:val="00C11965"/>
    <w:rsid w:val="00C12FD4"/>
    <w:rsid w:val="00C1327B"/>
    <w:rsid w:val="00C14C6F"/>
    <w:rsid w:val="00C1599C"/>
    <w:rsid w:val="00C20442"/>
    <w:rsid w:val="00C21AA1"/>
    <w:rsid w:val="00C22200"/>
    <w:rsid w:val="00C2455C"/>
    <w:rsid w:val="00C27653"/>
    <w:rsid w:val="00C3087A"/>
    <w:rsid w:val="00C324A4"/>
    <w:rsid w:val="00C32869"/>
    <w:rsid w:val="00C32D7C"/>
    <w:rsid w:val="00C33271"/>
    <w:rsid w:val="00C33C7C"/>
    <w:rsid w:val="00C33EA0"/>
    <w:rsid w:val="00C3403E"/>
    <w:rsid w:val="00C3427A"/>
    <w:rsid w:val="00C36C55"/>
    <w:rsid w:val="00C371B1"/>
    <w:rsid w:val="00C37BBB"/>
    <w:rsid w:val="00C40232"/>
    <w:rsid w:val="00C412A4"/>
    <w:rsid w:val="00C427C8"/>
    <w:rsid w:val="00C46D8F"/>
    <w:rsid w:val="00C50A7B"/>
    <w:rsid w:val="00C533F1"/>
    <w:rsid w:val="00C535CE"/>
    <w:rsid w:val="00C5363F"/>
    <w:rsid w:val="00C536E9"/>
    <w:rsid w:val="00C542E2"/>
    <w:rsid w:val="00C5686C"/>
    <w:rsid w:val="00C56E97"/>
    <w:rsid w:val="00C57EF5"/>
    <w:rsid w:val="00C602EF"/>
    <w:rsid w:val="00C63514"/>
    <w:rsid w:val="00C64644"/>
    <w:rsid w:val="00C64C4B"/>
    <w:rsid w:val="00C701EF"/>
    <w:rsid w:val="00C70A55"/>
    <w:rsid w:val="00C713B3"/>
    <w:rsid w:val="00C72B61"/>
    <w:rsid w:val="00C73552"/>
    <w:rsid w:val="00C8104C"/>
    <w:rsid w:val="00C82177"/>
    <w:rsid w:val="00C829CD"/>
    <w:rsid w:val="00C82C0D"/>
    <w:rsid w:val="00C82C2A"/>
    <w:rsid w:val="00C85D54"/>
    <w:rsid w:val="00C874AD"/>
    <w:rsid w:val="00C90083"/>
    <w:rsid w:val="00C91609"/>
    <w:rsid w:val="00C93867"/>
    <w:rsid w:val="00C959C8"/>
    <w:rsid w:val="00C978B0"/>
    <w:rsid w:val="00CA1127"/>
    <w:rsid w:val="00CA2560"/>
    <w:rsid w:val="00CA40E8"/>
    <w:rsid w:val="00CA4491"/>
    <w:rsid w:val="00CA569B"/>
    <w:rsid w:val="00CA76F1"/>
    <w:rsid w:val="00CA78CF"/>
    <w:rsid w:val="00CA7A70"/>
    <w:rsid w:val="00CB235E"/>
    <w:rsid w:val="00CB499E"/>
    <w:rsid w:val="00CC2350"/>
    <w:rsid w:val="00CC266B"/>
    <w:rsid w:val="00CC3241"/>
    <w:rsid w:val="00CC494C"/>
    <w:rsid w:val="00CC5627"/>
    <w:rsid w:val="00CC6F52"/>
    <w:rsid w:val="00CD05F8"/>
    <w:rsid w:val="00CD10D3"/>
    <w:rsid w:val="00CD1938"/>
    <w:rsid w:val="00CD2C52"/>
    <w:rsid w:val="00CD3C97"/>
    <w:rsid w:val="00CD5132"/>
    <w:rsid w:val="00CD773C"/>
    <w:rsid w:val="00CE1414"/>
    <w:rsid w:val="00CE2430"/>
    <w:rsid w:val="00CE2CAC"/>
    <w:rsid w:val="00CE3F5C"/>
    <w:rsid w:val="00CE4DCB"/>
    <w:rsid w:val="00CE6155"/>
    <w:rsid w:val="00CE66EB"/>
    <w:rsid w:val="00CE690C"/>
    <w:rsid w:val="00CE6934"/>
    <w:rsid w:val="00CE738D"/>
    <w:rsid w:val="00CE7575"/>
    <w:rsid w:val="00CF06D0"/>
    <w:rsid w:val="00CF0E33"/>
    <w:rsid w:val="00CF292E"/>
    <w:rsid w:val="00CF3027"/>
    <w:rsid w:val="00CF3EC5"/>
    <w:rsid w:val="00CF4447"/>
    <w:rsid w:val="00CF6D69"/>
    <w:rsid w:val="00CF7962"/>
    <w:rsid w:val="00CF7DF3"/>
    <w:rsid w:val="00D00006"/>
    <w:rsid w:val="00D004A4"/>
    <w:rsid w:val="00D01574"/>
    <w:rsid w:val="00D020F8"/>
    <w:rsid w:val="00D03288"/>
    <w:rsid w:val="00D042D6"/>
    <w:rsid w:val="00D0542D"/>
    <w:rsid w:val="00D076D2"/>
    <w:rsid w:val="00D10CA2"/>
    <w:rsid w:val="00D12F06"/>
    <w:rsid w:val="00D14679"/>
    <w:rsid w:val="00D156B4"/>
    <w:rsid w:val="00D201A8"/>
    <w:rsid w:val="00D20AF6"/>
    <w:rsid w:val="00D24779"/>
    <w:rsid w:val="00D301D9"/>
    <w:rsid w:val="00D30260"/>
    <w:rsid w:val="00D324D6"/>
    <w:rsid w:val="00D33CB3"/>
    <w:rsid w:val="00D343BE"/>
    <w:rsid w:val="00D34912"/>
    <w:rsid w:val="00D35E06"/>
    <w:rsid w:val="00D369DE"/>
    <w:rsid w:val="00D36BAC"/>
    <w:rsid w:val="00D36CD8"/>
    <w:rsid w:val="00D404C0"/>
    <w:rsid w:val="00D40DD4"/>
    <w:rsid w:val="00D41BCE"/>
    <w:rsid w:val="00D41BE9"/>
    <w:rsid w:val="00D424D4"/>
    <w:rsid w:val="00D42646"/>
    <w:rsid w:val="00D43037"/>
    <w:rsid w:val="00D44A3A"/>
    <w:rsid w:val="00D45D52"/>
    <w:rsid w:val="00D51B23"/>
    <w:rsid w:val="00D53453"/>
    <w:rsid w:val="00D53C59"/>
    <w:rsid w:val="00D53CA8"/>
    <w:rsid w:val="00D540BF"/>
    <w:rsid w:val="00D575BA"/>
    <w:rsid w:val="00D5786F"/>
    <w:rsid w:val="00D57BD4"/>
    <w:rsid w:val="00D609DF"/>
    <w:rsid w:val="00D60FFD"/>
    <w:rsid w:val="00D62035"/>
    <w:rsid w:val="00D6203E"/>
    <w:rsid w:val="00D62441"/>
    <w:rsid w:val="00D63C66"/>
    <w:rsid w:val="00D646E9"/>
    <w:rsid w:val="00D6634E"/>
    <w:rsid w:val="00D722DD"/>
    <w:rsid w:val="00D75999"/>
    <w:rsid w:val="00D75B7A"/>
    <w:rsid w:val="00D75BFA"/>
    <w:rsid w:val="00D77ED9"/>
    <w:rsid w:val="00D80150"/>
    <w:rsid w:val="00D80784"/>
    <w:rsid w:val="00D81912"/>
    <w:rsid w:val="00D81D68"/>
    <w:rsid w:val="00D8305A"/>
    <w:rsid w:val="00D833C7"/>
    <w:rsid w:val="00D83FCB"/>
    <w:rsid w:val="00D8539C"/>
    <w:rsid w:val="00D860E6"/>
    <w:rsid w:val="00D86BC7"/>
    <w:rsid w:val="00D871A3"/>
    <w:rsid w:val="00D91994"/>
    <w:rsid w:val="00D92B0B"/>
    <w:rsid w:val="00D93175"/>
    <w:rsid w:val="00D931F1"/>
    <w:rsid w:val="00D93887"/>
    <w:rsid w:val="00D94F15"/>
    <w:rsid w:val="00D95DFD"/>
    <w:rsid w:val="00D96E28"/>
    <w:rsid w:val="00D97F26"/>
    <w:rsid w:val="00DA0D2A"/>
    <w:rsid w:val="00DA2959"/>
    <w:rsid w:val="00DA32B3"/>
    <w:rsid w:val="00DA51ED"/>
    <w:rsid w:val="00DA54D1"/>
    <w:rsid w:val="00DA5CB8"/>
    <w:rsid w:val="00DA6D17"/>
    <w:rsid w:val="00DA6F8F"/>
    <w:rsid w:val="00DB3C78"/>
    <w:rsid w:val="00DB459E"/>
    <w:rsid w:val="00DB4BE8"/>
    <w:rsid w:val="00DB4CC7"/>
    <w:rsid w:val="00DB4F9A"/>
    <w:rsid w:val="00DB50D4"/>
    <w:rsid w:val="00DB56B5"/>
    <w:rsid w:val="00DB5975"/>
    <w:rsid w:val="00DB62DE"/>
    <w:rsid w:val="00DB6A4D"/>
    <w:rsid w:val="00DB7A8C"/>
    <w:rsid w:val="00DC0630"/>
    <w:rsid w:val="00DC3C29"/>
    <w:rsid w:val="00DC553A"/>
    <w:rsid w:val="00DC5C22"/>
    <w:rsid w:val="00DC5D92"/>
    <w:rsid w:val="00DC6006"/>
    <w:rsid w:val="00DD092D"/>
    <w:rsid w:val="00DD1155"/>
    <w:rsid w:val="00DD1417"/>
    <w:rsid w:val="00DD1469"/>
    <w:rsid w:val="00DD17EA"/>
    <w:rsid w:val="00DD1985"/>
    <w:rsid w:val="00DD37CB"/>
    <w:rsid w:val="00DD4B35"/>
    <w:rsid w:val="00DD65E3"/>
    <w:rsid w:val="00DD79D2"/>
    <w:rsid w:val="00DE0065"/>
    <w:rsid w:val="00DE0F30"/>
    <w:rsid w:val="00DE10AD"/>
    <w:rsid w:val="00DE2AE1"/>
    <w:rsid w:val="00DE37A8"/>
    <w:rsid w:val="00DE3E13"/>
    <w:rsid w:val="00DE4A35"/>
    <w:rsid w:val="00DE5CA0"/>
    <w:rsid w:val="00DE6693"/>
    <w:rsid w:val="00DE6CC9"/>
    <w:rsid w:val="00DE6E60"/>
    <w:rsid w:val="00DE7250"/>
    <w:rsid w:val="00DE730F"/>
    <w:rsid w:val="00DE7411"/>
    <w:rsid w:val="00DE7C77"/>
    <w:rsid w:val="00DE7DDE"/>
    <w:rsid w:val="00DF088B"/>
    <w:rsid w:val="00DF3E3C"/>
    <w:rsid w:val="00E00E92"/>
    <w:rsid w:val="00E01C27"/>
    <w:rsid w:val="00E022A5"/>
    <w:rsid w:val="00E028D0"/>
    <w:rsid w:val="00E041F9"/>
    <w:rsid w:val="00E04B89"/>
    <w:rsid w:val="00E058A7"/>
    <w:rsid w:val="00E062B1"/>
    <w:rsid w:val="00E065CF"/>
    <w:rsid w:val="00E07B3B"/>
    <w:rsid w:val="00E108D1"/>
    <w:rsid w:val="00E14D12"/>
    <w:rsid w:val="00E153D3"/>
    <w:rsid w:val="00E1580E"/>
    <w:rsid w:val="00E179C8"/>
    <w:rsid w:val="00E17D53"/>
    <w:rsid w:val="00E20C8C"/>
    <w:rsid w:val="00E20E95"/>
    <w:rsid w:val="00E213CC"/>
    <w:rsid w:val="00E21CB5"/>
    <w:rsid w:val="00E2204F"/>
    <w:rsid w:val="00E2224F"/>
    <w:rsid w:val="00E2390A"/>
    <w:rsid w:val="00E23CBD"/>
    <w:rsid w:val="00E248E3"/>
    <w:rsid w:val="00E248FD"/>
    <w:rsid w:val="00E27832"/>
    <w:rsid w:val="00E27E05"/>
    <w:rsid w:val="00E31D94"/>
    <w:rsid w:val="00E31E0F"/>
    <w:rsid w:val="00E31E1C"/>
    <w:rsid w:val="00E32C33"/>
    <w:rsid w:val="00E36864"/>
    <w:rsid w:val="00E36B0F"/>
    <w:rsid w:val="00E36D4D"/>
    <w:rsid w:val="00E37B12"/>
    <w:rsid w:val="00E41F34"/>
    <w:rsid w:val="00E466E2"/>
    <w:rsid w:val="00E503FA"/>
    <w:rsid w:val="00E53E9E"/>
    <w:rsid w:val="00E54EE8"/>
    <w:rsid w:val="00E55727"/>
    <w:rsid w:val="00E5616A"/>
    <w:rsid w:val="00E5649E"/>
    <w:rsid w:val="00E61CC2"/>
    <w:rsid w:val="00E61EC6"/>
    <w:rsid w:val="00E63351"/>
    <w:rsid w:val="00E635D0"/>
    <w:rsid w:val="00E63C9B"/>
    <w:rsid w:val="00E65610"/>
    <w:rsid w:val="00E661A6"/>
    <w:rsid w:val="00E66A85"/>
    <w:rsid w:val="00E67339"/>
    <w:rsid w:val="00E67409"/>
    <w:rsid w:val="00E67904"/>
    <w:rsid w:val="00E71C35"/>
    <w:rsid w:val="00E71F04"/>
    <w:rsid w:val="00E723B2"/>
    <w:rsid w:val="00E72F48"/>
    <w:rsid w:val="00E73153"/>
    <w:rsid w:val="00E73D70"/>
    <w:rsid w:val="00E768DF"/>
    <w:rsid w:val="00E769AB"/>
    <w:rsid w:val="00E83E76"/>
    <w:rsid w:val="00E8457F"/>
    <w:rsid w:val="00E86D25"/>
    <w:rsid w:val="00E87802"/>
    <w:rsid w:val="00E9154C"/>
    <w:rsid w:val="00E923D1"/>
    <w:rsid w:val="00E92DE1"/>
    <w:rsid w:val="00E937B6"/>
    <w:rsid w:val="00E945FE"/>
    <w:rsid w:val="00E94AE9"/>
    <w:rsid w:val="00E95A2E"/>
    <w:rsid w:val="00EA0F2E"/>
    <w:rsid w:val="00EA39B2"/>
    <w:rsid w:val="00EA5943"/>
    <w:rsid w:val="00EA7857"/>
    <w:rsid w:val="00EB3CBC"/>
    <w:rsid w:val="00EB3CCC"/>
    <w:rsid w:val="00EB5908"/>
    <w:rsid w:val="00EB688A"/>
    <w:rsid w:val="00EB7459"/>
    <w:rsid w:val="00EB7F92"/>
    <w:rsid w:val="00EC050E"/>
    <w:rsid w:val="00EC19E0"/>
    <w:rsid w:val="00EC1D0C"/>
    <w:rsid w:val="00EC24EC"/>
    <w:rsid w:val="00EC54D6"/>
    <w:rsid w:val="00EC5C46"/>
    <w:rsid w:val="00EC6394"/>
    <w:rsid w:val="00EC70F1"/>
    <w:rsid w:val="00EC7B4B"/>
    <w:rsid w:val="00ED0CE8"/>
    <w:rsid w:val="00ED1085"/>
    <w:rsid w:val="00ED1730"/>
    <w:rsid w:val="00ED2080"/>
    <w:rsid w:val="00ED372C"/>
    <w:rsid w:val="00ED4AAD"/>
    <w:rsid w:val="00ED587F"/>
    <w:rsid w:val="00ED5B7F"/>
    <w:rsid w:val="00ED7189"/>
    <w:rsid w:val="00ED77C2"/>
    <w:rsid w:val="00ED7E7C"/>
    <w:rsid w:val="00EE09D8"/>
    <w:rsid w:val="00EE1211"/>
    <w:rsid w:val="00EE16EF"/>
    <w:rsid w:val="00EE20F1"/>
    <w:rsid w:val="00EE2E8E"/>
    <w:rsid w:val="00EE4702"/>
    <w:rsid w:val="00EE6597"/>
    <w:rsid w:val="00EF160B"/>
    <w:rsid w:val="00EF386C"/>
    <w:rsid w:val="00EF4525"/>
    <w:rsid w:val="00EF554D"/>
    <w:rsid w:val="00EF60A0"/>
    <w:rsid w:val="00F011BD"/>
    <w:rsid w:val="00F018F2"/>
    <w:rsid w:val="00F01C68"/>
    <w:rsid w:val="00F03CA9"/>
    <w:rsid w:val="00F046DA"/>
    <w:rsid w:val="00F05081"/>
    <w:rsid w:val="00F0509C"/>
    <w:rsid w:val="00F05F25"/>
    <w:rsid w:val="00F07972"/>
    <w:rsid w:val="00F10199"/>
    <w:rsid w:val="00F10739"/>
    <w:rsid w:val="00F130E6"/>
    <w:rsid w:val="00F131A5"/>
    <w:rsid w:val="00F14D13"/>
    <w:rsid w:val="00F16EA4"/>
    <w:rsid w:val="00F17262"/>
    <w:rsid w:val="00F17DDF"/>
    <w:rsid w:val="00F201BE"/>
    <w:rsid w:val="00F202C4"/>
    <w:rsid w:val="00F22983"/>
    <w:rsid w:val="00F22E23"/>
    <w:rsid w:val="00F260CB"/>
    <w:rsid w:val="00F26D3A"/>
    <w:rsid w:val="00F26F4C"/>
    <w:rsid w:val="00F275EA"/>
    <w:rsid w:val="00F31CD6"/>
    <w:rsid w:val="00F3208E"/>
    <w:rsid w:val="00F32762"/>
    <w:rsid w:val="00F32801"/>
    <w:rsid w:val="00F32BC7"/>
    <w:rsid w:val="00F34B11"/>
    <w:rsid w:val="00F3690E"/>
    <w:rsid w:val="00F374AB"/>
    <w:rsid w:val="00F407A8"/>
    <w:rsid w:val="00F44C3C"/>
    <w:rsid w:val="00F45724"/>
    <w:rsid w:val="00F4589D"/>
    <w:rsid w:val="00F46989"/>
    <w:rsid w:val="00F46A01"/>
    <w:rsid w:val="00F50878"/>
    <w:rsid w:val="00F54E95"/>
    <w:rsid w:val="00F561D4"/>
    <w:rsid w:val="00F56E34"/>
    <w:rsid w:val="00F60B6C"/>
    <w:rsid w:val="00F60BEF"/>
    <w:rsid w:val="00F63BBC"/>
    <w:rsid w:val="00F64F4D"/>
    <w:rsid w:val="00F65751"/>
    <w:rsid w:val="00F67A1A"/>
    <w:rsid w:val="00F7033B"/>
    <w:rsid w:val="00F719BA"/>
    <w:rsid w:val="00F72058"/>
    <w:rsid w:val="00F73A33"/>
    <w:rsid w:val="00F74675"/>
    <w:rsid w:val="00F757E6"/>
    <w:rsid w:val="00F76417"/>
    <w:rsid w:val="00F8178F"/>
    <w:rsid w:val="00F82583"/>
    <w:rsid w:val="00F82ADF"/>
    <w:rsid w:val="00F84B49"/>
    <w:rsid w:val="00F84E3A"/>
    <w:rsid w:val="00F85038"/>
    <w:rsid w:val="00F86421"/>
    <w:rsid w:val="00F867AE"/>
    <w:rsid w:val="00F90A26"/>
    <w:rsid w:val="00F92045"/>
    <w:rsid w:val="00F939B3"/>
    <w:rsid w:val="00F93C81"/>
    <w:rsid w:val="00F9749A"/>
    <w:rsid w:val="00FA0F95"/>
    <w:rsid w:val="00FA28C1"/>
    <w:rsid w:val="00FA51E2"/>
    <w:rsid w:val="00FA57C5"/>
    <w:rsid w:val="00FA643C"/>
    <w:rsid w:val="00FA6A5D"/>
    <w:rsid w:val="00FA6A61"/>
    <w:rsid w:val="00FA78A1"/>
    <w:rsid w:val="00FB00F5"/>
    <w:rsid w:val="00FB0A0D"/>
    <w:rsid w:val="00FB1A8E"/>
    <w:rsid w:val="00FB1EE9"/>
    <w:rsid w:val="00FB247D"/>
    <w:rsid w:val="00FB26CB"/>
    <w:rsid w:val="00FB27B4"/>
    <w:rsid w:val="00FB5957"/>
    <w:rsid w:val="00FB64FC"/>
    <w:rsid w:val="00FB7376"/>
    <w:rsid w:val="00FC483D"/>
    <w:rsid w:val="00FC5149"/>
    <w:rsid w:val="00FC74C5"/>
    <w:rsid w:val="00FC75CA"/>
    <w:rsid w:val="00FD2459"/>
    <w:rsid w:val="00FD6AD4"/>
    <w:rsid w:val="00FD6FF6"/>
    <w:rsid w:val="00FD7744"/>
    <w:rsid w:val="00FD79F6"/>
    <w:rsid w:val="00FD7C67"/>
    <w:rsid w:val="00FE14CB"/>
    <w:rsid w:val="00FE2C42"/>
    <w:rsid w:val="00FE3D2C"/>
    <w:rsid w:val="00FE6ABA"/>
    <w:rsid w:val="00FE6C2B"/>
    <w:rsid w:val="00FE7095"/>
    <w:rsid w:val="00FF0472"/>
    <w:rsid w:val="00FF2C9E"/>
    <w:rsid w:val="00FF3B57"/>
    <w:rsid w:val="00FF46CB"/>
    <w:rsid w:val="00FF6620"/>
    <w:rsid w:val="00FF69F0"/>
    <w:rsid w:val="00FF7848"/>
    <w:rsid w:val="00FF7DF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D15459"/>
  <w15:docId w15:val="{43DEDB1E-4A03-47DE-AA65-6FC3474BBC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873F0"/>
    <w:pPr>
      <w:spacing w:line="480" w:lineRule="auto"/>
    </w:pPr>
    <w:rPr>
      <w:rFonts w:ascii="Arial" w:hAnsi="Arial"/>
      <w:sz w:val="24"/>
    </w:rPr>
  </w:style>
  <w:style w:type="paragraph" w:styleId="Heading1">
    <w:name w:val="heading 1"/>
    <w:basedOn w:val="Normal"/>
    <w:next w:val="Normal"/>
    <w:link w:val="Heading1Char"/>
    <w:uiPriority w:val="9"/>
    <w:qFormat/>
    <w:rsid w:val="00A46B20"/>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164C74"/>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4B7BCF"/>
    <w:pPr>
      <w:keepNext/>
      <w:keepLines/>
      <w:spacing w:before="40" w:after="0"/>
      <w:outlineLvl w:val="2"/>
    </w:pPr>
    <w:rPr>
      <w:rFonts w:asciiTheme="majorHAnsi" w:eastAsiaTheme="majorEastAsia" w:hAnsiTheme="majorHAnsi" w:cstheme="majorBidi"/>
      <w:color w:val="1F3763" w:themeColor="accent1" w:themeShade="7F"/>
      <w:szCs w:val="24"/>
    </w:rPr>
  </w:style>
  <w:style w:type="paragraph" w:styleId="Heading4">
    <w:name w:val="heading 4"/>
    <w:basedOn w:val="Normal"/>
    <w:next w:val="Normal"/>
    <w:link w:val="Heading4Char"/>
    <w:uiPriority w:val="9"/>
    <w:unhideWhenUsed/>
    <w:qFormat/>
    <w:rsid w:val="00F72058"/>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A46B20"/>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A46B20"/>
    <w:rPr>
      <w:rFonts w:eastAsiaTheme="minorEastAsia"/>
      <w:lang w:val="en-US"/>
    </w:rPr>
  </w:style>
  <w:style w:type="character" w:customStyle="1" w:styleId="Heading1Char">
    <w:name w:val="Heading 1 Char"/>
    <w:basedOn w:val="DefaultParagraphFont"/>
    <w:link w:val="Heading1"/>
    <w:uiPriority w:val="9"/>
    <w:rsid w:val="00A46B20"/>
    <w:rPr>
      <w:rFonts w:asciiTheme="majorHAnsi" w:eastAsiaTheme="majorEastAsia" w:hAnsiTheme="majorHAnsi" w:cstheme="majorBidi"/>
      <w:color w:val="2F5496" w:themeColor="accent1" w:themeShade="BF"/>
      <w:sz w:val="32"/>
      <w:szCs w:val="32"/>
    </w:rPr>
  </w:style>
  <w:style w:type="character" w:styleId="Hyperlink">
    <w:name w:val="Hyperlink"/>
    <w:basedOn w:val="DefaultParagraphFont"/>
    <w:uiPriority w:val="99"/>
    <w:unhideWhenUsed/>
    <w:rsid w:val="006B49A4"/>
    <w:rPr>
      <w:color w:val="0563C1" w:themeColor="hyperlink"/>
      <w:u w:val="single"/>
    </w:rPr>
  </w:style>
  <w:style w:type="character" w:customStyle="1" w:styleId="UnresolvedMention1">
    <w:name w:val="Unresolved Mention1"/>
    <w:basedOn w:val="DefaultParagraphFont"/>
    <w:uiPriority w:val="99"/>
    <w:semiHidden/>
    <w:unhideWhenUsed/>
    <w:rsid w:val="006B49A4"/>
    <w:rPr>
      <w:color w:val="605E5C"/>
      <w:shd w:val="clear" w:color="auto" w:fill="E1DFDD"/>
    </w:rPr>
  </w:style>
  <w:style w:type="paragraph" w:styleId="NormalWeb">
    <w:name w:val="Normal (Web)"/>
    <w:basedOn w:val="Normal"/>
    <w:uiPriority w:val="99"/>
    <w:unhideWhenUsed/>
    <w:rsid w:val="009C3D22"/>
    <w:pPr>
      <w:spacing w:before="100" w:beforeAutospacing="1" w:after="100" w:afterAutospacing="1"/>
    </w:pPr>
    <w:rPr>
      <w:rFonts w:ascii="Times New Roman" w:eastAsia="Times New Roman" w:hAnsi="Times New Roman" w:cs="Times New Roman"/>
      <w:szCs w:val="24"/>
      <w:lang w:eastAsia="en-GB"/>
    </w:rPr>
  </w:style>
  <w:style w:type="character" w:customStyle="1" w:styleId="Heading3Char">
    <w:name w:val="Heading 3 Char"/>
    <w:basedOn w:val="DefaultParagraphFont"/>
    <w:link w:val="Heading3"/>
    <w:uiPriority w:val="9"/>
    <w:rsid w:val="004B7BCF"/>
    <w:rPr>
      <w:rFonts w:asciiTheme="majorHAnsi" w:eastAsiaTheme="majorEastAsia" w:hAnsiTheme="majorHAnsi" w:cstheme="majorBidi"/>
      <w:color w:val="1F3763" w:themeColor="accent1" w:themeShade="7F"/>
      <w:sz w:val="24"/>
      <w:szCs w:val="24"/>
    </w:rPr>
  </w:style>
  <w:style w:type="character" w:customStyle="1" w:styleId="Heading2Char">
    <w:name w:val="Heading 2 Char"/>
    <w:basedOn w:val="DefaultParagraphFont"/>
    <w:link w:val="Heading2"/>
    <w:uiPriority w:val="9"/>
    <w:semiHidden/>
    <w:rsid w:val="00164C74"/>
    <w:rPr>
      <w:rFonts w:asciiTheme="majorHAnsi" w:eastAsiaTheme="majorEastAsia" w:hAnsiTheme="majorHAnsi" w:cstheme="majorBidi"/>
      <w:color w:val="2F5496" w:themeColor="accent1" w:themeShade="BF"/>
      <w:sz w:val="26"/>
      <w:szCs w:val="26"/>
    </w:rPr>
  </w:style>
  <w:style w:type="character" w:customStyle="1" w:styleId="Heading4Char">
    <w:name w:val="Heading 4 Char"/>
    <w:basedOn w:val="DefaultParagraphFont"/>
    <w:link w:val="Heading4"/>
    <w:uiPriority w:val="9"/>
    <w:rsid w:val="00F72058"/>
    <w:rPr>
      <w:rFonts w:asciiTheme="majorHAnsi" w:eastAsiaTheme="majorEastAsia" w:hAnsiTheme="majorHAnsi" w:cstheme="majorBidi"/>
      <w:i/>
      <w:iCs/>
      <w:color w:val="2F5496" w:themeColor="accent1" w:themeShade="BF"/>
    </w:rPr>
  </w:style>
  <w:style w:type="character" w:styleId="Emphasis">
    <w:name w:val="Emphasis"/>
    <w:basedOn w:val="DefaultParagraphFont"/>
    <w:uiPriority w:val="20"/>
    <w:qFormat/>
    <w:rsid w:val="008A64F3"/>
    <w:rPr>
      <w:i/>
      <w:iCs/>
    </w:rPr>
  </w:style>
  <w:style w:type="paragraph" w:customStyle="1" w:styleId="ssrcss-1q0x1qg-paragraph">
    <w:name w:val="ssrcss-1q0x1qg-paragraph"/>
    <w:basedOn w:val="Normal"/>
    <w:rsid w:val="003E47A3"/>
    <w:pPr>
      <w:spacing w:before="100" w:beforeAutospacing="1" w:after="100" w:afterAutospacing="1"/>
    </w:pPr>
    <w:rPr>
      <w:rFonts w:ascii="Times New Roman" w:eastAsia="Times New Roman" w:hAnsi="Times New Roman" w:cs="Times New Roman"/>
      <w:szCs w:val="24"/>
      <w:lang w:eastAsia="en-GB"/>
    </w:rPr>
  </w:style>
  <w:style w:type="character" w:styleId="Strong">
    <w:name w:val="Strong"/>
    <w:basedOn w:val="DefaultParagraphFont"/>
    <w:uiPriority w:val="22"/>
    <w:qFormat/>
    <w:rsid w:val="00A65666"/>
    <w:rPr>
      <w:b/>
      <w:bCs/>
    </w:rPr>
  </w:style>
  <w:style w:type="paragraph" w:styleId="ListParagraph">
    <w:name w:val="List Paragraph"/>
    <w:basedOn w:val="Normal"/>
    <w:uiPriority w:val="34"/>
    <w:qFormat/>
    <w:rsid w:val="008E3090"/>
    <w:pPr>
      <w:ind w:left="720"/>
      <w:contextualSpacing/>
    </w:pPr>
  </w:style>
  <w:style w:type="paragraph" w:styleId="Header">
    <w:name w:val="header"/>
    <w:basedOn w:val="Normal"/>
    <w:link w:val="HeaderChar"/>
    <w:uiPriority w:val="99"/>
    <w:unhideWhenUsed/>
    <w:rsid w:val="00503859"/>
    <w:pPr>
      <w:tabs>
        <w:tab w:val="center" w:pos="4513"/>
        <w:tab w:val="right" w:pos="9026"/>
      </w:tabs>
      <w:spacing w:after="0"/>
    </w:pPr>
  </w:style>
  <w:style w:type="character" w:customStyle="1" w:styleId="HeaderChar">
    <w:name w:val="Header Char"/>
    <w:basedOn w:val="DefaultParagraphFont"/>
    <w:link w:val="Header"/>
    <w:uiPriority w:val="99"/>
    <w:rsid w:val="00503859"/>
    <w:rPr>
      <w:sz w:val="24"/>
    </w:rPr>
  </w:style>
  <w:style w:type="paragraph" w:styleId="Footer">
    <w:name w:val="footer"/>
    <w:basedOn w:val="Normal"/>
    <w:link w:val="FooterChar"/>
    <w:uiPriority w:val="99"/>
    <w:unhideWhenUsed/>
    <w:rsid w:val="00503859"/>
    <w:pPr>
      <w:tabs>
        <w:tab w:val="center" w:pos="4513"/>
        <w:tab w:val="right" w:pos="9026"/>
      </w:tabs>
      <w:spacing w:after="0"/>
    </w:pPr>
  </w:style>
  <w:style w:type="character" w:customStyle="1" w:styleId="FooterChar">
    <w:name w:val="Footer Char"/>
    <w:basedOn w:val="DefaultParagraphFont"/>
    <w:link w:val="Footer"/>
    <w:uiPriority w:val="99"/>
    <w:rsid w:val="00503859"/>
    <w:rPr>
      <w:sz w:val="24"/>
    </w:rPr>
  </w:style>
  <w:style w:type="character" w:customStyle="1" w:styleId="media-delimiter">
    <w:name w:val="media-delimiter"/>
    <w:basedOn w:val="DefaultParagraphFont"/>
    <w:rsid w:val="00DE3E13"/>
  </w:style>
  <w:style w:type="paragraph" w:customStyle="1" w:styleId="article-first-paragraph">
    <w:name w:val="article-first-paragraph"/>
    <w:basedOn w:val="Normal"/>
    <w:rsid w:val="00805D64"/>
    <w:pPr>
      <w:spacing w:before="100" w:beforeAutospacing="1" w:after="100" w:afterAutospacing="1"/>
    </w:pPr>
    <w:rPr>
      <w:rFonts w:ascii="Times New Roman" w:eastAsia="Times New Roman" w:hAnsi="Times New Roman" w:cs="Times New Roman"/>
      <w:szCs w:val="24"/>
      <w:lang w:eastAsia="en-GB"/>
    </w:rPr>
  </w:style>
  <w:style w:type="paragraph" w:customStyle="1" w:styleId="nova-legacy-e-listitem">
    <w:name w:val="nova-legacy-e-list__item"/>
    <w:basedOn w:val="Normal"/>
    <w:rsid w:val="00CE2430"/>
    <w:pPr>
      <w:spacing w:before="100" w:beforeAutospacing="1" w:after="100" w:afterAutospacing="1"/>
    </w:pPr>
    <w:rPr>
      <w:rFonts w:ascii="Times New Roman" w:eastAsia="Times New Roman" w:hAnsi="Times New Roman" w:cs="Times New Roman"/>
      <w:szCs w:val="24"/>
      <w:lang w:eastAsia="en-GB"/>
    </w:rPr>
  </w:style>
  <w:style w:type="character" w:customStyle="1" w:styleId="ff2">
    <w:name w:val="ff2"/>
    <w:basedOn w:val="DefaultParagraphFont"/>
    <w:rsid w:val="00CE2430"/>
  </w:style>
  <w:style w:type="character" w:customStyle="1" w:styleId="ls7">
    <w:name w:val="ls7"/>
    <w:basedOn w:val="DefaultParagraphFont"/>
    <w:rsid w:val="008A68E5"/>
  </w:style>
  <w:style w:type="character" w:customStyle="1" w:styleId="ffe">
    <w:name w:val="ffe"/>
    <w:basedOn w:val="DefaultParagraphFont"/>
    <w:rsid w:val="00633BD8"/>
  </w:style>
  <w:style w:type="character" w:customStyle="1" w:styleId="ff6">
    <w:name w:val="ff6"/>
    <w:basedOn w:val="DefaultParagraphFont"/>
    <w:rsid w:val="00633BD8"/>
  </w:style>
  <w:style w:type="character" w:customStyle="1" w:styleId="ff4">
    <w:name w:val="ff4"/>
    <w:basedOn w:val="DefaultParagraphFont"/>
    <w:rsid w:val="00633BD8"/>
  </w:style>
  <w:style w:type="character" w:styleId="FollowedHyperlink">
    <w:name w:val="FollowedHyperlink"/>
    <w:basedOn w:val="DefaultParagraphFont"/>
    <w:uiPriority w:val="99"/>
    <w:semiHidden/>
    <w:unhideWhenUsed/>
    <w:rsid w:val="00EE16EF"/>
    <w:rPr>
      <w:color w:val="954F72" w:themeColor="followedHyperlink"/>
      <w:u w:val="single"/>
    </w:rPr>
  </w:style>
  <w:style w:type="paragraph" w:styleId="TOCHeading">
    <w:name w:val="TOC Heading"/>
    <w:basedOn w:val="Heading1"/>
    <w:next w:val="Normal"/>
    <w:uiPriority w:val="39"/>
    <w:unhideWhenUsed/>
    <w:qFormat/>
    <w:rsid w:val="00CC3241"/>
    <w:pPr>
      <w:spacing w:line="259" w:lineRule="auto"/>
      <w:outlineLvl w:val="9"/>
    </w:pPr>
    <w:rPr>
      <w:lang w:val="en-US"/>
    </w:rPr>
  </w:style>
  <w:style w:type="paragraph" w:styleId="TOC1">
    <w:name w:val="toc 1"/>
    <w:basedOn w:val="Normal"/>
    <w:next w:val="Normal"/>
    <w:autoRedefine/>
    <w:uiPriority w:val="39"/>
    <w:unhideWhenUsed/>
    <w:rsid w:val="00CC3241"/>
    <w:pPr>
      <w:spacing w:after="100"/>
    </w:pPr>
  </w:style>
  <w:style w:type="character" w:customStyle="1" w:styleId="cf01">
    <w:name w:val="cf01"/>
    <w:basedOn w:val="DefaultParagraphFont"/>
    <w:rsid w:val="000B2570"/>
    <w:rPr>
      <w:rFonts w:ascii="Segoe UI" w:hAnsi="Segoe UI" w:cs="Segoe UI" w:hint="default"/>
      <w:sz w:val="18"/>
      <w:szCs w:val="18"/>
    </w:rPr>
  </w:style>
  <w:style w:type="paragraph" w:styleId="Caption">
    <w:name w:val="caption"/>
    <w:basedOn w:val="Normal"/>
    <w:next w:val="Normal"/>
    <w:uiPriority w:val="35"/>
    <w:unhideWhenUsed/>
    <w:qFormat/>
    <w:rsid w:val="003432C4"/>
    <w:pPr>
      <w:spacing w:after="200" w:line="240" w:lineRule="auto"/>
    </w:pPr>
    <w:rPr>
      <w:i/>
      <w:iCs/>
      <w:color w:val="44546A" w:themeColor="text2"/>
      <w:sz w:val="18"/>
      <w:szCs w:val="18"/>
    </w:rPr>
  </w:style>
  <w:style w:type="character" w:styleId="UnresolvedMention">
    <w:name w:val="Unresolved Mention"/>
    <w:basedOn w:val="DefaultParagraphFont"/>
    <w:uiPriority w:val="99"/>
    <w:rsid w:val="00AC2B75"/>
    <w:rPr>
      <w:color w:val="605E5C"/>
      <w:shd w:val="clear" w:color="auto" w:fill="E1DFDD"/>
    </w:rPr>
  </w:style>
  <w:style w:type="character" w:styleId="CommentReference">
    <w:name w:val="annotation reference"/>
    <w:basedOn w:val="DefaultParagraphFont"/>
    <w:uiPriority w:val="99"/>
    <w:semiHidden/>
    <w:unhideWhenUsed/>
    <w:rsid w:val="000A2852"/>
    <w:rPr>
      <w:sz w:val="16"/>
      <w:szCs w:val="16"/>
    </w:rPr>
  </w:style>
  <w:style w:type="paragraph" w:styleId="CommentText">
    <w:name w:val="annotation text"/>
    <w:basedOn w:val="Normal"/>
    <w:link w:val="CommentTextChar"/>
    <w:uiPriority w:val="99"/>
    <w:semiHidden/>
    <w:unhideWhenUsed/>
    <w:rsid w:val="000A2852"/>
    <w:pPr>
      <w:spacing w:line="240" w:lineRule="auto"/>
    </w:pPr>
    <w:rPr>
      <w:sz w:val="20"/>
      <w:szCs w:val="20"/>
    </w:rPr>
  </w:style>
  <w:style w:type="character" w:customStyle="1" w:styleId="CommentTextChar">
    <w:name w:val="Comment Text Char"/>
    <w:basedOn w:val="DefaultParagraphFont"/>
    <w:link w:val="CommentText"/>
    <w:uiPriority w:val="99"/>
    <w:semiHidden/>
    <w:rsid w:val="000A2852"/>
    <w:rPr>
      <w:rFonts w:ascii="Arial" w:hAnsi="Arial"/>
      <w:sz w:val="20"/>
      <w:szCs w:val="20"/>
    </w:rPr>
  </w:style>
  <w:style w:type="paragraph" w:styleId="CommentSubject">
    <w:name w:val="annotation subject"/>
    <w:basedOn w:val="CommentText"/>
    <w:next w:val="CommentText"/>
    <w:link w:val="CommentSubjectChar"/>
    <w:uiPriority w:val="99"/>
    <w:semiHidden/>
    <w:unhideWhenUsed/>
    <w:rsid w:val="000A2852"/>
    <w:rPr>
      <w:b/>
      <w:bCs/>
    </w:rPr>
  </w:style>
  <w:style w:type="character" w:customStyle="1" w:styleId="CommentSubjectChar">
    <w:name w:val="Comment Subject Char"/>
    <w:basedOn w:val="CommentTextChar"/>
    <w:link w:val="CommentSubject"/>
    <w:uiPriority w:val="99"/>
    <w:semiHidden/>
    <w:rsid w:val="000A2852"/>
    <w:rPr>
      <w:rFonts w:ascii="Arial" w:hAnsi="Arial"/>
      <w:b/>
      <w:bCs/>
      <w:sz w:val="20"/>
      <w:szCs w:val="20"/>
    </w:rPr>
  </w:style>
  <w:style w:type="character" w:customStyle="1" w:styleId="titleauthoretc">
    <w:name w:val="titleauthoretc"/>
    <w:basedOn w:val="DefaultParagraphFont"/>
    <w:rsid w:val="0083283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3139121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www.lincs.police.uk/about-us/join-us/police-officers/are-you-eligible-to-become-a-police-officer/" TargetMode="External"/><Relationship Id="rId18"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yperlink" Target="https://www.researchgate.net/publication/227677080_The_rich_get_richer_Predicting_participation_in_voluntary_diversity_training"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yperlink" Target="https://youtu.be/XvmI_LJOZt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png"/><Relationship Id="rId5" Type="http://schemas.openxmlformats.org/officeDocument/2006/relationships/settings" Target="settings.xml"/><Relationship Id="rId15" Type="http://schemas.openxmlformats.org/officeDocument/2006/relationships/hyperlink" Target="https://www.researchgate.net/journal/Business-Management-and-Education-2029-7491" TargetMode="External"/><Relationship Id="rId10" Type="http://schemas.openxmlformats.org/officeDocument/2006/relationships/image" Target="media/image10.png"/><Relationship Id="rId19" Type="http://schemas.openxmlformats.org/officeDocument/2006/relationships/theme" Target="theme/theme1.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yperlink" Target="https://www.southwalesargus.co.uk/news/19304651.gwent-police-hiring-representative-workforce-min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09.02.2022</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0C488EA9-8FCB-472B-B84B-FA5B0349421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170</TotalTime>
  <Pages>25</Pages>
  <Words>6236</Words>
  <Characters>35546</Characters>
  <Application>Microsoft Office Word</Application>
  <DocSecurity>0</DocSecurity>
  <Lines>296</Lines>
  <Paragraphs>83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41699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 NEW TALENT ECONOMY</dc:title>
  <dc:subject>Talent Management BMHR7010</dc:subject>
  <dc:creator>Katarzyna Kolowrocka 1805961</dc:creator>
  <cp:lastModifiedBy>Kate Kolowrocka (1805961)</cp:lastModifiedBy>
  <cp:revision>25</cp:revision>
  <dcterms:created xsi:type="dcterms:W3CDTF">2022-02-14T21:11:00Z</dcterms:created>
  <dcterms:modified xsi:type="dcterms:W3CDTF">2022-02-15T10:42:00Z</dcterms:modified>
</cp:coreProperties>
</file>