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910FD8" w14:textId="77777777" w:rsidR="00C63176" w:rsidRPr="00EE30A7" w:rsidRDefault="00C63176" w:rsidP="00A076BE">
      <w:pPr>
        <w:spacing w:line="360" w:lineRule="auto"/>
        <w:jc w:val="both"/>
        <w:rPr>
          <w:rFonts w:ascii="Times New Roman" w:hAnsi="Times New Roman" w:cs="Times New Roman"/>
          <w:b/>
          <w:bCs/>
          <w:sz w:val="72"/>
          <w:szCs w:val="72"/>
          <w:u w:val="single"/>
        </w:rPr>
      </w:pPr>
      <w:r w:rsidRPr="00EE30A7">
        <w:rPr>
          <w:rFonts w:ascii="Times New Roman" w:hAnsi="Times New Roman" w:cs="Times New Roman"/>
          <w:b/>
          <w:bCs/>
          <w:sz w:val="72"/>
          <w:szCs w:val="72"/>
          <w:u w:val="single"/>
        </w:rPr>
        <w:t>CONTENTS PAGE</w:t>
      </w:r>
    </w:p>
    <w:p w14:paraId="2B19CAB4" w14:textId="6B4EC45D" w:rsidR="00C63176" w:rsidRPr="00EE30A7" w:rsidRDefault="00C63176" w:rsidP="00A076BE">
      <w:pPr>
        <w:pStyle w:val="ListParagraph"/>
        <w:numPr>
          <w:ilvl w:val="0"/>
          <w:numId w:val="2"/>
        </w:numPr>
        <w:spacing w:line="360" w:lineRule="auto"/>
        <w:jc w:val="both"/>
        <w:rPr>
          <w:rFonts w:ascii="Times New Roman" w:hAnsi="Times New Roman" w:cs="Times New Roman"/>
          <w:sz w:val="56"/>
          <w:szCs w:val="56"/>
        </w:rPr>
      </w:pPr>
      <w:r w:rsidRPr="00EE30A7">
        <w:rPr>
          <w:rFonts w:ascii="Times New Roman" w:hAnsi="Times New Roman" w:cs="Times New Roman"/>
          <w:sz w:val="56"/>
          <w:szCs w:val="56"/>
        </w:rPr>
        <w:t>Section 1</w:t>
      </w:r>
      <w:r w:rsidR="00972ACA">
        <w:rPr>
          <w:rFonts w:ascii="Times New Roman" w:hAnsi="Times New Roman" w:cs="Times New Roman"/>
          <w:sz w:val="56"/>
          <w:szCs w:val="56"/>
        </w:rPr>
        <w:t>- Pages 2-6</w:t>
      </w:r>
      <w:r w:rsidRPr="00EE30A7">
        <w:rPr>
          <w:rFonts w:ascii="Times New Roman" w:hAnsi="Times New Roman" w:cs="Times New Roman"/>
          <w:sz w:val="56"/>
          <w:szCs w:val="56"/>
        </w:rPr>
        <w:t xml:space="preserve"> </w:t>
      </w:r>
    </w:p>
    <w:p w14:paraId="17823156" w14:textId="0EB0C5C9" w:rsidR="00C63176" w:rsidRPr="00EE30A7" w:rsidRDefault="00C63176" w:rsidP="00A076BE">
      <w:pPr>
        <w:spacing w:line="360" w:lineRule="auto"/>
        <w:jc w:val="both"/>
        <w:rPr>
          <w:rFonts w:ascii="Times New Roman" w:hAnsi="Times New Roman" w:cs="Times New Roman"/>
          <w:sz w:val="56"/>
          <w:szCs w:val="56"/>
        </w:rPr>
      </w:pPr>
    </w:p>
    <w:p w14:paraId="78AB70D4" w14:textId="2DB065BE" w:rsidR="00C63176" w:rsidRPr="00EE30A7" w:rsidRDefault="00C63176" w:rsidP="00A076BE">
      <w:pPr>
        <w:pStyle w:val="ListParagraph"/>
        <w:numPr>
          <w:ilvl w:val="0"/>
          <w:numId w:val="2"/>
        </w:numPr>
        <w:spacing w:line="360" w:lineRule="auto"/>
        <w:jc w:val="both"/>
        <w:rPr>
          <w:rFonts w:ascii="Times New Roman" w:hAnsi="Times New Roman" w:cs="Times New Roman"/>
          <w:sz w:val="56"/>
          <w:szCs w:val="56"/>
        </w:rPr>
      </w:pPr>
      <w:r w:rsidRPr="00EE30A7">
        <w:rPr>
          <w:rFonts w:ascii="Times New Roman" w:hAnsi="Times New Roman" w:cs="Times New Roman"/>
          <w:sz w:val="56"/>
          <w:szCs w:val="56"/>
        </w:rPr>
        <w:t xml:space="preserve">Section 2- Pages </w:t>
      </w:r>
      <w:r w:rsidR="00972ACA">
        <w:rPr>
          <w:rFonts w:ascii="Times New Roman" w:hAnsi="Times New Roman" w:cs="Times New Roman"/>
          <w:sz w:val="56"/>
          <w:szCs w:val="56"/>
        </w:rPr>
        <w:t>7-11</w:t>
      </w:r>
    </w:p>
    <w:p w14:paraId="7D6F1348" w14:textId="77777777" w:rsidR="00C63176" w:rsidRPr="00EE30A7" w:rsidRDefault="00C63176" w:rsidP="00A076BE">
      <w:pPr>
        <w:spacing w:line="360" w:lineRule="auto"/>
        <w:jc w:val="both"/>
        <w:rPr>
          <w:rFonts w:ascii="Times New Roman" w:hAnsi="Times New Roman" w:cs="Times New Roman"/>
          <w:sz w:val="56"/>
          <w:szCs w:val="56"/>
        </w:rPr>
      </w:pPr>
    </w:p>
    <w:p w14:paraId="2943A18D" w14:textId="73E9C77C" w:rsidR="00C63176" w:rsidRPr="00EE30A7" w:rsidRDefault="00C63176" w:rsidP="00A076BE">
      <w:pPr>
        <w:pStyle w:val="ListParagraph"/>
        <w:numPr>
          <w:ilvl w:val="0"/>
          <w:numId w:val="2"/>
        </w:numPr>
        <w:spacing w:line="360" w:lineRule="auto"/>
        <w:jc w:val="both"/>
        <w:rPr>
          <w:rFonts w:ascii="Times New Roman" w:hAnsi="Times New Roman" w:cs="Times New Roman"/>
          <w:sz w:val="56"/>
          <w:szCs w:val="56"/>
        </w:rPr>
      </w:pPr>
      <w:r w:rsidRPr="00EE30A7">
        <w:rPr>
          <w:rFonts w:ascii="Times New Roman" w:hAnsi="Times New Roman" w:cs="Times New Roman"/>
          <w:sz w:val="56"/>
          <w:szCs w:val="56"/>
        </w:rPr>
        <w:t>Section 3- Pages</w:t>
      </w:r>
      <w:r w:rsidR="00972ACA">
        <w:rPr>
          <w:rFonts w:ascii="Times New Roman" w:hAnsi="Times New Roman" w:cs="Times New Roman"/>
          <w:sz w:val="56"/>
          <w:szCs w:val="56"/>
        </w:rPr>
        <w:t xml:space="preserve"> </w:t>
      </w:r>
      <w:r w:rsidRPr="00EE30A7">
        <w:rPr>
          <w:rFonts w:ascii="Times New Roman" w:hAnsi="Times New Roman" w:cs="Times New Roman"/>
          <w:sz w:val="56"/>
          <w:szCs w:val="56"/>
        </w:rPr>
        <w:t>1</w:t>
      </w:r>
      <w:r w:rsidR="00992EAD">
        <w:rPr>
          <w:rFonts w:ascii="Times New Roman" w:hAnsi="Times New Roman" w:cs="Times New Roman"/>
          <w:sz w:val="56"/>
          <w:szCs w:val="56"/>
        </w:rPr>
        <w:t>2</w:t>
      </w:r>
      <w:r w:rsidR="0029535B" w:rsidRPr="00EE30A7">
        <w:rPr>
          <w:rFonts w:ascii="Times New Roman" w:hAnsi="Times New Roman" w:cs="Times New Roman"/>
          <w:sz w:val="56"/>
          <w:szCs w:val="56"/>
        </w:rPr>
        <w:t>-1</w:t>
      </w:r>
      <w:r w:rsidR="00992EAD">
        <w:rPr>
          <w:rFonts w:ascii="Times New Roman" w:hAnsi="Times New Roman" w:cs="Times New Roman"/>
          <w:sz w:val="56"/>
          <w:szCs w:val="56"/>
        </w:rPr>
        <w:t>4</w:t>
      </w:r>
    </w:p>
    <w:p w14:paraId="22996362" w14:textId="77777777" w:rsidR="00C63176" w:rsidRPr="00EE30A7" w:rsidRDefault="00C63176" w:rsidP="00A076BE">
      <w:pPr>
        <w:spacing w:line="360" w:lineRule="auto"/>
        <w:jc w:val="both"/>
        <w:rPr>
          <w:rFonts w:ascii="Times New Roman" w:hAnsi="Times New Roman" w:cs="Times New Roman"/>
          <w:sz w:val="56"/>
          <w:szCs w:val="56"/>
        </w:rPr>
      </w:pPr>
    </w:p>
    <w:p w14:paraId="7186732D" w14:textId="3D53BEB6" w:rsidR="00C63176" w:rsidRPr="00EE30A7" w:rsidRDefault="00C63176" w:rsidP="00A076BE">
      <w:pPr>
        <w:pStyle w:val="ListParagraph"/>
        <w:numPr>
          <w:ilvl w:val="0"/>
          <w:numId w:val="2"/>
        </w:numPr>
        <w:spacing w:line="360" w:lineRule="auto"/>
        <w:jc w:val="both"/>
        <w:rPr>
          <w:rFonts w:ascii="Times New Roman" w:hAnsi="Times New Roman" w:cs="Times New Roman"/>
          <w:sz w:val="56"/>
          <w:szCs w:val="56"/>
        </w:rPr>
      </w:pPr>
      <w:r w:rsidRPr="00EE30A7">
        <w:rPr>
          <w:rFonts w:ascii="Times New Roman" w:hAnsi="Times New Roman" w:cs="Times New Roman"/>
          <w:sz w:val="56"/>
          <w:szCs w:val="56"/>
        </w:rPr>
        <w:t>Section 4-Pages</w:t>
      </w:r>
      <w:r w:rsidR="0029535B" w:rsidRPr="00EE30A7">
        <w:rPr>
          <w:rFonts w:ascii="Times New Roman" w:hAnsi="Times New Roman" w:cs="Times New Roman"/>
          <w:sz w:val="56"/>
          <w:szCs w:val="56"/>
        </w:rPr>
        <w:t xml:space="preserve"> 1</w:t>
      </w:r>
      <w:r w:rsidR="00992EAD">
        <w:rPr>
          <w:rFonts w:ascii="Times New Roman" w:hAnsi="Times New Roman" w:cs="Times New Roman"/>
          <w:sz w:val="56"/>
          <w:szCs w:val="56"/>
        </w:rPr>
        <w:t>5-18</w:t>
      </w:r>
    </w:p>
    <w:p w14:paraId="0FE29C07" w14:textId="77777777" w:rsidR="00C63176" w:rsidRPr="00992EAD" w:rsidRDefault="00C63176" w:rsidP="00992EAD">
      <w:pPr>
        <w:spacing w:line="360" w:lineRule="auto"/>
        <w:jc w:val="both"/>
        <w:rPr>
          <w:rFonts w:ascii="Times New Roman" w:hAnsi="Times New Roman" w:cs="Times New Roman"/>
          <w:sz w:val="56"/>
          <w:szCs w:val="56"/>
        </w:rPr>
      </w:pPr>
    </w:p>
    <w:p w14:paraId="038871CB" w14:textId="555B0438" w:rsidR="00C63176" w:rsidRPr="00EE30A7" w:rsidRDefault="00C63176" w:rsidP="00A076BE">
      <w:pPr>
        <w:pStyle w:val="ListParagraph"/>
        <w:numPr>
          <w:ilvl w:val="0"/>
          <w:numId w:val="2"/>
        </w:numPr>
        <w:spacing w:line="360" w:lineRule="auto"/>
        <w:jc w:val="both"/>
        <w:rPr>
          <w:rFonts w:ascii="Times New Roman" w:hAnsi="Times New Roman" w:cs="Times New Roman"/>
          <w:sz w:val="56"/>
          <w:szCs w:val="56"/>
        </w:rPr>
      </w:pPr>
      <w:r w:rsidRPr="00EE30A7">
        <w:rPr>
          <w:rFonts w:ascii="Times New Roman" w:hAnsi="Times New Roman" w:cs="Times New Roman"/>
          <w:sz w:val="56"/>
          <w:szCs w:val="56"/>
        </w:rPr>
        <w:t>Reference list- Pages</w:t>
      </w:r>
      <w:r w:rsidR="00992EAD">
        <w:rPr>
          <w:rFonts w:ascii="Times New Roman" w:hAnsi="Times New Roman" w:cs="Times New Roman"/>
          <w:sz w:val="56"/>
          <w:szCs w:val="56"/>
        </w:rPr>
        <w:t xml:space="preserve"> </w:t>
      </w:r>
      <w:r w:rsidR="008237FA">
        <w:rPr>
          <w:rFonts w:ascii="Times New Roman" w:hAnsi="Times New Roman" w:cs="Times New Roman"/>
          <w:sz w:val="56"/>
          <w:szCs w:val="56"/>
        </w:rPr>
        <w:t>19-</w:t>
      </w:r>
      <w:r w:rsidR="001758B1">
        <w:rPr>
          <w:rFonts w:ascii="Times New Roman" w:hAnsi="Times New Roman" w:cs="Times New Roman"/>
          <w:sz w:val="56"/>
          <w:szCs w:val="56"/>
        </w:rPr>
        <w:t>25</w:t>
      </w:r>
    </w:p>
    <w:p w14:paraId="1D36C84B" w14:textId="406D0195" w:rsidR="00EC7F13" w:rsidRDefault="00EC7F13" w:rsidP="00EE30A7">
      <w:pPr>
        <w:spacing w:line="360" w:lineRule="auto"/>
        <w:rPr>
          <w:rFonts w:ascii="Times New Roman" w:hAnsi="Times New Roman" w:cs="Times New Roman"/>
        </w:rPr>
      </w:pPr>
    </w:p>
    <w:p w14:paraId="30E27E62" w14:textId="7C17337D" w:rsidR="008237FA" w:rsidRDefault="008237FA" w:rsidP="00EE30A7">
      <w:pPr>
        <w:spacing w:line="360" w:lineRule="auto"/>
        <w:rPr>
          <w:rFonts w:ascii="Times New Roman" w:hAnsi="Times New Roman" w:cs="Times New Roman"/>
        </w:rPr>
      </w:pPr>
    </w:p>
    <w:p w14:paraId="211F43F7" w14:textId="77777777" w:rsidR="008237FA" w:rsidRDefault="008237FA" w:rsidP="00EE30A7">
      <w:pPr>
        <w:spacing w:line="360" w:lineRule="auto"/>
        <w:rPr>
          <w:rFonts w:ascii="Times New Roman" w:hAnsi="Times New Roman" w:cs="Times New Roman"/>
        </w:rPr>
      </w:pPr>
    </w:p>
    <w:p w14:paraId="75CE55FF" w14:textId="77777777" w:rsidR="00992EAD" w:rsidRPr="00EE30A7" w:rsidRDefault="00992EAD" w:rsidP="00EE30A7">
      <w:pPr>
        <w:spacing w:line="360" w:lineRule="auto"/>
        <w:rPr>
          <w:rFonts w:ascii="Times New Roman" w:hAnsi="Times New Roman" w:cs="Times New Roman"/>
        </w:rPr>
      </w:pPr>
    </w:p>
    <w:p w14:paraId="3B5CF07B" w14:textId="37590224" w:rsidR="00EC7F13" w:rsidRPr="00EE30A7" w:rsidRDefault="00EC7F13" w:rsidP="00A076BE">
      <w:pPr>
        <w:spacing w:line="360" w:lineRule="auto"/>
        <w:jc w:val="both"/>
        <w:rPr>
          <w:rFonts w:ascii="Times New Roman" w:hAnsi="Times New Roman" w:cs="Times New Roman"/>
          <w:b/>
          <w:bCs/>
          <w:sz w:val="24"/>
          <w:szCs w:val="24"/>
          <w:u w:val="single"/>
        </w:rPr>
      </w:pPr>
      <w:r w:rsidRPr="00EE30A7">
        <w:rPr>
          <w:rFonts w:ascii="Times New Roman" w:hAnsi="Times New Roman" w:cs="Times New Roman"/>
          <w:b/>
          <w:bCs/>
          <w:sz w:val="24"/>
          <w:szCs w:val="24"/>
          <w:u w:val="single"/>
        </w:rPr>
        <w:lastRenderedPageBreak/>
        <w:t>Section 1</w:t>
      </w:r>
    </w:p>
    <w:p w14:paraId="556B084A" w14:textId="0844A0DD" w:rsidR="00B972C3" w:rsidRPr="00EE30A7" w:rsidRDefault="00B972C3" w:rsidP="00A076BE">
      <w:pPr>
        <w:spacing w:line="360" w:lineRule="auto"/>
        <w:jc w:val="both"/>
        <w:rPr>
          <w:rFonts w:ascii="Times New Roman" w:hAnsi="Times New Roman" w:cs="Times New Roman"/>
          <w:sz w:val="24"/>
          <w:szCs w:val="24"/>
        </w:rPr>
      </w:pPr>
      <w:r w:rsidRPr="00EE30A7">
        <w:rPr>
          <w:rFonts w:ascii="Times New Roman" w:hAnsi="Times New Roman" w:cs="Times New Roman"/>
          <w:sz w:val="24"/>
          <w:szCs w:val="24"/>
        </w:rPr>
        <w:t>It is generally known today that the use of digital media such as touchscreen devices has grown considerably in recent years. (Ahearn</w:t>
      </w:r>
      <w:r w:rsidR="00CD706A">
        <w:rPr>
          <w:rFonts w:ascii="Times New Roman" w:hAnsi="Times New Roman" w:cs="Times New Roman"/>
          <w:sz w:val="24"/>
          <w:szCs w:val="24"/>
        </w:rPr>
        <w:t>e, et</w:t>
      </w:r>
      <w:r w:rsidR="00DA6AFD">
        <w:rPr>
          <w:rFonts w:ascii="Times New Roman" w:hAnsi="Times New Roman" w:cs="Times New Roman"/>
          <w:sz w:val="24"/>
          <w:szCs w:val="24"/>
        </w:rPr>
        <w:t xml:space="preserve"> </w:t>
      </w:r>
      <w:r w:rsidR="00CD706A">
        <w:rPr>
          <w:rFonts w:ascii="Times New Roman" w:hAnsi="Times New Roman" w:cs="Times New Roman"/>
          <w:sz w:val="24"/>
          <w:szCs w:val="24"/>
        </w:rPr>
        <w:t>al</w:t>
      </w:r>
      <w:r w:rsidR="00DA6AFD">
        <w:rPr>
          <w:rFonts w:ascii="Times New Roman" w:hAnsi="Times New Roman" w:cs="Times New Roman"/>
          <w:sz w:val="24"/>
          <w:szCs w:val="24"/>
        </w:rPr>
        <w:t>.</w:t>
      </w:r>
      <w:r w:rsidR="00CD706A">
        <w:rPr>
          <w:rFonts w:ascii="Times New Roman" w:hAnsi="Times New Roman" w:cs="Times New Roman"/>
          <w:sz w:val="24"/>
          <w:szCs w:val="24"/>
        </w:rPr>
        <w:t xml:space="preserve"> 20</w:t>
      </w:r>
      <w:r w:rsidR="001B552A">
        <w:rPr>
          <w:rFonts w:ascii="Times New Roman" w:hAnsi="Times New Roman" w:cs="Times New Roman"/>
          <w:sz w:val="24"/>
          <w:szCs w:val="24"/>
        </w:rPr>
        <w:t>16</w:t>
      </w:r>
      <w:r w:rsidRPr="00EE30A7">
        <w:rPr>
          <w:rFonts w:ascii="Times New Roman" w:hAnsi="Times New Roman" w:cs="Times New Roman"/>
          <w:sz w:val="24"/>
          <w:szCs w:val="24"/>
        </w:rPr>
        <w:t xml:space="preserve">). Arnott (2018) would agree, as she states within her research that the use of digital devices particularly by young children has increased rapidly in recent years. Kidron and Rudkin (2017) found that over the last 5 years in particular, digital technologies such as mobile phones and tablets have risen. They also inform us that a third of three million users are under the age of 18. Chassiakos (2016) stated that in 1970, children often began watching television on a regular basis from around the age of four. When comparing this to modern times, she found that children as young as four months old often begin to interact with digital media through several platforms.  Kabali et.al (2015) found that by the time children are three and four, 96.6% can use a mobile device. In a US study, Marsh </w:t>
      </w:r>
      <w:r w:rsidR="002D076B">
        <w:rPr>
          <w:rFonts w:ascii="Times New Roman" w:hAnsi="Times New Roman" w:cs="Times New Roman"/>
          <w:sz w:val="24"/>
          <w:szCs w:val="24"/>
        </w:rPr>
        <w:t>et</w:t>
      </w:r>
      <w:r w:rsidR="00DA6AFD">
        <w:rPr>
          <w:rFonts w:ascii="Times New Roman" w:hAnsi="Times New Roman" w:cs="Times New Roman"/>
          <w:sz w:val="24"/>
          <w:szCs w:val="24"/>
        </w:rPr>
        <w:t xml:space="preserve"> a</w:t>
      </w:r>
      <w:r w:rsidR="002D076B">
        <w:rPr>
          <w:rFonts w:ascii="Times New Roman" w:hAnsi="Times New Roman" w:cs="Times New Roman"/>
          <w:sz w:val="24"/>
          <w:szCs w:val="24"/>
        </w:rPr>
        <w:t>l</w:t>
      </w:r>
      <w:r w:rsidR="00DA6AFD">
        <w:rPr>
          <w:rFonts w:ascii="Times New Roman" w:hAnsi="Times New Roman" w:cs="Times New Roman"/>
          <w:sz w:val="24"/>
          <w:szCs w:val="24"/>
        </w:rPr>
        <w:t>.</w:t>
      </w:r>
      <w:r w:rsidR="002D076B">
        <w:rPr>
          <w:rFonts w:ascii="Times New Roman" w:hAnsi="Times New Roman" w:cs="Times New Roman"/>
          <w:sz w:val="24"/>
          <w:szCs w:val="24"/>
        </w:rPr>
        <w:t xml:space="preserve"> </w:t>
      </w:r>
      <w:r w:rsidRPr="00EE30A7">
        <w:rPr>
          <w:rFonts w:ascii="Times New Roman" w:hAnsi="Times New Roman" w:cs="Times New Roman"/>
          <w:sz w:val="24"/>
          <w:szCs w:val="24"/>
        </w:rPr>
        <w:t xml:space="preserve">(2018) found that most children were independently using digital devices from as early as one.  With this evidence </w:t>
      </w:r>
      <w:r w:rsidR="00DE61F2" w:rsidRPr="00EE30A7">
        <w:rPr>
          <w:rFonts w:ascii="Times New Roman" w:hAnsi="Times New Roman" w:cs="Times New Roman"/>
          <w:sz w:val="24"/>
          <w:szCs w:val="24"/>
        </w:rPr>
        <w:t>living</w:t>
      </w:r>
      <w:r w:rsidRPr="00EE30A7">
        <w:rPr>
          <w:rFonts w:ascii="Times New Roman" w:hAnsi="Times New Roman" w:cs="Times New Roman"/>
          <w:sz w:val="24"/>
          <w:szCs w:val="24"/>
        </w:rPr>
        <w:t xml:space="preserve"> in the 21</w:t>
      </w:r>
      <w:r w:rsidRPr="00EE30A7">
        <w:rPr>
          <w:rFonts w:ascii="Times New Roman" w:hAnsi="Times New Roman" w:cs="Times New Roman"/>
          <w:sz w:val="24"/>
          <w:szCs w:val="24"/>
          <w:vertAlign w:val="superscript"/>
        </w:rPr>
        <w:t>st</w:t>
      </w:r>
      <w:r w:rsidRPr="00EE30A7">
        <w:rPr>
          <w:rFonts w:ascii="Times New Roman" w:hAnsi="Times New Roman" w:cs="Times New Roman"/>
          <w:sz w:val="24"/>
          <w:szCs w:val="24"/>
        </w:rPr>
        <w:t xml:space="preserve"> century involves the use of digital technology. Marsh (2005) agrees that children are now growing up in a digital world. Stating something similar, Kidron and Rudkin (2017) once said that digital media and devices are a key component in young children’s lives and that the digital world is here to stay. We know now that part of growing up in the 21</w:t>
      </w:r>
      <w:r w:rsidRPr="00EE30A7">
        <w:rPr>
          <w:rFonts w:ascii="Times New Roman" w:hAnsi="Times New Roman" w:cs="Times New Roman"/>
          <w:sz w:val="24"/>
          <w:szCs w:val="24"/>
          <w:vertAlign w:val="superscript"/>
        </w:rPr>
        <w:t>st</w:t>
      </w:r>
      <w:r w:rsidRPr="00EE30A7">
        <w:rPr>
          <w:rFonts w:ascii="Times New Roman" w:hAnsi="Times New Roman" w:cs="Times New Roman"/>
          <w:sz w:val="24"/>
          <w:szCs w:val="24"/>
        </w:rPr>
        <w:t xml:space="preserve"> century involves often heavy use of digital media and devices, but what are the benefits and risks of young children using these?  </w:t>
      </w:r>
    </w:p>
    <w:p w14:paraId="5C6A35C5" w14:textId="078AEE82" w:rsidR="00A7214D" w:rsidRPr="00EE30A7" w:rsidRDefault="00A7214D" w:rsidP="00A076BE">
      <w:pPr>
        <w:spacing w:line="360" w:lineRule="auto"/>
        <w:jc w:val="both"/>
        <w:rPr>
          <w:rFonts w:ascii="Times New Roman" w:hAnsi="Times New Roman" w:cs="Times New Roman"/>
          <w:sz w:val="24"/>
          <w:szCs w:val="24"/>
        </w:rPr>
      </w:pPr>
      <w:r w:rsidRPr="00EE30A7">
        <w:rPr>
          <w:rFonts w:ascii="Times New Roman" w:hAnsi="Times New Roman" w:cs="Times New Roman"/>
          <w:sz w:val="24"/>
          <w:szCs w:val="24"/>
        </w:rPr>
        <w:t>Chaudron</w:t>
      </w:r>
      <w:r w:rsidR="00512C65">
        <w:rPr>
          <w:rFonts w:ascii="Times New Roman" w:hAnsi="Times New Roman" w:cs="Times New Roman"/>
          <w:sz w:val="24"/>
          <w:szCs w:val="24"/>
        </w:rPr>
        <w:t xml:space="preserve"> </w:t>
      </w:r>
      <w:r w:rsidRPr="00EE30A7">
        <w:rPr>
          <w:rFonts w:ascii="Times New Roman" w:hAnsi="Times New Roman" w:cs="Times New Roman"/>
          <w:sz w:val="24"/>
          <w:szCs w:val="24"/>
        </w:rPr>
        <w:t xml:space="preserve">(2015) found within her research that in Europe, children are in daily contact with digital tools which correlates with Nikolopoulou and Gialamas (2015) who state that children have access to a broad variety of technologies and use technology as an everyday resource. </w:t>
      </w:r>
    </w:p>
    <w:p w14:paraId="719DB768" w14:textId="0C066C06" w:rsidR="00A7214D" w:rsidRPr="00EE30A7" w:rsidRDefault="00A7214D" w:rsidP="00A076BE">
      <w:pPr>
        <w:spacing w:line="360" w:lineRule="auto"/>
        <w:jc w:val="both"/>
        <w:rPr>
          <w:rFonts w:ascii="Times New Roman" w:hAnsi="Times New Roman" w:cs="Times New Roman"/>
          <w:sz w:val="24"/>
          <w:szCs w:val="24"/>
        </w:rPr>
      </w:pPr>
      <w:r w:rsidRPr="00EE30A7">
        <w:rPr>
          <w:rFonts w:ascii="Times New Roman" w:hAnsi="Times New Roman" w:cs="Times New Roman"/>
          <w:sz w:val="24"/>
          <w:szCs w:val="24"/>
        </w:rPr>
        <w:t xml:space="preserve">There are several different reasons why children use digital devices. Research shows that watching programmes is the most popular activity on devices for children aged five and under. Marsh </w:t>
      </w:r>
      <w:r w:rsidR="002D076B">
        <w:rPr>
          <w:rFonts w:ascii="Times New Roman" w:hAnsi="Times New Roman" w:cs="Times New Roman"/>
          <w:sz w:val="24"/>
          <w:szCs w:val="24"/>
        </w:rPr>
        <w:t>et</w:t>
      </w:r>
      <w:r w:rsidR="00DA6AFD">
        <w:rPr>
          <w:rFonts w:ascii="Times New Roman" w:hAnsi="Times New Roman" w:cs="Times New Roman"/>
          <w:sz w:val="24"/>
          <w:szCs w:val="24"/>
        </w:rPr>
        <w:t xml:space="preserve"> </w:t>
      </w:r>
      <w:r w:rsidR="002D076B">
        <w:rPr>
          <w:rFonts w:ascii="Times New Roman" w:hAnsi="Times New Roman" w:cs="Times New Roman"/>
          <w:sz w:val="24"/>
          <w:szCs w:val="24"/>
        </w:rPr>
        <w:t>al</w:t>
      </w:r>
      <w:r w:rsidR="00DA6AFD">
        <w:rPr>
          <w:rFonts w:ascii="Times New Roman" w:hAnsi="Times New Roman" w:cs="Times New Roman"/>
          <w:sz w:val="24"/>
          <w:szCs w:val="24"/>
        </w:rPr>
        <w:t>.</w:t>
      </w:r>
      <w:r w:rsidR="002D076B">
        <w:rPr>
          <w:rFonts w:ascii="Times New Roman" w:hAnsi="Times New Roman" w:cs="Times New Roman"/>
          <w:sz w:val="24"/>
          <w:szCs w:val="24"/>
        </w:rPr>
        <w:t xml:space="preserve"> </w:t>
      </w:r>
      <w:r w:rsidRPr="00EE30A7">
        <w:rPr>
          <w:rFonts w:ascii="Times New Roman" w:hAnsi="Times New Roman" w:cs="Times New Roman"/>
          <w:sz w:val="24"/>
          <w:szCs w:val="24"/>
        </w:rPr>
        <w:t>(2018) and Huber</w:t>
      </w:r>
      <w:r w:rsidR="002B544C">
        <w:rPr>
          <w:rFonts w:ascii="Times New Roman" w:hAnsi="Times New Roman" w:cs="Times New Roman"/>
          <w:sz w:val="24"/>
          <w:szCs w:val="24"/>
        </w:rPr>
        <w:t xml:space="preserve">, </w:t>
      </w:r>
      <w:r w:rsidR="00D44D90">
        <w:rPr>
          <w:rFonts w:ascii="Times New Roman" w:hAnsi="Times New Roman" w:cs="Times New Roman"/>
          <w:sz w:val="24"/>
          <w:szCs w:val="24"/>
        </w:rPr>
        <w:t>Highfield,</w:t>
      </w:r>
      <w:r w:rsidR="002B544C">
        <w:rPr>
          <w:rFonts w:ascii="Times New Roman" w:hAnsi="Times New Roman" w:cs="Times New Roman"/>
          <w:sz w:val="24"/>
          <w:szCs w:val="24"/>
        </w:rPr>
        <w:t xml:space="preserve"> and Kaufman </w:t>
      </w:r>
      <w:r w:rsidRPr="00EE30A7">
        <w:rPr>
          <w:rFonts w:ascii="Times New Roman" w:hAnsi="Times New Roman" w:cs="Times New Roman"/>
          <w:sz w:val="24"/>
          <w:szCs w:val="24"/>
        </w:rPr>
        <w:t xml:space="preserve">(2018) found that YouTube is the most popular app used for this age group. Arnott (2018) states that YouTube enables children to access cartoons such as Peppa Pig. Children often build emotional bonds with familiar characters they watch on programmes. Chassiakos (2016) stated that children who play or watch the same interactive character, will often learn from them. Chassiakos (2016) used the example of a child who repeatedly watched Elmo stack cups in a video. After time, the child learned how to stack the cups in the same way. The character became the role model for the child’s learning which links to Vygotsky’s theory of the more knowledgeable other (MKO) </w:t>
      </w:r>
      <w:r w:rsidRPr="00EE30A7">
        <w:rPr>
          <w:rFonts w:ascii="Times New Roman" w:hAnsi="Times New Roman" w:cs="Times New Roman"/>
          <w:sz w:val="24"/>
          <w:szCs w:val="24"/>
        </w:rPr>
        <w:lastRenderedPageBreak/>
        <w:t xml:space="preserve">and in this case the character became the MKO.  However, she found that children between the age of 12-15 months will lose this knowledge without constant repetition. </w:t>
      </w:r>
    </w:p>
    <w:p w14:paraId="63C94C33" w14:textId="46208FE1" w:rsidR="00A7214D" w:rsidRPr="00EE30A7" w:rsidRDefault="00A7214D" w:rsidP="00A076BE">
      <w:pPr>
        <w:spacing w:line="360" w:lineRule="auto"/>
        <w:jc w:val="both"/>
        <w:rPr>
          <w:rFonts w:ascii="Times New Roman" w:hAnsi="Times New Roman" w:cs="Times New Roman"/>
          <w:sz w:val="24"/>
          <w:szCs w:val="24"/>
        </w:rPr>
      </w:pPr>
      <w:r w:rsidRPr="00EE30A7">
        <w:rPr>
          <w:rFonts w:ascii="Times New Roman" w:hAnsi="Times New Roman" w:cs="Times New Roman"/>
          <w:sz w:val="24"/>
          <w:szCs w:val="24"/>
        </w:rPr>
        <w:t xml:space="preserve">  Aswell as watching programmes, another popular use for digital devices is playing games.  Ofcom (2017) found that one in ten children play 3 or 4 games online and Marsh</w:t>
      </w:r>
      <w:r w:rsidR="002D076B">
        <w:rPr>
          <w:rFonts w:ascii="Times New Roman" w:hAnsi="Times New Roman" w:cs="Times New Roman"/>
          <w:sz w:val="24"/>
          <w:szCs w:val="24"/>
        </w:rPr>
        <w:t xml:space="preserve"> et</w:t>
      </w:r>
      <w:r w:rsidR="0053597F">
        <w:rPr>
          <w:rFonts w:ascii="Times New Roman" w:hAnsi="Times New Roman" w:cs="Times New Roman"/>
          <w:sz w:val="24"/>
          <w:szCs w:val="24"/>
        </w:rPr>
        <w:t xml:space="preserve"> </w:t>
      </w:r>
      <w:r w:rsidR="002D076B">
        <w:rPr>
          <w:rFonts w:ascii="Times New Roman" w:hAnsi="Times New Roman" w:cs="Times New Roman"/>
          <w:sz w:val="24"/>
          <w:szCs w:val="24"/>
        </w:rPr>
        <w:t>al</w:t>
      </w:r>
      <w:r w:rsidR="0053597F">
        <w:rPr>
          <w:rFonts w:ascii="Times New Roman" w:hAnsi="Times New Roman" w:cs="Times New Roman"/>
          <w:sz w:val="24"/>
          <w:szCs w:val="24"/>
        </w:rPr>
        <w:t xml:space="preserve">. </w:t>
      </w:r>
      <w:r w:rsidRPr="00EE30A7">
        <w:rPr>
          <w:rFonts w:ascii="Times New Roman" w:hAnsi="Times New Roman" w:cs="Times New Roman"/>
          <w:sz w:val="24"/>
          <w:szCs w:val="24"/>
        </w:rPr>
        <w:t>(2018) found that children use at least 6 apps on their devices. Although there are lots of benefits to using these types of apps, Yelland (2018) described them as limited and closed for learning opportunities. She goes on to explain that to extend on learning while using apps often requires certain skills which young children have not obtained yet. Having said this, O’Connor (2017) stated that children can complete puzzles on touchscreens at a much earlier age as these devices do not require the dexterity to manipulate pieces when comparing to more traditional physical puzzles or other similar play resources.</w:t>
      </w:r>
    </w:p>
    <w:p w14:paraId="788DDD9C" w14:textId="1BA54392" w:rsidR="00EC091A" w:rsidRPr="00EE30A7" w:rsidRDefault="005C67DA" w:rsidP="00A076BE">
      <w:pPr>
        <w:spacing w:line="360" w:lineRule="auto"/>
        <w:jc w:val="both"/>
        <w:rPr>
          <w:rFonts w:ascii="Times New Roman" w:hAnsi="Times New Roman" w:cs="Times New Roman"/>
          <w:sz w:val="24"/>
          <w:szCs w:val="24"/>
        </w:rPr>
      </w:pPr>
      <w:r w:rsidRPr="00EE30A7">
        <w:rPr>
          <w:rFonts w:ascii="Times New Roman" w:hAnsi="Times New Roman" w:cs="Times New Roman"/>
          <w:sz w:val="24"/>
          <w:szCs w:val="24"/>
        </w:rPr>
        <w:t xml:space="preserve">Chassiakos (2016) believes that new media offers both risks and benefits to children’s learning and development, however journalistic reports are often based on the negative impacts digital devices can have on children and young people.  Arnott (2018) states that digital technologies as part of young children’s lives have been a source of debate in the media and in academic fields for over a decade. Chaudron et al (2017) and </w:t>
      </w:r>
      <w:r w:rsidR="00DC07F7">
        <w:rPr>
          <w:rFonts w:ascii="Times New Roman" w:hAnsi="Times New Roman" w:cs="Times New Roman"/>
          <w:sz w:val="24"/>
          <w:szCs w:val="24"/>
        </w:rPr>
        <w:t>H</w:t>
      </w:r>
      <w:r w:rsidR="001C3D18">
        <w:rPr>
          <w:rFonts w:ascii="Times New Roman" w:hAnsi="Times New Roman" w:cs="Times New Roman"/>
          <w:sz w:val="24"/>
          <w:szCs w:val="24"/>
        </w:rPr>
        <w:t>o</w:t>
      </w:r>
      <w:r w:rsidRPr="00EE30A7">
        <w:rPr>
          <w:rFonts w:ascii="Times New Roman" w:hAnsi="Times New Roman" w:cs="Times New Roman"/>
          <w:sz w:val="24"/>
          <w:szCs w:val="24"/>
        </w:rPr>
        <w:t>lloway and Green (2016) all stated within their research articles that journalistic news and media are mostly negative</w:t>
      </w:r>
      <w:r w:rsidR="005079FB" w:rsidRPr="00EE30A7">
        <w:rPr>
          <w:rFonts w:ascii="Times New Roman" w:hAnsi="Times New Roman" w:cs="Times New Roman"/>
          <w:sz w:val="24"/>
          <w:szCs w:val="24"/>
        </w:rPr>
        <w:t xml:space="preserve"> about the topic. </w:t>
      </w:r>
      <w:r w:rsidRPr="00EE30A7">
        <w:rPr>
          <w:rFonts w:ascii="Times New Roman" w:hAnsi="Times New Roman" w:cs="Times New Roman"/>
          <w:sz w:val="24"/>
          <w:szCs w:val="24"/>
        </w:rPr>
        <w:t xml:space="preserve"> Hatzigianni</w:t>
      </w:r>
      <w:r w:rsidR="009F3956">
        <w:rPr>
          <w:rFonts w:ascii="Times New Roman" w:hAnsi="Times New Roman" w:cs="Times New Roman"/>
          <w:sz w:val="24"/>
          <w:szCs w:val="24"/>
        </w:rPr>
        <w:t xml:space="preserve"> and Kalaitzidis</w:t>
      </w:r>
      <w:r w:rsidRPr="00EE30A7">
        <w:rPr>
          <w:rFonts w:ascii="Times New Roman" w:hAnsi="Times New Roman" w:cs="Times New Roman"/>
          <w:sz w:val="24"/>
          <w:szCs w:val="24"/>
        </w:rPr>
        <w:t xml:space="preserve"> (2018) state technology use attracts negative attention which causes some educators and parents to become hesitant in their children using digital media. As a result of this, Britto (2018) found that children are keen to use new devices and learn, however</w:t>
      </w:r>
      <w:r w:rsidR="005079FB" w:rsidRPr="00EE30A7">
        <w:rPr>
          <w:rFonts w:ascii="Times New Roman" w:hAnsi="Times New Roman" w:cs="Times New Roman"/>
          <w:sz w:val="24"/>
          <w:szCs w:val="24"/>
        </w:rPr>
        <w:t xml:space="preserve"> often parents do </w:t>
      </w:r>
      <w:r w:rsidRPr="00EE30A7">
        <w:rPr>
          <w:rFonts w:ascii="Times New Roman" w:hAnsi="Times New Roman" w:cs="Times New Roman"/>
          <w:sz w:val="24"/>
          <w:szCs w:val="24"/>
        </w:rPr>
        <w:t xml:space="preserve">not share the same enthusiasm which is </w:t>
      </w:r>
      <w:r w:rsidR="00D44D90" w:rsidRPr="00EE30A7">
        <w:rPr>
          <w:rFonts w:ascii="Times New Roman" w:hAnsi="Times New Roman" w:cs="Times New Roman"/>
          <w:sz w:val="24"/>
          <w:szCs w:val="24"/>
        </w:rPr>
        <w:t>like</w:t>
      </w:r>
      <w:r w:rsidRPr="00EE30A7">
        <w:rPr>
          <w:rFonts w:ascii="Times New Roman" w:hAnsi="Times New Roman" w:cs="Times New Roman"/>
          <w:sz w:val="24"/>
          <w:szCs w:val="24"/>
        </w:rPr>
        <w:t xml:space="preserve"> some educator’s views. </w:t>
      </w:r>
      <w:r w:rsidR="00337913" w:rsidRPr="00EE30A7">
        <w:rPr>
          <w:rFonts w:ascii="Times New Roman" w:hAnsi="Times New Roman" w:cs="Times New Roman"/>
          <w:sz w:val="24"/>
          <w:szCs w:val="24"/>
        </w:rPr>
        <w:t xml:space="preserve"> </w:t>
      </w:r>
      <w:r w:rsidR="0080720F" w:rsidRPr="00EE30A7">
        <w:rPr>
          <w:rFonts w:ascii="Times New Roman" w:hAnsi="Times New Roman" w:cs="Times New Roman"/>
          <w:sz w:val="24"/>
          <w:szCs w:val="24"/>
        </w:rPr>
        <w:t>Having said this, some</w:t>
      </w:r>
      <w:r w:rsidRPr="00EE30A7">
        <w:rPr>
          <w:rFonts w:ascii="Times New Roman" w:hAnsi="Times New Roman" w:cs="Times New Roman"/>
          <w:sz w:val="24"/>
          <w:szCs w:val="24"/>
        </w:rPr>
        <w:t xml:space="preserve"> educators</w:t>
      </w:r>
      <w:r w:rsidR="0080720F" w:rsidRPr="00EE30A7">
        <w:rPr>
          <w:rFonts w:ascii="Times New Roman" w:hAnsi="Times New Roman" w:cs="Times New Roman"/>
          <w:sz w:val="24"/>
          <w:szCs w:val="24"/>
        </w:rPr>
        <w:t xml:space="preserve"> are very open to using digital technology within their teaching as</w:t>
      </w:r>
      <w:r w:rsidRPr="00EE30A7">
        <w:rPr>
          <w:rFonts w:ascii="Times New Roman" w:hAnsi="Times New Roman" w:cs="Times New Roman"/>
          <w:sz w:val="24"/>
          <w:szCs w:val="24"/>
        </w:rPr>
        <w:t xml:space="preserve"> Johnstone</w:t>
      </w:r>
      <w:r w:rsidR="008F4163">
        <w:rPr>
          <w:rFonts w:ascii="Times New Roman" w:hAnsi="Times New Roman" w:cs="Times New Roman"/>
          <w:sz w:val="24"/>
          <w:szCs w:val="24"/>
        </w:rPr>
        <w:t xml:space="preserve">, </w:t>
      </w:r>
      <w:r w:rsidR="00D44D90">
        <w:rPr>
          <w:rFonts w:ascii="Times New Roman" w:hAnsi="Times New Roman" w:cs="Times New Roman"/>
          <w:sz w:val="24"/>
          <w:szCs w:val="24"/>
        </w:rPr>
        <w:t>Highfield,</w:t>
      </w:r>
      <w:r w:rsidR="008F4163">
        <w:rPr>
          <w:rFonts w:ascii="Times New Roman" w:hAnsi="Times New Roman" w:cs="Times New Roman"/>
          <w:sz w:val="24"/>
          <w:szCs w:val="24"/>
        </w:rPr>
        <w:t xml:space="preserve"> and </w:t>
      </w:r>
      <w:r w:rsidR="00B124F4">
        <w:rPr>
          <w:rFonts w:ascii="Times New Roman" w:hAnsi="Times New Roman" w:cs="Times New Roman"/>
          <w:sz w:val="24"/>
          <w:szCs w:val="24"/>
        </w:rPr>
        <w:t xml:space="preserve">Hadley </w:t>
      </w:r>
      <w:r w:rsidR="00B124F4" w:rsidRPr="00EE30A7">
        <w:rPr>
          <w:rFonts w:ascii="Times New Roman" w:hAnsi="Times New Roman" w:cs="Times New Roman"/>
          <w:sz w:val="24"/>
          <w:szCs w:val="24"/>
        </w:rPr>
        <w:t>(</w:t>
      </w:r>
      <w:r w:rsidRPr="00EE30A7">
        <w:rPr>
          <w:rFonts w:ascii="Times New Roman" w:hAnsi="Times New Roman" w:cs="Times New Roman"/>
          <w:sz w:val="24"/>
          <w:szCs w:val="24"/>
        </w:rPr>
        <w:t>2018) explains</w:t>
      </w:r>
      <w:r w:rsidR="0080720F" w:rsidRPr="00EE30A7">
        <w:rPr>
          <w:rFonts w:ascii="Times New Roman" w:hAnsi="Times New Roman" w:cs="Times New Roman"/>
          <w:sz w:val="24"/>
          <w:szCs w:val="24"/>
        </w:rPr>
        <w:t xml:space="preserve"> that</w:t>
      </w:r>
      <w:r w:rsidRPr="00EE30A7">
        <w:rPr>
          <w:rFonts w:ascii="Times New Roman" w:hAnsi="Times New Roman" w:cs="Times New Roman"/>
          <w:sz w:val="24"/>
          <w:szCs w:val="24"/>
        </w:rPr>
        <w:t xml:space="preserve"> within one of her studies </w:t>
      </w:r>
      <w:r w:rsidR="0080720F" w:rsidRPr="00EE30A7">
        <w:rPr>
          <w:rFonts w:ascii="Times New Roman" w:hAnsi="Times New Roman" w:cs="Times New Roman"/>
          <w:sz w:val="24"/>
          <w:szCs w:val="24"/>
        </w:rPr>
        <w:t xml:space="preserve">one teacher </w:t>
      </w:r>
      <w:r w:rsidRPr="00EE30A7">
        <w:rPr>
          <w:rFonts w:ascii="Times New Roman" w:hAnsi="Times New Roman" w:cs="Times New Roman"/>
          <w:sz w:val="24"/>
          <w:szCs w:val="24"/>
        </w:rPr>
        <w:t>s</w:t>
      </w:r>
      <w:r w:rsidR="0080720F" w:rsidRPr="00EE30A7">
        <w:rPr>
          <w:rFonts w:ascii="Times New Roman" w:hAnsi="Times New Roman" w:cs="Times New Roman"/>
          <w:sz w:val="24"/>
          <w:szCs w:val="24"/>
        </w:rPr>
        <w:t>tated</w:t>
      </w:r>
      <w:r w:rsidRPr="00EE30A7">
        <w:rPr>
          <w:rFonts w:ascii="Times New Roman" w:hAnsi="Times New Roman" w:cs="Times New Roman"/>
          <w:sz w:val="24"/>
          <w:szCs w:val="24"/>
        </w:rPr>
        <w:t xml:space="preserve"> that “you cannot separate learning from technology because of the opportunities for children to learn”. </w:t>
      </w:r>
      <w:r w:rsidR="0028233B" w:rsidRPr="00EE30A7">
        <w:rPr>
          <w:rFonts w:ascii="Times New Roman" w:hAnsi="Times New Roman" w:cs="Times New Roman"/>
          <w:sz w:val="24"/>
          <w:szCs w:val="24"/>
        </w:rPr>
        <w:t xml:space="preserve"> The views from parents and educators are often found to be negative as </w:t>
      </w:r>
      <w:r w:rsidRPr="00EE30A7">
        <w:rPr>
          <w:rFonts w:ascii="Times New Roman" w:hAnsi="Times New Roman" w:cs="Times New Roman"/>
          <w:sz w:val="24"/>
          <w:szCs w:val="24"/>
        </w:rPr>
        <w:t>Aldhafeeri, Palaioulogou and Folorunsho (2016) found</w:t>
      </w:r>
      <w:r w:rsidR="0028233B" w:rsidRPr="00EE30A7">
        <w:rPr>
          <w:rFonts w:ascii="Times New Roman" w:hAnsi="Times New Roman" w:cs="Times New Roman"/>
          <w:sz w:val="24"/>
          <w:szCs w:val="24"/>
        </w:rPr>
        <w:t xml:space="preserve"> within their </w:t>
      </w:r>
      <w:r w:rsidR="0074336D" w:rsidRPr="00EE30A7">
        <w:rPr>
          <w:rFonts w:ascii="Times New Roman" w:hAnsi="Times New Roman" w:cs="Times New Roman"/>
          <w:sz w:val="24"/>
          <w:szCs w:val="24"/>
        </w:rPr>
        <w:t>research that</w:t>
      </w:r>
      <w:r w:rsidRPr="00EE30A7">
        <w:rPr>
          <w:rFonts w:ascii="Times New Roman" w:hAnsi="Times New Roman" w:cs="Times New Roman"/>
          <w:sz w:val="24"/>
          <w:szCs w:val="24"/>
        </w:rPr>
        <w:t xml:space="preserve"> often negative reactions tend to be from the older generations who feel uncomfortable themselves using digital media. Research and more information could support these individuals to understand the benefits that digital media can have not only for the children, but for their own professional development. Nikolopoulou and Gialamas (2015) found that there is a lack of support for education with the integration of technology into education which has become a barrier for educators. </w:t>
      </w:r>
    </w:p>
    <w:p w14:paraId="75FCF340" w14:textId="2ADB0FA1" w:rsidR="00F665CF" w:rsidRPr="00EE30A7" w:rsidRDefault="00F665CF" w:rsidP="00A076BE">
      <w:pPr>
        <w:spacing w:line="360" w:lineRule="auto"/>
        <w:jc w:val="both"/>
        <w:rPr>
          <w:rFonts w:ascii="Times New Roman" w:hAnsi="Times New Roman" w:cs="Times New Roman"/>
          <w:sz w:val="24"/>
          <w:szCs w:val="24"/>
        </w:rPr>
      </w:pPr>
      <w:r w:rsidRPr="00EE30A7">
        <w:rPr>
          <w:rFonts w:ascii="Times New Roman" w:hAnsi="Times New Roman" w:cs="Times New Roman"/>
          <w:sz w:val="24"/>
          <w:szCs w:val="24"/>
        </w:rPr>
        <w:lastRenderedPageBreak/>
        <w:t xml:space="preserve">The importance of educator’s perspectives on digital technology is crucial. Kucirkova (2017) found that teachers and educators themselves often find it challenging to cope with the fast pace technologies. Kudrin and Rudkin (2017) agree that digital technology is fast pace but go onto say that even though it is constantly changing, children are usually the first to adapt to this. (Kidron and Rudkin, 2017).  Yelland (2018) found with her research that if educators did not see the value of incorporating technologies into children’s learning, then children would miss out on a great number of learning opportunities. </w:t>
      </w:r>
    </w:p>
    <w:p w14:paraId="78BF87ED" w14:textId="760ED6C3" w:rsidR="00F665CF" w:rsidRPr="00EE30A7" w:rsidRDefault="0028233B" w:rsidP="00A076BE">
      <w:pPr>
        <w:spacing w:line="360" w:lineRule="auto"/>
        <w:jc w:val="both"/>
        <w:rPr>
          <w:rFonts w:ascii="Times New Roman" w:hAnsi="Times New Roman" w:cs="Times New Roman"/>
          <w:sz w:val="24"/>
          <w:szCs w:val="24"/>
        </w:rPr>
      </w:pPr>
      <w:r w:rsidRPr="00EE30A7">
        <w:rPr>
          <w:rFonts w:ascii="Times New Roman" w:hAnsi="Times New Roman" w:cs="Times New Roman"/>
          <w:sz w:val="24"/>
          <w:szCs w:val="24"/>
        </w:rPr>
        <w:t xml:space="preserve">Aswell as educators, the views that parents share about this topic are also vital. </w:t>
      </w:r>
      <w:r w:rsidR="00F665CF" w:rsidRPr="00EE30A7">
        <w:rPr>
          <w:rFonts w:ascii="Times New Roman" w:hAnsi="Times New Roman" w:cs="Times New Roman"/>
          <w:sz w:val="24"/>
          <w:szCs w:val="24"/>
        </w:rPr>
        <w:t xml:space="preserve">Parenting has changed with technology, there is no longer a blueprint from past generations, and this is because of the new digital world we live in. Usually, parents follow their own parents and grandparents however, this is now impossible as the new generation of parents are faced with technology and media. </w:t>
      </w:r>
      <w:r w:rsidR="0053597F" w:rsidRPr="00EE30A7">
        <w:rPr>
          <w:rFonts w:ascii="Times New Roman" w:hAnsi="Times New Roman" w:cs="Times New Roman"/>
          <w:sz w:val="24"/>
          <w:szCs w:val="24"/>
        </w:rPr>
        <w:t>Kidron</w:t>
      </w:r>
      <w:r w:rsidR="00F665CF" w:rsidRPr="00EE30A7">
        <w:rPr>
          <w:rFonts w:ascii="Times New Roman" w:hAnsi="Times New Roman" w:cs="Times New Roman"/>
          <w:sz w:val="24"/>
          <w:szCs w:val="24"/>
        </w:rPr>
        <w:t xml:space="preserve"> and Rudkin (2017) describe this change as a unique challenge that parents face as there are no existing ground rules to dealing with digital media and technology. Arnott (2018) and Marsh</w:t>
      </w:r>
      <w:r w:rsidR="002D076B">
        <w:rPr>
          <w:rFonts w:ascii="Times New Roman" w:hAnsi="Times New Roman" w:cs="Times New Roman"/>
          <w:sz w:val="24"/>
          <w:szCs w:val="24"/>
        </w:rPr>
        <w:t xml:space="preserve"> et</w:t>
      </w:r>
      <w:r w:rsidR="00B124F4">
        <w:rPr>
          <w:rFonts w:ascii="Times New Roman" w:hAnsi="Times New Roman" w:cs="Times New Roman"/>
          <w:sz w:val="24"/>
          <w:szCs w:val="24"/>
        </w:rPr>
        <w:t xml:space="preserve"> </w:t>
      </w:r>
      <w:r w:rsidR="002D076B">
        <w:rPr>
          <w:rFonts w:ascii="Times New Roman" w:hAnsi="Times New Roman" w:cs="Times New Roman"/>
          <w:sz w:val="24"/>
          <w:szCs w:val="24"/>
        </w:rPr>
        <w:t>al</w:t>
      </w:r>
      <w:r w:rsidR="00B124F4">
        <w:rPr>
          <w:rFonts w:ascii="Times New Roman" w:hAnsi="Times New Roman" w:cs="Times New Roman"/>
          <w:sz w:val="24"/>
          <w:szCs w:val="24"/>
        </w:rPr>
        <w:t xml:space="preserve">. </w:t>
      </w:r>
      <w:r w:rsidR="00F665CF" w:rsidRPr="00EE30A7">
        <w:rPr>
          <w:rFonts w:ascii="Times New Roman" w:hAnsi="Times New Roman" w:cs="Times New Roman"/>
          <w:sz w:val="24"/>
          <w:szCs w:val="24"/>
        </w:rPr>
        <w:t xml:space="preserve">(2018) agree as they describe the appearance of contemporary children’s play as different from the childhood their parents and grandparents experienced. Chadron et al (2015) believe that parents are digital users themselves and are the first generation to be confronted with the risks of their children using digital media. As a result of this parents are finding </w:t>
      </w:r>
      <w:r w:rsidR="0074336D" w:rsidRPr="00EE30A7">
        <w:rPr>
          <w:rFonts w:ascii="Times New Roman" w:hAnsi="Times New Roman" w:cs="Times New Roman"/>
          <w:sz w:val="24"/>
          <w:szCs w:val="24"/>
        </w:rPr>
        <w:t>themselves</w:t>
      </w:r>
      <w:r w:rsidR="00F665CF" w:rsidRPr="00EE30A7">
        <w:rPr>
          <w:rFonts w:ascii="Times New Roman" w:hAnsi="Times New Roman" w:cs="Times New Roman"/>
          <w:sz w:val="24"/>
          <w:szCs w:val="24"/>
        </w:rPr>
        <w:t xml:space="preserve"> doubting and questioning the example they set for their children when they are using digital devices. (Dias and Brito, 201</w:t>
      </w:r>
      <w:r w:rsidR="001C3D18">
        <w:rPr>
          <w:rFonts w:ascii="Times New Roman" w:hAnsi="Times New Roman" w:cs="Times New Roman"/>
          <w:sz w:val="24"/>
          <w:szCs w:val="24"/>
        </w:rPr>
        <w:t>6</w:t>
      </w:r>
      <w:r w:rsidR="00F665CF" w:rsidRPr="00EE30A7">
        <w:rPr>
          <w:rFonts w:ascii="Times New Roman" w:hAnsi="Times New Roman" w:cs="Times New Roman"/>
          <w:sz w:val="24"/>
          <w:szCs w:val="24"/>
        </w:rPr>
        <w:t xml:space="preserve">). </w:t>
      </w:r>
      <w:r w:rsidR="007977DF" w:rsidRPr="00EE30A7">
        <w:rPr>
          <w:rFonts w:ascii="Times New Roman" w:hAnsi="Times New Roman" w:cs="Times New Roman"/>
          <w:sz w:val="24"/>
          <w:szCs w:val="24"/>
        </w:rPr>
        <w:t xml:space="preserve"> </w:t>
      </w:r>
      <w:r w:rsidR="00F665CF" w:rsidRPr="00EE30A7">
        <w:rPr>
          <w:rFonts w:ascii="Times New Roman" w:hAnsi="Times New Roman" w:cs="Times New Roman"/>
          <w:sz w:val="24"/>
          <w:szCs w:val="24"/>
        </w:rPr>
        <w:t>Chassiakos (2018) found that 4 out of 5 households in her study own a device which is used to play games. Ofcom (2017) found that one in five children have their own tablet or mobile device.  Tablets and digital devices are used daily in homes all over the world. Marsh</w:t>
      </w:r>
      <w:r w:rsidR="002D076B">
        <w:rPr>
          <w:rFonts w:ascii="Times New Roman" w:hAnsi="Times New Roman" w:cs="Times New Roman"/>
          <w:sz w:val="24"/>
          <w:szCs w:val="24"/>
        </w:rPr>
        <w:t xml:space="preserve"> et.al</w:t>
      </w:r>
      <w:r w:rsidR="00F665CF" w:rsidRPr="00EE30A7">
        <w:rPr>
          <w:rFonts w:ascii="Times New Roman" w:hAnsi="Times New Roman" w:cs="Times New Roman"/>
          <w:sz w:val="24"/>
          <w:szCs w:val="24"/>
        </w:rPr>
        <w:t xml:space="preserve"> (2018) states that tablets are embedded into family relationships and often take place with parental involvement. </w:t>
      </w:r>
    </w:p>
    <w:p w14:paraId="66CE78BF" w14:textId="36B07682" w:rsidR="00F665CF" w:rsidRPr="00EE30A7" w:rsidRDefault="00F665CF" w:rsidP="00A076BE">
      <w:pPr>
        <w:spacing w:line="360" w:lineRule="auto"/>
        <w:jc w:val="both"/>
        <w:rPr>
          <w:rFonts w:ascii="Times New Roman" w:hAnsi="Times New Roman" w:cs="Times New Roman"/>
          <w:sz w:val="24"/>
          <w:szCs w:val="24"/>
        </w:rPr>
      </w:pPr>
      <w:r w:rsidRPr="00EE30A7">
        <w:rPr>
          <w:rFonts w:ascii="Times New Roman" w:hAnsi="Times New Roman" w:cs="Times New Roman"/>
          <w:sz w:val="24"/>
          <w:szCs w:val="24"/>
        </w:rPr>
        <w:t>Marsh</w:t>
      </w:r>
      <w:r w:rsidR="002D076B">
        <w:rPr>
          <w:rFonts w:ascii="Times New Roman" w:hAnsi="Times New Roman" w:cs="Times New Roman"/>
          <w:sz w:val="24"/>
          <w:szCs w:val="24"/>
        </w:rPr>
        <w:t xml:space="preserve"> </w:t>
      </w:r>
      <w:r w:rsidR="00B124F4">
        <w:rPr>
          <w:rFonts w:ascii="Times New Roman" w:hAnsi="Times New Roman" w:cs="Times New Roman"/>
          <w:sz w:val="24"/>
          <w:szCs w:val="24"/>
        </w:rPr>
        <w:t xml:space="preserve">et.al </w:t>
      </w:r>
      <w:r w:rsidR="00B124F4" w:rsidRPr="00EE30A7">
        <w:rPr>
          <w:rFonts w:ascii="Times New Roman" w:hAnsi="Times New Roman" w:cs="Times New Roman"/>
          <w:sz w:val="24"/>
          <w:szCs w:val="24"/>
        </w:rPr>
        <w:t>(</w:t>
      </w:r>
      <w:r w:rsidRPr="00EE30A7">
        <w:rPr>
          <w:rFonts w:ascii="Times New Roman" w:hAnsi="Times New Roman" w:cs="Times New Roman"/>
          <w:sz w:val="24"/>
          <w:szCs w:val="24"/>
        </w:rPr>
        <w:t xml:space="preserve">2018) found within her studies that 57% of children were more likely to use tablets with a parent and 35% of children use them independently. Although children can use these devices independently from a young age, Chassiakos (2016) agrees that adult interaction remains a crucial element alongside children using digital devices to enable them to scaffold their learning. Having said this, </w:t>
      </w:r>
      <w:r w:rsidR="00DA6AFD" w:rsidRPr="00EE30A7">
        <w:rPr>
          <w:rFonts w:ascii="Times New Roman" w:hAnsi="Times New Roman" w:cs="Times New Roman"/>
          <w:sz w:val="24"/>
          <w:szCs w:val="24"/>
        </w:rPr>
        <w:t>Rowe,</w:t>
      </w:r>
      <w:r w:rsidRPr="00EE30A7">
        <w:rPr>
          <w:rFonts w:ascii="Times New Roman" w:hAnsi="Times New Roman" w:cs="Times New Roman"/>
          <w:sz w:val="24"/>
          <w:szCs w:val="24"/>
        </w:rPr>
        <w:t xml:space="preserve"> and Miller (2016) state that when children use digital devices independently, there is still the opportunity for quality learning experiences it just depends on the type of digital media they are exposed to. </w:t>
      </w:r>
    </w:p>
    <w:p w14:paraId="19FB15B9" w14:textId="05970258" w:rsidR="00F665CF" w:rsidRPr="00EE30A7" w:rsidRDefault="00F665CF" w:rsidP="00A076BE">
      <w:pPr>
        <w:spacing w:line="360" w:lineRule="auto"/>
        <w:jc w:val="both"/>
        <w:rPr>
          <w:rFonts w:ascii="Times New Roman" w:hAnsi="Times New Roman" w:cs="Times New Roman"/>
          <w:sz w:val="24"/>
          <w:szCs w:val="24"/>
        </w:rPr>
      </w:pPr>
      <w:r w:rsidRPr="00EE30A7">
        <w:rPr>
          <w:rFonts w:ascii="Times New Roman" w:hAnsi="Times New Roman" w:cs="Times New Roman"/>
          <w:sz w:val="24"/>
          <w:szCs w:val="24"/>
        </w:rPr>
        <w:t>Today, it is normal to picture families sitting in the same room, however not engaging with each other but instead using digital devices. Bandura</w:t>
      </w:r>
      <w:r w:rsidR="000C6435">
        <w:rPr>
          <w:rFonts w:ascii="Times New Roman" w:hAnsi="Times New Roman" w:cs="Times New Roman"/>
          <w:sz w:val="24"/>
          <w:szCs w:val="24"/>
        </w:rPr>
        <w:t xml:space="preserve"> (1977) </w:t>
      </w:r>
      <w:r w:rsidRPr="00EE30A7">
        <w:rPr>
          <w:rFonts w:ascii="Times New Roman" w:hAnsi="Times New Roman" w:cs="Times New Roman"/>
          <w:sz w:val="24"/>
          <w:szCs w:val="24"/>
        </w:rPr>
        <w:t xml:space="preserve">social learning theory explained </w:t>
      </w:r>
      <w:r w:rsidRPr="00EE30A7">
        <w:rPr>
          <w:rFonts w:ascii="Times New Roman" w:hAnsi="Times New Roman" w:cs="Times New Roman"/>
          <w:sz w:val="24"/>
          <w:szCs w:val="24"/>
        </w:rPr>
        <w:lastRenderedPageBreak/>
        <w:t>how children learn from what they see. Therefore, it is crucial that parents’ role model the correct behaviour and time used on these devices, especially when they are around their children.</w:t>
      </w:r>
    </w:p>
    <w:p w14:paraId="71416CEF" w14:textId="6D28BDB6" w:rsidR="00F665CF" w:rsidRPr="00EE30A7" w:rsidRDefault="00F665CF" w:rsidP="00A076BE">
      <w:pPr>
        <w:spacing w:line="360" w:lineRule="auto"/>
        <w:jc w:val="both"/>
        <w:rPr>
          <w:rFonts w:ascii="Times New Roman" w:hAnsi="Times New Roman" w:cs="Times New Roman"/>
        </w:rPr>
      </w:pPr>
      <w:r w:rsidRPr="00EE30A7">
        <w:rPr>
          <w:rFonts w:ascii="Times New Roman" w:hAnsi="Times New Roman" w:cs="Times New Roman"/>
          <w:sz w:val="24"/>
          <w:szCs w:val="24"/>
        </w:rPr>
        <w:t xml:space="preserve">There are a few reasons why some parents do not allow their children to use digital media and devices. One reason could be the socioeconomic status of the family. Marsh </w:t>
      </w:r>
      <w:r w:rsidR="002D076B">
        <w:rPr>
          <w:rFonts w:ascii="Times New Roman" w:hAnsi="Times New Roman" w:cs="Times New Roman"/>
          <w:sz w:val="24"/>
          <w:szCs w:val="24"/>
        </w:rPr>
        <w:t xml:space="preserve">et.al </w:t>
      </w:r>
      <w:r w:rsidRPr="00EE30A7">
        <w:rPr>
          <w:rFonts w:ascii="Times New Roman" w:hAnsi="Times New Roman" w:cs="Times New Roman"/>
          <w:sz w:val="24"/>
          <w:szCs w:val="24"/>
        </w:rPr>
        <w:t xml:space="preserve">(2018) found that the biggest barrier to children using apps on tablets were financial. Later in her studies, she explained that 10% of parents state that their children often purchase an app accidently. Financially, this could have an impact on low-income families. However, Kabali et al 2015 and March et al 2015 found that children and families of lower income and minority status spend more time with screens and access touchscreens is similar regardless of socioeconomic status.  Chassiakos (2016) states something similar, as she found that children from lower income families used mobile devices for entertainment purposes. Another reason could be that parents feel uncomfortable with their children using digital media and devices due to online safety. </w:t>
      </w:r>
      <w:r w:rsidR="0053597F" w:rsidRPr="00EE30A7">
        <w:rPr>
          <w:rFonts w:ascii="Times New Roman" w:hAnsi="Times New Roman" w:cs="Times New Roman"/>
          <w:sz w:val="24"/>
          <w:szCs w:val="24"/>
        </w:rPr>
        <w:t>Kidron</w:t>
      </w:r>
      <w:r w:rsidRPr="00EE30A7">
        <w:rPr>
          <w:rFonts w:ascii="Times New Roman" w:hAnsi="Times New Roman" w:cs="Times New Roman"/>
          <w:sz w:val="24"/>
          <w:szCs w:val="24"/>
        </w:rPr>
        <w:t xml:space="preserve"> and Rudkin (2016) found that inappropriate content is available to children online and that parents have a lack of information on how to safeguard their children when using these devices. Whatever the reason may be behind parents not allowing their children to use digital media and devices, Chassiakos (2016) reassures that children will learn to use digital media quickly when they are introduced at home or in school environments.</w:t>
      </w:r>
    </w:p>
    <w:p w14:paraId="5C04120E" w14:textId="6CF4CBA3" w:rsidR="00F46B6C" w:rsidRPr="00EE30A7" w:rsidRDefault="00F46B6C" w:rsidP="00A076BE">
      <w:pPr>
        <w:spacing w:line="360" w:lineRule="auto"/>
        <w:jc w:val="both"/>
        <w:rPr>
          <w:rFonts w:ascii="Times New Roman" w:hAnsi="Times New Roman" w:cs="Times New Roman"/>
          <w:sz w:val="24"/>
          <w:szCs w:val="24"/>
        </w:rPr>
      </w:pPr>
      <w:r w:rsidRPr="00EE30A7">
        <w:rPr>
          <w:rFonts w:ascii="Times New Roman" w:hAnsi="Times New Roman" w:cs="Times New Roman"/>
          <w:sz w:val="24"/>
          <w:szCs w:val="24"/>
        </w:rPr>
        <w:t>Johnstone</w:t>
      </w:r>
      <w:r w:rsidR="008F4163">
        <w:rPr>
          <w:rFonts w:ascii="Times New Roman" w:hAnsi="Times New Roman" w:cs="Times New Roman"/>
          <w:sz w:val="24"/>
          <w:szCs w:val="24"/>
        </w:rPr>
        <w:t xml:space="preserve">, </w:t>
      </w:r>
      <w:r w:rsidR="00DA6AFD">
        <w:rPr>
          <w:rFonts w:ascii="Times New Roman" w:hAnsi="Times New Roman" w:cs="Times New Roman"/>
          <w:sz w:val="24"/>
          <w:szCs w:val="24"/>
        </w:rPr>
        <w:t>Highfield,</w:t>
      </w:r>
      <w:r w:rsidR="008F4163">
        <w:rPr>
          <w:rFonts w:ascii="Times New Roman" w:hAnsi="Times New Roman" w:cs="Times New Roman"/>
          <w:sz w:val="24"/>
          <w:szCs w:val="24"/>
        </w:rPr>
        <w:t xml:space="preserve"> and Hadley </w:t>
      </w:r>
      <w:r w:rsidRPr="00EE30A7">
        <w:rPr>
          <w:rFonts w:ascii="Times New Roman" w:hAnsi="Times New Roman" w:cs="Times New Roman"/>
          <w:sz w:val="24"/>
          <w:szCs w:val="24"/>
        </w:rPr>
        <w:t xml:space="preserve">(2018) states that pencils and books are a traditional resource which have been used in education for hundreds of years. In recent years, Yelland (2018) explains the popularity of iPad as a resource for learning. Although more traditional resources have been outdated to some extent in education, </w:t>
      </w:r>
      <w:r w:rsidR="00DA6AFD" w:rsidRPr="00EE30A7">
        <w:rPr>
          <w:rFonts w:ascii="Times New Roman" w:hAnsi="Times New Roman" w:cs="Times New Roman"/>
          <w:sz w:val="24"/>
          <w:szCs w:val="24"/>
        </w:rPr>
        <w:t>Dunn,</w:t>
      </w:r>
      <w:r w:rsidR="001C18C9">
        <w:rPr>
          <w:rFonts w:ascii="Times New Roman" w:hAnsi="Times New Roman" w:cs="Times New Roman"/>
          <w:sz w:val="24"/>
          <w:szCs w:val="24"/>
        </w:rPr>
        <w:t xml:space="preserve"> and Sween</w:t>
      </w:r>
      <w:r w:rsidR="001D5DB8">
        <w:rPr>
          <w:rFonts w:ascii="Times New Roman" w:hAnsi="Times New Roman" w:cs="Times New Roman"/>
          <w:sz w:val="24"/>
          <w:szCs w:val="24"/>
        </w:rPr>
        <w:t>ey</w:t>
      </w:r>
      <w:r w:rsidRPr="00EE30A7">
        <w:rPr>
          <w:rFonts w:ascii="Times New Roman" w:hAnsi="Times New Roman" w:cs="Times New Roman"/>
          <w:sz w:val="24"/>
          <w:szCs w:val="24"/>
        </w:rPr>
        <w:t xml:space="preserve"> (2018) reassures that a multimodal learning approach is very important for young children as it offers opportunities to communicate in ways which are meaningful and enabling. She goes on to explain that traditional resources should be the same level as digital media as a resource. Yelland (2018) supports this as she states that playing on apps and using digital media devices extends traditional resources. </w:t>
      </w:r>
    </w:p>
    <w:p w14:paraId="75AD1330" w14:textId="3E1CD48A" w:rsidR="00B87F2C" w:rsidRPr="00EE30A7" w:rsidRDefault="00F46B6C" w:rsidP="00A076BE">
      <w:pPr>
        <w:spacing w:line="360" w:lineRule="auto"/>
        <w:jc w:val="both"/>
        <w:rPr>
          <w:rFonts w:ascii="Times New Roman" w:hAnsi="Times New Roman" w:cs="Times New Roman"/>
          <w:sz w:val="24"/>
          <w:szCs w:val="24"/>
        </w:rPr>
      </w:pPr>
      <w:r w:rsidRPr="00EE30A7">
        <w:rPr>
          <w:rFonts w:ascii="Times New Roman" w:hAnsi="Times New Roman" w:cs="Times New Roman"/>
          <w:sz w:val="24"/>
          <w:szCs w:val="24"/>
        </w:rPr>
        <w:t xml:space="preserve">Over the last five years in education, digital media has become a key component for learning.  In Wales, ‘A New Curriculum for Wales’ has been developed using Professor Donaldsons ‘Successful Futures’ report and as a result, digital competence will now become part of the cross curricula elements alongside literacy and numeracy which outlines its importance in education.  Chassiakos (2016) states that new media has benefits but it all depends on the age </w:t>
      </w:r>
      <w:r w:rsidRPr="00EE30A7">
        <w:rPr>
          <w:rFonts w:ascii="Times New Roman" w:hAnsi="Times New Roman" w:cs="Times New Roman"/>
          <w:sz w:val="24"/>
          <w:szCs w:val="24"/>
        </w:rPr>
        <w:lastRenderedPageBreak/>
        <w:t xml:space="preserve">and stage of development of the child.  The Digital Competence Framework will be used </w:t>
      </w:r>
      <w:r w:rsidR="005021DE" w:rsidRPr="00EE30A7">
        <w:rPr>
          <w:rFonts w:ascii="Times New Roman" w:hAnsi="Times New Roman" w:cs="Times New Roman"/>
          <w:sz w:val="24"/>
          <w:szCs w:val="24"/>
        </w:rPr>
        <w:t xml:space="preserve">alongside the new curriculum </w:t>
      </w:r>
      <w:r w:rsidRPr="00EE30A7">
        <w:rPr>
          <w:rFonts w:ascii="Times New Roman" w:hAnsi="Times New Roman" w:cs="Times New Roman"/>
          <w:sz w:val="24"/>
          <w:szCs w:val="24"/>
        </w:rPr>
        <w:t>to support children of all ages and stages of development to support them with digital competence. (Welsh Government, 202</w:t>
      </w:r>
      <w:r w:rsidR="00D16B8C">
        <w:rPr>
          <w:rFonts w:ascii="Times New Roman" w:hAnsi="Times New Roman" w:cs="Times New Roman"/>
          <w:sz w:val="24"/>
          <w:szCs w:val="24"/>
        </w:rPr>
        <w:t>0</w:t>
      </w:r>
      <w:r w:rsidRPr="00EE30A7">
        <w:rPr>
          <w:rFonts w:ascii="Times New Roman" w:hAnsi="Times New Roman" w:cs="Times New Roman"/>
          <w:sz w:val="24"/>
          <w:szCs w:val="24"/>
        </w:rPr>
        <w:t>).</w:t>
      </w:r>
      <w:r w:rsidR="005021DE" w:rsidRPr="00EE30A7">
        <w:rPr>
          <w:rFonts w:ascii="Times New Roman" w:hAnsi="Times New Roman" w:cs="Times New Roman"/>
          <w:sz w:val="24"/>
          <w:szCs w:val="24"/>
        </w:rPr>
        <w:t xml:space="preserve"> </w:t>
      </w:r>
      <w:r w:rsidR="00FF43BC" w:rsidRPr="00EE30A7">
        <w:rPr>
          <w:rFonts w:ascii="Times New Roman" w:hAnsi="Times New Roman" w:cs="Times New Roman"/>
          <w:sz w:val="24"/>
          <w:szCs w:val="24"/>
        </w:rPr>
        <w:t xml:space="preserve">Aswell as the Digital Competence Framework, the new curriculum also works heavily alongside the new ALN bill.  </w:t>
      </w:r>
      <w:r w:rsidRPr="00EE30A7">
        <w:rPr>
          <w:rFonts w:ascii="Times New Roman" w:hAnsi="Times New Roman" w:cs="Times New Roman"/>
          <w:sz w:val="24"/>
          <w:szCs w:val="24"/>
        </w:rPr>
        <w:t xml:space="preserve">Digital devices should accommodate the learning needs of all children. </w:t>
      </w:r>
      <w:r w:rsidR="0053597F" w:rsidRPr="00EE30A7">
        <w:rPr>
          <w:rFonts w:ascii="Times New Roman" w:hAnsi="Times New Roman" w:cs="Times New Roman"/>
          <w:sz w:val="24"/>
          <w:szCs w:val="24"/>
        </w:rPr>
        <w:t>Kidron</w:t>
      </w:r>
      <w:r w:rsidRPr="00EE30A7">
        <w:rPr>
          <w:rFonts w:ascii="Times New Roman" w:hAnsi="Times New Roman" w:cs="Times New Roman"/>
          <w:sz w:val="24"/>
          <w:szCs w:val="24"/>
        </w:rPr>
        <w:t xml:space="preserve"> and Rudkin (2017)</w:t>
      </w:r>
      <w:r w:rsidR="00FF43BC" w:rsidRPr="00EE30A7">
        <w:rPr>
          <w:rFonts w:ascii="Times New Roman" w:hAnsi="Times New Roman" w:cs="Times New Roman"/>
          <w:sz w:val="24"/>
          <w:szCs w:val="24"/>
        </w:rPr>
        <w:t xml:space="preserve"> </w:t>
      </w:r>
      <w:r w:rsidRPr="00EE30A7">
        <w:rPr>
          <w:rFonts w:ascii="Times New Roman" w:hAnsi="Times New Roman" w:cs="Times New Roman"/>
          <w:sz w:val="24"/>
          <w:szCs w:val="24"/>
        </w:rPr>
        <w:t xml:space="preserve">believe that so far, this has not been the case as they suggest that more detailed research is needed urgently to ensure all children are involved in meaningful learning on devices. Having said this, Chassiakos (2016) found that children with Additional Learning Needs can benefit from the use of digital media for learning. She states that technology aided interventions often support and allow children with ALN to communicate and succeed in learning compared to traditional interventions which do not involve devices.  </w:t>
      </w:r>
    </w:p>
    <w:p w14:paraId="21ED4DA1" w14:textId="019DCAC6" w:rsidR="00AA0F60" w:rsidRPr="00EE30A7" w:rsidRDefault="00FF43BC" w:rsidP="00A076BE">
      <w:pPr>
        <w:spacing w:line="360" w:lineRule="auto"/>
        <w:jc w:val="both"/>
        <w:rPr>
          <w:rFonts w:ascii="Times New Roman" w:hAnsi="Times New Roman" w:cs="Times New Roman"/>
          <w:sz w:val="24"/>
          <w:szCs w:val="24"/>
        </w:rPr>
      </w:pPr>
      <w:r w:rsidRPr="00EE30A7">
        <w:rPr>
          <w:rFonts w:ascii="Times New Roman" w:hAnsi="Times New Roman" w:cs="Times New Roman"/>
          <w:sz w:val="24"/>
          <w:szCs w:val="24"/>
        </w:rPr>
        <w:t xml:space="preserve">In conclusion, </w:t>
      </w:r>
      <w:r w:rsidR="000F0F8B" w:rsidRPr="00EE30A7">
        <w:rPr>
          <w:rFonts w:ascii="Times New Roman" w:hAnsi="Times New Roman" w:cs="Times New Roman"/>
          <w:sz w:val="24"/>
          <w:szCs w:val="24"/>
        </w:rPr>
        <w:t>digital</w:t>
      </w:r>
      <w:r w:rsidR="00367799" w:rsidRPr="00EE30A7">
        <w:rPr>
          <w:rFonts w:ascii="Times New Roman" w:hAnsi="Times New Roman" w:cs="Times New Roman"/>
          <w:sz w:val="24"/>
          <w:szCs w:val="24"/>
        </w:rPr>
        <w:t xml:space="preserve"> devices and media is a growing resource for education and home life, however the information available to parents and educators seems very limited.</w:t>
      </w:r>
      <w:r w:rsidR="00B87F2C" w:rsidRPr="00EE30A7">
        <w:rPr>
          <w:rFonts w:ascii="Times New Roman" w:hAnsi="Times New Roman" w:cs="Times New Roman"/>
          <w:sz w:val="24"/>
          <w:szCs w:val="24"/>
        </w:rPr>
        <w:t xml:space="preserve"> </w:t>
      </w:r>
      <w:r w:rsidR="00367799" w:rsidRPr="00EE30A7">
        <w:rPr>
          <w:rFonts w:ascii="Times New Roman" w:hAnsi="Times New Roman" w:cs="Times New Roman"/>
          <w:sz w:val="24"/>
          <w:szCs w:val="24"/>
        </w:rPr>
        <w:t xml:space="preserve"> T</w:t>
      </w:r>
      <w:r w:rsidR="009E7A2D" w:rsidRPr="00EE30A7">
        <w:rPr>
          <w:rFonts w:ascii="Times New Roman" w:hAnsi="Times New Roman" w:cs="Times New Roman"/>
          <w:sz w:val="24"/>
          <w:szCs w:val="24"/>
        </w:rPr>
        <w:t>he New curriculu</w:t>
      </w:r>
      <w:r w:rsidR="00B87F2C" w:rsidRPr="00EE30A7">
        <w:rPr>
          <w:rFonts w:ascii="Times New Roman" w:hAnsi="Times New Roman" w:cs="Times New Roman"/>
          <w:sz w:val="24"/>
          <w:szCs w:val="24"/>
        </w:rPr>
        <w:t xml:space="preserve">m in Wales </w:t>
      </w:r>
      <w:r w:rsidR="009E7A2D" w:rsidRPr="00EE30A7">
        <w:rPr>
          <w:rFonts w:ascii="Times New Roman" w:hAnsi="Times New Roman" w:cs="Times New Roman"/>
          <w:sz w:val="24"/>
          <w:szCs w:val="24"/>
        </w:rPr>
        <w:t>demonstrate</w:t>
      </w:r>
      <w:r w:rsidR="00B87F2C" w:rsidRPr="00EE30A7">
        <w:rPr>
          <w:rFonts w:ascii="Times New Roman" w:hAnsi="Times New Roman" w:cs="Times New Roman"/>
          <w:sz w:val="24"/>
          <w:szCs w:val="24"/>
        </w:rPr>
        <w:t>s</w:t>
      </w:r>
      <w:r w:rsidR="009E7A2D" w:rsidRPr="00EE30A7">
        <w:rPr>
          <w:rFonts w:ascii="Times New Roman" w:hAnsi="Times New Roman" w:cs="Times New Roman"/>
          <w:sz w:val="24"/>
          <w:szCs w:val="24"/>
        </w:rPr>
        <w:t xml:space="preserve"> </w:t>
      </w:r>
      <w:r w:rsidR="00B87F2C" w:rsidRPr="00EE30A7">
        <w:rPr>
          <w:rFonts w:ascii="Times New Roman" w:hAnsi="Times New Roman" w:cs="Times New Roman"/>
          <w:sz w:val="24"/>
          <w:szCs w:val="24"/>
        </w:rPr>
        <w:t xml:space="preserve">the importance of incorporating digital devices into </w:t>
      </w:r>
      <w:r w:rsidR="00B42713" w:rsidRPr="00EE30A7">
        <w:rPr>
          <w:rFonts w:ascii="Times New Roman" w:hAnsi="Times New Roman" w:cs="Times New Roman"/>
          <w:sz w:val="24"/>
          <w:szCs w:val="24"/>
        </w:rPr>
        <w:t>children’s</w:t>
      </w:r>
      <w:r w:rsidR="00B87F2C" w:rsidRPr="00EE30A7">
        <w:rPr>
          <w:rFonts w:ascii="Times New Roman" w:hAnsi="Times New Roman" w:cs="Times New Roman"/>
          <w:sz w:val="24"/>
          <w:szCs w:val="24"/>
        </w:rPr>
        <w:t xml:space="preserve"> education which will hopefully </w:t>
      </w:r>
      <w:r w:rsidR="00892BB6" w:rsidRPr="00EE30A7">
        <w:rPr>
          <w:rFonts w:ascii="Times New Roman" w:hAnsi="Times New Roman" w:cs="Times New Roman"/>
          <w:sz w:val="24"/>
          <w:szCs w:val="24"/>
        </w:rPr>
        <w:t>encourage more research to be gathered</w:t>
      </w:r>
      <w:r w:rsidR="00D53F92" w:rsidRPr="00EE30A7">
        <w:rPr>
          <w:rFonts w:ascii="Times New Roman" w:hAnsi="Times New Roman" w:cs="Times New Roman"/>
          <w:sz w:val="24"/>
          <w:szCs w:val="24"/>
        </w:rPr>
        <w:t xml:space="preserve">. This research could </w:t>
      </w:r>
      <w:r w:rsidR="002A1E7E" w:rsidRPr="00EE30A7">
        <w:rPr>
          <w:rFonts w:ascii="Times New Roman" w:hAnsi="Times New Roman" w:cs="Times New Roman"/>
          <w:sz w:val="24"/>
          <w:szCs w:val="24"/>
        </w:rPr>
        <w:t>inform</w:t>
      </w:r>
      <w:r w:rsidR="00892BB6" w:rsidRPr="00EE30A7">
        <w:rPr>
          <w:rFonts w:ascii="Times New Roman" w:hAnsi="Times New Roman" w:cs="Times New Roman"/>
          <w:sz w:val="24"/>
          <w:szCs w:val="24"/>
        </w:rPr>
        <w:t xml:space="preserve"> parents and educators </w:t>
      </w:r>
      <w:r w:rsidR="002A1E7E" w:rsidRPr="00EE30A7">
        <w:rPr>
          <w:rFonts w:ascii="Times New Roman" w:hAnsi="Times New Roman" w:cs="Times New Roman"/>
          <w:sz w:val="24"/>
          <w:szCs w:val="24"/>
        </w:rPr>
        <w:t xml:space="preserve">about digital media and how to safeguard </w:t>
      </w:r>
      <w:r w:rsidR="00B42713" w:rsidRPr="00EE30A7">
        <w:rPr>
          <w:rFonts w:ascii="Times New Roman" w:hAnsi="Times New Roman" w:cs="Times New Roman"/>
          <w:sz w:val="24"/>
          <w:szCs w:val="24"/>
        </w:rPr>
        <w:t>children while using these devices. There is a hope that with new research available, the media will focus more on the benefits for children rather than the risks that digital media could have on children and as a result, digital media will support all children in education in the new digital world we now live in</w:t>
      </w:r>
      <w:r w:rsidR="00F70487" w:rsidRPr="00EE30A7">
        <w:rPr>
          <w:rFonts w:ascii="Times New Roman" w:hAnsi="Times New Roman" w:cs="Times New Roman"/>
          <w:sz w:val="24"/>
          <w:szCs w:val="24"/>
        </w:rPr>
        <w:t>.</w:t>
      </w:r>
    </w:p>
    <w:p w14:paraId="110B3955" w14:textId="76A32281" w:rsidR="00AA0F60" w:rsidRDefault="00AA0F60" w:rsidP="00A076BE">
      <w:pPr>
        <w:jc w:val="both"/>
      </w:pPr>
    </w:p>
    <w:p w14:paraId="6B6FAAA4" w14:textId="35F2587B" w:rsidR="00AA0F60" w:rsidRDefault="00AA0F60" w:rsidP="00534321"/>
    <w:p w14:paraId="2D3926C0" w14:textId="272191F2" w:rsidR="00AA0F60" w:rsidRDefault="00AA0F60" w:rsidP="00534321"/>
    <w:p w14:paraId="4DE8C941" w14:textId="767DA25E" w:rsidR="00A076BE" w:rsidRDefault="00A076BE" w:rsidP="00534321"/>
    <w:p w14:paraId="4CCAF598" w14:textId="77777777" w:rsidR="00A076BE" w:rsidRDefault="00A076BE" w:rsidP="00534321"/>
    <w:p w14:paraId="2FC6D9B3" w14:textId="50859D9A" w:rsidR="00AA0F60" w:rsidRDefault="00AA0F60" w:rsidP="00534321"/>
    <w:p w14:paraId="30FBF13E" w14:textId="77777777" w:rsidR="00761A70" w:rsidRDefault="00761A70" w:rsidP="00534321"/>
    <w:p w14:paraId="7E432D62" w14:textId="77777777" w:rsidR="00C63176" w:rsidRDefault="00C63176" w:rsidP="00534321"/>
    <w:p w14:paraId="10A67F2A" w14:textId="7DEBFEF5" w:rsidR="00AA0F60" w:rsidRDefault="00AA0F60" w:rsidP="00534321"/>
    <w:p w14:paraId="61A0ECF2" w14:textId="75AEE823" w:rsidR="00EE30A7" w:rsidRDefault="00EE30A7" w:rsidP="00534321"/>
    <w:p w14:paraId="520C79F4" w14:textId="43AF6D91" w:rsidR="00EE30A7" w:rsidRDefault="00EE30A7" w:rsidP="00534321"/>
    <w:p w14:paraId="606BFA40" w14:textId="296C41E4" w:rsidR="00AA0F60" w:rsidRDefault="00AA0F60" w:rsidP="00534321"/>
    <w:p w14:paraId="245FD2B9" w14:textId="77777777" w:rsidR="0074336D" w:rsidRDefault="0074336D" w:rsidP="0074336D"/>
    <w:p w14:paraId="14AE4E42" w14:textId="77777777" w:rsidR="001560DD" w:rsidRDefault="001560DD" w:rsidP="001560DD">
      <w:r>
        <w:rPr>
          <w:noProof/>
        </w:rPr>
        <mc:AlternateContent>
          <mc:Choice Requires="wps">
            <w:drawing>
              <wp:anchor distT="0" distB="0" distL="114300" distR="114300" simplePos="0" relativeHeight="251660288" behindDoc="0" locked="0" layoutInCell="1" allowOverlap="1" wp14:anchorId="7EE16A17" wp14:editId="28AFEA25">
                <wp:simplePos x="0" y="0"/>
                <wp:positionH relativeFrom="column">
                  <wp:posOffset>-723900</wp:posOffset>
                </wp:positionH>
                <wp:positionV relativeFrom="paragraph">
                  <wp:posOffset>-825500</wp:posOffset>
                </wp:positionV>
                <wp:extent cx="7188200" cy="1080770"/>
                <wp:effectExtent l="0" t="0" r="0" b="5715"/>
                <wp:wrapNone/>
                <wp:docPr id="2" name="Text Box 2"/>
                <wp:cNvGraphicFramePr/>
                <a:graphic xmlns:a="http://schemas.openxmlformats.org/drawingml/2006/main">
                  <a:graphicData uri="http://schemas.microsoft.com/office/word/2010/wordprocessingShape">
                    <wps:wsp>
                      <wps:cNvSpPr txBox="1"/>
                      <wps:spPr>
                        <a:xfrm>
                          <a:off x="0" y="0"/>
                          <a:ext cx="7188200" cy="1080770"/>
                        </a:xfrm>
                        <a:prstGeom prst="rect">
                          <a:avLst/>
                        </a:prstGeom>
                        <a:noFill/>
                        <a:ln>
                          <a:noFill/>
                        </a:ln>
                      </wps:spPr>
                      <wps:txbx>
                        <w:txbxContent>
                          <w:p w14:paraId="6D8D0205" w14:textId="77777777" w:rsidR="00DE24E9" w:rsidRPr="000C74AD" w:rsidRDefault="00DE24E9" w:rsidP="001560DD">
                            <w:pPr>
                              <w:jc w:val="center"/>
                              <w:rPr>
                                <w:rFonts w:ascii="Times New Roman" w:hAnsi="Times New Roman" w:cs="Times New Roman"/>
                                <w:b/>
                                <w:color w:val="2F5496" w:themeColor="accent1" w:themeShade="BF"/>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C74AD">
                              <w:rPr>
                                <w:rFonts w:ascii="Times New Roman" w:hAnsi="Times New Roman" w:cs="Times New Roman"/>
                                <w:b/>
                                <w:color w:val="2F5496" w:themeColor="accent1" w:themeShade="BF"/>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 parent’s guide to keeping children safe online!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anchor>
            </w:drawing>
          </mc:Choice>
          <mc:Fallback>
            <w:pict>
              <v:shapetype w14:anchorId="7EE16A17" id="_x0000_t202" coordsize="21600,21600" o:spt="202" path="m,l,21600r21600,l21600,xe">
                <v:stroke joinstyle="miter"/>
                <v:path gradientshapeok="t" o:connecttype="rect"/>
              </v:shapetype>
              <v:shape id="Text Box 2" o:spid="_x0000_s1026" type="#_x0000_t202" style="position:absolute;margin-left:-57pt;margin-top:-65pt;width:566pt;height:85.1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" filled="f" stroked="f">
                <v:textbox style="mso-fit-shape-to-text:t">
                  <w:txbxContent>
                    <w:p w14:paraId="6D8D0205" w14:textId="77777777" w:rsidR="00DE24E9" w:rsidRPr="000C74AD" w:rsidRDefault="00DE24E9" w:rsidP="001560DD">
                      <w:pPr>
                        <w:jc w:val="center"/>
                        <w:rPr>
                          <w:rFonts w:ascii="Times New Roman" w:hAnsi="Times New Roman" w:cs="Times New Roman"/>
                          <w:b/>
                          <w:color w:val="2F5496" w:themeColor="accent1" w:themeShade="BF"/>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C74AD">
                        <w:rPr>
                          <w:rFonts w:ascii="Times New Roman" w:hAnsi="Times New Roman" w:cs="Times New Roman"/>
                          <w:b/>
                          <w:color w:val="2F5496" w:themeColor="accent1" w:themeShade="BF"/>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 parent’s guide to keeping children safe online!</w:t>
                      </w:r>
                    </w:p>
                  </w:txbxContent>
                </v:textbox>
              </v:shape>
            </w:pict>
          </mc:Fallback>
        </mc:AlternateContent>
      </w:r>
    </w:p>
    <w:p w14:paraId="7DFCE907" w14:textId="77777777" w:rsidR="001560DD" w:rsidRDefault="001560DD" w:rsidP="001560DD">
      <w:r>
        <w:rPr>
          <w:noProof/>
        </w:rPr>
        <mc:AlternateContent>
          <mc:Choice Requires="wps">
            <w:drawing>
              <wp:anchor distT="0" distB="0" distL="114300" distR="114300" simplePos="0" relativeHeight="251662336" behindDoc="0" locked="0" layoutInCell="1" allowOverlap="1" wp14:anchorId="7FB65598" wp14:editId="10FEA55A">
                <wp:simplePos x="0" y="0"/>
                <wp:positionH relativeFrom="page">
                  <wp:posOffset>558800</wp:posOffset>
                </wp:positionH>
                <wp:positionV relativeFrom="paragraph">
                  <wp:posOffset>130175</wp:posOffset>
                </wp:positionV>
                <wp:extent cx="3776870" cy="1828800"/>
                <wp:effectExtent l="0" t="0" r="0" b="10160"/>
                <wp:wrapNone/>
                <wp:docPr id="10" name="Text Box 10"/>
                <wp:cNvGraphicFramePr/>
                <a:graphic xmlns:a="http://schemas.openxmlformats.org/drawingml/2006/main">
                  <a:graphicData uri="http://schemas.microsoft.com/office/word/2010/wordprocessingShape">
                    <wps:wsp>
                      <wps:cNvSpPr txBox="1"/>
                      <wps:spPr>
                        <a:xfrm>
                          <a:off x="0" y="0"/>
                          <a:ext cx="3776870" cy="1828800"/>
                        </a:xfrm>
                        <a:prstGeom prst="rect">
                          <a:avLst/>
                        </a:prstGeom>
                        <a:noFill/>
                        <a:ln>
                          <a:noFill/>
                        </a:ln>
                      </wps:spPr>
                      <wps:txbx>
                        <w:txbxContent>
                          <w:p w14:paraId="559375E6" w14:textId="77777777" w:rsidR="00DE24E9" w:rsidRPr="00324E43" w:rsidRDefault="00DE24E9" w:rsidP="001560DD">
                            <w:pPr>
                              <w:jc w:val="center"/>
                              <w:rPr>
                                <w:rFonts w:ascii="Bradley Hand ITC" w:hAnsi="Bradley Hand ITC"/>
                                <w:b/>
                                <w:color w:val="2F5496" w:themeColor="accent1" w:themeShade="BF"/>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24E43">
                              <w:rPr>
                                <w:rFonts w:ascii="Bradley Hand ITC" w:hAnsi="Bradley Hand ITC"/>
                                <w:b/>
                                <w:color w:val="2F5496" w:themeColor="accent1" w:themeShade="BF"/>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The new digital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anchor>
            </w:drawing>
          </mc:Choice>
          <mc:Fallback>
            <w:pict>
              <v:shape w14:anchorId="7FB65598" id="Text Box 10" o:spid="_x0000_s1027" type="#_x0000_t202" style="position:absolute;margin-left:44pt;margin-top:10.25pt;width:297.4pt;height:2in;z-index:25166233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" filled="f" stroked="f">
                <v:textbox style="mso-fit-shape-to-text:t">
                  <w:txbxContent>
                    <w:p w14:paraId="559375E6" w14:textId="77777777" w:rsidR="00DE24E9" w:rsidRPr="00324E43" w:rsidRDefault="00DE24E9" w:rsidP="001560DD">
                      <w:pPr>
                        <w:jc w:val="center"/>
                        <w:rPr>
                          <w:rFonts w:ascii="Bradley Hand ITC" w:hAnsi="Bradley Hand ITC"/>
                          <w:b/>
                          <w:color w:val="2F5496" w:themeColor="accent1" w:themeShade="BF"/>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24E43">
                        <w:rPr>
                          <w:rFonts w:ascii="Bradley Hand ITC" w:hAnsi="Bradley Hand ITC"/>
                          <w:b/>
                          <w:color w:val="2F5496" w:themeColor="accent1" w:themeShade="BF"/>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The new digital world</w:t>
                      </w:r>
                    </w:p>
                  </w:txbxContent>
                </v:textbox>
                <w10:wrap anchorx="page"/>
              </v:shape>
            </w:pict>
          </mc:Fallback>
        </mc:AlternateContent>
      </w:r>
      <w:r>
        <w:rPr>
          <w:noProof/>
        </w:rPr>
        <mc:AlternateContent>
          <mc:Choice Requires="wps">
            <w:drawing>
              <wp:anchor distT="0" distB="0" distL="114300" distR="114300" simplePos="0" relativeHeight="251659264" behindDoc="0" locked="0" layoutInCell="1" allowOverlap="1" wp14:anchorId="141A2E5D" wp14:editId="4B714FE5">
                <wp:simplePos x="0" y="0"/>
                <wp:positionH relativeFrom="column">
                  <wp:posOffset>0</wp:posOffset>
                </wp:positionH>
                <wp:positionV relativeFrom="paragraph">
                  <wp:posOffset>0</wp:posOffset>
                </wp:positionV>
                <wp:extent cx="1828800" cy="1828800"/>
                <wp:effectExtent l="0" t="0" r="0" b="508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1ECA9B" w14:textId="77777777" w:rsidR="00DE24E9" w:rsidRPr="00FE1ABF" w:rsidRDefault="00DE24E9" w:rsidP="001560DD">
                            <w:pPr>
                              <w:rPr>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 w14:anchorId="141A2E5D" id="Text Box 1" o:spid="_x0000_s1028"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" filled="f" stroked="f">
                <v:textbox style="mso-fit-shape-to-text:t">
                  <w:txbxContent>
                    <w:p w14:paraId="151ECA9B" w14:textId="77777777" w:rsidR="00DE24E9" w:rsidRPr="00FE1ABF" w:rsidRDefault="00DE24E9" w:rsidP="001560DD">
                      <w:pPr>
                        <w:rPr>
                          <w:b/>
                          <w:color w:val="A5A5A5"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v:textbox>
              </v:shape>
            </w:pict>
          </mc:Fallback>
        </mc:AlternateContent>
      </w:r>
    </w:p>
    <w:p w14:paraId="6A84B471" w14:textId="77777777" w:rsidR="001560DD" w:rsidRDefault="001560DD" w:rsidP="001560DD">
      <w:r>
        <w:rPr>
          <w:noProof/>
        </w:rPr>
        <mc:AlternateContent>
          <mc:Choice Requires="wps">
            <w:drawing>
              <wp:anchor distT="0" distB="0" distL="114300" distR="114300" simplePos="0" relativeHeight="251661312" behindDoc="1" locked="0" layoutInCell="1" allowOverlap="1" wp14:anchorId="5512E12D" wp14:editId="50556525">
                <wp:simplePos x="0" y="0"/>
                <wp:positionH relativeFrom="page">
                  <wp:posOffset>81915</wp:posOffset>
                </wp:positionH>
                <wp:positionV relativeFrom="paragraph">
                  <wp:posOffset>343535</wp:posOffset>
                </wp:positionV>
                <wp:extent cx="4742815" cy="3049905"/>
                <wp:effectExtent l="19050" t="19050" r="19685" b="17145"/>
                <wp:wrapTight wrapText="bothSides">
                  <wp:wrapPolygon edited="0">
                    <wp:start x="1562" y="-135"/>
                    <wp:lineTo x="1041" y="-135"/>
                    <wp:lineTo x="-87" y="1349"/>
                    <wp:lineTo x="-87" y="19698"/>
                    <wp:lineTo x="954" y="21452"/>
                    <wp:lineTo x="1475" y="21587"/>
                    <wp:lineTo x="20041" y="21587"/>
                    <wp:lineTo x="20388" y="21452"/>
                    <wp:lineTo x="21603" y="19428"/>
                    <wp:lineTo x="21603" y="1619"/>
                    <wp:lineTo x="20302" y="-135"/>
                    <wp:lineTo x="19954" y="-135"/>
                    <wp:lineTo x="1562" y="-135"/>
                  </wp:wrapPolygon>
                </wp:wrapTight>
                <wp:docPr id="4" name="Rectangle: Rounded Corners 4"/>
                <wp:cNvGraphicFramePr/>
                <a:graphic xmlns:a="http://schemas.openxmlformats.org/drawingml/2006/main">
                  <a:graphicData uri="http://schemas.microsoft.com/office/word/2010/wordprocessingShape">
                    <wps:wsp>
                      <wps:cNvSpPr/>
                      <wps:spPr>
                        <a:xfrm>
                          <a:off x="0" y="0"/>
                          <a:ext cx="4742815" cy="3049905"/>
                        </a:xfrm>
                        <a:prstGeom prst="roundRect">
                          <a:avLst/>
                        </a:prstGeom>
                        <a:blipFill>
                          <a:blip r:embed="rId8"/>
                          <a:tile tx="0" ty="0" sx="100000" sy="100000" flip="none" algn="tl"/>
                        </a:blipFill>
                        <a:ln w="38100">
                          <a:solidFill>
                            <a:schemeClr val="accent1">
                              <a:lumMod val="60000"/>
                              <a:lumOff val="40000"/>
                            </a:schemeClr>
                          </a:solidFill>
                        </a:ln>
                      </wps:spPr>
                      <wps:style>
                        <a:lnRef idx="2">
                          <a:schemeClr val="accent6"/>
                        </a:lnRef>
                        <a:fillRef idx="1">
                          <a:schemeClr val="lt1"/>
                        </a:fillRef>
                        <a:effectRef idx="0">
                          <a:schemeClr val="accent6"/>
                        </a:effectRef>
                        <a:fontRef idx="minor">
                          <a:schemeClr val="dk1"/>
                        </a:fontRef>
                      </wps:style>
                      <wps:txbx>
                        <w:txbxContent>
                          <w:p w14:paraId="594F4BD0" w14:textId="77777777" w:rsidR="00DE24E9" w:rsidRPr="00324E43" w:rsidRDefault="00DE24E9" w:rsidP="001560DD">
                            <w:pPr>
                              <w:rPr>
                                <w:rFonts w:ascii="Arial" w:hAnsi="Arial" w:cs="Arial"/>
                                <w:color w:val="2F5496" w:themeColor="accent1" w:themeShade="BF"/>
                                <w:sz w:val="28"/>
                                <w:szCs w:val="28"/>
                              </w:rPr>
                            </w:pPr>
                            <w:r w:rsidRPr="00324E43">
                              <w:rPr>
                                <w:rFonts w:ascii="Arial" w:hAnsi="Arial" w:cs="Arial"/>
                                <w:color w:val="2F5496" w:themeColor="accent1" w:themeShade="BF"/>
                                <w:sz w:val="28"/>
                                <w:szCs w:val="28"/>
                              </w:rPr>
                              <w:t xml:space="preserve">Over the last 5 years in particular, the use of digital devices has risen and Brito et al (2015) believes that technologies have become more domesticated in our everyday lives. </w:t>
                            </w:r>
                          </w:p>
                          <w:p w14:paraId="521C4A8B" w14:textId="77777777" w:rsidR="00DE24E9" w:rsidRPr="00324E43" w:rsidRDefault="00DE24E9" w:rsidP="001560DD">
                            <w:pPr>
                              <w:rPr>
                                <w:rFonts w:ascii="Arial" w:hAnsi="Arial" w:cs="Arial"/>
                                <w:color w:val="2F5496" w:themeColor="accent1" w:themeShade="BF"/>
                                <w:sz w:val="28"/>
                                <w:szCs w:val="28"/>
                              </w:rPr>
                            </w:pPr>
                            <w:r w:rsidRPr="00324E43">
                              <w:rPr>
                                <w:rFonts w:ascii="Arial" w:hAnsi="Arial" w:cs="Arial"/>
                                <w:color w:val="2F5496" w:themeColor="accent1" w:themeShade="BF"/>
                                <w:sz w:val="28"/>
                                <w:szCs w:val="28"/>
                              </w:rPr>
                              <w:t xml:space="preserve">The new generation of children and young people have been exposed to this change in life, with heavy involvement of digital devices even within their education. </w:t>
                            </w:r>
                          </w:p>
                          <w:p w14:paraId="2264AA7D" w14:textId="77777777" w:rsidR="00DE24E9" w:rsidRPr="00324E43" w:rsidRDefault="00DE24E9" w:rsidP="001560DD">
                            <w:pPr>
                              <w:rPr>
                                <w:rFonts w:ascii="Arial" w:hAnsi="Arial" w:cs="Arial"/>
                                <w:color w:val="2F5496" w:themeColor="accent1" w:themeShade="BF"/>
                                <w:sz w:val="28"/>
                                <w:szCs w:val="28"/>
                              </w:rPr>
                            </w:pPr>
                            <w:r w:rsidRPr="00324E43">
                              <w:rPr>
                                <w:rFonts w:ascii="Arial" w:hAnsi="Arial" w:cs="Arial"/>
                                <w:color w:val="2F5496" w:themeColor="accent1" w:themeShade="BF"/>
                                <w:sz w:val="28"/>
                                <w:szCs w:val="28"/>
                              </w:rPr>
                              <w:t>Kidron and Rudkin (2017) found that a 3</w:t>
                            </w:r>
                            <w:r w:rsidRPr="00324E43">
                              <w:rPr>
                                <w:rFonts w:ascii="Arial" w:hAnsi="Arial" w:cs="Arial"/>
                                <w:color w:val="2F5496" w:themeColor="accent1" w:themeShade="BF"/>
                                <w:sz w:val="28"/>
                                <w:szCs w:val="28"/>
                                <w:vertAlign w:val="superscript"/>
                              </w:rPr>
                              <w:t>rd</w:t>
                            </w:r>
                            <w:r w:rsidRPr="00324E43">
                              <w:rPr>
                                <w:rFonts w:ascii="Arial" w:hAnsi="Arial" w:cs="Arial"/>
                                <w:color w:val="2F5496" w:themeColor="accent1" w:themeShade="BF"/>
                                <w:sz w:val="28"/>
                                <w:szCs w:val="28"/>
                              </w:rPr>
                              <w:t xml:space="preserve"> of 3 billion are under the age of 18 with 1 in every 5 children owning their own digital device. (Chassiakos, 2016).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12E12D" id="Rectangle: Rounded Corners 4" o:spid="_x0000_s1029" style="position:absolute;margin-left:6.45pt;margin-top:27.05pt;width:373.45pt;height:240.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" strokecolor="#8eaadb [1940]" strokeweight="3pt">
                <v:fill r:id="rId9" o:title="" recolor="t" rotate="t" type="tile"/>
                <v:stroke joinstyle="miter"/>
                <v:textbox>
                  <w:txbxContent>
                    <w:p w14:paraId="594F4BD0" w14:textId="77777777" w:rsidR="00DE24E9" w:rsidRPr="00324E43" w:rsidRDefault="00DE24E9" w:rsidP="001560DD">
                      <w:pPr>
                        <w:rPr>
                          <w:rFonts w:ascii="Arial" w:hAnsi="Arial" w:cs="Arial"/>
                          <w:color w:val="2F5496" w:themeColor="accent1" w:themeShade="BF"/>
                          <w:sz w:val="28"/>
                          <w:szCs w:val="28"/>
                        </w:rPr>
                      </w:pPr>
                      <w:r w:rsidRPr="00324E43">
                        <w:rPr>
                          <w:rFonts w:ascii="Arial" w:hAnsi="Arial" w:cs="Arial"/>
                          <w:color w:val="2F5496" w:themeColor="accent1" w:themeShade="BF"/>
                          <w:sz w:val="28"/>
                          <w:szCs w:val="28"/>
                        </w:rPr>
                        <w:t xml:space="preserve">Over the last 5 years in particular, the use of digital devices has risen and Brito et al (2015) believes that technologies have become more domesticated in our everyday lives. </w:t>
                      </w:r>
                    </w:p>
                    <w:p w14:paraId="521C4A8B" w14:textId="77777777" w:rsidR="00DE24E9" w:rsidRPr="00324E43" w:rsidRDefault="00DE24E9" w:rsidP="001560DD">
                      <w:pPr>
                        <w:rPr>
                          <w:rFonts w:ascii="Arial" w:hAnsi="Arial" w:cs="Arial"/>
                          <w:color w:val="2F5496" w:themeColor="accent1" w:themeShade="BF"/>
                          <w:sz w:val="28"/>
                          <w:szCs w:val="28"/>
                        </w:rPr>
                      </w:pPr>
                      <w:r w:rsidRPr="00324E43">
                        <w:rPr>
                          <w:rFonts w:ascii="Arial" w:hAnsi="Arial" w:cs="Arial"/>
                          <w:color w:val="2F5496" w:themeColor="accent1" w:themeShade="BF"/>
                          <w:sz w:val="28"/>
                          <w:szCs w:val="28"/>
                        </w:rPr>
                        <w:t xml:space="preserve">The new generation of children and young people have been exposed to this change in life, with heavy involvement of digital devices even within their education. </w:t>
                      </w:r>
                    </w:p>
                    <w:p w14:paraId="2264AA7D" w14:textId="77777777" w:rsidR="00DE24E9" w:rsidRPr="00324E43" w:rsidRDefault="00DE24E9" w:rsidP="001560DD">
                      <w:pPr>
                        <w:rPr>
                          <w:rFonts w:ascii="Arial" w:hAnsi="Arial" w:cs="Arial"/>
                          <w:color w:val="2F5496" w:themeColor="accent1" w:themeShade="BF"/>
                          <w:sz w:val="28"/>
                          <w:szCs w:val="28"/>
                        </w:rPr>
                      </w:pPr>
                      <w:r w:rsidRPr="00324E43">
                        <w:rPr>
                          <w:rFonts w:ascii="Arial" w:hAnsi="Arial" w:cs="Arial"/>
                          <w:color w:val="2F5496" w:themeColor="accent1" w:themeShade="BF"/>
                          <w:sz w:val="28"/>
                          <w:szCs w:val="28"/>
                        </w:rPr>
                        <w:t>Kidron and Rudkin (2017) found that a 3</w:t>
                      </w:r>
                      <w:r w:rsidRPr="00324E43">
                        <w:rPr>
                          <w:rFonts w:ascii="Arial" w:hAnsi="Arial" w:cs="Arial"/>
                          <w:color w:val="2F5496" w:themeColor="accent1" w:themeShade="BF"/>
                          <w:sz w:val="28"/>
                          <w:szCs w:val="28"/>
                          <w:vertAlign w:val="superscript"/>
                        </w:rPr>
                        <w:t>rd</w:t>
                      </w:r>
                      <w:r w:rsidRPr="00324E43">
                        <w:rPr>
                          <w:rFonts w:ascii="Arial" w:hAnsi="Arial" w:cs="Arial"/>
                          <w:color w:val="2F5496" w:themeColor="accent1" w:themeShade="BF"/>
                          <w:sz w:val="28"/>
                          <w:szCs w:val="28"/>
                        </w:rPr>
                        <w:t xml:space="preserve"> of 3 billion are under the age of 18 with 1 in every 5 children owning their own digital device. (Chassiakos, 2016).</w:t>
                      </w:r>
                    </w:p>
                  </w:txbxContent>
                </v:textbox>
                <w10:wrap type="tight" anchorx="page"/>
              </v:roundrect>
            </w:pict>
          </mc:Fallback>
        </mc:AlternateContent>
      </w:r>
    </w:p>
    <w:p w14:paraId="000B397B" w14:textId="77777777" w:rsidR="001560DD" w:rsidRDefault="001560DD" w:rsidP="001560DD"/>
    <w:p w14:paraId="49A8E2C6" w14:textId="1B53EE4D" w:rsidR="001560DD" w:rsidRPr="00AA2157" w:rsidRDefault="001560DD" w:rsidP="001560DD">
      <w:pPr>
        <w:rPr>
          <w:rFonts w:ascii="Bradley Hand ITC" w:hAnsi="Bradley Hand ITC"/>
          <w:color w:val="2F5496" w:themeColor="accent1" w:themeShade="BF"/>
        </w:rPr>
      </w:pPr>
      <w:r w:rsidRPr="00324E43">
        <w:rPr>
          <w:noProof/>
        </w:rPr>
        <w:drawing>
          <wp:anchor distT="0" distB="0" distL="114300" distR="114300" simplePos="0" relativeHeight="251664384" behindDoc="1" locked="0" layoutInCell="1" allowOverlap="1" wp14:anchorId="7716288F" wp14:editId="281EFA46">
            <wp:simplePos x="0" y="0"/>
            <wp:positionH relativeFrom="margin">
              <wp:posOffset>4318000</wp:posOffset>
            </wp:positionH>
            <wp:positionV relativeFrom="paragraph">
              <wp:posOffset>210185</wp:posOffset>
            </wp:positionV>
            <wp:extent cx="2077085" cy="1879600"/>
            <wp:effectExtent l="0" t="0" r="0" b="6350"/>
            <wp:wrapTight wrapText="bothSides">
              <wp:wrapPolygon edited="0">
                <wp:start x="0" y="0"/>
                <wp:lineTo x="0" y="21454"/>
                <wp:lineTo x="21395" y="21454"/>
                <wp:lineTo x="2139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077085" cy="1879600"/>
                    </a:xfrm>
                    <a:prstGeom prst="rect">
                      <a:avLst/>
                    </a:prstGeom>
                  </pic:spPr>
                </pic:pic>
              </a:graphicData>
            </a:graphic>
            <wp14:sizeRelH relativeFrom="margin">
              <wp14:pctWidth>0</wp14:pctWidth>
            </wp14:sizeRelH>
            <wp14:sizeRelV relativeFrom="margin">
              <wp14:pctHeight>0</wp14:pctHeight>
            </wp14:sizeRelV>
          </wp:anchor>
        </w:drawing>
      </w:r>
    </w:p>
    <w:p w14:paraId="6F109D85" w14:textId="77777777" w:rsidR="001560DD" w:rsidRPr="00AA2157" w:rsidRDefault="001560DD" w:rsidP="001560DD">
      <w:pPr>
        <w:jc w:val="center"/>
        <w:rPr>
          <w:rFonts w:ascii="Bradley Hand ITC" w:hAnsi="Bradley Hand ITC"/>
          <w:color w:val="2F5496" w:themeColor="accent1" w:themeShade="BF"/>
        </w:rPr>
      </w:pPr>
      <w:r>
        <w:rPr>
          <w:rFonts w:ascii="Bradley Hand ITC" w:hAnsi="Bradley Hand ITC"/>
          <w:b/>
          <w:bCs/>
          <w:color w:val="2F5496" w:themeColor="accent1" w:themeShade="BF"/>
        </w:rPr>
        <w:t xml:space="preserve">                   </w:t>
      </w:r>
      <w:r>
        <w:rPr>
          <w:rFonts w:ascii="Bradley Hand ITC" w:hAnsi="Bradley Hand ITC"/>
          <w:color w:val="2F5496" w:themeColor="accent1" w:themeShade="BF"/>
        </w:rPr>
        <w:t>(</w:t>
      </w:r>
      <w:r w:rsidRPr="00AA2157">
        <w:rPr>
          <w:rFonts w:ascii="Bradley Hand ITC" w:hAnsi="Bradley Hand ITC"/>
          <w:color w:val="2F5496" w:themeColor="accent1" w:themeShade="BF"/>
        </w:rPr>
        <w:t>ADL, no date)</w:t>
      </w:r>
    </w:p>
    <w:p w14:paraId="6B77EBC1" w14:textId="77777777" w:rsidR="001560DD" w:rsidRDefault="001560DD" w:rsidP="001560DD"/>
    <w:p w14:paraId="729C2F71" w14:textId="77777777" w:rsidR="001560DD" w:rsidRDefault="001560DD" w:rsidP="001560DD">
      <w:r>
        <w:rPr>
          <w:noProof/>
        </w:rPr>
        <mc:AlternateContent>
          <mc:Choice Requires="wps">
            <w:drawing>
              <wp:anchor distT="0" distB="0" distL="114300" distR="114300" simplePos="0" relativeHeight="251665408" behindDoc="0" locked="0" layoutInCell="1" allowOverlap="1" wp14:anchorId="477420E0" wp14:editId="4D1E1C39">
                <wp:simplePos x="0" y="0"/>
                <wp:positionH relativeFrom="margin">
                  <wp:posOffset>839972</wp:posOffset>
                </wp:positionH>
                <wp:positionV relativeFrom="paragraph">
                  <wp:posOffset>159237</wp:posOffset>
                </wp:positionV>
                <wp:extent cx="3179135" cy="474980"/>
                <wp:effectExtent l="0" t="0" r="2540" b="1270"/>
                <wp:wrapNone/>
                <wp:docPr id="16" name="Text Box 16"/>
                <wp:cNvGraphicFramePr/>
                <a:graphic xmlns:a="http://schemas.openxmlformats.org/drawingml/2006/main">
                  <a:graphicData uri="http://schemas.microsoft.com/office/word/2010/wordprocessingShape">
                    <wps:wsp>
                      <wps:cNvSpPr txBox="1"/>
                      <wps:spPr>
                        <a:xfrm>
                          <a:off x="0" y="0"/>
                          <a:ext cx="3179135" cy="474980"/>
                        </a:xfrm>
                        <a:prstGeom prst="rect">
                          <a:avLst/>
                        </a:prstGeom>
                        <a:solidFill>
                          <a:schemeClr val="bg1"/>
                        </a:solidFill>
                        <a:ln w="6350">
                          <a:noFill/>
                        </a:ln>
                      </wps:spPr>
                      <wps:txbx>
                        <w:txbxContent>
                          <w:p w14:paraId="0AED37C8" w14:textId="77777777" w:rsidR="00DE24E9" w:rsidRPr="00324E43" w:rsidRDefault="00DE24E9" w:rsidP="001560DD">
                            <w:pPr>
                              <w:rPr>
                                <w:rFonts w:ascii="Bradley Hand ITC" w:hAnsi="Bradley Hand ITC"/>
                                <w:b/>
                                <w:color w:val="2F5496" w:themeColor="accent1" w:themeShade="BF"/>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Bradley Hand ITC" w:hAnsi="Bradley Hand ITC"/>
                                <w:b/>
                                <w:color w:val="2F5496" w:themeColor="accent1" w:themeShade="BF"/>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How do parents feel?</w:t>
                            </w:r>
                          </w:p>
                          <w:p w14:paraId="4981BA3D" w14:textId="77777777" w:rsidR="00DE24E9" w:rsidRDefault="00DE24E9" w:rsidP="001560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7420E0" id="Text Box 16" o:spid="_x0000_s1030" type="#_x0000_t202" style="position:absolute;margin-left:66.15pt;margin-top:12.55pt;width:250.35pt;height:37.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" fillcolor="white [3212]" stroked="f" strokeweight=".5pt">
                <v:textbox>
                  <w:txbxContent>
                    <w:p w14:paraId="0AED37C8" w14:textId="77777777" w:rsidR="00DE24E9" w:rsidRPr="00324E43" w:rsidRDefault="00DE24E9" w:rsidP="001560DD">
                      <w:pPr>
                        <w:rPr>
                          <w:rFonts w:ascii="Bradley Hand ITC" w:hAnsi="Bradley Hand ITC"/>
                          <w:b/>
                          <w:color w:val="2F5496" w:themeColor="accent1" w:themeShade="BF"/>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Bradley Hand ITC" w:hAnsi="Bradley Hand ITC"/>
                          <w:b/>
                          <w:color w:val="2F5496" w:themeColor="accent1" w:themeShade="BF"/>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How do parents feel?</w:t>
                      </w:r>
                    </w:p>
                    <w:p w14:paraId="4981BA3D" w14:textId="77777777" w:rsidR="00DE24E9" w:rsidRDefault="00DE24E9" w:rsidP="001560DD"/>
                  </w:txbxContent>
                </v:textbox>
                <w10:wrap anchorx="margin"/>
              </v:shape>
            </w:pict>
          </mc:Fallback>
        </mc:AlternateContent>
      </w:r>
    </w:p>
    <w:p w14:paraId="6CD4E448" w14:textId="77777777" w:rsidR="001560DD" w:rsidRDefault="001560DD" w:rsidP="001560DD"/>
    <w:p w14:paraId="3E467D17" w14:textId="7DE9CC19" w:rsidR="001560DD" w:rsidRDefault="003F5AB2" w:rsidP="001560DD">
      <w:r>
        <w:rPr>
          <w:noProof/>
        </w:rPr>
        <mc:AlternateContent>
          <mc:Choice Requires="wps">
            <w:drawing>
              <wp:anchor distT="45720" distB="45720" distL="114300" distR="114300" simplePos="0" relativeHeight="251663360" behindDoc="1" locked="0" layoutInCell="1" allowOverlap="1" wp14:anchorId="172D914C" wp14:editId="720AA94A">
                <wp:simplePos x="0" y="0"/>
                <wp:positionH relativeFrom="page">
                  <wp:posOffset>54918</wp:posOffset>
                </wp:positionH>
                <wp:positionV relativeFrom="paragraph">
                  <wp:posOffset>240043</wp:posOffset>
                </wp:positionV>
                <wp:extent cx="7395210" cy="3411855"/>
                <wp:effectExtent l="19050" t="19050" r="15240" b="17145"/>
                <wp:wrapTight wrapText="bothSides">
                  <wp:wrapPolygon edited="0">
                    <wp:start x="1168" y="-121"/>
                    <wp:lineTo x="835" y="-121"/>
                    <wp:lineTo x="0" y="1206"/>
                    <wp:lineTo x="-56" y="1930"/>
                    <wp:lineTo x="-56" y="19538"/>
                    <wp:lineTo x="501" y="21106"/>
                    <wp:lineTo x="1057" y="21588"/>
                    <wp:lineTo x="1113" y="21588"/>
                    <wp:lineTo x="20420" y="21588"/>
                    <wp:lineTo x="20476" y="21588"/>
                    <wp:lineTo x="21032" y="21106"/>
                    <wp:lineTo x="21589" y="19296"/>
                    <wp:lineTo x="21589" y="2533"/>
                    <wp:lineTo x="21533" y="1327"/>
                    <wp:lineTo x="20643" y="-121"/>
                    <wp:lineTo x="20365" y="-121"/>
                    <wp:lineTo x="1168" y="-121"/>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5210" cy="3411855"/>
                        </a:xfrm>
                        <a:prstGeom prst="roundRect">
                          <a:avLst/>
                        </a:prstGeom>
                        <a:blipFill>
                          <a:blip r:embed="rId8"/>
                          <a:tile tx="0" ty="0" sx="100000" sy="100000" flip="none" algn="tl"/>
                        </a:blipFill>
                        <a:ln w="38100">
                          <a:solidFill>
                            <a:schemeClr val="accent1">
                              <a:lumMod val="60000"/>
                              <a:lumOff val="40000"/>
                            </a:schemeClr>
                          </a:solidFill>
                          <a:miter lim="800000"/>
                          <a:headEnd/>
                          <a:tailEnd/>
                        </a:ln>
                      </wps:spPr>
                      <wps:txbx>
                        <w:txbxContent>
                          <w:p w14:paraId="10D2940C" w14:textId="77777777" w:rsidR="00DE24E9" w:rsidRPr="00DC31FE" w:rsidRDefault="00DE24E9" w:rsidP="001560DD">
                            <w:pPr>
                              <w:rPr>
                                <w:rFonts w:ascii="Arial" w:hAnsi="Arial" w:cs="Arial"/>
                                <w:color w:val="2F5496" w:themeColor="accent1" w:themeShade="BF"/>
                                <w:sz w:val="28"/>
                                <w:szCs w:val="28"/>
                              </w:rPr>
                            </w:pPr>
                            <w:r w:rsidRPr="00DC31FE">
                              <w:rPr>
                                <w:rFonts w:ascii="Arial" w:hAnsi="Arial" w:cs="Arial"/>
                                <w:color w:val="2F5496" w:themeColor="accent1" w:themeShade="BF"/>
                                <w:sz w:val="28"/>
                                <w:szCs w:val="28"/>
                              </w:rPr>
                              <w:t xml:space="preserve">Studies have shown a difference in how parents feel about their children using digital devices. Huber (2018) carried out a study with parents and found that 92% of parents agreed that technology can be used as a learning tool, and 8% felt neutral about this. </w:t>
                            </w:r>
                          </w:p>
                          <w:p w14:paraId="79865AAF" w14:textId="63D1B7CD" w:rsidR="00DE24E9" w:rsidRPr="00DC31FE" w:rsidRDefault="00DE24E9" w:rsidP="001560DD">
                            <w:pPr>
                              <w:rPr>
                                <w:rFonts w:ascii="Arial" w:hAnsi="Arial" w:cs="Arial"/>
                                <w:color w:val="2F5496" w:themeColor="accent1" w:themeShade="BF"/>
                                <w:sz w:val="28"/>
                                <w:szCs w:val="28"/>
                              </w:rPr>
                            </w:pPr>
                            <w:r>
                              <w:rPr>
                                <w:rFonts w:ascii="Arial" w:hAnsi="Arial" w:cs="Arial"/>
                                <w:color w:val="2F5496" w:themeColor="accent1" w:themeShade="BF"/>
                                <w:sz w:val="28"/>
                                <w:szCs w:val="28"/>
                              </w:rPr>
                              <w:t>Dias and Brito (201</w:t>
                            </w:r>
                            <w:r w:rsidR="001C3D18">
                              <w:rPr>
                                <w:rFonts w:ascii="Arial" w:hAnsi="Arial" w:cs="Arial"/>
                                <w:color w:val="2F5496" w:themeColor="accent1" w:themeShade="BF"/>
                                <w:sz w:val="28"/>
                                <w:szCs w:val="28"/>
                              </w:rPr>
                              <w:t>6</w:t>
                            </w:r>
                            <w:r>
                              <w:rPr>
                                <w:rFonts w:ascii="Arial" w:hAnsi="Arial" w:cs="Arial"/>
                                <w:color w:val="2F5496" w:themeColor="accent1" w:themeShade="BF"/>
                                <w:sz w:val="28"/>
                                <w:szCs w:val="28"/>
                              </w:rPr>
                              <w:t xml:space="preserve">) believe that parents often question themselves and the examples they are setting for their children when using digital technologies. </w:t>
                            </w:r>
                            <w:r w:rsidRPr="00DC31FE">
                              <w:rPr>
                                <w:rFonts w:ascii="Arial" w:hAnsi="Arial" w:cs="Arial"/>
                                <w:color w:val="2F5496" w:themeColor="accent1" w:themeShade="BF"/>
                                <w:sz w:val="28"/>
                                <w:szCs w:val="28"/>
                              </w:rPr>
                              <w:t xml:space="preserve">There </w:t>
                            </w:r>
                            <w:r>
                              <w:rPr>
                                <w:rFonts w:ascii="Arial" w:hAnsi="Arial" w:cs="Arial"/>
                                <w:color w:val="2F5496" w:themeColor="accent1" w:themeShade="BF"/>
                                <w:sz w:val="28"/>
                                <w:szCs w:val="28"/>
                              </w:rPr>
                              <w:t xml:space="preserve">could be because there is </w:t>
                            </w:r>
                            <w:r w:rsidRPr="00DC31FE">
                              <w:rPr>
                                <w:rFonts w:ascii="Arial" w:hAnsi="Arial" w:cs="Arial"/>
                                <w:color w:val="2F5496" w:themeColor="accent1" w:themeShade="BF"/>
                                <w:sz w:val="28"/>
                                <w:szCs w:val="28"/>
                              </w:rPr>
                              <w:t>no longer guidance on how to parent passed down from generations as this is the first time we are faced with digital devices. Parents are faced with a unique struggle and challenge as they become parents in the new digital age.</w:t>
                            </w:r>
                            <w:r>
                              <w:rPr>
                                <w:rFonts w:ascii="Arial" w:hAnsi="Arial" w:cs="Arial"/>
                                <w:color w:val="2F5496" w:themeColor="accent1" w:themeShade="BF"/>
                                <w:sz w:val="28"/>
                                <w:szCs w:val="28"/>
                              </w:rPr>
                              <w:t xml:space="preserve"> (</w:t>
                            </w:r>
                            <w:r w:rsidRPr="00DC31FE">
                              <w:rPr>
                                <w:rFonts w:ascii="Arial" w:hAnsi="Arial" w:cs="Arial"/>
                                <w:color w:val="2F5496" w:themeColor="accent1" w:themeShade="BF"/>
                                <w:sz w:val="28"/>
                                <w:szCs w:val="28"/>
                              </w:rPr>
                              <w:t>Kidrin and Rudkin 2018).</w:t>
                            </w:r>
                          </w:p>
                          <w:p w14:paraId="3251F2F9" w14:textId="77777777" w:rsidR="00DE24E9" w:rsidRDefault="00DE24E9" w:rsidP="001560DD">
                            <w:pPr>
                              <w:rPr>
                                <w:rFonts w:ascii="Arial" w:hAnsi="Arial" w:cs="Arial"/>
                                <w:color w:val="2F5496" w:themeColor="accent1" w:themeShade="BF"/>
                                <w:sz w:val="28"/>
                                <w:szCs w:val="28"/>
                              </w:rPr>
                            </w:pPr>
                            <w:r>
                              <w:rPr>
                                <w:rFonts w:ascii="Arial" w:hAnsi="Arial" w:cs="Arial"/>
                                <w:color w:val="2F5496" w:themeColor="accent1" w:themeShade="BF"/>
                                <w:sz w:val="28"/>
                                <w:szCs w:val="28"/>
                              </w:rPr>
                              <w:t xml:space="preserve">Open Access Government (2019) found that parents often show concern about cyber-attacks and risks of sexual predators online. They also found that parents were under the impression that online safety was talked about a lot more in depth in education. </w:t>
                            </w:r>
                          </w:p>
                          <w:p w14:paraId="0CE2F6A1" w14:textId="77777777" w:rsidR="00DE24E9" w:rsidRPr="00F57997" w:rsidRDefault="00DE24E9" w:rsidP="001560DD">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72D914C" id="_x0000_s1031" style="position:absolute;margin-left:4.3pt;margin-top:18.9pt;width:582.3pt;height:268.65pt;z-index:-2516531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" strokecolor="#8eaadb [1940]" strokeweight="3pt">
                <v:fill r:id="rId9" o:title="" recolor="t" rotate="t" type="tile"/>
                <v:stroke joinstyle="miter"/>
                <v:textbox>
                  <w:txbxContent>
                    <w:p w14:paraId="10D2940C" w14:textId="77777777" w:rsidR="00DE24E9" w:rsidRPr="00DC31FE" w:rsidRDefault="00DE24E9" w:rsidP="001560DD">
                      <w:pPr>
                        <w:rPr>
                          <w:rFonts w:ascii="Arial" w:hAnsi="Arial" w:cs="Arial"/>
                          <w:color w:val="2F5496" w:themeColor="accent1" w:themeShade="BF"/>
                          <w:sz w:val="28"/>
                          <w:szCs w:val="28"/>
                        </w:rPr>
                      </w:pPr>
                      <w:r w:rsidRPr="00DC31FE">
                        <w:rPr>
                          <w:rFonts w:ascii="Arial" w:hAnsi="Arial" w:cs="Arial"/>
                          <w:color w:val="2F5496" w:themeColor="accent1" w:themeShade="BF"/>
                          <w:sz w:val="28"/>
                          <w:szCs w:val="28"/>
                        </w:rPr>
                        <w:t xml:space="preserve">Studies have shown a difference in how parents feel about their children using digital devices. Huber (2018) carried out a study with parents and found that 92% of parents agreed that technology can be used as a learning tool, and 8% felt neutral about this. </w:t>
                      </w:r>
                    </w:p>
                    <w:p w14:paraId="79865AAF" w14:textId="63D1B7CD" w:rsidR="00DE24E9" w:rsidRPr="00DC31FE" w:rsidRDefault="00DE24E9" w:rsidP="001560DD">
                      <w:pPr>
                        <w:rPr>
                          <w:rFonts w:ascii="Arial" w:hAnsi="Arial" w:cs="Arial"/>
                          <w:color w:val="2F5496" w:themeColor="accent1" w:themeShade="BF"/>
                          <w:sz w:val="28"/>
                          <w:szCs w:val="28"/>
                        </w:rPr>
                      </w:pPr>
                      <w:r>
                        <w:rPr>
                          <w:rFonts w:ascii="Arial" w:hAnsi="Arial" w:cs="Arial"/>
                          <w:color w:val="2F5496" w:themeColor="accent1" w:themeShade="BF"/>
                          <w:sz w:val="28"/>
                          <w:szCs w:val="28"/>
                        </w:rPr>
                        <w:t>Dias and Brito (201</w:t>
                      </w:r>
                      <w:r w:rsidR="001C3D18">
                        <w:rPr>
                          <w:rFonts w:ascii="Arial" w:hAnsi="Arial" w:cs="Arial"/>
                          <w:color w:val="2F5496" w:themeColor="accent1" w:themeShade="BF"/>
                          <w:sz w:val="28"/>
                          <w:szCs w:val="28"/>
                        </w:rPr>
                        <w:t>6</w:t>
                      </w:r>
                      <w:r>
                        <w:rPr>
                          <w:rFonts w:ascii="Arial" w:hAnsi="Arial" w:cs="Arial"/>
                          <w:color w:val="2F5496" w:themeColor="accent1" w:themeShade="BF"/>
                          <w:sz w:val="28"/>
                          <w:szCs w:val="28"/>
                        </w:rPr>
                        <w:t xml:space="preserve">) believe that parents often question themselves and the examples they are setting for their children when using digital technologies. </w:t>
                      </w:r>
                      <w:r w:rsidRPr="00DC31FE">
                        <w:rPr>
                          <w:rFonts w:ascii="Arial" w:hAnsi="Arial" w:cs="Arial"/>
                          <w:color w:val="2F5496" w:themeColor="accent1" w:themeShade="BF"/>
                          <w:sz w:val="28"/>
                          <w:szCs w:val="28"/>
                        </w:rPr>
                        <w:t xml:space="preserve">There </w:t>
                      </w:r>
                      <w:r>
                        <w:rPr>
                          <w:rFonts w:ascii="Arial" w:hAnsi="Arial" w:cs="Arial"/>
                          <w:color w:val="2F5496" w:themeColor="accent1" w:themeShade="BF"/>
                          <w:sz w:val="28"/>
                          <w:szCs w:val="28"/>
                        </w:rPr>
                        <w:t xml:space="preserve">could be because there is </w:t>
                      </w:r>
                      <w:r w:rsidRPr="00DC31FE">
                        <w:rPr>
                          <w:rFonts w:ascii="Arial" w:hAnsi="Arial" w:cs="Arial"/>
                          <w:color w:val="2F5496" w:themeColor="accent1" w:themeShade="BF"/>
                          <w:sz w:val="28"/>
                          <w:szCs w:val="28"/>
                        </w:rPr>
                        <w:t>no longer guidance on how to parent passed down from generations as this is the first time we are faced with digital devices. Parents are faced with a unique struggle and challenge as they become parents in the new digital age.</w:t>
                      </w:r>
                      <w:r>
                        <w:rPr>
                          <w:rFonts w:ascii="Arial" w:hAnsi="Arial" w:cs="Arial"/>
                          <w:color w:val="2F5496" w:themeColor="accent1" w:themeShade="BF"/>
                          <w:sz w:val="28"/>
                          <w:szCs w:val="28"/>
                        </w:rPr>
                        <w:t xml:space="preserve"> (</w:t>
                      </w:r>
                      <w:r w:rsidRPr="00DC31FE">
                        <w:rPr>
                          <w:rFonts w:ascii="Arial" w:hAnsi="Arial" w:cs="Arial"/>
                          <w:color w:val="2F5496" w:themeColor="accent1" w:themeShade="BF"/>
                          <w:sz w:val="28"/>
                          <w:szCs w:val="28"/>
                        </w:rPr>
                        <w:t>Kidrin and Rudkin 2018).</w:t>
                      </w:r>
                    </w:p>
                    <w:p w14:paraId="3251F2F9" w14:textId="77777777" w:rsidR="00DE24E9" w:rsidRDefault="00DE24E9" w:rsidP="001560DD">
                      <w:pPr>
                        <w:rPr>
                          <w:rFonts w:ascii="Arial" w:hAnsi="Arial" w:cs="Arial"/>
                          <w:color w:val="2F5496" w:themeColor="accent1" w:themeShade="BF"/>
                          <w:sz w:val="28"/>
                          <w:szCs w:val="28"/>
                        </w:rPr>
                      </w:pPr>
                      <w:r>
                        <w:rPr>
                          <w:rFonts w:ascii="Arial" w:hAnsi="Arial" w:cs="Arial"/>
                          <w:color w:val="2F5496" w:themeColor="accent1" w:themeShade="BF"/>
                          <w:sz w:val="28"/>
                          <w:szCs w:val="28"/>
                        </w:rPr>
                        <w:t xml:space="preserve">Open Access Government (2019) found that parents often show concern about cyber-attacks and risks of sexual predators online. They also found that parents were under the impression that online safety was talked about a lot more in depth in education. </w:t>
                      </w:r>
                    </w:p>
                    <w:p w14:paraId="0CE2F6A1" w14:textId="77777777" w:rsidR="00DE24E9" w:rsidRPr="00F57997" w:rsidRDefault="00DE24E9" w:rsidP="001560DD">
                      <w:pPr>
                        <w:rPr>
                          <w:rFonts w:ascii="Arial" w:hAnsi="Arial" w:cs="Arial"/>
                        </w:rPr>
                      </w:pPr>
                    </w:p>
                  </w:txbxContent>
                </v:textbox>
                <w10:wrap type="tight" anchorx="page"/>
              </v:roundrect>
            </w:pict>
          </mc:Fallback>
        </mc:AlternateContent>
      </w:r>
    </w:p>
    <w:p w14:paraId="3139BA97" w14:textId="1A91E85B" w:rsidR="001560DD" w:rsidRDefault="001560DD" w:rsidP="001560DD"/>
    <w:p w14:paraId="0EB80787" w14:textId="77777777" w:rsidR="001560DD" w:rsidRDefault="001560DD" w:rsidP="001560DD"/>
    <w:p w14:paraId="45058342" w14:textId="77777777" w:rsidR="001560DD" w:rsidRDefault="001560DD" w:rsidP="001560DD">
      <w:r>
        <w:rPr>
          <w:noProof/>
        </w:rPr>
        <mc:AlternateContent>
          <mc:Choice Requires="wps">
            <w:drawing>
              <wp:anchor distT="45720" distB="45720" distL="114300" distR="114300" simplePos="0" relativeHeight="251668480" behindDoc="0" locked="0" layoutInCell="1" allowOverlap="1" wp14:anchorId="0F8689B5" wp14:editId="375D905D">
                <wp:simplePos x="0" y="0"/>
                <wp:positionH relativeFrom="page">
                  <wp:posOffset>2263775</wp:posOffset>
                </wp:positionH>
                <wp:positionV relativeFrom="paragraph">
                  <wp:posOffset>299085</wp:posOffset>
                </wp:positionV>
                <wp:extent cx="5132070" cy="1583055"/>
                <wp:effectExtent l="19050" t="19050" r="11430" b="1714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2070" cy="1583055"/>
                        </a:xfrm>
                        <a:prstGeom prst="roundRect">
                          <a:avLst/>
                        </a:prstGeom>
                        <a:blipFill>
                          <a:blip r:embed="rId8"/>
                          <a:tile tx="0" ty="0" sx="100000" sy="100000" flip="none" algn="tl"/>
                        </a:blipFill>
                        <a:ln w="38100">
                          <a:solidFill>
                            <a:schemeClr val="accent1">
                              <a:lumMod val="60000"/>
                              <a:lumOff val="40000"/>
                            </a:schemeClr>
                          </a:solidFill>
                          <a:miter lim="800000"/>
                          <a:headEnd/>
                          <a:tailEnd/>
                        </a:ln>
                      </wps:spPr>
                      <wps:txbx>
                        <w:txbxContent>
                          <w:p w14:paraId="7A1C2C7E" w14:textId="77777777" w:rsidR="00DE24E9" w:rsidRPr="002177A2" w:rsidRDefault="00DE24E9" w:rsidP="001560DD">
                            <w:pPr>
                              <w:rPr>
                                <w:rFonts w:ascii="Arial" w:hAnsi="Arial" w:cs="Arial"/>
                                <w:color w:val="2F5496" w:themeColor="accent1" w:themeShade="BF"/>
                                <w:sz w:val="28"/>
                                <w:szCs w:val="28"/>
                              </w:rPr>
                            </w:pPr>
                            <w:r w:rsidRPr="002177A2">
                              <w:rPr>
                                <w:rFonts w:ascii="Arial" w:hAnsi="Arial" w:cs="Arial"/>
                                <w:color w:val="2F5496" w:themeColor="accent1" w:themeShade="BF"/>
                                <w:sz w:val="28"/>
                                <w:szCs w:val="28"/>
                              </w:rPr>
                              <w:t xml:space="preserve">Like everything, using digital media and devices does come with some risks especially when they are used by young children. Statistics from Huber (2018) found that 38.1% of children use a device with a parent present, however this still leaves many children using these devices independently.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F8689B5" id="_x0000_s1032" style="position:absolute;margin-left:178.25pt;margin-top:23.55pt;width:404.1pt;height:124.65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" strokecolor="#8eaadb [1940]" strokeweight="3pt">
                <v:fill r:id="rId9" o:title="" recolor="t" rotate="t" type="tile"/>
                <v:stroke joinstyle="miter"/>
                <v:textbox>
                  <w:txbxContent>
                    <w:p w14:paraId="7A1C2C7E" w14:textId="77777777" w:rsidR="00DE24E9" w:rsidRPr="002177A2" w:rsidRDefault="00DE24E9" w:rsidP="001560DD">
                      <w:pPr>
                        <w:rPr>
                          <w:rFonts w:ascii="Arial" w:hAnsi="Arial" w:cs="Arial"/>
                          <w:color w:val="2F5496" w:themeColor="accent1" w:themeShade="BF"/>
                          <w:sz w:val="28"/>
                          <w:szCs w:val="28"/>
                        </w:rPr>
                      </w:pPr>
                      <w:r w:rsidRPr="002177A2">
                        <w:rPr>
                          <w:rFonts w:ascii="Arial" w:hAnsi="Arial" w:cs="Arial"/>
                          <w:color w:val="2F5496" w:themeColor="accent1" w:themeShade="BF"/>
                          <w:sz w:val="28"/>
                          <w:szCs w:val="28"/>
                        </w:rPr>
                        <w:t xml:space="preserve">Like everything, using digital media and devices does come with some risks especially when they are used by young children. Statistics from Huber (2018) found that 38.1% of children use a device with a parent present, however this still leaves many children using these devices independently. </w:t>
                      </w:r>
                    </w:p>
                  </w:txbxContent>
                </v:textbox>
                <w10:wrap type="square" anchorx="page"/>
              </v:roundrect>
            </w:pict>
          </mc:Fallback>
        </mc:AlternateContent>
      </w:r>
      <w:r>
        <w:rPr>
          <w:noProof/>
        </w:rPr>
        <w:drawing>
          <wp:anchor distT="0" distB="0" distL="114300" distR="114300" simplePos="0" relativeHeight="251667456" behindDoc="1" locked="0" layoutInCell="1" allowOverlap="1" wp14:anchorId="1B780EB0" wp14:editId="67D833AD">
            <wp:simplePos x="0" y="0"/>
            <wp:positionH relativeFrom="margin">
              <wp:posOffset>-679450</wp:posOffset>
            </wp:positionH>
            <wp:positionV relativeFrom="paragraph">
              <wp:posOffset>316865</wp:posOffset>
            </wp:positionV>
            <wp:extent cx="1918970" cy="1017270"/>
            <wp:effectExtent l="0" t="0" r="5080" b="0"/>
            <wp:wrapTight wrapText="bothSides">
              <wp:wrapPolygon edited="0">
                <wp:start x="0" y="0"/>
                <wp:lineTo x="0" y="21034"/>
                <wp:lineTo x="21443" y="21034"/>
                <wp:lineTo x="21443" y="0"/>
                <wp:lineTo x="0" y="0"/>
              </wp:wrapPolygon>
            </wp:wrapTight>
            <wp:docPr id="18" name="Picture 18" descr="Image result for ri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is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18970" cy="10172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6432" behindDoc="0" locked="0" layoutInCell="1" allowOverlap="1" wp14:anchorId="6C436776" wp14:editId="70E4FE1E">
                <wp:simplePos x="0" y="0"/>
                <wp:positionH relativeFrom="column">
                  <wp:posOffset>-91994</wp:posOffset>
                </wp:positionH>
                <wp:positionV relativeFrom="paragraph">
                  <wp:posOffset>-780609</wp:posOffset>
                </wp:positionV>
                <wp:extent cx="1828800" cy="18288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E3CBD8" w14:textId="77777777" w:rsidR="00DE24E9" w:rsidRPr="00A1286C" w:rsidRDefault="00DE24E9" w:rsidP="001560DD">
                            <w:pPr>
                              <w:jc w:val="center"/>
                              <w:rPr>
                                <w:rFonts w:ascii="Bradley Hand ITC" w:hAnsi="Bradley Hand ITC"/>
                                <w:b/>
                                <w:color w:val="2F5496" w:themeColor="accent1" w:themeShade="BF"/>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1286C">
                              <w:rPr>
                                <w:rFonts w:ascii="Bradley Hand ITC" w:hAnsi="Bradley Hand ITC"/>
                                <w:b/>
                                <w:color w:val="2F5496" w:themeColor="accent1" w:themeShade="BF"/>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What are some of the risks of using digital media?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 w14:anchorId="6C436776" id="Text Box 17" o:spid="_x0000_s1033" type="#_x0000_t202" style="position:absolute;margin-left:-7.25pt;margin-top:-61.45pt;width:2in;height:2in;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" filled="f" stroked="f">
                <v:textbox style="mso-fit-shape-to-text:t">
                  <w:txbxContent>
                    <w:p w14:paraId="25E3CBD8" w14:textId="77777777" w:rsidR="00DE24E9" w:rsidRPr="00A1286C" w:rsidRDefault="00DE24E9" w:rsidP="001560DD">
                      <w:pPr>
                        <w:jc w:val="center"/>
                        <w:rPr>
                          <w:rFonts w:ascii="Bradley Hand ITC" w:hAnsi="Bradley Hand ITC"/>
                          <w:b/>
                          <w:color w:val="2F5496" w:themeColor="accent1" w:themeShade="BF"/>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1286C">
                        <w:rPr>
                          <w:rFonts w:ascii="Bradley Hand ITC" w:hAnsi="Bradley Hand ITC"/>
                          <w:b/>
                          <w:color w:val="2F5496" w:themeColor="accent1" w:themeShade="BF"/>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What are some of the risks of using digital media?</w:t>
                      </w:r>
                    </w:p>
                  </w:txbxContent>
                </v:textbox>
              </v:shape>
            </w:pict>
          </mc:Fallback>
        </mc:AlternateContent>
      </w:r>
    </w:p>
    <w:p w14:paraId="7F89642C" w14:textId="77777777" w:rsidR="001560DD" w:rsidRDefault="001560DD" w:rsidP="001560DD">
      <w:r>
        <w:t>(CFI, no date)</w:t>
      </w:r>
    </w:p>
    <w:p w14:paraId="54D4ED16" w14:textId="77777777" w:rsidR="001560DD" w:rsidRDefault="001560DD" w:rsidP="001560DD">
      <w:r>
        <w:rPr>
          <w:noProof/>
        </w:rPr>
        <mc:AlternateContent>
          <mc:Choice Requires="wps">
            <w:drawing>
              <wp:anchor distT="0" distB="0" distL="114300" distR="114300" simplePos="0" relativeHeight="251670528" behindDoc="0" locked="0" layoutInCell="1" allowOverlap="1" wp14:anchorId="1BF5C69A" wp14:editId="3ED0C59B">
                <wp:simplePos x="0" y="0"/>
                <wp:positionH relativeFrom="column">
                  <wp:posOffset>-751406</wp:posOffset>
                </wp:positionH>
                <wp:positionV relativeFrom="paragraph">
                  <wp:posOffset>298004</wp:posOffset>
                </wp:positionV>
                <wp:extent cx="1828800" cy="18288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F0FF0DE" w14:textId="77777777" w:rsidR="00DE24E9" w:rsidRPr="005A1535" w:rsidRDefault="00DE24E9" w:rsidP="001560DD">
                            <w:pPr>
                              <w:jc w:val="center"/>
                              <w:rPr>
                                <w:rFonts w:ascii="Bradley Hand ITC" w:hAnsi="Bradley Hand ITC"/>
                                <w:b/>
                                <w:color w:val="2F5496" w:themeColor="accent1" w:themeShade="BF"/>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Bradley Hand ITC" w:hAnsi="Bradley Hand ITC"/>
                                <w:b/>
                                <w:color w:val="2F5496" w:themeColor="accent1" w:themeShade="BF"/>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Health and Wellbeing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 w14:anchorId="1BF5C69A" id="Text Box 23" o:spid="_x0000_s1034" type="#_x0000_t202" style="position:absolute;margin-left:-59.15pt;margin-top:23.45pt;width:2in;height:2in;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" filled="f" stroked="f">
                <v:textbox style="mso-fit-shape-to-text:t">
                  <w:txbxContent>
                    <w:p w14:paraId="2F0FF0DE" w14:textId="77777777" w:rsidR="00DE24E9" w:rsidRPr="005A1535" w:rsidRDefault="00DE24E9" w:rsidP="001560DD">
                      <w:pPr>
                        <w:jc w:val="center"/>
                        <w:rPr>
                          <w:rFonts w:ascii="Bradley Hand ITC" w:hAnsi="Bradley Hand ITC"/>
                          <w:b/>
                          <w:color w:val="2F5496" w:themeColor="accent1" w:themeShade="BF"/>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Bradley Hand ITC" w:hAnsi="Bradley Hand ITC"/>
                          <w:b/>
                          <w:color w:val="2F5496" w:themeColor="accent1" w:themeShade="BF"/>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Health and Wellbeing </w:t>
                      </w:r>
                    </w:p>
                  </w:txbxContent>
                </v:textbox>
              </v:shape>
            </w:pict>
          </mc:Fallback>
        </mc:AlternateContent>
      </w:r>
    </w:p>
    <w:p w14:paraId="7681451E" w14:textId="1F024F40" w:rsidR="001560DD" w:rsidRDefault="001560DD" w:rsidP="001560DD">
      <w:r>
        <w:rPr>
          <w:noProof/>
        </w:rPr>
        <mc:AlternateContent>
          <mc:Choice Requires="wps">
            <w:drawing>
              <wp:anchor distT="45720" distB="45720" distL="114300" distR="114300" simplePos="0" relativeHeight="251669504" behindDoc="0" locked="0" layoutInCell="1" allowOverlap="1" wp14:anchorId="6A39A5F8" wp14:editId="40A1130E">
                <wp:simplePos x="0" y="0"/>
                <wp:positionH relativeFrom="page">
                  <wp:posOffset>145415</wp:posOffset>
                </wp:positionH>
                <wp:positionV relativeFrom="paragraph">
                  <wp:posOffset>438150</wp:posOffset>
                </wp:positionV>
                <wp:extent cx="7250430" cy="2724150"/>
                <wp:effectExtent l="19050" t="19050" r="26670"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0430" cy="2724150"/>
                        </a:xfrm>
                        <a:prstGeom prst="roundRect">
                          <a:avLst/>
                        </a:prstGeom>
                        <a:blipFill>
                          <a:blip r:embed="rId8"/>
                          <a:tile tx="0" ty="0" sx="100000" sy="100000" flip="none" algn="tl"/>
                        </a:blipFill>
                        <a:ln w="38100">
                          <a:solidFill>
                            <a:schemeClr val="accent1">
                              <a:lumMod val="60000"/>
                              <a:lumOff val="40000"/>
                            </a:schemeClr>
                          </a:solidFill>
                          <a:miter lim="800000"/>
                          <a:headEnd/>
                          <a:tailEnd/>
                        </a:ln>
                      </wps:spPr>
                      <wps:txbx>
                        <w:txbxContent>
                          <w:p w14:paraId="11982E7F" w14:textId="77777777" w:rsidR="00DE24E9" w:rsidRPr="00543FDF" w:rsidRDefault="00DE24E9" w:rsidP="001560DD">
                            <w:pPr>
                              <w:rPr>
                                <w:rFonts w:ascii="Arial" w:hAnsi="Arial" w:cs="Arial"/>
                                <w:color w:val="2F5496" w:themeColor="accent1" w:themeShade="BF"/>
                                <w:sz w:val="28"/>
                                <w:szCs w:val="28"/>
                              </w:rPr>
                            </w:pPr>
                            <w:r w:rsidRPr="00543FDF">
                              <w:rPr>
                                <w:rFonts w:ascii="Arial" w:hAnsi="Arial" w:cs="Arial"/>
                                <w:color w:val="2F5496" w:themeColor="accent1" w:themeShade="BF"/>
                                <w:sz w:val="28"/>
                                <w:szCs w:val="28"/>
                              </w:rPr>
                              <w:t xml:space="preserve">Kidron and Rudkin (2017) believe that children’s wellbeing is just as important as any other aspect of development and learning especially when it comes to using digital devices. Having said this they also found that due to its forever progression and constant change, there is a lack of research on how we can support children’s wellbeing in the digital world. </w:t>
                            </w:r>
                          </w:p>
                          <w:p w14:paraId="163C7A4F" w14:textId="77777777" w:rsidR="00DE24E9" w:rsidRPr="00543FDF" w:rsidRDefault="00DE24E9" w:rsidP="001560DD">
                            <w:pPr>
                              <w:rPr>
                                <w:rFonts w:ascii="Arial" w:hAnsi="Arial" w:cs="Arial"/>
                                <w:color w:val="2F5496" w:themeColor="accent1" w:themeShade="BF"/>
                                <w:sz w:val="28"/>
                                <w:szCs w:val="28"/>
                              </w:rPr>
                            </w:pPr>
                            <w:r w:rsidRPr="00543FDF">
                              <w:rPr>
                                <w:rFonts w:ascii="Arial" w:hAnsi="Arial" w:cs="Arial"/>
                                <w:color w:val="2F5496" w:themeColor="accent1" w:themeShade="BF"/>
                                <w:sz w:val="28"/>
                                <w:szCs w:val="28"/>
                              </w:rPr>
                              <w:t>Children’s health and wellbeing is an important factor to consider when thinking about their learning and development. Maslow’s Hierarchy of needs include children’s basic needs being met to enable them to develop and learn such as sleep and food.  Chassiakos (2016) believes that children must engage in physical activities outdoors to maintain positive health and wellbeing.</w:t>
                            </w:r>
                          </w:p>
                          <w:p w14:paraId="292CD6B5" w14:textId="77777777" w:rsidR="00DE24E9" w:rsidRPr="002177A2" w:rsidRDefault="00DE24E9" w:rsidP="001560DD">
                            <w:pPr>
                              <w:rPr>
                                <w:rFonts w:ascii="Arial" w:hAnsi="Arial" w:cs="Arial"/>
                                <w:color w:val="2F5496" w:themeColor="accent1" w:themeShade="BF"/>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A39A5F8" id="_x0000_s1035" style="position:absolute;margin-left:11.45pt;margin-top:34.5pt;width:570.9pt;height:214.5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" strokecolor="#8eaadb [1940]" strokeweight="3pt">
                <v:fill r:id="rId9" o:title="" recolor="t" rotate="t" type="tile"/>
                <v:stroke joinstyle="miter"/>
                <v:textbox>
                  <w:txbxContent>
                    <w:p w14:paraId="11982E7F" w14:textId="77777777" w:rsidR="00DE24E9" w:rsidRPr="00543FDF" w:rsidRDefault="00DE24E9" w:rsidP="001560DD">
                      <w:pPr>
                        <w:rPr>
                          <w:rFonts w:ascii="Arial" w:hAnsi="Arial" w:cs="Arial"/>
                          <w:color w:val="2F5496" w:themeColor="accent1" w:themeShade="BF"/>
                          <w:sz w:val="28"/>
                          <w:szCs w:val="28"/>
                        </w:rPr>
                      </w:pPr>
                      <w:r w:rsidRPr="00543FDF">
                        <w:rPr>
                          <w:rFonts w:ascii="Arial" w:hAnsi="Arial" w:cs="Arial"/>
                          <w:color w:val="2F5496" w:themeColor="accent1" w:themeShade="BF"/>
                          <w:sz w:val="28"/>
                          <w:szCs w:val="28"/>
                        </w:rPr>
                        <w:t xml:space="preserve">Kidron and Rudkin (2017) believe that children’s wellbeing is just as important as any other aspect of development and learning especially when it comes to using digital devices. Having said this they also found that due to its forever progression and constant change, there is a lack of research on how we can support children’s wellbeing in the digital world. </w:t>
                      </w:r>
                    </w:p>
                    <w:p w14:paraId="163C7A4F" w14:textId="77777777" w:rsidR="00DE24E9" w:rsidRPr="00543FDF" w:rsidRDefault="00DE24E9" w:rsidP="001560DD">
                      <w:pPr>
                        <w:rPr>
                          <w:rFonts w:ascii="Arial" w:hAnsi="Arial" w:cs="Arial"/>
                          <w:color w:val="2F5496" w:themeColor="accent1" w:themeShade="BF"/>
                          <w:sz w:val="28"/>
                          <w:szCs w:val="28"/>
                        </w:rPr>
                      </w:pPr>
                      <w:r w:rsidRPr="00543FDF">
                        <w:rPr>
                          <w:rFonts w:ascii="Arial" w:hAnsi="Arial" w:cs="Arial"/>
                          <w:color w:val="2F5496" w:themeColor="accent1" w:themeShade="BF"/>
                          <w:sz w:val="28"/>
                          <w:szCs w:val="28"/>
                        </w:rPr>
                        <w:t>Children’s health and wellbeing is an important factor to consider when thinking about their learning and development. Maslow’s Hierarchy of needs include children’s basic needs being met to enable them to develop and learn such as sleep and food.  Chassiakos (2016) believes that children must engage in physical activities outdoors to maintain positive health and wellbeing.</w:t>
                      </w:r>
                    </w:p>
                    <w:p w14:paraId="292CD6B5" w14:textId="77777777" w:rsidR="00DE24E9" w:rsidRPr="002177A2" w:rsidRDefault="00DE24E9" w:rsidP="001560DD">
                      <w:pPr>
                        <w:rPr>
                          <w:rFonts w:ascii="Arial" w:hAnsi="Arial" w:cs="Arial"/>
                          <w:color w:val="2F5496" w:themeColor="accent1" w:themeShade="BF"/>
                          <w:sz w:val="28"/>
                          <w:szCs w:val="28"/>
                        </w:rPr>
                      </w:pPr>
                    </w:p>
                  </w:txbxContent>
                </v:textbox>
                <w10:wrap type="square" anchorx="page"/>
              </v:roundrect>
            </w:pict>
          </mc:Fallback>
        </mc:AlternateContent>
      </w:r>
      <w:r>
        <w:rPr>
          <w:noProof/>
        </w:rPr>
        <mc:AlternateContent>
          <mc:Choice Requires="wps">
            <w:drawing>
              <wp:anchor distT="45720" distB="45720" distL="114300" distR="114300" simplePos="0" relativeHeight="251672576" behindDoc="0" locked="0" layoutInCell="1" allowOverlap="1" wp14:anchorId="7E64D281" wp14:editId="7CEC9792">
                <wp:simplePos x="0" y="0"/>
                <wp:positionH relativeFrom="margin">
                  <wp:align>center</wp:align>
                </wp:positionH>
                <wp:positionV relativeFrom="paragraph">
                  <wp:posOffset>3456342</wp:posOffset>
                </wp:positionV>
                <wp:extent cx="7269480" cy="3203575"/>
                <wp:effectExtent l="19050" t="19050" r="26670" b="158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9480" cy="3203575"/>
                        </a:xfrm>
                        <a:prstGeom prst="roundRect">
                          <a:avLst/>
                        </a:prstGeom>
                        <a:blipFill>
                          <a:blip r:embed="rId8"/>
                          <a:tile tx="0" ty="0" sx="100000" sy="100000" flip="none" algn="tl"/>
                        </a:blipFill>
                        <a:ln w="28575">
                          <a:solidFill>
                            <a:schemeClr val="accent1">
                              <a:lumMod val="60000"/>
                              <a:lumOff val="40000"/>
                            </a:schemeClr>
                          </a:solidFill>
                          <a:miter lim="800000"/>
                          <a:headEnd/>
                          <a:tailEnd/>
                        </a:ln>
                      </wps:spPr>
                      <wps:txbx>
                        <w:txbxContent>
                          <w:p w14:paraId="3835A576" w14:textId="77777777" w:rsidR="00DE24E9" w:rsidRPr="00543FDF" w:rsidRDefault="00DE24E9" w:rsidP="001560DD">
                            <w:pPr>
                              <w:rPr>
                                <w:rFonts w:ascii="Arial" w:hAnsi="Arial" w:cs="Arial"/>
                                <w:color w:val="2F5496" w:themeColor="accent1" w:themeShade="BF"/>
                                <w:sz w:val="28"/>
                                <w:szCs w:val="28"/>
                              </w:rPr>
                            </w:pPr>
                            <w:r w:rsidRPr="00543FDF">
                              <w:rPr>
                                <w:rFonts w:ascii="Arial" w:hAnsi="Arial" w:cs="Arial"/>
                                <w:color w:val="2F5496" w:themeColor="accent1" w:themeShade="BF"/>
                                <w:sz w:val="28"/>
                                <w:szCs w:val="28"/>
                              </w:rPr>
                              <w:t xml:space="preserve">Children who use digital devices, often do this in indoor environments such as their bedrooms. Chassiakos (2016) mentioned that children who have digital devices such as a television in their bedrooms could be at higher risk of obesity. Chassiakos (2016) found that using media devices over long periods of time has been linked to obesity and cardiovascular disease stating that children who use a device between 1 and 3 hours per day led to a possible 27% increase in their BMI which puts them more at risk of obesity in later years. </w:t>
                            </w:r>
                          </w:p>
                          <w:p w14:paraId="7D19732F" w14:textId="43D7D800" w:rsidR="00DE24E9" w:rsidRPr="00543FDF" w:rsidRDefault="00DE24E9" w:rsidP="001560DD">
                            <w:pPr>
                              <w:rPr>
                                <w:rFonts w:ascii="Arial" w:hAnsi="Arial" w:cs="Arial"/>
                                <w:color w:val="2F5496" w:themeColor="accent1" w:themeShade="BF"/>
                                <w:sz w:val="28"/>
                                <w:szCs w:val="28"/>
                              </w:rPr>
                            </w:pPr>
                            <w:r w:rsidRPr="00543FDF">
                              <w:rPr>
                                <w:rFonts w:ascii="Arial" w:hAnsi="Arial" w:cs="Arial"/>
                                <w:color w:val="2F5496" w:themeColor="accent1" w:themeShade="BF"/>
                                <w:sz w:val="28"/>
                                <w:szCs w:val="28"/>
                              </w:rPr>
                              <w:t>Kidron and Rudkin (2017) state that insomnia in children is linked to overuse of digital devices. Chakiassos (2016) agrees that sleep can be affected using media and digital devices due to the blue light which is let off from digital screens. The Sleep Foundation (202</w:t>
                            </w:r>
                            <w:r w:rsidR="008740DD">
                              <w:rPr>
                                <w:rFonts w:ascii="Arial" w:hAnsi="Arial" w:cs="Arial"/>
                                <w:color w:val="2F5496" w:themeColor="accent1" w:themeShade="BF"/>
                                <w:sz w:val="28"/>
                                <w:szCs w:val="28"/>
                              </w:rPr>
                              <w:t>0</w:t>
                            </w:r>
                            <w:r w:rsidRPr="00543FDF">
                              <w:rPr>
                                <w:rFonts w:ascii="Arial" w:hAnsi="Arial" w:cs="Arial"/>
                                <w:color w:val="2F5496" w:themeColor="accent1" w:themeShade="BF"/>
                                <w:sz w:val="28"/>
                                <w:szCs w:val="28"/>
                              </w:rPr>
                              <w:t xml:space="preserve">) state that since digital media has become more popular, one in three children do not get enough sleep. </w:t>
                            </w:r>
                          </w:p>
                          <w:p w14:paraId="5464D1AD" w14:textId="77777777" w:rsidR="00DE24E9" w:rsidRDefault="00DE24E9" w:rsidP="001560DD"/>
                          <w:p w14:paraId="3ACCC093" w14:textId="77777777" w:rsidR="00DE24E9" w:rsidRDefault="00DE24E9" w:rsidP="001560DD"/>
                          <w:p w14:paraId="5C04A25D" w14:textId="77777777" w:rsidR="00DE24E9" w:rsidRDefault="00DE24E9" w:rsidP="001560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7E64D281" id="_x0000_s1036" style="position:absolute;margin-left:0;margin-top:272.15pt;width:572.4pt;height:252.25pt;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" strokecolor="#8eaadb [1940]" strokeweight="2.25pt">
                <v:fill r:id="rId9" o:title="" recolor="t" rotate="t" type="tile"/>
                <v:stroke joinstyle="miter"/>
                <v:textbox>
                  <w:txbxContent>
                    <w:p w14:paraId="3835A576" w14:textId="77777777" w:rsidR="00DE24E9" w:rsidRPr="00543FDF" w:rsidRDefault="00DE24E9" w:rsidP="001560DD">
                      <w:pPr>
                        <w:rPr>
                          <w:rFonts w:ascii="Arial" w:hAnsi="Arial" w:cs="Arial"/>
                          <w:color w:val="2F5496" w:themeColor="accent1" w:themeShade="BF"/>
                          <w:sz w:val="28"/>
                          <w:szCs w:val="28"/>
                        </w:rPr>
                      </w:pPr>
                      <w:r w:rsidRPr="00543FDF">
                        <w:rPr>
                          <w:rFonts w:ascii="Arial" w:hAnsi="Arial" w:cs="Arial"/>
                          <w:color w:val="2F5496" w:themeColor="accent1" w:themeShade="BF"/>
                          <w:sz w:val="28"/>
                          <w:szCs w:val="28"/>
                        </w:rPr>
                        <w:t xml:space="preserve">Children who use digital devices, often do this in indoor environments such as their bedrooms. Chassiakos (2016) mentioned that children who have digital devices such as a television in their bedrooms could be at higher risk of obesity. Chassiakos (2016) found that using media devices over long periods of time has been linked to obesity and cardiovascular disease stating that children who use a device between 1 and 3 hours per day led to a possible 27% increase in their BMI which puts them more at risk of obesity in later years. </w:t>
                      </w:r>
                    </w:p>
                    <w:p w14:paraId="7D19732F" w14:textId="43D7D800" w:rsidR="00DE24E9" w:rsidRPr="00543FDF" w:rsidRDefault="00DE24E9" w:rsidP="001560DD">
                      <w:pPr>
                        <w:rPr>
                          <w:rFonts w:ascii="Arial" w:hAnsi="Arial" w:cs="Arial"/>
                          <w:color w:val="2F5496" w:themeColor="accent1" w:themeShade="BF"/>
                          <w:sz w:val="28"/>
                          <w:szCs w:val="28"/>
                        </w:rPr>
                      </w:pPr>
                      <w:r w:rsidRPr="00543FDF">
                        <w:rPr>
                          <w:rFonts w:ascii="Arial" w:hAnsi="Arial" w:cs="Arial"/>
                          <w:color w:val="2F5496" w:themeColor="accent1" w:themeShade="BF"/>
                          <w:sz w:val="28"/>
                          <w:szCs w:val="28"/>
                        </w:rPr>
                        <w:t>Kidron and Rudkin (2017) state that insomnia in children is linked to overuse of digital devices. Chakiassos (2016) agrees that sleep can be affected using media and digital devices due to the blue light which is let off from digital screens. The Sleep Foundation (202</w:t>
                      </w:r>
                      <w:r w:rsidR="008740DD">
                        <w:rPr>
                          <w:rFonts w:ascii="Arial" w:hAnsi="Arial" w:cs="Arial"/>
                          <w:color w:val="2F5496" w:themeColor="accent1" w:themeShade="BF"/>
                          <w:sz w:val="28"/>
                          <w:szCs w:val="28"/>
                        </w:rPr>
                        <w:t>0</w:t>
                      </w:r>
                      <w:r w:rsidRPr="00543FDF">
                        <w:rPr>
                          <w:rFonts w:ascii="Arial" w:hAnsi="Arial" w:cs="Arial"/>
                          <w:color w:val="2F5496" w:themeColor="accent1" w:themeShade="BF"/>
                          <w:sz w:val="28"/>
                          <w:szCs w:val="28"/>
                        </w:rPr>
                        <w:t xml:space="preserve">) state that since digital media has become more popular, one in three children do not get enough sleep. </w:t>
                      </w:r>
                    </w:p>
                    <w:p w14:paraId="5464D1AD" w14:textId="77777777" w:rsidR="00DE24E9" w:rsidRDefault="00DE24E9" w:rsidP="001560DD"/>
                    <w:p w14:paraId="3ACCC093" w14:textId="77777777" w:rsidR="00DE24E9" w:rsidRDefault="00DE24E9" w:rsidP="001560DD"/>
                    <w:p w14:paraId="5C04A25D" w14:textId="77777777" w:rsidR="00DE24E9" w:rsidRDefault="00DE24E9" w:rsidP="001560DD"/>
                  </w:txbxContent>
                </v:textbox>
                <w10:wrap type="square" anchorx="margin"/>
              </v:roundrect>
            </w:pict>
          </mc:Fallback>
        </mc:AlternateContent>
      </w:r>
      <w:r>
        <w:rPr>
          <w:noProof/>
        </w:rPr>
        <mc:AlternateContent>
          <mc:Choice Requires="wps">
            <w:drawing>
              <wp:anchor distT="0" distB="0" distL="114300" distR="114300" simplePos="0" relativeHeight="251671552" behindDoc="0" locked="0" layoutInCell="1" allowOverlap="1" wp14:anchorId="1B7FADDC" wp14:editId="0C3D811B">
                <wp:simplePos x="0" y="0"/>
                <wp:positionH relativeFrom="margin">
                  <wp:align>center</wp:align>
                </wp:positionH>
                <wp:positionV relativeFrom="paragraph">
                  <wp:posOffset>2953498</wp:posOffset>
                </wp:positionV>
                <wp:extent cx="6708618" cy="1828800"/>
                <wp:effectExtent l="0" t="0" r="0" b="2540"/>
                <wp:wrapNone/>
                <wp:docPr id="24" name="Text Box 24"/>
                <wp:cNvGraphicFramePr/>
                <a:graphic xmlns:a="http://schemas.openxmlformats.org/drawingml/2006/main">
                  <a:graphicData uri="http://schemas.microsoft.com/office/word/2010/wordprocessingShape">
                    <wps:wsp>
                      <wps:cNvSpPr txBox="1"/>
                      <wps:spPr>
                        <a:xfrm>
                          <a:off x="0" y="0"/>
                          <a:ext cx="6708618" cy="1828800"/>
                        </a:xfrm>
                        <a:prstGeom prst="rect">
                          <a:avLst/>
                        </a:prstGeom>
                        <a:noFill/>
                        <a:ln>
                          <a:noFill/>
                        </a:ln>
                      </wps:spPr>
                      <wps:txbx>
                        <w:txbxContent>
                          <w:p w14:paraId="38D5B742" w14:textId="77777777" w:rsidR="00DE24E9" w:rsidRPr="00410B0D" w:rsidRDefault="00DE24E9" w:rsidP="001560DD">
                            <w:pPr>
                              <w:jc w:val="center"/>
                              <w:rPr>
                                <w:rFonts w:ascii="Bradley Hand ITC" w:hAnsi="Bradley Hand ITC"/>
                                <w:b/>
                                <w:color w:val="2F5496" w:themeColor="accent1" w:themeShade="BF"/>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10B0D">
                              <w:rPr>
                                <w:rFonts w:ascii="Bradley Hand ITC" w:hAnsi="Bradley Hand ITC"/>
                                <w:b/>
                                <w:color w:val="2F5496" w:themeColor="accent1" w:themeShade="BF"/>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Obesity</w:t>
                            </w:r>
                            <w:r>
                              <w:rPr>
                                <w:rFonts w:ascii="Bradley Hand ITC" w:hAnsi="Bradley Hand ITC"/>
                                <w:b/>
                                <w:color w:val="2F5496" w:themeColor="accent1" w:themeShade="BF"/>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sleep deprivation and mental health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anchor>
            </w:drawing>
          </mc:Choice>
          <mc:Fallback>
            <w:pict>
              <v:shape w14:anchorId="1B7FADDC" id="Text Box 24" o:spid="_x0000_s1037" type="#_x0000_t202" style="position:absolute;margin-left:0;margin-top:232.55pt;width:528.25pt;height:2in;z-index:2516715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" filled="f" stroked="f">
                <v:textbox style="mso-fit-shape-to-text:t">
                  <w:txbxContent>
                    <w:p w14:paraId="38D5B742" w14:textId="77777777" w:rsidR="00DE24E9" w:rsidRPr="00410B0D" w:rsidRDefault="00DE24E9" w:rsidP="001560DD">
                      <w:pPr>
                        <w:jc w:val="center"/>
                        <w:rPr>
                          <w:rFonts w:ascii="Bradley Hand ITC" w:hAnsi="Bradley Hand ITC"/>
                          <w:b/>
                          <w:color w:val="2F5496" w:themeColor="accent1" w:themeShade="BF"/>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10B0D">
                        <w:rPr>
                          <w:rFonts w:ascii="Bradley Hand ITC" w:hAnsi="Bradley Hand ITC"/>
                          <w:b/>
                          <w:color w:val="2F5496" w:themeColor="accent1" w:themeShade="BF"/>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Obesity</w:t>
                      </w:r>
                      <w:r>
                        <w:rPr>
                          <w:rFonts w:ascii="Bradley Hand ITC" w:hAnsi="Bradley Hand ITC"/>
                          <w:b/>
                          <w:color w:val="2F5496" w:themeColor="accent1" w:themeShade="BF"/>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sleep deprivation and mental health </w:t>
                      </w:r>
                    </w:p>
                  </w:txbxContent>
                </v:textbox>
                <w10:wrap anchorx="margin"/>
              </v:shape>
            </w:pict>
          </mc:Fallback>
        </mc:AlternateContent>
      </w:r>
    </w:p>
    <w:p w14:paraId="584584DC" w14:textId="5BBC2460" w:rsidR="001560DD" w:rsidRDefault="00B213B6" w:rsidP="001560DD">
      <w:r>
        <w:rPr>
          <w:noProof/>
        </w:rPr>
        <w:lastRenderedPageBreak/>
        <mc:AlternateContent>
          <mc:Choice Requires="wps">
            <w:drawing>
              <wp:anchor distT="45720" distB="45720" distL="114300" distR="114300" simplePos="0" relativeHeight="251679744" behindDoc="1" locked="0" layoutInCell="1" allowOverlap="1" wp14:anchorId="2E8E946B" wp14:editId="01AFA669">
                <wp:simplePos x="0" y="0"/>
                <wp:positionH relativeFrom="margin">
                  <wp:posOffset>922655</wp:posOffset>
                </wp:positionH>
                <wp:positionV relativeFrom="paragraph">
                  <wp:posOffset>7027545</wp:posOffset>
                </wp:positionV>
                <wp:extent cx="3893185" cy="1812925"/>
                <wp:effectExtent l="19050" t="19050" r="12065" b="15875"/>
                <wp:wrapTight wrapText="bothSides">
                  <wp:wrapPolygon edited="0">
                    <wp:start x="3065" y="-227"/>
                    <wp:lineTo x="-106" y="0"/>
                    <wp:lineTo x="-106" y="18839"/>
                    <wp:lineTo x="16488" y="21562"/>
                    <wp:lineTo x="17334" y="21562"/>
                    <wp:lineTo x="18496" y="21562"/>
                    <wp:lineTo x="21561" y="19065"/>
                    <wp:lineTo x="21561" y="2043"/>
                    <wp:lineTo x="12366" y="0"/>
                    <wp:lineTo x="6024" y="-227"/>
                    <wp:lineTo x="3065" y="-227"/>
                  </wp:wrapPolygon>
                </wp:wrapTight>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185" cy="1812925"/>
                        </a:xfrm>
                        <a:prstGeom prst="wave">
                          <a:avLst>
                            <a:gd name="adj1" fmla="val 12500"/>
                            <a:gd name="adj2" fmla="val 0"/>
                          </a:avLst>
                        </a:prstGeom>
                        <a:solidFill>
                          <a:schemeClr val="accent1">
                            <a:lumMod val="20000"/>
                            <a:lumOff val="80000"/>
                          </a:schemeClr>
                        </a:solidFill>
                        <a:ln w="28575">
                          <a:solidFill>
                            <a:schemeClr val="accent1">
                              <a:lumMod val="75000"/>
                            </a:schemeClr>
                          </a:solidFill>
                          <a:miter lim="800000"/>
                          <a:headEnd/>
                          <a:tailEnd/>
                        </a:ln>
                      </wps:spPr>
                      <wps:txbx>
                        <w:txbxContent>
                          <w:p w14:paraId="79E420E9" w14:textId="77777777" w:rsidR="00DE24E9" w:rsidRPr="00C81BEC" w:rsidRDefault="00DE24E9" w:rsidP="001560DD">
                            <w:pPr>
                              <w:rPr>
                                <w:b/>
                                <w:bCs/>
                                <w:color w:val="1F3864" w:themeColor="accent1" w:themeShade="80"/>
                                <w:sz w:val="32"/>
                                <w:szCs w:val="32"/>
                                <w:u w:val="single"/>
                              </w:rPr>
                            </w:pPr>
                            <w:r w:rsidRPr="00C81BEC">
                              <w:rPr>
                                <w:b/>
                                <w:bCs/>
                                <w:color w:val="1F3864" w:themeColor="accent1" w:themeShade="80"/>
                                <w:sz w:val="32"/>
                                <w:szCs w:val="32"/>
                                <w:u w:val="single"/>
                              </w:rPr>
                              <w:t>Some child friendly internet safety clips:</w:t>
                            </w:r>
                          </w:p>
                          <w:p w14:paraId="3FCF84DA" w14:textId="77777777" w:rsidR="00DE24E9" w:rsidRDefault="00A76A4A" w:rsidP="001560DD">
                            <w:hyperlink r:id="rId12" w:history="1">
                              <w:r w:rsidR="00DE24E9" w:rsidRPr="009E0684">
                                <w:rPr>
                                  <w:rStyle w:val="Hyperlink"/>
                                </w:rPr>
                                <w:t>https://www.youtube.com/watch?v=d5kW4pI_VQw</w:t>
                              </w:r>
                            </w:hyperlink>
                            <w:r w:rsidR="00DE24E9">
                              <w:t xml:space="preserve"> </w:t>
                            </w:r>
                          </w:p>
                          <w:p w14:paraId="172882ED" w14:textId="77777777" w:rsidR="00DE24E9" w:rsidRDefault="00A76A4A" w:rsidP="001560DD">
                            <w:hyperlink r:id="rId13" w:history="1">
                              <w:r w:rsidR="00DE24E9" w:rsidRPr="009E0684">
                                <w:rPr>
                                  <w:rStyle w:val="Hyperlink"/>
                                </w:rPr>
                                <w:t>https://www.youtube.com/watch?v=X9Htg8V3eik</w:t>
                              </w:r>
                            </w:hyperlink>
                            <w:r w:rsidR="00DE24E9">
                              <w:t xml:space="preserve"> </w:t>
                            </w:r>
                          </w:p>
                          <w:p w14:paraId="08338EE0" w14:textId="77777777" w:rsidR="00DE24E9" w:rsidRDefault="00DE24E9" w:rsidP="001560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8E946B"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_x0000_s1038" type="#_x0000_t64" style="position:absolute;margin-left:72.65pt;margin-top:553.35pt;width:306.55pt;height:142.75pt;z-index:-251636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" adj="2700" fillcolor="#d9e2f3 [660]" strokecolor="#2f5496 [2404]" strokeweight="2.25pt">
                <v:stroke joinstyle="miter"/>
                <v:textbox>
                  <w:txbxContent>
                    <w:p w14:paraId="79E420E9" w14:textId="77777777" w:rsidR="00DE24E9" w:rsidRPr="00C81BEC" w:rsidRDefault="00DE24E9" w:rsidP="001560DD">
                      <w:pPr>
                        <w:rPr>
                          <w:b/>
                          <w:bCs/>
                          <w:color w:val="1F3864" w:themeColor="accent1" w:themeShade="80"/>
                          <w:sz w:val="32"/>
                          <w:szCs w:val="32"/>
                          <w:u w:val="single"/>
                        </w:rPr>
                      </w:pPr>
                      <w:r w:rsidRPr="00C81BEC">
                        <w:rPr>
                          <w:b/>
                          <w:bCs/>
                          <w:color w:val="1F3864" w:themeColor="accent1" w:themeShade="80"/>
                          <w:sz w:val="32"/>
                          <w:szCs w:val="32"/>
                          <w:u w:val="single"/>
                        </w:rPr>
                        <w:t>Some child friendly internet safety clips:</w:t>
                      </w:r>
                    </w:p>
                    <w:p w14:paraId="3FCF84DA" w14:textId="77777777" w:rsidR="00DE24E9" w:rsidRDefault="00A76A4A" w:rsidP="001560DD">
                      <w:hyperlink r:id="rId14" w:history="1">
                        <w:r w:rsidR="00DE24E9" w:rsidRPr="009E0684">
                          <w:rPr>
                            <w:rStyle w:val="Hyperlink"/>
                          </w:rPr>
                          <w:t>https://www.youtube.com/watch?v=d5kW4pI_VQw</w:t>
                        </w:r>
                      </w:hyperlink>
                      <w:r w:rsidR="00DE24E9">
                        <w:t xml:space="preserve"> </w:t>
                      </w:r>
                    </w:p>
                    <w:p w14:paraId="172882ED" w14:textId="77777777" w:rsidR="00DE24E9" w:rsidRDefault="00A76A4A" w:rsidP="001560DD">
                      <w:hyperlink r:id="rId15" w:history="1">
                        <w:r w:rsidR="00DE24E9" w:rsidRPr="009E0684">
                          <w:rPr>
                            <w:rStyle w:val="Hyperlink"/>
                          </w:rPr>
                          <w:t>https://www.youtube.com/watch?v=X9Htg8V3eik</w:t>
                        </w:r>
                      </w:hyperlink>
                      <w:r w:rsidR="00DE24E9">
                        <w:t xml:space="preserve"> </w:t>
                      </w:r>
                    </w:p>
                    <w:p w14:paraId="08338EE0" w14:textId="77777777" w:rsidR="00DE24E9" w:rsidRDefault="00DE24E9" w:rsidP="001560DD"/>
                  </w:txbxContent>
                </v:textbox>
                <w10:wrap type="tight" anchorx="margin"/>
              </v:shape>
            </w:pict>
          </mc:Fallback>
        </mc:AlternateContent>
      </w:r>
      <w:r w:rsidR="001560DD">
        <w:rPr>
          <w:noProof/>
        </w:rPr>
        <w:drawing>
          <wp:anchor distT="0" distB="0" distL="114300" distR="114300" simplePos="0" relativeHeight="251677696" behindDoc="1" locked="0" layoutInCell="1" allowOverlap="1" wp14:anchorId="79C4B8AB" wp14:editId="3A008D80">
            <wp:simplePos x="0" y="0"/>
            <wp:positionH relativeFrom="margin">
              <wp:posOffset>-361950</wp:posOffset>
            </wp:positionH>
            <wp:positionV relativeFrom="paragraph">
              <wp:posOffset>4284345</wp:posOffset>
            </wp:positionV>
            <wp:extent cx="4008120" cy="2423795"/>
            <wp:effectExtent l="0" t="0" r="0" b="0"/>
            <wp:wrapTight wrapText="bothSides">
              <wp:wrapPolygon edited="0">
                <wp:start x="0" y="0"/>
                <wp:lineTo x="0" y="21391"/>
                <wp:lineTo x="21456" y="21391"/>
                <wp:lineTo x="21456" y="0"/>
                <wp:lineTo x="0" y="0"/>
              </wp:wrapPolygon>
            </wp:wrapTight>
            <wp:docPr id="32" name="Picture 32" descr="Image result for smart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mart onlin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08120" cy="2423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60DD">
        <w:rPr>
          <w:noProof/>
        </w:rPr>
        <mc:AlternateContent>
          <mc:Choice Requires="wps">
            <w:drawing>
              <wp:anchor distT="45720" distB="45720" distL="114300" distR="114300" simplePos="0" relativeHeight="251678720" behindDoc="0" locked="0" layoutInCell="1" allowOverlap="1" wp14:anchorId="514AEFA0" wp14:editId="42D7AF48">
                <wp:simplePos x="0" y="0"/>
                <wp:positionH relativeFrom="margin">
                  <wp:posOffset>3908188</wp:posOffset>
                </wp:positionH>
                <wp:positionV relativeFrom="paragraph">
                  <wp:posOffset>4304518</wp:posOffset>
                </wp:positionV>
                <wp:extent cx="2503805" cy="2211070"/>
                <wp:effectExtent l="0" t="57150" r="0" b="5588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75255">
                          <a:off x="0" y="0"/>
                          <a:ext cx="2503805" cy="2211070"/>
                        </a:xfrm>
                        <a:prstGeom prst="wedgeEllipseCallout">
                          <a:avLst/>
                        </a:prstGeom>
                        <a:solidFill>
                          <a:schemeClr val="accent1">
                            <a:lumMod val="20000"/>
                            <a:lumOff val="80000"/>
                          </a:schemeClr>
                        </a:solidFill>
                        <a:ln w="38100">
                          <a:solidFill>
                            <a:schemeClr val="accent1">
                              <a:lumMod val="75000"/>
                            </a:schemeClr>
                          </a:solidFill>
                          <a:miter lim="800000"/>
                          <a:headEnd/>
                          <a:tailEnd/>
                        </a:ln>
                      </wps:spPr>
                      <wps:txbx>
                        <w:txbxContent>
                          <w:p w14:paraId="3CFCD382" w14:textId="77777777" w:rsidR="00DE24E9" w:rsidRPr="009C60A0" w:rsidRDefault="00DE24E9" w:rsidP="001560DD">
                            <w:pPr>
                              <w:jc w:val="center"/>
                              <w:rPr>
                                <w:color w:val="4472C4" w:themeColor="accent1"/>
                                <w:sz w:val="28"/>
                                <w:szCs w:val="28"/>
                              </w:rPr>
                            </w:pPr>
                            <w:r w:rsidRPr="009C60A0">
                              <w:rPr>
                                <w:color w:val="4472C4" w:themeColor="accent1"/>
                                <w:sz w:val="28"/>
                                <w:szCs w:val="28"/>
                              </w:rPr>
                              <w:t>Child friendly rules like SMART can support children to understand the appropriate behaviours online and what to look out for.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4AEFA0"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039" type="#_x0000_t63" style="position:absolute;margin-left:307.75pt;margin-top:338.95pt;width:197.15pt;height:174.1pt;rotation:1829825fd;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" adj="6300,24300" fillcolor="#d9e2f3 [660]" strokecolor="#2f5496 [2404]" strokeweight="3pt">
                <v:textbox>
                  <w:txbxContent>
                    <w:p w14:paraId="3CFCD382" w14:textId="77777777" w:rsidR="00DE24E9" w:rsidRPr="009C60A0" w:rsidRDefault="00DE24E9" w:rsidP="001560DD">
                      <w:pPr>
                        <w:jc w:val="center"/>
                        <w:rPr>
                          <w:color w:val="4472C4" w:themeColor="accent1"/>
                          <w:sz w:val="28"/>
                          <w:szCs w:val="28"/>
                        </w:rPr>
                      </w:pPr>
                      <w:r w:rsidRPr="009C60A0">
                        <w:rPr>
                          <w:color w:val="4472C4" w:themeColor="accent1"/>
                          <w:sz w:val="28"/>
                          <w:szCs w:val="28"/>
                        </w:rPr>
                        <w:t>Child friendly rules like SMART can support children to understand the appropriate behaviours online and what to look out for.</w:t>
                      </w:r>
                    </w:p>
                  </w:txbxContent>
                </v:textbox>
                <w10:wrap type="square" anchorx="margin"/>
              </v:shape>
            </w:pict>
          </mc:Fallback>
        </mc:AlternateContent>
      </w:r>
      <w:r w:rsidR="001560DD">
        <w:rPr>
          <w:noProof/>
        </w:rPr>
        <mc:AlternateContent>
          <mc:Choice Requires="wps">
            <w:drawing>
              <wp:anchor distT="45720" distB="45720" distL="114300" distR="114300" simplePos="0" relativeHeight="251676672" behindDoc="0" locked="0" layoutInCell="1" allowOverlap="1" wp14:anchorId="676C350C" wp14:editId="3D3BE9AC">
                <wp:simplePos x="0" y="0"/>
                <wp:positionH relativeFrom="column">
                  <wp:posOffset>-363855</wp:posOffset>
                </wp:positionH>
                <wp:positionV relativeFrom="paragraph">
                  <wp:posOffset>19050</wp:posOffset>
                </wp:positionV>
                <wp:extent cx="6807200" cy="4095750"/>
                <wp:effectExtent l="19050" t="19050" r="12700" b="190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0" cy="4095750"/>
                        </a:xfrm>
                        <a:prstGeom prst="roundRect">
                          <a:avLst/>
                        </a:prstGeom>
                        <a:blipFill>
                          <a:blip r:embed="rId8"/>
                          <a:tile tx="0" ty="0" sx="100000" sy="100000" flip="none" algn="tl"/>
                        </a:blipFill>
                        <a:ln w="28575">
                          <a:solidFill>
                            <a:schemeClr val="accent1">
                              <a:lumMod val="60000"/>
                              <a:lumOff val="40000"/>
                            </a:schemeClr>
                          </a:solidFill>
                          <a:miter lim="800000"/>
                          <a:headEnd/>
                          <a:tailEnd/>
                        </a:ln>
                      </wps:spPr>
                      <wps:txbx>
                        <w:txbxContent>
                          <w:p w14:paraId="4A4AFB8A" w14:textId="73C786C7" w:rsidR="00DE24E9" w:rsidRPr="009C1483" w:rsidRDefault="00DE24E9" w:rsidP="001560DD">
                            <w:pPr>
                              <w:rPr>
                                <w:color w:val="2F5496" w:themeColor="accent1" w:themeShade="BF"/>
                                <w:sz w:val="28"/>
                                <w:szCs w:val="28"/>
                              </w:rPr>
                            </w:pPr>
                            <w:r w:rsidRPr="009C1483">
                              <w:rPr>
                                <w:color w:val="2F5496" w:themeColor="accent1" w:themeShade="BF"/>
                                <w:sz w:val="28"/>
                                <w:szCs w:val="28"/>
                              </w:rPr>
                              <w:t xml:space="preserve">Children can use digital devices independently from as young as one years old. (Marsh, 2018 and Babali et al, 2015). There are risks of children coming across inappropriate content as Chassiakos (2016) explains, children are at risk of exposure to inaccurate, unsafe, and inappropriate content when using devices online. Aswell as this, children are also at risk of unsafe contacts online. </w:t>
                            </w:r>
                            <w:r w:rsidR="0053597F" w:rsidRPr="009C1483">
                              <w:rPr>
                                <w:color w:val="2F5496" w:themeColor="accent1" w:themeShade="BF"/>
                                <w:sz w:val="28"/>
                                <w:szCs w:val="28"/>
                              </w:rPr>
                              <w:t>Kidron</w:t>
                            </w:r>
                            <w:r w:rsidRPr="009C1483">
                              <w:rPr>
                                <w:color w:val="2F5496" w:themeColor="accent1" w:themeShade="BF"/>
                                <w:sz w:val="28"/>
                                <w:szCs w:val="28"/>
                              </w:rPr>
                              <w:t xml:space="preserve"> and Rudkin (2017) state that grooming and sexual abuse from online contacts are extreme however are often the first things that come to mind when thinking about children’s safety online. This being said, some research has shown that the more digitally able children are from a young age, the less harm they will come to. </w:t>
                            </w:r>
                            <w:r w:rsidR="0053597F" w:rsidRPr="009C1483">
                              <w:rPr>
                                <w:color w:val="2F5496" w:themeColor="accent1" w:themeShade="BF"/>
                                <w:sz w:val="28"/>
                                <w:szCs w:val="28"/>
                              </w:rPr>
                              <w:t>Kidron</w:t>
                            </w:r>
                            <w:r w:rsidRPr="009C1483">
                              <w:rPr>
                                <w:color w:val="2F5496" w:themeColor="accent1" w:themeShade="BF"/>
                                <w:sz w:val="28"/>
                                <w:szCs w:val="28"/>
                              </w:rPr>
                              <w:t xml:space="preserve"> and Rudkin (2017) explain the importance of children taking risks to enable them to grow and that guidance from adults should prevent them from coming to harm while using digital devices. </w:t>
                            </w:r>
                          </w:p>
                          <w:p w14:paraId="39A0CAC1" w14:textId="77777777" w:rsidR="00DE24E9" w:rsidRPr="009C1483" w:rsidRDefault="00DE24E9" w:rsidP="001560DD">
                            <w:pPr>
                              <w:rPr>
                                <w:color w:val="2F5496" w:themeColor="accent1" w:themeShade="BF"/>
                                <w:sz w:val="28"/>
                                <w:szCs w:val="28"/>
                              </w:rPr>
                            </w:pPr>
                            <w:r w:rsidRPr="009C1483">
                              <w:rPr>
                                <w:color w:val="2F5496" w:themeColor="accent1" w:themeShade="BF"/>
                                <w:sz w:val="28"/>
                                <w:szCs w:val="28"/>
                              </w:rPr>
                              <w:t xml:space="preserve">Cyber bullying is a topic parents also consider when thinking about their children using devices online. Chassiakos (2016) offers reassurance as she believes that parents can play a role in preventing cyberbullying online, simply by supervising and educating their children about the appropriate behaviours online. </w:t>
                            </w:r>
                          </w:p>
                          <w:p w14:paraId="688F1DFC" w14:textId="77777777" w:rsidR="00DE24E9" w:rsidRDefault="00DE24E9" w:rsidP="001560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76C350C" id="_x0000_s1040" style="position:absolute;margin-left:-28.65pt;margin-top:1.5pt;width:536pt;height:32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" strokecolor="#8eaadb [1940]" strokeweight="2.25pt">
                <v:fill r:id="rId9" o:title="" recolor="t" rotate="t" type="tile"/>
                <v:stroke joinstyle="miter"/>
                <v:textbox>
                  <w:txbxContent>
                    <w:p w14:paraId="4A4AFB8A" w14:textId="73C786C7" w:rsidR="00DE24E9" w:rsidRPr="009C1483" w:rsidRDefault="00DE24E9" w:rsidP="001560DD">
                      <w:pPr>
                        <w:rPr>
                          <w:color w:val="2F5496" w:themeColor="accent1" w:themeShade="BF"/>
                          <w:sz w:val="28"/>
                          <w:szCs w:val="28"/>
                        </w:rPr>
                      </w:pPr>
                      <w:r w:rsidRPr="009C1483">
                        <w:rPr>
                          <w:color w:val="2F5496" w:themeColor="accent1" w:themeShade="BF"/>
                          <w:sz w:val="28"/>
                          <w:szCs w:val="28"/>
                        </w:rPr>
                        <w:t xml:space="preserve">Children can use digital devices independently from as young as one years old. (Marsh, 2018 and Babali et al, 2015). There are risks of children coming across inappropriate content as Chassiakos (2016) explains, children are at risk of exposure to inaccurate, unsafe, and inappropriate content when using devices online. Aswell as this, children are also at risk of unsafe contacts online. </w:t>
                      </w:r>
                      <w:r w:rsidR="0053597F" w:rsidRPr="009C1483">
                        <w:rPr>
                          <w:color w:val="2F5496" w:themeColor="accent1" w:themeShade="BF"/>
                          <w:sz w:val="28"/>
                          <w:szCs w:val="28"/>
                        </w:rPr>
                        <w:t>Kidron</w:t>
                      </w:r>
                      <w:r w:rsidRPr="009C1483">
                        <w:rPr>
                          <w:color w:val="2F5496" w:themeColor="accent1" w:themeShade="BF"/>
                          <w:sz w:val="28"/>
                          <w:szCs w:val="28"/>
                        </w:rPr>
                        <w:t xml:space="preserve"> and Rudkin (2017) state that grooming and sexual abuse from online contacts are extreme however are often the first things that come to mind when thinking about children’s safety online. This being said, some research has shown that the more digitally able children are from a young age, the less harm they will come to. </w:t>
                      </w:r>
                      <w:r w:rsidR="0053597F" w:rsidRPr="009C1483">
                        <w:rPr>
                          <w:color w:val="2F5496" w:themeColor="accent1" w:themeShade="BF"/>
                          <w:sz w:val="28"/>
                          <w:szCs w:val="28"/>
                        </w:rPr>
                        <w:t>Kidron</w:t>
                      </w:r>
                      <w:r w:rsidRPr="009C1483">
                        <w:rPr>
                          <w:color w:val="2F5496" w:themeColor="accent1" w:themeShade="BF"/>
                          <w:sz w:val="28"/>
                          <w:szCs w:val="28"/>
                        </w:rPr>
                        <w:t xml:space="preserve"> and Rudkin (2017) explain the importance of children taking risks to enable them to grow and that guidance from adults should prevent them from coming to harm while using digital devices. </w:t>
                      </w:r>
                    </w:p>
                    <w:p w14:paraId="39A0CAC1" w14:textId="77777777" w:rsidR="00DE24E9" w:rsidRPr="009C1483" w:rsidRDefault="00DE24E9" w:rsidP="001560DD">
                      <w:pPr>
                        <w:rPr>
                          <w:color w:val="2F5496" w:themeColor="accent1" w:themeShade="BF"/>
                          <w:sz w:val="28"/>
                          <w:szCs w:val="28"/>
                        </w:rPr>
                      </w:pPr>
                      <w:r w:rsidRPr="009C1483">
                        <w:rPr>
                          <w:color w:val="2F5496" w:themeColor="accent1" w:themeShade="BF"/>
                          <w:sz w:val="28"/>
                          <w:szCs w:val="28"/>
                        </w:rPr>
                        <w:t xml:space="preserve">Cyber bullying is a topic parents also consider when thinking about their children using devices online. Chassiakos (2016) offers reassurance as she believes that parents can play a role in preventing cyberbullying online, simply by supervising and educating their children about the appropriate behaviours online. </w:t>
                      </w:r>
                    </w:p>
                    <w:p w14:paraId="688F1DFC" w14:textId="77777777" w:rsidR="00DE24E9" w:rsidRDefault="00DE24E9" w:rsidP="001560DD"/>
                  </w:txbxContent>
                </v:textbox>
                <w10:wrap type="square"/>
              </v:roundrect>
            </w:pict>
          </mc:Fallback>
        </mc:AlternateContent>
      </w:r>
      <w:r w:rsidR="001560DD">
        <w:rPr>
          <w:noProof/>
        </w:rPr>
        <mc:AlternateContent>
          <mc:Choice Requires="wps">
            <w:drawing>
              <wp:anchor distT="0" distB="0" distL="114300" distR="114300" simplePos="0" relativeHeight="251675648" behindDoc="0" locked="0" layoutInCell="1" allowOverlap="1" wp14:anchorId="3E803CEF" wp14:editId="58AE614F">
                <wp:simplePos x="0" y="0"/>
                <wp:positionH relativeFrom="margin">
                  <wp:posOffset>10633</wp:posOffset>
                </wp:positionH>
                <wp:positionV relativeFrom="paragraph">
                  <wp:posOffset>-723014</wp:posOffset>
                </wp:positionV>
                <wp:extent cx="6081823" cy="1828800"/>
                <wp:effectExtent l="0" t="0" r="0" b="2540"/>
                <wp:wrapNone/>
                <wp:docPr id="30" name="Text Box 30"/>
                <wp:cNvGraphicFramePr/>
                <a:graphic xmlns:a="http://schemas.openxmlformats.org/drawingml/2006/main">
                  <a:graphicData uri="http://schemas.microsoft.com/office/word/2010/wordprocessingShape">
                    <wps:wsp>
                      <wps:cNvSpPr txBox="1"/>
                      <wps:spPr>
                        <a:xfrm>
                          <a:off x="0" y="0"/>
                          <a:ext cx="6081823" cy="1828800"/>
                        </a:xfrm>
                        <a:prstGeom prst="rect">
                          <a:avLst/>
                        </a:prstGeom>
                        <a:noFill/>
                        <a:ln>
                          <a:noFill/>
                        </a:ln>
                      </wps:spPr>
                      <wps:txbx>
                        <w:txbxContent>
                          <w:p w14:paraId="557E3E83" w14:textId="77777777" w:rsidR="00DE24E9" w:rsidRPr="00FC42D7" w:rsidRDefault="00DE24E9" w:rsidP="001560DD">
                            <w:pPr>
                              <w:jc w:val="center"/>
                              <w:rPr>
                                <w:rFonts w:ascii="Bradley Hand ITC" w:hAnsi="Bradley Hand ITC"/>
                                <w:b/>
                                <w:color w:val="2F5496" w:themeColor="accent1" w:themeShade="BF"/>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Bradley Hand ITC" w:hAnsi="Bradley Hand ITC"/>
                                <w:b/>
                                <w:color w:val="2F5496" w:themeColor="accent1" w:themeShade="BF"/>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Inappropriate content and online bullying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anchor>
            </w:drawing>
          </mc:Choice>
          <mc:Fallback>
            <w:pict>
              <v:shape w14:anchorId="3E803CEF" id="Text Box 30" o:spid="_x0000_s1041" type="#_x0000_t202" style="position:absolute;margin-left:.85pt;margin-top:-56.95pt;width:478.9pt;height:2in;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" filled="f" stroked="f">
                <v:textbox style="mso-fit-shape-to-text:t">
                  <w:txbxContent>
                    <w:p w14:paraId="557E3E83" w14:textId="77777777" w:rsidR="00DE24E9" w:rsidRPr="00FC42D7" w:rsidRDefault="00DE24E9" w:rsidP="001560DD">
                      <w:pPr>
                        <w:jc w:val="center"/>
                        <w:rPr>
                          <w:rFonts w:ascii="Bradley Hand ITC" w:hAnsi="Bradley Hand ITC"/>
                          <w:b/>
                          <w:color w:val="2F5496" w:themeColor="accent1" w:themeShade="BF"/>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Bradley Hand ITC" w:hAnsi="Bradley Hand ITC"/>
                          <w:b/>
                          <w:color w:val="2F5496" w:themeColor="accent1" w:themeShade="BF"/>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Inappropriate content and online bullying </w:t>
                      </w:r>
                    </w:p>
                  </w:txbxContent>
                </v:textbox>
                <w10:wrap anchorx="margin"/>
              </v:shape>
            </w:pict>
          </mc:Fallback>
        </mc:AlternateContent>
      </w:r>
      <w:r w:rsidR="001560DD">
        <w:t>(</w:t>
      </w:r>
      <w:r w:rsidR="0053597F">
        <w:t>Pinterest</w:t>
      </w:r>
      <w:r w:rsidR="001560DD">
        <w:t>, no date)</w:t>
      </w:r>
    </w:p>
    <w:p w14:paraId="7E06DA96" w14:textId="7208E585" w:rsidR="001560DD" w:rsidRDefault="006D4A0F" w:rsidP="001560DD">
      <w:r>
        <w:rPr>
          <w:noProof/>
        </w:rPr>
        <w:lastRenderedPageBreak/>
        <mc:AlternateContent>
          <mc:Choice Requires="wps">
            <w:drawing>
              <wp:anchor distT="0" distB="0" distL="114300" distR="114300" simplePos="0" relativeHeight="251673600" behindDoc="0" locked="0" layoutInCell="1" allowOverlap="1" wp14:anchorId="4DB82C34" wp14:editId="100B29BC">
                <wp:simplePos x="0" y="0"/>
                <wp:positionH relativeFrom="margin">
                  <wp:align>right</wp:align>
                </wp:positionH>
                <wp:positionV relativeFrom="paragraph">
                  <wp:posOffset>22225</wp:posOffset>
                </wp:positionV>
                <wp:extent cx="5731510" cy="944880"/>
                <wp:effectExtent l="0" t="0" r="0" b="7620"/>
                <wp:wrapNone/>
                <wp:docPr id="26" name="Text Box 26"/>
                <wp:cNvGraphicFramePr/>
                <a:graphic xmlns:a="http://schemas.openxmlformats.org/drawingml/2006/main">
                  <a:graphicData uri="http://schemas.microsoft.com/office/word/2010/wordprocessingShape">
                    <wps:wsp>
                      <wps:cNvSpPr txBox="1"/>
                      <wps:spPr>
                        <a:xfrm>
                          <a:off x="0" y="0"/>
                          <a:ext cx="5731510" cy="944880"/>
                        </a:xfrm>
                        <a:prstGeom prst="rect">
                          <a:avLst/>
                        </a:prstGeom>
                        <a:noFill/>
                        <a:ln>
                          <a:noFill/>
                        </a:ln>
                      </wps:spPr>
                      <wps:txbx>
                        <w:txbxContent>
                          <w:p w14:paraId="5FA5F865" w14:textId="77777777" w:rsidR="00DE24E9" w:rsidRPr="00FF6435" w:rsidRDefault="00DE24E9" w:rsidP="001560DD">
                            <w:pPr>
                              <w:jc w:val="center"/>
                              <w:rPr>
                                <w:rFonts w:ascii="Bradley Hand ITC" w:hAnsi="Bradley Hand ITC"/>
                                <w:b/>
                                <w:color w:val="2F5496" w:themeColor="accent1" w:themeShade="BF"/>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Bradley Hand ITC" w:hAnsi="Bradley Hand ITC"/>
                                <w:b/>
                                <w:color w:val="2F5496" w:themeColor="accent1" w:themeShade="BF"/>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What are some of the benefits of using digital media?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 w14:anchorId="4DB82C34" id="Text Box 26" o:spid="_x0000_s1042" type="#_x0000_t202" style="position:absolute;margin-left:400.1pt;margin-top:1.75pt;width:451.3pt;height:74.4pt;z-index:25167360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" filled="f" stroked="f">
                <v:textbox style="mso-fit-shape-to-text:t">
                  <w:txbxContent>
                    <w:p w14:paraId="5FA5F865" w14:textId="77777777" w:rsidR="00DE24E9" w:rsidRPr="00FF6435" w:rsidRDefault="00DE24E9" w:rsidP="001560DD">
                      <w:pPr>
                        <w:jc w:val="center"/>
                        <w:rPr>
                          <w:rFonts w:ascii="Bradley Hand ITC" w:hAnsi="Bradley Hand ITC"/>
                          <w:b/>
                          <w:color w:val="2F5496" w:themeColor="accent1" w:themeShade="BF"/>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Bradley Hand ITC" w:hAnsi="Bradley Hand ITC"/>
                          <w:b/>
                          <w:color w:val="2F5496" w:themeColor="accent1" w:themeShade="BF"/>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What are some of the benefits of using digital media?</w:t>
                      </w:r>
                    </w:p>
                  </w:txbxContent>
                </v:textbox>
                <w10:wrap anchorx="margin"/>
              </v:shape>
            </w:pict>
          </mc:Fallback>
        </mc:AlternateContent>
      </w:r>
    </w:p>
    <w:p w14:paraId="67FCB78F" w14:textId="1199D060" w:rsidR="001560DD" w:rsidRDefault="006D4A0F" w:rsidP="001560DD">
      <w:r>
        <w:rPr>
          <w:noProof/>
        </w:rPr>
        <w:drawing>
          <wp:anchor distT="0" distB="0" distL="114300" distR="114300" simplePos="0" relativeHeight="251680768" behindDoc="1" locked="0" layoutInCell="1" allowOverlap="1" wp14:anchorId="34D7EE4A" wp14:editId="075309CF">
            <wp:simplePos x="0" y="0"/>
            <wp:positionH relativeFrom="margin">
              <wp:posOffset>-553085</wp:posOffset>
            </wp:positionH>
            <wp:positionV relativeFrom="paragraph">
              <wp:posOffset>347980</wp:posOffset>
            </wp:positionV>
            <wp:extent cx="2551430" cy="1403350"/>
            <wp:effectExtent l="0" t="0" r="1270" b="6350"/>
            <wp:wrapTight wrapText="bothSides">
              <wp:wrapPolygon edited="0">
                <wp:start x="0" y="0"/>
                <wp:lineTo x="0" y="21405"/>
                <wp:lineTo x="21449" y="21405"/>
                <wp:lineTo x="21449" y="0"/>
                <wp:lineTo x="0" y="0"/>
              </wp:wrapPolygon>
            </wp:wrapTight>
            <wp:docPr id="37" name="Picture 37" descr="Image result for digital devic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digital device learni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51430" cy="1403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1AC795" w14:textId="78FF31E6" w:rsidR="001560DD" w:rsidRDefault="001560DD" w:rsidP="001560DD"/>
    <w:p w14:paraId="4F6788C7" w14:textId="29C80358" w:rsidR="001560DD" w:rsidRDefault="006D4A0F" w:rsidP="001560DD">
      <w:r>
        <w:rPr>
          <w:noProof/>
        </w:rPr>
        <mc:AlternateContent>
          <mc:Choice Requires="wps">
            <w:drawing>
              <wp:anchor distT="45720" distB="45720" distL="114300" distR="114300" simplePos="0" relativeHeight="251681792" behindDoc="0" locked="0" layoutInCell="1" allowOverlap="1" wp14:anchorId="78731321" wp14:editId="793507C7">
                <wp:simplePos x="0" y="0"/>
                <wp:positionH relativeFrom="margin">
                  <wp:align>right</wp:align>
                </wp:positionH>
                <wp:positionV relativeFrom="paragraph">
                  <wp:posOffset>-5715</wp:posOffset>
                </wp:positionV>
                <wp:extent cx="3011170" cy="1404620"/>
                <wp:effectExtent l="19050" t="19050" r="17780" b="1397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1170" cy="1404620"/>
                        </a:xfrm>
                        <a:prstGeom prst="roundRect">
                          <a:avLst/>
                        </a:prstGeom>
                        <a:blipFill>
                          <a:blip r:embed="rId8"/>
                          <a:tile tx="0" ty="0" sx="100000" sy="100000" flip="none" algn="tl"/>
                        </a:blipFill>
                        <a:ln w="28575">
                          <a:solidFill>
                            <a:schemeClr val="accent1">
                              <a:lumMod val="60000"/>
                              <a:lumOff val="40000"/>
                            </a:schemeClr>
                          </a:solidFill>
                          <a:miter lim="800000"/>
                          <a:headEnd/>
                          <a:tailEnd/>
                        </a:ln>
                      </wps:spPr>
                      <wps:txbx>
                        <w:txbxContent>
                          <w:p w14:paraId="67310BFE" w14:textId="77777777" w:rsidR="00DE24E9" w:rsidRPr="00005449" w:rsidRDefault="00DE24E9" w:rsidP="001560DD">
                            <w:pPr>
                              <w:rPr>
                                <w:color w:val="4472C4" w:themeColor="accent1"/>
                                <w:sz w:val="28"/>
                                <w:szCs w:val="28"/>
                              </w:rPr>
                            </w:pPr>
                            <w:r w:rsidRPr="00005449">
                              <w:rPr>
                                <w:color w:val="4472C4" w:themeColor="accent1"/>
                                <w:sz w:val="28"/>
                                <w:szCs w:val="28"/>
                              </w:rPr>
                              <w:t xml:space="preserve">As digital devices become part of daily life, it is important to know that this comes with many benefits for children’s learning and development.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roundrect w14:anchorId="78731321" id="_x0000_s1043" style="position:absolute;margin-left:185.9pt;margin-top:-.45pt;width:237.1pt;height:110.6pt;z-index:2516817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" strokecolor="#8eaadb [1940]" strokeweight="2.25pt">
                <v:fill r:id="rId9" o:title="" recolor="t" rotate="t" type="tile"/>
                <v:stroke joinstyle="miter"/>
                <v:textbox style="mso-fit-shape-to-text:t">
                  <w:txbxContent>
                    <w:p w14:paraId="67310BFE" w14:textId="77777777" w:rsidR="00DE24E9" w:rsidRPr="00005449" w:rsidRDefault="00DE24E9" w:rsidP="001560DD">
                      <w:pPr>
                        <w:rPr>
                          <w:color w:val="4472C4" w:themeColor="accent1"/>
                          <w:sz w:val="28"/>
                          <w:szCs w:val="28"/>
                        </w:rPr>
                      </w:pPr>
                      <w:r w:rsidRPr="00005449">
                        <w:rPr>
                          <w:color w:val="4472C4" w:themeColor="accent1"/>
                          <w:sz w:val="28"/>
                          <w:szCs w:val="28"/>
                        </w:rPr>
                        <w:t xml:space="preserve">As digital devices become part of daily life, it is important to know that this comes with many benefits for children’s learning and development. </w:t>
                      </w:r>
                    </w:p>
                  </w:txbxContent>
                </v:textbox>
                <w10:wrap type="square" anchorx="margin"/>
              </v:roundrect>
            </w:pict>
          </mc:Fallback>
        </mc:AlternateContent>
      </w:r>
    </w:p>
    <w:p w14:paraId="51F7187A" w14:textId="1177536C" w:rsidR="001560DD" w:rsidRDefault="001560DD" w:rsidP="001560DD"/>
    <w:p w14:paraId="0F72E687" w14:textId="766F3470" w:rsidR="001560DD" w:rsidRDefault="001560DD" w:rsidP="001560DD"/>
    <w:p w14:paraId="5DAD2886" w14:textId="783CF939" w:rsidR="001560DD" w:rsidRDefault="001560DD" w:rsidP="001560DD"/>
    <w:p w14:paraId="5631EEF9" w14:textId="76743B6F" w:rsidR="006D4A0F" w:rsidRDefault="006D4A0F" w:rsidP="001560DD"/>
    <w:p w14:paraId="56F87FBC" w14:textId="64191AAA" w:rsidR="001560DD" w:rsidRDefault="006D4A0F" w:rsidP="001560DD">
      <w:r>
        <w:rPr>
          <w:noProof/>
        </w:rPr>
        <mc:AlternateContent>
          <mc:Choice Requires="wps">
            <w:drawing>
              <wp:anchor distT="45720" distB="45720" distL="114300" distR="114300" simplePos="0" relativeHeight="251682816" behindDoc="0" locked="0" layoutInCell="1" allowOverlap="1" wp14:anchorId="51FA8FEB" wp14:editId="1CD0D69F">
                <wp:simplePos x="0" y="0"/>
                <wp:positionH relativeFrom="margin">
                  <wp:posOffset>-808355</wp:posOffset>
                </wp:positionH>
                <wp:positionV relativeFrom="paragraph">
                  <wp:posOffset>238760</wp:posOffset>
                </wp:positionV>
                <wp:extent cx="7292975" cy="3276600"/>
                <wp:effectExtent l="19050" t="19050" r="22225" b="1905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2975" cy="3276600"/>
                        </a:xfrm>
                        <a:prstGeom prst="roundRect">
                          <a:avLst/>
                        </a:prstGeom>
                        <a:blipFill>
                          <a:blip r:embed="rId8"/>
                          <a:tile tx="0" ty="0" sx="100000" sy="100000" flip="none" algn="tl"/>
                        </a:blipFill>
                        <a:ln w="28575">
                          <a:solidFill>
                            <a:schemeClr val="accent1">
                              <a:lumMod val="60000"/>
                              <a:lumOff val="40000"/>
                            </a:schemeClr>
                          </a:solidFill>
                          <a:headEnd/>
                          <a:tailEnd/>
                        </a:ln>
                      </wps:spPr>
                      <wps:style>
                        <a:lnRef idx="2">
                          <a:schemeClr val="accent1"/>
                        </a:lnRef>
                        <a:fillRef idx="1">
                          <a:schemeClr val="lt1"/>
                        </a:fillRef>
                        <a:effectRef idx="0">
                          <a:schemeClr val="accent1"/>
                        </a:effectRef>
                        <a:fontRef idx="minor">
                          <a:schemeClr val="dk1"/>
                        </a:fontRef>
                      </wps:style>
                      <wps:txbx>
                        <w:txbxContent>
                          <w:p w14:paraId="7D3734D2" w14:textId="77777777" w:rsidR="00DE24E9" w:rsidRPr="0006601C" w:rsidRDefault="00DE24E9" w:rsidP="001560DD">
                            <w:pPr>
                              <w:rPr>
                                <w:color w:val="4472C4" w:themeColor="accent1"/>
                                <w:sz w:val="28"/>
                                <w:szCs w:val="28"/>
                              </w:rPr>
                            </w:pPr>
                            <w:r w:rsidRPr="0006601C">
                              <w:rPr>
                                <w:color w:val="4472C4" w:themeColor="accent1"/>
                                <w:sz w:val="28"/>
                                <w:szCs w:val="28"/>
                              </w:rPr>
                              <w:t xml:space="preserve">In Wales, digital competency in children and young people will now be a key aspect of the curriculum. </w:t>
                            </w:r>
                          </w:p>
                          <w:p w14:paraId="49F25F57" w14:textId="3FEF37EE" w:rsidR="00DE24E9" w:rsidRPr="0006601C" w:rsidRDefault="00DE24E9" w:rsidP="001560DD">
                            <w:pPr>
                              <w:rPr>
                                <w:color w:val="4472C4" w:themeColor="accent1"/>
                                <w:sz w:val="28"/>
                                <w:szCs w:val="28"/>
                              </w:rPr>
                            </w:pPr>
                            <w:r w:rsidRPr="0006601C">
                              <w:rPr>
                                <w:color w:val="4472C4" w:themeColor="accent1"/>
                                <w:sz w:val="28"/>
                                <w:szCs w:val="28"/>
                              </w:rPr>
                              <w:t>Digital media is not a threat to childhood and learning, rather a tool for learning with the correct support alongside it (Palaiologou, 2016 and Rideou</w:t>
                            </w:r>
                            <w:r w:rsidR="00462A5B">
                              <w:rPr>
                                <w:color w:val="4472C4" w:themeColor="accent1"/>
                                <w:sz w:val="28"/>
                                <w:szCs w:val="28"/>
                              </w:rPr>
                              <w:t>t,</w:t>
                            </w:r>
                            <w:r w:rsidRPr="0006601C">
                              <w:rPr>
                                <w:color w:val="4472C4" w:themeColor="accent1"/>
                                <w:sz w:val="28"/>
                                <w:szCs w:val="28"/>
                              </w:rPr>
                              <w:t xml:space="preserve"> 2017). This means that, in education digital devices can be used to scaffold learning, however, informs us that children need to be supervised and supported while using devices </w:t>
                            </w:r>
                            <w:r w:rsidR="00D44D90" w:rsidRPr="0006601C">
                              <w:rPr>
                                <w:color w:val="4472C4" w:themeColor="accent1"/>
                                <w:sz w:val="28"/>
                                <w:szCs w:val="28"/>
                              </w:rPr>
                              <w:t>for</w:t>
                            </w:r>
                            <w:r w:rsidRPr="0006601C">
                              <w:rPr>
                                <w:color w:val="4472C4" w:themeColor="accent1"/>
                                <w:sz w:val="28"/>
                                <w:szCs w:val="28"/>
                              </w:rPr>
                              <w:t xml:space="preserve"> them to get the best outcomes from it. </w:t>
                            </w:r>
                          </w:p>
                          <w:p w14:paraId="72405A9A" w14:textId="77777777" w:rsidR="00DE24E9" w:rsidRPr="0006601C" w:rsidRDefault="00DE24E9" w:rsidP="001560DD">
                            <w:pPr>
                              <w:rPr>
                                <w:color w:val="4472C4" w:themeColor="accent1"/>
                                <w:sz w:val="28"/>
                                <w:szCs w:val="28"/>
                              </w:rPr>
                            </w:pPr>
                            <w:r w:rsidRPr="0006601C">
                              <w:rPr>
                                <w:color w:val="4472C4" w:themeColor="accent1"/>
                                <w:sz w:val="28"/>
                                <w:szCs w:val="28"/>
                              </w:rPr>
                              <w:t xml:space="preserve">Yelland (2018) believes that simply by incorporating an iPad into learning can provide authentic activities for children. </w:t>
                            </w:r>
                          </w:p>
                          <w:p w14:paraId="29E0C985" w14:textId="67D56D8B" w:rsidR="00DE24E9" w:rsidRPr="0006601C" w:rsidRDefault="00DE24E9" w:rsidP="001560DD">
                            <w:pPr>
                              <w:rPr>
                                <w:color w:val="4472C4" w:themeColor="accent1"/>
                                <w:sz w:val="28"/>
                                <w:szCs w:val="28"/>
                              </w:rPr>
                            </w:pPr>
                            <w:r w:rsidRPr="0006601C">
                              <w:rPr>
                                <w:color w:val="4472C4" w:themeColor="accent1"/>
                                <w:sz w:val="28"/>
                                <w:szCs w:val="28"/>
                              </w:rPr>
                              <w:t xml:space="preserve">Marsh </w:t>
                            </w:r>
                            <w:r w:rsidR="002D076B">
                              <w:rPr>
                                <w:color w:val="4472C4" w:themeColor="accent1"/>
                                <w:sz w:val="28"/>
                                <w:szCs w:val="28"/>
                              </w:rPr>
                              <w:t>et</w:t>
                            </w:r>
                            <w:r w:rsidR="00DA6AFD">
                              <w:rPr>
                                <w:color w:val="4472C4" w:themeColor="accent1"/>
                                <w:sz w:val="28"/>
                                <w:szCs w:val="28"/>
                              </w:rPr>
                              <w:t xml:space="preserve"> </w:t>
                            </w:r>
                            <w:r w:rsidR="002D076B">
                              <w:rPr>
                                <w:color w:val="4472C4" w:themeColor="accent1"/>
                                <w:sz w:val="28"/>
                                <w:szCs w:val="28"/>
                              </w:rPr>
                              <w:t>al</w:t>
                            </w:r>
                            <w:r w:rsidR="00DA6AFD">
                              <w:rPr>
                                <w:color w:val="4472C4" w:themeColor="accent1"/>
                                <w:sz w:val="28"/>
                                <w:szCs w:val="28"/>
                              </w:rPr>
                              <w:t>.</w:t>
                            </w:r>
                            <w:r w:rsidR="002D076B">
                              <w:rPr>
                                <w:color w:val="4472C4" w:themeColor="accent1"/>
                                <w:sz w:val="28"/>
                                <w:szCs w:val="28"/>
                              </w:rPr>
                              <w:t xml:space="preserve"> </w:t>
                            </w:r>
                            <w:r w:rsidRPr="0006601C">
                              <w:rPr>
                                <w:color w:val="4472C4" w:themeColor="accent1"/>
                                <w:sz w:val="28"/>
                                <w:szCs w:val="28"/>
                              </w:rPr>
                              <w:t xml:space="preserve">(2018) states that there are several ways in which digital devices can encourage play and support all areas of learning and development in young children.  </w:t>
                            </w:r>
                          </w:p>
                          <w:p w14:paraId="2F9FCBA8" w14:textId="77777777" w:rsidR="00DE24E9" w:rsidRDefault="00DE24E9" w:rsidP="001560DD"/>
                          <w:p w14:paraId="2054CBCB" w14:textId="77777777" w:rsidR="00DE24E9" w:rsidRDefault="00DE24E9" w:rsidP="001560DD"/>
                          <w:p w14:paraId="701AE377" w14:textId="77777777" w:rsidR="00DE24E9" w:rsidRDefault="00DE24E9" w:rsidP="001560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51FA8FEB" id="_x0000_s1044" style="position:absolute;margin-left:-63.65pt;margin-top:18.8pt;width:574.25pt;height:258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&#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" strokecolor="#8eaadb [1940]" strokeweight="2.25pt">
                <v:fill r:id="rId9" o:title="" recolor="t" rotate="t" type="tile"/>
                <v:stroke joinstyle="miter"/>
                <v:textbox>
                  <w:txbxContent>
                    <w:p w14:paraId="7D3734D2" w14:textId="77777777" w:rsidR="00DE24E9" w:rsidRPr="0006601C" w:rsidRDefault="00DE24E9" w:rsidP="001560DD">
                      <w:pPr>
                        <w:rPr>
                          <w:color w:val="4472C4" w:themeColor="accent1"/>
                          <w:sz w:val="28"/>
                          <w:szCs w:val="28"/>
                        </w:rPr>
                      </w:pPr>
                      <w:r w:rsidRPr="0006601C">
                        <w:rPr>
                          <w:color w:val="4472C4" w:themeColor="accent1"/>
                          <w:sz w:val="28"/>
                          <w:szCs w:val="28"/>
                        </w:rPr>
                        <w:t xml:space="preserve">In Wales, digital competency in children and young people will now be a key aspect of the curriculum. </w:t>
                      </w:r>
                    </w:p>
                    <w:p w14:paraId="49F25F57" w14:textId="3FEF37EE" w:rsidR="00DE24E9" w:rsidRPr="0006601C" w:rsidRDefault="00DE24E9" w:rsidP="001560DD">
                      <w:pPr>
                        <w:rPr>
                          <w:color w:val="4472C4" w:themeColor="accent1"/>
                          <w:sz w:val="28"/>
                          <w:szCs w:val="28"/>
                        </w:rPr>
                      </w:pPr>
                      <w:r w:rsidRPr="0006601C">
                        <w:rPr>
                          <w:color w:val="4472C4" w:themeColor="accent1"/>
                          <w:sz w:val="28"/>
                          <w:szCs w:val="28"/>
                        </w:rPr>
                        <w:t>Digital media is not a threat to childhood and learning, rather a tool for learning with the correct support alongside it (Palaiologou, 2016 and Rideou</w:t>
                      </w:r>
                      <w:r w:rsidR="00462A5B">
                        <w:rPr>
                          <w:color w:val="4472C4" w:themeColor="accent1"/>
                          <w:sz w:val="28"/>
                          <w:szCs w:val="28"/>
                        </w:rPr>
                        <w:t>t,</w:t>
                      </w:r>
                      <w:r w:rsidRPr="0006601C">
                        <w:rPr>
                          <w:color w:val="4472C4" w:themeColor="accent1"/>
                          <w:sz w:val="28"/>
                          <w:szCs w:val="28"/>
                        </w:rPr>
                        <w:t xml:space="preserve"> 2017). This means that, in education digital devices can be used to scaffold learning, however, informs us that children need to be supervised and supported while using devices </w:t>
                      </w:r>
                      <w:r w:rsidR="00D44D90" w:rsidRPr="0006601C">
                        <w:rPr>
                          <w:color w:val="4472C4" w:themeColor="accent1"/>
                          <w:sz w:val="28"/>
                          <w:szCs w:val="28"/>
                        </w:rPr>
                        <w:t>for</w:t>
                      </w:r>
                      <w:r w:rsidRPr="0006601C">
                        <w:rPr>
                          <w:color w:val="4472C4" w:themeColor="accent1"/>
                          <w:sz w:val="28"/>
                          <w:szCs w:val="28"/>
                        </w:rPr>
                        <w:t xml:space="preserve"> them to get the best outcomes from it. </w:t>
                      </w:r>
                    </w:p>
                    <w:p w14:paraId="72405A9A" w14:textId="77777777" w:rsidR="00DE24E9" w:rsidRPr="0006601C" w:rsidRDefault="00DE24E9" w:rsidP="001560DD">
                      <w:pPr>
                        <w:rPr>
                          <w:color w:val="4472C4" w:themeColor="accent1"/>
                          <w:sz w:val="28"/>
                          <w:szCs w:val="28"/>
                        </w:rPr>
                      </w:pPr>
                      <w:r w:rsidRPr="0006601C">
                        <w:rPr>
                          <w:color w:val="4472C4" w:themeColor="accent1"/>
                          <w:sz w:val="28"/>
                          <w:szCs w:val="28"/>
                        </w:rPr>
                        <w:t xml:space="preserve">Yelland (2018) believes that simply by incorporating an iPad into learning can provide authentic activities for children. </w:t>
                      </w:r>
                    </w:p>
                    <w:p w14:paraId="29E0C985" w14:textId="67D56D8B" w:rsidR="00DE24E9" w:rsidRPr="0006601C" w:rsidRDefault="00DE24E9" w:rsidP="001560DD">
                      <w:pPr>
                        <w:rPr>
                          <w:color w:val="4472C4" w:themeColor="accent1"/>
                          <w:sz w:val="28"/>
                          <w:szCs w:val="28"/>
                        </w:rPr>
                      </w:pPr>
                      <w:r w:rsidRPr="0006601C">
                        <w:rPr>
                          <w:color w:val="4472C4" w:themeColor="accent1"/>
                          <w:sz w:val="28"/>
                          <w:szCs w:val="28"/>
                        </w:rPr>
                        <w:t xml:space="preserve">Marsh </w:t>
                      </w:r>
                      <w:r w:rsidR="002D076B">
                        <w:rPr>
                          <w:color w:val="4472C4" w:themeColor="accent1"/>
                          <w:sz w:val="28"/>
                          <w:szCs w:val="28"/>
                        </w:rPr>
                        <w:t>et</w:t>
                      </w:r>
                      <w:r w:rsidR="00DA6AFD">
                        <w:rPr>
                          <w:color w:val="4472C4" w:themeColor="accent1"/>
                          <w:sz w:val="28"/>
                          <w:szCs w:val="28"/>
                        </w:rPr>
                        <w:t xml:space="preserve"> </w:t>
                      </w:r>
                      <w:r w:rsidR="002D076B">
                        <w:rPr>
                          <w:color w:val="4472C4" w:themeColor="accent1"/>
                          <w:sz w:val="28"/>
                          <w:szCs w:val="28"/>
                        </w:rPr>
                        <w:t>al</w:t>
                      </w:r>
                      <w:r w:rsidR="00DA6AFD">
                        <w:rPr>
                          <w:color w:val="4472C4" w:themeColor="accent1"/>
                          <w:sz w:val="28"/>
                          <w:szCs w:val="28"/>
                        </w:rPr>
                        <w:t>.</w:t>
                      </w:r>
                      <w:r w:rsidR="002D076B">
                        <w:rPr>
                          <w:color w:val="4472C4" w:themeColor="accent1"/>
                          <w:sz w:val="28"/>
                          <w:szCs w:val="28"/>
                        </w:rPr>
                        <w:t xml:space="preserve"> </w:t>
                      </w:r>
                      <w:r w:rsidRPr="0006601C">
                        <w:rPr>
                          <w:color w:val="4472C4" w:themeColor="accent1"/>
                          <w:sz w:val="28"/>
                          <w:szCs w:val="28"/>
                        </w:rPr>
                        <w:t xml:space="preserve">(2018) states that there are several ways in which digital devices can encourage play and support all areas of learning and development in young children.  </w:t>
                      </w:r>
                    </w:p>
                    <w:p w14:paraId="2F9FCBA8" w14:textId="77777777" w:rsidR="00DE24E9" w:rsidRDefault="00DE24E9" w:rsidP="001560DD"/>
                    <w:p w14:paraId="2054CBCB" w14:textId="77777777" w:rsidR="00DE24E9" w:rsidRDefault="00DE24E9" w:rsidP="001560DD"/>
                    <w:p w14:paraId="701AE377" w14:textId="77777777" w:rsidR="00DE24E9" w:rsidRDefault="00DE24E9" w:rsidP="001560DD"/>
                  </w:txbxContent>
                </v:textbox>
                <w10:wrap type="square" anchorx="margin"/>
              </v:roundrect>
            </w:pict>
          </mc:Fallback>
        </mc:AlternateContent>
      </w:r>
      <w:r>
        <w:rPr>
          <w:noProof/>
        </w:rPr>
        <mc:AlternateContent>
          <mc:Choice Requires="wps">
            <w:drawing>
              <wp:anchor distT="45720" distB="45720" distL="114300" distR="114300" simplePos="0" relativeHeight="251674624" behindDoc="0" locked="0" layoutInCell="1" allowOverlap="1" wp14:anchorId="762EF3B6" wp14:editId="189A7516">
                <wp:simplePos x="0" y="0"/>
                <wp:positionH relativeFrom="page">
                  <wp:posOffset>273685</wp:posOffset>
                </wp:positionH>
                <wp:positionV relativeFrom="paragraph">
                  <wp:posOffset>3917950</wp:posOffset>
                </wp:positionV>
                <wp:extent cx="7125970" cy="2561590"/>
                <wp:effectExtent l="19050" t="19050" r="17780" b="1016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5970" cy="2561590"/>
                        </a:xfrm>
                        <a:prstGeom prst="roundRect">
                          <a:avLst/>
                        </a:prstGeom>
                        <a:blipFill>
                          <a:blip r:embed="rId8"/>
                          <a:tile tx="0" ty="0" sx="100000" sy="100000" flip="none" algn="tl"/>
                        </a:blipFill>
                        <a:ln w="28575">
                          <a:solidFill>
                            <a:schemeClr val="accent1">
                              <a:lumMod val="60000"/>
                              <a:lumOff val="40000"/>
                            </a:schemeClr>
                          </a:solidFill>
                          <a:miter lim="800000"/>
                          <a:headEnd/>
                          <a:tailEnd/>
                        </a:ln>
                      </wps:spPr>
                      <wps:txbx>
                        <w:txbxContent>
                          <w:p w14:paraId="41C510F9" w14:textId="77777777" w:rsidR="00DE24E9" w:rsidRPr="00F012BC" w:rsidRDefault="00DE24E9" w:rsidP="001560DD">
                            <w:pPr>
                              <w:rPr>
                                <w:color w:val="4472C4" w:themeColor="accent1"/>
                                <w:sz w:val="28"/>
                                <w:szCs w:val="28"/>
                              </w:rPr>
                            </w:pPr>
                            <w:r w:rsidRPr="00F012BC">
                              <w:rPr>
                                <w:color w:val="4472C4" w:themeColor="accent1"/>
                                <w:sz w:val="28"/>
                                <w:szCs w:val="28"/>
                              </w:rPr>
                              <w:t xml:space="preserve">Over the last year, we have all been affected by Covid-19. Social development is a big aspect of children’s learning, development, and wellbeing as Chassiakos (2016) explains, a social environment will promote good health and wellness of children. </w:t>
                            </w:r>
                          </w:p>
                          <w:p w14:paraId="402908E8" w14:textId="77777777" w:rsidR="00DE24E9" w:rsidRPr="00F012BC" w:rsidRDefault="00DE24E9" w:rsidP="001560DD">
                            <w:pPr>
                              <w:rPr>
                                <w:color w:val="4472C4" w:themeColor="accent1"/>
                                <w:sz w:val="28"/>
                                <w:szCs w:val="28"/>
                              </w:rPr>
                            </w:pPr>
                            <w:r w:rsidRPr="00F012BC">
                              <w:rPr>
                                <w:color w:val="4472C4" w:themeColor="accent1"/>
                                <w:sz w:val="28"/>
                                <w:szCs w:val="28"/>
                              </w:rPr>
                              <w:t>During the pandemic, we have all had limited opportunities to socialise with friends and families and children have experienced the effects of this. Digital media has been a lifeline for some users, as it has allowed them to be social with other people in such isolating times.</w:t>
                            </w:r>
                            <w:r>
                              <w:rPr>
                                <w:color w:val="4472C4" w:themeColor="accent1"/>
                                <w:sz w:val="28"/>
                                <w:szCs w:val="28"/>
                              </w:rPr>
                              <w:t xml:space="preserve"> </w:t>
                            </w:r>
                            <w:r w:rsidRPr="00F012BC">
                              <w:rPr>
                                <w:color w:val="4472C4" w:themeColor="accent1"/>
                                <w:sz w:val="28"/>
                                <w:szCs w:val="28"/>
                              </w:rPr>
                              <w:t xml:space="preserve">A popular form of contact with families during these times have been facetime and other video chat apps. Chassiakos (2016) states that due to their brief nature, video chat episodes have enabled children to develop and interact socially which is very positive.  </w:t>
                            </w:r>
                          </w:p>
                          <w:p w14:paraId="01478E11" w14:textId="77777777" w:rsidR="00DE24E9" w:rsidRDefault="00DE24E9" w:rsidP="001560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762EF3B6" id="_x0000_s1045" style="position:absolute;margin-left:21.55pt;margin-top:308.5pt;width:561.1pt;height:201.7pt;z-index:25167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" strokecolor="#8eaadb [1940]" strokeweight="2.25pt">
                <v:fill r:id="rId9" o:title="" recolor="t" rotate="t" type="tile"/>
                <v:stroke joinstyle="miter"/>
                <v:textbox>
                  <w:txbxContent>
                    <w:p w14:paraId="41C510F9" w14:textId="77777777" w:rsidR="00DE24E9" w:rsidRPr="00F012BC" w:rsidRDefault="00DE24E9" w:rsidP="001560DD">
                      <w:pPr>
                        <w:rPr>
                          <w:color w:val="4472C4" w:themeColor="accent1"/>
                          <w:sz w:val="28"/>
                          <w:szCs w:val="28"/>
                        </w:rPr>
                      </w:pPr>
                      <w:r w:rsidRPr="00F012BC">
                        <w:rPr>
                          <w:color w:val="4472C4" w:themeColor="accent1"/>
                          <w:sz w:val="28"/>
                          <w:szCs w:val="28"/>
                        </w:rPr>
                        <w:t xml:space="preserve">Over the last year, we have all been affected by Covid-19. Social development is a big aspect of children’s learning, development, and wellbeing as Chassiakos (2016) explains, a social environment will promote good health and wellness of children. </w:t>
                      </w:r>
                    </w:p>
                    <w:p w14:paraId="402908E8" w14:textId="77777777" w:rsidR="00DE24E9" w:rsidRPr="00F012BC" w:rsidRDefault="00DE24E9" w:rsidP="001560DD">
                      <w:pPr>
                        <w:rPr>
                          <w:color w:val="4472C4" w:themeColor="accent1"/>
                          <w:sz w:val="28"/>
                          <w:szCs w:val="28"/>
                        </w:rPr>
                      </w:pPr>
                      <w:r w:rsidRPr="00F012BC">
                        <w:rPr>
                          <w:color w:val="4472C4" w:themeColor="accent1"/>
                          <w:sz w:val="28"/>
                          <w:szCs w:val="28"/>
                        </w:rPr>
                        <w:t>During the pandemic, we have all had limited opportunities to socialise with friends and families and children have experienced the effects of this. Digital media has been a lifeline for some users, as it has allowed them to be social with other people in such isolating times.</w:t>
                      </w:r>
                      <w:r>
                        <w:rPr>
                          <w:color w:val="4472C4" w:themeColor="accent1"/>
                          <w:sz w:val="28"/>
                          <w:szCs w:val="28"/>
                        </w:rPr>
                        <w:t xml:space="preserve"> </w:t>
                      </w:r>
                      <w:r w:rsidRPr="00F012BC">
                        <w:rPr>
                          <w:color w:val="4472C4" w:themeColor="accent1"/>
                          <w:sz w:val="28"/>
                          <w:szCs w:val="28"/>
                        </w:rPr>
                        <w:t xml:space="preserve">A popular form of contact with families during these times have been facetime and other video chat apps. Chassiakos (2016) states that due to their brief nature, video chat episodes have enabled children to develop and interact socially which is very positive.  </w:t>
                      </w:r>
                    </w:p>
                    <w:p w14:paraId="01478E11" w14:textId="77777777" w:rsidR="00DE24E9" w:rsidRDefault="00DE24E9" w:rsidP="001560DD"/>
                  </w:txbxContent>
                </v:textbox>
                <w10:wrap type="square" anchorx="page"/>
              </v:roundrect>
            </w:pict>
          </mc:Fallback>
        </mc:AlternateContent>
      </w:r>
      <w:r w:rsidR="001560DD">
        <w:t>The Conversation, no date)</w:t>
      </w:r>
    </w:p>
    <w:p w14:paraId="16492E16" w14:textId="58A85D79" w:rsidR="001560DD" w:rsidRDefault="006D4A0F" w:rsidP="001560DD">
      <w:r>
        <w:rPr>
          <w:noProof/>
        </w:rPr>
        <mc:AlternateContent>
          <mc:Choice Requires="wps">
            <w:drawing>
              <wp:anchor distT="0" distB="0" distL="114300" distR="114300" simplePos="0" relativeHeight="251683840" behindDoc="0" locked="0" layoutInCell="1" allowOverlap="1" wp14:anchorId="296C9122" wp14:editId="4E16C625">
                <wp:simplePos x="0" y="0"/>
                <wp:positionH relativeFrom="margin">
                  <wp:align>left</wp:align>
                </wp:positionH>
                <wp:positionV relativeFrom="paragraph">
                  <wp:posOffset>3315246</wp:posOffset>
                </wp:positionV>
                <wp:extent cx="3625703" cy="828040"/>
                <wp:effectExtent l="0" t="0" r="0" b="2540"/>
                <wp:wrapNone/>
                <wp:docPr id="40" name="Text Box 40"/>
                <wp:cNvGraphicFramePr/>
                <a:graphic xmlns:a="http://schemas.openxmlformats.org/drawingml/2006/main">
                  <a:graphicData uri="http://schemas.microsoft.com/office/word/2010/wordprocessingShape">
                    <wps:wsp>
                      <wps:cNvSpPr txBox="1"/>
                      <wps:spPr>
                        <a:xfrm>
                          <a:off x="0" y="0"/>
                          <a:ext cx="3625703" cy="828040"/>
                        </a:xfrm>
                        <a:prstGeom prst="rect">
                          <a:avLst/>
                        </a:prstGeom>
                        <a:noFill/>
                        <a:ln>
                          <a:noFill/>
                        </a:ln>
                      </wps:spPr>
                      <wps:txbx>
                        <w:txbxContent>
                          <w:p w14:paraId="52953953" w14:textId="77777777" w:rsidR="00DE24E9" w:rsidRPr="00F86BCF" w:rsidRDefault="00DE24E9" w:rsidP="001560DD">
                            <w:pPr>
                              <w:rPr>
                                <w:rFonts w:ascii="Bradley Hand ITC" w:hAnsi="Bradley Hand ITC"/>
                                <w:b/>
                                <w:noProof/>
                                <w:color w:val="4472C4" w:themeColor="accent1"/>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Bradley Hand ITC" w:hAnsi="Bradley Hand ITC"/>
                                <w:b/>
                                <w:noProof/>
                                <w:color w:val="4472C4" w:themeColor="accent1"/>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Promotes social interaction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anchor>
            </w:drawing>
          </mc:Choice>
          <mc:Fallback>
            <w:pict>
              <v:shape w14:anchorId="296C9122" id="Text Box 40" o:spid="_x0000_s1046" type="#_x0000_t202" style="position:absolute;margin-left:0;margin-top:261.05pt;width:285.5pt;height:65.2pt;z-index:2516838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" filled="f" stroked="f">
                <v:textbox style="mso-fit-shape-to-text:t">
                  <w:txbxContent>
                    <w:p w14:paraId="52953953" w14:textId="77777777" w:rsidR="00DE24E9" w:rsidRPr="00F86BCF" w:rsidRDefault="00DE24E9" w:rsidP="001560DD">
                      <w:pPr>
                        <w:rPr>
                          <w:rFonts w:ascii="Bradley Hand ITC" w:hAnsi="Bradley Hand ITC"/>
                          <w:b/>
                          <w:noProof/>
                          <w:color w:val="4472C4" w:themeColor="accent1"/>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Bradley Hand ITC" w:hAnsi="Bradley Hand ITC"/>
                          <w:b/>
                          <w:noProof/>
                          <w:color w:val="4472C4" w:themeColor="accent1"/>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Promotes social interaction </w:t>
                      </w:r>
                    </w:p>
                  </w:txbxContent>
                </v:textbox>
                <w10:wrap anchorx="margin"/>
              </v:shape>
            </w:pict>
          </mc:Fallback>
        </mc:AlternateContent>
      </w:r>
    </w:p>
    <w:p w14:paraId="1079ACDB" w14:textId="23084AE0" w:rsidR="001560DD" w:rsidRDefault="006A607E" w:rsidP="001560DD">
      <w:r>
        <w:rPr>
          <w:noProof/>
        </w:rPr>
        <w:lastRenderedPageBreak/>
        <mc:AlternateContent>
          <mc:Choice Requires="wps">
            <w:drawing>
              <wp:anchor distT="0" distB="0" distL="114300" distR="114300" simplePos="0" relativeHeight="251685888" behindDoc="0" locked="0" layoutInCell="1" allowOverlap="1" wp14:anchorId="19B75DC6" wp14:editId="345FAF82">
                <wp:simplePos x="0" y="0"/>
                <wp:positionH relativeFrom="margin">
                  <wp:align>right</wp:align>
                </wp:positionH>
                <wp:positionV relativeFrom="paragraph">
                  <wp:posOffset>-50593</wp:posOffset>
                </wp:positionV>
                <wp:extent cx="1828800" cy="1828800"/>
                <wp:effectExtent l="0" t="0" r="0" b="7620"/>
                <wp:wrapNone/>
                <wp:docPr id="44" name="Text Box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46A40A" w14:textId="77777777" w:rsidR="00DE24E9" w:rsidRPr="007E690E" w:rsidRDefault="00DE24E9" w:rsidP="001560DD">
                            <w:pPr>
                              <w:jc w:val="center"/>
                              <w:rPr>
                                <w:rFonts w:ascii="Bradley Hand ITC" w:hAnsi="Bradley Hand ITC"/>
                                <w:b/>
                                <w:noProof/>
                                <w:color w:val="4472C4" w:themeColor="accent1"/>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E690E">
                              <w:rPr>
                                <w:rFonts w:ascii="Bradley Hand ITC" w:hAnsi="Bradley Hand ITC"/>
                                <w:b/>
                                <w:noProof/>
                                <w:color w:val="4472C4" w:themeColor="accent1"/>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What is in place to safeguard children when using digital media?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 w14:anchorId="19B75DC6" id="Text Box 44" o:spid="_x0000_s1047" type="#_x0000_t202" style="position:absolute;margin-left:92.8pt;margin-top:-4pt;width:2in;height:2in;z-index:25168588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" filled="f" stroked="f">
                <v:textbox style="mso-fit-shape-to-text:t">
                  <w:txbxContent>
                    <w:p w14:paraId="5D46A40A" w14:textId="77777777" w:rsidR="00DE24E9" w:rsidRPr="007E690E" w:rsidRDefault="00DE24E9" w:rsidP="001560DD">
                      <w:pPr>
                        <w:jc w:val="center"/>
                        <w:rPr>
                          <w:rFonts w:ascii="Bradley Hand ITC" w:hAnsi="Bradley Hand ITC"/>
                          <w:b/>
                          <w:noProof/>
                          <w:color w:val="4472C4" w:themeColor="accent1"/>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E690E">
                        <w:rPr>
                          <w:rFonts w:ascii="Bradley Hand ITC" w:hAnsi="Bradley Hand ITC"/>
                          <w:b/>
                          <w:noProof/>
                          <w:color w:val="4472C4" w:themeColor="accent1"/>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What is in place to safeguard children when using digital media?</w:t>
                      </w:r>
                    </w:p>
                  </w:txbxContent>
                </v:textbox>
                <w10:wrap anchorx="margin"/>
              </v:shape>
            </w:pict>
          </mc:Fallback>
        </mc:AlternateContent>
      </w:r>
    </w:p>
    <w:p w14:paraId="26E8FD24" w14:textId="6AA1CFD2" w:rsidR="001560DD" w:rsidRDefault="006A607E" w:rsidP="001560DD">
      <w:r>
        <w:rPr>
          <w:noProof/>
        </w:rPr>
        <mc:AlternateContent>
          <mc:Choice Requires="wps">
            <w:drawing>
              <wp:anchor distT="45720" distB="45720" distL="114300" distR="114300" simplePos="0" relativeHeight="251684864" behindDoc="0" locked="0" layoutInCell="1" allowOverlap="1" wp14:anchorId="3C96737D" wp14:editId="30A2F8BA">
                <wp:simplePos x="0" y="0"/>
                <wp:positionH relativeFrom="margin">
                  <wp:posOffset>-474802</wp:posOffset>
                </wp:positionH>
                <wp:positionV relativeFrom="paragraph">
                  <wp:posOffset>478716</wp:posOffset>
                </wp:positionV>
                <wp:extent cx="6593840" cy="1522095"/>
                <wp:effectExtent l="19050" t="19050" r="16510" b="20955"/>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3840" cy="1522095"/>
                        </a:xfrm>
                        <a:prstGeom prst="roundRect">
                          <a:avLst/>
                        </a:prstGeom>
                        <a:blipFill>
                          <a:blip r:embed="rId8"/>
                          <a:tile tx="0" ty="0" sx="100000" sy="100000" flip="none" algn="tl"/>
                        </a:blipFill>
                        <a:ln w="28575">
                          <a:solidFill>
                            <a:schemeClr val="accent1">
                              <a:lumMod val="60000"/>
                              <a:lumOff val="40000"/>
                            </a:schemeClr>
                          </a:solidFill>
                          <a:miter lim="800000"/>
                          <a:headEnd/>
                          <a:tailEnd/>
                        </a:ln>
                      </wps:spPr>
                      <wps:txbx>
                        <w:txbxContent>
                          <w:p w14:paraId="6E61B04E" w14:textId="77777777" w:rsidR="00DE24E9" w:rsidRDefault="00DE24E9" w:rsidP="001560DD">
                            <w:pPr>
                              <w:ind w:left="720" w:hanging="360"/>
                            </w:pPr>
                            <w:r>
                              <w:t>There are policies and regulations in place to safeguard children. Two examples are below:</w:t>
                            </w:r>
                          </w:p>
                          <w:p w14:paraId="34B585F1" w14:textId="77777777" w:rsidR="00DE24E9" w:rsidRDefault="00DE24E9" w:rsidP="001560DD">
                            <w:pPr>
                              <w:pStyle w:val="ListParagraph"/>
                              <w:numPr>
                                <w:ilvl w:val="0"/>
                                <w:numId w:val="15"/>
                              </w:numPr>
                            </w:pPr>
                            <w:r>
                              <w:t>The social services and wellbeing (Wales) Act 2014. This legislation ensures the safeguarding of all children in Wales. There is an app which is easily accessible for more information.</w:t>
                            </w:r>
                          </w:p>
                          <w:p w14:paraId="32E02DB7" w14:textId="77777777" w:rsidR="00DE24E9" w:rsidRDefault="00DE24E9" w:rsidP="001560DD">
                            <w:pPr>
                              <w:pStyle w:val="ListParagraph"/>
                              <w:numPr>
                                <w:ilvl w:val="0"/>
                                <w:numId w:val="15"/>
                              </w:numPr>
                            </w:pPr>
                            <w:r>
                              <w:t xml:space="preserve">Digital Economy Act 2018. This legislation ensures that social media programmes in the UK include information and guidance on how they will protect individuals from being targets of bullying and harassment online.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C96737D" id="_x0000_s1048" style="position:absolute;margin-left:-37.4pt;margin-top:37.7pt;width:519.2pt;height:119.8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" strokecolor="#8eaadb [1940]" strokeweight="2.25pt">
                <v:fill r:id="rId9" o:title="" recolor="t" rotate="t" type="tile"/>
                <v:stroke joinstyle="miter"/>
                <v:textbox>
                  <w:txbxContent>
                    <w:p w14:paraId="6E61B04E" w14:textId="77777777" w:rsidR="00DE24E9" w:rsidRDefault="00DE24E9" w:rsidP="001560DD">
                      <w:pPr>
                        <w:ind w:left="720" w:hanging="360"/>
                      </w:pPr>
                      <w:r>
                        <w:t>There are policies and regulations in place to safeguard children. Two examples are below:</w:t>
                      </w:r>
                    </w:p>
                    <w:p w14:paraId="34B585F1" w14:textId="77777777" w:rsidR="00DE24E9" w:rsidRDefault="00DE24E9" w:rsidP="001560DD">
                      <w:pPr>
                        <w:pStyle w:val="ListParagraph"/>
                        <w:numPr>
                          <w:ilvl w:val="0"/>
                          <w:numId w:val="15"/>
                        </w:numPr>
                      </w:pPr>
                      <w:r>
                        <w:t>The social services and wellbeing (Wales) Act 2014. This legislation ensures the safeguarding of all children in Wales. There is an app which is easily accessible for more information.</w:t>
                      </w:r>
                    </w:p>
                    <w:p w14:paraId="32E02DB7" w14:textId="77777777" w:rsidR="00DE24E9" w:rsidRDefault="00DE24E9" w:rsidP="001560DD">
                      <w:pPr>
                        <w:pStyle w:val="ListParagraph"/>
                        <w:numPr>
                          <w:ilvl w:val="0"/>
                          <w:numId w:val="15"/>
                        </w:numPr>
                      </w:pPr>
                      <w:r>
                        <w:t xml:space="preserve">Digital Economy Act 2018. This legislation ensures that social media programmes in the UK include information and guidance on how they will protect individuals from being targets of bullying and harassment online. </w:t>
                      </w:r>
                    </w:p>
                  </w:txbxContent>
                </v:textbox>
                <w10:wrap type="square" anchorx="margin"/>
              </v:roundrect>
            </w:pict>
          </mc:Fallback>
        </mc:AlternateContent>
      </w:r>
    </w:p>
    <w:p w14:paraId="53440EAA" w14:textId="6DEEC403" w:rsidR="001560DD" w:rsidRDefault="006A607E" w:rsidP="001560DD">
      <w:r>
        <w:rPr>
          <w:noProof/>
        </w:rPr>
        <mc:AlternateContent>
          <mc:Choice Requires="wps">
            <w:drawing>
              <wp:anchor distT="45720" distB="45720" distL="114300" distR="114300" simplePos="0" relativeHeight="251693056" behindDoc="0" locked="0" layoutInCell="1" allowOverlap="1" wp14:anchorId="7D98AACB" wp14:editId="16541922">
                <wp:simplePos x="0" y="0"/>
                <wp:positionH relativeFrom="column">
                  <wp:posOffset>3038490</wp:posOffset>
                </wp:positionH>
                <wp:positionV relativeFrom="paragraph">
                  <wp:posOffset>3751639</wp:posOffset>
                </wp:positionV>
                <wp:extent cx="2319655" cy="1932305"/>
                <wp:effectExtent l="19050" t="19050" r="42545" b="29845"/>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9655" cy="1932305"/>
                        </a:xfrm>
                        <a:prstGeom prst="star7">
                          <a:avLst/>
                        </a:prstGeom>
                        <a:solidFill>
                          <a:schemeClr val="accent1">
                            <a:lumMod val="20000"/>
                            <a:lumOff val="80000"/>
                          </a:schemeClr>
                        </a:solidFill>
                        <a:ln w="9525">
                          <a:solidFill>
                            <a:srgbClr val="000000"/>
                          </a:solidFill>
                          <a:miter lim="800000"/>
                          <a:headEnd/>
                          <a:tailEnd/>
                        </a:ln>
                      </wps:spPr>
                      <wps:txbx>
                        <w:txbxContent>
                          <w:p w14:paraId="4D6424FA" w14:textId="77777777" w:rsidR="00DE24E9" w:rsidRPr="006B10E6" w:rsidRDefault="00DE24E9" w:rsidP="001560DD">
                            <w:pPr>
                              <w:jc w:val="center"/>
                              <w:rPr>
                                <w:sz w:val="28"/>
                                <w:szCs w:val="28"/>
                              </w:rPr>
                            </w:pPr>
                            <w:r w:rsidRPr="006B10E6">
                              <w:rPr>
                                <w:sz w:val="28"/>
                                <w:szCs w:val="28"/>
                              </w:rPr>
                              <w:t>Use parental locks on your children’s devices.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98AACB" id="_x0000_s1049" style="position:absolute;margin-left:239.25pt;margin-top:295.4pt;width:182.65pt;height:152.1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coordsize="2319655,19323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" adj="-11796480,,5400" path="m-6,1242678l357200,859962,229717,382718r572911,1l1159828,r357199,382719l2089938,382718,1962455,859962r357206,382716l1803483,1455071r-127487,477244l1159828,1719920,643659,1932315,516172,1455071,-6,1242678xe" fillcolor="#d9e2f3 [660]">
                <v:stroke joinstyle="miter"/>
                <v:formulas/>
                <v:path o:connecttype="custom" o:connectlocs="-6,1242678;357200,859962;229717,382718;802628,382719;1159828,0;1517027,382719;2089938,382718;1962455,859962;2319661,1242678;1803483,1455071;1675996,1932315;1159828,1719920;643659,1932315;516172,1455071;-6,1242678" o:connectangles="0,0,0,0,0,0,0,0,0,0,0,0,0,0,0" textboxrect="0,0,2319655,1932305"/>
                <v:textbox>
                  <w:txbxContent>
                    <w:p w14:paraId="4D6424FA" w14:textId="77777777" w:rsidR="00DE24E9" w:rsidRPr="006B10E6" w:rsidRDefault="00DE24E9" w:rsidP="001560DD">
                      <w:pPr>
                        <w:jc w:val="center"/>
                        <w:rPr>
                          <w:sz w:val="28"/>
                          <w:szCs w:val="28"/>
                        </w:rPr>
                      </w:pPr>
                      <w:r w:rsidRPr="006B10E6">
                        <w:rPr>
                          <w:sz w:val="28"/>
                          <w:szCs w:val="28"/>
                        </w:rPr>
                        <w:t>Use parental locks on your children’s devices.</w:t>
                      </w:r>
                    </w:p>
                  </w:txbxContent>
                </v:textbox>
                <w10:wrap type="square"/>
              </v:shape>
            </w:pict>
          </mc:Fallback>
        </mc:AlternateContent>
      </w:r>
      <w:r>
        <w:rPr>
          <w:noProof/>
        </w:rPr>
        <mc:AlternateContent>
          <mc:Choice Requires="wps">
            <w:drawing>
              <wp:anchor distT="45720" distB="45720" distL="114300" distR="114300" simplePos="0" relativeHeight="251691008" behindDoc="0" locked="0" layoutInCell="1" allowOverlap="1" wp14:anchorId="3B9CFD04" wp14:editId="6C9AB20C">
                <wp:simplePos x="0" y="0"/>
                <wp:positionH relativeFrom="margin">
                  <wp:align>center</wp:align>
                </wp:positionH>
                <wp:positionV relativeFrom="paragraph">
                  <wp:posOffset>2140275</wp:posOffset>
                </wp:positionV>
                <wp:extent cx="2434590" cy="1851660"/>
                <wp:effectExtent l="19050" t="19050" r="41910" b="3429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4590" cy="1851660"/>
                        </a:xfrm>
                        <a:prstGeom prst="star7">
                          <a:avLst/>
                        </a:prstGeom>
                        <a:solidFill>
                          <a:schemeClr val="accent1">
                            <a:lumMod val="40000"/>
                            <a:lumOff val="60000"/>
                          </a:schemeClr>
                        </a:solidFill>
                        <a:ln w="9525">
                          <a:solidFill>
                            <a:srgbClr val="000000"/>
                          </a:solidFill>
                          <a:miter lim="800000"/>
                          <a:headEnd/>
                          <a:tailEnd/>
                        </a:ln>
                      </wps:spPr>
                      <wps:txbx>
                        <w:txbxContent>
                          <w:p w14:paraId="7A0FF64F" w14:textId="77777777" w:rsidR="00DE24E9" w:rsidRPr="006B10E6" w:rsidRDefault="00DE24E9" w:rsidP="001560DD">
                            <w:pPr>
                              <w:jc w:val="center"/>
                              <w:rPr>
                                <w:sz w:val="24"/>
                                <w:szCs w:val="24"/>
                              </w:rPr>
                            </w:pPr>
                            <w:r w:rsidRPr="006B10E6">
                              <w:rPr>
                                <w:sz w:val="24"/>
                                <w:szCs w:val="24"/>
                              </w:rPr>
                              <w:t>Use digital devices to support your children’s learning and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9CFD04" id="_x0000_s1050" style="position:absolute;margin-left:0;margin-top:168.55pt;width:191.7pt;height:145.8pt;z-index:2516910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coordsize="2434590,18516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" adj="-11796480,,5400" path="m-6,1190815l374898,824071,241099,366745r601298,1l1217295,r374898,366746l2193491,366745,2059692,824071r374904,366744l1892842,1394344r-133803,457326l1217295,1648139,675551,1851670,541748,1394344,-6,1190815xe" fillcolor="#b4c6e7 [1300]">
                <v:stroke joinstyle="miter"/>
                <v:formulas/>
                <v:path o:connecttype="custom" o:connectlocs="-6,1190815;374898,824071;241099,366745;842397,366746;1217295,0;1592193,366746;2193491,366745;2059692,824071;2434596,1190815;1892842,1394344;1759039,1851670;1217295,1648139;675551,1851670;541748,1394344;-6,1190815" o:connectangles="0,0,0,0,0,0,0,0,0,0,0,0,0,0,0" textboxrect="0,0,2434590,1851660"/>
                <v:textbox>
                  <w:txbxContent>
                    <w:p w14:paraId="7A0FF64F" w14:textId="77777777" w:rsidR="00DE24E9" w:rsidRPr="006B10E6" w:rsidRDefault="00DE24E9" w:rsidP="001560DD">
                      <w:pPr>
                        <w:jc w:val="center"/>
                        <w:rPr>
                          <w:sz w:val="24"/>
                          <w:szCs w:val="24"/>
                        </w:rPr>
                      </w:pPr>
                      <w:r w:rsidRPr="006B10E6">
                        <w:rPr>
                          <w:sz w:val="24"/>
                          <w:szCs w:val="24"/>
                        </w:rPr>
                        <w:t>Use digital devices to support your children’s learning and development.</w:t>
                      </w:r>
                    </w:p>
                  </w:txbxContent>
                </v:textbox>
                <w10:wrap type="square" anchorx="margin"/>
              </v:shape>
            </w:pict>
          </mc:Fallback>
        </mc:AlternateContent>
      </w:r>
      <w:r>
        <w:rPr>
          <w:noProof/>
        </w:rPr>
        <mc:AlternateContent>
          <mc:Choice Requires="wps">
            <w:drawing>
              <wp:anchor distT="0" distB="0" distL="114300" distR="114300" simplePos="0" relativeHeight="251687936" behindDoc="0" locked="0" layoutInCell="1" allowOverlap="1" wp14:anchorId="77E95B88" wp14:editId="3CCC0414">
                <wp:simplePos x="0" y="0"/>
                <wp:positionH relativeFrom="column">
                  <wp:posOffset>1828844</wp:posOffset>
                </wp:positionH>
                <wp:positionV relativeFrom="paragraph">
                  <wp:posOffset>1783597</wp:posOffset>
                </wp:positionV>
                <wp:extent cx="1828800" cy="1828800"/>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815334" w14:textId="77777777" w:rsidR="00DE24E9" w:rsidRPr="007A20D7" w:rsidRDefault="00DE24E9" w:rsidP="001560DD">
                            <w:pPr>
                              <w:jc w:val="center"/>
                              <w:rPr>
                                <w:rFonts w:ascii="Bradley Hand ITC" w:hAnsi="Bradley Hand ITC"/>
                                <w:b/>
                                <w:color w:val="4472C4" w:themeColor="accent1"/>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Bradley Hand ITC" w:hAnsi="Bradley Hand ITC"/>
                                <w:b/>
                                <w:color w:val="4472C4" w:themeColor="accent1"/>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Tips for Parents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 w14:anchorId="77E95B88" id="Text Box 45" o:spid="_x0000_s1051" type="#_x0000_t202" style="position:absolute;margin-left:2in;margin-top:140.45pt;width:2in;height:2in;z-index:2516879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" filled="f" stroked="f">
                <v:textbox style="mso-fit-shape-to-text:t">
                  <w:txbxContent>
                    <w:p w14:paraId="1A815334" w14:textId="77777777" w:rsidR="00DE24E9" w:rsidRPr="007A20D7" w:rsidRDefault="00DE24E9" w:rsidP="001560DD">
                      <w:pPr>
                        <w:jc w:val="center"/>
                        <w:rPr>
                          <w:rFonts w:ascii="Bradley Hand ITC" w:hAnsi="Bradley Hand ITC"/>
                          <w:b/>
                          <w:color w:val="4472C4" w:themeColor="accent1"/>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Bradley Hand ITC" w:hAnsi="Bradley Hand ITC"/>
                          <w:b/>
                          <w:color w:val="4472C4" w:themeColor="accent1"/>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Tips for Parents</w:t>
                      </w:r>
                    </w:p>
                  </w:txbxContent>
                </v:textbox>
                <w10:wrap type="square"/>
              </v:shape>
            </w:pict>
          </mc:Fallback>
        </mc:AlternateContent>
      </w:r>
      <w:r w:rsidR="001560DD">
        <w:rPr>
          <w:noProof/>
        </w:rPr>
        <mc:AlternateContent>
          <mc:Choice Requires="wps">
            <w:drawing>
              <wp:anchor distT="45720" distB="45720" distL="114300" distR="114300" simplePos="0" relativeHeight="251688960" behindDoc="0" locked="0" layoutInCell="1" allowOverlap="1" wp14:anchorId="34681447" wp14:editId="17DEBFEA">
                <wp:simplePos x="0" y="0"/>
                <wp:positionH relativeFrom="column">
                  <wp:posOffset>-661670</wp:posOffset>
                </wp:positionH>
                <wp:positionV relativeFrom="paragraph">
                  <wp:posOffset>2059940</wp:posOffset>
                </wp:positionV>
                <wp:extent cx="2287905" cy="1809750"/>
                <wp:effectExtent l="19050" t="19050" r="36195" b="3810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905" cy="1809750"/>
                        </a:xfrm>
                        <a:prstGeom prst="star7">
                          <a:avLst/>
                        </a:prstGeom>
                        <a:solidFill>
                          <a:schemeClr val="accent1">
                            <a:lumMod val="20000"/>
                            <a:lumOff val="80000"/>
                          </a:schemeClr>
                        </a:solidFill>
                        <a:ln w="9525">
                          <a:solidFill>
                            <a:srgbClr val="000000"/>
                          </a:solidFill>
                          <a:miter lim="800000"/>
                          <a:headEnd/>
                          <a:tailEnd/>
                        </a:ln>
                      </wps:spPr>
                      <wps:txbx>
                        <w:txbxContent>
                          <w:p w14:paraId="3121D73A" w14:textId="77777777" w:rsidR="00DE24E9" w:rsidRPr="006B10E6" w:rsidRDefault="00DE24E9" w:rsidP="001560DD">
                            <w:pPr>
                              <w:jc w:val="center"/>
                              <w:rPr>
                                <w:sz w:val="28"/>
                                <w:szCs w:val="28"/>
                              </w:rPr>
                            </w:pPr>
                            <w:r w:rsidRPr="006B10E6">
                              <w:rPr>
                                <w:sz w:val="28"/>
                                <w:szCs w:val="28"/>
                              </w:rPr>
                              <w:t>Limit your children’s screen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681447" id="_x0000_s1052" style="position:absolute;margin-left:-52.1pt;margin-top:162.2pt;width:180.15pt;height:142.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coordsize="2287905,1809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" adj="-11796480,,5400" path="m-6,1163862l352310,805419,226573,358445r565069,l1143953,r352310,358445l2061332,358445,1935595,805419r352316,358443l1778798,1362784r-125742,446976l1143953,1610835,634849,1809760,509107,1362784,-6,1163862xe" fillcolor="#d9e2f3 [660]">
                <v:stroke joinstyle="miter"/>
                <v:formulas/>
                <v:path o:connecttype="custom" o:connectlocs="-6,1163862;352310,805419;226573,358445;791642,358445;1143953,0;1496263,358445;2061332,358445;1935595,805419;2287911,1163862;1778798,1362784;1653056,1809760;1143953,1610835;634849,1809760;509107,1362784;-6,1163862" o:connectangles="0,0,0,0,0,0,0,0,0,0,0,0,0,0,0" textboxrect="0,0,2287905,1809750"/>
                <v:textbox>
                  <w:txbxContent>
                    <w:p w14:paraId="3121D73A" w14:textId="77777777" w:rsidR="00DE24E9" w:rsidRPr="006B10E6" w:rsidRDefault="00DE24E9" w:rsidP="001560DD">
                      <w:pPr>
                        <w:jc w:val="center"/>
                        <w:rPr>
                          <w:sz w:val="28"/>
                          <w:szCs w:val="28"/>
                        </w:rPr>
                      </w:pPr>
                      <w:r w:rsidRPr="006B10E6">
                        <w:rPr>
                          <w:sz w:val="28"/>
                          <w:szCs w:val="28"/>
                        </w:rPr>
                        <w:t>Limit your children’s screen time.</w:t>
                      </w:r>
                    </w:p>
                  </w:txbxContent>
                </v:textbox>
                <w10:wrap type="square"/>
              </v:shape>
            </w:pict>
          </mc:Fallback>
        </mc:AlternateContent>
      </w:r>
      <w:r w:rsidR="001560DD">
        <w:rPr>
          <w:noProof/>
        </w:rPr>
        <mc:AlternateContent>
          <mc:Choice Requires="wps">
            <w:drawing>
              <wp:anchor distT="45720" distB="45720" distL="114300" distR="114300" simplePos="0" relativeHeight="251689984" behindDoc="1" locked="0" layoutInCell="1" allowOverlap="1" wp14:anchorId="57752F80" wp14:editId="2E0CF9FF">
                <wp:simplePos x="0" y="0"/>
                <wp:positionH relativeFrom="column">
                  <wp:posOffset>4058920</wp:posOffset>
                </wp:positionH>
                <wp:positionV relativeFrom="paragraph">
                  <wp:posOffset>1922145</wp:posOffset>
                </wp:positionV>
                <wp:extent cx="2511425" cy="1990090"/>
                <wp:effectExtent l="19050" t="19050" r="22225" b="29210"/>
                <wp:wrapTight wrapText="bothSides">
                  <wp:wrapPolygon edited="0">
                    <wp:start x="10322" y="-207"/>
                    <wp:lineTo x="7864" y="3101"/>
                    <wp:lineTo x="1966" y="3308"/>
                    <wp:lineTo x="1802" y="4135"/>
                    <wp:lineTo x="2621" y="9925"/>
                    <wp:lineTo x="0" y="13026"/>
                    <wp:lineTo x="-164" y="14060"/>
                    <wp:lineTo x="4424" y="16541"/>
                    <wp:lineTo x="5243" y="19849"/>
                    <wp:lineTo x="5571" y="21710"/>
                    <wp:lineTo x="16057" y="21710"/>
                    <wp:lineTo x="16384" y="19849"/>
                    <wp:lineTo x="17204" y="16541"/>
                    <wp:lineTo x="18023" y="16541"/>
                    <wp:lineTo x="21627" y="13853"/>
                    <wp:lineTo x="21627" y="13233"/>
                    <wp:lineTo x="19006" y="9925"/>
                    <wp:lineTo x="19334" y="6616"/>
                    <wp:lineTo x="19989" y="4135"/>
                    <wp:lineTo x="19170" y="3722"/>
                    <wp:lineTo x="13927" y="3308"/>
                    <wp:lineTo x="11305" y="-207"/>
                    <wp:lineTo x="10322" y="-207"/>
                  </wp:wrapPolygon>
                </wp:wrapTight>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1425" cy="1990090"/>
                        </a:xfrm>
                        <a:prstGeom prst="star7">
                          <a:avLst/>
                        </a:prstGeom>
                        <a:solidFill>
                          <a:schemeClr val="accent1">
                            <a:lumMod val="60000"/>
                            <a:lumOff val="40000"/>
                          </a:schemeClr>
                        </a:solidFill>
                        <a:ln w="9525">
                          <a:solidFill>
                            <a:srgbClr val="000000"/>
                          </a:solidFill>
                          <a:miter lim="800000"/>
                          <a:headEnd/>
                          <a:tailEnd/>
                        </a:ln>
                      </wps:spPr>
                      <wps:txbx>
                        <w:txbxContent>
                          <w:p w14:paraId="7A4A969F" w14:textId="77777777" w:rsidR="00DE24E9" w:rsidRPr="006B10E6" w:rsidRDefault="00DE24E9" w:rsidP="001560DD">
                            <w:pPr>
                              <w:jc w:val="center"/>
                              <w:rPr>
                                <w:sz w:val="24"/>
                                <w:szCs w:val="24"/>
                              </w:rPr>
                            </w:pPr>
                            <w:r w:rsidRPr="006B10E6">
                              <w:rPr>
                                <w:sz w:val="24"/>
                                <w:szCs w:val="24"/>
                              </w:rPr>
                              <w:t>Set an example for your children. When they put their device away, you do the same.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752F80" id="_x0000_s1053" style="position:absolute;margin-left:319.6pt;margin-top:151.35pt;width:197.75pt;height:156.7pt;z-index:-251626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coordsize="2511425,19900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" adj="-11796480,,5400" path="m-7,1279840l386730,885679,248708,394163r620275,1l1255713,r386729,394164l2262717,394163,2124695,885679r386737,394161l1952580,1498585r-138026,491515l1255713,1771353,696871,1990100,558845,1498585,-7,1279840xe" fillcolor="#8eaadb [1940]">
                <v:stroke joinstyle="miter"/>
                <v:formulas/>
                <v:path o:connecttype="custom" o:connectlocs="-7,1279840;386730,885679;248708,394163;868983,394164;1255713,0;1642442,394164;2262717,394163;2124695,885679;2511432,1279840;1952580,1498585;1814554,1990100;1255713,1771353;696871,1990100;558845,1498585;-7,1279840" o:connectangles="0,0,0,0,0,0,0,0,0,0,0,0,0,0,0" textboxrect="0,0,2511425,1990090"/>
                <v:textbox>
                  <w:txbxContent>
                    <w:p w14:paraId="7A4A969F" w14:textId="77777777" w:rsidR="00DE24E9" w:rsidRPr="006B10E6" w:rsidRDefault="00DE24E9" w:rsidP="001560DD">
                      <w:pPr>
                        <w:jc w:val="center"/>
                        <w:rPr>
                          <w:sz w:val="24"/>
                          <w:szCs w:val="24"/>
                        </w:rPr>
                      </w:pPr>
                      <w:r w:rsidRPr="006B10E6">
                        <w:rPr>
                          <w:sz w:val="24"/>
                          <w:szCs w:val="24"/>
                        </w:rPr>
                        <w:t>Set an example for your children. When they put their device away, you do the same.</w:t>
                      </w:r>
                    </w:p>
                  </w:txbxContent>
                </v:textbox>
                <w10:wrap type="tight"/>
              </v:shape>
            </w:pict>
          </mc:Fallback>
        </mc:AlternateContent>
      </w:r>
    </w:p>
    <w:p w14:paraId="74F37F9F" w14:textId="037CDA31" w:rsidR="001560DD" w:rsidRDefault="006A607E" w:rsidP="001560DD">
      <w:r>
        <w:rPr>
          <w:noProof/>
        </w:rPr>
        <mc:AlternateContent>
          <mc:Choice Requires="wps">
            <w:drawing>
              <wp:anchor distT="45720" distB="45720" distL="114300" distR="114300" simplePos="0" relativeHeight="251692032" behindDoc="0" locked="0" layoutInCell="1" allowOverlap="1" wp14:anchorId="66A274B5" wp14:editId="7C704DA6">
                <wp:simplePos x="0" y="0"/>
                <wp:positionH relativeFrom="margin">
                  <wp:align>left</wp:align>
                </wp:positionH>
                <wp:positionV relativeFrom="paragraph">
                  <wp:posOffset>1544320</wp:posOffset>
                </wp:positionV>
                <wp:extent cx="2553970" cy="2043430"/>
                <wp:effectExtent l="19050" t="19050" r="36830" b="33020"/>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3970" cy="2043666"/>
                        </a:xfrm>
                        <a:prstGeom prst="star7">
                          <a:avLst/>
                        </a:prstGeom>
                        <a:solidFill>
                          <a:schemeClr val="accent1">
                            <a:lumMod val="60000"/>
                            <a:lumOff val="40000"/>
                          </a:schemeClr>
                        </a:solidFill>
                        <a:ln w="9525">
                          <a:solidFill>
                            <a:srgbClr val="000000"/>
                          </a:solidFill>
                          <a:miter lim="800000"/>
                          <a:headEnd/>
                          <a:tailEnd/>
                        </a:ln>
                      </wps:spPr>
                      <wps:txbx>
                        <w:txbxContent>
                          <w:p w14:paraId="51693D5E" w14:textId="77777777" w:rsidR="00DE24E9" w:rsidRPr="006B10E6" w:rsidRDefault="00DE24E9" w:rsidP="001560DD">
                            <w:pPr>
                              <w:jc w:val="center"/>
                              <w:rPr>
                                <w:sz w:val="28"/>
                                <w:szCs w:val="28"/>
                              </w:rPr>
                            </w:pPr>
                            <w:r w:rsidRPr="006B10E6">
                              <w:rPr>
                                <w:sz w:val="28"/>
                                <w:szCs w:val="28"/>
                              </w:rPr>
                              <w:t>Keep up to date with information and guidance.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A274B5" id="_x0000_s1054" style="position:absolute;margin-left:0;margin-top:121.6pt;width:201.1pt;height:160.9pt;z-index:2516920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coordsize="2553970,204366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" adj="-11796480,,5400" path="m-7,1314295l393281,909522,252921,404775r630783,1l1276985,r393281,404776l2301049,404775,2160689,909522r393288,404773l1985658,1538929r-140364,504748l1276985,1819041,708676,2043677,568312,1538929,-7,1314295xe" fillcolor="#8eaadb [1940]">
                <v:stroke joinstyle="miter"/>
                <v:formulas/>
                <v:path o:connecttype="custom" o:connectlocs="-7,1314295;393281,909522;252921,404775;883704,404776;1276985,0;1670266,404776;2301049,404775;2160689,909522;2553977,1314295;1985658,1538929;1845294,2043677;1276985,1819041;708676,2043677;568312,1538929;-7,1314295" o:connectangles="0,0,0,0,0,0,0,0,0,0,0,0,0,0,0" textboxrect="0,0,2553970,2043666"/>
                <v:textbox>
                  <w:txbxContent>
                    <w:p w14:paraId="51693D5E" w14:textId="77777777" w:rsidR="00DE24E9" w:rsidRPr="006B10E6" w:rsidRDefault="00DE24E9" w:rsidP="001560DD">
                      <w:pPr>
                        <w:jc w:val="center"/>
                        <w:rPr>
                          <w:sz w:val="28"/>
                          <w:szCs w:val="28"/>
                        </w:rPr>
                      </w:pPr>
                      <w:r w:rsidRPr="006B10E6">
                        <w:rPr>
                          <w:sz w:val="28"/>
                          <w:szCs w:val="28"/>
                        </w:rPr>
                        <w:t>Keep up to date with information and guidance.</w:t>
                      </w:r>
                    </w:p>
                  </w:txbxContent>
                </v:textbox>
                <w10:wrap type="square" anchorx="margin"/>
              </v:shape>
            </w:pict>
          </mc:Fallback>
        </mc:AlternateContent>
      </w:r>
    </w:p>
    <w:p w14:paraId="3C73FE3C" w14:textId="4C750280" w:rsidR="001560DD" w:rsidRDefault="001560DD" w:rsidP="001560DD"/>
    <w:p w14:paraId="48ED06DC" w14:textId="4A6EF0E4" w:rsidR="001560DD" w:rsidRDefault="006A607E" w:rsidP="001560DD">
      <w:r>
        <w:rPr>
          <w:noProof/>
        </w:rPr>
        <mc:AlternateContent>
          <mc:Choice Requires="wps">
            <w:drawing>
              <wp:anchor distT="0" distB="0" distL="114300" distR="114300" simplePos="0" relativeHeight="251686912" behindDoc="0" locked="0" layoutInCell="1" allowOverlap="1" wp14:anchorId="20E46DEC" wp14:editId="5CE9C3A1">
                <wp:simplePos x="0" y="0"/>
                <wp:positionH relativeFrom="margin">
                  <wp:align>center</wp:align>
                </wp:positionH>
                <wp:positionV relativeFrom="paragraph">
                  <wp:posOffset>30495</wp:posOffset>
                </wp:positionV>
                <wp:extent cx="1828800" cy="1828800"/>
                <wp:effectExtent l="0" t="0" r="0" b="2540"/>
                <wp:wrapSquare wrapText="bothSides"/>
                <wp:docPr id="46" name="Text Box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65EFA1F" w14:textId="77777777" w:rsidR="00DE24E9" w:rsidRPr="007A20D7" w:rsidRDefault="00DE24E9" w:rsidP="001560DD">
                            <w:pPr>
                              <w:rPr>
                                <w:rFonts w:ascii="Bradley Hand ITC" w:hAnsi="Bradley Hand ITC"/>
                                <w:b/>
                                <w:noProof/>
                                <w:color w:val="4472C4" w:themeColor="accent1"/>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Bradley Hand ITC" w:hAnsi="Bradley Hand ITC"/>
                                <w:b/>
                                <w:noProof/>
                                <w:color w:val="4472C4" w:themeColor="accent1"/>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More information and further reading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 w14:anchorId="20E46DEC" id="Text Box 46" o:spid="_x0000_s1055" type="#_x0000_t202" style="position:absolute;margin-left:0;margin-top:2.4pt;width:2in;height:2in;z-index:2516869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" filled="f" stroked="f">
                <v:textbox style="mso-fit-shape-to-text:t">
                  <w:txbxContent>
                    <w:p w14:paraId="565EFA1F" w14:textId="77777777" w:rsidR="00DE24E9" w:rsidRPr="007A20D7" w:rsidRDefault="00DE24E9" w:rsidP="001560DD">
                      <w:pPr>
                        <w:rPr>
                          <w:rFonts w:ascii="Bradley Hand ITC" w:hAnsi="Bradley Hand ITC"/>
                          <w:b/>
                          <w:noProof/>
                          <w:color w:val="4472C4" w:themeColor="accent1"/>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Bradley Hand ITC" w:hAnsi="Bradley Hand ITC"/>
                          <w:b/>
                          <w:noProof/>
                          <w:color w:val="4472C4" w:themeColor="accent1"/>
                          <w:sz w:val="44"/>
                          <w:szCs w:val="44"/>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More information and further reading </w:t>
                      </w:r>
                    </w:p>
                  </w:txbxContent>
                </v:textbox>
                <w10:wrap type="square" anchorx="margin"/>
              </v:shape>
            </w:pict>
          </mc:Fallback>
        </mc:AlternateContent>
      </w:r>
    </w:p>
    <w:p w14:paraId="482CEF34" w14:textId="7BE29515" w:rsidR="001560DD" w:rsidRPr="005A1535" w:rsidRDefault="006A607E" w:rsidP="001560DD">
      <w:r>
        <w:rPr>
          <w:noProof/>
        </w:rPr>
        <mc:AlternateContent>
          <mc:Choice Requires="wps">
            <w:drawing>
              <wp:anchor distT="45720" distB="45720" distL="114300" distR="114300" simplePos="0" relativeHeight="251694080" behindDoc="0" locked="0" layoutInCell="1" allowOverlap="1" wp14:anchorId="15861190" wp14:editId="1D63C5DF">
                <wp:simplePos x="0" y="0"/>
                <wp:positionH relativeFrom="page">
                  <wp:posOffset>82240</wp:posOffset>
                </wp:positionH>
                <wp:positionV relativeFrom="paragraph">
                  <wp:posOffset>337820</wp:posOffset>
                </wp:positionV>
                <wp:extent cx="7239635" cy="1256665"/>
                <wp:effectExtent l="19050" t="19050" r="18415" b="19685"/>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635" cy="1256665"/>
                        </a:xfrm>
                        <a:prstGeom prst="roundRect">
                          <a:avLst/>
                        </a:prstGeom>
                        <a:solidFill>
                          <a:schemeClr val="accent1">
                            <a:lumMod val="20000"/>
                            <a:lumOff val="80000"/>
                          </a:schemeClr>
                        </a:solidFill>
                        <a:ln w="28575">
                          <a:solidFill>
                            <a:schemeClr val="accent1">
                              <a:lumMod val="60000"/>
                              <a:lumOff val="40000"/>
                            </a:schemeClr>
                          </a:solidFill>
                          <a:miter lim="800000"/>
                          <a:headEnd/>
                          <a:tailEnd/>
                        </a:ln>
                      </wps:spPr>
                      <wps:txbx>
                        <w:txbxContent>
                          <w:p w14:paraId="01A42307" w14:textId="21E0E898" w:rsidR="00DE24E9" w:rsidRPr="006A607E" w:rsidRDefault="00A76A4A" w:rsidP="006A607E">
                            <w:pPr>
                              <w:pStyle w:val="ListParagraph"/>
                              <w:numPr>
                                <w:ilvl w:val="0"/>
                                <w:numId w:val="16"/>
                              </w:numPr>
                              <w:rPr>
                                <w:sz w:val="28"/>
                                <w:szCs w:val="28"/>
                              </w:rPr>
                            </w:pPr>
                            <w:hyperlink r:id="rId18" w:history="1">
                              <w:r w:rsidR="00DE24E9" w:rsidRPr="006A607E">
                                <w:rPr>
                                  <w:rStyle w:val="Hyperlink"/>
                                  <w:sz w:val="28"/>
                                  <w:szCs w:val="28"/>
                                </w:rPr>
                                <w:t>https://www.nspcc.org.uk/keeping-children-safe/online-safety/parental-controls/</w:t>
                              </w:r>
                            </w:hyperlink>
                            <w:r w:rsidR="00DE24E9" w:rsidRPr="006A607E">
                              <w:rPr>
                                <w:sz w:val="28"/>
                                <w:szCs w:val="28"/>
                              </w:rPr>
                              <w:t xml:space="preserve"> </w:t>
                            </w:r>
                          </w:p>
                          <w:p w14:paraId="0FC11B4B" w14:textId="3E0C5264" w:rsidR="00DE24E9" w:rsidRPr="006A607E" w:rsidRDefault="00A76A4A" w:rsidP="006A607E">
                            <w:pPr>
                              <w:pStyle w:val="ListParagraph"/>
                              <w:numPr>
                                <w:ilvl w:val="0"/>
                                <w:numId w:val="16"/>
                              </w:numPr>
                              <w:rPr>
                                <w:sz w:val="28"/>
                                <w:szCs w:val="28"/>
                              </w:rPr>
                            </w:pPr>
                            <w:hyperlink r:id="rId19" w:history="1">
                              <w:r w:rsidR="00DE24E9" w:rsidRPr="006A607E">
                                <w:rPr>
                                  <w:rStyle w:val="Hyperlink"/>
                                  <w:sz w:val="28"/>
                                  <w:szCs w:val="28"/>
                                </w:rPr>
                                <w:t>https://gov.wales/sites/default/files/publications/2018-07/online-safety-action-plan-for-children-and-young-people-in-wales.pdf</w:t>
                              </w:r>
                            </w:hyperlink>
                            <w:r w:rsidR="00DE24E9" w:rsidRPr="006A607E">
                              <w:rPr>
                                <w:sz w:val="28"/>
                                <w:szCs w:val="28"/>
                              </w:rPr>
                              <w:t xml:space="preserve"> </w:t>
                            </w:r>
                          </w:p>
                          <w:p w14:paraId="7E40BFC1" w14:textId="77777777" w:rsidR="00DE24E9" w:rsidRPr="006A607E" w:rsidRDefault="00A76A4A" w:rsidP="006A607E">
                            <w:pPr>
                              <w:pStyle w:val="ListParagraph"/>
                              <w:numPr>
                                <w:ilvl w:val="0"/>
                                <w:numId w:val="16"/>
                              </w:numPr>
                              <w:rPr>
                                <w:sz w:val="28"/>
                                <w:szCs w:val="28"/>
                              </w:rPr>
                            </w:pPr>
                            <w:hyperlink r:id="rId20" w:history="1">
                              <w:r w:rsidR="00DE24E9" w:rsidRPr="006A607E">
                                <w:rPr>
                                  <w:rStyle w:val="Hyperlink"/>
                                  <w:sz w:val="28"/>
                                  <w:szCs w:val="28"/>
                                </w:rPr>
                                <w:t>https://www.safeguarding.wales/</w:t>
                              </w:r>
                            </w:hyperlink>
                            <w:r w:rsidR="00DE24E9" w:rsidRPr="006A607E">
                              <w:rPr>
                                <w:sz w:val="28"/>
                                <w:szCs w:val="28"/>
                              </w:rPr>
                              <w:t xml:space="preserve"> </w:t>
                            </w:r>
                          </w:p>
                          <w:p w14:paraId="15095DD1" w14:textId="77777777" w:rsidR="00DE24E9" w:rsidRDefault="00DE24E9" w:rsidP="001560DD"/>
                          <w:p w14:paraId="2360DF30" w14:textId="77777777" w:rsidR="00DE24E9" w:rsidRDefault="00DE24E9" w:rsidP="001560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5861190" id="_x0000_s1056" style="position:absolute;margin-left:6.5pt;margin-top:26.6pt;width:570.05pt;height:98.95pt;z-index:2516940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" fillcolor="#d9e2f3 [660]" strokecolor="#8eaadb [1940]" strokeweight="2.25pt">
                <v:stroke joinstyle="miter"/>
                <v:textbox>
                  <w:txbxContent>
                    <w:p w14:paraId="01A42307" w14:textId="21E0E898" w:rsidR="00DE24E9" w:rsidRPr="006A607E" w:rsidRDefault="00A76A4A" w:rsidP="006A607E">
                      <w:pPr>
                        <w:pStyle w:val="ListParagraph"/>
                        <w:numPr>
                          <w:ilvl w:val="0"/>
                          <w:numId w:val="16"/>
                        </w:numPr>
                        <w:rPr>
                          <w:sz w:val="28"/>
                          <w:szCs w:val="28"/>
                        </w:rPr>
                      </w:pPr>
                      <w:hyperlink r:id="rId21" w:history="1">
                        <w:r w:rsidR="00DE24E9" w:rsidRPr="006A607E">
                          <w:rPr>
                            <w:rStyle w:val="Hyperlink"/>
                            <w:sz w:val="28"/>
                            <w:szCs w:val="28"/>
                          </w:rPr>
                          <w:t>https://www.nspcc.org.uk/keeping-children-safe/online-safety/parental-controls/</w:t>
                        </w:r>
                      </w:hyperlink>
                      <w:r w:rsidR="00DE24E9" w:rsidRPr="006A607E">
                        <w:rPr>
                          <w:sz w:val="28"/>
                          <w:szCs w:val="28"/>
                        </w:rPr>
                        <w:t xml:space="preserve"> </w:t>
                      </w:r>
                    </w:p>
                    <w:p w14:paraId="0FC11B4B" w14:textId="3E0C5264" w:rsidR="00DE24E9" w:rsidRPr="006A607E" w:rsidRDefault="00A76A4A" w:rsidP="006A607E">
                      <w:pPr>
                        <w:pStyle w:val="ListParagraph"/>
                        <w:numPr>
                          <w:ilvl w:val="0"/>
                          <w:numId w:val="16"/>
                        </w:numPr>
                        <w:rPr>
                          <w:sz w:val="28"/>
                          <w:szCs w:val="28"/>
                        </w:rPr>
                      </w:pPr>
                      <w:hyperlink r:id="rId22" w:history="1">
                        <w:r w:rsidR="00DE24E9" w:rsidRPr="006A607E">
                          <w:rPr>
                            <w:rStyle w:val="Hyperlink"/>
                            <w:sz w:val="28"/>
                            <w:szCs w:val="28"/>
                          </w:rPr>
                          <w:t>https://gov.wales/sites/default/files/publications/2018-07/online-safety-action-plan-for-children-and-young-people-in-wales.pdf</w:t>
                        </w:r>
                      </w:hyperlink>
                      <w:r w:rsidR="00DE24E9" w:rsidRPr="006A607E">
                        <w:rPr>
                          <w:sz w:val="28"/>
                          <w:szCs w:val="28"/>
                        </w:rPr>
                        <w:t xml:space="preserve"> </w:t>
                      </w:r>
                    </w:p>
                    <w:p w14:paraId="7E40BFC1" w14:textId="77777777" w:rsidR="00DE24E9" w:rsidRPr="006A607E" w:rsidRDefault="00A76A4A" w:rsidP="006A607E">
                      <w:pPr>
                        <w:pStyle w:val="ListParagraph"/>
                        <w:numPr>
                          <w:ilvl w:val="0"/>
                          <w:numId w:val="16"/>
                        </w:numPr>
                        <w:rPr>
                          <w:sz w:val="28"/>
                          <w:szCs w:val="28"/>
                        </w:rPr>
                      </w:pPr>
                      <w:hyperlink r:id="rId23" w:history="1">
                        <w:r w:rsidR="00DE24E9" w:rsidRPr="006A607E">
                          <w:rPr>
                            <w:rStyle w:val="Hyperlink"/>
                            <w:sz w:val="28"/>
                            <w:szCs w:val="28"/>
                          </w:rPr>
                          <w:t>https://www.safeguarding.wales/</w:t>
                        </w:r>
                      </w:hyperlink>
                      <w:r w:rsidR="00DE24E9" w:rsidRPr="006A607E">
                        <w:rPr>
                          <w:sz w:val="28"/>
                          <w:szCs w:val="28"/>
                        </w:rPr>
                        <w:t xml:space="preserve"> </w:t>
                      </w:r>
                    </w:p>
                    <w:p w14:paraId="15095DD1" w14:textId="77777777" w:rsidR="00DE24E9" w:rsidRDefault="00DE24E9" w:rsidP="001560DD"/>
                    <w:p w14:paraId="2360DF30" w14:textId="77777777" w:rsidR="00DE24E9" w:rsidRDefault="00DE24E9" w:rsidP="001560DD"/>
                  </w:txbxContent>
                </v:textbox>
                <w10:wrap type="square" anchorx="page"/>
              </v:roundrect>
            </w:pict>
          </mc:Fallback>
        </mc:AlternateContent>
      </w:r>
    </w:p>
    <w:p w14:paraId="2FC854D7" w14:textId="5D45DF7F" w:rsidR="00EC7F13" w:rsidRPr="00180B35" w:rsidRDefault="00EC7F13" w:rsidP="004B4D89">
      <w:pPr>
        <w:rPr>
          <w:rFonts w:ascii="Times New Roman" w:hAnsi="Times New Roman" w:cs="Times New Roman"/>
          <w:b/>
          <w:bCs/>
          <w:u w:val="single"/>
        </w:rPr>
      </w:pPr>
      <w:r w:rsidRPr="00180B35">
        <w:rPr>
          <w:rFonts w:ascii="Times New Roman" w:hAnsi="Times New Roman" w:cs="Times New Roman"/>
          <w:b/>
          <w:bCs/>
          <w:u w:val="single"/>
        </w:rPr>
        <w:lastRenderedPageBreak/>
        <w:t xml:space="preserve">Section 3 </w:t>
      </w:r>
    </w:p>
    <w:tbl>
      <w:tblPr>
        <w:tblStyle w:val="TableGrid"/>
        <w:tblW w:w="0" w:type="auto"/>
        <w:tblLook w:val="04A0" w:firstRow="1" w:lastRow="0" w:firstColumn="1" w:lastColumn="0" w:noHBand="0" w:noVBand="1"/>
      </w:tblPr>
      <w:tblGrid>
        <w:gridCol w:w="2965"/>
        <w:gridCol w:w="3150"/>
        <w:gridCol w:w="2901"/>
      </w:tblGrid>
      <w:tr w:rsidR="00180B35" w:rsidRPr="00C64D96" w14:paraId="1051B6CA" w14:textId="77777777" w:rsidTr="00F660E4">
        <w:tc>
          <w:tcPr>
            <w:tcW w:w="9016" w:type="dxa"/>
            <w:gridSpan w:val="3"/>
          </w:tcPr>
          <w:p w14:paraId="0C902114" w14:textId="19625ACB" w:rsidR="00180B35" w:rsidRPr="00D22150" w:rsidRDefault="00180B35" w:rsidP="00F660E4">
            <w:pPr>
              <w:spacing w:line="360" w:lineRule="auto"/>
              <w:jc w:val="both"/>
              <w:rPr>
                <w:rFonts w:ascii="Times New Roman" w:hAnsi="Times New Roman" w:cs="Times New Roman"/>
                <w:iCs/>
                <w:sz w:val="24"/>
                <w:szCs w:val="24"/>
              </w:rPr>
            </w:pPr>
            <w:r w:rsidRPr="00D22150">
              <w:rPr>
                <w:rFonts w:ascii="Times New Roman" w:hAnsi="Times New Roman" w:cs="Times New Roman"/>
                <w:b/>
                <w:iCs/>
                <w:sz w:val="24"/>
                <w:szCs w:val="24"/>
              </w:rPr>
              <w:t>Activity Plan for Digital Literacy Skills</w:t>
            </w:r>
          </w:p>
        </w:tc>
      </w:tr>
      <w:tr w:rsidR="00180B35" w:rsidRPr="00C64D96" w14:paraId="30E722A8" w14:textId="77777777" w:rsidTr="00F660E4">
        <w:tc>
          <w:tcPr>
            <w:tcW w:w="2965" w:type="dxa"/>
          </w:tcPr>
          <w:p w14:paraId="29DE118A" w14:textId="77777777" w:rsidR="00180B35" w:rsidRPr="00D22150" w:rsidRDefault="00180B35" w:rsidP="00F660E4">
            <w:pPr>
              <w:spacing w:line="360" w:lineRule="auto"/>
              <w:jc w:val="both"/>
              <w:rPr>
                <w:rFonts w:ascii="Times New Roman" w:hAnsi="Times New Roman" w:cs="Times New Roman"/>
                <w:b/>
                <w:iCs/>
                <w:sz w:val="24"/>
                <w:szCs w:val="24"/>
              </w:rPr>
            </w:pPr>
            <w:r w:rsidRPr="00D22150">
              <w:rPr>
                <w:rFonts w:ascii="Times New Roman" w:hAnsi="Times New Roman" w:cs="Times New Roman"/>
                <w:b/>
                <w:iCs/>
                <w:sz w:val="24"/>
                <w:szCs w:val="24"/>
              </w:rPr>
              <w:t>Number of children:</w:t>
            </w:r>
          </w:p>
          <w:p w14:paraId="4753B0C7" w14:textId="77777777" w:rsidR="00180B35" w:rsidRPr="00D22150" w:rsidRDefault="00180B35" w:rsidP="00F660E4">
            <w:p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4 children.</w:t>
            </w:r>
          </w:p>
        </w:tc>
        <w:tc>
          <w:tcPr>
            <w:tcW w:w="3150" w:type="dxa"/>
          </w:tcPr>
          <w:p w14:paraId="70B18D5E" w14:textId="77777777" w:rsidR="00180B35" w:rsidRPr="00D22150" w:rsidRDefault="00180B35" w:rsidP="00F660E4">
            <w:pPr>
              <w:spacing w:line="360" w:lineRule="auto"/>
              <w:jc w:val="both"/>
              <w:rPr>
                <w:rFonts w:ascii="Times New Roman" w:hAnsi="Times New Roman" w:cs="Times New Roman"/>
                <w:b/>
                <w:iCs/>
                <w:sz w:val="24"/>
                <w:szCs w:val="24"/>
              </w:rPr>
            </w:pPr>
            <w:r w:rsidRPr="00D22150">
              <w:rPr>
                <w:rFonts w:ascii="Times New Roman" w:hAnsi="Times New Roman" w:cs="Times New Roman"/>
                <w:b/>
                <w:iCs/>
                <w:sz w:val="24"/>
                <w:szCs w:val="24"/>
              </w:rPr>
              <w:t xml:space="preserve">Age of children: </w:t>
            </w:r>
          </w:p>
          <w:p w14:paraId="66894F80" w14:textId="77777777" w:rsidR="00180B35" w:rsidRPr="00D22150" w:rsidRDefault="00180B35" w:rsidP="00F660E4">
            <w:pPr>
              <w:spacing w:line="360" w:lineRule="auto"/>
              <w:jc w:val="both"/>
              <w:rPr>
                <w:rFonts w:ascii="Times New Roman" w:hAnsi="Times New Roman" w:cs="Times New Roman"/>
                <w:bCs/>
                <w:iCs/>
                <w:sz w:val="24"/>
                <w:szCs w:val="24"/>
              </w:rPr>
            </w:pPr>
            <w:r w:rsidRPr="00D22150">
              <w:rPr>
                <w:rFonts w:ascii="Times New Roman" w:hAnsi="Times New Roman" w:cs="Times New Roman"/>
                <w:bCs/>
                <w:iCs/>
                <w:sz w:val="24"/>
                <w:szCs w:val="24"/>
              </w:rPr>
              <w:t>3 years.</w:t>
            </w:r>
          </w:p>
        </w:tc>
        <w:tc>
          <w:tcPr>
            <w:tcW w:w="2901" w:type="dxa"/>
          </w:tcPr>
          <w:p w14:paraId="3CBBC12F" w14:textId="77777777" w:rsidR="00180B35" w:rsidRPr="00D22150" w:rsidRDefault="00180B35" w:rsidP="00F660E4">
            <w:pPr>
              <w:spacing w:line="360" w:lineRule="auto"/>
              <w:jc w:val="both"/>
              <w:rPr>
                <w:rFonts w:ascii="Times New Roman" w:hAnsi="Times New Roman" w:cs="Times New Roman"/>
                <w:b/>
                <w:iCs/>
                <w:sz w:val="24"/>
                <w:szCs w:val="24"/>
              </w:rPr>
            </w:pPr>
            <w:r w:rsidRPr="00D22150">
              <w:rPr>
                <w:rFonts w:ascii="Times New Roman" w:hAnsi="Times New Roman" w:cs="Times New Roman"/>
                <w:b/>
                <w:iCs/>
                <w:sz w:val="24"/>
                <w:szCs w:val="24"/>
              </w:rPr>
              <w:t>Number of adults:</w:t>
            </w:r>
          </w:p>
          <w:p w14:paraId="09EF0032" w14:textId="2F289173" w:rsidR="00180B35" w:rsidRPr="00D22150" w:rsidRDefault="00D025FA" w:rsidP="00F660E4">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1</w:t>
            </w:r>
          </w:p>
        </w:tc>
      </w:tr>
      <w:tr w:rsidR="00180B35" w:rsidRPr="00C64D96" w14:paraId="6B9BE04A" w14:textId="77777777" w:rsidTr="00F660E4">
        <w:tc>
          <w:tcPr>
            <w:tcW w:w="2965" w:type="dxa"/>
          </w:tcPr>
          <w:p w14:paraId="2E294C1E" w14:textId="77777777" w:rsidR="00180B35" w:rsidRPr="00D22150" w:rsidRDefault="00180B35" w:rsidP="00F660E4">
            <w:pPr>
              <w:spacing w:line="360" w:lineRule="auto"/>
              <w:jc w:val="both"/>
              <w:rPr>
                <w:rFonts w:ascii="Times New Roman" w:hAnsi="Times New Roman" w:cs="Times New Roman"/>
                <w:b/>
                <w:iCs/>
                <w:sz w:val="24"/>
                <w:szCs w:val="24"/>
              </w:rPr>
            </w:pPr>
            <w:r w:rsidRPr="00D22150">
              <w:rPr>
                <w:rFonts w:ascii="Times New Roman" w:hAnsi="Times New Roman" w:cs="Times New Roman"/>
                <w:b/>
                <w:iCs/>
                <w:sz w:val="24"/>
                <w:szCs w:val="24"/>
              </w:rPr>
              <w:t>Location:</w:t>
            </w:r>
          </w:p>
          <w:p w14:paraId="0159E083" w14:textId="57CC305C" w:rsidR="00180B35" w:rsidRPr="00D22150" w:rsidRDefault="00180B35" w:rsidP="00180B35">
            <w:pPr>
              <w:pStyle w:val="ListParagraph"/>
              <w:numPr>
                <w:ilvl w:val="0"/>
                <w:numId w:val="3"/>
              </w:num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Outdoor nursery garden space.</w:t>
            </w:r>
          </w:p>
        </w:tc>
        <w:tc>
          <w:tcPr>
            <w:tcW w:w="3150" w:type="dxa"/>
          </w:tcPr>
          <w:p w14:paraId="7006AB3F" w14:textId="77777777" w:rsidR="00180B35" w:rsidRPr="00D22150" w:rsidRDefault="00180B35" w:rsidP="00F660E4">
            <w:pPr>
              <w:spacing w:line="360" w:lineRule="auto"/>
              <w:jc w:val="both"/>
              <w:rPr>
                <w:rFonts w:ascii="Times New Roman" w:hAnsi="Times New Roman" w:cs="Times New Roman"/>
                <w:b/>
                <w:iCs/>
                <w:sz w:val="24"/>
                <w:szCs w:val="24"/>
              </w:rPr>
            </w:pPr>
            <w:r w:rsidRPr="00D22150">
              <w:rPr>
                <w:rFonts w:ascii="Times New Roman" w:hAnsi="Times New Roman" w:cs="Times New Roman"/>
                <w:b/>
                <w:iCs/>
                <w:sz w:val="24"/>
                <w:szCs w:val="24"/>
              </w:rPr>
              <w:t>Preparation time:</w:t>
            </w:r>
          </w:p>
          <w:p w14:paraId="4AE48FCA" w14:textId="77777777" w:rsidR="00180B35" w:rsidRPr="00D22150" w:rsidRDefault="00180B35" w:rsidP="00F660E4">
            <w:pPr>
              <w:spacing w:line="360" w:lineRule="auto"/>
              <w:jc w:val="both"/>
              <w:rPr>
                <w:rFonts w:ascii="Times New Roman" w:hAnsi="Times New Roman" w:cs="Times New Roman"/>
                <w:bCs/>
                <w:iCs/>
                <w:sz w:val="24"/>
                <w:szCs w:val="24"/>
              </w:rPr>
            </w:pPr>
            <w:r w:rsidRPr="00D22150">
              <w:rPr>
                <w:rFonts w:ascii="Times New Roman" w:hAnsi="Times New Roman" w:cs="Times New Roman"/>
                <w:bCs/>
                <w:iCs/>
                <w:sz w:val="24"/>
                <w:szCs w:val="24"/>
              </w:rPr>
              <w:t>5 minutes.</w:t>
            </w:r>
          </w:p>
        </w:tc>
        <w:tc>
          <w:tcPr>
            <w:tcW w:w="2901" w:type="dxa"/>
          </w:tcPr>
          <w:p w14:paraId="3D6D2029" w14:textId="77777777" w:rsidR="00180B35" w:rsidRPr="00D22150" w:rsidRDefault="00180B35" w:rsidP="00F660E4">
            <w:pPr>
              <w:spacing w:line="360" w:lineRule="auto"/>
              <w:jc w:val="both"/>
              <w:rPr>
                <w:rFonts w:ascii="Times New Roman" w:hAnsi="Times New Roman" w:cs="Times New Roman"/>
                <w:b/>
                <w:iCs/>
                <w:sz w:val="24"/>
                <w:szCs w:val="24"/>
              </w:rPr>
            </w:pPr>
            <w:r w:rsidRPr="00D22150">
              <w:rPr>
                <w:rFonts w:ascii="Times New Roman" w:hAnsi="Times New Roman" w:cs="Times New Roman"/>
                <w:b/>
                <w:iCs/>
                <w:sz w:val="24"/>
                <w:szCs w:val="24"/>
              </w:rPr>
              <w:t>Activity time:</w:t>
            </w:r>
          </w:p>
          <w:p w14:paraId="1E778E54" w14:textId="77777777" w:rsidR="00180B35" w:rsidRPr="00D22150" w:rsidRDefault="00180B35" w:rsidP="00F660E4">
            <w:pPr>
              <w:spacing w:line="360" w:lineRule="auto"/>
              <w:jc w:val="both"/>
              <w:rPr>
                <w:rFonts w:ascii="Times New Roman" w:hAnsi="Times New Roman" w:cs="Times New Roman"/>
                <w:bCs/>
                <w:iCs/>
                <w:sz w:val="24"/>
                <w:szCs w:val="24"/>
              </w:rPr>
            </w:pPr>
            <w:r w:rsidRPr="00D22150">
              <w:rPr>
                <w:rFonts w:ascii="Times New Roman" w:hAnsi="Times New Roman" w:cs="Times New Roman"/>
                <w:bCs/>
                <w:iCs/>
                <w:sz w:val="24"/>
                <w:szCs w:val="24"/>
              </w:rPr>
              <w:t>30-40 minutes.</w:t>
            </w:r>
          </w:p>
        </w:tc>
      </w:tr>
      <w:tr w:rsidR="00180B35" w:rsidRPr="00C64D96" w14:paraId="18FC0AAB" w14:textId="77777777" w:rsidTr="00F660E4">
        <w:tc>
          <w:tcPr>
            <w:tcW w:w="9016" w:type="dxa"/>
            <w:gridSpan w:val="3"/>
          </w:tcPr>
          <w:p w14:paraId="55F8646D" w14:textId="77777777" w:rsidR="00180B35" w:rsidRPr="00D22150" w:rsidRDefault="00180B35" w:rsidP="00F660E4">
            <w:pPr>
              <w:spacing w:line="360" w:lineRule="auto"/>
              <w:jc w:val="both"/>
              <w:rPr>
                <w:rFonts w:ascii="Times New Roman" w:hAnsi="Times New Roman" w:cs="Times New Roman"/>
                <w:b/>
                <w:iCs/>
                <w:sz w:val="24"/>
                <w:szCs w:val="24"/>
              </w:rPr>
            </w:pPr>
            <w:r w:rsidRPr="00D22150">
              <w:rPr>
                <w:rFonts w:ascii="Times New Roman" w:hAnsi="Times New Roman" w:cs="Times New Roman"/>
                <w:b/>
                <w:iCs/>
                <w:sz w:val="24"/>
                <w:szCs w:val="24"/>
              </w:rPr>
              <w:t>Resources:</w:t>
            </w:r>
          </w:p>
          <w:p w14:paraId="35319904" w14:textId="77777777" w:rsidR="00180B35" w:rsidRPr="00D22150" w:rsidRDefault="00180B35" w:rsidP="00180B35">
            <w:pPr>
              <w:pStyle w:val="ListParagraph"/>
              <w:numPr>
                <w:ilvl w:val="0"/>
                <w:numId w:val="3"/>
              </w:num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Chalks, paints, and other mark making materials.</w:t>
            </w:r>
          </w:p>
          <w:p w14:paraId="4AC80C1D" w14:textId="5A4C67D9" w:rsidR="00180B35" w:rsidRPr="00D22150" w:rsidRDefault="00180B35" w:rsidP="00180B35">
            <w:pPr>
              <w:pStyle w:val="ListParagraph"/>
              <w:numPr>
                <w:ilvl w:val="0"/>
                <w:numId w:val="3"/>
              </w:num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Glue.</w:t>
            </w:r>
          </w:p>
          <w:p w14:paraId="77859052" w14:textId="77777777" w:rsidR="00180B35" w:rsidRPr="00D22150" w:rsidRDefault="00180B35" w:rsidP="00180B35">
            <w:pPr>
              <w:pStyle w:val="ListParagraph"/>
              <w:numPr>
                <w:ilvl w:val="0"/>
                <w:numId w:val="3"/>
              </w:num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 xml:space="preserve">Rolls of paper over easels. </w:t>
            </w:r>
          </w:p>
          <w:p w14:paraId="59FE872F" w14:textId="77777777" w:rsidR="00180B35" w:rsidRPr="00D22150" w:rsidRDefault="00180B35" w:rsidP="00180B35">
            <w:pPr>
              <w:pStyle w:val="ListParagraph"/>
              <w:numPr>
                <w:ilvl w:val="0"/>
                <w:numId w:val="3"/>
              </w:num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iPads with images taken previously by the children and practitioners on a nature walk.</w:t>
            </w:r>
          </w:p>
          <w:p w14:paraId="1494F769" w14:textId="77777777" w:rsidR="00180B35" w:rsidRPr="00D22150" w:rsidRDefault="00180B35" w:rsidP="00180B35">
            <w:pPr>
              <w:pStyle w:val="ListParagraph"/>
              <w:numPr>
                <w:ilvl w:val="0"/>
                <w:numId w:val="3"/>
              </w:num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 xml:space="preserve">A variety of natural resources collected previously by the children such as flowers, sticks, leaves. </w:t>
            </w:r>
          </w:p>
          <w:p w14:paraId="31E428C0" w14:textId="77777777" w:rsidR="00180B35" w:rsidRPr="00D22150" w:rsidRDefault="00180B35" w:rsidP="00F660E4">
            <w:pPr>
              <w:spacing w:line="360" w:lineRule="auto"/>
              <w:jc w:val="both"/>
              <w:rPr>
                <w:rFonts w:ascii="Times New Roman" w:hAnsi="Times New Roman" w:cs="Times New Roman"/>
                <w:iCs/>
                <w:sz w:val="24"/>
                <w:szCs w:val="24"/>
              </w:rPr>
            </w:pPr>
          </w:p>
        </w:tc>
      </w:tr>
      <w:tr w:rsidR="00180B35" w:rsidRPr="00C64D96" w14:paraId="6754CADD" w14:textId="77777777" w:rsidTr="00F660E4">
        <w:tc>
          <w:tcPr>
            <w:tcW w:w="9016" w:type="dxa"/>
            <w:gridSpan w:val="3"/>
          </w:tcPr>
          <w:p w14:paraId="18320F73" w14:textId="77777777" w:rsidR="00180B35" w:rsidRPr="00D22150" w:rsidRDefault="00180B35" w:rsidP="00F660E4">
            <w:pPr>
              <w:spacing w:line="360" w:lineRule="auto"/>
              <w:jc w:val="both"/>
              <w:rPr>
                <w:rFonts w:ascii="Times New Roman" w:hAnsi="Times New Roman" w:cs="Times New Roman"/>
                <w:b/>
                <w:iCs/>
                <w:sz w:val="24"/>
                <w:szCs w:val="24"/>
              </w:rPr>
            </w:pPr>
            <w:r w:rsidRPr="00D22150">
              <w:rPr>
                <w:rFonts w:ascii="Times New Roman" w:hAnsi="Times New Roman" w:cs="Times New Roman"/>
                <w:b/>
                <w:iCs/>
                <w:sz w:val="24"/>
                <w:szCs w:val="24"/>
              </w:rPr>
              <w:t>Links to digital literacy/competence outcomes:</w:t>
            </w:r>
          </w:p>
          <w:p w14:paraId="538773A3" w14:textId="3A5EDEE5" w:rsidR="00180B35" w:rsidRPr="00283BED" w:rsidRDefault="000D032A" w:rsidP="00F660E4">
            <w:pPr>
              <w:spacing w:line="360" w:lineRule="auto"/>
              <w:jc w:val="both"/>
              <w:rPr>
                <w:rFonts w:ascii="Times New Roman" w:hAnsi="Times New Roman" w:cs="Times New Roman"/>
                <w:b/>
                <w:bCs/>
                <w:iCs/>
                <w:sz w:val="24"/>
                <w:szCs w:val="24"/>
              </w:rPr>
            </w:pPr>
            <w:r w:rsidRPr="00283BED">
              <w:rPr>
                <w:rFonts w:ascii="Times New Roman" w:hAnsi="Times New Roman" w:cs="Times New Roman"/>
                <w:b/>
                <w:bCs/>
                <w:iCs/>
                <w:sz w:val="24"/>
                <w:szCs w:val="24"/>
              </w:rPr>
              <w:t>Citizenship:</w:t>
            </w:r>
          </w:p>
          <w:p w14:paraId="6499D7D9" w14:textId="0E9A83FC" w:rsidR="00283BED" w:rsidRPr="00D22150" w:rsidRDefault="00283BED" w:rsidP="00F660E4">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Health and Wellbeing:</w:t>
            </w:r>
          </w:p>
          <w:p w14:paraId="0E6C0B49" w14:textId="77777777" w:rsidR="00180B35" w:rsidRPr="00D22150" w:rsidRDefault="00180B35" w:rsidP="00180B35">
            <w:pPr>
              <w:pStyle w:val="ListParagraph"/>
              <w:numPr>
                <w:ilvl w:val="0"/>
                <w:numId w:val="6"/>
              </w:num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Use digital devices and media with care, e.g., name a variety of digital devices and handle appropriately.</w:t>
            </w:r>
            <w:r w:rsidRPr="00D22150">
              <w:rPr>
                <w:rFonts w:ascii="Times New Roman" w:hAnsi="Times New Roman" w:cs="Times New Roman"/>
                <w:iCs/>
                <w:sz w:val="24"/>
                <w:szCs w:val="24"/>
              </w:rPr>
              <w:br w:type="page"/>
              <w:t xml:space="preserve"> </w:t>
            </w:r>
          </w:p>
          <w:p w14:paraId="61F9A58B" w14:textId="77777777" w:rsidR="00180B35" w:rsidRPr="00D22150" w:rsidRDefault="00180B35" w:rsidP="00180B35">
            <w:pPr>
              <w:pStyle w:val="ListParagraph"/>
              <w:numPr>
                <w:ilvl w:val="0"/>
                <w:numId w:val="6"/>
              </w:num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 xml:space="preserve">Select preferred items on digital media, including items to create e.g., choose draw/paint icon on a website or platform. </w:t>
            </w:r>
          </w:p>
          <w:p w14:paraId="41509DE9" w14:textId="77777777" w:rsidR="00180B35" w:rsidRPr="00D22150" w:rsidRDefault="00180B35" w:rsidP="00180B35">
            <w:pPr>
              <w:pStyle w:val="ListParagraph"/>
              <w:numPr>
                <w:ilvl w:val="0"/>
                <w:numId w:val="6"/>
              </w:num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Identify the preferred items of others, e.g., find icon for website another learner likes.</w:t>
            </w:r>
          </w:p>
          <w:p w14:paraId="4CC6DA5F" w14:textId="77777777" w:rsidR="00180B35" w:rsidRPr="00D22150" w:rsidRDefault="00180B35" w:rsidP="00180B35">
            <w:pPr>
              <w:pStyle w:val="ListParagraph"/>
              <w:numPr>
                <w:ilvl w:val="0"/>
                <w:numId w:val="6"/>
              </w:num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Use a variety of digital media, including applications to create, e.g., use a camera to take a photograph.</w:t>
            </w:r>
          </w:p>
          <w:p w14:paraId="03B4497B" w14:textId="77777777" w:rsidR="00180B35" w:rsidRPr="00D22150" w:rsidRDefault="00180B35" w:rsidP="00F660E4">
            <w:p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Digital rights, licensing, and ownership:</w:t>
            </w:r>
          </w:p>
          <w:p w14:paraId="3673946E" w14:textId="77777777" w:rsidR="00180B35" w:rsidRPr="00D22150" w:rsidRDefault="00180B35" w:rsidP="00180B35">
            <w:pPr>
              <w:pStyle w:val="ListParagraph"/>
              <w:numPr>
                <w:ilvl w:val="0"/>
                <w:numId w:val="5"/>
              </w:num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Identify some work that belongs to others, e.g., find a photograph/picture created by a familiar peer/adult.</w:t>
            </w:r>
          </w:p>
          <w:p w14:paraId="0B1201E7" w14:textId="58C61451" w:rsidR="00180B35" w:rsidRDefault="00180B35" w:rsidP="00180B35">
            <w:pPr>
              <w:pStyle w:val="ListParagraph"/>
              <w:numPr>
                <w:ilvl w:val="0"/>
                <w:numId w:val="5"/>
              </w:num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Find a photograph/symbol/name for self and other familiar people, e.g., find photographs on digital album.</w:t>
            </w:r>
          </w:p>
          <w:p w14:paraId="420642FD" w14:textId="77777777" w:rsidR="00283BED" w:rsidRPr="00283BED" w:rsidRDefault="00283BED" w:rsidP="00283BED">
            <w:pPr>
              <w:spacing w:line="360" w:lineRule="auto"/>
              <w:jc w:val="both"/>
              <w:rPr>
                <w:rFonts w:ascii="Times New Roman" w:hAnsi="Times New Roman" w:cs="Times New Roman"/>
                <w:iCs/>
                <w:sz w:val="24"/>
                <w:szCs w:val="24"/>
              </w:rPr>
            </w:pPr>
          </w:p>
          <w:p w14:paraId="4CDFA866" w14:textId="77777777" w:rsidR="00180B35" w:rsidRPr="00D22150" w:rsidRDefault="00180B35" w:rsidP="00F660E4">
            <w:p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lastRenderedPageBreak/>
              <w:t>Identity, image, and reputation:</w:t>
            </w:r>
          </w:p>
          <w:p w14:paraId="3B4C34B6" w14:textId="77777777" w:rsidR="00180B35" w:rsidRPr="00D22150" w:rsidRDefault="00180B35" w:rsidP="00180B35">
            <w:pPr>
              <w:pStyle w:val="ListParagraph"/>
              <w:numPr>
                <w:ilvl w:val="0"/>
                <w:numId w:val="5"/>
              </w:num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Identify their own work/that of others e.g., show recognition that a piece of work is theirs when viewed on screen.</w:t>
            </w:r>
          </w:p>
          <w:p w14:paraId="758EF3EB" w14:textId="77777777" w:rsidR="00180B35" w:rsidRPr="00D22150" w:rsidRDefault="00180B35" w:rsidP="00180B35">
            <w:pPr>
              <w:pStyle w:val="ListParagraph"/>
              <w:numPr>
                <w:ilvl w:val="0"/>
                <w:numId w:val="5"/>
              </w:num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 xml:space="preserve">Be aware that some devices require simple password/action to access them, e.g., swipe a device to activate it. </w:t>
            </w:r>
          </w:p>
          <w:p w14:paraId="16B087D0" w14:textId="5D8525F7" w:rsidR="00CF0A02" w:rsidRPr="00CF0A02" w:rsidRDefault="00CF0A02" w:rsidP="00F660E4">
            <w:pPr>
              <w:spacing w:line="360" w:lineRule="auto"/>
              <w:jc w:val="both"/>
              <w:rPr>
                <w:rFonts w:ascii="Times New Roman" w:hAnsi="Times New Roman" w:cs="Times New Roman"/>
                <w:b/>
                <w:bCs/>
                <w:iCs/>
                <w:sz w:val="24"/>
                <w:szCs w:val="24"/>
              </w:rPr>
            </w:pPr>
            <w:r w:rsidRPr="00CF0A02">
              <w:rPr>
                <w:rFonts w:ascii="Times New Roman" w:hAnsi="Times New Roman" w:cs="Times New Roman"/>
                <w:b/>
                <w:bCs/>
                <w:iCs/>
                <w:sz w:val="24"/>
                <w:szCs w:val="24"/>
              </w:rPr>
              <w:t>Interacting and Collaborating</w:t>
            </w:r>
            <w:r>
              <w:rPr>
                <w:rFonts w:ascii="Times New Roman" w:hAnsi="Times New Roman" w:cs="Times New Roman"/>
                <w:b/>
                <w:bCs/>
                <w:iCs/>
                <w:sz w:val="24"/>
                <w:szCs w:val="24"/>
              </w:rPr>
              <w:t>:</w:t>
            </w:r>
          </w:p>
          <w:p w14:paraId="08307B5B" w14:textId="01B1A26B" w:rsidR="00180B35" w:rsidRPr="00D22150" w:rsidRDefault="00180B35" w:rsidP="00F660E4">
            <w:p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Storing and sharing:</w:t>
            </w:r>
          </w:p>
          <w:p w14:paraId="46F904A3" w14:textId="77777777" w:rsidR="00180B35" w:rsidRPr="00D22150" w:rsidRDefault="00180B35" w:rsidP="00180B35">
            <w:pPr>
              <w:pStyle w:val="ListParagraph"/>
              <w:numPr>
                <w:ilvl w:val="0"/>
                <w:numId w:val="7"/>
              </w:num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 xml:space="preserve">Recognize digital work from a previous session. </w:t>
            </w:r>
          </w:p>
          <w:p w14:paraId="19498DF6" w14:textId="77777777" w:rsidR="00180B35" w:rsidRPr="00D22150" w:rsidRDefault="00180B35" w:rsidP="00F660E4">
            <w:p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Collaboration:</w:t>
            </w:r>
          </w:p>
          <w:p w14:paraId="35D7E0C6" w14:textId="516DF457" w:rsidR="00180B35" w:rsidRPr="00D22150" w:rsidRDefault="00180B35" w:rsidP="00180B35">
            <w:pPr>
              <w:pStyle w:val="ListParagraph"/>
              <w:numPr>
                <w:ilvl w:val="0"/>
                <w:numId w:val="7"/>
              </w:num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 xml:space="preserve">Engage in the same digital activity in parallel with a peer, </w:t>
            </w:r>
            <w:r w:rsidR="00DB7A83" w:rsidRPr="00D22150">
              <w:rPr>
                <w:rFonts w:ascii="Times New Roman" w:hAnsi="Times New Roman" w:cs="Times New Roman"/>
                <w:iCs/>
                <w:sz w:val="24"/>
                <w:szCs w:val="24"/>
              </w:rPr>
              <w:t>e.g.,</w:t>
            </w:r>
            <w:r w:rsidRPr="00D22150">
              <w:rPr>
                <w:rFonts w:ascii="Times New Roman" w:hAnsi="Times New Roman" w:cs="Times New Roman"/>
                <w:iCs/>
                <w:sz w:val="24"/>
                <w:szCs w:val="24"/>
              </w:rPr>
              <w:t xml:space="preserve"> play a game with remote controlled cars demonstrating awareness of the results of the other person's input.</w:t>
            </w:r>
          </w:p>
          <w:p w14:paraId="35D6CD91" w14:textId="679F14EC" w:rsidR="00180B35" w:rsidRDefault="00180B35" w:rsidP="00180B35">
            <w:pPr>
              <w:pStyle w:val="ListParagraph"/>
              <w:numPr>
                <w:ilvl w:val="0"/>
                <w:numId w:val="7"/>
              </w:num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Communicate own choices in a variety of places for a selection of objects and interactions, e.g., choose video/phone/picture to communicate by selecting appropriate device.</w:t>
            </w:r>
          </w:p>
          <w:p w14:paraId="5CF28B28" w14:textId="656D85B5" w:rsidR="00490C9A" w:rsidRPr="00490C9A" w:rsidRDefault="00490C9A" w:rsidP="00490C9A">
            <w:pPr>
              <w:spacing w:line="360" w:lineRule="auto"/>
              <w:jc w:val="both"/>
              <w:rPr>
                <w:rFonts w:ascii="Times New Roman" w:hAnsi="Times New Roman" w:cs="Times New Roman"/>
                <w:b/>
                <w:bCs/>
                <w:iCs/>
                <w:sz w:val="24"/>
                <w:szCs w:val="24"/>
              </w:rPr>
            </w:pPr>
            <w:r w:rsidRPr="00490C9A">
              <w:rPr>
                <w:rFonts w:ascii="Times New Roman" w:hAnsi="Times New Roman" w:cs="Times New Roman"/>
                <w:b/>
                <w:bCs/>
                <w:iCs/>
                <w:sz w:val="24"/>
                <w:szCs w:val="24"/>
              </w:rPr>
              <w:t>Producing:</w:t>
            </w:r>
          </w:p>
          <w:p w14:paraId="709D6FD0" w14:textId="77777777" w:rsidR="00490C9A" w:rsidRPr="00D22150" w:rsidRDefault="00490C9A" w:rsidP="00490C9A">
            <w:p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Planning, sourcing, and searching:</w:t>
            </w:r>
          </w:p>
          <w:p w14:paraId="62D761C4" w14:textId="77777777" w:rsidR="00490C9A" w:rsidRPr="00D22150" w:rsidRDefault="00490C9A" w:rsidP="00490C9A">
            <w:pPr>
              <w:pStyle w:val="ListParagraph"/>
              <w:numPr>
                <w:ilvl w:val="0"/>
                <w:numId w:val="7"/>
              </w:num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Navigate through a series of images/icons to find the desired item.</w:t>
            </w:r>
          </w:p>
          <w:p w14:paraId="7BCE88EC" w14:textId="77777777" w:rsidR="00490C9A" w:rsidRPr="00D22150" w:rsidRDefault="00490C9A" w:rsidP="00490C9A">
            <w:p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Evaluating and improving:</w:t>
            </w:r>
          </w:p>
          <w:p w14:paraId="0C991204" w14:textId="5A5A53FE" w:rsidR="00180B35" w:rsidRPr="00490C9A" w:rsidRDefault="00490C9A" w:rsidP="00490C9A">
            <w:pPr>
              <w:pStyle w:val="ListParagraph"/>
              <w:numPr>
                <w:ilvl w:val="0"/>
                <w:numId w:val="7"/>
              </w:numPr>
              <w:spacing w:line="360" w:lineRule="auto"/>
              <w:jc w:val="both"/>
              <w:rPr>
                <w:rFonts w:ascii="Times New Roman" w:hAnsi="Times New Roman" w:cs="Times New Roman"/>
                <w:iCs/>
                <w:sz w:val="24"/>
                <w:szCs w:val="24"/>
              </w:rPr>
            </w:pPr>
            <w:r w:rsidRPr="00D22150">
              <w:rPr>
                <w:rFonts w:ascii="Times New Roman" w:hAnsi="Times New Roman" w:cs="Times New Roman"/>
                <w:iCs/>
                <w:sz w:val="24"/>
                <w:szCs w:val="24"/>
              </w:rPr>
              <w:t xml:space="preserve">Show pleasure/displeasure when viewing their own work. </w:t>
            </w:r>
          </w:p>
        </w:tc>
      </w:tr>
      <w:tr w:rsidR="00180B35" w:rsidRPr="00C64D96" w14:paraId="5E786277" w14:textId="77777777" w:rsidTr="00F660E4">
        <w:trPr>
          <w:trHeight w:val="5216"/>
        </w:trPr>
        <w:tc>
          <w:tcPr>
            <w:tcW w:w="9016" w:type="dxa"/>
            <w:gridSpan w:val="3"/>
          </w:tcPr>
          <w:p w14:paraId="3AF76EF4" w14:textId="77777777" w:rsidR="00180B35" w:rsidRPr="00D22150" w:rsidRDefault="00180B35" w:rsidP="00F660E4">
            <w:pPr>
              <w:spacing w:line="360" w:lineRule="auto"/>
              <w:jc w:val="both"/>
              <w:rPr>
                <w:rFonts w:ascii="Times New Roman" w:hAnsi="Times New Roman" w:cs="Times New Roman"/>
                <w:b/>
                <w:iCs/>
                <w:sz w:val="24"/>
                <w:szCs w:val="24"/>
              </w:rPr>
            </w:pPr>
            <w:r w:rsidRPr="00D22150">
              <w:rPr>
                <w:rFonts w:ascii="Times New Roman" w:hAnsi="Times New Roman" w:cs="Times New Roman"/>
                <w:b/>
                <w:iCs/>
                <w:sz w:val="24"/>
                <w:szCs w:val="24"/>
              </w:rPr>
              <w:lastRenderedPageBreak/>
              <w:t>Activity plan step by step:</w:t>
            </w:r>
          </w:p>
          <w:p w14:paraId="41686B58" w14:textId="77777777" w:rsidR="00180B35" w:rsidRPr="00D22150" w:rsidRDefault="00180B35" w:rsidP="00F660E4">
            <w:pPr>
              <w:spacing w:line="360" w:lineRule="auto"/>
              <w:jc w:val="both"/>
              <w:rPr>
                <w:rFonts w:ascii="Times New Roman" w:hAnsi="Times New Roman" w:cs="Times New Roman"/>
                <w:bCs/>
                <w:iCs/>
                <w:sz w:val="24"/>
                <w:szCs w:val="24"/>
              </w:rPr>
            </w:pPr>
          </w:p>
          <w:p w14:paraId="5DEAED9A" w14:textId="77777777" w:rsidR="00180B35" w:rsidRPr="00D22150" w:rsidRDefault="00180B35" w:rsidP="00180B35">
            <w:pPr>
              <w:pStyle w:val="ListParagraph"/>
              <w:numPr>
                <w:ilvl w:val="0"/>
                <w:numId w:val="4"/>
              </w:numPr>
              <w:spacing w:line="360" w:lineRule="auto"/>
              <w:jc w:val="both"/>
              <w:rPr>
                <w:rFonts w:ascii="Times New Roman" w:hAnsi="Times New Roman" w:cs="Times New Roman"/>
                <w:bCs/>
                <w:iCs/>
                <w:sz w:val="24"/>
                <w:szCs w:val="24"/>
              </w:rPr>
            </w:pPr>
            <w:r w:rsidRPr="00D22150">
              <w:rPr>
                <w:rFonts w:ascii="Times New Roman" w:hAnsi="Times New Roman" w:cs="Times New Roman"/>
                <w:bCs/>
                <w:iCs/>
                <w:sz w:val="24"/>
                <w:szCs w:val="24"/>
              </w:rPr>
              <w:t xml:space="preserve">Before this activity, take the children on a nature walk where they are given opportunities to collect natural resources such as leaves, flowers and sticks.  Take photos of the children during the activity with the surroundings. Give the children an opportunity to use the iPad to take their own pictures of objects and finding which interest them on the walk. After the nature walk, discuss, and share the photos with the children and allow them to share their ideas, opinions, and findings in small groups. </w:t>
            </w:r>
          </w:p>
          <w:p w14:paraId="18AA1699" w14:textId="77777777" w:rsidR="00180B35" w:rsidRPr="00D22150" w:rsidRDefault="00180B35" w:rsidP="00F660E4">
            <w:pPr>
              <w:pStyle w:val="ListParagraph"/>
              <w:spacing w:line="360" w:lineRule="auto"/>
              <w:jc w:val="both"/>
              <w:rPr>
                <w:rFonts w:ascii="Times New Roman" w:hAnsi="Times New Roman" w:cs="Times New Roman"/>
                <w:bCs/>
                <w:iCs/>
                <w:sz w:val="24"/>
                <w:szCs w:val="24"/>
              </w:rPr>
            </w:pPr>
          </w:p>
          <w:p w14:paraId="5031A367" w14:textId="77777777" w:rsidR="00180B35" w:rsidRPr="00D22150" w:rsidRDefault="00180B35" w:rsidP="00180B35">
            <w:pPr>
              <w:pStyle w:val="ListParagraph"/>
              <w:numPr>
                <w:ilvl w:val="0"/>
                <w:numId w:val="4"/>
              </w:numPr>
              <w:spacing w:line="360" w:lineRule="auto"/>
              <w:jc w:val="both"/>
              <w:rPr>
                <w:rFonts w:ascii="Times New Roman" w:hAnsi="Times New Roman" w:cs="Times New Roman"/>
                <w:bCs/>
                <w:iCs/>
                <w:sz w:val="24"/>
                <w:szCs w:val="24"/>
              </w:rPr>
            </w:pPr>
            <w:r w:rsidRPr="00D22150">
              <w:rPr>
                <w:rFonts w:ascii="Times New Roman" w:hAnsi="Times New Roman" w:cs="Times New Roman"/>
                <w:bCs/>
                <w:iCs/>
                <w:sz w:val="24"/>
                <w:szCs w:val="24"/>
              </w:rPr>
              <w:t xml:space="preserve">Prepare the outdoor space for the children by setting out the resources from the resources list. In line with GDPR, ensure that the iPad is secure and not left unattended outdoors. </w:t>
            </w:r>
          </w:p>
          <w:p w14:paraId="1B568C9F" w14:textId="77777777" w:rsidR="00180B35" w:rsidRPr="00D22150" w:rsidRDefault="00180B35" w:rsidP="00F660E4">
            <w:pPr>
              <w:spacing w:line="360" w:lineRule="auto"/>
              <w:jc w:val="both"/>
              <w:rPr>
                <w:rFonts w:ascii="Times New Roman" w:hAnsi="Times New Roman" w:cs="Times New Roman"/>
                <w:bCs/>
                <w:iCs/>
                <w:sz w:val="24"/>
                <w:szCs w:val="24"/>
              </w:rPr>
            </w:pPr>
          </w:p>
          <w:p w14:paraId="625D804F" w14:textId="5DB78521" w:rsidR="00180B35" w:rsidRPr="00D22150" w:rsidRDefault="00180B35" w:rsidP="00180B35">
            <w:pPr>
              <w:pStyle w:val="ListParagraph"/>
              <w:numPr>
                <w:ilvl w:val="0"/>
                <w:numId w:val="4"/>
              </w:numPr>
              <w:spacing w:line="360" w:lineRule="auto"/>
              <w:jc w:val="both"/>
              <w:rPr>
                <w:rFonts w:ascii="Times New Roman" w:hAnsi="Times New Roman" w:cs="Times New Roman"/>
                <w:b/>
                <w:iCs/>
                <w:sz w:val="24"/>
                <w:szCs w:val="24"/>
              </w:rPr>
            </w:pPr>
            <w:r w:rsidRPr="00D22150">
              <w:rPr>
                <w:rFonts w:ascii="Times New Roman" w:hAnsi="Times New Roman" w:cs="Times New Roman"/>
                <w:bCs/>
                <w:iCs/>
                <w:sz w:val="24"/>
                <w:szCs w:val="24"/>
              </w:rPr>
              <w:t>The aim of this activity is child-led. The children can use the resources in whatever ways they choose too. An example of how the children could use the resources available could be by looking at photos from the iPad and using natural resources collected to create portraits of themselves or images of their choice inspired by the photos from the iPads.</w:t>
            </w:r>
          </w:p>
          <w:p w14:paraId="38103AA8" w14:textId="77777777" w:rsidR="00180B35" w:rsidRPr="00D22150" w:rsidRDefault="00180B35" w:rsidP="00F660E4">
            <w:pPr>
              <w:pStyle w:val="ListParagraph"/>
              <w:spacing w:line="360" w:lineRule="auto"/>
              <w:jc w:val="both"/>
              <w:rPr>
                <w:rFonts w:ascii="Times New Roman" w:hAnsi="Times New Roman" w:cs="Times New Roman"/>
                <w:b/>
                <w:iCs/>
                <w:sz w:val="24"/>
                <w:szCs w:val="24"/>
              </w:rPr>
            </w:pPr>
          </w:p>
          <w:p w14:paraId="61A6FE58" w14:textId="77777777" w:rsidR="00180B35" w:rsidRPr="00D22150" w:rsidRDefault="00180B35" w:rsidP="00180B35">
            <w:pPr>
              <w:pStyle w:val="ListParagraph"/>
              <w:numPr>
                <w:ilvl w:val="0"/>
                <w:numId w:val="4"/>
              </w:numPr>
              <w:spacing w:line="360" w:lineRule="auto"/>
              <w:jc w:val="both"/>
              <w:rPr>
                <w:rFonts w:ascii="Times New Roman" w:hAnsi="Times New Roman" w:cs="Times New Roman"/>
                <w:bCs/>
                <w:iCs/>
                <w:sz w:val="24"/>
                <w:szCs w:val="24"/>
              </w:rPr>
            </w:pPr>
            <w:r w:rsidRPr="00D22150">
              <w:rPr>
                <w:rFonts w:ascii="Times New Roman" w:hAnsi="Times New Roman" w:cs="Times New Roman"/>
                <w:bCs/>
                <w:iCs/>
                <w:sz w:val="24"/>
                <w:szCs w:val="24"/>
              </w:rPr>
              <w:t xml:space="preserve">The role of the adult during this activity is to set up the resources and allow children to engage child-led play. The adult is there to support children with the use of resources and support with the use of iPads for example with password protection and accessing apps. The role of the adult is to step back and only intervene where needed. The adult can ask the children for permission to engage in the activity if necessary.  The adult may take pictures and observations where needed. The adult asks the children questions to further scaffold their learning during this activity, but they should not disrupt the child playing and engaging with the activity. </w:t>
            </w:r>
          </w:p>
        </w:tc>
      </w:tr>
    </w:tbl>
    <w:p w14:paraId="4B6649AB" w14:textId="77777777" w:rsidR="00180B35" w:rsidRPr="00C64D96" w:rsidRDefault="00180B35" w:rsidP="00180B35">
      <w:pPr>
        <w:spacing w:line="360" w:lineRule="auto"/>
        <w:jc w:val="both"/>
        <w:rPr>
          <w:rFonts w:ascii="Times New Roman" w:hAnsi="Times New Roman" w:cs="Times New Roman"/>
          <w:sz w:val="24"/>
          <w:szCs w:val="24"/>
        </w:rPr>
      </w:pPr>
    </w:p>
    <w:p w14:paraId="2F42E6F1" w14:textId="34A26938" w:rsidR="00EC7F13" w:rsidRDefault="00EC7F13" w:rsidP="0020600B"/>
    <w:p w14:paraId="55AB4FA0" w14:textId="281A9580" w:rsidR="00EC7F13" w:rsidRDefault="00EC7F13" w:rsidP="00EC7F13">
      <w:pPr>
        <w:ind w:left="360"/>
      </w:pPr>
    </w:p>
    <w:p w14:paraId="1EE62A51" w14:textId="7EF21E98" w:rsidR="00EC7F13" w:rsidRDefault="00EC7F13" w:rsidP="00EC7F13">
      <w:pPr>
        <w:ind w:left="360"/>
      </w:pPr>
    </w:p>
    <w:p w14:paraId="298C9DC3" w14:textId="128D1517" w:rsidR="00EC7F13" w:rsidRDefault="00EC7F13" w:rsidP="00EC7F13">
      <w:pPr>
        <w:ind w:left="360"/>
      </w:pPr>
    </w:p>
    <w:p w14:paraId="496EBF43" w14:textId="38AC581D" w:rsidR="00EC7F13" w:rsidRDefault="00EC7F13" w:rsidP="00EC7F13">
      <w:pPr>
        <w:ind w:left="360"/>
      </w:pPr>
    </w:p>
    <w:p w14:paraId="46BD2428" w14:textId="6120E147" w:rsidR="00EC7F13" w:rsidRDefault="00EC7F13" w:rsidP="00EC7F13">
      <w:pPr>
        <w:ind w:left="360"/>
      </w:pPr>
    </w:p>
    <w:p w14:paraId="456F5D53" w14:textId="5C5C0EA5" w:rsidR="00EC7F13" w:rsidRDefault="00EC7F13" w:rsidP="00EC7F13">
      <w:pPr>
        <w:ind w:left="360"/>
      </w:pPr>
    </w:p>
    <w:p w14:paraId="52AAB372" w14:textId="79B2FEA4" w:rsidR="00EC7F13" w:rsidRDefault="00EC7F13" w:rsidP="00EC7F13">
      <w:pPr>
        <w:ind w:left="360"/>
      </w:pPr>
    </w:p>
    <w:p w14:paraId="62DFDECD" w14:textId="417336D0" w:rsidR="00EC7F13" w:rsidRDefault="00EC7F13" w:rsidP="00EC7F13">
      <w:pPr>
        <w:ind w:left="360"/>
      </w:pPr>
    </w:p>
    <w:p w14:paraId="7C0AA951" w14:textId="400E8DE0" w:rsidR="00EC7F13" w:rsidRDefault="00EC7F13" w:rsidP="00EC7F13">
      <w:pPr>
        <w:ind w:left="360"/>
      </w:pPr>
    </w:p>
    <w:p w14:paraId="09659130" w14:textId="187F8481" w:rsidR="00EC7F13" w:rsidRDefault="00EC7F13" w:rsidP="00EC7F13">
      <w:pPr>
        <w:ind w:left="360"/>
      </w:pPr>
    </w:p>
    <w:p w14:paraId="6F0B06D4" w14:textId="1511D52D" w:rsidR="00EC7F13" w:rsidRDefault="00EC7F13" w:rsidP="00EC7F13">
      <w:pPr>
        <w:ind w:left="360"/>
      </w:pPr>
    </w:p>
    <w:p w14:paraId="682BD106" w14:textId="73FEBD6D" w:rsidR="00EC7F13" w:rsidRDefault="00EC7F13" w:rsidP="00EC7F13">
      <w:pPr>
        <w:ind w:left="360"/>
      </w:pPr>
    </w:p>
    <w:p w14:paraId="0EB5EE2B" w14:textId="747EACED" w:rsidR="00EC7F13" w:rsidRDefault="00EC7F13" w:rsidP="00EC7F13">
      <w:pPr>
        <w:ind w:left="360"/>
      </w:pPr>
    </w:p>
    <w:p w14:paraId="3ABD00FA" w14:textId="7FDB3A7A" w:rsidR="00EC7F13" w:rsidRDefault="00EC7F13" w:rsidP="00EC7F13">
      <w:pPr>
        <w:ind w:left="360"/>
      </w:pPr>
    </w:p>
    <w:p w14:paraId="185F5B59" w14:textId="1D403715" w:rsidR="00EC7F13" w:rsidRDefault="00EC7F13" w:rsidP="00EC7F13">
      <w:pPr>
        <w:ind w:left="360"/>
      </w:pPr>
    </w:p>
    <w:p w14:paraId="20555FF4" w14:textId="5C57A750" w:rsidR="00EC7F13" w:rsidRPr="00B43437" w:rsidRDefault="00EC7F13" w:rsidP="00B43437">
      <w:pPr>
        <w:spacing w:line="360" w:lineRule="auto"/>
        <w:jc w:val="both"/>
        <w:rPr>
          <w:rFonts w:ascii="Times New Roman" w:hAnsi="Times New Roman" w:cs="Times New Roman"/>
          <w:b/>
          <w:bCs/>
          <w:sz w:val="24"/>
          <w:szCs w:val="24"/>
          <w:u w:val="single"/>
        </w:rPr>
      </w:pPr>
      <w:r w:rsidRPr="00B43437">
        <w:rPr>
          <w:rFonts w:ascii="Times New Roman" w:hAnsi="Times New Roman" w:cs="Times New Roman"/>
          <w:b/>
          <w:bCs/>
          <w:sz w:val="24"/>
          <w:szCs w:val="24"/>
          <w:u w:val="single"/>
        </w:rPr>
        <w:lastRenderedPageBreak/>
        <w:t>Section 4</w:t>
      </w:r>
    </w:p>
    <w:p w14:paraId="6AD2363E" w14:textId="3D18F9B3" w:rsidR="00E755A8" w:rsidRPr="00B43437" w:rsidRDefault="00A4180D" w:rsidP="00B43437">
      <w:pPr>
        <w:spacing w:line="360" w:lineRule="auto"/>
        <w:jc w:val="both"/>
        <w:rPr>
          <w:rFonts w:ascii="Times New Roman" w:hAnsi="Times New Roman" w:cs="Times New Roman"/>
          <w:sz w:val="24"/>
          <w:szCs w:val="24"/>
        </w:rPr>
      </w:pPr>
      <w:r w:rsidRPr="00B43437">
        <w:rPr>
          <w:rFonts w:ascii="Times New Roman" w:hAnsi="Times New Roman" w:cs="Times New Roman"/>
          <w:sz w:val="24"/>
          <w:szCs w:val="24"/>
        </w:rPr>
        <w:t xml:space="preserve">Over the past </w:t>
      </w:r>
      <w:r w:rsidR="00487692" w:rsidRPr="00B43437">
        <w:rPr>
          <w:rFonts w:ascii="Times New Roman" w:hAnsi="Times New Roman" w:cs="Times New Roman"/>
          <w:sz w:val="24"/>
          <w:szCs w:val="24"/>
        </w:rPr>
        <w:t>ten</w:t>
      </w:r>
      <w:r w:rsidRPr="00B43437">
        <w:rPr>
          <w:rFonts w:ascii="Times New Roman" w:hAnsi="Times New Roman" w:cs="Times New Roman"/>
          <w:sz w:val="24"/>
          <w:szCs w:val="24"/>
        </w:rPr>
        <w:t xml:space="preserve"> years, the use of digital media has increased rapidly. Using digital media and devices has become part of everyday life for many families and is simply part of living in the 21</w:t>
      </w:r>
      <w:r w:rsidRPr="00B43437">
        <w:rPr>
          <w:rFonts w:ascii="Times New Roman" w:hAnsi="Times New Roman" w:cs="Times New Roman"/>
          <w:sz w:val="24"/>
          <w:szCs w:val="24"/>
          <w:vertAlign w:val="superscript"/>
        </w:rPr>
        <w:t>st</w:t>
      </w:r>
      <w:r w:rsidRPr="00B43437">
        <w:rPr>
          <w:rFonts w:ascii="Times New Roman" w:hAnsi="Times New Roman" w:cs="Times New Roman"/>
          <w:sz w:val="24"/>
          <w:szCs w:val="24"/>
        </w:rPr>
        <w:t xml:space="preserve"> century. </w:t>
      </w:r>
      <w:r w:rsidR="00E92B1C" w:rsidRPr="00B43437">
        <w:rPr>
          <w:rFonts w:ascii="Times New Roman" w:hAnsi="Times New Roman" w:cs="Times New Roman"/>
          <w:sz w:val="24"/>
          <w:szCs w:val="24"/>
        </w:rPr>
        <w:t>UNICEF (no date) describe digital literacy in children as an essential 21</w:t>
      </w:r>
      <w:r w:rsidR="00E92B1C" w:rsidRPr="00B43437">
        <w:rPr>
          <w:rFonts w:ascii="Times New Roman" w:hAnsi="Times New Roman" w:cs="Times New Roman"/>
          <w:sz w:val="24"/>
          <w:szCs w:val="24"/>
          <w:vertAlign w:val="superscript"/>
        </w:rPr>
        <w:t>st</w:t>
      </w:r>
      <w:r w:rsidR="00E92B1C" w:rsidRPr="00B43437">
        <w:rPr>
          <w:rFonts w:ascii="Times New Roman" w:hAnsi="Times New Roman" w:cs="Times New Roman"/>
          <w:sz w:val="24"/>
          <w:szCs w:val="24"/>
        </w:rPr>
        <w:t xml:space="preserve"> century skill. Digital media and devices are used all over the world, every single day for work, learning and for entertainment purposes. </w:t>
      </w:r>
      <w:r w:rsidRPr="00B43437">
        <w:rPr>
          <w:rFonts w:ascii="Times New Roman" w:hAnsi="Times New Roman" w:cs="Times New Roman"/>
          <w:sz w:val="24"/>
          <w:szCs w:val="24"/>
        </w:rPr>
        <w:t xml:space="preserve">Marsh </w:t>
      </w:r>
      <w:r w:rsidR="002D076B">
        <w:rPr>
          <w:rFonts w:ascii="Times New Roman" w:hAnsi="Times New Roman" w:cs="Times New Roman"/>
          <w:sz w:val="24"/>
          <w:szCs w:val="24"/>
        </w:rPr>
        <w:t>et</w:t>
      </w:r>
      <w:r w:rsidR="00DA6AFD">
        <w:rPr>
          <w:rFonts w:ascii="Times New Roman" w:hAnsi="Times New Roman" w:cs="Times New Roman"/>
          <w:sz w:val="24"/>
          <w:szCs w:val="24"/>
        </w:rPr>
        <w:t xml:space="preserve"> a</w:t>
      </w:r>
      <w:r w:rsidR="002D076B">
        <w:rPr>
          <w:rFonts w:ascii="Times New Roman" w:hAnsi="Times New Roman" w:cs="Times New Roman"/>
          <w:sz w:val="24"/>
          <w:szCs w:val="24"/>
        </w:rPr>
        <w:t>l</w:t>
      </w:r>
      <w:r w:rsidR="00DA6AFD">
        <w:rPr>
          <w:rFonts w:ascii="Times New Roman" w:hAnsi="Times New Roman" w:cs="Times New Roman"/>
          <w:sz w:val="24"/>
          <w:szCs w:val="24"/>
        </w:rPr>
        <w:t>.</w:t>
      </w:r>
      <w:r w:rsidR="002D076B">
        <w:rPr>
          <w:rFonts w:ascii="Times New Roman" w:hAnsi="Times New Roman" w:cs="Times New Roman"/>
          <w:sz w:val="24"/>
          <w:szCs w:val="24"/>
        </w:rPr>
        <w:t xml:space="preserve"> </w:t>
      </w:r>
      <w:r w:rsidR="00A3042C" w:rsidRPr="00B43437">
        <w:rPr>
          <w:rFonts w:ascii="Times New Roman" w:hAnsi="Times New Roman" w:cs="Times New Roman"/>
          <w:sz w:val="24"/>
          <w:szCs w:val="24"/>
        </w:rPr>
        <w:t>(2018)</w:t>
      </w:r>
      <w:r w:rsidRPr="00B43437">
        <w:rPr>
          <w:rFonts w:ascii="Times New Roman" w:hAnsi="Times New Roman" w:cs="Times New Roman"/>
          <w:sz w:val="24"/>
          <w:szCs w:val="24"/>
        </w:rPr>
        <w:t xml:space="preserve"> and Kidron and Rudkin (2017) agree </w:t>
      </w:r>
      <w:r w:rsidR="005F690B" w:rsidRPr="00B43437">
        <w:rPr>
          <w:rFonts w:ascii="Times New Roman" w:hAnsi="Times New Roman" w:cs="Times New Roman"/>
          <w:sz w:val="24"/>
          <w:szCs w:val="24"/>
        </w:rPr>
        <w:t xml:space="preserve">that digital devices are now integrated into everyday life </w:t>
      </w:r>
      <w:r w:rsidR="00017CD8" w:rsidRPr="00B43437">
        <w:rPr>
          <w:rFonts w:ascii="Times New Roman" w:hAnsi="Times New Roman" w:cs="Times New Roman"/>
          <w:sz w:val="24"/>
          <w:szCs w:val="24"/>
        </w:rPr>
        <w:t xml:space="preserve">and are part of the </w:t>
      </w:r>
      <w:r w:rsidR="005F690B" w:rsidRPr="00B43437">
        <w:rPr>
          <w:rFonts w:ascii="Times New Roman" w:hAnsi="Times New Roman" w:cs="Times New Roman"/>
          <w:sz w:val="24"/>
          <w:szCs w:val="24"/>
        </w:rPr>
        <w:t>new digital world we are living in.</w:t>
      </w:r>
      <w:r w:rsidR="00017CD8" w:rsidRPr="00B43437">
        <w:rPr>
          <w:rFonts w:ascii="Times New Roman" w:hAnsi="Times New Roman" w:cs="Times New Roman"/>
          <w:sz w:val="24"/>
          <w:szCs w:val="24"/>
        </w:rPr>
        <w:t xml:space="preserve"> As a result of this new way of life, digital competence in children and young people is needed</w:t>
      </w:r>
      <w:r w:rsidR="00875393" w:rsidRPr="00B43437">
        <w:rPr>
          <w:rFonts w:ascii="Times New Roman" w:hAnsi="Times New Roman" w:cs="Times New Roman"/>
          <w:sz w:val="24"/>
          <w:szCs w:val="24"/>
        </w:rPr>
        <w:t xml:space="preserve"> now</w:t>
      </w:r>
      <w:r w:rsidR="00017CD8" w:rsidRPr="00B43437">
        <w:rPr>
          <w:rFonts w:ascii="Times New Roman" w:hAnsi="Times New Roman" w:cs="Times New Roman"/>
          <w:sz w:val="24"/>
          <w:szCs w:val="24"/>
        </w:rPr>
        <w:t xml:space="preserve"> more than ever before.</w:t>
      </w:r>
    </w:p>
    <w:p w14:paraId="5E7133F2" w14:textId="2101CD64" w:rsidR="000F3B65" w:rsidRPr="00B43437" w:rsidRDefault="003B0747" w:rsidP="00B43437">
      <w:pPr>
        <w:spacing w:line="360" w:lineRule="auto"/>
        <w:jc w:val="both"/>
        <w:rPr>
          <w:rFonts w:ascii="Times New Roman" w:hAnsi="Times New Roman" w:cs="Times New Roman"/>
          <w:sz w:val="24"/>
          <w:szCs w:val="24"/>
        </w:rPr>
      </w:pPr>
      <w:r w:rsidRPr="00B43437">
        <w:rPr>
          <w:rFonts w:ascii="Times New Roman" w:hAnsi="Times New Roman" w:cs="Times New Roman"/>
          <w:sz w:val="24"/>
          <w:szCs w:val="24"/>
        </w:rPr>
        <w:t xml:space="preserve">Digital competency has been a growing topic in Wales over the last </w:t>
      </w:r>
      <w:r w:rsidR="00487692" w:rsidRPr="00B43437">
        <w:rPr>
          <w:rFonts w:ascii="Times New Roman" w:hAnsi="Times New Roman" w:cs="Times New Roman"/>
          <w:sz w:val="24"/>
          <w:szCs w:val="24"/>
        </w:rPr>
        <w:t>ten</w:t>
      </w:r>
      <w:r w:rsidRPr="00B43437">
        <w:rPr>
          <w:rFonts w:ascii="Times New Roman" w:hAnsi="Times New Roman" w:cs="Times New Roman"/>
          <w:sz w:val="24"/>
          <w:szCs w:val="24"/>
        </w:rPr>
        <w:t xml:space="preserve"> years</w:t>
      </w:r>
      <w:r w:rsidR="0012205E" w:rsidRPr="00B43437">
        <w:rPr>
          <w:rFonts w:ascii="Times New Roman" w:hAnsi="Times New Roman" w:cs="Times New Roman"/>
          <w:sz w:val="24"/>
          <w:szCs w:val="24"/>
        </w:rPr>
        <w:t xml:space="preserve">. </w:t>
      </w:r>
      <w:r w:rsidRPr="00B43437">
        <w:rPr>
          <w:rFonts w:ascii="Times New Roman" w:hAnsi="Times New Roman" w:cs="Times New Roman"/>
          <w:sz w:val="24"/>
          <w:szCs w:val="24"/>
        </w:rPr>
        <w:t xml:space="preserve"> </w:t>
      </w:r>
      <w:r w:rsidR="00A951E9" w:rsidRPr="00B43437">
        <w:rPr>
          <w:rFonts w:ascii="Times New Roman" w:hAnsi="Times New Roman" w:cs="Times New Roman"/>
          <w:sz w:val="24"/>
          <w:szCs w:val="24"/>
        </w:rPr>
        <w:t>Professor Graham Donaldson started a review on the Curriculum in Wales</w:t>
      </w:r>
      <w:r w:rsidRPr="00B43437">
        <w:rPr>
          <w:rFonts w:ascii="Times New Roman" w:hAnsi="Times New Roman" w:cs="Times New Roman"/>
          <w:sz w:val="24"/>
          <w:szCs w:val="24"/>
        </w:rPr>
        <w:t xml:space="preserve"> </w:t>
      </w:r>
      <w:r w:rsidR="000B47D2" w:rsidRPr="00B43437">
        <w:rPr>
          <w:rFonts w:ascii="Times New Roman" w:hAnsi="Times New Roman" w:cs="Times New Roman"/>
          <w:sz w:val="24"/>
          <w:szCs w:val="24"/>
        </w:rPr>
        <w:t xml:space="preserve">back in 2014 </w:t>
      </w:r>
      <w:r w:rsidRPr="00B43437">
        <w:rPr>
          <w:rFonts w:ascii="Times New Roman" w:hAnsi="Times New Roman" w:cs="Times New Roman"/>
          <w:sz w:val="24"/>
          <w:szCs w:val="24"/>
        </w:rPr>
        <w:t xml:space="preserve">which resulted </w:t>
      </w:r>
      <w:r w:rsidR="00716BC6" w:rsidRPr="00B43437">
        <w:rPr>
          <w:rFonts w:ascii="Times New Roman" w:hAnsi="Times New Roman" w:cs="Times New Roman"/>
          <w:sz w:val="24"/>
          <w:szCs w:val="24"/>
        </w:rPr>
        <w:t>in</w:t>
      </w:r>
      <w:r w:rsidR="00450BAD" w:rsidRPr="00B43437">
        <w:rPr>
          <w:rFonts w:ascii="Times New Roman" w:hAnsi="Times New Roman" w:cs="Times New Roman"/>
          <w:sz w:val="24"/>
          <w:szCs w:val="24"/>
        </w:rPr>
        <w:t xml:space="preserve"> the </w:t>
      </w:r>
      <w:r w:rsidR="000B47D2" w:rsidRPr="00B43437">
        <w:rPr>
          <w:rFonts w:ascii="Times New Roman" w:hAnsi="Times New Roman" w:cs="Times New Roman"/>
          <w:sz w:val="24"/>
          <w:szCs w:val="24"/>
        </w:rPr>
        <w:t>publication of the Successful Futures Report (2015).</w:t>
      </w:r>
      <w:r w:rsidR="00144956" w:rsidRPr="00B43437">
        <w:rPr>
          <w:rFonts w:ascii="Times New Roman" w:hAnsi="Times New Roman" w:cs="Times New Roman"/>
          <w:sz w:val="24"/>
          <w:szCs w:val="24"/>
        </w:rPr>
        <w:t xml:space="preserve"> </w:t>
      </w:r>
      <w:r w:rsidR="005F690B" w:rsidRPr="00B43437">
        <w:rPr>
          <w:rFonts w:ascii="Times New Roman" w:hAnsi="Times New Roman" w:cs="Times New Roman"/>
          <w:sz w:val="24"/>
          <w:szCs w:val="24"/>
        </w:rPr>
        <w:t xml:space="preserve">Within his report, </w:t>
      </w:r>
      <w:r w:rsidR="002F52F7" w:rsidRPr="00B43437">
        <w:rPr>
          <w:rFonts w:ascii="Times New Roman" w:hAnsi="Times New Roman" w:cs="Times New Roman"/>
          <w:sz w:val="24"/>
          <w:szCs w:val="24"/>
        </w:rPr>
        <w:t xml:space="preserve">Donaldson </w:t>
      </w:r>
      <w:r w:rsidR="005931F6" w:rsidRPr="00B43437">
        <w:rPr>
          <w:rFonts w:ascii="Times New Roman" w:hAnsi="Times New Roman" w:cs="Times New Roman"/>
          <w:sz w:val="24"/>
          <w:szCs w:val="24"/>
        </w:rPr>
        <w:t>inform</w:t>
      </w:r>
      <w:r w:rsidR="000B47D2" w:rsidRPr="00B43437">
        <w:rPr>
          <w:rFonts w:ascii="Times New Roman" w:hAnsi="Times New Roman" w:cs="Times New Roman"/>
          <w:sz w:val="24"/>
          <w:szCs w:val="24"/>
        </w:rPr>
        <w:t>s</w:t>
      </w:r>
      <w:r w:rsidR="005931F6" w:rsidRPr="00B43437">
        <w:rPr>
          <w:rFonts w:ascii="Times New Roman" w:hAnsi="Times New Roman" w:cs="Times New Roman"/>
          <w:sz w:val="24"/>
          <w:szCs w:val="24"/>
        </w:rPr>
        <w:t xml:space="preserve"> us</w:t>
      </w:r>
      <w:r w:rsidR="000B47D2" w:rsidRPr="00B43437">
        <w:rPr>
          <w:rFonts w:ascii="Times New Roman" w:hAnsi="Times New Roman" w:cs="Times New Roman"/>
          <w:sz w:val="24"/>
          <w:szCs w:val="24"/>
        </w:rPr>
        <w:t xml:space="preserve"> of </w:t>
      </w:r>
      <w:r w:rsidR="002F52F7" w:rsidRPr="00B43437">
        <w:rPr>
          <w:rFonts w:ascii="Times New Roman" w:hAnsi="Times New Roman" w:cs="Times New Roman"/>
          <w:sz w:val="24"/>
          <w:szCs w:val="24"/>
        </w:rPr>
        <w:t xml:space="preserve">the demand for </w:t>
      </w:r>
      <w:r w:rsidR="000B47D2" w:rsidRPr="00B43437">
        <w:rPr>
          <w:rFonts w:ascii="Times New Roman" w:hAnsi="Times New Roman" w:cs="Times New Roman"/>
          <w:sz w:val="24"/>
          <w:szCs w:val="24"/>
        </w:rPr>
        <w:t>digital competency in early years</w:t>
      </w:r>
      <w:r w:rsidR="00260FBB" w:rsidRPr="00B43437">
        <w:rPr>
          <w:rFonts w:ascii="Times New Roman" w:hAnsi="Times New Roman" w:cs="Times New Roman"/>
          <w:sz w:val="24"/>
          <w:szCs w:val="24"/>
        </w:rPr>
        <w:t xml:space="preserve"> and as a result, just </w:t>
      </w:r>
      <w:r w:rsidR="00487692" w:rsidRPr="00B43437">
        <w:rPr>
          <w:rFonts w:ascii="Times New Roman" w:hAnsi="Times New Roman" w:cs="Times New Roman"/>
          <w:sz w:val="24"/>
          <w:szCs w:val="24"/>
        </w:rPr>
        <w:t>two</w:t>
      </w:r>
      <w:r w:rsidR="00260FBB" w:rsidRPr="00B43437">
        <w:rPr>
          <w:rFonts w:ascii="Times New Roman" w:hAnsi="Times New Roman" w:cs="Times New Roman"/>
          <w:sz w:val="24"/>
          <w:szCs w:val="24"/>
        </w:rPr>
        <w:t xml:space="preserve"> years later, the </w:t>
      </w:r>
      <w:r w:rsidR="00D00BC7" w:rsidRPr="00B43437">
        <w:rPr>
          <w:rFonts w:ascii="Times New Roman" w:hAnsi="Times New Roman" w:cs="Times New Roman"/>
          <w:sz w:val="24"/>
          <w:szCs w:val="24"/>
        </w:rPr>
        <w:t>Digital Compet</w:t>
      </w:r>
      <w:r w:rsidR="00F502D4" w:rsidRPr="00B43437">
        <w:rPr>
          <w:rFonts w:ascii="Times New Roman" w:hAnsi="Times New Roman" w:cs="Times New Roman"/>
          <w:sz w:val="24"/>
          <w:szCs w:val="24"/>
        </w:rPr>
        <w:t>en</w:t>
      </w:r>
      <w:r w:rsidR="002C60B8" w:rsidRPr="00B43437">
        <w:rPr>
          <w:rFonts w:ascii="Times New Roman" w:hAnsi="Times New Roman" w:cs="Times New Roman"/>
          <w:sz w:val="24"/>
          <w:szCs w:val="24"/>
        </w:rPr>
        <w:t>ce Framework</w:t>
      </w:r>
      <w:r w:rsidR="00686577" w:rsidRPr="00B43437">
        <w:rPr>
          <w:rFonts w:ascii="Times New Roman" w:hAnsi="Times New Roman" w:cs="Times New Roman"/>
          <w:sz w:val="24"/>
          <w:szCs w:val="24"/>
        </w:rPr>
        <w:t xml:space="preserve"> </w:t>
      </w:r>
      <w:r w:rsidR="002C60B8" w:rsidRPr="00B43437">
        <w:rPr>
          <w:rFonts w:ascii="Times New Roman" w:hAnsi="Times New Roman" w:cs="Times New Roman"/>
          <w:sz w:val="24"/>
          <w:szCs w:val="24"/>
        </w:rPr>
        <w:t>was release</w:t>
      </w:r>
      <w:r w:rsidR="00F124B6" w:rsidRPr="00B43437">
        <w:rPr>
          <w:rFonts w:ascii="Times New Roman" w:hAnsi="Times New Roman" w:cs="Times New Roman"/>
          <w:sz w:val="24"/>
          <w:szCs w:val="24"/>
        </w:rPr>
        <w:t>d</w:t>
      </w:r>
      <w:r w:rsidR="00061C4E" w:rsidRPr="00B43437">
        <w:rPr>
          <w:rFonts w:ascii="Times New Roman" w:hAnsi="Times New Roman" w:cs="Times New Roman"/>
          <w:sz w:val="24"/>
          <w:szCs w:val="24"/>
        </w:rPr>
        <w:t xml:space="preserve"> with the view of </w:t>
      </w:r>
      <w:r w:rsidR="00CC77A8" w:rsidRPr="00B43437">
        <w:rPr>
          <w:rFonts w:ascii="Times New Roman" w:hAnsi="Times New Roman" w:cs="Times New Roman"/>
          <w:sz w:val="24"/>
          <w:szCs w:val="24"/>
        </w:rPr>
        <w:t xml:space="preserve">incorporating and supporting </w:t>
      </w:r>
      <w:r w:rsidR="00061C4E" w:rsidRPr="00B43437">
        <w:rPr>
          <w:rFonts w:ascii="Times New Roman" w:hAnsi="Times New Roman" w:cs="Times New Roman"/>
          <w:sz w:val="24"/>
          <w:szCs w:val="24"/>
        </w:rPr>
        <w:t xml:space="preserve">digital </w:t>
      </w:r>
      <w:r w:rsidR="00CC77A8" w:rsidRPr="00B43437">
        <w:rPr>
          <w:rFonts w:ascii="Times New Roman" w:hAnsi="Times New Roman" w:cs="Times New Roman"/>
          <w:sz w:val="24"/>
          <w:szCs w:val="24"/>
        </w:rPr>
        <w:t>media into education</w:t>
      </w:r>
      <w:r w:rsidR="00061C4E" w:rsidRPr="00B43437">
        <w:rPr>
          <w:rFonts w:ascii="Times New Roman" w:hAnsi="Times New Roman" w:cs="Times New Roman"/>
          <w:sz w:val="24"/>
          <w:szCs w:val="24"/>
        </w:rPr>
        <w:t>.</w:t>
      </w:r>
      <w:r w:rsidRPr="00B43437">
        <w:rPr>
          <w:rFonts w:ascii="Times New Roman" w:hAnsi="Times New Roman" w:cs="Times New Roman"/>
          <w:sz w:val="24"/>
          <w:szCs w:val="24"/>
        </w:rPr>
        <w:t xml:space="preserve"> This was the </w:t>
      </w:r>
      <w:r w:rsidR="00845426" w:rsidRPr="00B43437">
        <w:rPr>
          <w:rFonts w:ascii="Times New Roman" w:hAnsi="Times New Roman" w:cs="Times New Roman"/>
          <w:sz w:val="24"/>
          <w:szCs w:val="24"/>
        </w:rPr>
        <w:t>first document to be released</w:t>
      </w:r>
      <w:r w:rsidR="00C04BFD" w:rsidRPr="00B43437">
        <w:rPr>
          <w:rFonts w:ascii="Times New Roman" w:hAnsi="Times New Roman" w:cs="Times New Roman"/>
          <w:sz w:val="24"/>
          <w:szCs w:val="24"/>
        </w:rPr>
        <w:t xml:space="preserve"> using recommendations</w:t>
      </w:r>
      <w:r w:rsidR="00845426" w:rsidRPr="00B43437">
        <w:rPr>
          <w:rFonts w:ascii="Times New Roman" w:hAnsi="Times New Roman" w:cs="Times New Roman"/>
          <w:sz w:val="24"/>
          <w:szCs w:val="24"/>
        </w:rPr>
        <w:t xml:space="preserve"> from the </w:t>
      </w:r>
      <w:r w:rsidR="00260FBB" w:rsidRPr="00B43437">
        <w:rPr>
          <w:rFonts w:ascii="Times New Roman" w:hAnsi="Times New Roman" w:cs="Times New Roman"/>
          <w:sz w:val="24"/>
          <w:szCs w:val="24"/>
        </w:rPr>
        <w:t>S</w:t>
      </w:r>
      <w:r w:rsidR="001834A7" w:rsidRPr="00B43437">
        <w:rPr>
          <w:rFonts w:ascii="Times New Roman" w:hAnsi="Times New Roman" w:cs="Times New Roman"/>
          <w:sz w:val="24"/>
          <w:szCs w:val="24"/>
        </w:rPr>
        <w:t>uccessful</w:t>
      </w:r>
      <w:r w:rsidR="00845426" w:rsidRPr="00B43437">
        <w:rPr>
          <w:rFonts w:ascii="Times New Roman" w:hAnsi="Times New Roman" w:cs="Times New Roman"/>
          <w:sz w:val="24"/>
          <w:szCs w:val="24"/>
        </w:rPr>
        <w:t xml:space="preserve"> Futures</w:t>
      </w:r>
      <w:r w:rsidR="00260FBB" w:rsidRPr="00B43437">
        <w:rPr>
          <w:rFonts w:ascii="Times New Roman" w:hAnsi="Times New Roman" w:cs="Times New Roman"/>
          <w:sz w:val="24"/>
          <w:szCs w:val="24"/>
        </w:rPr>
        <w:t xml:space="preserve"> Report (2015). </w:t>
      </w:r>
      <w:r w:rsidR="00B41607" w:rsidRPr="00B43437">
        <w:rPr>
          <w:rFonts w:ascii="Times New Roman" w:hAnsi="Times New Roman" w:cs="Times New Roman"/>
          <w:sz w:val="24"/>
          <w:szCs w:val="24"/>
        </w:rPr>
        <w:t>Practitioners feedback of the framework</w:t>
      </w:r>
      <w:r w:rsidR="009D5A71" w:rsidRPr="00B43437">
        <w:rPr>
          <w:rFonts w:ascii="Times New Roman" w:hAnsi="Times New Roman" w:cs="Times New Roman"/>
          <w:sz w:val="24"/>
          <w:szCs w:val="24"/>
        </w:rPr>
        <w:t xml:space="preserve"> </w:t>
      </w:r>
      <w:r w:rsidR="00DD6645" w:rsidRPr="00B43437">
        <w:rPr>
          <w:rFonts w:ascii="Times New Roman" w:hAnsi="Times New Roman" w:cs="Times New Roman"/>
          <w:sz w:val="24"/>
          <w:szCs w:val="24"/>
        </w:rPr>
        <w:t xml:space="preserve">found that </w:t>
      </w:r>
      <w:r w:rsidR="004C558B" w:rsidRPr="00B43437">
        <w:rPr>
          <w:rFonts w:ascii="Times New Roman" w:hAnsi="Times New Roman" w:cs="Times New Roman"/>
          <w:sz w:val="24"/>
          <w:szCs w:val="24"/>
        </w:rPr>
        <w:t xml:space="preserve">some changes needed to be made and The Digital Competence </w:t>
      </w:r>
      <w:r w:rsidR="000F3B65" w:rsidRPr="00B43437">
        <w:rPr>
          <w:rFonts w:ascii="Times New Roman" w:hAnsi="Times New Roman" w:cs="Times New Roman"/>
          <w:sz w:val="24"/>
          <w:szCs w:val="24"/>
        </w:rPr>
        <w:t>Framework</w:t>
      </w:r>
      <w:r w:rsidR="004C558B" w:rsidRPr="00B43437">
        <w:rPr>
          <w:rFonts w:ascii="Times New Roman" w:hAnsi="Times New Roman" w:cs="Times New Roman"/>
          <w:sz w:val="24"/>
          <w:szCs w:val="24"/>
        </w:rPr>
        <w:t xml:space="preserve"> (2018)</w:t>
      </w:r>
      <w:r w:rsidR="009D5A71" w:rsidRPr="00B43437">
        <w:rPr>
          <w:rFonts w:ascii="Times New Roman" w:hAnsi="Times New Roman" w:cs="Times New Roman"/>
          <w:sz w:val="24"/>
          <w:szCs w:val="24"/>
        </w:rPr>
        <w:t xml:space="preserve"> was </w:t>
      </w:r>
      <w:r w:rsidR="00B41607" w:rsidRPr="00B43437">
        <w:rPr>
          <w:rFonts w:ascii="Times New Roman" w:hAnsi="Times New Roman" w:cs="Times New Roman"/>
          <w:sz w:val="24"/>
          <w:szCs w:val="24"/>
        </w:rPr>
        <w:t xml:space="preserve">updated and republished.  </w:t>
      </w:r>
    </w:p>
    <w:p w14:paraId="16FE9B91" w14:textId="5F84E8F8" w:rsidR="003B60C6" w:rsidRPr="00B43437" w:rsidRDefault="00FF0573" w:rsidP="00B43437">
      <w:pPr>
        <w:spacing w:line="360" w:lineRule="auto"/>
        <w:jc w:val="both"/>
        <w:rPr>
          <w:rFonts w:ascii="Times New Roman" w:hAnsi="Times New Roman" w:cs="Times New Roman"/>
          <w:sz w:val="24"/>
          <w:szCs w:val="24"/>
        </w:rPr>
      </w:pPr>
      <w:r w:rsidRPr="00B43437">
        <w:rPr>
          <w:rFonts w:ascii="Times New Roman" w:hAnsi="Times New Roman" w:cs="Times New Roman"/>
          <w:sz w:val="24"/>
          <w:szCs w:val="24"/>
        </w:rPr>
        <w:t xml:space="preserve">The Digital Competence Framework (2018) </w:t>
      </w:r>
      <w:r w:rsidR="00323C1E" w:rsidRPr="00B43437">
        <w:rPr>
          <w:rFonts w:ascii="Times New Roman" w:hAnsi="Times New Roman" w:cs="Times New Roman"/>
          <w:sz w:val="24"/>
          <w:szCs w:val="24"/>
        </w:rPr>
        <w:t>consists of four strands which are</w:t>
      </w:r>
      <w:r w:rsidR="00875393" w:rsidRPr="00B43437">
        <w:rPr>
          <w:rFonts w:ascii="Times New Roman" w:hAnsi="Times New Roman" w:cs="Times New Roman"/>
          <w:sz w:val="24"/>
          <w:szCs w:val="24"/>
        </w:rPr>
        <w:t xml:space="preserve"> Citizenship, Interacting and Collaborating, Producing and Data and Computational Thinking. </w:t>
      </w:r>
      <w:r w:rsidR="00B71691" w:rsidRPr="00B43437">
        <w:rPr>
          <w:rFonts w:ascii="Times New Roman" w:hAnsi="Times New Roman" w:cs="Times New Roman"/>
          <w:sz w:val="24"/>
          <w:szCs w:val="24"/>
        </w:rPr>
        <w:t>The Digital competence Framework (2018) was developed as a</w:t>
      </w:r>
      <w:r w:rsidR="005407B3" w:rsidRPr="00B43437">
        <w:rPr>
          <w:rFonts w:ascii="Times New Roman" w:hAnsi="Times New Roman" w:cs="Times New Roman"/>
          <w:sz w:val="24"/>
          <w:szCs w:val="24"/>
        </w:rPr>
        <w:t xml:space="preserve"> mapping</w:t>
      </w:r>
      <w:r w:rsidR="00B71691" w:rsidRPr="00B43437">
        <w:rPr>
          <w:rFonts w:ascii="Times New Roman" w:hAnsi="Times New Roman" w:cs="Times New Roman"/>
          <w:sz w:val="24"/>
          <w:szCs w:val="24"/>
        </w:rPr>
        <w:t xml:space="preserve"> tool for educators to use to support children</w:t>
      </w:r>
      <w:r w:rsidR="00D40E79" w:rsidRPr="00B43437">
        <w:rPr>
          <w:rFonts w:ascii="Times New Roman" w:hAnsi="Times New Roman" w:cs="Times New Roman"/>
          <w:sz w:val="24"/>
          <w:szCs w:val="24"/>
        </w:rPr>
        <w:t xml:space="preserve"> to</w:t>
      </w:r>
      <w:r w:rsidR="00B71691" w:rsidRPr="00B43437">
        <w:rPr>
          <w:rFonts w:ascii="Times New Roman" w:hAnsi="Times New Roman" w:cs="Times New Roman"/>
          <w:sz w:val="24"/>
          <w:szCs w:val="24"/>
        </w:rPr>
        <w:t xml:space="preserve"> develop a wide range of skills when using digital media. </w:t>
      </w:r>
      <w:r w:rsidR="0099115A" w:rsidRPr="00B43437">
        <w:rPr>
          <w:rFonts w:ascii="Times New Roman" w:hAnsi="Times New Roman" w:cs="Times New Roman"/>
          <w:sz w:val="24"/>
          <w:szCs w:val="24"/>
        </w:rPr>
        <w:t xml:space="preserve"> Welsh Government (2018) explain that the Digital Competence Framework covers </w:t>
      </w:r>
      <w:r w:rsidR="008D20AA" w:rsidRPr="00B43437">
        <w:rPr>
          <w:rFonts w:ascii="Times New Roman" w:hAnsi="Times New Roman" w:cs="Times New Roman"/>
          <w:sz w:val="24"/>
          <w:szCs w:val="24"/>
        </w:rPr>
        <w:t>learners from</w:t>
      </w:r>
      <w:r w:rsidR="009C161D" w:rsidRPr="00B43437">
        <w:rPr>
          <w:rFonts w:ascii="Times New Roman" w:hAnsi="Times New Roman" w:cs="Times New Roman"/>
          <w:sz w:val="24"/>
          <w:szCs w:val="24"/>
        </w:rPr>
        <w:t xml:space="preserve"> mainly</w:t>
      </w:r>
      <w:r w:rsidR="008D20AA" w:rsidRPr="00B43437">
        <w:rPr>
          <w:rFonts w:ascii="Times New Roman" w:hAnsi="Times New Roman" w:cs="Times New Roman"/>
          <w:sz w:val="24"/>
          <w:szCs w:val="24"/>
        </w:rPr>
        <w:t xml:space="preserve"> 3-16 which is the </w:t>
      </w:r>
      <w:r w:rsidR="00AC6D4D" w:rsidRPr="00B43437">
        <w:rPr>
          <w:rFonts w:ascii="Times New Roman" w:hAnsi="Times New Roman" w:cs="Times New Roman"/>
          <w:sz w:val="24"/>
          <w:szCs w:val="24"/>
        </w:rPr>
        <w:t>same age</w:t>
      </w:r>
      <w:r w:rsidR="005407B3" w:rsidRPr="00B43437">
        <w:rPr>
          <w:rFonts w:ascii="Times New Roman" w:hAnsi="Times New Roman" w:cs="Times New Roman"/>
          <w:sz w:val="24"/>
          <w:szCs w:val="24"/>
        </w:rPr>
        <w:t xml:space="preserve"> range </w:t>
      </w:r>
      <w:r w:rsidR="008D20AA" w:rsidRPr="00B43437">
        <w:rPr>
          <w:rFonts w:ascii="Times New Roman" w:hAnsi="Times New Roman" w:cs="Times New Roman"/>
          <w:sz w:val="24"/>
          <w:szCs w:val="24"/>
        </w:rPr>
        <w:t>as the forthcoming curricula</w:t>
      </w:r>
      <w:r w:rsidR="005407B3" w:rsidRPr="00B43437">
        <w:rPr>
          <w:rFonts w:ascii="Times New Roman" w:hAnsi="Times New Roman" w:cs="Times New Roman"/>
          <w:sz w:val="24"/>
          <w:szCs w:val="24"/>
        </w:rPr>
        <w:t xml:space="preserve"> in Wales</w:t>
      </w:r>
      <w:r w:rsidR="008D20AA" w:rsidRPr="00B43437">
        <w:rPr>
          <w:rFonts w:ascii="Times New Roman" w:hAnsi="Times New Roman" w:cs="Times New Roman"/>
          <w:sz w:val="24"/>
          <w:szCs w:val="24"/>
        </w:rPr>
        <w:t>.</w:t>
      </w:r>
      <w:r w:rsidR="009C161D" w:rsidRPr="00B43437">
        <w:rPr>
          <w:rFonts w:ascii="Times New Roman" w:hAnsi="Times New Roman" w:cs="Times New Roman"/>
          <w:sz w:val="24"/>
          <w:szCs w:val="24"/>
        </w:rPr>
        <w:t xml:space="preserve"> Having said this, within the framework a ‘Routes for learning’ section </w:t>
      </w:r>
      <w:r w:rsidR="00A040AE" w:rsidRPr="00B43437">
        <w:rPr>
          <w:rFonts w:ascii="Times New Roman" w:hAnsi="Times New Roman" w:cs="Times New Roman"/>
          <w:sz w:val="24"/>
          <w:szCs w:val="24"/>
        </w:rPr>
        <w:t xml:space="preserve">is included which covers children who are younger than nursery school age and children </w:t>
      </w:r>
      <w:r w:rsidR="009B0ED2" w:rsidRPr="00B43437">
        <w:rPr>
          <w:rFonts w:ascii="Times New Roman" w:hAnsi="Times New Roman" w:cs="Times New Roman"/>
          <w:sz w:val="24"/>
          <w:szCs w:val="24"/>
        </w:rPr>
        <w:t>with additional learning needs. Welsh Government (2018) state that learners with additional learning needs</w:t>
      </w:r>
      <w:r w:rsidR="00702ACC" w:rsidRPr="00B43437">
        <w:rPr>
          <w:rFonts w:ascii="Times New Roman" w:hAnsi="Times New Roman" w:cs="Times New Roman"/>
          <w:sz w:val="24"/>
          <w:szCs w:val="24"/>
        </w:rPr>
        <w:t xml:space="preserve"> can become digitally competent </w:t>
      </w:r>
      <w:r w:rsidR="00BA7B6E" w:rsidRPr="00B43437">
        <w:rPr>
          <w:rFonts w:ascii="Times New Roman" w:hAnsi="Times New Roman" w:cs="Times New Roman"/>
          <w:sz w:val="24"/>
          <w:szCs w:val="24"/>
        </w:rPr>
        <w:t>when educators use</w:t>
      </w:r>
      <w:r w:rsidR="00702ACC" w:rsidRPr="00B43437">
        <w:rPr>
          <w:rFonts w:ascii="Times New Roman" w:hAnsi="Times New Roman" w:cs="Times New Roman"/>
          <w:sz w:val="24"/>
          <w:szCs w:val="24"/>
        </w:rPr>
        <w:t xml:space="preserve"> the ‘Routes for </w:t>
      </w:r>
      <w:r w:rsidR="00E95618" w:rsidRPr="00B43437">
        <w:rPr>
          <w:rFonts w:ascii="Times New Roman" w:hAnsi="Times New Roman" w:cs="Times New Roman"/>
          <w:sz w:val="24"/>
          <w:szCs w:val="24"/>
        </w:rPr>
        <w:t>L</w:t>
      </w:r>
      <w:r w:rsidR="00702ACC" w:rsidRPr="00B43437">
        <w:rPr>
          <w:rFonts w:ascii="Times New Roman" w:hAnsi="Times New Roman" w:cs="Times New Roman"/>
          <w:sz w:val="24"/>
          <w:szCs w:val="24"/>
        </w:rPr>
        <w:t>earning’</w:t>
      </w:r>
      <w:r w:rsidR="00BA7B6E" w:rsidRPr="00B43437">
        <w:rPr>
          <w:rFonts w:ascii="Times New Roman" w:hAnsi="Times New Roman" w:cs="Times New Roman"/>
          <w:sz w:val="24"/>
          <w:szCs w:val="24"/>
        </w:rPr>
        <w:t xml:space="preserve"> </w:t>
      </w:r>
      <w:r w:rsidR="009D0103" w:rsidRPr="00B43437">
        <w:rPr>
          <w:rFonts w:ascii="Times New Roman" w:hAnsi="Times New Roman" w:cs="Times New Roman"/>
          <w:sz w:val="24"/>
          <w:szCs w:val="24"/>
        </w:rPr>
        <w:t xml:space="preserve">section if they are not yet reaching outcomes for their age group. </w:t>
      </w:r>
      <w:r w:rsidR="00E95618" w:rsidRPr="00B43437">
        <w:rPr>
          <w:rFonts w:ascii="Times New Roman" w:hAnsi="Times New Roman" w:cs="Times New Roman"/>
          <w:sz w:val="24"/>
          <w:szCs w:val="24"/>
        </w:rPr>
        <w:t xml:space="preserve">Each strand of </w:t>
      </w:r>
      <w:r w:rsidR="008D20AA" w:rsidRPr="00B43437">
        <w:rPr>
          <w:rFonts w:ascii="Times New Roman" w:hAnsi="Times New Roman" w:cs="Times New Roman"/>
          <w:sz w:val="24"/>
          <w:szCs w:val="24"/>
        </w:rPr>
        <w:t>The D</w:t>
      </w:r>
      <w:r w:rsidR="005407B3" w:rsidRPr="00B43437">
        <w:rPr>
          <w:rFonts w:ascii="Times New Roman" w:hAnsi="Times New Roman" w:cs="Times New Roman"/>
          <w:sz w:val="24"/>
          <w:szCs w:val="24"/>
        </w:rPr>
        <w:t>igital Competence Framework</w:t>
      </w:r>
      <w:r w:rsidR="008D20AA" w:rsidRPr="00B43437">
        <w:rPr>
          <w:rFonts w:ascii="Times New Roman" w:hAnsi="Times New Roman" w:cs="Times New Roman"/>
          <w:sz w:val="24"/>
          <w:szCs w:val="24"/>
        </w:rPr>
        <w:t xml:space="preserve"> </w:t>
      </w:r>
      <w:r w:rsidR="003A240A" w:rsidRPr="00B43437">
        <w:rPr>
          <w:rFonts w:ascii="Times New Roman" w:hAnsi="Times New Roman" w:cs="Times New Roman"/>
          <w:sz w:val="24"/>
          <w:szCs w:val="24"/>
        </w:rPr>
        <w:t xml:space="preserve">offers examples to educators on how they can incorporate </w:t>
      </w:r>
      <w:r w:rsidR="00E95618" w:rsidRPr="00B43437">
        <w:rPr>
          <w:rFonts w:ascii="Times New Roman" w:hAnsi="Times New Roman" w:cs="Times New Roman"/>
          <w:sz w:val="24"/>
          <w:szCs w:val="24"/>
        </w:rPr>
        <w:t xml:space="preserve">these skills </w:t>
      </w:r>
      <w:r w:rsidR="003A240A" w:rsidRPr="00B43437">
        <w:rPr>
          <w:rFonts w:ascii="Times New Roman" w:hAnsi="Times New Roman" w:cs="Times New Roman"/>
          <w:sz w:val="24"/>
          <w:szCs w:val="24"/>
        </w:rPr>
        <w:t>into their planning</w:t>
      </w:r>
      <w:r w:rsidR="00E95618" w:rsidRPr="00B43437">
        <w:rPr>
          <w:rFonts w:ascii="Times New Roman" w:hAnsi="Times New Roman" w:cs="Times New Roman"/>
          <w:sz w:val="24"/>
          <w:szCs w:val="24"/>
        </w:rPr>
        <w:t xml:space="preserve"> for children’s</w:t>
      </w:r>
      <w:r w:rsidR="003A240A" w:rsidRPr="00B43437">
        <w:rPr>
          <w:rFonts w:ascii="Times New Roman" w:hAnsi="Times New Roman" w:cs="Times New Roman"/>
          <w:sz w:val="24"/>
          <w:szCs w:val="24"/>
        </w:rPr>
        <w:t xml:space="preserve"> learning</w:t>
      </w:r>
      <w:r w:rsidR="00E95618" w:rsidRPr="00B43437">
        <w:rPr>
          <w:rFonts w:ascii="Times New Roman" w:hAnsi="Times New Roman" w:cs="Times New Roman"/>
          <w:sz w:val="24"/>
          <w:szCs w:val="24"/>
        </w:rPr>
        <w:t xml:space="preserve">. </w:t>
      </w:r>
    </w:p>
    <w:p w14:paraId="787D2BF2" w14:textId="2B0B4A82" w:rsidR="00A41083" w:rsidRPr="00B43437" w:rsidRDefault="00951367" w:rsidP="00B43437">
      <w:pPr>
        <w:spacing w:line="360" w:lineRule="auto"/>
        <w:jc w:val="both"/>
        <w:rPr>
          <w:rFonts w:ascii="Times New Roman" w:hAnsi="Times New Roman" w:cs="Times New Roman"/>
          <w:sz w:val="24"/>
          <w:szCs w:val="24"/>
        </w:rPr>
      </w:pPr>
      <w:r w:rsidRPr="00B43437">
        <w:rPr>
          <w:rFonts w:ascii="Times New Roman" w:hAnsi="Times New Roman" w:cs="Times New Roman"/>
          <w:sz w:val="24"/>
          <w:szCs w:val="24"/>
        </w:rPr>
        <w:t xml:space="preserve">The </w:t>
      </w:r>
      <w:r w:rsidR="00F36892" w:rsidRPr="00B43437">
        <w:rPr>
          <w:rFonts w:ascii="Times New Roman" w:hAnsi="Times New Roman" w:cs="Times New Roman"/>
          <w:sz w:val="24"/>
          <w:szCs w:val="24"/>
        </w:rPr>
        <w:t xml:space="preserve">Successful Futures </w:t>
      </w:r>
      <w:r w:rsidR="00A118C1" w:rsidRPr="00B43437">
        <w:rPr>
          <w:rFonts w:ascii="Times New Roman" w:hAnsi="Times New Roman" w:cs="Times New Roman"/>
          <w:sz w:val="24"/>
          <w:szCs w:val="24"/>
        </w:rPr>
        <w:t>R</w:t>
      </w:r>
      <w:r w:rsidRPr="00B43437">
        <w:rPr>
          <w:rFonts w:ascii="Times New Roman" w:hAnsi="Times New Roman" w:cs="Times New Roman"/>
          <w:sz w:val="24"/>
          <w:szCs w:val="24"/>
        </w:rPr>
        <w:t>eport</w:t>
      </w:r>
      <w:r w:rsidR="00A118C1" w:rsidRPr="00B43437">
        <w:rPr>
          <w:rFonts w:ascii="Times New Roman" w:hAnsi="Times New Roman" w:cs="Times New Roman"/>
          <w:sz w:val="24"/>
          <w:szCs w:val="24"/>
        </w:rPr>
        <w:t xml:space="preserve"> </w:t>
      </w:r>
      <w:r w:rsidR="00F36892" w:rsidRPr="00B43437">
        <w:rPr>
          <w:rFonts w:ascii="Times New Roman" w:hAnsi="Times New Roman" w:cs="Times New Roman"/>
          <w:sz w:val="24"/>
          <w:szCs w:val="24"/>
        </w:rPr>
        <w:t>not only resulted in the Digital Competence Framework, but it also</w:t>
      </w:r>
      <w:r w:rsidRPr="00B43437">
        <w:rPr>
          <w:rFonts w:ascii="Times New Roman" w:hAnsi="Times New Roman" w:cs="Times New Roman"/>
          <w:sz w:val="24"/>
          <w:szCs w:val="24"/>
        </w:rPr>
        <w:t xml:space="preserve"> initiated the </w:t>
      </w:r>
      <w:r w:rsidR="00443EE6" w:rsidRPr="00B43437">
        <w:rPr>
          <w:rFonts w:ascii="Times New Roman" w:hAnsi="Times New Roman" w:cs="Times New Roman"/>
          <w:sz w:val="24"/>
          <w:szCs w:val="24"/>
        </w:rPr>
        <w:t>redevelopment of</w:t>
      </w:r>
      <w:r w:rsidR="00D3181F" w:rsidRPr="00B43437">
        <w:rPr>
          <w:rFonts w:ascii="Times New Roman" w:hAnsi="Times New Roman" w:cs="Times New Roman"/>
          <w:sz w:val="24"/>
          <w:szCs w:val="24"/>
        </w:rPr>
        <w:t xml:space="preserve"> the </w:t>
      </w:r>
      <w:r w:rsidR="00443EE6" w:rsidRPr="00B43437">
        <w:rPr>
          <w:rFonts w:ascii="Times New Roman" w:hAnsi="Times New Roman" w:cs="Times New Roman"/>
          <w:sz w:val="24"/>
          <w:szCs w:val="24"/>
        </w:rPr>
        <w:t xml:space="preserve">curriculum in </w:t>
      </w:r>
      <w:r w:rsidR="001834A7" w:rsidRPr="00B43437">
        <w:rPr>
          <w:rFonts w:ascii="Times New Roman" w:hAnsi="Times New Roman" w:cs="Times New Roman"/>
          <w:sz w:val="24"/>
          <w:szCs w:val="24"/>
        </w:rPr>
        <w:t>W</w:t>
      </w:r>
      <w:r w:rsidR="00443EE6" w:rsidRPr="00B43437">
        <w:rPr>
          <w:rFonts w:ascii="Times New Roman" w:hAnsi="Times New Roman" w:cs="Times New Roman"/>
          <w:sz w:val="24"/>
          <w:szCs w:val="24"/>
        </w:rPr>
        <w:t>ales</w:t>
      </w:r>
      <w:r w:rsidR="000F2CC2" w:rsidRPr="00B43437">
        <w:rPr>
          <w:rFonts w:ascii="Times New Roman" w:hAnsi="Times New Roman" w:cs="Times New Roman"/>
          <w:sz w:val="24"/>
          <w:szCs w:val="24"/>
        </w:rPr>
        <w:t xml:space="preserve">. The Foundation Phase Curriculum </w:t>
      </w:r>
      <w:r w:rsidR="000F2CC2" w:rsidRPr="00B43437">
        <w:rPr>
          <w:rFonts w:ascii="Times New Roman" w:hAnsi="Times New Roman" w:cs="Times New Roman"/>
          <w:sz w:val="24"/>
          <w:szCs w:val="24"/>
        </w:rPr>
        <w:lastRenderedPageBreak/>
        <w:t xml:space="preserve">will be replaced by A New Curriculum for Wales </w:t>
      </w:r>
      <w:r w:rsidR="00D86B25" w:rsidRPr="00B43437">
        <w:rPr>
          <w:rFonts w:ascii="Times New Roman" w:hAnsi="Times New Roman" w:cs="Times New Roman"/>
          <w:sz w:val="24"/>
          <w:szCs w:val="24"/>
        </w:rPr>
        <w:t xml:space="preserve">which as </w:t>
      </w:r>
      <w:r w:rsidR="00C10776" w:rsidRPr="00B43437">
        <w:rPr>
          <w:rFonts w:ascii="Times New Roman" w:hAnsi="Times New Roman" w:cs="Times New Roman"/>
          <w:sz w:val="24"/>
          <w:szCs w:val="24"/>
        </w:rPr>
        <w:t xml:space="preserve">Welsh Government (2020) explain </w:t>
      </w:r>
      <w:r w:rsidR="00D86B25" w:rsidRPr="00B43437">
        <w:rPr>
          <w:rFonts w:ascii="Times New Roman" w:hAnsi="Times New Roman" w:cs="Times New Roman"/>
          <w:sz w:val="24"/>
          <w:szCs w:val="24"/>
        </w:rPr>
        <w:t>with the ai</w:t>
      </w:r>
      <w:r w:rsidR="000F2CC2" w:rsidRPr="00B43437">
        <w:rPr>
          <w:rFonts w:ascii="Times New Roman" w:hAnsi="Times New Roman" w:cs="Times New Roman"/>
          <w:sz w:val="24"/>
          <w:szCs w:val="24"/>
        </w:rPr>
        <w:t>m of full integration into educational settings by 2022</w:t>
      </w:r>
      <w:r w:rsidR="00C10776" w:rsidRPr="00B43437">
        <w:rPr>
          <w:rFonts w:ascii="Times New Roman" w:hAnsi="Times New Roman" w:cs="Times New Roman"/>
          <w:sz w:val="24"/>
          <w:szCs w:val="24"/>
        </w:rPr>
        <w:t xml:space="preserve">. </w:t>
      </w:r>
      <w:r w:rsidR="00851AF4" w:rsidRPr="00B43437">
        <w:rPr>
          <w:rFonts w:ascii="Times New Roman" w:hAnsi="Times New Roman" w:cs="Times New Roman"/>
          <w:sz w:val="24"/>
          <w:szCs w:val="24"/>
        </w:rPr>
        <w:t>The</w:t>
      </w:r>
      <w:r w:rsidR="000F2CC2" w:rsidRPr="00B43437">
        <w:rPr>
          <w:rFonts w:ascii="Times New Roman" w:hAnsi="Times New Roman" w:cs="Times New Roman"/>
          <w:sz w:val="24"/>
          <w:szCs w:val="24"/>
        </w:rPr>
        <w:t xml:space="preserve"> forthcoming curricula has </w:t>
      </w:r>
      <w:r w:rsidR="00B0596B" w:rsidRPr="00B43437">
        <w:rPr>
          <w:rFonts w:ascii="Times New Roman" w:hAnsi="Times New Roman" w:cs="Times New Roman"/>
          <w:sz w:val="24"/>
          <w:szCs w:val="24"/>
        </w:rPr>
        <w:t>been shape</w:t>
      </w:r>
      <w:r w:rsidR="000F2CC2" w:rsidRPr="00B43437">
        <w:rPr>
          <w:rFonts w:ascii="Times New Roman" w:hAnsi="Times New Roman" w:cs="Times New Roman"/>
          <w:sz w:val="24"/>
          <w:szCs w:val="24"/>
        </w:rPr>
        <w:t>d to m</w:t>
      </w:r>
      <w:r w:rsidR="00B82C0F" w:rsidRPr="00B43437">
        <w:rPr>
          <w:rFonts w:ascii="Times New Roman" w:hAnsi="Times New Roman" w:cs="Times New Roman"/>
          <w:sz w:val="24"/>
          <w:szCs w:val="24"/>
        </w:rPr>
        <w:t>eet the needs of 21</w:t>
      </w:r>
      <w:r w:rsidR="00B82C0F" w:rsidRPr="00B43437">
        <w:rPr>
          <w:rFonts w:ascii="Times New Roman" w:hAnsi="Times New Roman" w:cs="Times New Roman"/>
          <w:sz w:val="24"/>
          <w:szCs w:val="24"/>
          <w:vertAlign w:val="superscript"/>
        </w:rPr>
        <w:t>st</w:t>
      </w:r>
      <w:r w:rsidR="00B82C0F" w:rsidRPr="00B43437">
        <w:rPr>
          <w:rFonts w:ascii="Times New Roman" w:hAnsi="Times New Roman" w:cs="Times New Roman"/>
          <w:sz w:val="24"/>
          <w:szCs w:val="24"/>
        </w:rPr>
        <w:t xml:space="preserve"> century education and learners. </w:t>
      </w:r>
    </w:p>
    <w:p w14:paraId="24A03258" w14:textId="370C3FE7" w:rsidR="008E27AD" w:rsidRPr="00B43437" w:rsidRDefault="00A41083" w:rsidP="00B43437">
      <w:pPr>
        <w:spacing w:line="360" w:lineRule="auto"/>
        <w:jc w:val="both"/>
        <w:rPr>
          <w:rFonts w:ascii="Times New Roman" w:hAnsi="Times New Roman" w:cs="Times New Roman"/>
          <w:sz w:val="24"/>
          <w:szCs w:val="24"/>
        </w:rPr>
      </w:pPr>
      <w:r w:rsidRPr="00B43437">
        <w:rPr>
          <w:rFonts w:ascii="Times New Roman" w:hAnsi="Times New Roman" w:cs="Times New Roman"/>
          <w:sz w:val="24"/>
          <w:szCs w:val="24"/>
        </w:rPr>
        <w:t>Within the Foundation Phase Framework (201</w:t>
      </w:r>
      <w:r w:rsidR="009C5C77" w:rsidRPr="00B43437">
        <w:rPr>
          <w:rFonts w:ascii="Times New Roman" w:hAnsi="Times New Roman" w:cs="Times New Roman"/>
          <w:sz w:val="24"/>
          <w:szCs w:val="24"/>
        </w:rPr>
        <w:t xml:space="preserve">5), ICT development </w:t>
      </w:r>
      <w:r w:rsidR="00DC2607" w:rsidRPr="00B43437">
        <w:rPr>
          <w:rFonts w:ascii="Times New Roman" w:hAnsi="Times New Roman" w:cs="Times New Roman"/>
          <w:sz w:val="24"/>
          <w:szCs w:val="24"/>
        </w:rPr>
        <w:t xml:space="preserve">is mentioned in each of the 7 </w:t>
      </w:r>
      <w:r w:rsidR="00B96E5A" w:rsidRPr="00B43437">
        <w:rPr>
          <w:rFonts w:ascii="Times New Roman" w:hAnsi="Times New Roman" w:cs="Times New Roman"/>
          <w:sz w:val="24"/>
          <w:szCs w:val="24"/>
        </w:rPr>
        <w:t>areas for learning</w:t>
      </w:r>
      <w:r w:rsidR="00DC2607" w:rsidRPr="00B43437">
        <w:rPr>
          <w:rFonts w:ascii="Times New Roman" w:hAnsi="Times New Roman" w:cs="Times New Roman"/>
          <w:sz w:val="24"/>
          <w:szCs w:val="24"/>
        </w:rPr>
        <w:t>, however there is no focus on digital competency itself which outlines</w:t>
      </w:r>
      <w:r w:rsidR="00281E80" w:rsidRPr="00B43437">
        <w:rPr>
          <w:rFonts w:ascii="Times New Roman" w:hAnsi="Times New Roman" w:cs="Times New Roman"/>
          <w:sz w:val="24"/>
          <w:szCs w:val="24"/>
        </w:rPr>
        <w:t xml:space="preserve"> h</w:t>
      </w:r>
      <w:r w:rsidR="00DC2607" w:rsidRPr="00B43437">
        <w:rPr>
          <w:rFonts w:ascii="Times New Roman" w:hAnsi="Times New Roman" w:cs="Times New Roman"/>
          <w:sz w:val="24"/>
          <w:szCs w:val="24"/>
        </w:rPr>
        <w:t xml:space="preserve">ow fast </w:t>
      </w:r>
      <w:r w:rsidR="00281E80" w:rsidRPr="00B43437">
        <w:rPr>
          <w:rFonts w:ascii="Times New Roman" w:hAnsi="Times New Roman" w:cs="Times New Roman"/>
          <w:sz w:val="24"/>
          <w:szCs w:val="24"/>
        </w:rPr>
        <w:t xml:space="preserve">pace the development of digital media has happened over the last 10 years.  </w:t>
      </w:r>
      <w:r w:rsidR="00DC2607" w:rsidRPr="00B43437">
        <w:rPr>
          <w:rFonts w:ascii="Times New Roman" w:hAnsi="Times New Roman" w:cs="Times New Roman"/>
          <w:sz w:val="24"/>
          <w:szCs w:val="24"/>
        </w:rPr>
        <w:t xml:space="preserve">Wales have recognised this and have </w:t>
      </w:r>
      <w:r w:rsidR="00015B74" w:rsidRPr="00B43437">
        <w:rPr>
          <w:rFonts w:ascii="Times New Roman" w:hAnsi="Times New Roman" w:cs="Times New Roman"/>
          <w:sz w:val="24"/>
          <w:szCs w:val="24"/>
        </w:rPr>
        <w:t>incorporated</w:t>
      </w:r>
      <w:r w:rsidR="00DC2607" w:rsidRPr="00B43437">
        <w:rPr>
          <w:rFonts w:ascii="Times New Roman" w:hAnsi="Times New Roman" w:cs="Times New Roman"/>
          <w:sz w:val="24"/>
          <w:szCs w:val="24"/>
        </w:rPr>
        <w:t xml:space="preserve"> it into education. </w:t>
      </w:r>
      <w:r w:rsidR="007A5D4F" w:rsidRPr="00B43437">
        <w:rPr>
          <w:rFonts w:ascii="Times New Roman" w:hAnsi="Times New Roman" w:cs="Times New Roman"/>
          <w:sz w:val="24"/>
          <w:szCs w:val="24"/>
        </w:rPr>
        <w:t>Welsh Government (2020) explain that the</w:t>
      </w:r>
      <w:r w:rsidR="005812E1" w:rsidRPr="00B43437">
        <w:rPr>
          <w:rFonts w:ascii="Times New Roman" w:hAnsi="Times New Roman" w:cs="Times New Roman"/>
          <w:sz w:val="24"/>
          <w:szCs w:val="24"/>
        </w:rPr>
        <w:t xml:space="preserve"> new C</w:t>
      </w:r>
      <w:r w:rsidR="007A5D4F" w:rsidRPr="00B43437">
        <w:rPr>
          <w:rFonts w:ascii="Times New Roman" w:hAnsi="Times New Roman" w:cs="Times New Roman"/>
          <w:sz w:val="24"/>
          <w:szCs w:val="24"/>
        </w:rPr>
        <w:t xml:space="preserve">urriculum </w:t>
      </w:r>
      <w:r w:rsidR="005812E1" w:rsidRPr="00B43437">
        <w:rPr>
          <w:rFonts w:ascii="Times New Roman" w:hAnsi="Times New Roman" w:cs="Times New Roman"/>
          <w:sz w:val="24"/>
          <w:szCs w:val="24"/>
        </w:rPr>
        <w:t xml:space="preserve">for Wales </w:t>
      </w:r>
      <w:r w:rsidR="004C5B41" w:rsidRPr="00B43437">
        <w:rPr>
          <w:rFonts w:ascii="Times New Roman" w:hAnsi="Times New Roman" w:cs="Times New Roman"/>
          <w:sz w:val="24"/>
          <w:szCs w:val="24"/>
        </w:rPr>
        <w:t>outlines four main</w:t>
      </w:r>
      <w:r w:rsidR="007A5D4F" w:rsidRPr="00B43437">
        <w:rPr>
          <w:rFonts w:ascii="Times New Roman" w:hAnsi="Times New Roman" w:cs="Times New Roman"/>
          <w:sz w:val="24"/>
          <w:szCs w:val="24"/>
        </w:rPr>
        <w:t xml:space="preserve"> purposes </w:t>
      </w:r>
      <w:r w:rsidR="008E27AD" w:rsidRPr="00B43437">
        <w:rPr>
          <w:rFonts w:ascii="Times New Roman" w:hAnsi="Times New Roman" w:cs="Times New Roman"/>
          <w:sz w:val="24"/>
          <w:szCs w:val="24"/>
        </w:rPr>
        <w:t>which are</w:t>
      </w:r>
      <w:r w:rsidR="00B43437" w:rsidRPr="00B43437">
        <w:rPr>
          <w:rFonts w:ascii="Times New Roman" w:hAnsi="Times New Roman" w:cs="Times New Roman"/>
          <w:sz w:val="24"/>
          <w:szCs w:val="24"/>
        </w:rPr>
        <w:t xml:space="preserve"> </w:t>
      </w:r>
      <w:r w:rsidR="00B43437" w:rsidRPr="00B43437">
        <w:rPr>
          <w:rFonts w:ascii="Times New Roman" w:eastAsia="Times New Roman" w:hAnsi="Times New Roman" w:cs="Times New Roman"/>
          <w:color w:val="1F1F1F"/>
          <w:sz w:val="24"/>
          <w:szCs w:val="24"/>
          <w:lang w:eastAsia="en-GB"/>
        </w:rPr>
        <w:t>A</w:t>
      </w:r>
      <w:r w:rsidR="00C747FA" w:rsidRPr="00B43437">
        <w:rPr>
          <w:rFonts w:ascii="Times New Roman" w:eastAsia="Times New Roman" w:hAnsi="Times New Roman" w:cs="Times New Roman"/>
          <w:color w:val="1F1F1F"/>
          <w:sz w:val="24"/>
          <w:szCs w:val="24"/>
          <w:lang w:eastAsia="en-GB"/>
        </w:rPr>
        <w:t>mbitious, capable learners, ready to learn throughout their live</w:t>
      </w:r>
      <w:r w:rsidR="00B43437" w:rsidRPr="00B43437">
        <w:rPr>
          <w:rFonts w:ascii="Times New Roman" w:eastAsia="Times New Roman" w:hAnsi="Times New Roman" w:cs="Times New Roman"/>
          <w:color w:val="1F1F1F"/>
          <w:sz w:val="24"/>
          <w:szCs w:val="24"/>
          <w:lang w:eastAsia="en-GB"/>
        </w:rPr>
        <w:t>s, E</w:t>
      </w:r>
      <w:r w:rsidR="00C747FA" w:rsidRPr="00B43437">
        <w:rPr>
          <w:rFonts w:ascii="Times New Roman" w:eastAsia="Times New Roman" w:hAnsi="Times New Roman" w:cs="Times New Roman"/>
          <w:color w:val="1F1F1F"/>
          <w:sz w:val="24"/>
          <w:szCs w:val="24"/>
          <w:lang w:eastAsia="en-GB"/>
        </w:rPr>
        <w:t>nterprising, creative contributors, ready to play a full part in life and work.</w:t>
      </w:r>
      <w:r w:rsidR="00B43437" w:rsidRPr="00B43437">
        <w:rPr>
          <w:rFonts w:ascii="Times New Roman" w:eastAsia="Times New Roman" w:hAnsi="Times New Roman" w:cs="Times New Roman"/>
          <w:color w:val="1F1F1F"/>
          <w:sz w:val="24"/>
          <w:szCs w:val="24"/>
          <w:lang w:eastAsia="en-GB"/>
        </w:rPr>
        <w:t xml:space="preserve"> e</w:t>
      </w:r>
      <w:r w:rsidR="00C747FA" w:rsidRPr="00B43437">
        <w:rPr>
          <w:rFonts w:ascii="Times New Roman" w:eastAsia="Times New Roman" w:hAnsi="Times New Roman" w:cs="Times New Roman"/>
          <w:color w:val="1F1F1F"/>
          <w:sz w:val="24"/>
          <w:szCs w:val="24"/>
          <w:lang w:eastAsia="en-GB"/>
        </w:rPr>
        <w:t>thical, informed citizens of Wales and the world</w:t>
      </w:r>
      <w:r w:rsidR="00B43437" w:rsidRPr="00B43437">
        <w:rPr>
          <w:rFonts w:ascii="Times New Roman" w:eastAsia="Times New Roman" w:hAnsi="Times New Roman" w:cs="Times New Roman"/>
          <w:color w:val="1F1F1F"/>
          <w:sz w:val="24"/>
          <w:szCs w:val="24"/>
          <w:lang w:eastAsia="en-GB"/>
        </w:rPr>
        <w:t xml:space="preserve"> and H</w:t>
      </w:r>
      <w:r w:rsidR="00C747FA" w:rsidRPr="00B43437">
        <w:rPr>
          <w:rFonts w:ascii="Times New Roman" w:eastAsia="Times New Roman" w:hAnsi="Times New Roman" w:cs="Times New Roman"/>
          <w:color w:val="1F1F1F"/>
          <w:sz w:val="24"/>
          <w:szCs w:val="24"/>
          <w:lang w:eastAsia="en-GB"/>
        </w:rPr>
        <w:t>ealthy, confident individuals, ready to lead fulfilling lives as valued members of society.</w:t>
      </w:r>
    </w:p>
    <w:p w14:paraId="118E8F8C" w14:textId="551C241B" w:rsidR="00484335" w:rsidRPr="00B43437" w:rsidRDefault="00367FCB" w:rsidP="00B43437">
      <w:pPr>
        <w:spacing w:line="360" w:lineRule="auto"/>
        <w:jc w:val="both"/>
        <w:rPr>
          <w:rFonts w:ascii="Times New Roman" w:hAnsi="Times New Roman" w:cs="Times New Roman"/>
          <w:sz w:val="24"/>
          <w:szCs w:val="24"/>
        </w:rPr>
      </w:pPr>
      <w:r w:rsidRPr="00B43437">
        <w:rPr>
          <w:rFonts w:ascii="Times New Roman" w:hAnsi="Times New Roman" w:cs="Times New Roman"/>
          <w:sz w:val="24"/>
          <w:szCs w:val="24"/>
        </w:rPr>
        <w:t xml:space="preserve">Aswell as this, </w:t>
      </w:r>
      <w:r w:rsidR="004C5B41" w:rsidRPr="00B43437">
        <w:rPr>
          <w:rFonts w:ascii="Times New Roman" w:hAnsi="Times New Roman" w:cs="Times New Roman"/>
          <w:sz w:val="24"/>
          <w:szCs w:val="24"/>
        </w:rPr>
        <w:t xml:space="preserve">within </w:t>
      </w:r>
      <w:r w:rsidRPr="00B43437">
        <w:rPr>
          <w:rFonts w:ascii="Times New Roman" w:hAnsi="Times New Roman" w:cs="Times New Roman"/>
          <w:sz w:val="24"/>
          <w:szCs w:val="24"/>
        </w:rPr>
        <w:t xml:space="preserve">the new </w:t>
      </w:r>
      <w:r w:rsidR="0095350B" w:rsidRPr="00B43437">
        <w:rPr>
          <w:rFonts w:ascii="Times New Roman" w:hAnsi="Times New Roman" w:cs="Times New Roman"/>
          <w:sz w:val="24"/>
          <w:szCs w:val="24"/>
        </w:rPr>
        <w:t>curricula,</w:t>
      </w:r>
      <w:r w:rsidR="004C5B41" w:rsidRPr="00B43437">
        <w:rPr>
          <w:rFonts w:ascii="Times New Roman" w:hAnsi="Times New Roman" w:cs="Times New Roman"/>
          <w:sz w:val="24"/>
          <w:szCs w:val="24"/>
        </w:rPr>
        <w:t xml:space="preserve"> digital </w:t>
      </w:r>
      <w:r w:rsidR="0095350B" w:rsidRPr="00B43437">
        <w:rPr>
          <w:rFonts w:ascii="Times New Roman" w:hAnsi="Times New Roman" w:cs="Times New Roman"/>
          <w:sz w:val="24"/>
          <w:szCs w:val="24"/>
        </w:rPr>
        <w:t>competency</w:t>
      </w:r>
      <w:r w:rsidR="004C5B41" w:rsidRPr="00B43437">
        <w:rPr>
          <w:rFonts w:ascii="Times New Roman" w:hAnsi="Times New Roman" w:cs="Times New Roman"/>
          <w:sz w:val="24"/>
          <w:szCs w:val="24"/>
        </w:rPr>
        <w:t xml:space="preserve"> will become the third cross curricula </w:t>
      </w:r>
      <w:r w:rsidR="0095350B" w:rsidRPr="00B43437">
        <w:rPr>
          <w:rFonts w:ascii="Times New Roman" w:hAnsi="Times New Roman" w:cs="Times New Roman"/>
          <w:sz w:val="24"/>
          <w:szCs w:val="24"/>
        </w:rPr>
        <w:t>element</w:t>
      </w:r>
      <w:r w:rsidR="004C5B41" w:rsidRPr="00B43437">
        <w:rPr>
          <w:rFonts w:ascii="Times New Roman" w:hAnsi="Times New Roman" w:cs="Times New Roman"/>
          <w:sz w:val="24"/>
          <w:szCs w:val="24"/>
        </w:rPr>
        <w:t xml:space="preserve"> alongside </w:t>
      </w:r>
      <w:r w:rsidR="0095350B" w:rsidRPr="00B43437">
        <w:rPr>
          <w:rFonts w:ascii="Times New Roman" w:hAnsi="Times New Roman" w:cs="Times New Roman"/>
          <w:sz w:val="24"/>
          <w:szCs w:val="24"/>
        </w:rPr>
        <w:t>traditional</w:t>
      </w:r>
      <w:r w:rsidR="004C5B41" w:rsidRPr="00B43437">
        <w:rPr>
          <w:rFonts w:ascii="Times New Roman" w:hAnsi="Times New Roman" w:cs="Times New Roman"/>
          <w:sz w:val="24"/>
          <w:szCs w:val="24"/>
        </w:rPr>
        <w:t xml:space="preserve"> </w:t>
      </w:r>
      <w:r w:rsidR="0095350B" w:rsidRPr="00B43437">
        <w:rPr>
          <w:rFonts w:ascii="Times New Roman" w:hAnsi="Times New Roman" w:cs="Times New Roman"/>
          <w:sz w:val="24"/>
          <w:szCs w:val="24"/>
        </w:rPr>
        <w:t>elements literacy and numeracy. Welsh Government (2020) go onto state that all three of these elements are mandatory in education.</w:t>
      </w:r>
      <w:r w:rsidR="001E4730" w:rsidRPr="00B43437">
        <w:rPr>
          <w:rFonts w:ascii="Times New Roman" w:eastAsia="Times New Roman" w:hAnsi="Times New Roman" w:cs="Times New Roman"/>
          <w:bCs/>
          <w:color w:val="000000" w:themeColor="text1"/>
          <w:sz w:val="24"/>
          <w:szCs w:val="24"/>
        </w:rPr>
        <w:t xml:space="preserve"> </w:t>
      </w:r>
      <w:r w:rsidR="001257A7" w:rsidRPr="00B43437">
        <w:rPr>
          <w:rFonts w:ascii="Times New Roman" w:eastAsia="Times New Roman" w:hAnsi="Times New Roman" w:cs="Times New Roman"/>
          <w:bCs/>
          <w:color w:val="000000" w:themeColor="text1"/>
          <w:sz w:val="24"/>
          <w:szCs w:val="24"/>
        </w:rPr>
        <w:t xml:space="preserve">As a result of this change, </w:t>
      </w:r>
      <w:r w:rsidR="00B41D85" w:rsidRPr="00B43437">
        <w:rPr>
          <w:rFonts w:ascii="Times New Roman" w:hAnsi="Times New Roman" w:cs="Times New Roman"/>
          <w:sz w:val="24"/>
          <w:szCs w:val="24"/>
        </w:rPr>
        <w:t>The Digital Competence framework (2018</w:t>
      </w:r>
      <w:r w:rsidR="001257A7" w:rsidRPr="00B43437">
        <w:rPr>
          <w:rFonts w:ascii="Times New Roman" w:hAnsi="Times New Roman" w:cs="Times New Roman"/>
          <w:sz w:val="24"/>
          <w:szCs w:val="24"/>
        </w:rPr>
        <w:t xml:space="preserve">) and The </w:t>
      </w:r>
      <w:r w:rsidR="00B41D85" w:rsidRPr="00B43437">
        <w:rPr>
          <w:rFonts w:ascii="Times New Roman" w:hAnsi="Times New Roman" w:cs="Times New Roman"/>
          <w:sz w:val="24"/>
          <w:szCs w:val="24"/>
        </w:rPr>
        <w:t xml:space="preserve">National </w:t>
      </w:r>
      <w:r w:rsidR="00E6266D" w:rsidRPr="00B43437">
        <w:rPr>
          <w:rFonts w:ascii="Times New Roman" w:hAnsi="Times New Roman" w:cs="Times New Roman"/>
          <w:sz w:val="24"/>
          <w:szCs w:val="24"/>
        </w:rPr>
        <w:t>Literacy</w:t>
      </w:r>
      <w:r w:rsidR="00B41D85" w:rsidRPr="00B43437">
        <w:rPr>
          <w:rFonts w:ascii="Times New Roman" w:hAnsi="Times New Roman" w:cs="Times New Roman"/>
          <w:sz w:val="24"/>
          <w:szCs w:val="24"/>
        </w:rPr>
        <w:t xml:space="preserve"> and Numeracy Framework (</w:t>
      </w:r>
      <w:r w:rsidR="00D13CF1" w:rsidRPr="00B43437">
        <w:rPr>
          <w:rFonts w:ascii="Times New Roman" w:hAnsi="Times New Roman" w:cs="Times New Roman"/>
          <w:sz w:val="24"/>
          <w:szCs w:val="24"/>
        </w:rPr>
        <w:t>2013)</w:t>
      </w:r>
      <w:r w:rsidR="001E4730" w:rsidRPr="00B43437">
        <w:rPr>
          <w:rFonts w:ascii="Times New Roman" w:hAnsi="Times New Roman" w:cs="Times New Roman"/>
          <w:sz w:val="24"/>
          <w:szCs w:val="24"/>
        </w:rPr>
        <w:t xml:space="preserve"> </w:t>
      </w:r>
      <w:r w:rsidR="001257A7" w:rsidRPr="00B43437">
        <w:rPr>
          <w:rFonts w:ascii="Times New Roman" w:hAnsi="Times New Roman" w:cs="Times New Roman"/>
          <w:sz w:val="24"/>
          <w:szCs w:val="24"/>
        </w:rPr>
        <w:t>will be used</w:t>
      </w:r>
      <w:r w:rsidR="00D75094" w:rsidRPr="00B43437">
        <w:rPr>
          <w:rFonts w:ascii="Times New Roman" w:hAnsi="Times New Roman" w:cs="Times New Roman"/>
          <w:sz w:val="24"/>
          <w:szCs w:val="24"/>
        </w:rPr>
        <w:t xml:space="preserve"> collaboratively </w:t>
      </w:r>
      <w:r w:rsidR="001E4730" w:rsidRPr="00B43437">
        <w:rPr>
          <w:rFonts w:ascii="Times New Roman" w:hAnsi="Times New Roman" w:cs="Times New Roman"/>
          <w:sz w:val="24"/>
          <w:szCs w:val="24"/>
        </w:rPr>
        <w:t xml:space="preserve">to provide guidance to educators </w:t>
      </w:r>
      <w:r w:rsidR="00E35CB2" w:rsidRPr="00B43437">
        <w:rPr>
          <w:rFonts w:ascii="Times New Roman" w:hAnsi="Times New Roman" w:cs="Times New Roman"/>
          <w:sz w:val="24"/>
          <w:szCs w:val="24"/>
        </w:rPr>
        <w:t xml:space="preserve">to enable them to support children in </w:t>
      </w:r>
      <w:r w:rsidR="004A3EF0" w:rsidRPr="00B43437">
        <w:rPr>
          <w:rFonts w:ascii="Times New Roman" w:hAnsi="Times New Roman" w:cs="Times New Roman"/>
          <w:sz w:val="24"/>
          <w:szCs w:val="24"/>
        </w:rPr>
        <w:t>all</w:t>
      </w:r>
      <w:r w:rsidR="00E35CB2" w:rsidRPr="00B43437">
        <w:rPr>
          <w:rFonts w:ascii="Times New Roman" w:hAnsi="Times New Roman" w:cs="Times New Roman"/>
          <w:sz w:val="24"/>
          <w:szCs w:val="24"/>
        </w:rPr>
        <w:t xml:space="preserve"> these areas of development across the curriculum. </w:t>
      </w:r>
      <w:r w:rsidR="00E753AC" w:rsidRPr="00B43437">
        <w:rPr>
          <w:rFonts w:ascii="Times New Roman" w:hAnsi="Times New Roman" w:cs="Times New Roman"/>
          <w:sz w:val="24"/>
          <w:szCs w:val="24"/>
        </w:rPr>
        <w:t xml:space="preserve"> </w:t>
      </w:r>
    </w:p>
    <w:p w14:paraId="3E88D1A8" w14:textId="780F6FCF" w:rsidR="00FE4837" w:rsidRPr="00B43437" w:rsidRDefault="000B0A4F" w:rsidP="00B43437">
      <w:pPr>
        <w:spacing w:line="360" w:lineRule="auto"/>
        <w:jc w:val="both"/>
        <w:rPr>
          <w:rFonts w:ascii="Times New Roman" w:hAnsi="Times New Roman" w:cs="Times New Roman"/>
          <w:sz w:val="24"/>
          <w:szCs w:val="24"/>
        </w:rPr>
      </w:pPr>
      <w:r w:rsidRPr="00B43437">
        <w:rPr>
          <w:rFonts w:ascii="Times New Roman" w:hAnsi="Times New Roman" w:cs="Times New Roman"/>
          <w:sz w:val="24"/>
          <w:szCs w:val="24"/>
        </w:rPr>
        <w:t xml:space="preserve">The </w:t>
      </w:r>
      <w:r w:rsidR="001F34C0" w:rsidRPr="00B43437">
        <w:rPr>
          <w:rFonts w:ascii="Times New Roman" w:hAnsi="Times New Roman" w:cs="Times New Roman"/>
          <w:sz w:val="24"/>
          <w:szCs w:val="24"/>
        </w:rPr>
        <w:t xml:space="preserve">activity in part </w:t>
      </w:r>
      <w:r w:rsidR="006510D4" w:rsidRPr="00B43437">
        <w:rPr>
          <w:rFonts w:ascii="Times New Roman" w:hAnsi="Times New Roman" w:cs="Times New Roman"/>
          <w:sz w:val="24"/>
          <w:szCs w:val="24"/>
        </w:rPr>
        <w:t>three</w:t>
      </w:r>
      <w:r w:rsidR="001F34C0" w:rsidRPr="00B43437">
        <w:rPr>
          <w:rFonts w:ascii="Times New Roman" w:hAnsi="Times New Roman" w:cs="Times New Roman"/>
          <w:sz w:val="24"/>
          <w:szCs w:val="24"/>
        </w:rPr>
        <w:t xml:space="preserve"> was </w:t>
      </w:r>
      <w:r w:rsidR="001D6421" w:rsidRPr="00B43437">
        <w:rPr>
          <w:rFonts w:ascii="Times New Roman" w:hAnsi="Times New Roman" w:cs="Times New Roman"/>
          <w:sz w:val="24"/>
          <w:szCs w:val="24"/>
        </w:rPr>
        <w:t>a</w:t>
      </w:r>
      <w:r w:rsidR="001F34C0" w:rsidRPr="00B43437">
        <w:rPr>
          <w:rFonts w:ascii="Times New Roman" w:hAnsi="Times New Roman" w:cs="Times New Roman"/>
          <w:sz w:val="24"/>
          <w:szCs w:val="24"/>
        </w:rPr>
        <w:t xml:space="preserve"> child led activity, however prior to the activity in the plan, there was an adult directed activity to encourage </w:t>
      </w:r>
      <w:r w:rsidR="001D6421" w:rsidRPr="00B43437">
        <w:rPr>
          <w:rFonts w:ascii="Times New Roman" w:hAnsi="Times New Roman" w:cs="Times New Roman"/>
          <w:sz w:val="24"/>
          <w:szCs w:val="24"/>
        </w:rPr>
        <w:t>the</w:t>
      </w:r>
      <w:r w:rsidR="00EC7FFB" w:rsidRPr="00B43437">
        <w:rPr>
          <w:rFonts w:ascii="Times New Roman" w:hAnsi="Times New Roman" w:cs="Times New Roman"/>
          <w:sz w:val="24"/>
          <w:szCs w:val="24"/>
        </w:rPr>
        <w:t xml:space="preserve"> learning experience</w:t>
      </w:r>
      <w:r w:rsidR="00F07F01" w:rsidRPr="00B43437">
        <w:rPr>
          <w:rFonts w:ascii="Times New Roman" w:hAnsi="Times New Roman" w:cs="Times New Roman"/>
          <w:sz w:val="24"/>
          <w:szCs w:val="24"/>
        </w:rPr>
        <w:t xml:space="preserve">s. </w:t>
      </w:r>
      <w:r w:rsidR="00EC7FFB" w:rsidRPr="00B43437">
        <w:rPr>
          <w:rFonts w:ascii="Times New Roman" w:hAnsi="Times New Roman" w:cs="Times New Roman"/>
          <w:sz w:val="24"/>
          <w:szCs w:val="24"/>
        </w:rPr>
        <w:t>As explained within the plan, the children</w:t>
      </w:r>
      <w:r w:rsidR="00F07F01" w:rsidRPr="00B43437">
        <w:rPr>
          <w:rFonts w:ascii="Times New Roman" w:hAnsi="Times New Roman" w:cs="Times New Roman"/>
          <w:sz w:val="24"/>
          <w:szCs w:val="24"/>
        </w:rPr>
        <w:t xml:space="preserve"> </w:t>
      </w:r>
      <w:r w:rsidR="00EC7FFB" w:rsidRPr="00B43437">
        <w:rPr>
          <w:rFonts w:ascii="Times New Roman" w:hAnsi="Times New Roman" w:cs="Times New Roman"/>
          <w:sz w:val="24"/>
          <w:szCs w:val="24"/>
        </w:rPr>
        <w:t xml:space="preserve">go on a woodland walk to collect natural resources and </w:t>
      </w:r>
      <w:r w:rsidR="00117E7F" w:rsidRPr="00B43437">
        <w:rPr>
          <w:rFonts w:ascii="Times New Roman" w:hAnsi="Times New Roman" w:cs="Times New Roman"/>
          <w:sz w:val="24"/>
          <w:szCs w:val="24"/>
        </w:rPr>
        <w:t xml:space="preserve">take pictures </w:t>
      </w:r>
      <w:r w:rsidR="004A3EF0" w:rsidRPr="00B43437">
        <w:rPr>
          <w:rFonts w:ascii="Times New Roman" w:hAnsi="Times New Roman" w:cs="Times New Roman"/>
          <w:sz w:val="24"/>
          <w:szCs w:val="24"/>
        </w:rPr>
        <w:t xml:space="preserve">of </w:t>
      </w:r>
      <w:r w:rsidR="0020179F" w:rsidRPr="00B43437">
        <w:rPr>
          <w:rFonts w:ascii="Times New Roman" w:hAnsi="Times New Roman" w:cs="Times New Roman"/>
          <w:sz w:val="24"/>
          <w:szCs w:val="24"/>
        </w:rPr>
        <w:t>things they find on their walk or their surroundings</w:t>
      </w:r>
      <w:r w:rsidR="004A3EF0" w:rsidRPr="00B43437">
        <w:rPr>
          <w:rFonts w:ascii="Times New Roman" w:hAnsi="Times New Roman" w:cs="Times New Roman"/>
          <w:sz w:val="24"/>
          <w:szCs w:val="24"/>
        </w:rPr>
        <w:t xml:space="preserve"> using digital devices</w:t>
      </w:r>
      <w:r w:rsidR="0020179F" w:rsidRPr="00B43437">
        <w:rPr>
          <w:rFonts w:ascii="Times New Roman" w:hAnsi="Times New Roman" w:cs="Times New Roman"/>
          <w:sz w:val="24"/>
          <w:szCs w:val="24"/>
        </w:rPr>
        <w:t xml:space="preserve">. </w:t>
      </w:r>
      <w:r w:rsidR="00633CDD" w:rsidRPr="00B43437">
        <w:rPr>
          <w:rFonts w:ascii="Times New Roman" w:hAnsi="Times New Roman" w:cs="Times New Roman"/>
          <w:sz w:val="24"/>
          <w:szCs w:val="24"/>
        </w:rPr>
        <w:t xml:space="preserve">This demonstrates a skill from strand 1, </w:t>
      </w:r>
      <w:r w:rsidR="004A3EF0" w:rsidRPr="00B43437">
        <w:rPr>
          <w:rFonts w:ascii="Times New Roman" w:hAnsi="Times New Roman" w:cs="Times New Roman"/>
          <w:sz w:val="24"/>
          <w:szCs w:val="24"/>
        </w:rPr>
        <w:t>(</w:t>
      </w:r>
      <w:r w:rsidR="00633CDD" w:rsidRPr="00B43437">
        <w:rPr>
          <w:rFonts w:ascii="Times New Roman" w:hAnsi="Times New Roman" w:cs="Times New Roman"/>
          <w:sz w:val="24"/>
          <w:szCs w:val="24"/>
        </w:rPr>
        <w:t>citizenship</w:t>
      </w:r>
      <w:r w:rsidR="004A3EF0" w:rsidRPr="00B43437">
        <w:rPr>
          <w:rFonts w:ascii="Times New Roman" w:hAnsi="Times New Roman" w:cs="Times New Roman"/>
          <w:sz w:val="24"/>
          <w:szCs w:val="24"/>
        </w:rPr>
        <w:t>)</w:t>
      </w:r>
      <w:r w:rsidR="00633CDD" w:rsidRPr="00B43437">
        <w:rPr>
          <w:rFonts w:ascii="Times New Roman" w:hAnsi="Times New Roman" w:cs="Times New Roman"/>
          <w:sz w:val="24"/>
          <w:szCs w:val="24"/>
        </w:rPr>
        <w:t xml:space="preserve"> from the D</w:t>
      </w:r>
      <w:r w:rsidR="004A3EF0" w:rsidRPr="00B43437">
        <w:rPr>
          <w:rFonts w:ascii="Times New Roman" w:hAnsi="Times New Roman" w:cs="Times New Roman"/>
          <w:sz w:val="24"/>
          <w:szCs w:val="24"/>
        </w:rPr>
        <w:t xml:space="preserve">igital </w:t>
      </w:r>
      <w:r w:rsidR="00633CDD" w:rsidRPr="00B43437">
        <w:rPr>
          <w:rFonts w:ascii="Times New Roman" w:hAnsi="Times New Roman" w:cs="Times New Roman"/>
          <w:sz w:val="24"/>
          <w:szCs w:val="24"/>
        </w:rPr>
        <w:t>C</w:t>
      </w:r>
      <w:r w:rsidR="004A3EF0" w:rsidRPr="00B43437">
        <w:rPr>
          <w:rFonts w:ascii="Times New Roman" w:hAnsi="Times New Roman" w:cs="Times New Roman"/>
          <w:sz w:val="24"/>
          <w:szCs w:val="24"/>
        </w:rPr>
        <w:t>ompetence Framework</w:t>
      </w:r>
      <w:r w:rsidR="00633CDD" w:rsidRPr="00B43437">
        <w:rPr>
          <w:rFonts w:ascii="Times New Roman" w:hAnsi="Times New Roman" w:cs="Times New Roman"/>
          <w:sz w:val="24"/>
          <w:szCs w:val="24"/>
        </w:rPr>
        <w:t xml:space="preserve"> (2018) which states that children </w:t>
      </w:r>
      <w:r w:rsidR="001C760C" w:rsidRPr="00B43437">
        <w:rPr>
          <w:rFonts w:ascii="Times New Roman" w:hAnsi="Times New Roman" w:cs="Times New Roman"/>
          <w:sz w:val="24"/>
          <w:szCs w:val="24"/>
        </w:rPr>
        <w:t xml:space="preserve">can use a digital device to take photographs with a camera. </w:t>
      </w:r>
      <w:r w:rsidR="00874F4C" w:rsidRPr="00B43437">
        <w:rPr>
          <w:rFonts w:ascii="Times New Roman" w:hAnsi="Times New Roman" w:cs="Times New Roman"/>
          <w:sz w:val="24"/>
          <w:szCs w:val="24"/>
        </w:rPr>
        <w:t xml:space="preserve">The incorporation of traditional outdoor play and technology being used is something which </w:t>
      </w:r>
      <w:r w:rsidR="00CC114C" w:rsidRPr="00B43437">
        <w:rPr>
          <w:rFonts w:ascii="Times New Roman" w:hAnsi="Times New Roman" w:cs="Times New Roman"/>
          <w:sz w:val="24"/>
          <w:szCs w:val="24"/>
        </w:rPr>
        <w:t xml:space="preserve">Palaiologou </w:t>
      </w:r>
      <w:r w:rsidR="00874F4C" w:rsidRPr="00B43437">
        <w:rPr>
          <w:rFonts w:ascii="Times New Roman" w:hAnsi="Times New Roman" w:cs="Times New Roman"/>
          <w:sz w:val="24"/>
          <w:szCs w:val="24"/>
        </w:rPr>
        <w:t>(</w:t>
      </w:r>
      <w:r w:rsidR="00CC114C" w:rsidRPr="00B43437">
        <w:rPr>
          <w:rFonts w:ascii="Times New Roman" w:hAnsi="Times New Roman" w:cs="Times New Roman"/>
          <w:sz w:val="24"/>
          <w:szCs w:val="24"/>
        </w:rPr>
        <w:t>2016</w:t>
      </w:r>
      <w:r w:rsidR="00874F4C" w:rsidRPr="00B43437">
        <w:rPr>
          <w:rFonts w:ascii="Times New Roman" w:hAnsi="Times New Roman" w:cs="Times New Roman"/>
          <w:sz w:val="24"/>
          <w:szCs w:val="24"/>
        </w:rPr>
        <w:t>)</w:t>
      </w:r>
      <w:r w:rsidR="00CC114C" w:rsidRPr="00B43437">
        <w:rPr>
          <w:rFonts w:ascii="Times New Roman" w:hAnsi="Times New Roman" w:cs="Times New Roman"/>
          <w:sz w:val="24"/>
          <w:szCs w:val="24"/>
        </w:rPr>
        <w:t xml:space="preserve"> and Rideou</w:t>
      </w:r>
      <w:r w:rsidR="00462A5B">
        <w:rPr>
          <w:rFonts w:ascii="Times New Roman" w:hAnsi="Times New Roman" w:cs="Times New Roman"/>
          <w:sz w:val="24"/>
          <w:szCs w:val="24"/>
        </w:rPr>
        <w:t xml:space="preserve">t </w:t>
      </w:r>
      <w:r w:rsidR="00874F4C" w:rsidRPr="00B43437">
        <w:rPr>
          <w:rFonts w:ascii="Times New Roman" w:hAnsi="Times New Roman" w:cs="Times New Roman"/>
          <w:sz w:val="24"/>
          <w:szCs w:val="24"/>
        </w:rPr>
        <w:t>(</w:t>
      </w:r>
      <w:r w:rsidR="00CC114C" w:rsidRPr="00B43437">
        <w:rPr>
          <w:rFonts w:ascii="Times New Roman" w:hAnsi="Times New Roman" w:cs="Times New Roman"/>
          <w:sz w:val="24"/>
          <w:szCs w:val="24"/>
        </w:rPr>
        <w:t>2017</w:t>
      </w:r>
      <w:r w:rsidR="00874F4C" w:rsidRPr="00B43437">
        <w:rPr>
          <w:rFonts w:ascii="Times New Roman" w:hAnsi="Times New Roman" w:cs="Times New Roman"/>
          <w:sz w:val="24"/>
          <w:szCs w:val="24"/>
        </w:rPr>
        <w:t>) talk about as they believe th</w:t>
      </w:r>
      <w:r w:rsidR="00CC114C" w:rsidRPr="00B43437">
        <w:rPr>
          <w:rFonts w:ascii="Times New Roman" w:hAnsi="Times New Roman" w:cs="Times New Roman"/>
          <w:sz w:val="24"/>
          <w:szCs w:val="24"/>
        </w:rPr>
        <w:t>at technology is not a threat to childhood but rather a tool for learning</w:t>
      </w:r>
      <w:r w:rsidR="00874F4C" w:rsidRPr="00B43437">
        <w:rPr>
          <w:rFonts w:ascii="Times New Roman" w:hAnsi="Times New Roman" w:cs="Times New Roman"/>
          <w:sz w:val="24"/>
          <w:szCs w:val="24"/>
        </w:rPr>
        <w:t xml:space="preserve">. </w:t>
      </w:r>
    </w:p>
    <w:p w14:paraId="1CF4EA23" w14:textId="73C36F73" w:rsidR="00AE2ED6" w:rsidRPr="00B43437" w:rsidRDefault="003D38CC" w:rsidP="00B43437">
      <w:pPr>
        <w:spacing w:line="360" w:lineRule="auto"/>
        <w:jc w:val="both"/>
        <w:rPr>
          <w:rFonts w:ascii="Times New Roman" w:hAnsi="Times New Roman" w:cs="Times New Roman"/>
          <w:sz w:val="24"/>
          <w:szCs w:val="24"/>
        </w:rPr>
      </w:pPr>
      <w:r w:rsidRPr="00B43437">
        <w:rPr>
          <w:rFonts w:ascii="Times New Roman" w:hAnsi="Times New Roman" w:cs="Times New Roman"/>
          <w:sz w:val="24"/>
          <w:szCs w:val="24"/>
        </w:rPr>
        <w:t xml:space="preserve">The children would be given opportunities to make independent choices </w:t>
      </w:r>
      <w:r w:rsidR="0076225E" w:rsidRPr="00B43437">
        <w:rPr>
          <w:rFonts w:ascii="Times New Roman" w:hAnsi="Times New Roman" w:cs="Times New Roman"/>
          <w:sz w:val="24"/>
          <w:szCs w:val="24"/>
        </w:rPr>
        <w:t xml:space="preserve">within </w:t>
      </w:r>
      <w:r w:rsidR="00812CF2" w:rsidRPr="00B43437">
        <w:rPr>
          <w:rFonts w:ascii="Times New Roman" w:hAnsi="Times New Roman" w:cs="Times New Roman"/>
          <w:sz w:val="24"/>
          <w:szCs w:val="24"/>
        </w:rPr>
        <w:t xml:space="preserve">the </w:t>
      </w:r>
      <w:r w:rsidR="00844BAC" w:rsidRPr="00B43437">
        <w:rPr>
          <w:rFonts w:ascii="Times New Roman" w:hAnsi="Times New Roman" w:cs="Times New Roman"/>
          <w:sz w:val="24"/>
          <w:szCs w:val="24"/>
        </w:rPr>
        <w:t>activit</w:t>
      </w:r>
      <w:r w:rsidR="00D43562" w:rsidRPr="00B43437">
        <w:rPr>
          <w:rFonts w:ascii="Times New Roman" w:hAnsi="Times New Roman" w:cs="Times New Roman"/>
          <w:sz w:val="24"/>
          <w:szCs w:val="24"/>
        </w:rPr>
        <w:t>y</w:t>
      </w:r>
      <w:r w:rsidR="00844BAC" w:rsidRPr="00B43437">
        <w:rPr>
          <w:rFonts w:ascii="Times New Roman" w:hAnsi="Times New Roman" w:cs="Times New Roman"/>
          <w:sz w:val="24"/>
          <w:szCs w:val="24"/>
        </w:rPr>
        <w:t xml:space="preserve"> which supports their personal, </w:t>
      </w:r>
      <w:r w:rsidR="00AE2ED6" w:rsidRPr="00B43437">
        <w:rPr>
          <w:rFonts w:ascii="Times New Roman" w:hAnsi="Times New Roman" w:cs="Times New Roman"/>
          <w:sz w:val="24"/>
          <w:szCs w:val="24"/>
        </w:rPr>
        <w:t>social,</w:t>
      </w:r>
      <w:r w:rsidR="00844BAC" w:rsidRPr="00B43437">
        <w:rPr>
          <w:rFonts w:ascii="Times New Roman" w:hAnsi="Times New Roman" w:cs="Times New Roman"/>
          <w:sz w:val="24"/>
          <w:szCs w:val="24"/>
        </w:rPr>
        <w:t xml:space="preserve"> and emotional development</w:t>
      </w:r>
      <w:r w:rsidR="00D43562" w:rsidRPr="00B43437">
        <w:rPr>
          <w:rFonts w:ascii="Times New Roman" w:hAnsi="Times New Roman" w:cs="Times New Roman"/>
          <w:sz w:val="24"/>
          <w:szCs w:val="24"/>
        </w:rPr>
        <w:t>.</w:t>
      </w:r>
      <w:r w:rsidR="00844BAC" w:rsidRPr="00B43437">
        <w:rPr>
          <w:rFonts w:ascii="Times New Roman" w:hAnsi="Times New Roman" w:cs="Times New Roman"/>
          <w:sz w:val="24"/>
          <w:szCs w:val="24"/>
        </w:rPr>
        <w:t xml:space="preserve">  Welsh Government </w:t>
      </w:r>
      <w:r w:rsidR="009339E3" w:rsidRPr="00B43437">
        <w:rPr>
          <w:rFonts w:ascii="Times New Roman" w:hAnsi="Times New Roman" w:cs="Times New Roman"/>
          <w:sz w:val="24"/>
          <w:szCs w:val="24"/>
        </w:rPr>
        <w:t>(2015</w:t>
      </w:r>
      <w:r w:rsidR="00844BAC" w:rsidRPr="00B43437">
        <w:rPr>
          <w:rFonts w:ascii="Times New Roman" w:hAnsi="Times New Roman" w:cs="Times New Roman"/>
          <w:sz w:val="24"/>
          <w:szCs w:val="24"/>
        </w:rPr>
        <w:t xml:space="preserve">) explain </w:t>
      </w:r>
      <w:r w:rsidR="009339E3" w:rsidRPr="00B43437">
        <w:rPr>
          <w:rFonts w:ascii="Times New Roman" w:hAnsi="Times New Roman" w:cs="Times New Roman"/>
          <w:sz w:val="24"/>
          <w:szCs w:val="24"/>
        </w:rPr>
        <w:t xml:space="preserve">within the Foundation Phase </w:t>
      </w:r>
      <w:r w:rsidR="007D7E5D" w:rsidRPr="00B43437">
        <w:rPr>
          <w:rFonts w:ascii="Times New Roman" w:hAnsi="Times New Roman" w:cs="Times New Roman"/>
          <w:sz w:val="24"/>
          <w:szCs w:val="24"/>
        </w:rPr>
        <w:t>Framework</w:t>
      </w:r>
      <w:r w:rsidR="009339E3" w:rsidRPr="00B43437">
        <w:rPr>
          <w:rFonts w:ascii="Times New Roman" w:hAnsi="Times New Roman" w:cs="Times New Roman"/>
          <w:sz w:val="24"/>
          <w:szCs w:val="24"/>
        </w:rPr>
        <w:t xml:space="preserve"> that part of </w:t>
      </w:r>
      <w:r w:rsidR="00DB57FB" w:rsidRPr="00B43437">
        <w:rPr>
          <w:rFonts w:ascii="Times New Roman" w:hAnsi="Times New Roman" w:cs="Times New Roman"/>
          <w:sz w:val="24"/>
          <w:szCs w:val="24"/>
        </w:rPr>
        <w:t>children’s</w:t>
      </w:r>
      <w:r w:rsidR="009339E3" w:rsidRPr="00B43437">
        <w:rPr>
          <w:rFonts w:ascii="Times New Roman" w:hAnsi="Times New Roman" w:cs="Times New Roman"/>
          <w:sz w:val="24"/>
          <w:szCs w:val="24"/>
        </w:rPr>
        <w:t xml:space="preserve"> personal, </w:t>
      </w:r>
      <w:r w:rsidR="00DA6AFD" w:rsidRPr="00B43437">
        <w:rPr>
          <w:rFonts w:ascii="Times New Roman" w:hAnsi="Times New Roman" w:cs="Times New Roman"/>
          <w:sz w:val="24"/>
          <w:szCs w:val="24"/>
        </w:rPr>
        <w:t>social,</w:t>
      </w:r>
      <w:r w:rsidR="009339E3" w:rsidRPr="00B43437">
        <w:rPr>
          <w:rFonts w:ascii="Times New Roman" w:hAnsi="Times New Roman" w:cs="Times New Roman"/>
          <w:sz w:val="24"/>
          <w:szCs w:val="24"/>
        </w:rPr>
        <w:t xml:space="preserve"> and emotional development requires them to experiment in learning opportunities, including the use and incorporation of ICT.</w:t>
      </w:r>
    </w:p>
    <w:p w14:paraId="14A54466" w14:textId="324F4BA8" w:rsidR="007D7E5D" w:rsidRPr="00B43437" w:rsidRDefault="009339E3" w:rsidP="00B43437">
      <w:pPr>
        <w:spacing w:line="360" w:lineRule="auto"/>
        <w:jc w:val="both"/>
        <w:rPr>
          <w:rFonts w:ascii="Times New Roman" w:hAnsi="Times New Roman" w:cs="Times New Roman"/>
          <w:sz w:val="24"/>
          <w:szCs w:val="24"/>
        </w:rPr>
      </w:pPr>
      <w:r w:rsidRPr="00B43437">
        <w:rPr>
          <w:rFonts w:ascii="Times New Roman" w:hAnsi="Times New Roman" w:cs="Times New Roman"/>
          <w:sz w:val="24"/>
          <w:szCs w:val="24"/>
        </w:rPr>
        <w:lastRenderedPageBreak/>
        <w:t xml:space="preserve"> </w:t>
      </w:r>
      <w:r w:rsidR="003F713A" w:rsidRPr="00B43437">
        <w:rPr>
          <w:rFonts w:ascii="Times New Roman" w:hAnsi="Times New Roman" w:cs="Times New Roman"/>
          <w:sz w:val="24"/>
          <w:szCs w:val="24"/>
        </w:rPr>
        <w:t xml:space="preserve">Strand 2 (Interacting and Collaborating) of the Digital Competence Framework (2018) </w:t>
      </w:r>
      <w:r w:rsidR="00335238" w:rsidRPr="00B43437">
        <w:rPr>
          <w:rFonts w:ascii="Times New Roman" w:hAnsi="Times New Roman" w:cs="Times New Roman"/>
          <w:sz w:val="24"/>
          <w:szCs w:val="24"/>
        </w:rPr>
        <w:t xml:space="preserve">aims for children to communicate their own choices such as selecting images from a device. The activity </w:t>
      </w:r>
      <w:r w:rsidR="00280E72" w:rsidRPr="00B43437">
        <w:rPr>
          <w:rFonts w:ascii="Times New Roman" w:hAnsi="Times New Roman" w:cs="Times New Roman"/>
          <w:sz w:val="24"/>
          <w:szCs w:val="24"/>
        </w:rPr>
        <w:t>allows children to achieve this as they are given opportunity in a child led activity to select the resources they would like to</w:t>
      </w:r>
      <w:r w:rsidR="00AE2ED6" w:rsidRPr="00B43437">
        <w:rPr>
          <w:rFonts w:ascii="Times New Roman" w:hAnsi="Times New Roman" w:cs="Times New Roman"/>
          <w:sz w:val="24"/>
          <w:szCs w:val="24"/>
        </w:rPr>
        <w:t xml:space="preserve"> use and the images they would like to</w:t>
      </w:r>
      <w:r w:rsidR="00280E72" w:rsidRPr="00B43437">
        <w:rPr>
          <w:rFonts w:ascii="Times New Roman" w:hAnsi="Times New Roman" w:cs="Times New Roman"/>
          <w:sz w:val="24"/>
          <w:szCs w:val="24"/>
        </w:rPr>
        <w:t xml:space="preserve"> recreate. </w:t>
      </w:r>
      <w:r w:rsidR="006827A6" w:rsidRPr="00B43437">
        <w:rPr>
          <w:rFonts w:ascii="Times New Roman" w:hAnsi="Times New Roman" w:cs="Times New Roman"/>
          <w:sz w:val="24"/>
          <w:szCs w:val="24"/>
        </w:rPr>
        <w:t xml:space="preserve">Not only are there links to current curricula and the Digital Competence Framework, </w:t>
      </w:r>
      <w:r w:rsidR="003C458B" w:rsidRPr="00B43437">
        <w:rPr>
          <w:rFonts w:ascii="Times New Roman" w:hAnsi="Times New Roman" w:cs="Times New Roman"/>
          <w:sz w:val="24"/>
          <w:szCs w:val="24"/>
        </w:rPr>
        <w:t>but Welsh Government also</w:t>
      </w:r>
      <w:r w:rsidR="00FC1519" w:rsidRPr="00B43437">
        <w:rPr>
          <w:rFonts w:ascii="Times New Roman" w:hAnsi="Times New Roman" w:cs="Times New Roman"/>
          <w:sz w:val="24"/>
          <w:szCs w:val="24"/>
        </w:rPr>
        <w:t xml:space="preserve"> (2020) explains within the Enterprising purpose of the curriculum</w:t>
      </w:r>
      <w:r w:rsidR="00AE2ED6" w:rsidRPr="00B43437">
        <w:rPr>
          <w:rFonts w:ascii="Times New Roman" w:hAnsi="Times New Roman" w:cs="Times New Roman"/>
          <w:sz w:val="24"/>
          <w:szCs w:val="24"/>
        </w:rPr>
        <w:t xml:space="preserve"> that </w:t>
      </w:r>
      <w:r w:rsidR="00FC1519" w:rsidRPr="00B43437">
        <w:rPr>
          <w:rFonts w:ascii="Times New Roman" w:hAnsi="Times New Roman" w:cs="Times New Roman"/>
          <w:sz w:val="24"/>
          <w:szCs w:val="24"/>
        </w:rPr>
        <w:t xml:space="preserve">children </w:t>
      </w:r>
      <w:r w:rsidR="00AE2ED6" w:rsidRPr="00B43437">
        <w:rPr>
          <w:rFonts w:ascii="Times New Roman" w:hAnsi="Times New Roman" w:cs="Times New Roman"/>
          <w:sz w:val="24"/>
          <w:szCs w:val="24"/>
        </w:rPr>
        <w:t xml:space="preserve">should be </w:t>
      </w:r>
      <w:r w:rsidR="00FC1519" w:rsidRPr="00B43437">
        <w:rPr>
          <w:rFonts w:ascii="Times New Roman" w:hAnsi="Times New Roman" w:cs="Times New Roman"/>
          <w:sz w:val="24"/>
          <w:szCs w:val="24"/>
        </w:rPr>
        <w:t xml:space="preserve">encouraged to communicate their choices, </w:t>
      </w:r>
      <w:r w:rsidR="00843652" w:rsidRPr="00B43437">
        <w:rPr>
          <w:rFonts w:ascii="Times New Roman" w:hAnsi="Times New Roman" w:cs="Times New Roman"/>
          <w:sz w:val="24"/>
          <w:szCs w:val="24"/>
        </w:rPr>
        <w:t>opinions,</w:t>
      </w:r>
      <w:r w:rsidR="003C458B" w:rsidRPr="00B43437">
        <w:rPr>
          <w:rFonts w:ascii="Times New Roman" w:hAnsi="Times New Roman" w:cs="Times New Roman"/>
          <w:sz w:val="24"/>
          <w:szCs w:val="24"/>
        </w:rPr>
        <w:t xml:space="preserve"> and findings with others</w:t>
      </w:r>
      <w:r w:rsidR="00AE2ED6" w:rsidRPr="00B43437">
        <w:rPr>
          <w:rFonts w:ascii="Times New Roman" w:hAnsi="Times New Roman" w:cs="Times New Roman"/>
          <w:sz w:val="24"/>
          <w:szCs w:val="24"/>
        </w:rPr>
        <w:t xml:space="preserve">. </w:t>
      </w:r>
      <w:r w:rsidR="005003FA" w:rsidRPr="00B43437">
        <w:rPr>
          <w:rFonts w:ascii="Times New Roman" w:eastAsia="Times New Roman" w:hAnsi="Times New Roman" w:cs="Times New Roman"/>
          <w:color w:val="000000"/>
          <w:sz w:val="24"/>
          <w:szCs w:val="24"/>
          <w:lang w:eastAsia="en-GB"/>
        </w:rPr>
        <w:t xml:space="preserve">UNICEF (no date) </w:t>
      </w:r>
      <w:r w:rsidR="009B746B" w:rsidRPr="00B43437">
        <w:rPr>
          <w:rFonts w:ascii="Times New Roman" w:eastAsia="Times New Roman" w:hAnsi="Times New Roman" w:cs="Times New Roman"/>
          <w:color w:val="000000"/>
          <w:sz w:val="24"/>
          <w:szCs w:val="24"/>
          <w:lang w:eastAsia="en-GB"/>
        </w:rPr>
        <w:t xml:space="preserve">supports this as they </w:t>
      </w:r>
      <w:r w:rsidR="005003FA" w:rsidRPr="00B43437">
        <w:rPr>
          <w:rFonts w:ascii="Times New Roman" w:eastAsia="Times New Roman" w:hAnsi="Times New Roman" w:cs="Times New Roman"/>
          <w:color w:val="000000"/>
          <w:sz w:val="24"/>
          <w:szCs w:val="24"/>
          <w:lang w:eastAsia="en-GB"/>
        </w:rPr>
        <w:t xml:space="preserve">express that article 12 of the UNCRC </w:t>
      </w:r>
      <w:r w:rsidR="00E51788" w:rsidRPr="00B43437">
        <w:rPr>
          <w:rFonts w:ascii="Times New Roman" w:eastAsia="Times New Roman" w:hAnsi="Times New Roman" w:cs="Times New Roman"/>
          <w:color w:val="000000"/>
          <w:sz w:val="24"/>
          <w:szCs w:val="24"/>
          <w:lang w:eastAsia="en-GB"/>
        </w:rPr>
        <w:t xml:space="preserve">states that </w:t>
      </w:r>
      <w:r w:rsidR="005003FA" w:rsidRPr="00B43437">
        <w:rPr>
          <w:rFonts w:ascii="Times New Roman" w:eastAsia="Times New Roman" w:hAnsi="Times New Roman" w:cs="Times New Roman"/>
          <w:color w:val="000000"/>
          <w:sz w:val="24"/>
          <w:szCs w:val="24"/>
          <w:lang w:eastAsia="en-GB"/>
        </w:rPr>
        <w:t>children hav</w:t>
      </w:r>
      <w:r w:rsidR="00E51788" w:rsidRPr="00B43437">
        <w:rPr>
          <w:rFonts w:ascii="Times New Roman" w:eastAsia="Times New Roman" w:hAnsi="Times New Roman" w:cs="Times New Roman"/>
          <w:color w:val="000000"/>
          <w:sz w:val="24"/>
          <w:szCs w:val="24"/>
          <w:lang w:eastAsia="en-GB"/>
        </w:rPr>
        <w:t>e</w:t>
      </w:r>
      <w:r w:rsidR="005003FA" w:rsidRPr="00B43437">
        <w:rPr>
          <w:rFonts w:ascii="Times New Roman" w:eastAsia="Times New Roman" w:hAnsi="Times New Roman" w:cs="Times New Roman"/>
          <w:color w:val="000000"/>
          <w:sz w:val="24"/>
          <w:szCs w:val="24"/>
          <w:lang w:eastAsia="en-GB"/>
        </w:rPr>
        <w:t xml:space="preserve"> the right to voice and</w:t>
      </w:r>
      <w:r w:rsidR="00E51788" w:rsidRPr="00B43437">
        <w:rPr>
          <w:rFonts w:ascii="Times New Roman" w:eastAsia="Times New Roman" w:hAnsi="Times New Roman" w:cs="Times New Roman"/>
          <w:color w:val="000000"/>
          <w:sz w:val="24"/>
          <w:szCs w:val="24"/>
          <w:lang w:eastAsia="en-GB"/>
        </w:rPr>
        <w:t xml:space="preserve"> should have opportunities to</w:t>
      </w:r>
      <w:r w:rsidR="005003FA" w:rsidRPr="00B43437">
        <w:rPr>
          <w:rFonts w:ascii="Times New Roman" w:eastAsia="Times New Roman" w:hAnsi="Times New Roman" w:cs="Times New Roman"/>
          <w:color w:val="000000"/>
          <w:sz w:val="24"/>
          <w:szCs w:val="24"/>
          <w:lang w:eastAsia="en-GB"/>
        </w:rPr>
        <w:t xml:space="preserve"> express their thoughts, </w:t>
      </w:r>
      <w:r w:rsidR="00DA6AFD" w:rsidRPr="00B43437">
        <w:rPr>
          <w:rFonts w:ascii="Times New Roman" w:eastAsia="Times New Roman" w:hAnsi="Times New Roman" w:cs="Times New Roman"/>
          <w:color w:val="000000"/>
          <w:sz w:val="24"/>
          <w:szCs w:val="24"/>
          <w:lang w:eastAsia="en-GB"/>
        </w:rPr>
        <w:t>interests,</w:t>
      </w:r>
      <w:r w:rsidR="005003FA" w:rsidRPr="00B43437">
        <w:rPr>
          <w:rFonts w:ascii="Times New Roman" w:eastAsia="Times New Roman" w:hAnsi="Times New Roman" w:cs="Times New Roman"/>
          <w:color w:val="000000"/>
          <w:sz w:val="24"/>
          <w:szCs w:val="24"/>
          <w:lang w:eastAsia="en-GB"/>
        </w:rPr>
        <w:t xml:space="preserve"> and feelings. </w:t>
      </w:r>
      <w:r w:rsidR="00AE2ED6" w:rsidRPr="00B43437">
        <w:rPr>
          <w:rFonts w:ascii="Times New Roman" w:hAnsi="Times New Roman" w:cs="Times New Roman"/>
          <w:sz w:val="24"/>
          <w:szCs w:val="24"/>
        </w:rPr>
        <w:t>This is</w:t>
      </w:r>
      <w:r w:rsidR="003C458B" w:rsidRPr="00B43437">
        <w:rPr>
          <w:rFonts w:ascii="Times New Roman" w:hAnsi="Times New Roman" w:cs="Times New Roman"/>
          <w:sz w:val="24"/>
          <w:szCs w:val="24"/>
        </w:rPr>
        <w:t xml:space="preserve"> something that is demonstrated in the activity plan as the children share ideas during a circle time after their walk about what they</w:t>
      </w:r>
      <w:r w:rsidR="00AE2ED6" w:rsidRPr="00B43437">
        <w:rPr>
          <w:rFonts w:ascii="Times New Roman" w:hAnsi="Times New Roman" w:cs="Times New Roman"/>
          <w:sz w:val="24"/>
          <w:szCs w:val="24"/>
        </w:rPr>
        <w:t xml:space="preserve"> saw, </w:t>
      </w:r>
      <w:r w:rsidR="00843652" w:rsidRPr="00B43437">
        <w:rPr>
          <w:rFonts w:ascii="Times New Roman" w:hAnsi="Times New Roman" w:cs="Times New Roman"/>
          <w:sz w:val="24"/>
          <w:szCs w:val="24"/>
        </w:rPr>
        <w:t>collected,</w:t>
      </w:r>
      <w:r w:rsidR="00AE2ED6" w:rsidRPr="00B43437">
        <w:rPr>
          <w:rFonts w:ascii="Times New Roman" w:hAnsi="Times New Roman" w:cs="Times New Roman"/>
          <w:sz w:val="24"/>
          <w:szCs w:val="24"/>
        </w:rPr>
        <w:t xml:space="preserve"> or took a photograph of. </w:t>
      </w:r>
    </w:p>
    <w:p w14:paraId="1F69AECD" w14:textId="4A40D2CD" w:rsidR="005111AA" w:rsidRPr="00B43437" w:rsidRDefault="005111AA" w:rsidP="00B43437">
      <w:pPr>
        <w:spacing w:line="360" w:lineRule="auto"/>
        <w:jc w:val="both"/>
        <w:rPr>
          <w:rFonts w:ascii="Times New Roman" w:hAnsi="Times New Roman" w:cs="Times New Roman"/>
          <w:sz w:val="24"/>
          <w:szCs w:val="24"/>
        </w:rPr>
      </w:pPr>
      <w:r w:rsidRPr="00B43437">
        <w:rPr>
          <w:rFonts w:ascii="Times New Roman" w:hAnsi="Times New Roman" w:cs="Times New Roman"/>
          <w:sz w:val="24"/>
          <w:szCs w:val="24"/>
        </w:rPr>
        <w:t xml:space="preserve">As the activity will take place after a woodland walk, </w:t>
      </w:r>
      <w:r w:rsidR="009151A7" w:rsidRPr="00B43437">
        <w:rPr>
          <w:rFonts w:ascii="Times New Roman" w:hAnsi="Times New Roman" w:cs="Times New Roman"/>
          <w:sz w:val="24"/>
          <w:szCs w:val="24"/>
        </w:rPr>
        <w:t xml:space="preserve">the aim is for </w:t>
      </w:r>
      <w:r w:rsidR="00CE3350" w:rsidRPr="00B43437">
        <w:rPr>
          <w:rFonts w:ascii="Times New Roman" w:hAnsi="Times New Roman" w:cs="Times New Roman"/>
          <w:sz w:val="24"/>
          <w:szCs w:val="24"/>
        </w:rPr>
        <w:t xml:space="preserve">the </w:t>
      </w:r>
      <w:r w:rsidRPr="00B43437">
        <w:rPr>
          <w:rFonts w:ascii="Times New Roman" w:hAnsi="Times New Roman" w:cs="Times New Roman"/>
          <w:sz w:val="24"/>
          <w:szCs w:val="24"/>
        </w:rPr>
        <w:t xml:space="preserve">children </w:t>
      </w:r>
      <w:r w:rsidR="008C0B67" w:rsidRPr="00B43437">
        <w:rPr>
          <w:rFonts w:ascii="Times New Roman" w:hAnsi="Times New Roman" w:cs="Times New Roman"/>
          <w:sz w:val="24"/>
          <w:szCs w:val="24"/>
        </w:rPr>
        <w:t xml:space="preserve">look at the </w:t>
      </w:r>
      <w:r w:rsidRPr="00B43437">
        <w:rPr>
          <w:rFonts w:ascii="Times New Roman" w:hAnsi="Times New Roman" w:cs="Times New Roman"/>
          <w:sz w:val="24"/>
          <w:szCs w:val="24"/>
        </w:rPr>
        <w:t>photographs t</w:t>
      </w:r>
      <w:r w:rsidR="008C0B67" w:rsidRPr="00B43437">
        <w:rPr>
          <w:rFonts w:ascii="Times New Roman" w:hAnsi="Times New Roman" w:cs="Times New Roman"/>
          <w:sz w:val="24"/>
          <w:szCs w:val="24"/>
        </w:rPr>
        <w:t>aken from a previous session</w:t>
      </w:r>
      <w:r w:rsidR="00CE3350" w:rsidRPr="00B43437">
        <w:rPr>
          <w:rFonts w:ascii="Times New Roman" w:hAnsi="Times New Roman" w:cs="Times New Roman"/>
          <w:sz w:val="24"/>
          <w:szCs w:val="24"/>
        </w:rPr>
        <w:t xml:space="preserve"> and choose one they would like to recreate</w:t>
      </w:r>
      <w:r w:rsidR="009151A7" w:rsidRPr="00B43437">
        <w:rPr>
          <w:rFonts w:ascii="Times New Roman" w:hAnsi="Times New Roman" w:cs="Times New Roman"/>
          <w:sz w:val="24"/>
          <w:szCs w:val="24"/>
        </w:rPr>
        <w:t xml:space="preserve"> using a variety of </w:t>
      </w:r>
      <w:r w:rsidR="00313D2A" w:rsidRPr="00B43437">
        <w:rPr>
          <w:rFonts w:ascii="Times New Roman" w:hAnsi="Times New Roman" w:cs="Times New Roman"/>
          <w:sz w:val="24"/>
          <w:szCs w:val="24"/>
        </w:rPr>
        <w:t>resources including the resources they collect on the walk</w:t>
      </w:r>
      <w:r w:rsidR="00CE3350" w:rsidRPr="00B43437">
        <w:rPr>
          <w:rFonts w:ascii="Times New Roman" w:hAnsi="Times New Roman" w:cs="Times New Roman"/>
          <w:sz w:val="24"/>
          <w:szCs w:val="24"/>
        </w:rPr>
        <w:t xml:space="preserve">. </w:t>
      </w:r>
      <w:r w:rsidR="00D0211E" w:rsidRPr="00B43437">
        <w:rPr>
          <w:rFonts w:ascii="Times New Roman" w:hAnsi="Times New Roman" w:cs="Times New Roman"/>
          <w:sz w:val="24"/>
          <w:szCs w:val="24"/>
        </w:rPr>
        <w:t>This relates</w:t>
      </w:r>
      <w:r w:rsidR="008C0B67" w:rsidRPr="00B43437">
        <w:rPr>
          <w:rFonts w:ascii="Times New Roman" w:hAnsi="Times New Roman" w:cs="Times New Roman"/>
          <w:sz w:val="24"/>
          <w:szCs w:val="24"/>
        </w:rPr>
        <w:t xml:space="preserve"> to Strand </w:t>
      </w:r>
      <w:r w:rsidR="00313D2A" w:rsidRPr="00B43437">
        <w:rPr>
          <w:rFonts w:ascii="Times New Roman" w:hAnsi="Times New Roman" w:cs="Times New Roman"/>
          <w:sz w:val="24"/>
          <w:szCs w:val="24"/>
        </w:rPr>
        <w:t>2, (Interaction and Collaboration)</w:t>
      </w:r>
      <w:r w:rsidR="008C0B67" w:rsidRPr="00B43437">
        <w:rPr>
          <w:rFonts w:ascii="Times New Roman" w:hAnsi="Times New Roman" w:cs="Times New Roman"/>
          <w:sz w:val="24"/>
          <w:szCs w:val="24"/>
        </w:rPr>
        <w:t xml:space="preserve"> of the D</w:t>
      </w:r>
      <w:r w:rsidR="00313D2A" w:rsidRPr="00B43437">
        <w:rPr>
          <w:rFonts w:ascii="Times New Roman" w:hAnsi="Times New Roman" w:cs="Times New Roman"/>
          <w:sz w:val="24"/>
          <w:szCs w:val="24"/>
        </w:rPr>
        <w:t xml:space="preserve">igital </w:t>
      </w:r>
      <w:r w:rsidR="008C0B67" w:rsidRPr="00B43437">
        <w:rPr>
          <w:rFonts w:ascii="Times New Roman" w:hAnsi="Times New Roman" w:cs="Times New Roman"/>
          <w:sz w:val="24"/>
          <w:szCs w:val="24"/>
        </w:rPr>
        <w:t>C</w:t>
      </w:r>
      <w:r w:rsidR="00313D2A" w:rsidRPr="00B43437">
        <w:rPr>
          <w:rFonts w:ascii="Times New Roman" w:hAnsi="Times New Roman" w:cs="Times New Roman"/>
          <w:sz w:val="24"/>
          <w:szCs w:val="24"/>
        </w:rPr>
        <w:t xml:space="preserve">ompetence </w:t>
      </w:r>
      <w:r w:rsidR="008C0B67" w:rsidRPr="00B43437">
        <w:rPr>
          <w:rFonts w:ascii="Times New Roman" w:hAnsi="Times New Roman" w:cs="Times New Roman"/>
          <w:sz w:val="24"/>
          <w:szCs w:val="24"/>
        </w:rPr>
        <w:t>F</w:t>
      </w:r>
      <w:r w:rsidR="00313D2A" w:rsidRPr="00B43437">
        <w:rPr>
          <w:rFonts w:ascii="Times New Roman" w:hAnsi="Times New Roman" w:cs="Times New Roman"/>
          <w:sz w:val="24"/>
          <w:szCs w:val="24"/>
        </w:rPr>
        <w:t>ramework</w:t>
      </w:r>
      <w:r w:rsidR="008C0B67" w:rsidRPr="00B43437">
        <w:rPr>
          <w:rFonts w:ascii="Times New Roman" w:hAnsi="Times New Roman" w:cs="Times New Roman"/>
          <w:sz w:val="24"/>
          <w:szCs w:val="24"/>
        </w:rPr>
        <w:t xml:space="preserve"> (2018</w:t>
      </w:r>
      <w:r w:rsidR="00313D2A" w:rsidRPr="00B43437">
        <w:rPr>
          <w:rFonts w:ascii="Times New Roman" w:hAnsi="Times New Roman" w:cs="Times New Roman"/>
          <w:sz w:val="24"/>
          <w:szCs w:val="24"/>
        </w:rPr>
        <w:t>)</w:t>
      </w:r>
      <w:r w:rsidR="008C0B67" w:rsidRPr="00B43437">
        <w:rPr>
          <w:rFonts w:ascii="Times New Roman" w:hAnsi="Times New Roman" w:cs="Times New Roman"/>
          <w:sz w:val="24"/>
          <w:szCs w:val="24"/>
        </w:rPr>
        <w:t xml:space="preserve">. </w:t>
      </w:r>
      <w:r w:rsidRPr="00B43437">
        <w:rPr>
          <w:rFonts w:ascii="Times New Roman" w:hAnsi="Times New Roman" w:cs="Times New Roman"/>
          <w:sz w:val="24"/>
          <w:szCs w:val="24"/>
        </w:rPr>
        <w:t>Within this strand, it explains that children should identify work from a previous session</w:t>
      </w:r>
      <w:r w:rsidR="00723694" w:rsidRPr="00B43437">
        <w:rPr>
          <w:rFonts w:ascii="Times New Roman" w:hAnsi="Times New Roman" w:cs="Times New Roman"/>
          <w:sz w:val="24"/>
          <w:szCs w:val="24"/>
        </w:rPr>
        <w:t xml:space="preserve"> and while they are looking through images, the aim of the activity is for them to choose an image to recreate using a range of materials and resources. This also cover</w:t>
      </w:r>
      <w:r w:rsidR="008B3E8B" w:rsidRPr="00B43437">
        <w:rPr>
          <w:rFonts w:ascii="Times New Roman" w:hAnsi="Times New Roman" w:cs="Times New Roman"/>
          <w:sz w:val="24"/>
          <w:szCs w:val="24"/>
        </w:rPr>
        <w:t>s</w:t>
      </w:r>
      <w:r w:rsidR="00723694" w:rsidRPr="00B43437">
        <w:rPr>
          <w:rFonts w:ascii="Times New Roman" w:hAnsi="Times New Roman" w:cs="Times New Roman"/>
          <w:sz w:val="24"/>
          <w:szCs w:val="24"/>
        </w:rPr>
        <w:t xml:space="preserve"> strand 3 </w:t>
      </w:r>
      <w:r w:rsidR="00FD12E3" w:rsidRPr="00B43437">
        <w:rPr>
          <w:rFonts w:ascii="Times New Roman" w:hAnsi="Times New Roman" w:cs="Times New Roman"/>
          <w:sz w:val="24"/>
          <w:szCs w:val="24"/>
        </w:rPr>
        <w:t>(</w:t>
      </w:r>
      <w:r w:rsidR="008B3E8B" w:rsidRPr="00B43437">
        <w:rPr>
          <w:rFonts w:ascii="Times New Roman" w:hAnsi="Times New Roman" w:cs="Times New Roman"/>
          <w:sz w:val="24"/>
          <w:szCs w:val="24"/>
        </w:rPr>
        <w:t>P</w:t>
      </w:r>
      <w:r w:rsidR="00FD12E3" w:rsidRPr="00B43437">
        <w:rPr>
          <w:rFonts w:ascii="Times New Roman" w:hAnsi="Times New Roman" w:cs="Times New Roman"/>
          <w:sz w:val="24"/>
          <w:szCs w:val="24"/>
        </w:rPr>
        <w:t xml:space="preserve">roducing) </w:t>
      </w:r>
      <w:r w:rsidR="00723694" w:rsidRPr="00B43437">
        <w:rPr>
          <w:rFonts w:ascii="Times New Roman" w:hAnsi="Times New Roman" w:cs="Times New Roman"/>
          <w:sz w:val="24"/>
          <w:szCs w:val="24"/>
        </w:rPr>
        <w:t>of the D</w:t>
      </w:r>
      <w:r w:rsidR="008B3E8B" w:rsidRPr="00B43437">
        <w:rPr>
          <w:rFonts w:ascii="Times New Roman" w:hAnsi="Times New Roman" w:cs="Times New Roman"/>
          <w:sz w:val="24"/>
          <w:szCs w:val="24"/>
        </w:rPr>
        <w:t xml:space="preserve">igital </w:t>
      </w:r>
      <w:r w:rsidR="00723694" w:rsidRPr="00B43437">
        <w:rPr>
          <w:rFonts w:ascii="Times New Roman" w:hAnsi="Times New Roman" w:cs="Times New Roman"/>
          <w:sz w:val="24"/>
          <w:szCs w:val="24"/>
        </w:rPr>
        <w:t>C</w:t>
      </w:r>
      <w:r w:rsidR="008B3E8B" w:rsidRPr="00B43437">
        <w:rPr>
          <w:rFonts w:ascii="Times New Roman" w:hAnsi="Times New Roman" w:cs="Times New Roman"/>
          <w:sz w:val="24"/>
          <w:szCs w:val="24"/>
        </w:rPr>
        <w:t xml:space="preserve">ompetence </w:t>
      </w:r>
      <w:r w:rsidR="00723694" w:rsidRPr="00B43437">
        <w:rPr>
          <w:rFonts w:ascii="Times New Roman" w:hAnsi="Times New Roman" w:cs="Times New Roman"/>
          <w:sz w:val="24"/>
          <w:szCs w:val="24"/>
        </w:rPr>
        <w:t>F</w:t>
      </w:r>
      <w:r w:rsidR="008B3E8B" w:rsidRPr="00B43437">
        <w:rPr>
          <w:rFonts w:ascii="Times New Roman" w:hAnsi="Times New Roman" w:cs="Times New Roman"/>
          <w:sz w:val="24"/>
          <w:szCs w:val="24"/>
        </w:rPr>
        <w:t>ramework</w:t>
      </w:r>
      <w:r w:rsidR="00723694" w:rsidRPr="00B43437">
        <w:rPr>
          <w:rFonts w:ascii="Times New Roman" w:hAnsi="Times New Roman" w:cs="Times New Roman"/>
          <w:sz w:val="24"/>
          <w:szCs w:val="24"/>
        </w:rPr>
        <w:t xml:space="preserve"> (2018), </w:t>
      </w:r>
      <w:r w:rsidR="007C2B2A" w:rsidRPr="00B43437">
        <w:rPr>
          <w:rFonts w:ascii="Times New Roman" w:hAnsi="Times New Roman" w:cs="Times New Roman"/>
          <w:sz w:val="24"/>
          <w:szCs w:val="24"/>
        </w:rPr>
        <w:t>as it requires children to find a desired item while navigating through a series of image</w:t>
      </w:r>
      <w:r w:rsidR="00DB3AC4" w:rsidRPr="00B43437">
        <w:rPr>
          <w:rFonts w:ascii="Times New Roman" w:hAnsi="Times New Roman" w:cs="Times New Roman"/>
          <w:sz w:val="24"/>
          <w:szCs w:val="24"/>
        </w:rPr>
        <w:t>s.</w:t>
      </w:r>
      <w:r w:rsidR="008B3E8B" w:rsidRPr="00B43437">
        <w:rPr>
          <w:rFonts w:ascii="Times New Roman" w:hAnsi="Times New Roman" w:cs="Times New Roman"/>
          <w:sz w:val="24"/>
          <w:szCs w:val="24"/>
        </w:rPr>
        <w:t xml:space="preserve"> </w:t>
      </w:r>
      <w:r w:rsidR="00082628" w:rsidRPr="00B43437">
        <w:rPr>
          <w:rFonts w:ascii="Times New Roman" w:hAnsi="Times New Roman" w:cs="Times New Roman"/>
          <w:sz w:val="24"/>
          <w:szCs w:val="24"/>
        </w:rPr>
        <w:t xml:space="preserve">Children would be viewing a variety of photographs taken by themselves, and their peers which relates to strand 1 (Citizenship) as this encourages children to recognise photographs themselves or their peers took on a digital device. </w:t>
      </w:r>
    </w:p>
    <w:p w14:paraId="6BA98888" w14:textId="68623F27" w:rsidR="001F2E78" w:rsidRPr="00B43437" w:rsidRDefault="007467D4" w:rsidP="00B43437">
      <w:pPr>
        <w:spacing w:line="360" w:lineRule="auto"/>
        <w:jc w:val="both"/>
        <w:rPr>
          <w:rFonts w:ascii="Times New Roman" w:hAnsi="Times New Roman" w:cs="Times New Roman"/>
          <w:sz w:val="24"/>
          <w:szCs w:val="24"/>
        </w:rPr>
      </w:pPr>
      <w:r w:rsidRPr="00B43437">
        <w:rPr>
          <w:rFonts w:ascii="Times New Roman" w:hAnsi="Times New Roman" w:cs="Times New Roman"/>
          <w:sz w:val="24"/>
          <w:szCs w:val="24"/>
        </w:rPr>
        <w:t>Children can use digital media and devices often from a young age</w:t>
      </w:r>
      <w:r w:rsidR="00995306" w:rsidRPr="00B43437">
        <w:rPr>
          <w:rFonts w:ascii="Times New Roman" w:hAnsi="Times New Roman" w:cs="Times New Roman"/>
          <w:sz w:val="24"/>
          <w:szCs w:val="24"/>
        </w:rPr>
        <w:t>,</w:t>
      </w:r>
      <w:r w:rsidRPr="00B43437">
        <w:rPr>
          <w:rFonts w:ascii="Times New Roman" w:hAnsi="Times New Roman" w:cs="Times New Roman"/>
          <w:sz w:val="24"/>
          <w:szCs w:val="24"/>
        </w:rPr>
        <w:t xml:space="preserve"> howeve</w:t>
      </w:r>
      <w:r w:rsidR="00995306" w:rsidRPr="00B43437">
        <w:rPr>
          <w:rFonts w:ascii="Times New Roman" w:hAnsi="Times New Roman" w:cs="Times New Roman"/>
          <w:sz w:val="24"/>
          <w:szCs w:val="24"/>
        </w:rPr>
        <w:t>r</w:t>
      </w:r>
      <w:r w:rsidRPr="00B43437">
        <w:rPr>
          <w:rFonts w:ascii="Times New Roman" w:hAnsi="Times New Roman" w:cs="Times New Roman"/>
          <w:sz w:val="24"/>
          <w:szCs w:val="24"/>
        </w:rPr>
        <w:t xml:space="preserve"> this does not mean that adults should not supervise or support children when they are using these devices. </w:t>
      </w:r>
      <w:r w:rsidR="002B544C" w:rsidRPr="00EE30A7">
        <w:rPr>
          <w:rFonts w:ascii="Times New Roman" w:hAnsi="Times New Roman" w:cs="Times New Roman"/>
          <w:sz w:val="24"/>
          <w:szCs w:val="24"/>
        </w:rPr>
        <w:t>Huber</w:t>
      </w:r>
      <w:r w:rsidR="002B544C">
        <w:rPr>
          <w:rFonts w:ascii="Times New Roman" w:hAnsi="Times New Roman" w:cs="Times New Roman"/>
          <w:sz w:val="24"/>
          <w:szCs w:val="24"/>
        </w:rPr>
        <w:t xml:space="preserve">, </w:t>
      </w:r>
      <w:r w:rsidR="00DA6AFD">
        <w:rPr>
          <w:rFonts w:ascii="Times New Roman" w:hAnsi="Times New Roman" w:cs="Times New Roman"/>
          <w:sz w:val="24"/>
          <w:szCs w:val="24"/>
        </w:rPr>
        <w:t>Highfield,</w:t>
      </w:r>
      <w:r w:rsidR="002B544C">
        <w:rPr>
          <w:rFonts w:ascii="Times New Roman" w:hAnsi="Times New Roman" w:cs="Times New Roman"/>
          <w:sz w:val="24"/>
          <w:szCs w:val="24"/>
        </w:rPr>
        <w:t xml:space="preserve"> and Kaufman </w:t>
      </w:r>
      <w:r w:rsidR="00147F63" w:rsidRPr="00B43437">
        <w:rPr>
          <w:rFonts w:ascii="Times New Roman" w:hAnsi="Times New Roman" w:cs="Times New Roman"/>
          <w:sz w:val="24"/>
          <w:szCs w:val="24"/>
        </w:rPr>
        <w:t xml:space="preserve">(2018) states that even though the appearance of play is changing, the role of parents as early educators remains constant. </w:t>
      </w:r>
      <w:r w:rsidR="00B55083" w:rsidRPr="00B43437">
        <w:rPr>
          <w:rFonts w:ascii="Times New Roman" w:hAnsi="Times New Roman" w:cs="Times New Roman"/>
          <w:sz w:val="24"/>
          <w:szCs w:val="24"/>
        </w:rPr>
        <w:t xml:space="preserve">The activity </w:t>
      </w:r>
      <w:r w:rsidR="004C66D2" w:rsidRPr="00B43437">
        <w:rPr>
          <w:rFonts w:ascii="Times New Roman" w:hAnsi="Times New Roman" w:cs="Times New Roman"/>
          <w:sz w:val="24"/>
          <w:szCs w:val="24"/>
        </w:rPr>
        <w:t>included</w:t>
      </w:r>
      <w:r w:rsidR="00B55083" w:rsidRPr="00B43437">
        <w:rPr>
          <w:rFonts w:ascii="Times New Roman" w:hAnsi="Times New Roman" w:cs="Times New Roman"/>
          <w:sz w:val="24"/>
          <w:szCs w:val="24"/>
        </w:rPr>
        <w:t xml:space="preserve"> 1 adult to 4 children</w:t>
      </w:r>
      <w:r w:rsidR="003367BE" w:rsidRPr="00B43437">
        <w:rPr>
          <w:rFonts w:ascii="Times New Roman" w:hAnsi="Times New Roman" w:cs="Times New Roman"/>
          <w:sz w:val="24"/>
          <w:szCs w:val="24"/>
        </w:rPr>
        <w:t xml:space="preserve">. According to Care Inspectorate Wales (2016) the adult to child ratio for children aged three to seven is 1:8. The activity plan </w:t>
      </w:r>
      <w:r w:rsidR="00B55083" w:rsidRPr="00B43437">
        <w:rPr>
          <w:rFonts w:ascii="Times New Roman" w:hAnsi="Times New Roman" w:cs="Times New Roman"/>
          <w:sz w:val="24"/>
          <w:szCs w:val="24"/>
        </w:rPr>
        <w:t>does follow ratio guidelines</w:t>
      </w:r>
      <w:r w:rsidR="003367BE" w:rsidRPr="00B43437">
        <w:rPr>
          <w:rFonts w:ascii="Times New Roman" w:hAnsi="Times New Roman" w:cs="Times New Roman"/>
          <w:sz w:val="24"/>
          <w:szCs w:val="24"/>
        </w:rPr>
        <w:t xml:space="preserve"> however</w:t>
      </w:r>
      <w:r w:rsidR="00CE0A99" w:rsidRPr="00B43437">
        <w:rPr>
          <w:rFonts w:ascii="Times New Roman" w:hAnsi="Times New Roman" w:cs="Times New Roman"/>
          <w:sz w:val="24"/>
          <w:szCs w:val="24"/>
        </w:rPr>
        <w:t xml:space="preserve"> </w:t>
      </w:r>
      <w:r w:rsidR="003367BE" w:rsidRPr="00B43437">
        <w:rPr>
          <w:rFonts w:ascii="Times New Roman" w:hAnsi="Times New Roman" w:cs="Times New Roman"/>
          <w:sz w:val="24"/>
          <w:szCs w:val="24"/>
        </w:rPr>
        <w:t>seems</w:t>
      </w:r>
      <w:r w:rsidR="00CE0A99" w:rsidRPr="00B43437">
        <w:rPr>
          <w:rFonts w:ascii="Times New Roman" w:hAnsi="Times New Roman" w:cs="Times New Roman"/>
          <w:sz w:val="24"/>
          <w:szCs w:val="24"/>
        </w:rPr>
        <w:t xml:space="preserve"> </w:t>
      </w:r>
      <w:r w:rsidR="003367BE" w:rsidRPr="00B43437">
        <w:rPr>
          <w:rFonts w:ascii="Times New Roman" w:hAnsi="Times New Roman" w:cs="Times New Roman"/>
          <w:sz w:val="24"/>
          <w:szCs w:val="24"/>
        </w:rPr>
        <w:t>im</w:t>
      </w:r>
      <w:r w:rsidR="00CE0A99" w:rsidRPr="00B43437">
        <w:rPr>
          <w:rFonts w:ascii="Times New Roman" w:hAnsi="Times New Roman" w:cs="Times New Roman"/>
          <w:sz w:val="24"/>
          <w:szCs w:val="24"/>
        </w:rPr>
        <w:t xml:space="preserve">practical </w:t>
      </w:r>
      <w:r w:rsidR="003367BE" w:rsidRPr="00B43437">
        <w:rPr>
          <w:rFonts w:ascii="Times New Roman" w:hAnsi="Times New Roman" w:cs="Times New Roman"/>
          <w:sz w:val="24"/>
          <w:szCs w:val="24"/>
        </w:rPr>
        <w:t>in this situation as the c</w:t>
      </w:r>
      <w:r w:rsidR="00CE0A99" w:rsidRPr="00B43437">
        <w:rPr>
          <w:rFonts w:ascii="Times New Roman" w:hAnsi="Times New Roman" w:cs="Times New Roman"/>
          <w:sz w:val="24"/>
          <w:szCs w:val="24"/>
        </w:rPr>
        <w:t xml:space="preserve">hildren are using digital media and devices. </w:t>
      </w:r>
      <w:r w:rsidR="005B753F" w:rsidRPr="00B43437">
        <w:rPr>
          <w:rFonts w:ascii="Times New Roman" w:hAnsi="Times New Roman" w:cs="Times New Roman"/>
          <w:sz w:val="24"/>
          <w:szCs w:val="24"/>
        </w:rPr>
        <w:t xml:space="preserve">The role of the educator or practitioner in the activity plan is extensive which also gives reasoning for why two or three adults would be more appropriate for this type of activity. </w:t>
      </w:r>
      <w:r w:rsidR="00CE0A99" w:rsidRPr="00B43437">
        <w:rPr>
          <w:rFonts w:ascii="Times New Roman" w:hAnsi="Times New Roman" w:cs="Times New Roman"/>
          <w:sz w:val="24"/>
          <w:szCs w:val="24"/>
        </w:rPr>
        <w:t xml:space="preserve">Chassiakos (2016) strongly believes that adult interaction is essential when children are using digital media as adults are required </w:t>
      </w:r>
      <w:r w:rsidR="00CE0A99" w:rsidRPr="00B43437">
        <w:rPr>
          <w:rFonts w:ascii="Times New Roman" w:hAnsi="Times New Roman" w:cs="Times New Roman"/>
          <w:sz w:val="24"/>
          <w:szCs w:val="24"/>
        </w:rPr>
        <w:lastRenderedPageBreak/>
        <w:t>to scaffold children’s learnin</w:t>
      </w:r>
      <w:r w:rsidR="00EB6E5A" w:rsidRPr="00B43437">
        <w:rPr>
          <w:rFonts w:ascii="Times New Roman" w:hAnsi="Times New Roman" w:cs="Times New Roman"/>
          <w:sz w:val="24"/>
          <w:szCs w:val="24"/>
        </w:rPr>
        <w:t xml:space="preserve">g. </w:t>
      </w:r>
      <w:r w:rsidR="00643374" w:rsidRPr="00B43437">
        <w:rPr>
          <w:rFonts w:ascii="Times New Roman" w:hAnsi="Times New Roman" w:cs="Times New Roman"/>
          <w:sz w:val="24"/>
          <w:szCs w:val="24"/>
        </w:rPr>
        <w:t>Vygotsky (1978) explained how scaffolding children’s learning can support their development and learning</w:t>
      </w:r>
      <w:r w:rsidR="003E09A2" w:rsidRPr="00B43437">
        <w:rPr>
          <w:rFonts w:ascii="Times New Roman" w:hAnsi="Times New Roman" w:cs="Times New Roman"/>
          <w:sz w:val="24"/>
          <w:szCs w:val="24"/>
        </w:rPr>
        <w:t xml:space="preserve"> and within this activity the </w:t>
      </w:r>
      <w:r w:rsidR="005C5EED" w:rsidRPr="00B43437">
        <w:rPr>
          <w:rFonts w:ascii="Times New Roman" w:hAnsi="Times New Roman" w:cs="Times New Roman"/>
          <w:sz w:val="24"/>
          <w:szCs w:val="24"/>
        </w:rPr>
        <w:t>practitioner’s</w:t>
      </w:r>
      <w:r w:rsidR="003E09A2" w:rsidRPr="00B43437">
        <w:rPr>
          <w:rFonts w:ascii="Times New Roman" w:hAnsi="Times New Roman" w:cs="Times New Roman"/>
          <w:sz w:val="24"/>
          <w:szCs w:val="24"/>
        </w:rPr>
        <w:t xml:space="preserve"> role is to scaffold the learning by becoming the ‘More Knowledgeable Other’</w:t>
      </w:r>
      <w:r w:rsidR="00643374" w:rsidRPr="00B43437">
        <w:rPr>
          <w:rFonts w:ascii="Times New Roman" w:hAnsi="Times New Roman" w:cs="Times New Roman"/>
          <w:sz w:val="24"/>
          <w:szCs w:val="24"/>
        </w:rPr>
        <w:t>.</w:t>
      </w:r>
      <w:r w:rsidR="004A3532" w:rsidRPr="00B43437">
        <w:rPr>
          <w:rFonts w:ascii="Times New Roman" w:hAnsi="Times New Roman" w:cs="Times New Roman"/>
          <w:sz w:val="24"/>
          <w:szCs w:val="24"/>
        </w:rPr>
        <w:t xml:space="preserve"> </w:t>
      </w:r>
      <w:r w:rsidR="00643374" w:rsidRPr="00B43437">
        <w:rPr>
          <w:rFonts w:ascii="Times New Roman" w:hAnsi="Times New Roman" w:cs="Times New Roman"/>
          <w:sz w:val="24"/>
          <w:szCs w:val="24"/>
        </w:rPr>
        <w:t xml:space="preserve"> </w:t>
      </w:r>
      <w:r w:rsidR="004A3532" w:rsidRPr="00B43437">
        <w:rPr>
          <w:rFonts w:ascii="Times New Roman" w:hAnsi="Times New Roman" w:cs="Times New Roman"/>
          <w:sz w:val="24"/>
          <w:szCs w:val="24"/>
        </w:rPr>
        <w:t>Vygotsky</w:t>
      </w:r>
      <w:r w:rsidR="00643374" w:rsidRPr="00B43437">
        <w:rPr>
          <w:rFonts w:ascii="Times New Roman" w:hAnsi="Times New Roman" w:cs="Times New Roman"/>
          <w:sz w:val="24"/>
          <w:szCs w:val="24"/>
        </w:rPr>
        <w:t xml:space="preserve"> used flower buds as an example of </w:t>
      </w:r>
      <w:r w:rsidR="004A3532" w:rsidRPr="00B43437">
        <w:rPr>
          <w:rFonts w:ascii="Times New Roman" w:hAnsi="Times New Roman" w:cs="Times New Roman"/>
          <w:sz w:val="24"/>
          <w:szCs w:val="24"/>
        </w:rPr>
        <w:t>when</w:t>
      </w:r>
      <w:r w:rsidR="00643374" w:rsidRPr="00B43437">
        <w:rPr>
          <w:rFonts w:ascii="Times New Roman" w:hAnsi="Times New Roman" w:cs="Times New Roman"/>
          <w:sz w:val="24"/>
          <w:szCs w:val="24"/>
        </w:rPr>
        <w:t xml:space="preserve"> children</w:t>
      </w:r>
      <w:r w:rsidR="004A3532" w:rsidRPr="00B43437">
        <w:rPr>
          <w:rFonts w:ascii="Times New Roman" w:hAnsi="Times New Roman" w:cs="Times New Roman"/>
          <w:sz w:val="24"/>
          <w:szCs w:val="24"/>
        </w:rPr>
        <w:t>’s learning is scaffolded by</w:t>
      </w:r>
      <w:r w:rsidR="00643374" w:rsidRPr="00B43437">
        <w:rPr>
          <w:rFonts w:ascii="Times New Roman" w:hAnsi="Times New Roman" w:cs="Times New Roman"/>
          <w:sz w:val="24"/>
          <w:szCs w:val="24"/>
        </w:rPr>
        <w:t xml:space="preserve"> </w:t>
      </w:r>
      <w:r w:rsidR="004A3532" w:rsidRPr="00B43437">
        <w:rPr>
          <w:rFonts w:ascii="Times New Roman" w:hAnsi="Times New Roman" w:cs="Times New Roman"/>
          <w:sz w:val="24"/>
          <w:szCs w:val="24"/>
        </w:rPr>
        <w:t>a m</w:t>
      </w:r>
      <w:r w:rsidR="00643374" w:rsidRPr="00B43437">
        <w:rPr>
          <w:rFonts w:ascii="Times New Roman" w:hAnsi="Times New Roman" w:cs="Times New Roman"/>
          <w:sz w:val="24"/>
          <w:szCs w:val="24"/>
        </w:rPr>
        <w:t>ore knowledgeable other</w:t>
      </w:r>
      <w:r w:rsidR="00E241F8" w:rsidRPr="00B43437">
        <w:rPr>
          <w:rFonts w:ascii="Times New Roman" w:hAnsi="Times New Roman" w:cs="Times New Roman"/>
          <w:sz w:val="24"/>
          <w:szCs w:val="24"/>
        </w:rPr>
        <w:t xml:space="preserve">, </w:t>
      </w:r>
      <w:r w:rsidR="00643374" w:rsidRPr="00B43437">
        <w:rPr>
          <w:rFonts w:ascii="Times New Roman" w:hAnsi="Times New Roman" w:cs="Times New Roman"/>
          <w:sz w:val="24"/>
          <w:szCs w:val="24"/>
        </w:rPr>
        <w:t>the buds</w:t>
      </w:r>
      <w:r w:rsidR="00794EE2" w:rsidRPr="00B43437">
        <w:rPr>
          <w:rFonts w:ascii="Times New Roman" w:hAnsi="Times New Roman" w:cs="Times New Roman"/>
          <w:sz w:val="24"/>
          <w:szCs w:val="24"/>
        </w:rPr>
        <w:t xml:space="preserve"> are </w:t>
      </w:r>
      <w:r w:rsidR="00E241F8" w:rsidRPr="00B43437">
        <w:rPr>
          <w:rFonts w:ascii="Times New Roman" w:hAnsi="Times New Roman" w:cs="Times New Roman"/>
          <w:sz w:val="24"/>
          <w:szCs w:val="24"/>
        </w:rPr>
        <w:t>more likely to flower</w:t>
      </w:r>
      <w:r w:rsidR="00794EE2" w:rsidRPr="00B43437">
        <w:rPr>
          <w:rFonts w:ascii="Times New Roman" w:hAnsi="Times New Roman" w:cs="Times New Roman"/>
          <w:sz w:val="24"/>
          <w:szCs w:val="24"/>
        </w:rPr>
        <w:t xml:space="preserve">. </w:t>
      </w:r>
      <w:r w:rsidR="00E241F8" w:rsidRPr="00B43437">
        <w:rPr>
          <w:rFonts w:ascii="Times New Roman" w:hAnsi="Times New Roman" w:cs="Times New Roman"/>
          <w:sz w:val="24"/>
          <w:szCs w:val="24"/>
        </w:rPr>
        <w:t xml:space="preserve">The role of the practitioner within the activity is to only engage when invited and to observe children during the activity. </w:t>
      </w:r>
      <w:r w:rsidR="00643374" w:rsidRPr="00B43437">
        <w:rPr>
          <w:rFonts w:ascii="Times New Roman" w:hAnsi="Times New Roman" w:cs="Times New Roman"/>
          <w:sz w:val="24"/>
          <w:szCs w:val="24"/>
        </w:rPr>
        <w:t xml:space="preserve">Montessori (1988) believed that observing children </w:t>
      </w:r>
      <w:r w:rsidR="00E241F8" w:rsidRPr="00B43437">
        <w:rPr>
          <w:rFonts w:ascii="Times New Roman" w:hAnsi="Times New Roman" w:cs="Times New Roman"/>
          <w:sz w:val="24"/>
          <w:szCs w:val="24"/>
        </w:rPr>
        <w:t>can be more</w:t>
      </w:r>
      <w:r w:rsidR="00643374" w:rsidRPr="00B43437">
        <w:rPr>
          <w:rFonts w:ascii="Times New Roman" w:hAnsi="Times New Roman" w:cs="Times New Roman"/>
          <w:sz w:val="24"/>
          <w:szCs w:val="24"/>
        </w:rPr>
        <w:t xml:space="preserve"> beneficial than engaging in play with t</w:t>
      </w:r>
      <w:r w:rsidR="00E241F8" w:rsidRPr="00B43437">
        <w:rPr>
          <w:rFonts w:ascii="Times New Roman" w:hAnsi="Times New Roman" w:cs="Times New Roman"/>
          <w:sz w:val="24"/>
          <w:szCs w:val="24"/>
        </w:rPr>
        <w:t>he children</w:t>
      </w:r>
      <w:r w:rsidR="001F2E78" w:rsidRPr="00B43437">
        <w:rPr>
          <w:rFonts w:ascii="Times New Roman" w:hAnsi="Times New Roman" w:cs="Times New Roman"/>
          <w:sz w:val="24"/>
          <w:szCs w:val="24"/>
        </w:rPr>
        <w:t xml:space="preserve"> as children will be more likely to follow their own ideas rather than those encouraged by practitioners. </w:t>
      </w:r>
    </w:p>
    <w:p w14:paraId="1DC8807A" w14:textId="5DB74E54" w:rsidR="00751DD8" w:rsidRPr="00B43437" w:rsidRDefault="00D534D6" w:rsidP="00B43437">
      <w:pPr>
        <w:spacing w:line="360" w:lineRule="auto"/>
        <w:jc w:val="both"/>
        <w:rPr>
          <w:rFonts w:ascii="Times New Roman" w:hAnsi="Times New Roman" w:cs="Times New Roman"/>
          <w:sz w:val="24"/>
          <w:szCs w:val="24"/>
        </w:rPr>
      </w:pPr>
      <w:r w:rsidRPr="00B43437">
        <w:rPr>
          <w:rFonts w:ascii="Times New Roman" w:hAnsi="Times New Roman" w:cs="Times New Roman"/>
          <w:sz w:val="24"/>
          <w:szCs w:val="24"/>
        </w:rPr>
        <w:t xml:space="preserve">Strand 1 (Citizenship) of the Digital Competence Framework (2018) </w:t>
      </w:r>
      <w:r w:rsidR="00392C24" w:rsidRPr="00B43437">
        <w:rPr>
          <w:rFonts w:ascii="Times New Roman" w:hAnsi="Times New Roman" w:cs="Times New Roman"/>
          <w:sz w:val="24"/>
          <w:szCs w:val="24"/>
        </w:rPr>
        <w:t>encourages children to be aware of password protection on devices</w:t>
      </w:r>
      <w:r w:rsidR="00E92914" w:rsidRPr="00B43437">
        <w:rPr>
          <w:rFonts w:ascii="Times New Roman" w:hAnsi="Times New Roman" w:cs="Times New Roman"/>
          <w:sz w:val="24"/>
          <w:szCs w:val="24"/>
        </w:rPr>
        <w:t xml:space="preserve"> and requires children to use digital devices with care.</w:t>
      </w:r>
      <w:r w:rsidR="00392C24" w:rsidRPr="00B43437">
        <w:rPr>
          <w:rFonts w:ascii="Times New Roman" w:hAnsi="Times New Roman" w:cs="Times New Roman"/>
          <w:sz w:val="24"/>
          <w:szCs w:val="24"/>
        </w:rPr>
        <w:t xml:space="preserve"> </w:t>
      </w:r>
      <w:r w:rsidR="004A0ABF" w:rsidRPr="00B43437">
        <w:rPr>
          <w:rFonts w:ascii="Times New Roman" w:hAnsi="Times New Roman" w:cs="Times New Roman"/>
          <w:sz w:val="24"/>
          <w:szCs w:val="24"/>
        </w:rPr>
        <w:t>Welsh Government (2020) state within the ‘Ethical Informed Citizens’ purpose of the New Curriculum for Wales that children should become responsible and independent digital learners which can be observed during this activity when children are shown and demonstrate that they know or are learning how to use the devices appropriately and safely.</w:t>
      </w:r>
      <w:r w:rsidR="00574B8C" w:rsidRPr="00B43437">
        <w:rPr>
          <w:rFonts w:ascii="Times New Roman" w:hAnsi="Times New Roman" w:cs="Times New Roman"/>
          <w:sz w:val="24"/>
          <w:szCs w:val="24"/>
        </w:rPr>
        <w:t xml:space="preserve"> For </w:t>
      </w:r>
      <w:r w:rsidR="00392C24" w:rsidRPr="00B43437">
        <w:rPr>
          <w:rFonts w:ascii="Times New Roman" w:hAnsi="Times New Roman" w:cs="Times New Roman"/>
          <w:sz w:val="24"/>
          <w:szCs w:val="24"/>
        </w:rPr>
        <w:t>children to gain access to digital devices</w:t>
      </w:r>
      <w:r w:rsidR="004503A0" w:rsidRPr="00B43437">
        <w:rPr>
          <w:rFonts w:ascii="Times New Roman" w:hAnsi="Times New Roman" w:cs="Times New Roman"/>
          <w:sz w:val="24"/>
          <w:szCs w:val="24"/>
        </w:rPr>
        <w:t xml:space="preserve"> and know the appropriate and safe ways to handle them with care, t</w:t>
      </w:r>
      <w:r w:rsidR="006077EC" w:rsidRPr="00B43437">
        <w:rPr>
          <w:rFonts w:ascii="Times New Roman" w:hAnsi="Times New Roman" w:cs="Times New Roman"/>
          <w:sz w:val="24"/>
          <w:szCs w:val="24"/>
        </w:rPr>
        <w:t xml:space="preserve">he </w:t>
      </w:r>
      <w:r w:rsidR="004503A0" w:rsidRPr="00B43437">
        <w:rPr>
          <w:rFonts w:ascii="Times New Roman" w:hAnsi="Times New Roman" w:cs="Times New Roman"/>
          <w:sz w:val="24"/>
          <w:szCs w:val="24"/>
        </w:rPr>
        <w:t>practitioner’s</w:t>
      </w:r>
      <w:r w:rsidR="006077EC" w:rsidRPr="00B43437">
        <w:rPr>
          <w:rFonts w:ascii="Times New Roman" w:hAnsi="Times New Roman" w:cs="Times New Roman"/>
          <w:sz w:val="24"/>
          <w:szCs w:val="24"/>
        </w:rPr>
        <w:t xml:space="preserve"> role would be to demonstrate and support the children </w:t>
      </w:r>
      <w:r w:rsidR="00CF71AB" w:rsidRPr="00B43437">
        <w:rPr>
          <w:rFonts w:ascii="Times New Roman" w:hAnsi="Times New Roman" w:cs="Times New Roman"/>
          <w:sz w:val="24"/>
          <w:szCs w:val="24"/>
        </w:rPr>
        <w:t>with this aspect of using devices.</w:t>
      </w:r>
      <w:r w:rsidR="006077EC" w:rsidRPr="00B43437">
        <w:rPr>
          <w:rFonts w:ascii="Times New Roman" w:hAnsi="Times New Roman" w:cs="Times New Roman"/>
          <w:sz w:val="24"/>
          <w:szCs w:val="24"/>
        </w:rPr>
        <w:t xml:space="preserve"> Bandura</w:t>
      </w:r>
      <w:r w:rsidR="006872C2">
        <w:rPr>
          <w:rFonts w:ascii="Times New Roman" w:hAnsi="Times New Roman" w:cs="Times New Roman"/>
          <w:sz w:val="24"/>
          <w:szCs w:val="24"/>
        </w:rPr>
        <w:t xml:space="preserve"> (1977) </w:t>
      </w:r>
      <w:r w:rsidR="006077EC" w:rsidRPr="00B43437">
        <w:rPr>
          <w:rFonts w:ascii="Times New Roman" w:hAnsi="Times New Roman" w:cs="Times New Roman"/>
          <w:sz w:val="24"/>
          <w:szCs w:val="24"/>
        </w:rPr>
        <w:t xml:space="preserve">social learning theory </w:t>
      </w:r>
      <w:r w:rsidR="00E92914" w:rsidRPr="00B43437">
        <w:rPr>
          <w:rFonts w:ascii="Times New Roman" w:hAnsi="Times New Roman" w:cs="Times New Roman"/>
          <w:sz w:val="24"/>
          <w:szCs w:val="24"/>
        </w:rPr>
        <w:t>explained</w:t>
      </w:r>
      <w:r w:rsidR="006077EC" w:rsidRPr="00B43437">
        <w:rPr>
          <w:rFonts w:ascii="Times New Roman" w:hAnsi="Times New Roman" w:cs="Times New Roman"/>
          <w:sz w:val="24"/>
          <w:szCs w:val="24"/>
        </w:rPr>
        <w:t xml:space="preserve"> how children learn </w:t>
      </w:r>
      <w:r w:rsidR="00E92914" w:rsidRPr="00B43437">
        <w:rPr>
          <w:rFonts w:ascii="Times New Roman" w:hAnsi="Times New Roman" w:cs="Times New Roman"/>
          <w:sz w:val="24"/>
          <w:szCs w:val="24"/>
        </w:rPr>
        <w:t xml:space="preserve">through </w:t>
      </w:r>
      <w:r w:rsidR="006077EC" w:rsidRPr="00B43437">
        <w:rPr>
          <w:rFonts w:ascii="Times New Roman" w:hAnsi="Times New Roman" w:cs="Times New Roman"/>
          <w:sz w:val="24"/>
          <w:szCs w:val="24"/>
        </w:rPr>
        <w:t xml:space="preserve">repetition and role modelling. </w:t>
      </w:r>
      <w:r w:rsidR="00E92914" w:rsidRPr="00B43437">
        <w:rPr>
          <w:rFonts w:ascii="Times New Roman" w:hAnsi="Times New Roman" w:cs="Times New Roman"/>
          <w:sz w:val="24"/>
          <w:szCs w:val="24"/>
        </w:rPr>
        <w:t>T</w:t>
      </w:r>
      <w:r w:rsidR="006077EC" w:rsidRPr="00B43437">
        <w:rPr>
          <w:rFonts w:ascii="Times New Roman" w:hAnsi="Times New Roman" w:cs="Times New Roman"/>
          <w:sz w:val="24"/>
          <w:szCs w:val="24"/>
        </w:rPr>
        <w:t xml:space="preserve">he adults supporting this type of activity would need to </w:t>
      </w:r>
      <w:r w:rsidR="008D4AA1" w:rsidRPr="00B43437">
        <w:rPr>
          <w:rFonts w:ascii="Times New Roman" w:hAnsi="Times New Roman" w:cs="Times New Roman"/>
          <w:sz w:val="24"/>
          <w:szCs w:val="24"/>
        </w:rPr>
        <w:t xml:space="preserve">themselves have some knowledge on how to use these devices to enable role modelling to the </w:t>
      </w:r>
      <w:r w:rsidR="003022FF" w:rsidRPr="00B43437">
        <w:rPr>
          <w:rFonts w:ascii="Times New Roman" w:hAnsi="Times New Roman" w:cs="Times New Roman"/>
          <w:sz w:val="24"/>
          <w:szCs w:val="24"/>
        </w:rPr>
        <w:t>children</w:t>
      </w:r>
      <w:r w:rsidR="00413AD1" w:rsidRPr="00B43437">
        <w:rPr>
          <w:rFonts w:ascii="Times New Roman" w:hAnsi="Times New Roman" w:cs="Times New Roman"/>
          <w:sz w:val="24"/>
          <w:szCs w:val="24"/>
        </w:rPr>
        <w:t xml:space="preserve"> which can become a barrier for some less confident practitioners. </w:t>
      </w:r>
      <w:r w:rsidR="003022FF" w:rsidRPr="00B43437">
        <w:rPr>
          <w:rFonts w:ascii="Times New Roman" w:hAnsi="Times New Roman" w:cs="Times New Roman"/>
          <w:sz w:val="24"/>
          <w:szCs w:val="24"/>
        </w:rPr>
        <w:t xml:space="preserve"> </w:t>
      </w:r>
      <w:r w:rsidR="004503A0" w:rsidRPr="00B43437">
        <w:rPr>
          <w:rFonts w:ascii="Times New Roman" w:hAnsi="Times New Roman" w:cs="Times New Roman"/>
          <w:sz w:val="24"/>
          <w:szCs w:val="24"/>
        </w:rPr>
        <w:t xml:space="preserve"> </w:t>
      </w:r>
      <w:r w:rsidR="002303F8" w:rsidRPr="00B43437">
        <w:rPr>
          <w:rFonts w:ascii="Times New Roman" w:hAnsi="Times New Roman" w:cs="Times New Roman"/>
          <w:sz w:val="24"/>
          <w:szCs w:val="24"/>
        </w:rPr>
        <w:t xml:space="preserve">Kidron and Rudkin (2017) </w:t>
      </w:r>
      <w:r w:rsidR="00461730" w:rsidRPr="00B43437">
        <w:rPr>
          <w:rFonts w:ascii="Times New Roman" w:hAnsi="Times New Roman" w:cs="Times New Roman"/>
          <w:sz w:val="24"/>
          <w:szCs w:val="24"/>
        </w:rPr>
        <w:t xml:space="preserve">explain how digital media is developing at such a fast pace and information and guidance is not always up to date.  </w:t>
      </w:r>
      <w:r w:rsidR="00413AD1" w:rsidRPr="00B43437">
        <w:rPr>
          <w:rFonts w:ascii="Times New Roman" w:hAnsi="Times New Roman" w:cs="Times New Roman"/>
          <w:sz w:val="24"/>
          <w:szCs w:val="24"/>
        </w:rPr>
        <w:t>Having said this,</w:t>
      </w:r>
      <w:r w:rsidR="009F3956">
        <w:rPr>
          <w:rFonts w:ascii="Times New Roman" w:hAnsi="Times New Roman" w:cs="Times New Roman"/>
          <w:sz w:val="24"/>
          <w:szCs w:val="24"/>
        </w:rPr>
        <w:t xml:space="preserve"> </w:t>
      </w:r>
      <w:r w:rsidR="009F3956" w:rsidRPr="00EE30A7">
        <w:rPr>
          <w:rFonts w:ascii="Times New Roman" w:hAnsi="Times New Roman" w:cs="Times New Roman"/>
          <w:sz w:val="24"/>
          <w:szCs w:val="24"/>
        </w:rPr>
        <w:t>Hatzigianni</w:t>
      </w:r>
      <w:r w:rsidR="009F3956">
        <w:rPr>
          <w:rFonts w:ascii="Times New Roman" w:hAnsi="Times New Roman" w:cs="Times New Roman"/>
          <w:sz w:val="24"/>
          <w:szCs w:val="24"/>
        </w:rPr>
        <w:t xml:space="preserve"> and Kalaitzidis</w:t>
      </w:r>
      <w:r w:rsidR="00262CFC" w:rsidRPr="00B43437">
        <w:rPr>
          <w:rFonts w:ascii="Times New Roman" w:hAnsi="Times New Roman" w:cs="Times New Roman"/>
          <w:sz w:val="24"/>
          <w:szCs w:val="24"/>
        </w:rPr>
        <w:t xml:space="preserve"> </w:t>
      </w:r>
      <w:r w:rsidR="00D75314" w:rsidRPr="00B43437">
        <w:rPr>
          <w:rFonts w:ascii="Times New Roman" w:hAnsi="Times New Roman" w:cs="Times New Roman"/>
          <w:sz w:val="24"/>
          <w:szCs w:val="24"/>
        </w:rPr>
        <w:t>(</w:t>
      </w:r>
      <w:r w:rsidR="00262CFC" w:rsidRPr="00B43437">
        <w:rPr>
          <w:rFonts w:ascii="Times New Roman" w:hAnsi="Times New Roman" w:cs="Times New Roman"/>
          <w:sz w:val="24"/>
          <w:szCs w:val="24"/>
        </w:rPr>
        <w:t>2018</w:t>
      </w:r>
      <w:r w:rsidR="00D75314" w:rsidRPr="00B43437">
        <w:rPr>
          <w:rFonts w:ascii="Times New Roman" w:hAnsi="Times New Roman" w:cs="Times New Roman"/>
          <w:sz w:val="24"/>
          <w:szCs w:val="24"/>
        </w:rPr>
        <w:t xml:space="preserve">) explains that </w:t>
      </w:r>
      <w:r w:rsidR="00262CFC" w:rsidRPr="00B43437">
        <w:rPr>
          <w:rFonts w:ascii="Times New Roman" w:hAnsi="Times New Roman" w:cs="Times New Roman"/>
          <w:sz w:val="24"/>
          <w:szCs w:val="24"/>
        </w:rPr>
        <w:t xml:space="preserve">states that </w:t>
      </w:r>
      <w:r w:rsidR="00413AD1" w:rsidRPr="00B43437">
        <w:rPr>
          <w:rFonts w:ascii="Times New Roman" w:hAnsi="Times New Roman" w:cs="Times New Roman"/>
          <w:sz w:val="24"/>
          <w:szCs w:val="24"/>
        </w:rPr>
        <w:t xml:space="preserve">practitioners own </w:t>
      </w:r>
      <w:r w:rsidR="00262CFC" w:rsidRPr="00B43437">
        <w:rPr>
          <w:rFonts w:ascii="Times New Roman" w:hAnsi="Times New Roman" w:cs="Times New Roman"/>
          <w:sz w:val="24"/>
          <w:szCs w:val="24"/>
        </w:rPr>
        <w:t>personal use with tech</w:t>
      </w:r>
      <w:r w:rsidR="00413AD1" w:rsidRPr="00B43437">
        <w:rPr>
          <w:rFonts w:ascii="Times New Roman" w:hAnsi="Times New Roman" w:cs="Times New Roman"/>
          <w:sz w:val="24"/>
          <w:szCs w:val="24"/>
        </w:rPr>
        <w:t>nology</w:t>
      </w:r>
      <w:r w:rsidR="00262CFC" w:rsidRPr="00B43437">
        <w:rPr>
          <w:rFonts w:ascii="Times New Roman" w:hAnsi="Times New Roman" w:cs="Times New Roman"/>
          <w:sz w:val="24"/>
          <w:szCs w:val="24"/>
        </w:rPr>
        <w:t xml:space="preserve"> </w:t>
      </w:r>
      <w:r w:rsidR="00413AD1" w:rsidRPr="00B43437">
        <w:rPr>
          <w:rFonts w:ascii="Times New Roman" w:hAnsi="Times New Roman" w:cs="Times New Roman"/>
          <w:sz w:val="24"/>
          <w:szCs w:val="24"/>
        </w:rPr>
        <w:t xml:space="preserve">can </w:t>
      </w:r>
      <w:r w:rsidR="00262CFC" w:rsidRPr="00B43437">
        <w:rPr>
          <w:rFonts w:ascii="Times New Roman" w:hAnsi="Times New Roman" w:cs="Times New Roman"/>
          <w:sz w:val="24"/>
          <w:szCs w:val="24"/>
        </w:rPr>
        <w:t>increase</w:t>
      </w:r>
      <w:r w:rsidR="00413AD1" w:rsidRPr="00B43437">
        <w:rPr>
          <w:rFonts w:ascii="Times New Roman" w:hAnsi="Times New Roman" w:cs="Times New Roman"/>
          <w:sz w:val="24"/>
          <w:szCs w:val="24"/>
        </w:rPr>
        <w:t xml:space="preserve"> their confidence and outlook on incorporating digital media into learning. Alhafeeri et al (2016) and Mertala (2017) state that</w:t>
      </w:r>
      <w:r w:rsidR="006363B1" w:rsidRPr="00B43437">
        <w:rPr>
          <w:rFonts w:ascii="Times New Roman" w:hAnsi="Times New Roman" w:cs="Times New Roman"/>
          <w:sz w:val="24"/>
          <w:szCs w:val="24"/>
        </w:rPr>
        <w:t xml:space="preserve"> practitioners positive outlook on digital media will shape the experiences and opportunities for children using digital devices. </w:t>
      </w:r>
    </w:p>
    <w:p w14:paraId="2D2F3609" w14:textId="0738CBA5" w:rsidR="00EC0214" w:rsidRDefault="00EC0214" w:rsidP="00484335"/>
    <w:p w14:paraId="034E3E0D" w14:textId="4BEEDD90" w:rsidR="00EC0214" w:rsidRDefault="00EC0214" w:rsidP="00484335"/>
    <w:p w14:paraId="25B6B787" w14:textId="77777777" w:rsidR="004A0ABF" w:rsidRDefault="004A0ABF" w:rsidP="00484335"/>
    <w:p w14:paraId="4E41F0DD" w14:textId="48D44682" w:rsidR="00EC7F13" w:rsidRDefault="00EC7F13" w:rsidP="00B66FCE"/>
    <w:p w14:paraId="7DEEC0C4" w14:textId="4B66282C" w:rsidR="00EC7F13" w:rsidRDefault="00EC7F13" w:rsidP="00A076BE"/>
    <w:p w14:paraId="164B6A0A" w14:textId="11F87C86" w:rsidR="00EC7F13" w:rsidRDefault="00EC7F13" w:rsidP="008851AA">
      <w:pPr>
        <w:tabs>
          <w:tab w:val="left" w:pos="3094"/>
        </w:tabs>
      </w:pPr>
    </w:p>
    <w:p w14:paraId="5C7E7084" w14:textId="48650329" w:rsidR="00EC7F13" w:rsidRPr="00430E4D" w:rsidRDefault="00EC7F13" w:rsidP="001758B1">
      <w:pPr>
        <w:jc w:val="center"/>
        <w:rPr>
          <w:b/>
          <w:bCs/>
          <w:u w:val="single"/>
        </w:rPr>
      </w:pPr>
      <w:r w:rsidRPr="00430E4D">
        <w:rPr>
          <w:b/>
          <w:bCs/>
          <w:u w:val="single"/>
        </w:rPr>
        <w:t>Reference list</w:t>
      </w:r>
    </w:p>
    <w:p w14:paraId="7BEA16AD" w14:textId="77777777" w:rsidR="00833904" w:rsidRPr="00833904" w:rsidRDefault="00833904" w:rsidP="00833904">
      <w:pPr>
        <w:pStyle w:val="NormalWeb"/>
        <w:spacing w:before="0" w:beforeAutospacing="0" w:after="0" w:afterAutospacing="0" w:line="360" w:lineRule="auto"/>
        <w:jc w:val="both"/>
      </w:pPr>
    </w:p>
    <w:p w14:paraId="5E74F2EA" w14:textId="2972444E"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ADL (no date) </w:t>
      </w:r>
      <w:r w:rsidRPr="00833904">
        <w:rPr>
          <w:rFonts w:ascii="Times New Roman" w:hAnsi="Times New Roman" w:cs="Times New Roman"/>
          <w:i/>
          <w:iCs/>
          <w:sz w:val="24"/>
          <w:szCs w:val="24"/>
        </w:rPr>
        <w:t>Navigating a digital world</w:t>
      </w:r>
      <w:r w:rsidRPr="00833904">
        <w:rPr>
          <w:rFonts w:ascii="Times New Roman" w:hAnsi="Times New Roman" w:cs="Times New Roman"/>
          <w:sz w:val="24"/>
          <w:szCs w:val="24"/>
        </w:rPr>
        <w:t>. [image] Available at: https://www.adl.org/education/resources/tools-and-strategies/navigating-a-digital-world-tips-for-youth-en-espanol (Accessed: 10</w:t>
      </w:r>
      <w:r w:rsidRPr="00833904">
        <w:rPr>
          <w:rFonts w:ascii="Times New Roman" w:hAnsi="Times New Roman" w:cs="Times New Roman"/>
          <w:sz w:val="24"/>
          <w:szCs w:val="24"/>
          <w:vertAlign w:val="superscript"/>
        </w:rPr>
        <w:t>th</w:t>
      </w:r>
      <w:r w:rsidRPr="00833904">
        <w:rPr>
          <w:rFonts w:ascii="Times New Roman" w:hAnsi="Times New Roman" w:cs="Times New Roman"/>
          <w:sz w:val="24"/>
          <w:szCs w:val="24"/>
        </w:rPr>
        <w:t xml:space="preserve"> February 2021).</w:t>
      </w:r>
    </w:p>
    <w:p w14:paraId="1FB33F9A" w14:textId="77777777" w:rsidR="00833904" w:rsidRPr="00833904" w:rsidRDefault="00833904" w:rsidP="00833904">
      <w:pPr>
        <w:spacing w:line="360" w:lineRule="auto"/>
        <w:jc w:val="both"/>
        <w:rPr>
          <w:rFonts w:ascii="Times New Roman" w:hAnsi="Times New Roman" w:cs="Times New Roman"/>
          <w:sz w:val="24"/>
          <w:szCs w:val="24"/>
        </w:rPr>
      </w:pPr>
    </w:p>
    <w:p w14:paraId="4797F5D1" w14:textId="48AC9656"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Ahearne, C. </w:t>
      </w:r>
      <w:r w:rsidR="00B124F4" w:rsidRPr="00833904">
        <w:rPr>
          <w:rFonts w:ascii="Times New Roman" w:hAnsi="Times New Roman" w:cs="Times New Roman"/>
          <w:sz w:val="24"/>
          <w:szCs w:val="24"/>
        </w:rPr>
        <w:t>et al. (</w:t>
      </w:r>
      <w:r w:rsidRPr="00833904">
        <w:rPr>
          <w:rFonts w:ascii="Times New Roman" w:hAnsi="Times New Roman" w:cs="Times New Roman"/>
          <w:sz w:val="24"/>
          <w:szCs w:val="24"/>
        </w:rPr>
        <w:t>2016). ‘Touch-screen technology usage in toddlers’</w:t>
      </w:r>
      <w:r w:rsidRPr="00833904">
        <w:rPr>
          <w:rFonts w:ascii="Times New Roman" w:hAnsi="Times New Roman" w:cs="Times New Roman"/>
          <w:i/>
          <w:iCs/>
          <w:sz w:val="24"/>
          <w:szCs w:val="24"/>
        </w:rPr>
        <w:t xml:space="preserve">, Archives of Disease in Childhood, </w:t>
      </w:r>
      <w:r w:rsidRPr="00833904">
        <w:rPr>
          <w:rFonts w:ascii="Times New Roman" w:hAnsi="Times New Roman" w:cs="Times New Roman"/>
          <w:sz w:val="24"/>
          <w:szCs w:val="24"/>
        </w:rPr>
        <w:t>101, pp. 181–183.</w:t>
      </w:r>
    </w:p>
    <w:p w14:paraId="17755910" w14:textId="77777777" w:rsidR="00833904" w:rsidRPr="00833904" w:rsidRDefault="00833904" w:rsidP="00833904">
      <w:pPr>
        <w:spacing w:line="360" w:lineRule="auto"/>
        <w:jc w:val="both"/>
        <w:rPr>
          <w:rFonts w:ascii="Times New Roman" w:hAnsi="Times New Roman" w:cs="Times New Roman"/>
          <w:sz w:val="24"/>
          <w:szCs w:val="24"/>
        </w:rPr>
      </w:pPr>
    </w:p>
    <w:p w14:paraId="2BBE219A" w14:textId="6433BE19"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Aldhafeeri, F., Palaiologou, I., &amp; Folorunsho, A. (2016) ‘Integration of digital technologies into play-based pedagogy in Kuwaiti early childhood education: teachers’ views, attitudes and aptitudes’, </w:t>
      </w:r>
      <w:r w:rsidRPr="00833904">
        <w:rPr>
          <w:rFonts w:ascii="Times New Roman" w:hAnsi="Times New Roman" w:cs="Times New Roman"/>
          <w:i/>
          <w:iCs/>
          <w:sz w:val="24"/>
          <w:szCs w:val="24"/>
        </w:rPr>
        <w:t>International Journal of Early Years Education</w:t>
      </w:r>
      <w:r w:rsidRPr="00833904">
        <w:rPr>
          <w:rFonts w:ascii="Times New Roman" w:hAnsi="Times New Roman" w:cs="Times New Roman"/>
          <w:sz w:val="24"/>
          <w:szCs w:val="24"/>
        </w:rPr>
        <w:t>, 24, pp.1–19. DOI:10.1080/09669760.2016.1172477.</w:t>
      </w:r>
    </w:p>
    <w:p w14:paraId="3010BC72" w14:textId="77777777" w:rsidR="00833904" w:rsidRPr="00833904" w:rsidRDefault="00833904" w:rsidP="00833904">
      <w:pPr>
        <w:spacing w:line="360" w:lineRule="auto"/>
        <w:jc w:val="both"/>
        <w:rPr>
          <w:rFonts w:ascii="Times New Roman" w:hAnsi="Times New Roman" w:cs="Times New Roman"/>
          <w:sz w:val="24"/>
          <w:szCs w:val="24"/>
        </w:rPr>
      </w:pPr>
    </w:p>
    <w:p w14:paraId="381BE025" w14:textId="0D1A2275"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Aldhafeeri, F., Palaiologou, I., and Folorunsho, A. (2016) ‘Integration of digital technologies into play-based pedagogy in Kuwaiti early childhood education: teachers’ views, attitudes and aptitudes’, </w:t>
      </w:r>
      <w:r w:rsidRPr="00833904">
        <w:rPr>
          <w:rFonts w:ascii="Times New Roman" w:hAnsi="Times New Roman" w:cs="Times New Roman"/>
          <w:i/>
          <w:iCs/>
          <w:sz w:val="24"/>
          <w:szCs w:val="24"/>
        </w:rPr>
        <w:t>International Journal of Early Years Education,</w:t>
      </w:r>
      <w:r w:rsidRPr="00833904">
        <w:rPr>
          <w:rFonts w:ascii="Times New Roman" w:hAnsi="Times New Roman" w:cs="Times New Roman"/>
          <w:sz w:val="24"/>
          <w:szCs w:val="24"/>
        </w:rPr>
        <w:t xml:space="preserve"> 24, 1–19. DOI:10.1080/09669760.2016.1172477.</w:t>
      </w:r>
    </w:p>
    <w:p w14:paraId="3EA88918" w14:textId="77777777" w:rsidR="00833904" w:rsidRPr="00833904" w:rsidRDefault="00833904" w:rsidP="00833904">
      <w:pPr>
        <w:spacing w:line="360" w:lineRule="auto"/>
        <w:jc w:val="both"/>
        <w:rPr>
          <w:rFonts w:ascii="Times New Roman" w:hAnsi="Times New Roman" w:cs="Times New Roman"/>
          <w:sz w:val="24"/>
          <w:szCs w:val="24"/>
        </w:rPr>
      </w:pPr>
    </w:p>
    <w:p w14:paraId="2072C50F" w14:textId="4FF65056"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i/>
          <w:iCs/>
          <w:sz w:val="24"/>
          <w:szCs w:val="24"/>
        </w:rPr>
        <w:t xml:space="preserve"> </w:t>
      </w:r>
      <w:r w:rsidRPr="00833904">
        <w:rPr>
          <w:rFonts w:ascii="Times New Roman" w:hAnsi="Times New Roman" w:cs="Times New Roman"/>
          <w:sz w:val="24"/>
          <w:szCs w:val="24"/>
        </w:rPr>
        <w:t xml:space="preserve">Arnott (2018) ‘Digital devices, internet-enabled toys and digital games: The Changing nature of young children’s learning ecologies, experiences and pedagogies’, </w:t>
      </w:r>
      <w:r w:rsidRPr="00833904">
        <w:rPr>
          <w:rFonts w:ascii="Times New Roman" w:hAnsi="Times New Roman" w:cs="Times New Roman"/>
          <w:i/>
          <w:iCs/>
          <w:sz w:val="24"/>
          <w:szCs w:val="24"/>
        </w:rPr>
        <w:t xml:space="preserve">British Educational Research Association, </w:t>
      </w:r>
      <w:r w:rsidRPr="00833904">
        <w:rPr>
          <w:rFonts w:ascii="Times New Roman" w:hAnsi="Times New Roman" w:cs="Times New Roman"/>
          <w:sz w:val="24"/>
          <w:szCs w:val="24"/>
        </w:rPr>
        <w:t>49 (5), pp. 803-806. DOI:10.1111/bjet.12676.</w:t>
      </w:r>
    </w:p>
    <w:p w14:paraId="009207B8" w14:textId="20698B56" w:rsidR="00833904" w:rsidRPr="00833904" w:rsidRDefault="00833904" w:rsidP="00833904">
      <w:pPr>
        <w:tabs>
          <w:tab w:val="left" w:pos="8339"/>
        </w:tabs>
        <w:spacing w:line="360" w:lineRule="auto"/>
        <w:jc w:val="both"/>
        <w:rPr>
          <w:rFonts w:ascii="Times New Roman" w:hAnsi="Times New Roman" w:cs="Times New Roman"/>
          <w:sz w:val="24"/>
          <w:szCs w:val="24"/>
        </w:rPr>
      </w:pPr>
      <w:r>
        <w:rPr>
          <w:rFonts w:ascii="Times New Roman" w:hAnsi="Times New Roman" w:cs="Times New Roman"/>
          <w:sz w:val="24"/>
          <w:szCs w:val="24"/>
        </w:rPr>
        <w:tab/>
      </w:r>
    </w:p>
    <w:p w14:paraId="6DFE8D37" w14:textId="0C1335F1" w:rsidR="00833904" w:rsidRDefault="00833904" w:rsidP="00833904">
      <w:pPr>
        <w:spacing w:line="360" w:lineRule="auto"/>
        <w:jc w:val="both"/>
        <w:rPr>
          <w:rFonts w:ascii="Times New Roman" w:hAnsi="Times New Roman" w:cs="Times New Roman"/>
          <w:color w:val="121212"/>
          <w:sz w:val="24"/>
          <w:szCs w:val="24"/>
          <w:shd w:val="clear" w:color="auto" w:fill="FFFFFF"/>
        </w:rPr>
      </w:pPr>
      <w:r w:rsidRPr="00833904">
        <w:rPr>
          <w:rFonts w:ascii="Times New Roman" w:hAnsi="Times New Roman" w:cs="Times New Roman"/>
          <w:color w:val="121212"/>
          <w:sz w:val="24"/>
          <w:szCs w:val="24"/>
          <w:shd w:val="clear" w:color="auto" w:fill="FFFFFF"/>
        </w:rPr>
        <w:t>Bandura, A. (1977).</w:t>
      </w:r>
      <w:r w:rsidRPr="00833904">
        <w:rPr>
          <w:rStyle w:val="Emphasis"/>
          <w:rFonts w:ascii="Times New Roman" w:hAnsi="Times New Roman" w:cs="Times New Roman"/>
          <w:color w:val="121212"/>
          <w:sz w:val="24"/>
          <w:szCs w:val="24"/>
          <w:shd w:val="clear" w:color="auto" w:fill="FFFFFF"/>
        </w:rPr>
        <w:t> Social learning theory</w:t>
      </w:r>
      <w:r w:rsidRPr="00833904">
        <w:rPr>
          <w:rFonts w:ascii="Times New Roman" w:hAnsi="Times New Roman" w:cs="Times New Roman"/>
          <w:color w:val="121212"/>
          <w:sz w:val="24"/>
          <w:szCs w:val="24"/>
          <w:shd w:val="clear" w:color="auto" w:fill="FFFFFF"/>
        </w:rPr>
        <w:t>. Englewood Cliffs, NJ: Prentice Hall.</w:t>
      </w:r>
    </w:p>
    <w:p w14:paraId="58090DE8" w14:textId="77777777" w:rsidR="00833904" w:rsidRPr="00833904" w:rsidRDefault="00833904" w:rsidP="00833904">
      <w:pPr>
        <w:spacing w:line="360" w:lineRule="auto"/>
        <w:jc w:val="both"/>
        <w:rPr>
          <w:rFonts w:ascii="Times New Roman" w:hAnsi="Times New Roman" w:cs="Times New Roman"/>
          <w:color w:val="121212"/>
          <w:sz w:val="24"/>
          <w:szCs w:val="24"/>
          <w:shd w:val="clear" w:color="auto" w:fill="FFFFFF"/>
        </w:rPr>
      </w:pPr>
    </w:p>
    <w:p w14:paraId="597C5CBB" w14:textId="77777777" w:rsidR="00833904" w:rsidRP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Brito, R., Dias, P and Oliveira, G. (2018) ‘Young children, digital media and smart toys: How perceptions shape adoption and domestication’, </w:t>
      </w:r>
      <w:r w:rsidRPr="00833904">
        <w:rPr>
          <w:rFonts w:ascii="Times New Roman" w:hAnsi="Times New Roman" w:cs="Times New Roman"/>
          <w:i/>
          <w:iCs/>
          <w:sz w:val="24"/>
          <w:szCs w:val="24"/>
        </w:rPr>
        <w:t>British Educational Research Association,</w:t>
      </w:r>
      <w:r w:rsidRPr="00833904">
        <w:rPr>
          <w:rFonts w:ascii="Times New Roman" w:hAnsi="Times New Roman" w:cs="Times New Roman"/>
          <w:sz w:val="24"/>
          <w:szCs w:val="24"/>
        </w:rPr>
        <w:t xml:space="preserve"> 49 (5), pp. 807-820. DOI: 10.1111/bjet.12655.</w:t>
      </w:r>
    </w:p>
    <w:p w14:paraId="12FE658D" w14:textId="6E674F53" w:rsidR="00833904" w:rsidRDefault="00833904" w:rsidP="00833904">
      <w:pPr>
        <w:spacing w:line="360" w:lineRule="auto"/>
        <w:jc w:val="both"/>
        <w:rPr>
          <w:rFonts w:ascii="Times New Roman" w:hAnsi="Times New Roman" w:cs="Times New Roman"/>
          <w:color w:val="121212"/>
          <w:sz w:val="24"/>
          <w:szCs w:val="24"/>
          <w:shd w:val="clear" w:color="auto" w:fill="FFFFFF"/>
        </w:rPr>
      </w:pPr>
      <w:r w:rsidRPr="00833904">
        <w:rPr>
          <w:rFonts w:ascii="Times New Roman" w:hAnsi="Times New Roman" w:cs="Times New Roman"/>
          <w:color w:val="121212"/>
          <w:sz w:val="24"/>
          <w:szCs w:val="24"/>
          <w:shd w:val="clear" w:color="auto" w:fill="FFFFFF"/>
        </w:rPr>
        <w:lastRenderedPageBreak/>
        <w:t xml:space="preserve">Care Inspectorate Wales (2016) </w:t>
      </w:r>
      <w:r w:rsidRPr="00833904">
        <w:rPr>
          <w:rFonts w:ascii="Times New Roman" w:hAnsi="Times New Roman" w:cs="Times New Roman"/>
          <w:i/>
          <w:iCs/>
          <w:color w:val="121212"/>
          <w:sz w:val="24"/>
          <w:szCs w:val="24"/>
          <w:shd w:val="clear" w:color="auto" w:fill="FFFFFF"/>
        </w:rPr>
        <w:t>National Minimum Standards.</w:t>
      </w:r>
      <w:r w:rsidRPr="00833904">
        <w:rPr>
          <w:rFonts w:ascii="Times New Roman" w:hAnsi="Times New Roman" w:cs="Times New Roman"/>
          <w:color w:val="121212"/>
          <w:sz w:val="24"/>
          <w:szCs w:val="24"/>
          <w:shd w:val="clear" w:color="auto" w:fill="FFFFFF"/>
        </w:rPr>
        <w:t xml:space="preserve"> Available at: </w:t>
      </w:r>
      <w:hyperlink r:id="rId24" w:history="1">
        <w:r w:rsidRPr="00833904">
          <w:rPr>
            <w:rStyle w:val="Hyperlink"/>
            <w:rFonts w:ascii="Times New Roman" w:hAnsi="Times New Roman" w:cs="Times New Roman"/>
            <w:sz w:val="24"/>
            <w:szCs w:val="24"/>
            <w:shd w:val="clear" w:color="auto" w:fill="FFFFFF"/>
          </w:rPr>
          <w:t>https://careinspectorate.wales/sites/default/files/2018-01/160411regchildcareen.pdf</w:t>
        </w:r>
      </w:hyperlink>
      <w:r w:rsidRPr="00833904">
        <w:rPr>
          <w:rFonts w:ascii="Times New Roman" w:hAnsi="Times New Roman" w:cs="Times New Roman"/>
          <w:color w:val="121212"/>
          <w:sz w:val="24"/>
          <w:szCs w:val="24"/>
          <w:shd w:val="clear" w:color="auto" w:fill="FFFFFF"/>
        </w:rPr>
        <w:t xml:space="preserve"> (Accessed:15th February 2021).</w:t>
      </w:r>
    </w:p>
    <w:p w14:paraId="0C5B1F63" w14:textId="77777777" w:rsidR="00833904" w:rsidRPr="00833904" w:rsidRDefault="00833904" w:rsidP="00833904">
      <w:pPr>
        <w:spacing w:line="360" w:lineRule="auto"/>
        <w:jc w:val="both"/>
        <w:rPr>
          <w:rFonts w:ascii="Times New Roman" w:hAnsi="Times New Roman" w:cs="Times New Roman"/>
          <w:color w:val="121212"/>
          <w:sz w:val="24"/>
          <w:szCs w:val="24"/>
          <w:shd w:val="clear" w:color="auto" w:fill="FFFFFF"/>
        </w:rPr>
      </w:pPr>
    </w:p>
    <w:p w14:paraId="448A901D" w14:textId="53232B4F"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Chassiakos, Y. (2016) ‘Children and Adolescents and Digital Media’, </w:t>
      </w:r>
      <w:r w:rsidRPr="00833904">
        <w:rPr>
          <w:rFonts w:ascii="Times New Roman" w:hAnsi="Times New Roman" w:cs="Times New Roman"/>
          <w:i/>
          <w:iCs/>
          <w:sz w:val="24"/>
          <w:szCs w:val="24"/>
        </w:rPr>
        <w:t>American Academy of Paediatrics,</w:t>
      </w:r>
      <w:r w:rsidRPr="00833904">
        <w:rPr>
          <w:rFonts w:ascii="Times New Roman" w:hAnsi="Times New Roman" w:cs="Times New Roman"/>
          <w:sz w:val="24"/>
          <w:szCs w:val="24"/>
        </w:rPr>
        <w:t>138 (5), pp.1-18. DOI:10.1542/peds.2016-2593.</w:t>
      </w:r>
    </w:p>
    <w:p w14:paraId="0741510A" w14:textId="77777777" w:rsidR="00833904" w:rsidRPr="00833904" w:rsidRDefault="00833904" w:rsidP="00833904">
      <w:pPr>
        <w:spacing w:line="360" w:lineRule="auto"/>
        <w:jc w:val="both"/>
        <w:rPr>
          <w:rFonts w:ascii="Times New Roman" w:hAnsi="Times New Roman" w:cs="Times New Roman"/>
          <w:sz w:val="24"/>
          <w:szCs w:val="24"/>
        </w:rPr>
      </w:pPr>
    </w:p>
    <w:p w14:paraId="12C783BA" w14:textId="6FCEB037"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Chaudron, S et al. (2015) </w:t>
      </w:r>
      <w:r w:rsidRPr="00833904">
        <w:rPr>
          <w:rFonts w:ascii="Times New Roman" w:hAnsi="Times New Roman" w:cs="Times New Roman"/>
          <w:i/>
          <w:iCs/>
          <w:sz w:val="24"/>
          <w:szCs w:val="24"/>
        </w:rPr>
        <w:t>Young children (0–8) and digital technology—EU report.</w:t>
      </w:r>
      <w:r w:rsidRPr="00833904">
        <w:rPr>
          <w:rFonts w:ascii="Times New Roman" w:hAnsi="Times New Roman" w:cs="Times New Roman"/>
          <w:sz w:val="24"/>
          <w:szCs w:val="24"/>
        </w:rPr>
        <w:t xml:space="preserve"> Luxembourg: Publications Office of the European Union.</w:t>
      </w:r>
    </w:p>
    <w:p w14:paraId="674B2809" w14:textId="77777777" w:rsidR="00833904" w:rsidRPr="00833904" w:rsidRDefault="00833904" w:rsidP="00833904">
      <w:pPr>
        <w:spacing w:line="360" w:lineRule="auto"/>
        <w:jc w:val="both"/>
        <w:rPr>
          <w:rFonts w:ascii="Times New Roman" w:hAnsi="Times New Roman" w:cs="Times New Roman"/>
          <w:sz w:val="24"/>
          <w:szCs w:val="24"/>
        </w:rPr>
      </w:pPr>
    </w:p>
    <w:p w14:paraId="0B152C39" w14:textId="58DB870E"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Corporate Finance Institute (no date) </w:t>
      </w:r>
      <w:r w:rsidRPr="00833904">
        <w:rPr>
          <w:rFonts w:ascii="Times New Roman" w:hAnsi="Times New Roman" w:cs="Times New Roman"/>
          <w:i/>
          <w:iCs/>
          <w:sz w:val="24"/>
          <w:szCs w:val="24"/>
        </w:rPr>
        <w:t>Risk.</w:t>
      </w:r>
      <w:r w:rsidRPr="00833904">
        <w:rPr>
          <w:rFonts w:ascii="Times New Roman" w:hAnsi="Times New Roman" w:cs="Times New Roman"/>
          <w:sz w:val="24"/>
          <w:szCs w:val="24"/>
        </w:rPr>
        <w:t xml:space="preserve"> [image] Available at: https://corporatefinanceinstitute.com/resources/knowledge/finance/risk/ (Accessed: 10</w:t>
      </w:r>
      <w:r w:rsidRPr="00833904">
        <w:rPr>
          <w:rFonts w:ascii="Times New Roman" w:hAnsi="Times New Roman" w:cs="Times New Roman"/>
          <w:sz w:val="24"/>
          <w:szCs w:val="24"/>
          <w:vertAlign w:val="superscript"/>
        </w:rPr>
        <w:t>th</w:t>
      </w:r>
      <w:r w:rsidRPr="00833904">
        <w:rPr>
          <w:rFonts w:ascii="Times New Roman" w:hAnsi="Times New Roman" w:cs="Times New Roman"/>
          <w:sz w:val="24"/>
          <w:szCs w:val="24"/>
        </w:rPr>
        <w:t xml:space="preserve"> February 2021).</w:t>
      </w:r>
    </w:p>
    <w:p w14:paraId="78D91380" w14:textId="77777777" w:rsidR="00833904" w:rsidRPr="00833904" w:rsidRDefault="00833904" w:rsidP="00833904">
      <w:pPr>
        <w:spacing w:line="360" w:lineRule="auto"/>
        <w:jc w:val="both"/>
        <w:rPr>
          <w:rFonts w:ascii="Times New Roman" w:hAnsi="Times New Roman" w:cs="Times New Roman"/>
          <w:sz w:val="24"/>
          <w:szCs w:val="24"/>
        </w:rPr>
      </w:pPr>
    </w:p>
    <w:p w14:paraId="464E3C48" w14:textId="1629FBF4" w:rsidR="00833904" w:rsidRDefault="00833904" w:rsidP="00833904">
      <w:pPr>
        <w:pStyle w:val="NormalWeb"/>
        <w:spacing w:before="0" w:beforeAutospacing="0" w:after="0" w:afterAutospacing="0" w:line="360" w:lineRule="auto"/>
        <w:jc w:val="both"/>
      </w:pPr>
      <w:r w:rsidRPr="00833904">
        <w:t xml:space="preserve">Digital Economy Act (2017), c.30. Available at: </w:t>
      </w:r>
      <w:hyperlink r:id="rId25" w:history="1">
        <w:r w:rsidRPr="00833904">
          <w:rPr>
            <w:rStyle w:val="Hyperlink"/>
          </w:rPr>
          <w:t>https://www.legislation.gov.uk/ukpga/2017/30/contents/enacted</w:t>
        </w:r>
      </w:hyperlink>
      <w:r w:rsidRPr="00833904">
        <w:t xml:space="preserve"> (Accessed:10th February 2021).</w:t>
      </w:r>
    </w:p>
    <w:p w14:paraId="63B38CD1" w14:textId="77777777" w:rsidR="005D1DFC" w:rsidRPr="00833904" w:rsidRDefault="005D1DFC" w:rsidP="00833904">
      <w:pPr>
        <w:pStyle w:val="NormalWeb"/>
        <w:spacing w:before="0" w:beforeAutospacing="0" w:after="0" w:afterAutospacing="0" w:line="360" w:lineRule="auto"/>
        <w:jc w:val="both"/>
      </w:pPr>
    </w:p>
    <w:p w14:paraId="426B6B20" w14:textId="7A2E0B35"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Dunn, J and Sweeney, T. (2018) ‘Writing and iPad’s in the early years: Perspectives from within the classroom’, </w:t>
      </w:r>
      <w:r w:rsidRPr="00833904">
        <w:rPr>
          <w:rFonts w:ascii="Times New Roman" w:hAnsi="Times New Roman" w:cs="Times New Roman"/>
          <w:i/>
          <w:iCs/>
          <w:sz w:val="24"/>
          <w:szCs w:val="24"/>
        </w:rPr>
        <w:t xml:space="preserve">British Educational Research Association, </w:t>
      </w:r>
      <w:r w:rsidRPr="00833904">
        <w:rPr>
          <w:rFonts w:ascii="Times New Roman" w:hAnsi="Times New Roman" w:cs="Times New Roman"/>
          <w:sz w:val="24"/>
          <w:szCs w:val="24"/>
        </w:rPr>
        <w:t>49 (5), pp. 859-869. DOI: 10.1111/bjet.12621.</w:t>
      </w:r>
    </w:p>
    <w:p w14:paraId="5370F5ED" w14:textId="77777777" w:rsidR="005D1DFC" w:rsidRPr="00833904" w:rsidRDefault="005D1DFC" w:rsidP="00833904">
      <w:pPr>
        <w:spacing w:line="360" w:lineRule="auto"/>
        <w:jc w:val="both"/>
        <w:rPr>
          <w:rFonts w:ascii="Times New Roman" w:hAnsi="Times New Roman" w:cs="Times New Roman"/>
          <w:sz w:val="24"/>
          <w:szCs w:val="24"/>
        </w:rPr>
      </w:pPr>
    </w:p>
    <w:p w14:paraId="2DF983B7" w14:textId="2C276393"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Hatzigianni, M and Kalaitzidis, I. (2018) ‘Early childhood educators’ attitudes and beliefs around the use of touchscreen technologies by children under the age of three years of age’, </w:t>
      </w:r>
      <w:r w:rsidRPr="00833904">
        <w:rPr>
          <w:rFonts w:ascii="Times New Roman" w:hAnsi="Times New Roman" w:cs="Times New Roman"/>
          <w:i/>
          <w:iCs/>
          <w:sz w:val="24"/>
          <w:szCs w:val="24"/>
        </w:rPr>
        <w:t xml:space="preserve">British Educational Research Association, </w:t>
      </w:r>
      <w:r w:rsidRPr="00833904">
        <w:rPr>
          <w:rFonts w:ascii="Times New Roman" w:hAnsi="Times New Roman" w:cs="Times New Roman"/>
          <w:sz w:val="24"/>
          <w:szCs w:val="24"/>
        </w:rPr>
        <w:t>49 (5), pp. 883-895. DOI: 10.1111/bjet.12649.</w:t>
      </w:r>
    </w:p>
    <w:p w14:paraId="7E23BB64" w14:textId="77777777" w:rsidR="005D1DFC" w:rsidRPr="00833904" w:rsidRDefault="005D1DFC" w:rsidP="00833904">
      <w:pPr>
        <w:spacing w:line="360" w:lineRule="auto"/>
        <w:jc w:val="both"/>
        <w:rPr>
          <w:rFonts w:ascii="Times New Roman" w:hAnsi="Times New Roman" w:cs="Times New Roman"/>
          <w:sz w:val="24"/>
          <w:szCs w:val="24"/>
        </w:rPr>
      </w:pPr>
    </w:p>
    <w:p w14:paraId="583EDC32" w14:textId="77777777" w:rsidR="00833904" w:rsidRP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Holloway, D., &amp; Green, L. (2016). The internet of toys. Communication Research and Practice, 2(4), 506–519</w:t>
      </w:r>
    </w:p>
    <w:p w14:paraId="7E924666" w14:textId="3BD8E5FC"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lastRenderedPageBreak/>
        <w:t xml:space="preserve">Huber, B., Highfield K and Kaufman, J. (2018) ‘Detailing the digital experience: Parent reports of children’s media use in the home learning environment’, </w:t>
      </w:r>
      <w:r w:rsidRPr="00833904">
        <w:rPr>
          <w:rFonts w:ascii="Times New Roman" w:hAnsi="Times New Roman" w:cs="Times New Roman"/>
          <w:i/>
          <w:iCs/>
          <w:sz w:val="24"/>
          <w:szCs w:val="24"/>
        </w:rPr>
        <w:t>British Educational Research Association,</w:t>
      </w:r>
      <w:r w:rsidRPr="00833904">
        <w:rPr>
          <w:rFonts w:ascii="Times New Roman" w:hAnsi="Times New Roman" w:cs="Times New Roman"/>
          <w:sz w:val="24"/>
          <w:szCs w:val="24"/>
        </w:rPr>
        <w:t xml:space="preserve"> 49 (5), pp. 821-833. DOI: 10.1111/bjet.12667.</w:t>
      </w:r>
    </w:p>
    <w:p w14:paraId="0AFBDBBA" w14:textId="77777777" w:rsidR="005D1DFC" w:rsidRPr="00833904" w:rsidRDefault="005D1DFC" w:rsidP="00833904">
      <w:pPr>
        <w:spacing w:line="360" w:lineRule="auto"/>
        <w:jc w:val="both"/>
        <w:rPr>
          <w:rFonts w:ascii="Times New Roman" w:hAnsi="Times New Roman" w:cs="Times New Roman"/>
          <w:sz w:val="24"/>
          <w:szCs w:val="24"/>
        </w:rPr>
      </w:pPr>
    </w:p>
    <w:p w14:paraId="4CA3A7E5" w14:textId="7B29269D"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Johnstone, K., Highfield, K and Hadley, F.  (2018) ‘Supporting young children as digital citizens: The importance of shared understandings of technology to support integration in play-based learning’ </w:t>
      </w:r>
      <w:r w:rsidRPr="00833904">
        <w:rPr>
          <w:rFonts w:ascii="Times New Roman" w:hAnsi="Times New Roman" w:cs="Times New Roman"/>
          <w:i/>
          <w:iCs/>
          <w:sz w:val="24"/>
          <w:szCs w:val="24"/>
        </w:rPr>
        <w:t xml:space="preserve">British Educational Research Association, </w:t>
      </w:r>
      <w:r w:rsidRPr="00833904">
        <w:rPr>
          <w:rFonts w:ascii="Times New Roman" w:hAnsi="Times New Roman" w:cs="Times New Roman"/>
          <w:sz w:val="24"/>
          <w:szCs w:val="24"/>
        </w:rPr>
        <w:t>49 (5), pp. 896-910. DOI: 10.1111/bjet.12664.</w:t>
      </w:r>
    </w:p>
    <w:p w14:paraId="74BB5024" w14:textId="77777777" w:rsidR="005D1DFC" w:rsidRPr="00833904" w:rsidRDefault="005D1DFC" w:rsidP="00833904">
      <w:pPr>
        <w:spacing w:line="360" w:lineRule="auto"/>
        <w:jc w:val="both"/>
        <w:rPr>
          <w:rFonts w:ascii="Times New Roman" w:hAnsi="Times New Roman" w:cs="Times New Roman"/>
          <w:sz w:val="24"/>
          <w:szCs w:val="24"/>
        </w:rPr>
      </w:pPr>
    </w:p>
    <w:p w14:paraId="3D6CEB4F" w14:textId="00DD7D83"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Kabali, HK et.al. (2015) ‘Exposure and use of mobile media devices by young children’, </w:t>
      </w:r>
      <w:r w:rsidR="0053597F" w:rsidRPr="00833904">
        <w:rPr>
          <w:rFonts w:ascii="Times New Roman" w:hAnsi="Times New Roman" w:cs="Times New Roman"/>
          <w:i/>
          <w:iCs/>
          <w:sz w:val="24"/>
          <w:szCs w:val="24"/>
        </w:rPr>
        <w:t>Paediatrics</w:t>
      </w:r>
      <w:r w:rsidRPr="00833904">
        <w:rPr>
          <w:rFonts w:ascii="Times New Roman" w:hAnsi="Times New Roman" w:cs="Times New Roman"/>
          <w:i/>
          <w:iCs/>
          <w:sz w:val="24"/>
          <w:szCs w:val="24"/>
        </w:rPr>
        <w:t xml:space="preserve">, </w:t>
      </w:r>
      <w:r w:rsidRPr="00833904">
        <w:rPr>
          <w:rFonts w:ascii="Times New Roman" w:hAnsi="Times New Roman" w:cs="Times New Roman"/>
          <w:sz w:val="24"/>
          <w:szCs w:val="24"/>
        </w:rPr>
        <w:t>136(6), pp. 1044–1050.</w:t>
      </w:r>
    </w:p>
    <w:p w14:paraId="1CEDCC98" w14:textId="77777777" w:rsidR="005D1DFC" w:rsidRPr="00833904" w:rsidRDefault="005D1DFC" w:rsidP="00833904">
      <w:pPr>
        <w:spacing w:line="360" w:lineRule="auto"/>
        <w:jc w:val="both"/>
        <w:rPr>
          <w:rFonts w:ascii="Times New Roman" w:hAnsi="Times New Roman" w:cs="Times New Roman"/>
          <w:sz w:val="24"/>
          <w:szCs w:val="24"/>
        </w:rPr>
      </w:pPr>
    </w:p>
    <w:p w14:paraId="168C1DDA" w14:textId="69CEB138"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Kidron, B and Rudkin, A. (2017) </w:t>
      </w:r>
      <w:r w:rsidRPr="00833904">
        <w:rPr>
          <w:rFonts w:ascii="Times New Roman" w:hAnsi="Times New Roman" w:cs="Times New Roman"/>
          <w:i/>
          <w:iCs/>
          <w:sz w:val="24"/>
          <w:szCs w:val="24"/>
        </w:rPr>
        <w:t>Digital Childhood.</w:t>
      </w:r>
      <w:r w:rsidRPr="00833904">
        <w:rPr>
          <w:rFonts w:ascii="Times New Roman" w:hAnsi="Times New Roman" w:cs="Times New Roman"/>
          <w:sz w:val="24"/>
          <w:szCs w:val="24"/>
        </w:rPr>
        <w:t xml:space="preserve"> Available at: </w:t>
      </w:r>
      <w:hyperlink r:id="rId26" w:history="1">
        <w:r w:rsidRPr="00833904">
          <w:rPr>
            <w:rStyle w:val="Hyperlink"/>
            <w:rFonts w:ascii="Times New Roman" w:hAnsi="Times New Roman" w:cs="Times New Roman"/>
            <w:sz w:val="24"/>
            <w:szCs w:val="24"/>
          </w:rPr>
          <w:t>https://5rightsfoundation.com/static/Digital_Childhood_report_-_EMBARGOED.pdf</w:t>
        </w:r>
      </w:hyperlink>
      <w:r w:rsidRPr="00833904">
        <w:rPr>
          <w:rFonts w:ascii="Times New Roman" w:hAnsi="Times New Roman" w:cs="Times New Roman"/>
          <w:sz w:val="24"/>
          <w:szCs w:val="24"/>
        </w:rPr>
        <w:t xml:space="preserve"> (Accessed:15th February 2021).</w:t>
      </w:r>
    </w:p>
    <w:p w14:paraId="39718E8E" w14:textId="77777777" w:rsidR="005D1DFC" w:rsidRPr="00833904" w:rsidRDefault="005D1DFC" w:rsidP="00833904">
      <w:pPr>
        <w:spacing w:line="360" w:lineRule="auto"/>
        <w:jc w:val="both"/>
        <w:rPr>
          <w:rFonts w:ascii="Times New Roman" w:hAnsi="Times New Roman" w:cs="Times New Roman"/>
          <w:sz w:val="24"/>
          <w:szCs w:val="24"/>
        </w:rPr>
      </w:pPr>
    </w:p>
    <w:p w14:paraId="1861FA1B" w14:textId="27DA3BC5"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Kucirkova, N. (2017) ‘How can digital personal(ized) books enrich the language arts </w:t>
      </w:r>
      <w:r w:rsidR="00B124F4" w:rsidRPr="00833904">
        <w:rPr>
          <w:rFonts w:ascii="Times New Roman" w:hAnsi="Times New Roman" w:cs="Times New Roman"/>
          <w:sz w:val="24"/>
          <w:szCs w:val="24"/>
        </w:rPr>
        <w:t>curriculum?</w:t>
      </w:r>
      <w:r w:rsidRPr="00833904">
        <w:rPr>
          <w:rFonts w:ascii="Times New Roman" w:hAnsi="Times New Roman" w:cs="Times New Roman"/>
          <w:sz w:val="24"/>
          <w:szCs w:val="24"/>
        </w:rPr>
        <w:t xml:space="preserve"> </w:t>
      </w:r>
      <w:r w:rsidRPr="00833904">
        <w:rPr>
          <w:rFonts w:ascii="Times New Roman" w:hAnsi="Times New Roman" w:cs="Times New Roman"/>
          <w:i/>
          <w:iCs/>
          <w:sz w:val="24"/>
          <w:szCs w:val="24"/>
        </w:rPr>
        <w:t>The Reading Teacher, 71</w:t>
      </w:r>
      <w:r w:rsidRPr="00833904">
        <w:rPr>
          <w:rFonts w:ascii="Times New Roman" w:hAnsi="Times New Roman" w:cs="Times New Roman"/>
          <w:sz w:val="24"/>
          <w:szCs w:val="24"/>
        </w:rPr>
        <w:t>(3), pp. 275–284.</w:t>
      </w:r>
    </w:p>
    <w:p w14:paraId="55E51A21" w14:textId="77777777" w:rsidR="005D1DFC" w:rsidRPr="00833904" w:rsidRDefault="005D1DFC" w:rsidP="00833904">
      <w:pPr>
        <w:spacing w:line="360" w:lineRule="auto"/>
        <w:jc w:val="both"/>
        <w:rPr>
          <w:rFonts w:ascii="Times New Roman" w:hAnsi="Times New Roman" w:cs="Times New Roman"/>
          <w:sz w:val="24"/>
          <w:szCs w:val="24"/>
        </w:rPr>
      </w:pPr>
    </w:p>
    <w:p w14:paraId="01C4A359" w14:textId="7DDD0ECE"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Marsh, J. e</w:t>
      </w:r>
      <w:r w:rsidR="00DA6AFD">
        <w:rPr>
          <w:rFonts w:ascii="Times New Roman" w:hAnsi="Times New Roman" w:cs="Times New Roman"/>
          <w:sz w:val="24"/>
          <w:szCs w:val="24"/>
        </w:rPr>
        <w:t>t</w:t>
      </w:r>
      <w:r w:rsidRPr="00833904">
        <w:rPr>
          <w:rFonts w:ascii="Times New Roman" w:hAnsi="Times New Roman" w:cs="Times New Roman"/>
          <w:sz w:val="24"/>
          <w:szCs w:val="24"/>
        </w:rPr>
        <w:t xml:space="preserve"> al. (2018) ‘Play and creativity in young children’s use of apps’, </w:t>
      </w:r>
      <w:r w:rsidRPr="00833904">
        <w:rPr>
          <w:rFonts w:ascii="Times New Roman" w:hAnsi="Times New Roman" w:cs="Times New Roman"/>
          <w:i/>
          <w:iCs/>
          <w:sz w:val="24"/>
          <w:szCs w:val="24"/>
        </w:rPr>
        <w:t>British Journal of Educational Technology</w:t>
      </w:r>
      <w:r w:rsidRPr="00833904">
        <w:rPr>
          <w:rFonts w:ascii="Times New Roman" w:hAnsi="Times New Roman" w:cs="Times New Roman"/>
          <w:sz w:val="24"/>
          <w:szCs w:val="24"/>
        </w:rPr>
        <w:t>, 49 (5), pp. 870-882. DOI: 10.1111/bjet.12622.</w:t>
      </w:r>
    </w:p>
    <w:p w14:paraId="0ED60B55" w14:textId="77777777" w:rsidR="005D1DFC" w:rsidRPr="00833904" w:rsidRDefault="005D1DFC" w:rsidP="00833904">
      <w:pPr>
        <w:spacing w:line="360" w:lineRule="auto"/>
        <w:jc w:val="both"/>
        <w:rPr>
          <w:rFonts w:ascii="Times New Roman" w:hAnsi="Times New Roman" w:cs="Times New Roman"/>
          <w:sz w:val="24"/>
          <w:szCs w:val="24"/>
        </w:rPr>
      </w:pPr>
    </w:p>
    <w:p w14:paraId="6FBB3005" w14:textId="04EA69FD"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Mertala, P. (2017) ‘Wonder children and victimizing parents – preservice early childhood teachers, beliefs about children and technology at home’, </w:t>
      </w:r>
      <w:r w:rsidRPr="00833904">
        <w:rPr>
          <w:rFonts w:ascii="Times New Roman" w:hAnsi="Times New Roman" w:cs="Times New Roman"/>
          <w:i/>
          <w:iCs/>
          <w:sz w:val="24"/>
          <w:szCs w:val="24"/>
        </w:rPr>
        <w:t xml:space="preserve">Early Child Development and Care, </w:t>
      </w:r>
      <w:r w:rsidRPr="00833904">
        <w:rPr>
          <w:rFonts w:ascii="Times New Roman" w:hAnsi="Times New Roman" w:cs="Times New Roman"/>
          <w:sz w:val="24"/>
          <w:szCs w:val="24"/>
        </w:rPr>
        <w:t>DOI:10.1080/03004430.20 17.1324434.</w:t>
      </w:r>
    </w:p>
    <w:p w14:paraId="2FF0D4D2" w14:textId="77777777" w:rsidR="005D1DFC" w:rsidRPr="00833904" w:rsidRDefault="005D1DFC" w:rsidP="00833904">
      <w:pPr>
        <w:spacing w:line="360" w:lineRule="auto"/>
        <w:jc w:val="both"/>
        <w:rPr>
          <w:rFonts w:ascii="Times New Roman" w:hAnsi="Times New Roman" w:cs="Times New Roman"/>
          <w:sz w:val="24"/>
          <w:szCs w:val="24"/>
        </w:rPr>
      </w:pPr>
    </w:p>
    <w:p w14:paraId="7B2E33D7" w14:textId="77777777" w:rsidR="00833904" w:rsidRPr="00833904" w:rsidRDefault="00833904" w:rsidP="00833904">
      <w:pPr>
        <w:spacing w:line="360" w:lineRule="auto"/>
        <w:jc w:val="both"/>
        <w:rPr>
          <w:rFonts w:ascii="Times New Roman" w:hAnsi="Times New Roman" w:cs="Times New Roman"/>
          <w:sz w:val="24"/>
          <w:szCs w:val="24"/>
          <w:shd w:val="clear" w:color="auto" w:fill="FFFFFF"/>
        </w:rPr>
      </w:pPr>
      <w:r w:rsidRPr="00833904">
        <w:rPr>
          <w:rFonts w:ascii="Times New Roman" w:hAnsi="Times New Roman" w:cs="Times New Roman"/>
          <w:sz w:val="24"/>
          <w:szCs w:val="24"/>
          <w:shd w:val="clear" w:color="auto" w:fill="FFFFFF"/>
        </w:rPr>
        <w:t>Montessori, M. (1988). </w:t>
      </w:r>
      <w:r w:rsidRPr="00833904">
        <w:rPr>
          <w:rStyle w:val="Emphasis"/>
          <w:rFonts w:ascii="Times New Roman" w:hAnsi="Times New Roman" w:cs="Times New Roman"/>
          <w:sz w:val="24"/>
          <w:szCs w:val="24"/>
          <w:shd w:val="clear" w:color="auto" w:fill="FFFFFF"/>
        </w:rPr>
        <w:t>The Absorbent Mind</w:t>
      </w:r>
      <w:r w:rsidRPr="00833904">
        <w:rPr>
          <w:rFonts w:ascii="Times New Roman" w:hAnsi="Times New Roman" w:cs="Times New Roman"/>
          <w:sz w:val="24"/>
          <w:szCs w:val="24"/>
          <w:shd w:val="clear" w:color="auto" w:fill="FFFFFF"/>
        </w:rPr>
        <w:t>, Clio Press.</w:t>
      </w:r>
    </w:p>
    <w:p w14:paraId="3687B1F9" w14:textId="452141D3"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lastRenderedPageBreak/>
        <w:t xml:space="preserve">Nikolopoulou, K., &amp; Gialamas, V. (2015) ‘Barriers to the integration of computers in early childhood settings: Teachers’ perceptions’, </w:t>
      </w:r>
      <w:r w:rsidRPr="00833904">
        <w:rPr>
          <w:rFonts w:ascii="Times New Roman" w:hAnsi="Times New Roman" w:cs="Times New Roman"/>
          <w:i/>
          <w:iCs/>
          <w:sz w:val="24"/>
          <w:szCs w:val="24"/>
        </w:rPr>
        <w:t>Education and Information Technologies,</w:t>
      </w:r>
      <w:r w:rsidRPr="00833904">
        <w:rPr>
          <w:rFonts w:ascii="Times New Roman" w:hAnsi="Times New Roman" w:cs="Times New Roman"/>
          <w:sz w:val="24"/>
          <w:szCs w:val="24"/>
        </w:rPr>
        <w:t xml:space="preserve"> 20 (2), pp. 285–301. DOI:10.1007/s10639-013-9281-9.</w:t>
      </w:r>
    </w:p>
    <w:p w14:paraId="27E704B6" w14:textId="77777777" w:rsidR="005D1DFC" w:rsidRPr="00833904" w:rsidRDefault="005D1DFC" w:rsidP="00833904">
      <w:pPr>
        <w:spacing w:line="360" w:lineRule="auto"/>
        <w:jc w:val="both"/>
        <w:rPr>
          <w:rFonts w:ascii="Times New Roman" w:hAnsi="Times New Roman" w:cs="Times New Roman"/>
          <w:sz w:val="24"/>
          <w:szCs w:val="24"/>
        </w:rPr>
      </w:pPr>
    </w:p>
    <w:p w14:paraId="0EC36278" w14:textId="64AC716A" w:rsidR="00833904" w:rsidRDefault="00833904" w:rsidP="00833904">
      <w:pPr>
        <w:pStyle w:val="NormalWeb"/>
        <w:spacing w:before="0" w:beforeAutospacing="0" w:after="0" w:afterAutospacing="0" w:line="360" w:lineRule="auto"/>
        <w:jc w:val="both"/>
      </w:pPr>
      <w:r w:rsidRPr="00833904">
        <w:t xml:space="preserve">NSPCC (no date) </w:t>
      </w:r>
      <w:r w:rsidRPr="00833904">
        <w:rPr>
          <w:i/>
          <w:iCs/>
        </w:rPr>
        <w:t>What are parental controls?</w:t>
      </w:r>
      <w:r w:rsidRPr="00833904">
        <w:t xml:space="preserve"> Available at: </w:t>
      </w:r>
      <w:hyperlink r:id="rId27" w:history="1">
        <w:r w:rsidRPr="00833904">
          <w:rPr>
            <w:rStyle w:val="Hyperlink"/>
          </w:rPr>
          <w:t>https://www.nspcc.org.uk/keeping-children-safe/online-safety/parental-controls/</w:t>
        </w:r>
      </w:hyperlink>
      <w:r w:rsidRPr="00833904">
        <w:t xml:space="preserve"> (Accessed: 10</w:t>
      </w:r>
      <w:r w:rsidRPr="00833904">
        <w:rPr>
          <w:vertAlign w:val="superscript"/>
        </w:rPr>
        <w:t>th</w:t>
      </w:r>
      <w:r w:rsidRPr="00833904">
        <w:t xml:space="preserve"> February 2021).</w:t>
      </w:r>
    </w:p>
    <w:p w14:paraId="4687CB4B" w14:textId="77777777" w:rsidR="005D1DFC" w:rsidRPr="00833904" w:rsidRDefault="005D1DFC" w:rsidP="00833904">
      <w:pPr>
        <w:pStyle w:val="NormalWeb"/>
        <w:spacing w:before="0" w:beforeAutospacing="0" w:after="0" w:afterAutospacing="0" w:line="360" w:lineRule="auto"/>
        <w:jc w:val="both"/>
      </w:pPr>
    </w:p>
    <w:p w14:paraId="78A5543B" w14:textId="2CD9BA77"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O’Connor, J. (2017) ‘Under 3s and Technology’, </w:t>
      </w:r>
      <w:r w:rsidRPr="00833904">
        <w:rPr>
          <w:rFonts w:ascii="Times New Roman" w:hAnsi="Times New Roman" w:cs="Times New Roman"/>
          <w:i/>
          <w:iCs/>
          <w:sz w:val="24"/>
          <w:szCs w:val="24"/>
        </w:rPr>
        <w:t>Digital technologies and learning in the early years</w:t>
      </w:r>
      <w:r w:rsidRPr="00833904">
        <w:rPr>
          <w:rFonts w:ascii="Times New Roman" w:hAnsi="Times New Roman" w:cs="Times New Roman"/>
          <w:sz w:val="24"/>
          <w:szCs w:val="24"/>
        </w:rPr>
        <w:t>. pp. 87-98.</w:t>
      </w:r>
    </w:p>
    <w:p w14:paraId="37D32E57" w14:textId="77777777" w:rsidR="005D1DFC" w:rsidRPr="00833904" w:rsidRDefault="005D1DFC" w:rsidP="00833904">
      <w:pPr>
        <w:spacing w:line="360" w:lineRule="auto"/>
        <w:jc w:val="both"/>
        <w:rPr>
          <w:rFonts w:ascii="Times New Roman" w:hAnsi="Times New Roman" w:cs="Times New Roman"/>
          <w:sz w:val="24"/>
          <w:szCs w:val="24"/>
        </w:rPr>
      </w:pPr>
    </w:p>
    <w:p w14:paraId="799D55F0" w14:textId="44EA87B6"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Ofcom. (2017) </w:t>
      </w:r>
      <w:r w:rsidRPr="00833904">
        <w:rPr>
          <w:rFonts w:ascii="Times New Roman" w:hAnsi="Times New Roman" w:cs="Times New Roman"/>
          <w:i/>
          <w:iCs/>
          <w:sz w:val="24"/>
          <w:szCs w:val="24"/>
        </w:rPr>
        <w:t xml:space="preserve">Children and parents: media use and attitudes report. Available at: </w:t>
      </w:r>
      <w:r w:rsidRPr="00833904">
        <w:rPr>
          <w:rFonts w:ascii="Times New Roman" w:hAnsi="Times New Roman" w:cs="Times New Roman"/>
          <w:sz w:val="24"/>
          <w:szCs w:val="24"/>
        </w:rPr>
        <w:t>https://stakeholders.ofcom.org.uk/binaries/research/media-literacy/media-use-attitudes-14/ Childrens_2014_Report.pdf (Accessed: 15</w:t>
      </w:r>
      <w:r w:rsidRPr="00833904">
        <w:rPr>
          <w:rFonts w:ascii="Times New Roman" w:hAnsi="Times New Roman" w:cs="Times New Roman"/>
          <w:sz w:val="24"/>
          <w:szCs w:val="24"/>
          <w:vertAlign w:val="superscript"/>
        </w:rPr>
        <w:t>th</w:t>
      </w:r>
      <w:r w:rsidRPr="00833904">
        <w:rPr>
          <w:rFonts w:ascii="Times New Roman" w:hAnsi="Times New Roman" w:cs="Times New Roman"/>
          <w:sz w:val="24"/>
          <w:szCs w:val="24"/>
        </w:rPr>
        <w:t xml:space="preserve"> February 2021).</w:t>
      </w:r>
    </w:p>
    <w:p w14:paraId="7465227D" w14:textId="77777777" w:rsidR="005D1DFC" w:rsidRPr="00833904" w:rsidRDefault="005D1DFC" w:rsidP="00833904">
      <w:pPr>
        <w:spacing w:line="360" w:lineRule="auto"/>
        <w:jc w:val="both"/>
        <w:rPr>
          <w:rFonts w:ascii="Times New Roman" w:hAnsi="Times New Roman" w:cs="Times New Roman"/>
          <w:sz w:val="24"/>
          <w:szCs w:val="24"/>
        </w:rPr>
      </w:pPr>
    </w:p>
    <w:p w14:paraId="23F6D7CB" w14:textId="30A44DF5" w:rsidR="00833904" w:rsidRDefault="00833904" w:rsidP="00833904">
      <w:pPr>
        <w:pStyle w:val="NormalWeb"/>
        <w:spacing w:before="0" w:beforeAutospacing="0" w:after="0" w:afterAutospacing="0" w:line="360" w:lineRule="auto"/>
        <w:jc w:val="both"/>
      </w:pPr>
      <w:r w:rsidRPr="00833904">
        <w:t>Open Access Government (2019)</w:t>
      </w:r>
      <w:r w:rsidRPr="00833904">
        <w:rPr>
          <w:i/>
          <w:iCs/>
        </w:rPr>
        <w:t xml:space="preserve"> Young children are using digital devices more than ever before.</w:t>
      </w:r>
      <w:r w:rsidRPr="00833904">
        <w:t xml:space="preserve"> Available at: </w:t>
      </w:r>
      <w:hyperlink r:id="rId28" w:history="1">
        <w:r w:rsidRPr="00833904">
          <w:rPr>
            <w:rStyle w:val="Hyperlink"/>
          </w:rPr>
          <w:t>https://www.openaccessgovernment.org/young-children-digital-devices/69201/</w:t>
        </w:r>
      </w:hyperlink>
      <w:r w:rsidRPr="00833904">
        <w:t xml:space="preserve"> (Accessed:10</w:t>
      </w:r>
      <w:r w:rsidRPr="00833904">
        <w:rPr>
          <w:vertAlign w:val="superscript"/>
        </w:rPr>
        <w:t>th</w:t>
      </w:r>
      <w:r w:rsidRPr="00833904">
        <w:t xml:space="preserve"> February 2021).</w:t>
      </w:r>
    </w:p>
    <w:p w14:paraId="2A4F7098" w14:textId="77777777" w:rsidR="005D1DFC" w:rsidRPr="00833904" w:rsidRDefault="005D1DFC" w:rsidP="00833904">
      <w:pPr>
        <w:pStyle w:val="NormalWeb"/>
        <w:spacing w:before="0" w:beforeAutospacing="0" w:after="0" w:afterAutospacing="0" w:line="360" w:lineRule="auto"/>
        <w:jc w:val="both"/>
      </w:pPr>
    </w:p>
    <w:p w14:paraId="4FC1471C" w14:textId="21044841"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Palaiologou, I. (2016) ‘Children under five and digital technologies: implications for early years pedagogy’, </w:t>
      </w:r>
      <w:r w:rsidRPr="00833904">
        <w:rPr>
          <w:rFonts w:ascii="Times New Roman" w:hAnsi="Times New Roman" w:cs="Times New Roman"/>
          <w:i/>
          <w:iCs/>
          <w:sz w:val="24"/>
          <w:szCs w:val="24"/>
        </w:rPr>
        <w:t>European Early Childhood Education Research Journal, 24</w:t>
      </w:r>
      <w:r w:rsidRPr="00833904">
        <w:rPr>
          <w:rFonts w:ascii="Times New Roman" w:hAnsi="Times New Roman" w:cs="Times New Roman"/>
          <w:sz w:val="24"/>
          <w:szCs w:val="24"/>
        </w:rPr>
        <w:t>(1), pp. 5–24. DOI: 10.1080/13502 93X.2014.929876.</w:t>
      </w:r>
    </w:p>
    <w:p w14:paraId="3C549E42" w14:textId="77777777" w:rsidR="005D1DFC" w:rsidRPr="00833904" w:rsidRDefault="005D1DFC" w:rsidP="00833904">
      <w:pPr>
        <w:spacing w:line="360" w:lineRule="auto"/>
        <w:jc w:val="both"/>
        <w:rPr>
          <w:rFonts w:ascii="Times New Roman" w:hAnsi="Times New Roman" w:cs="Times New Roman"/>
          <w:sz w:val="24"/>
          <w:szCs w:val="24"/>
        </w:rPr>
      </w:pPr>
    </w:p>
    <w:p w14:paraId="44D1D823" w14:textId="7E48C26E" w:rsidR="00833904" w:rsidRDefault="0053597F"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Pinterest</w:t>
      </w:r>
      <w:r w:rsidR="00833904" w:rsidRPr="00833904">
        <w:rPr>
          <w:rFonts w:ascii="Times New Roman" w:hAnsi="Times New Roman" w:cs="Times New Roman"/>
          <w:sz w:val="24"/>
          <w:szCs w:val="24"/>
        </w:rPr>
        <w:t xml:space="preserve"> (no date) </w:t>
      </w:r>
      <w:r w:rsidR="00833904" w:rsidRPr="00833904">
        <w:rPr>
          <w:rFonts w:ascii="Times New Roman" w:hAnsi="Times New Roman" w:cs="Times New Roman"/>
          <w:i/>
          <w:iCs/>
          <w:sz w:val="24"/>
          <w:szCs w:val="24"/>
        </w:rPr>
        <w:t>SMART E-safety poster</w:t>
      </w:r>
      <w:r w:rsidR="00833904" w:rsidRPr="00833904">
        <w:rPr>
          <w:rFonts w:ascii="Times New Roman" w:hAnsi="Times New Roman" w:cs="Times New Roman"/>
          <w:sz w:val="24"/>
          <w:szCs w:val="24"/>
        </w:rPr>
        <w:t>. [image] Available: https://www.pinterest.co.uk/pin/196680708706743626/ (Accessed:10th February 2021).</w:t>
      </w:r>
    </w:p>
    <w:p w14:paraId="072C70D1" w14:textId="77777777" w:rsidR="005D1DFC" w:rsidRPr="00833904" w:rsidRDefault="005D1DFC" w:rsidP="00833904">
      <w:pPr>
        <w:spacing w:line="360" w:lineRule="auto"/>
        <w:jc w:val="both"/>
        <w:rPr>
          <w:rFonts w:ascii="Times New Roman" w:hAnsi="Times New Roman" w:cs="Times New Roman"/>
          <w:sz w:val="24"/>
          <w:szCs w:val="24"/>
        </w:rPr>
      </w:pPr>
    </w:p>
    <w:p w14:paraId="415D7DD2" w14:textId="766FE856"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Rideout, V. J. (2017) </w:t>
      </w:r>
      <w:r w:rsidRPr="00833904">
        <w:rPr>
          <w:rFonts w:ascii="Times New Roman" w:hAnsi="Times New Roman" w:cs="Times New Roman"/>
          <w:i/>
          <w:iCs/>
          <w:sz w:val="24"/>
          <w:szCs w:val="24"/>
        </w:rPr>
        <w:t xml:space="preserve">The </w:t>
      </w:r>
      <w:r w:rsidR="00D44D90" w:rsidRPr="00833904">
        <w:rPr>
          <w:rFonts w:ascii="Times New Roman" w:hAnsi="Times New Roman" w:cs="Times New Roman"/>
          <w:i/>
          <w:iCs/>
          <w:sz w:val="24"/>
          <w:szCs w:val="24"/>
        </w:rPr>
        <w:t>Common sense</w:t>
      </w:r>
      <w:r w:rsidRPr="00833904">
        <w:rPr>
          <w:rFonts w:ascii="Times New Roman" w:hAnsi="Times New Roman" w:cs="Times New Roman"/>
          <w:i/>
          <w:iCs/>
          <w:sz w:val="24"/>
          <w:szCs w:val="24"/>
        </w:rPr>
        <w:t xml:space="preserve"> census: media use by kids </w:t>
      </w:r>
      <w:r w:rsidR="00DA6AFD" w:rsidRPr="00833904">
        <w:rPr>
          <w:rFonts w:ascii="Times New Roman" w:hAnsi="Times New Roman" w:cs="Times New Roman"/>
          <w:i/>
          <w:iCs/>
          <w:sz w:val="24"/>
          <w:szCs w:val="24"/>
        </w:rPr>
        <w:t>ages</w:t>
      </w:r>
      <w:r w:rsidRPr="00833904">
        <w:rPr>
          <w:rFonts w:ascii="Times New Roman" w:hAnsi="Times New Roman" w:cs="Times New Roman"/>
          <w:i/>
          <w:iCs/>
          <w:sz w:val="24"/>
          <w:szCs w:val="24"/>
        </w:rPr>
        <w:t xml:space="preserve"> zero to eight</w:t>
      </w:r>
      <w:r w:rsidRPr="00833904">
        <w:rPr>
          <w:rFonts w:ascii="Times New Roman" w:hAnsi="Times New Roman" w:cs="Times New Roman"/>
          <w:sz w:val="24"/>
          <w:szCs w:val="24"/>
        </w:rPr>
        <w:t xml:space="preserve">. San Francisco: Common Sense Media. </w:t>
      </w:r>
    </w:p>
    <w:p w14:paraId="0D6A4564" w14:textId="77777777" w:rsidR="005D1DFC" w:rsidRPr="00833904" w:rsidRDefault="005D1DFC" w:rsidP="00833904">
      <w:pPr>
        <w:spacing w:line="360" w:lineRule="auto"/>
        <w:jc w:val="both"/>
        <w:rPr>
          <w:rFonts w:ascii="Times New Roman" w:hAnsi="Times New Roman" w:cs="Times New Roman"/>
          <w:sz w:val="24"/>
          <w:szCs w:val="24"/>
        </w:rPr>
      </w:pPr>
    </w:p>
    <w:p w14:paraId="3AB0C997" w14:textId="4EF0C270"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lastRenderedPageBreak/>
        <w:t xml:space="preserve">Rowe, D. W., &amp; Miller, M. E. (2016) ‘Designing for diverse classrooms: using iPads and digital cameras to compose eBooks with emergent bilingual/biliterate four-year olds’, </w:t>
      </w:r>
      <w:r w:rsidRPr="00833904">
        <w:rPr>
          <w:rFonts w:ascii="Times New Roman" w:hAnsi="Times New Roman" w:cs="Times New Roman"/>
          <w:i/>
          <w:iCs/>
          <w:sz w:val="24"/>
          <w:szCs w:val="24"/>
        </w:rPr>
        <w:t>Journal of Early Childhood Literacy, 16</w:t>
      </w:r>
      <w:r w:rsidRPr="00833904">
        <w:rPr>
          <w:rFonts w:ascii="Times New Roman" w:hAnsi="Times New Roman" w:cs="Times New Roman"/>
          <w:sz w:val="24"/>
          <w:szCs w:val="24"/>
        </w:rPr>
        <w:t xml:space="preserve">, pp.425–472. </w:t>
      </w:r>
    </w:p>
    <w:p w14:paraId="045CC1E6" w14:textId="5FEF0314" w:rsidR="005D1DFC" w:rsidRPr="00833904" w:rsidRDefault="005D1DFC" w:rsidP="00833904">
      <w:pPr>
        <w:spacing w:line="360" w:lineRule="auto"/>
        <w:jc w:val="both"/>
        <w:rPr>
          <w:rFonts w:ascii="Times New Roman" w:hAnsi="Times New Roman" w:cs="Times New Roman"/>
          <w:sz w:val="24"/>
          <w:szCs w:val="24"/>
        </w:rPr>
      </w:pPr>
    </w:p>
    <w:p w14:paraId="2B3279B4" w14:textId="456EF32C" w:rsidR="00833904" w:rsidRDefault="00833904" w:rsidP="00833904">
      <w:pPr>
        <w:pStyle w:val="NormalWeb"/>
        <w:spacing w:before="0" w:beforeAutospacing="0" w:after="0" w:afterAutospacing="0" w:line="360" w:lineRule="auto"/>
        <w:jc w:val="both"/>
        <w:rPr>
          <w:rStyle w:val="Hyperlink"/>
          <w:color w:val="auto"/>
          <w:u w:val="none"/>
          <w:bdr w:val="none" w:sz="0" w:space="0" w:color="auto" w:frame="1"/>
          <w:shd w:val="clear" w:color="auto" w:fill="FFFFFF"/>
        </w:rPr>
      </w:pPr>
      <w:r w:rsidRPr="00833904">
        <w:rPr>
          <w:color w:val="000000"/>
          <w:bdr w:val="none" w:sz="0" w:space="0" w:color="auto" w:frame="1"/>
        </w:rPr>
        <w:t>Social Care Wales (2020). </w:t>
      </w:r>
      <w:r w:rsidRPr="00833904">
        <w:rPr>
          <w:i/>
          <w:iCs/>
          <w:color w:val="000000"/>
          <w:bdr w:val="none" w:sz="0" w:space="0" w:color="auto" w:frame="1"/>
        </w:rPr>
        <w:t>Wales Safeguarding Procedures. </w:t>
      </w:r>
      <w:r w:rsidRPr="00833904">
        <w:rPr>
          <w:color w:val="000000"/>
          <w:bdr w:val="none" w:sz="0" w:space="0" w:color="auto" w:frame="1"/>
        </w:rPr>
        <w:t xml:space="preserve">[Mobile app]. Version 1.07. Available at: </w:t>
      </w:r>
      <w:hyperlink r:id="rId29" w:history="1">
        <w:r w:rsidRPr="00833904">
          <w:rPr>
            <w:rStyle w:val="Hyperlink"/>
            <w:bdr w:val="none" w:sz="0" w:space="0" w:color="auto" w:frame="1"/>
            <w:shd w:val="clear" w:color="auto" w:fill="FFFFFF"/>
          </w:rPr>
          <w:t>https://eur01.safelinks.protection.outlook.com/?url=https%3A%2F%2Fplay.google.com%2Fstore%2Fapps%2Fdetails%3Fid%3Dcom.socialcarewales.safeguarding&amp;data=02%7C01%7C%7Cb3789363fb5e4400225f08d869d294b9%7C4e0f11f9046e45059cb8db2152311e21%7C0%7C0%7C637375700441675714&amp;sdata=maaqnW%2FJN6fcUjxPUsa%2BnV8zbLH7WjQQs7IcyNrq0Kk%3D&amp;reserved=0</w:t>
        </w:r>
      </w:hyperlink>
      <w:r w:rsidRPr="00833904">
        <w:rPr>
          <w:rStyle w:val="Hyperlink"/>
          <w:bdr w:val="none" w:sz="0" w:space="0" w:color="auto" w:frame="1"/>
          <w:shd w:val="clear" w:color="auto" w:fill="FFFFFF"/>
        </w:rPr>
        <w:t xml:space="preserve">. </w:t>
      </w:r>
      <w:r w:rsidRPr="00833904">
        <w:rPr>
          <w:rStyle w:val="Hyperlink"/>
          <w:color w:val="auto"/>
          <w:u w:val="none"/>
          <w:bdr w:val="none" w:sz="0" w:space="0" w:color="auto" w:frame="1"/>
          <w:shd w:val="clear" w:color="auto" w:fill="FFFFFF"/>
        </w:rPr>
        <w:t>(Accessed:4</w:t>
      </w:r>
      <w:r w:rsidRPr="00833904">
        <w:rPr>
          <w:rStyle w:val="Hyperlink"/>
          <w:color w:val="auto"/>
          <w:u w:val="none"/>
          <w:bdr w:val="none" w:sz="0" w:space="0" w:color="auto" w:frame="1"/>
          <w:shd w:val="clear" w:color="auto" w:fill="FFFFFF"/>
          <w:vertAlign w:val="superscript"/>
        </w:rPr>
        <w:t>Th</w:t>
      </w:r>
      <w:r w:rsidRPr="00833904">
        <w:rPr>
          <w:rStyle w:val="Hyperlink"/>
          <w:color w:val="auto"/>
          <w:u w:val="none"/>
          <w:bdr w:val="none" w:sz="0" w:space="0" w:color="auto" w:frame="1"/>
          <w:shd w:val="clear" w:color="auto" w:fill="FFFFFF"/>
        </w:rPr>
        <w:t xml:space="preserve"> February 2021).</w:t>
      </w:r>
    </w:p>
    <w:p w14:paraId="4C73CA6E" w14:textId="77777777" w:rsidR="005D1DFC" w:rsidRPr="00833904" w:rsidRDefault="005D1DFC" w:rsidP="00833904">
      <w:pPr>
        <w:pStyle w:val="NormalWeb"/>
        <w:spacing w:before="0" w:beforeAutospacing="0" w:after="0" w:afterAutospacing="0" w:line="360" w:lineRule="auto"/>
        <w:jc w:val="both"/>
        <w:rPr>
          <w:rStyle w:val="Hyperlink"/>
          <w:color w:val="auto"/>
          <w:u w:val="none"/>
          <w:bdr w:val="none" w:sz="0" w:space="0" w:color="auto" w:frame="1"/>
          <w:shd w:val="clear" w:color="auto" w:fill="FFFFFF"/>
        </w:rPr>
      </w:pPr>
    </w:p>
    <w:p w14:paraId="4A73ABAF" w14:textId="6DC870F5" w:rsidR="00833904" w:rsidRDefault="00833904" w:rsidP="00833904">
      <w:pPr>
        <w:spacing w:line="360" w:lineRule="auto"/>
        <w:jc w:val="both"/>
        <w:rPr>
          <w:rFonts w:ascii="Times New Roman" w:hAnsi="Times New Roman" w:cs="Times New Roman"/>
          <w:i/>
          <w:iCs/>
          <w:sz w:val="24"/>
          <w:szCs w:val="24"/>
        </w:rPr>
      </w:pPr>
      <w:r w:rsidRPr="00833904">
        <w:rPr>
          <w:rFonts w:ascii="Times New Roman" w:hAnsi="Times New Roman" w:cs="Times New Roman"/>
          <w:sz w:val="24"/>
          <w:szCs w:val="24"/>
        </w:rPr>
        <w:t xml:space="preserve">The Conversation (no date) </w:t>
      </w:r>
      <w:r w:rsidRPr="00833904">
        <w:rPr>
          <w:rFonts w:ascii="Times New Roman" w:hAnsi="Times New Roman" w:cs="Times New Roman"/>
          <w:i/>
          <w:iCs/>
          <w:sz w:val="24"/>
          <w:szCs w:val="24"/>
        </w:rPr>
        <w:t xml:space="preserve">Digital homework tools should be more than just the textbook as an app. [image]Available at: </w:t>
      </w:r>
      <w:hyperlink r:id="rId30" w:history="1">
        <w:r w:rsidRPr="00833904">
          <w:rPr>
            <w:rStyle w:val="Hyperlink"/>
            <w:rFonts w:ascii="Times New Roman" w:hAnsi="Times New Roman" w:cs="Times New Roman"/>
            <w:i/>
            <w:iCs/>
            <w:sz w:val="24"/>
            <w:szCs w:val="24"/>
          </w:rPr>
          <w:t>https://theconversation.com/digital-homework-tools-should-be-more-than-just-the-textbook-as-an-app-101256</w:t>
        </w:r>
      </w:hyperlink>
      <w:r w:rsidRPr="00833904">
        <w:rPr>
          <w:rFonts w:ascii="Times New Roman" w:hAnsi="Times New Roman" w:cs="Times New Roman"/>
          <w:i/>
          <w:iCs/>
          <w:sz w:val="24"/>
          <w:szCs w:val="24"/>
        </w:rPr>
        <w:t xml:space="preserve"> (Accessed: 10</w:t>
      </w:r>
      <w:r w:rsidRPr="00833904">
        <w:rPr>
          <w:rFonts w:ascii="Times New Roman" w:hAnsi="Times New Roman" w:cs="Times New Roman"/>
          <w:i/>
          <w:iCs/>
          <w:sz w:val="24"/>
          <w:szCs w:val="24"/>
          <w:vertAlign w:val="superscript"/>
        </w:rPr>
        <w:t>th</w:t>
      </w:r>
      <w:r w:rsidRPr="00833904">
        <w:rPr>
          <w:rFonts w:ascii="Times New Roman" w:hAnsi="Times New Roman" w:cs="Times New Roman"/>
          <w:i/>
          <w:iCs/>
          <w:sz w:val="24"/>
          <w:szCs w:val="24"/>
        </w:rPr>
        <w:t xml:space="preserve"> February 2021).</w:t>
      </w:r>
    </w:p>
    <w:p w14:paraId="3DA25659" w14:textId="77777777" w:rsidR="005D1DFC" w:rsidRPr="00833904" w:rsidRDefault="005D1DFC" w:rsidP="00833904">
      <w:pPr>
        <w:spacing w:line="360" w:lineRule="auto"/>
        <w:jc w:val="both"/>
        <w:rPr>
          <w:rFonts w:ascii="Times New Roman" w:hAnsi="Times New Roman" w:cs="Times New Roman"/>
          <w:i/>
          <w:iCs/>
          <w:sz w:val="24"/>
          <w:szCs w:val="24"/>
        </w:rPr>
      </w:pPr>
    </w:p>
    <w:p w14:paraId="528E2261" w14:textId="0E48377C"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The Sleep Foundation (2020) Children and sleep. Available at: </w:t>
      </w:r>
      <w:hyperlink r:id="rId31" w:history="1">
        <w:r w:rsidRPr="00833904">
          <w:rPr>
            <w:rStyle w:val="Hyperlink"/>
            <w:rFonts w:ascii="Times New Roman" w:hAnsi="Times New Roman" w:cs="Times New Roman"/>
            <w:sz w:val="24"/>
            <w:szCs w:val="24"/>
          </w:rPr>
          <w:t>https://www.sleepfoundation.org/children-and-sleep</w:t>
        </w:r>
      </w:hyperlink>
      <w:r w:rsidRPr="00833904">
        <w:rPr>
          <w:rFonts w:ascii="Times New Roman" w:hAnsi="Times New Roman" w:cs="Times New Roman"/>
          <w:sz w:val="24"/>
          <w:szCs w:val="24"/>
        </w:rPr>
        <w:t xml:space="preserve"> (Accessed: 12</w:t>
      </w:r>
      <w:r w:rsidRPr="00833904">
        <w:rPr>
          <w:rFonts w:ascii="Times New Roman" w:hAnsi="Times New Roman" w:cs="Times New Roman"/>
          <w:sz w:val="24"/>
          <w:szCs w:val="24"/>
          <w:vertAlign w:val="superscript"/>
        </w:rPr>
        <w:t>th</w:t>
      </w:r>
      <w:r w:rsidRPr="00833904">
        <w:rPr>
          <w:rFonts w:ascii="Times New Roman" w:hAnsi="Times New Roman" w:cs="Times New Roman"/>
          <w:sz w:val="24"/>
          <w:szCs w:val="24"/>
        </w:rPr>
        <w:t xml:space="preserve"> February 2021)</w:t>
      </w:r>
      <w:r w:rsidR="005D1DFC">
        <w:rPr>
          <w:rFonts w:ascii="Times New Roman" w:hAnsi="Times New Roman" w:cs="Times New Roman"/>
          <w:sz w:val="24"/>
          <w:szCs w:val="24"/>
        </w:rPr>
        <w:t>.</w:t>
      </w:r>
    </w:p>
    <w:p w14:paraId="03854420" w14:textId="77777777" w:rsidR="005D1DFC" w:rsidRPr="00833904" w:rsidRDefault="005D1DFC" w:rsidP="00833904">
      <w:pPr>
        <w:spacing w:line="360" w:lineRule="auto"/>
        <w:jc w:val="both"/>
        <w:rPr>
          <w:rFonts w:ascii="Times New Roman" w:hAnsi="Times New Roman" w:cs="Times New Roman"/>
          <w:sz w:val="24"/>
          <w:szCs w:val="24"/>
        </w:rPr>
      </w:pPr>
    </w:p>
    <w:p w14:paraId="31C9B9DB" w14:textId="49E69D88"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UNICEF (no date) </w:t>
      </w:r>
      <w:r w:rsidRPr="00833904">
        <w:rPr>
          <w:rFonts w:ascii="Times New Roman" w:hAnsi="Times New Roman" w:cs="Times New Roman"/>
          <w:i/>
          <w:iCs/>
          <w:sz w:val="24"/>
          <w:szCs w:val="24"/>
        </w:rPr>
        <w:t>Digital Literacy for Children</w:t>
      </w:r>
      <w:r w:rsidRPr="00833904">
        <w:rPr>
          <w:rFonts w:ascii="Times New Roman" w:hAnsi="Times New Roman" w:cs="Times New Roman"/>
          <w:sz w:val="24"/>
          <w:szCs w:val="24"/>
        </w:rPr>
        <w:t xml:space="preserve">. Available at: </w:t>
      </w:r>
      <w:hyperlink r:id="rId32" w:history="1">
        <w:r w:rsidRPr="00833904">
          <w:rPr>
            <w:rStyle w:val="Hyperlink"/>
            <w:rFonts w:ascii="Times New Roman" w:hAnsi="Times New Roman" w:cs="Times New Roman"/>
            <w:sz w:val="24"/>
            <w:szCs w:val="24"/>
          </w:rPr>
          <w:t>https://www.unicef.org/globalinsight/documents/digital-literacy-children-10-things-know</w:t>
        </w:r>
      </w:hyperlink>
      <w:r w:rsidRPr="00833904">
        <w:rPr>
          <w:rFonts w:ascii="Times New Roman" w:hAnsi="Times New Roman" w:cs="Times New Roman"/>
          <w:sz w:val="24"/>
          <w:szCs w:val="24"/>
        </w:rPr>
        <w:t xml:space="preserve"> (Accessed:10th February 2021).</w:t>
      </w:r>
    </w:p>
    <w:p w14:paraId="2F363543" w14:textId="77777777" w:rsidR="005D1DFC" w:rsidRPr="00833904" w:rsidRDefault="005D1DFC" w:rsidP="00833904">
      <w:pPr>
        <w:spacing w:line="360" w:lineRule="auto"/>
        <w:jc w:val="both"/>
        <w:rPr>
          <w:rFonts w:ascii="Times New Roman" w:hAnsi="Times New Roman" w:cs="Times New Roman"/>
          <w:sz w:val="24"/>
          <w:szCs w:val="24"/>
        </w:rPr>
      </w:pPr>
    </w:p>
    <w:p w14:paraId="22EBDF80" w14:textId="76614B24"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UNICEF. (no date) </w:t>
      </w:r>
      <w:r w:rsidRPr="00833904">
        <w:rPr>
          <w:rFonts w:ascii="Times New Roman" w:hAnsi="Times New Roman" w:cs="Times New Roman"/>
          <w:i/>
          <w:iCs/>
          <w:sz w:val="24"/>
          <w:szCs w:val="24"/>
        </w:rPr>
        <w:t>The United Nations Convention on the Rights of the Child.</w:t>
      </w:r>
      <w:r w:rsidRPr="00833904">
        <w:rPr>
          <w:rFonts w:ascii="Times New Roman" w:hAnsi="Times New Roman" w:cs="Times New Roman"/>
          <w:sz w:val="24"/>
          <w:szCs w:val="24"/>
        </w:rPr>
        <w:t xml:space="preserve"> Available at: </w:t>
      </w:r>
      <w:hyperlink r:id="rId33" w:history="1">
        <w:r w:rsidRPr="00833904">
          <w:rPr>
            <w:rStyle w:val="Hyperlink"/>
            <w:rFonts w:ascii="Times New Roman" w:hAnsi="Times New Roman" w:cs="Times New Roman"/>
            <w:sz w:val="24"/>
            <w:szCs w:val="24"/>
          </w:rPr>
          <w:t>https://www.unicef.org.uk/what-we-do/un-convention-child-rights/</w:t>
        </w:r>
      </w:hyperlink>
      <w:r w:rsidRPr="00833904">
        <w:rPr>
          <w:rFonts w:ascii="Times New Roman" w:hAnsi="Times New Roman" w:cs="Times New Roman"/>
          <w:sz w:val="24"/>
          <w:szCs w:val="24"/>
        </w:rPr>
        <w:t>. (Accessed: 12</w:t>
      </w:r>
      <w:r w:rsidRPr="00833904">
        <w:rPr>
          <w:rFonts w:ascii="Times New Roman" w:hAnsi="Times New Roman" w:cs="Times New Roman"/>
          <w:sz w:val="24"/>
          <w:szCs w:val="24"/>
          <w:vertAlign w:val="superscript"/>
        </w:rPr>
        <w:t>th</w:t>
      </w:r>
      <w:r w:rsidRPr="00833904">
        <w:rPr>
          <w:rFonts w:ascii="Times New Roman" w:hAnsi="Times New Roman" w:cs="Times New Roman"/>
          <w:sz w:val="24"/>
          <w:szCs w:val="24"/>
        </w:rPr>
        <w:t xml:space="preserve"> February 2021).</w:t>
      </w:r>
    </w:p>
    <w:p w14:paraId="0D8C9AB1" w14:textId="77777777" w:rsidR="005D1DFC" w:rsidRPr="00833904" w:rsidRDefault="005D1DFC" w:rsidP="00833904">
      <w:pPr>
        <w:spacing w:line="360" w:lineRule="auto"/>
        <w:jc w:val="both"/>
        <w:rPr>
          <w:rFonts w:ascii="Times New Roman" w:hAnsi="Times New Roman" w:cs="Times New Roman"/>
          <w:sz w:val="24"/>
          <w:szCs w:val="24"/>
        </w:rPr>
      </w:pPr>
    </w:p>
    <w:p w14:paraId="4DE9FC47" w14:textId="77777777" w:rsidR="00833904" w:rsidRP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Vygotsky, L.S. (1978) </w:t>
      </w:r>
      <w:r w:rsidRPr="00833904">
        <w:rPr>
          <w:rFonts w:ascii="Times New Roman" w:hAnsi="Times New Roman" w:cs="Times New Roman"/>
          <w:i/>
          <w:iCs/>
          <w:sz w:val="24"/>
          <w:szCs w:val="24"/>
        </w:rPr>
        <w:t>Mind in Society.</w:t>
      </w:r>
      <w:r w:rsidRPr="00833904">
        <w:rPr>
          <w:rFonts w:ascii="Times New Roman" w:hAnsi="Times New Roman" w:cs="Times New Roman"/>
          <w:sz w:val="24"/>
          <w:szCs w:val="24"/>
        </w:rPr>
        <w:t xml:space="preserve"> London: Harvard University Press.</w:t>
      </w:r>
    </w:p>
    <w:p w14:paraId="24801446" w14:textId="27049CAD" w:rsidR="00833904" w:rsidRDefault="00833904" w:rsidP="00833904">
      <w:pPr>
        <w:spacing w:line="360" w:lineRule="auto"/>
        <w:jc w:val="both"/>
        <w:rPr>
          <w:rFonts w:ascii="Times New Roman" w:hAnsi="Times New Roman" w:cs="Times New Roman"/>
          <w:color w:val="121212"/>
          <w:sz w:val="24"/>
          <w:szCs w:val="24"/>
          <w:shd w:val="clear" w:color="auto" w:fill="FFFFFF"/>
        </w:rPr>
      </w:pPr>
      <w:r w:rsidRPr="00833904">
        <w:rPr>
          <w:rFonts w:ascii="Times New Roman" w:hAnsi="Times New Roman" w:cs="Times New Roman"/>
          <w:color w:val="121212"/>
          <w:sz w:val="24"/>
          <w:szCs w:val="24"/>
          <w:shd w:val="clear" w:color="auto" w:fill="FFFFFF"/>
        </w:rPr>
        <w:lastRenderedPageBreak/>
        <w:t xml:space="preserve">Welsh Government (2013) </w:t>
      </w:r>
      <w:r w:rsidRPr="00833904">
        <w:rPr>
          <w:rFonts w:ascii="Times New Roman" w:hAnsi="Times New Roman" w:cs="Times New Roman"/>
          <w:i/>
          <w:iCs/>
          <w:color w:val="121212"/>
          <w:sz w:val="24"/>
          <w:szCs w:val="24"/>
          <w:shd w:val="clear" w:color="auto" w:fill="FFFFFF"/>
        </w:rPr>
        <w:t>National Literacy and Numeracy Framework</w:t>
      </w:r>
      <w:r w:rsidRPr="00833904">
        <w:rPr>
          <w:rFonts w:ascii="Times New Roman" w:hAnsi="Times New Roman" w:cs="Times New Roman"/>
          <w:color w:val="121212"/>
          <w:sz w:val="24"/>
          <w:szCs w:val="24"/>
          <w:shd w:val="clear" w:color="auto" w:fill="FFFFFF"/>
        </w:rPr>
        <w:t xml:space="preserve">. Available at: </w:t>
      </w:r>
      <w:hyperlink r:id="rId34" w:history="1">
        <w:r w:rsidRPr="00833904">
          <w:rPr>
            <w:rStyle w:val="Hyperlink"/>
            <w:rFonts w:ascii="Times New Roman" w:hAnsi="Times New Roman" w:cs="Times New Roman"/>
            <w:sz w:val="24"/>
            <w:szCs w:val="24"/>
            <w:shd w:val="clear" w:color="auto" w:fill="FFFFFF"/>
          </w:rPr>
          <w:t>https://hwb.gov.wales/curriculum-for-wales-2008/national-literacy-and-numeracy-framework-curriculum-for-wales-2008-version</w:t>
        </w:r>
      </w:hyperlink>
      <w:r w:rsidRPr="00833904">
        <w:rPr>
          <w:rFonts w:ascii="Times New Roman" w:hAnsi="Times New Roman" w:cs="Times New Roman"/>
          <w:color w:val="121212"/>
          <w:sz w:val="24"/>
          <w:szCs w:val="24"/>
          <w:shd w:val="clear" w:color="auto" w:fill="FFFFFF"/>
        </w:rPr>
        <w:t xml:space="preserve"> (Accessed:12</w:t>
      </w:r>
      <w:r w:rsidRPr="00833904">
        <w:rPr>
          <w:rFonts w:ascii="Times New Roman" w:hAnsi="Times New Roman" w:cs="Times New Roman"/>
          <w:color w:val="121212"/>
          <w:sz w:val="24"/>
          <w:szCs w:val="24"/>
          <w:shd w:val="clear" w:color="auto" w:fill="FFFFFF"/>
          <w:vertAlign w:val="superscript"/>
        </w:rPr>
        <w:t>th</w:t>
      </w:r>
      <w:r w:rsidRPr="00833904">
        <w:rPr>
          <w:rFonts w:ascii="Times New Roman" w:hAnsi="Times New Roman" w:cs="Times New Roman"/>
          <w:color w:val="121212"/>
          <w:sz w:val="24"/>
          <w:szCs w:val="24"/>
          <w:shd w:val="clear" w:color="auto" w:fill="FFFFFF"/>
        </w:rPr>
        <w:t xml:space="preserve"> February 2021).</w:t>
      </w:r>
    </w:p>
    <w:p w14:paraId="76FB4DF8" w14:textId="77777777" w:rsidR="005D1DFC" w:rsidRPr="00833904" w:rsidRDefault="005D1DFC" w:rsidP="00833904">
      <w:pPr>
        <w:spacing w:line="360" w:lineRule="auto"/>
        <w:jc w:val="both"/>
        <w:rPr>
          <w:rFonts w:ascii="Times New Roman" w:hAnsi="Times New Roman" w:cs="Times New Roman"/>
          <w:color w:val="121212"/>
          <w:sz w:val="24"/>
          <w:szCs w:val="24"/>
          <w:shd w:val="clear" w:color="auto" w:fill="FFFFFF"/>
        </w:rPr>
      </w:pPr>
    </w:p>
    <w:p w14:paraId="60968B28" w14:textId="21EB1AFB"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Welsh Government (2015) </w:t>
      </w:r>
      <w:r w:rsidRPr="00833904">
        <w:rPr>
          <w:rFonts w:ascii="Times New Roman" w:hAnsi="Times New Roman" w:cs="Times New Roman"/>
          <w:i/>
          <w:iCs/>
          <w:sz w:val="24"/>
          <w:szCs w:val="24"/>
        </w:rPr>
        <w:t>Foundation Phase Framework.</w:t>
      </w:r>
      <w:r w:rsidRPr="00833904">
        <w:rPr>
          <w:rFonts w:ascii="Times New Roman" w:hAnsi="Times New Roman" w:cs="Times New Roman"/>
          <w:sz w:val="24"/>
          <w:szCs w:val="24"/>
        </w:rPr>
        <w:t xml:space="preserve"> Available at: </w:t>
      </w:r>
      <w:hyperlink r:id="rId35" w:history="1">
        <w:r w:rsidRPr="00833904">
          <w:rPr>
            <w:rStyle w:val="Hyperlink"/>
            <w:rFonts w:ascii="Times New Roman" w:hAnsi="Times New Roman" w:cs="Times New Roman"/>
            <w:sz w:val="24"/>
            <w:szCs w:val="24"/>
          </w:rPr>
          <w:t>https://hwb.gov.wales/api/storage/d5d8e39c-b534-40cb-a3f5-7e2e126d8077/foundation-phase-framework.pdf</w:t>
        </w:r>
      </w:hyperlink>
      <w:r w:rsidRPr="00833904">
        <w:rPr>
          <w:rFonts w:ascii="Times New Roman" w:hAnsi="Times New Roman" w:cs="Times New Roman"/>
          <w:sz w:val="24"/>
          <w:szCs w:val="24"/>
        </w:rPr>
        <w:t xml:space="preserve"> (Accessed: 3</w:t>
      </w:r>
      <w:r w:rsidRPr="00833904">
        <w:rPr>
          <w:rFonts w:ascii="Times New Roman" w:hAnsi="Times New Roman" w:cs="Times New Roman"/>
          <w:sz w:val="24"/>
          <w:szCs w:val="24"/>
          <w:vertAlign w:val="superscript"/>
        </w:rPr>
        <w:t>rd</w:t>
      </w:r>
      <w:r w:rsidRPr="00833904">
        <w:rPr>
          <w:rFonts w:ascii="Times New Roman" w:hAnsi="Times New Roman" w:cs="Times New Roman"/>
          <w:sz w:val="24"/>
          <w:szCs w:val="24"/>
        </w:rPr>
        <w:t xml:space="preserve"> February 2021).  </w:t>
      </w:r>
    </w:p>
    <w:p w14:paraId="5376DAA3" w14:textId="77777777" w:rsidR="005D1DFC" w:rsidRPr="00833904" w:rsidRDefault="005D1DFC" w:rsidP="00833904">
      <w:pPr>
        <w:spacing w:line="360" w:lineRule="auto"/>
        <w:jc w:val="both"/>
        <w:rPr>
          <w:rFonts w:ascii="Times New Roman" w:hAnsi="Times New Roman" w:cs="Times New Roman"/>
          <w:sz w:val="24"/>
          <w:szCs w:val="24"/>
        </w:rPr>
      </w:pPr>
    </w:p>
    <w:p w14:paraId="0A65738C" w14:textId="11AE75AF"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color w:val="121212"/>
          <w:sz w:val="24"/>
          <w:szCs w:val="24"/>
          <w:shd w:val="clear" w:color="auto" w:fill="FFFFFF"/>
        </w:rPr>
        <w:t>Welsh Government (2018</w:t>
      </w:r>
      <w:r w:rsidRPr="00833904">
        <w:rPr>
          <w:rFonts w:ascii="Times New Roman" w:hAnsi="Times New Roman" w:cs="Times New Roman"/>
          <w:i/>
          <w:iCs/>
          <w:color w:val="121212"/>
          <w:sz w:val="24"/>
          <w:szCs w:val="24"/>
          <w:shd w:val="clear" w:color="auto" w:fill="FFFFFF"/>
        </w:rPr>
        <w:t xml:space="preserve">) </w:t>
      </w:r>
      <w:r w:rsidRPr="00833904">
        <w:rPr>
          <w:rFonts w:ascii="Times New Roman" w:hAnsi="Times New Roman" w:cs="Times New Roman"/>
          <w:i/>
          <w:iCs/>
          <w:sz w:val="24"/>
          <w:szCs w:val="24"/>
        </w:rPr>
        <w:t>An online safety action plan for children and young people in Wales</w:t>
      </w:r>
      <w:r w:rsidRPr="00833904">
        <w:rPr>
          <w:rFonts w:ascii="Times New Roman" w:hAnsi="Times New Roman" w:cs="Times New Roman"/>
          <w:sz w:val="24"/>
          <w:szCs w:val="24"/>
        </w:rPr>
        <w:t xml:space="preserve">. Available at: </w:t>
      </w:r>
      <w:hyperlink r:id="rId36" w:history="1">
        <w:r w:rsidRPr="00833904">
          <w:rPr>
            <w:rStyle w:val="Hyperlink"/>
            <w:rFonts w:ascii="Times New Roman" w:hAnsi="Times New Roman" w:cs="Times New Roman"/>
            <w:sz w:val="24"/>
            <w:szCs w:val="24"/>
          </w:rPr>
          <w:t>https://gov.wales/sites/default/files/publications/2018-07/online-safety-action-plan-for-children-and-young-people-in-wales.pdf</w:t>
        </w:r>
      </w:hyperlink>
      <w:r w:rsidRPr="00833904">
        <w:rPr>
          <w:rFonts w:ascii="Times New Roman" w:hAnsi="Times New Roman" w:cs="Times New Roman"/>
          <w:sz w:val="24"/>
          <w:szCs w:val="24"/>
        </w:rPr>
        <w:t xml:space="preserve"> (Accessed: 3</w:t>
      </w:r>
      <w:r w:rsidRPr="00833904">
        <w:rPr>
          <w:rFonts w:ascii="Times New Roman" w:hAnsi="Times New Roman" w:cs="Times New Roman"/>
          <w:sz w:val="24"/>
          <w:szCs w:val="24"/>
          <w:vertAlign w:val="superscript"/>
        </w:rPr>
        <w:t>rd</w:t>
      </w:r>
      <w:r w:rsidRPr="00833904">
        <w:rPr>
          <w:rFonts w:ascii="Times New Roman" w:hAnsi="Times New Roman" w:cs="Times New Roman"/>
          <w:sz w:val="24"/>
          <w:szCs w:val="24"/>
        </w:rPr>
        <w:t xml:space="preserve"> February 2021).</w:t>
      </w:r>
    </w:p>
    <w:p w14:paraId="6CE58593" w14:textId="77777777" w:rsidR="005D1DFC" w:rsidRPr="00833904" w:rsidRDefault="005D1DFC" w:rsidP="00833904">
      <w:pPr>
        <w:spacing w:line="360" w:lineRule="auto"/>
        <w:jc w:val="both"/>
        <w:rPr>
          <w:rFonts w:ascii="Times New Roman" w:hAnsi="Times New Roman" w:cs="Times New Roman"/>
          <w:sz w:val="24"/>
          <w:szCs w:val="24"/>
        </w:rPr>
      </w:pPr>
    </w:p>
    <w:p w14:paraId="710E788E" w14:textId="3C4251C9"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Welsh Government (2018) </w:t>
      </w:r>
      <w:r w:rsidRPr="00833904">
        <w:rPr>
          <w:rFonts w:ascii="Times New Roman" w:hAnsi="Times New Roman" w:cs="Times New Roman"/>
          <w:i/>
          <w:iCs/>
          <w:sz w:val="24"/>
          <w:szCs w:val="24"/>
        </w:rPr>
        <w:t xml:space="preserve">Successful Futures. </w:t>
      </w:r>
      <w:r w:rsidRPr="00833904">
        <w:rPr>
          <w:rFonts w:ascii="Times New Roman" w:hAnsi="Times New Roman" w:cs="Times New Roman"/>
          <w:sz w:val="24"/>
          <w:szCs w:val="24"/>
        </w:rPr>
        <w:t xml:space="preserve">Available at: </w:t>
      </w:r>
      <w:hyperlink r:id="rId37" w:history="1">
        <w:r w:rsidRPr="00833904">
          <w:rPr>
            <w:rStyle w:val="Hyperlink"/>
            <w:rFonts w:ascii="Times New Roman" w:hAnsi="Times New Roman" w:cs="Times New Roman"/>
            <w:sz w:val="24"/>
            <w:szCs w:val="24"/>
          </w:rPr>
          <w:t>https://gov.wales/sites/default/files/publications/2018-03/successful-futures.pdf</w:t>
        </w:r>
      </w:hyperlink>
      <w:r w:rsidRPr="00833904">
        <w:rPr>
          <w:rFonts w:ascii="Times New Roman" w:hAnsi="Times New Roman" w:cs="Times New Roman"/>
          <w:sz w:val="24"/>
          <w:szCs w:val="24"/>
        </w:rPr>
        <w:t xml:space="preserve"> (Accessed: 4</w:t>
      </w:r>
      <w:r w:rsidRPr="00833904">
        <w:rPr>
          <w:rFonts w:ascii="Times New Roman" w:hAnsi="Times New Roman" w:cs="Times New Roman"/>
          <w:sz w:val="24"/>
          <w:szCs w:val="24"/>
          <w:vertAlign w:val="superscript"/>
        </w:rPr>
        <w:t>th</w:t>
      </w:r>
      <w:r w:rsidRPr="00833904">
        <w:rPr>
          <w:rFonts w:ascii="Times New Roman" w:hAnsi="Times New Roman" w:cs="Times New Roman"/>
          <w:sz w:val="24"/>
          <w:szCs w:val="24"/>
        </w:rPr>
        <w:t xml:space="preserve"> February 2021).</w:t>
      </w:r>
    </w:p>
    <w:p w14:paraId="7C713510" w14:textId="77777777" w:rsidR="005D1DFC" w:rsidRDefault="005D1DFC" w:rsidP="005D1DFC">
      <w:pPr>
        <w:spacing w:line="360" w:lineRule="auto"/>
        <w:jc w:val="both"/>
        <w:rPr>
          <w:rFonts w:ascii="Times New Roman" w:hAnsi="Times New Roman" w:cs="Times New Roman"/>
          <w:sz w:val="24"/>
          <w:szCs w:val="24"/>
        </w:rPr>
      </w:pPr>
    </w:p>
    <w:p w14:paraId="5333D05A" w14:textId="1E0DAFC9" w:rsidR="00833904" w:rsidRDefault="00833904" w:rsidP="005D1DFC">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Welsh Government (2020) </w:t>
      </w:r>
      <w:r w:rsidRPr="00833904">
        <w:rPr>
          <w:rFonts w:ascii="Times New Roman" w:hAnsi="Times New Roman" w:cs="Times New Roman"/>
          <w:i/>
          <w:iCs/>
          <w:sz w:val="24"/>
          <w:szCs w:val="24"/>
        </w:rPr>
        <w:t>Curriculum for Wales.</w:t>
      </w:r>
      <w:r w:rsidRPr="00833904">
        <w:rPr>
          <w:rFonts w:ascii="Times New Roman" w:hAnsi="Times New Roman" w:cs="Times New Roman"/>
          <w:sz w:val="24"/>
          <w:szCs w:val="24"/>
        </w:rPr>
        <w:t xml:space="preserve"> Available at: </w:t>
      </w:r>
      <w:hyperlink r:id="rId38" w:history="1">
        <w:r w:rsidRPr="00833904">
          <w:rPr>
            <w:rStyle w:val="Hyperlink"/>
            <w:rFonts w:ascii="Times New Roman" w:hAnsi="Times New Roman" w:cs="Times New Roman"/>
            <w:sz w:val="24"/>
            <w:szCs w:val="24"/>
          </w:rPr>
          <w:t>https://hwb.gov.wales/curriculum-for-wales/</w:t>
        </w:r>
      </w:hyperlink>
      <w:r w:rsidRPr="00833904">
        <w:rPr>
          <w:rFonts w:ascii="Times New Roman" w:hAnsi="Times New Roman" w:cs="Times New Roman"/>
          <w:sz w:val="24"/>
          <w:szCs w:val="24"/>
        </w:rPr>
        <w:t xml:space="preserve"> (Accessed:5</w:t>
      </w:r>
      <w:r w:rsidRPr="00833904">
        <w:rPr>
          <w:rFonts w:ascii="Times New Roman" w:hAnsi="Times New Roman" w:cs="Times New Roman"/>
          <w:sz w:val="24"/>
          <w:szCs w:val="24"/>
          <w:vertAlign w:val="superscript"/>
        </w:rPr>
        <w:t>th</w:t>
      </w:r>
      <w:r w:rsidRPr="00833904">
        <w:rPr>
          <w:rFonts w:ascii="Times New Roman" w:hAnsi="Times New Roman" w:cs="Times New Roman"/>
          <w:sz w:val="24"/>
          <w:szCs w:val="24"/>
        </w:rPr>
        <w:t xml:space="preserve"> February 2021).</w:t>
      </w:r>
    </w:p>
    <w:p w14:paraId="0E1D66FF" w14:textId="77777777" w:rsidR="005D1DFC" w:rsidRPr="00833904" w:rsidRDefault="005D1DFC" w:rsidP="005D1DFC">
      <w:pPr>
        <w:spacing w:line="360" w:lineRule="auto"/>
        <w:jc w:val="both"/>
        <w:rPr>
          <w:rFonts w:ascii="Times New Roman" w:hAnsi="Times New Roman" w:cs="Times New Roman"/>
          <w:sz w:val="24"/>
          <w:szCs w:val="24"/>
        </w:rPr>
      </w:pPr>
    </w:p>
    <w:p w14:paraId="05CCF4C6" w14:textId="1905083A" w:rsidR="00833904" w:rsidRDefault="00833904" w:rsidP="005D1DFC">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Welsh Government. (2019) </w:t>
      </w:r>
      <w:r w:rsidRPr="00833904">
        <w:rPr>
          <w:rFonts w:ascii="Times New Roman" w:hAnsi="Times New Roman" w:cs="Times New Roman"/>
          <w:i/>
          <w:iCs/>
          <w:sz w:val="24"/>
          <w:szCs w:val="24"/>
        </w:rPr>
        <w:t>Digital Competence Framework</w:t>
      </w:r>
      <w:r w:rsidRPr="00833904">
        <w:rPr>
          <w:rFonts w:ascii="Times New Roman" w:hAnsi="Times New Roman" w:cs="Times New Roman"/>
          <w:sz w:val="24"/>
          <w:szCs w:val="24"/>
        </w:rPr>
        <w:t>. Available at:</w:t>
      </w:r>
      <w:hyperlink r:id="rId39" w:history="1">
        <w:r w:rsidRPr="00833904">
          <w:rPr>
            <w:rStyle w:val="Hyperlink"/>
            <w:rFonts w:ascii="Times New Roman" w:hAnsi="Times New Roman" w:cs="Times New Roman"/>
            <w:sz w:val="24"/>
            <w:szCs w:val="24"/>
          </w:rPr>
          <w:t>https://hwb.gov.wales/curriculum-for-wales-2008/digital-competence-framework-curriculum-for-wales-2008-version/framework/</w:t>
        </w:r>
      </w:hyperlink>
      <w:r w:rsidRPr="00833904">
        <w:rPr>
          <w:rFonts w:ascii="Times New Roman" w:hAnsi="Times New Roman" w:cs="Times New Roman"/>
          <w:sz w:val="24"/>
          <w:szCs w:val="24"/>
        </w:rPr>
        <w:t xml:space="preserve"> (Accessed:31</w:t>
      </w:r>
      <w:r w:rsidRPr="00833904">
        <w:rPr>
          <w:rFonts w:ascii="Times New Roman" w:hAnsi="Times New Roman" w:cs="Times New Roman"/>
          <w:sz w:val="24"/>
          <w:szCs w:val="24"/>
          <w:vertAlign w:val="superscript"/>
        </w:rPr>
        <w:t>st</w:t>
      </w:r>
      <w:r w:rsidRPr="00833904">
        <w:rPr>
          <w:rFonts w:ascii="Times New Roman" w:hAnsi="Times New Roman" w:cs="Times New Roman"/>
          <w:sz w:val="24"/>
          <w:szCs w:val="24"/>
        </w:rPr>
        <w:t xml:space="preserve"> January 2021).</w:t>
      </w:r>
    </w:p>
    <w:p w14:paraId="71194666" w14:textId="77777777" w:rsidR="005D1DFC" w:rsidRPr="00833904" w:rsidRDefault="005D1DFC" w:rsidP="005D1DFC">
      <w:pPr>
        <w:spacing w:line="360" w:lineRule="auto"/>
        <w:jc w:val="both"/>
        <w:rPr>
          <w:rFonts w:ascii="Times New Roman" w:hAnsi="Times New Roman" w:cs="Times New Roman"/>
          <w:sz w:val="24"/>
          <w:szCs w:val="24"/>
        </w:rPr>
      </w:pPr>
    </w:p>
    <w:p w14:paraId="22D70EDF" w14:textId="71AEB322" w:rsid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Yelland, N. (2018) ‘A pedagogy of multiliteracies: Young children and multimodal learning with tablets’ </w:t>
      </w:r>
      <w:r w:rsidRPr="00833904">
        <w:rPr>
          <w:rFonts w:ascii="Times New Roman" w:hAnsi="Times New Roman" w:cs="Times New Roman"/>
          <w:i/>
          <w:iCs/>
          <w:sz w:val="24"/>
          <w:szCs w:val="24"/>
        </w:rPr>
        <w:t>British Educational Research Association,</w:t>
      </w:r>
      <w:r w:rsidRPr="00833904">
        <w:rPr>
          <w:rFonts w:ascii="Times New Roman" w:hAnsi="Times New Roman" w:cs="Times New Roman"/>
          <w:sz w:val="24"/>
          <w:szCs w:val="24"/>
        </w:rPr>
        <w:t xml:space="preserve"> 49 (5), pp.847-858. DOI: 10.1111/bjet.12635.</w:t>
      </w:r>
    </w:p>
    <w:p w14:paraId="561B17C3" w14:textId="77777777" w:rsidR="005D1DFC" w:rsidRPr="00833904" w:rsidRDefault="005D1DFC" w:rsidP="00833904">
      <w:pPr>
        <w:spacing w:line="360" w:lineRule="auto"/>
        <w:jc w:val="both"/>
        <w:rPr>
          <w:rFonts w:ascii="Times New Roman" w:hAnsi="Times New Roman" w:cs="Times New Roman"/>
          <w:sz w:val="24"/>
          <w:szCs w:val="24"/>
        </w:rPr>
      </w:pPr>
    </w:p>
    <w:p w14:paraId="2F624AAB" w14:textId="686B69C8" w:rsidR="00833904" w:rsidRDefault="00833904" w:rsidP="00833904">
      <w:pPr>
        <w:spacing w:line="360" w:lineRule="auto"/>
        <w:jc w:val="both"/>
        <w:rPr>
          <w:rFonts w:ascii="Times New Roman" w:hAnsi="Times New Roman" w:cs="Times New Roman"/>
          <w:i/>
          <w:iCs/>
          <w:sz w:val="24"/>
          <w:szCs w:val="24"/>
        </w:rPr>
      </w:pPr>
      <w:r w:rsidRPr="00833904">
        <w:rPr>
          <w:rFonts w:ascii="Times New Roman" w:hAnsi="Times New Roman" w:cs="Times New Roman"/>
          <w:sz w:val="24"/>
          <w:szCs w:val="24"/>
        </w:rPr>
        <w:lastRenderedPageBreak/>
        <w:t xml:space="preserve">YouTube (2012) </w:t>
      </w:r>
      <w:r w:rsidRPr="00833904">
        <w:rPr>
          <w:rFonts w:ascii="Times New Roman" w:hAnsi="Times New Roman" w:cs="Times New Roman"/>
          <w:i/>
          <w:iCs/>
          <w:sz w:val="24"/>
          <w:szCs w:val="24"/>
        </w:rPr>
        <w:t>Child Focus E-Safety. [video] Available at: https://www.youtube.com/watch?v=d5kW4pI_VQw (Accessed: 10</w:t>
      </w:r>
      <w:r w:rsidRPr="00833904">
        <w:rPr>
          <w:rFonts w:ascii="Times New Roman" w:hAnsi="Times New Roman" w:cs="Times New Roman"/>
          <w:i/>
          <w:iCs/>
          <w:sz w:val="24"/>
          <w:szCs w:val="24"/>
          <w:vertAlign w:val="superscript"/>
        </w:rPr>
        <w:t>th</w:t>
      </w:r>
      <w:r w:rsidRPr="00833904">
        <w:rPr>
          <w:rFonts w:ascii="Times New Roman" w:hAnsi="Times New Roman" w:cs="Times New Roman"/>
          <w:i/>
          <w:iCs/>
          <w:sz w:val="24"/>
          <w:szCs w:val="24"/>
        </w:rPr>
        <w:t xml:space="preserve"> February 2021).</w:t>
      </w:r>
    </w:p>
    <w:p w14:paraId="7BC6049B" w14:textId="77777777" w:rsidR="005D1DFC" w:rsidRPr="00833904" w:rsidRDefault="005D1DFC" w:rsidP="00833904">
      <w:pPr>
        <w:spacing w:line="360" w:lineRule="auto"/>
        <w:jc w:val="both"/>
        <w:rPr>
          <w:rFonts w:ascii="Times New Roman" w:hAnsi="Times New Roman" w:cs="Times New Roman"/>
          <w:sz w:val="24"/>
          <w:szCs w:val="24"/>
        </w:rPr>
      </w:pPr>
    </w:p>
    <w:p w14:paraId="68D74ACD" w14:textId="77777777" w:rsidR="00833904" w:rsidRPr="00833904" w:rsidRDefault="00833904" w:rsidP="00833904">
      <w:pPr>
        <w:spacing w:line="360" w:lineRule="auto"/>
        <w:jc w:val="both"/>
        <w:rPr>
          <w:rFonts w:ascii="Times New Roman" w:hAnsi="Times New Roman" w:cs="Times New Roman"/>
          <w:sz w:val="24"/>
          <w:szCs w:val="24"/>
        </w:rPr>
      </w:pPr>
      <w:r w:rsidRPr="00833904">
        <w:rPr>
          <w:rFonts w:ascii="Times New Roman" w:hAnsi="Times New Roman" w:cs="Times New Roman"/>
          <w:sz w:val="24"/>
          <w:szCs w:val="24"/>
        </w:rPr>
        <w:t xml:space="preserve">YouTube (2016) </w:t>
      </w:r>
      <w:r w:rsidRPr="00833904">
        <w:rPr>
          <w:rFonts w:ascii="Times New Roman" w:hAnsi="Times New Roman" w:cs="Times New Roman"/>
          <w:i/>
          <w:iCs/>
          <w:sz w:val="24"/>
          <w:szCs w:val="24"/>
        </w:rPr>
        <w:t xml:space="preserve">5 Internet Safety Tips for Kids. </w:t>
      </w:r>
      <w:r w:rsidRPr="00833904">
        <w:rPr>
          <w:rFonts w:ascii="Times New Roman" w:hAnsi="Times New Roman" w:cs="Times New Roman"/>
          <w:sz w:val="24"/>
          <w:szCs w:val="24"/>
        </w:rPr>
        <w:t>[video] Available at: https://www.youtube.com/watch?v=X9Htg8V3eik (Accessed:10</w:t>
      </w:r>
      <w:r w:rsidRPr="00833904">
        <w:rPr>
          <w:rFonts w:ascii="Times New Roman" w:hAnsi="Times New Roman" w:cs="Times New Roman"/>
          <w:sz w:val="24"/>
          <w:szCs w:val="24"/>
          <w:vertAlign w:val="superscript"/>
        </w:rPr>
        <w:t>th</w:t>
      </w:r>
      <w:r w:rsidRPr="00833904">
        <w:rPr>
          <w:rFonts w:ascii="Times New Roman" w:hAnsi="Times New Roman" w:cs="Times New Roman"/>
          <w:sz w:val="24"/>
          <w:szCs w:val="24"/>
        </w:rPr>
        <w:t xml:space="preserve"> February 2021).</w:t>
      </w:r>
    </w:p>
    <w:p w14:paraId="22A4F8F8" w14:textId="77777777" w:rsidR="003700EB" w:rsidRPr="00833904" w:rsidRDefault="003700EB" w:rsidP="003700EB">
      <w:pPr>
        <w:spacing w:line="360" w:lineRule="auto"/>
        <w:jc w:val="both"/>
        <w:rPr>
          <w:rFonts w:ascii="Times New Roman" w:hAnsi="Times New Roman" w:cs="Times New Roman"/>
          <w:sz w:val="24"/>
          <w:szCs w:val="24"/>
        </w:rPr>
      </w:pPr>
    </w:p>
    <w:p w14:paraId="6B03749B" w14:textId="77777777" w:rsidR="00E77ED8" w:rsidRPr="00662676" w:rsidRDefault="00E77ED8" w:rsidP="006872C2"/>
    <w:sectPr w:rsidR="00E77ED8" w:rsidRPr="00662676">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6A9E87" w14:textId="77777777" w:rsidR="00B83293" w:rsidRDefault="00B83293" w:rsidP="00B378A5">
      <w:pPr>
        <w:spacing w:after="0" w:line="240" w:lineRule="auto"/>
      </w:pPr>
      <w:r>
        <w:separator/>
      </w:r>
    </w:p>
  </w:endnote>
  <w:endnote w:type="continuationSeparator" w:id="0">
    <w:p w14:paraId="0BB8CCF2" w14:textId="77777777" w:rsidR="00B83293" w:rsidRDefault="00B83293" w:rsidP="00B37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6397978"/>
      <w:docPartObj>
        <w:docPartGallery w:val="Page Numbers (Bottom of Page)"/>
        <w:docPartUnique/>
      </w:docPartObj>
    </w:sdtPr>
    <w:sdtEndPr>
      <w:rPr>
        <w:noProof/>
      </w:rPr>
    </w:sdtEndPr>
    <w:sdtContent>
      <w:p w14:paraId="690F9B06" w14:textId="21BA7ECD" w:rsidR="00DE24E9" w:rsidRDefault="00DE24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D60AE3" w14:textId="77777777" w:rsidR="00DE24E9" w:rsidRDefault="00DE24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A367AF" w14:textId="77777777" w:rsidR="00B83293" w:rsidRDefault="00B83293" w:rsidP="00B378A5">
      <w:pPr>
        <w:spacing w:after="0" w:line="240" w:lineRule="auto"/>
      </w:pPr>
      <w:r>
        <w:separator/>
      </w:r>
    </w:p>
  </w:footnote>
  <w:footnote w:type="continuationSeparator" w:id="0">
    <w:p w14:paraId="01625607" w14:textId="77777777" w:rsidR="00B83293" w:rsidRDefault="00B83293" w:rsidP="00B378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77D229" w14:textId="092FB9D7" w:rsidR="00DE24E9" w:rsidRDefault="00DE24E9">
    <w:pPr>
      <w:pStyle w:val="Header"/>
    </w:pPr>
    <w:r>
      <w:t xml:space="preserve">EAEE6006 </w:t>
    </w:r>
  </w:p>
  <w:p w14:paraId="1E006BFC" w14:textId="00BC4BC1" w:rsidR="00DE24E9" w:rsidRDefault="00DE24E9">
    <w:pPr>
      <w:pStyle w:val="Header"/>
    </w:pPr>
    <w:r>
      <w:t xml:space="preserve">1903549 Victoria Martinsen </w:t>
    </w:r>
  </w:p>
  <w:p w14:paraId="52B2E076" w14:textId="29794947" w:rsidR="00DE24E9" w:rsidRDefault="00DE24E9">
    <w:pPr>
      <w:pStyle w:val="Header"/>
    </w:pPr>
    <w:r>
      <w:t xml:space="preserve">Word </w:t>
    </w:r>
    <w:r w:rsidR="004A0ABF">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809C4"/>
    <w:multiLevelType w:val="hybridMultilevel"/>
    <w:tmpl w:val="F9DAB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C20D1"/>
    <w:multiLevelType w:val="hybridMultilevel"/>
    <w:tmpl w:val="60227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090BE7"/>
    <w:multiLevelType w:val="hybridMultilevel"/>
    <w:tmpl w:val="9886D9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0F56A5"/>
    <w:multiLevelType w:val="hybridMultilevel"/>
    <w:tmpl w:val="82742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252E21"/>
    <w:multiLevelType w:val="hybridMultilevel"/>
    <w:tmpl w:val="A3EE6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4A4424"/>
    <w:multiLevelType w:val="hybridMultilevel"/>
    <w:tmpl w:val="B9407D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874185"/>
    <w:multiLevelType w:val="hybridMultilevel"/>
    <w:tmpl w:val="83141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E609A7"/>
    <w:multiLevelType w:val="hybridMultilevel"/>
    <w:tmpl w:val="03504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372498"/>
    <w:multiLevelType w:val="hybridMultilevel"/>
    <w:tmpl w:val="9E222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8001BB"/>
    <w:multiLevelType w:val="hybridMultilevel"/>
    <w:tmpl w:val="F1C0F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AD3FE3"/>
    <w:multiLevelType w:val="hybridMultilevel"/>
    <w:tmpl w:val="3E6C4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140F40"/>
    <w:multiLevelType w:val="multilevel"/>
    <w:tmpl w:val="7F0EB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6F323D"/>
    <w:multiLevelType w:val="hybridMultilevel"/>
    <w:tmpl w:val="211A5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B87192"/>
    <w:multiLevelType w:val="hybridMultilevel"/>
    <w:tmpl w:val="9ADEC75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BD63A7B"/>
    <w:multiLevelType w:val="hybridMultilevel"/>
    <w:tmpl w:val="8BFA5F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C477A34"/>
    <w:multiLevelType w:val="hybridMultilevel"/>
    <w:tmpl w:val="E2B26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E80A96"/>
    <w:multiLevelType w:val="hybridMultilevel"/>
    <w:tmpl w:val="B7DA9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91891"/>
    <w:multiLevelType w:val="hybridMultilevel"/>
    <w:tmpl w:val="817AA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7F35E2"/>
    <w:multiLevelType w:val="hybridMultilevel"/>
    <w:tmpl w:val="9802F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105EDF"/>
    <w:multiLevelType w:val="multilevel"/>
    <w:tmpl w:val="9B6E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B31793"/>
    <w:multiLevelType w:val="hybridMultilevel"/>
    <w:tmpl w:val="1C5A1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80348D"/>
    <w:multiLevelType w:val="hybridMultilevel"/>
    <w:tmpl w:val="4F84FA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3"/>
  </w:num>
  <w:num w:numId="3">
    <w:abstractNumId w:val="0"/>
  </w:num>
  <w:num w:numId="4">
    <w:abstractNumId w:val="9"/>
  </w:num>
  <w:num w:numId="5">
    <w:abstractNumId w:val="8"/>
  </w:num>
  <w:num w:numId="6">
    <w:abstractNumId w:val="10"/>
  </w:num>
  <w:num w:numId="7">
    <w:abstractNumId w:val="17"/>
  </w:num>
  <w:num w:numId="8">
    <w:abstractNumId w:val="14"/>
  </w:num>
  <w:num w:numId="9">
    <w:abstractNumId w:val="21"/>
  </w:num>
  <w:num w:numId="10">
    <w:abstractNumId w:val="2"/>
  </w:num>
  <w:num w:numId="11">
    <w:abstractNumId w:val="6"/>
  </w:num>
  <w:num w:numId="12">
    <w:abstractNumId w:val="20"/>
  </w:num>
  <w:num w:numId="13">
    <w:abstractNumId w:val="1"/>
  </w:num>
  <w:num w:numId="14">
    <w:abstractNumId w:val="18"/>
  </w:num>
  <w:num w:numId="15">
    <w:abstractNumId w:val="16"/>
  </w:num>
  <w:num w:numId="16">
    <w:abstractNumId w:val="15"/>
  </w:num>
  <w:num w:numId="17">
    <w:abstractNumId w:val="13"/>
  </w:num>
  <w:num w:numId="18">
    <w:abstractNumId w:val="5"/>
  </w:num>
  <w:num w:numId="19">
    <w:abstractNumId w:val="12"/>
  </w:num>
  <w:num w:numId="20">
    <w:abstractNumId w:val="11"/>
  </w:num>
  <w:num w:numId="21">
    <w:abstractNumId w:val="4"/>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F71"/>
    <w:rsid w:val="00002FF1"/>
    <w:rsid w:val="0000345A"/>
    <w:rsid w:val="00006F75"/>
    <w:rsid w:val="000116BE"/>
    <w:rsid w:val="0001213A"/>
    <w:rsid w:val="00015B74"/>
    <w:rsid w:val="000173C7"/>
    <w:rsid w:val="000175F3"/>
    <w:rsid w:val="00017CD8"/>
    <w:rsid w:val="000234D9"/>
    <w:rsid w:val="000267BF"/>
    <w:rsid w:val="00026B51"/>
    <w:rsid w:val="0003015D"/>
    <w:rsid w:val="0003104C"/>
    <w:rsid w:val="00036087"/>
    <w:rsid w:val="000362D6"/>
    <w:rsid w:val="00040759"/>
    <w:rsid w:val="000411BA"/>
    <w:rsid w:val="00042EB5"/>
    <w:rsid w:val="00044997"/>
    <w:rsid w:val="000461A3"/>
    <w:rsid w:val="00046420"/>
    <w:rsid w:val="000472D7"/>
    <w:rsid w:val="00053496"/>
    <w:rsid w:val="00060796"/>
    <w:rsid w:val="000610CA"/>
    <w:rsid w:val="00061C4E"/>
    <w:rsid w:val="0006286E"/>
    <w:rsid w:val="000637D4"/>
    <w:rsid w:val="00064506"/>
    <w:rsid w:val="00065181"/>
    <w:rsid w:val="000663B6"/>
    <w:rsid w:val="0007077E"/>
    <w:rsid w:val="000723CE"/>
    <w:rsid w:val="00076B73"/>
    <w:rsid w:val="000777D8"/>
    <w:rsid w:val="00077F80"/>
    <w:rsid w:val="00080F77"/>
    <w:rsid w:val="00082628"/>
    <w:rsid w:val="00086423"/>
    <w:rsid w:val="00086AAA"/>
    <w:rsid w:val="00093C16"/>
    <w:rsid w:val="0009555A"/>
    <w:rsid w:val="000975DF"/>
    <w:rsid w:val="000A0E67"/>
    <w:rsid w:val="000A1074"/>
    <w:rsid w:val="000A35D8"/>
    <w:rsid w:val="000A4BBB"/>
    <w:rsid w:val="000A508F"/>
    <w:rsid w:val="000B014E"/>
    <w:rsid w:val="000B0A4F"/>
    <w:rsid w:val="000B1417"/>
    <w:rsid w:val="000B250F"/>
    <w:rsid w:val="000B47D2"/>
    <w:rsid w:val="000B4AAB"/>
    <w:rsid w:val="000B4B10"/>
    <w:rsid w:val="000C49BC"/>
    <w:rsid w:val="000C6435"/>
    <w:rsid w:val="000C7756"/>
    <w:rsid w:val="000D032A"/>
    <w:rsid w:val="000D58B1"/>
    <w:rsid w:val="000D5B1D"/>
    <w:rsid w:val="000D5E13"/>
    <w:rsid w:val="000D7C46"/>
    <w:rsid w:val="000E2095"/>
    <w:rsid w:val="000E5434"/>
    <w:rsid w:val="000E7EC2"/>
    <w:rsid w:val="000F0A70"/>
    <w:rsid w:val="000F0F8B"/>
    <w:rsid w:val="000F1090"/>
    <w:rsid w:val="000F2CC2"/>
    <w:rsid w:val="000F3B65"/>
    <w:rsid w:val="000F4495"/>
    <w:rsid w:val="000F4CC6"/>
    <w:rsid w:val="000F5125"/>
    <w:rsid w:val="000F7469"/>
    <w:rsid w:val="00100076"/>
    <w:rsid w:val="00100497"/>
    <w:rsid w:val="001048E5"/>
    <w:rsid w:val="001071DA"/>
    <w:rsid w:val="0010743D"/>
    <w:rsid w:val="00107444"/>
    <w:rsid w:val="001113E0"/>
    <w:rsid w:val="00117E7F"/>
    <w:rsid w:val="0012139D"/>
    <w:rsid w:val="0012205E"/>
    <w:rsid w:val="00122DA8"/>
    <w:rsid w:val="001257A7"/>
    <w:rsid w:val="001260C7"/>
    <w:rsid w:val="00127491"/>
    <w:rsid w:val="0013147A"/>
    <w:rsid w:val="00132B74"/>
    <w:rsid w:val="00132CB1"/>
    <w:rsid w:val="001334E7"/>
    <w:rsid w:val="00133EDD"/>
    <w:rsid w:val="00134F9F"/>
    <w:rsid w:val="00135B45"/>
    <w:rsid w:val="001403F4"/>
    <w:rsid w:val="00143495"/>
    <w:rsid w:val="00144783"/>
    <w:rsid w:val="00144956"/>
    <w:rsid w:val="0014690E"/>
    <w:rsid w:val="00147F63"/>
    <w:rsid w:val="001508B2"/>
    <w:rsid w:val="00151A4F"/>
    <w:rsid w:val="001560DD"/>
    <w:rsid w:val="001564D6"/>
    <w:rsid w:val="00157261"/>
    <w:rsid w:val="001577F3"/>
    <w:rsid w:val="00164DA6"/>
    <w:rsid w:val="001670AE"/>
    <w:rsid w:val="00167555"/>
    <w:rsid w:val="00170755"/>
    <w:rsid w:val="001758B1"/>
    <w:rsid w:val="00180B35"/>
    <w:rsid w:val="001834A7"/>
    <w:rsid w:val="00185543"/>
    <w:rsid w:val="00186614"/>
    <w:rsid w:val="00190B6E"/>
    <w:rsid w:val="00195E90"/>
    <w:rsid w:val="001963CF"/>
    <w:rsid w:val="00197268"/>
    <w:rsid w:val="00197F8B"/>
    <w:rsid w:val="001A60E0"/>
    <w:rsid w:val="001B0EDB"/>
    <w:rsid w:val="001B405C"/>
    <w:rsid w:val="001B4698"/>
    <w:rsid w:val="001B4DE5"/>
    <w:rsid w:val="001B552A"/>
    <w:rsid w:val="001B5E1E"/>
    <w:rsid w:val="001C13AD"/>
    <w:rsid w:val="001C18C9"/>
    <w:rsid w:val="001C3D18"/>
    <w:rsid w:val="001C760C"/>
    <w:rsid w:val="001D5DB8"/>
    <w:rsid w:val="001D6421"/>
    <w:rsid w:val="001D644C"/>
    <w:rsid w:val="001E0199"/>
    <w:rsid w:val="001E3172"/>
    <w:rsid w:val="001E4730"/>
    <w:rsid w:val="001E6013"/>
    <w:rsid w:val="001E65A7"/>
    <w:rsid w:val="001F0E48"/>
    <w:rsid w:val="001F2E78"/>
    <w:rsid w:val="001F34C0"/>
    <w:rsid w:val="001F611A"/>
    <w:rsid w:val="00200859"/>
    <w:rsid w:val="00200BF3"/>
    <w:rsid w:val="002011BB"/>
    <w:rsid w:val="0020179F"/>
    <w:rsid w:val="00202884"/>
    <w:rsid w:val="00204842"/>
    <w:rsid w:val="0020600B"/>
    <w:rsid w:val="00206DC8"/>
    <w:rsid w:val="002106BE"/>
    <w:rsid w:val="00210C02"/>
    <w:rsid w:val="00211604"/>
    <w:rsid w:val="0021180C"/>
    <w:rsid w:val="0021501D"/>
    <w:rsid w:val="002208D0"/>
    <w:rsid w:val="00220F6A"/>
    <w:rsid w:val="00222884"/>
    <w:rsid w:val="00222C9D"/>
    <w:rsid w:val="00225CD4"/>
    <w:rsid w:val="002303F8"/>
    <w:rsid w:val="002312BE"/>
    <w:rsid w:val="00232F2D"/>
    <w:rsid w:val="0023328A"/>
    <w:rsid w:val="00237770"/>
    <w:rsid w:val="00240C34"/>
    <w:rsid w:val="00241F12"/>
    <w:rsid w:val="0024290E"/>
    <w:rsid w:val="00242B6B"/>
    <w:rsid w:val="00244664"/>
    <w:rsid w:val="00245079"/>
    <w:rsid w:val="0024545B"/>
    <w:rsid w:val="00246951"/>
    <w:rsid w:val="002474F1"/>
    <w:rsid w:val="00252092"/>
    <w:rsid w:val="0025232F"/>
    <w:rsid w:val="00252755"/>
    <w:rsid w:val="0025532B"/>
    <w:rsid w:val="0025609A"/>
    <w:rsid w:val="0025641A"/>
    <w:rsid w:val="0025701B"/>
    <w:rsid w:val="00257FDD"/>
    <w:rsid w:val="0026092C"/>
    <w:rsid w:val="00260FBB"/>
    <w:rsid w:val="002614B6"/>
    <w:rsid w:val="00261F6B"/>
    <w:rsid w:val="00262CFC"/>
    <w:rsid w:val="00263D89"/>
    <w:rsid w:val="00265102"/>
    <w:rsid w:val="00265879"/>
    <w:rsid w:val="00265B68"/>
    <w:rsid w:val="00267F6E"/>
    <w:rsid w:val="0027041C"/>
    <w:rsid w:val="0027259F"/>
    <w:rsid w:val="00274040"/>
    <w:rsid w:val="00274BFC"/>
    <w:rsid w:val="00280E72"/>
    <w:rsid w:val="00281017"/>
    <w:rsid w:val="00281E80"/>
    <w:rsid w:val="0028233B"/>
    <w:rsid w:val="00283254"/>
    <w:rsid w:val="00283BED"/>
    <w:rsid w:val="002928DE"/>
    <w:rsid w:val="00294174"/>
    <w:rsid w:val="0029535B"/>
    <w:rsid w:val="0029746F"/>
    <w:rsid w:val="002A1E7E"/>
    <w:rsid w:val="002A25F6"/>
    <w:rsid w:val="002A306D"/>
    <w:rsid w:val="002A421A"/>
    <w:rsid w:val="002A5BBF"/>
    <w:rsid w:val="002A6CC7"/>
    <w:rsid w:val="002A7E25"/>
    <w:rsid w:val="002B0C4B"/>
    <w:rsid w:val="002B0E48"/>
    <w:rsid w:val="002B15C8"/>
    <w:rsid w:val="002B4087"/>
    <w:rsid w:val="002B4376"/>
    <w:rsid w:val="002B544C"/>
    <w:rsid w:val="002B587F"/>
    <w:rsid w:val="002B7EEE"/>
    <w:rsid w:val="002C1C86"/>
    <w:rsid w:val="002C2128"/>
    <w:rsid w:val="002C47DE"/>
    <w:rsid w:val="002C4F14"/>
    <w:rsid w:val="002C5297"/>
    <w:rsid w:val="002C5348"/>
    <w:rsid w:val="002C60B8"/>
    <w:rsid w:val="002C6B3E"/>
    <w:rsid w:val="002C6E83"/>
    <w:rsid w:val="002C7B8A"/>
    <w:rsid w:val="002D076B"/>
    <w:rsid w:val="002D0F89"/>
    <w:rsid w:val="002E0633"/>
    <w:rsid w:val="002E2112"/>
    <w:rsid w:val="002E5534"/>
    <w:rsid w:val="002E56C0"/>
    <w:rsid w:val="002F089B"/>
    <w:rsid w:val="002F0A7D"/>
    <w:rsid w:val="002F1618"/>
    <w:rsid w:val="002F52F7"/>
    <w:rsid w:val="002F5526"/>
    <w:rsid w:val="002F6581"/>
    <w:rsid w:val="002F6A4F"/>
    <w:rsid w:val="002F6AF6"/>
    <w:rsid w:val="003022FF"/>
    <w:rsid w:val="00303AF3"/>
    <w:rsid w:val="003044F1"/>
    <w:rsid w:val="00305302"/>
    <w:rsid w:val="003063D7"/>
    <w:rsid w:val="00307165"/>
    <w:rsid w:val="00313D2A"/>
    <w:rsid w:val="00314CF1"/>
    <w:rsid w:val="00314FE7"/>
    <w:rsid w:val="00316865"/>
    <w:rsid w:val="003172FD"/>
    <w:rsid w:val="003209FC"/>
    <w:rsid w:val="003234B8"/>
    <w:rsid w:val="00323C1E"/>
    <w:rsid w:val="0032750D"/>
    <w:rsid w:val="00330AE2"/>
    <w:rsid w:val="00331361"/>
    <w:rsid w:val="00332511"/>
    <w:rsid w:val="0033390A"/>
    <w:rsid w:val="00335238"/>
    <w:rsid w:val="00336661"/>
    <w:rsid w:val="003367BE"/>
    <w:rsid w:val="00337913"/>
    <w:rsid w:val="00340F7A"/>
    <w:rsid w:val="00341D8A"/>
    <w:rsid w:val="00342CBC"/>
    <w:rsid w:val="003432A0"/>
    <w:rsid w:val="0034500C"/>
    <w:rsid w:val="00350546"/>
    <w:rsid w:val="00350B11"/>
    <w:rsid w:val="003516D3"/>
    <w:rsid w:val="00351CA4"/>
    <w:rsid w:val="00357FBA"/>
    <w:rsid w:val="003647FE"/>
    <w:rsid w:val="00365EE6"/>
    <w:rsid w:val="00367799"/>
    <w:rsid w:val="00367FCB"/>
    <w:rsid w:val="003700EB"/>
    <w:rsid w:val="0037428F"/>
    <w:rsid w:val="003743C6"/>
    <w:rsid w:val="00376223"/>
    <w:rsid w:val="0037679E"/>
    <w:rsid w:val="00377E3D"/>
    <w:rsid w:val="003825E8"/>
    <w:rsid w:val="00384C0F"/>
    <w:rsid w:val="00391017"/>
    <w:rsid w:val="0039236D"/>
    <w:rsid w:val="0039263D"/>
    <w:rsid w:val="00392C24"/>
    <w:rsid w:val="00393786"/>
    <w:rsid w:val="00394138"/>
    <w:rsid w:val="003A240A"/>
    <w:rsid w:val="003A4234"/>
    <w:rsid w:val="003A4911"/>
    <w:rsid w:val="003B0747"/>
    <w:rsid w:val="003B1025"/>
    <w:rsid w:val="003B363E"/>
    <w:rsid w:val="003B3D18"/>
    <w:rsid w:val="003B60C6"/>
    <w:rsid w:val="003C458B"/>
    <w:rsid w:val="003C725E"/>
    <w:rsid w:val="003D15BC"/>
    <w:rsid w:val="003D3360"/>
    <w:rsid w:val="003D38CC"/>
    <w:rsid w:val="003D3FA3"/>
    <w:rsid w:val="003D4D18"/>
    <w:rsid w:val="003D51BD"/>
    <w:rsid w:val="003D7265"/>
    <w:rsid w:val="003E0911"/>
    <w:rsid w:val="003E09A2"/>
    <w:rsid w:val="003E0F36"/>
    <w:rsid w:val="003E47FA"/>
    <w:rsid w:val="003E58FD"/>
    <w:rsid w:val="003E69A8"/>
    <w:rsid w:val="003F2D79"/>
    <w:rsid w:val="003F2D94"/>
    <w:rsid w:val="003F5AB2"/>
    <w:rsid w:val="003F6282"/>
    <w:rsid w:val="003F713A"/>
    <w:rsid w:val="003F7F2A"/>
    <w:rsid w:val="00400F4F"/>
    <w:rsid w:val="00404D55"/>
    <w:rsid w:val="00405A7A"/>
    <w:rsid w:val="00407193"/>
    <w:rsid w:val="004126BC"/>
    <w:rsid w:val="00413AD1"/>
    <w:rsid w:val="00413B35"/>
    <w:rsid w:val="00416B72"/>
    <w:rsid w:val="00417BCD"/>
    <w:rsid w:val="0042185F"/>
    <w:rsid w:val="004227AA"/>
    <w:rsid w:val="00424069"/>
    <w:rsid w:val="00430E4D"/>
    <w:rsid w:val="0043196A"/>
    <w:rsid w:val="00435541"/>
    <w:rsid w:val="004408EB"/>
    <w:rsid w:val="004421E1"/>
    <w:rsid w:val="00443EE6"/>
    <w:rsid w:val="00444D4A"/>
    <w:rsid w:val="00446365"/>
    <w:rsid w:val="00446514"/>
    <w:rsid w:val="00447A53"/>
    <w:rsid w:val="004503A0"/>
    <w:rsid w:val="00450BAD"/>
    <w:rsid w:val="0045200A"/>
    <w:rsid w:val="0045374A"/>
    <w:rsid w:val="004552C8"/>
    <w:rsid w:val="00457317"/>
    <w:rsid w:val="0046071B"/>
    <w:rsid w:val="00460860"/>
    <w:rsid w:val="00461730"/>
    <w:rsid w:val="00462928"/>
    <w:rsid w:val="00462A5B"/>
    <w:rsid w:val="004643A9"/>
    <w:rsid w:val="00466DD5"/>
    <w:rsid w:val="0047169E"/>
    <w:rsid w:val="004727FA"/>
    <w:rsid w:val="004728DF"/>
    <w:rsid w:val="0047429D"/>
    <w:rsid w:val="00476346"/>
    <w:rsid w:val="0047738A"/>
    <w:rsid w:val="00477448"/>
    <w:rsid w:val="00481B66"/>
    <w:rsid w:val="00482053"/>
    <w:rsid w:val="00484335"/>
    <w:rsid w:val="004853EE"/>
    <w:rsid w:val="00487692"/>
    <w:rsid w:val="00490C9A"/>
    <w:rsid w:val="004938AF"/>
    <w:rsid w:val="00494689"/>
    <w:rsid w:val="00497317"/>
    <w:rsid w:val="004A0559"/>
    <w:rsid w:val="004A0ABF"/>
    <w:rsid w:val="004A0BC1"/>
    <w:rsid w:val="004A3348"/>
    <w:rsid w:val="004A3532"/>
    <w:rsid w:val="004A3EF0"/>
    <w:rsid w:val="004A6C5F"/>
    <w:rsid w:val="004A7B8A"/>
    <w:rsid w:val="004B084B"/>
    <w:rsid w:val="004B164E"/>
    <w:rsid w:val="004B3AFB"/>
    <w:rsid w:val="004B4D89"/>
    <w:rsid w:val="004B63A3"/>
    <w:rsid w:val="004C058A"/>
    <w:rsid w:val="004C3A52"/>
    <w:rsid w:val="004C558B"/>
    <w:rsid w:val="004C5B41"/>
    <w:rsid w:val="004C6697"/>
    <w:rsid w:val="004C66D2"/>
    <w:rsid w:val="004C69F7"/>
    <w:rsid w:val="004D1B73"/>
    <w:rsid w:val="004D1F7C"/>
    <w:rsid w:val="004D25F1"/>
    <w:rsid w:val="004D3426"/>
    <w:rsid w:val="004D381A"/>
    <w:rsid w:val="004D4D9E"/>
    <w:rsid w:val="004E222A"/>
    <w:rsid w:val="004E3C38"/>
    <w:rsid w:val="004E457E"/>
    <w:rsid w:val="004E4EC8"/>
    <w:rsid w:val="004E58E9"/>
    <w:rsid w:val="004F0BC2"/>
    <w:rsid w:val="004F1706"/>
    <w:rsid w:val="005003FA"/>
    <w:rsid w:val="005014BF"/>
    <w:rsid w:val="005021DE"/>
    <w:rsid w:val="005079FB"/>
    <w:rsid w:val="005111AA"/>
    <w:rsid w:val="005112F0"/>
    <w:rsid w:val="005122D5"/>
    <w:rsid w:val="00512A48"/>
    <w:rsid w:val="00512BEE"/>
    <w:rsid w:val="00512C65"/>
    <w:rsid w:val="00514277"/>
    <w:rsid w:val="005148A7"/>
    <w:rsid w:val="00516E32"/>
    <w:rsid w:val="0052198C"/>
    <w:rsid w:val="00525F2B"/>
    <w:rsid w:val="00527DD9"/>
    <w:rsid w:val="00530F85"/>
    <w:rsid w:val="00531573"/>
    <w:rsid w:val="005323A9"/>
    <w:rsid w:val="00534321"/>
    <w:rsid w:val="005353D1"/>
    <w:rsid w:val="0053597F"/>
    <w:rsid w:val="00537D3C"/>
    <w:rsid w:val="00540496"/>
    <w:rsid w:val="005407B3"/>
    <w:rsid w:val="005417DC"/>
    <w:rsid w:val="005417E8"/>
    <w:rsid w:val="00544D18"/>
    <w:rsid w:val="0054545F"/>
    <w:rsid w:val="00547C5B"/>
    <w:rsid w:val="005514B2"/>
    <w:rsid w:val="0055307E"/>
    <w:rsid w:val="00553395"/>
    <w:rsid w:val="0055781E"/>
    <w:rsid w:val="00557E0D"/>
    <w:rsid w:val="00560091"/>
    <w:rsid w:val="00560C82"/>
    <w:rsid w:val="00561EB4"/>
    <w:rsid w:val="0056789E"/>
    <w:rsid w:val="00574647"/>
    <w:rsid w:val="00574B8C"/>
    <w:rsid w:val="00576265"/>
    <w:rsid w:val="00577100"/>
    <w:rsid w:val="00580707"/>
    <w:rsid w:val="0058114F"/>
    <w:rsid w:val="005812E1"/>
    <w:rsid w:val="00586438"/>
    <w:rsid w:val="00586656"/>
    <w:rsid w:val="00591861"/>
    <w:rsid w:val="005931F6"/>
    <w:rsid w:val="005937F7"/>
    <w:rsid w:val="00593BC4"/>
    <w:rsid w:val="00593D10"/>
    <w:rsid w:val="00595537"/>
    <w:rsid w:val="005960CA"/>
    <w:rsid w:val="005A5C4C"/>
    <w:rsid w:val="005A64F4"/>
    <w:rsid w:val="005A6844"/>
    <w:rsid w:val="005A68F9"/>
    <w:rsid w:val="005A6AF9"/>
    <w:rsid w:val="005A78CB"/>
    <w:rsid w:val="005B31C4"/>
    <w:rsid w:val="005B508B"/>
    <w:rsid w:val="005B753F"/>
    <w:rsid w:val="005C2F66"/>
    <w:rsid w:val="005C5EED"/>
    <w:rsid w:val="005C633F"/>
    <w:rsid w:val="005C67DA"/>
    <w:rsid w:val="005D02AE"/>
    <w:rsid w:val="005D1DFC"/>
    <w:rsid w:val="005D4A42"/>
    <w:rsid w:val="005D5718"/>
    <w:rsid w:val="005E2146"/>
    <w:rsid w:val="005E3E5F"/>
    <w:rsid w:val="005E4704"/>
    <w:rsid w:val="005E5CD9"/>
    <w:rsid w:val="005F28EF"/>
    <w:rsid w:val="005F690B"/>
    <w:rsid w:val="005F7FDD"/>
    <w:rsid w:val="00601322"/>
    <w:rsid w:val="00604FC3"/>
    <w:rsid w:val="00606FE6"/>
    <w:rsid w:val="00607020"/>
    <w:rsid w:val="006077EC"/>
    <w:rsid w:val="006157DE"/>
    <w:rsid w:val="00621317"/>
    <w:rsid w:val="006215D5"/>
    <w:rsid w:val="00621C2B"/>
    <w:rsid w:val="00623CD5"/>
    <w:rsid w:val="00624434"/>
    <w:rsid w:val="00624A82"/>
    <w:rsid w:val="00627DC6"/>
    <w:rsid w:val="00631907"/>
    <w:rsid w:val="00631A07"/>
    <w:rsid w:val="00633CDD"/>
    <w:rsid w:val="0063427D"/>
    <w:rsid w:val="00634501"/>
    <w:rsid w:val="00634800"/>
    <w:rsid w:val="006358D2"/>
    <w:rsid w:val="006363B1"/>
    <w:rsid w:val="006421C7"/>
    <w:rsid w:val="00642C05"/>
    <w:rsid w:val="006430B5"/>
    <w:rsid w:val="00643374"/>
    <w:rsid w:val="0065038D"/>
    <w:rsid w:val="0065040A"/>
    <w:rsid w:val="006510D4"/>
    <w:rsid w:val="00654732"/>
    <w:rsid w:val="00654B70"/>
    <w:rsid w:val="00654CCA"/>
    <w:rsid w:val="00656A23"/>
    <w:rsid w:val="00656F86"/>
    <w:rsid w:val="00657638"/>
    <w:rsid w:val="00661550"/>
    <w:rsid w:val="00662676"/>
    <w:rsid w:val="00662FAA"/>
    <w:rsid w:val="00666286"/>
    <w:rsid w:val="00672FE9"/>
    <w:rsid w:val="006730AD"/>
    <w:rsid w:val="00673CCF"/>
    <w:rsid w:val="00674692"/>
    <w:rsid w:val="00674BF6"/>
    <w:rsid w:val="0067707C"/>
    <w:rsid w:val="00680D5B"/>
    <w:rsid w:val="00680F78"/>
    <w:rsid w:val="006827A6"/>
    <w:rsid w:val="006844C6"/>
    <w:rsid w:val="00686486"/>
    <w:rsid w:val="00686577"/>
    <w:rsid w:val="006872C2"/>
    <w:rsid w:val="00687F04"/>
    <w:rsid w:val="006939D0"/>
    <w:rsid w:val="006948FF"/>
    <w:rsid w:val="0069776B"/>
    <w:rsid w:val="006A05CC"/>
    <w:rsid w:val="006A100F"/>
    <w:rsid w:val="006A607E"/>
    <w:rsid w:val="006B1FC0"/>
    <w:rsid w:val="006B3C00"/>
    <w:rsid w:val="006B55FB"/>
    <w:rsid w:val="006B71D8"/>
    <w:rsid w:val="006C0238"/>
    <w:rsid w:val="006C0F80"/>
    <w:rsid w:val="006C27AC"/>
    <w:rsid w:val="006C4A60"/>
    <w:rsid w:val="006C51E3"/>
    <w:rsid w:val="006C7122"/>
    <w:rsid w:val="006C7783"/>
    <w:rsid w:val="006D0D92"/>
    <w:rsid w:val="006D2E98"/>
    <w:rsid w:val="006D3578"/>
    <w:rsid w:val="006D44D0"/>
    <w:rsid w:val="006D4A0F"/>
    <w:rsid w:val="006D4FCA"/>
    <w:rsid w:val="006D7C50"/>
    <w:rsid w:val="006E01B9"/>
    <w:rsid w:val="006E2D2A"/>
    <w:rsid w:val="006E3F56"/>
    <w:rsid w:val="006E4015"/>
    <w:rsid w:val="006E4722"/>
    <w:rsid w:val="006F0EF3"/>
    <w:rsid w:val="006F199A"/>
    <w:rsid w:val="006F4089"/>
    <w:rsid w:val="006F7B63"/>
    <w:rsid w:val="00702ACC"/>
    <w:rsid w:val="007045C1"/>
    <w:rsid w:val="007056D0"/>
    <w:rsid w:val="007107A7"/>
    <w:rsid w:val="0071228C"/>
    <w:rsid w:val="00712BD4"/>
    <w:rsid w:val="00714048"/>
    <w:rsid w:val="007149F5"/>
    <w:rsid w:val="00715135"/>
    <w:rsid w:val="007155E2"/>
    <w:rsid w:val="00716BC6"/>
    <w:rsid w:val="00721A94"/>
    <w:rsid w:val="00723694"/>
    <w:rsid w:val="00723F62"/>
    <w:rsid w:val="00724D2C"/>
    <w:rsid w:val="00727186"/>
    <w:rsid w:val="007304DB"/>
    <w:rsid w:val="00732301"/>
    <w:rsid w:val="007373F8"/>
    <w:rsid w:val="00737F4C"/>
    <w:rsid w:val="00740F65"/>
    <w:rsid w:val="00742135"/>
    <w:rsid w:val="00742D8A"/>
    <w:rsid w:val="0074336D"/>
    <w:rsid w:val="00745AAE"/>
    <w:rsid w:val="007467D4"/>
    <w:rsid w:val="00747BA5"/>
    <w:rsid w:val="00750BAC"/>
    <w:rsid w:val="00751215"/>
    <w:rsid w:val="00751DD8"/>
    <w:rsid w:val="007571DB"/>
    <w:rsid w:val="00757709"/>
    <w:rsid w:val="0075796B"/>
    <w:rsid w:val="00761A70"/>
    <w:rsid w:val="0076225E"/>
    <w:rsid w:val="00762AE1"/>
    <w:rsid w:val="0076370B"/>
    <w:rsid w:val="00766975"/>
    <w:rsid w:val="00766DC4"/>
    <w:rsid w:val="00770081"/>
    <w:rsid w:val="0077374B"/>
    <w:rsid w:val="007748F4"/>
    <w:rsid w:val="00775C9C"/>
    <w:rsid w:val="00775CB4"/>
    <w:rsid w:val="0077774B"/>
    <w:rsid w:val="00777C5D"/>
    <w:rsid w:val="0078069B"/>
    <w:rsid w:val="00781735"/>
    <w:rsid w:val="00786E48"/>
    <w:rsid w:val="007927DB"/>
    <w:rsid w:val="00794EE2"/>
    <w:rsid w:val="00796010"/>
    <w:rsid w:val="007977DF"/>
    <w:rsid w:val="007A2EBA"/>
    <w:rsid w:val="007A363F"/>
    <w:rsid w:val="007A5D4F"/>
    <w:rsid w:val="007B13B0"/>
    <w:rsid w:val="007B3154"/>
    <w:rsid w:val="007B70B7"/>
    <w:rsid w:val="007C2B2A"/>
    <w:rsid w:val="007C41F2"/>
    <w:rsid w:val="007C4CC3"/>
    <w:rsid w:val="007C7666"/>
    <w:rsid w:val="007D06E6"/>
    <w:rsid w:val="007D2129"/>
    <w:rsid w:val="007D2225"/>
    <w:rsid w:val="007D4BD5"/>
    <w:rsid w:val="007D7E5D"/>
    <w:rsid w:val="007E0016"/>
    <w:rsid w:val="007E0F2A"/>
    <w:rsid w:val="007E323F"/>
    <w:rsid w:val="007E42B4"/>
    <w:rsid w:val="007E553F"/>
    <w:rsid w:val="007E6BD0"/>
    <w:rsid w:val="007F3383"/>
    <w:rsid w:val="007F5B12"/>
    <w:rsid w:val="007F629A"/>
    <w:rsid w:val="007F6699"/>
    <w:rsid w:val="007F7711"/>
    <w:rsid w:val="00804483"/>
    <w:rsid w:val="008070E0"/>
    <w:rsid w:val="0080720F"/>
    <w:rsid w:val="00811AAA"/>
    <w:rsid w:val="00812212"/>
    <w:rsid w:val="00812CF2"/>
    <w:rsid w:val="00813A83"/>
    <w:rsid w:val="008143EF"/>
    <w:rsid w:val="0081583A"/>
    <w:rsid w:val="00821695"/>
    <w:rsid w:val="00821BAD"/>
    <w:rsid w:val="008237FA"/>
    <w:rsid w:val="008272D9"/>
    <w:rsid w:val="0082772A"/>
    <w:rsid w:val="00827778"/>
    <w:rsid w:val="00830774"/>
    <w:rsid w:val="00830975"/>
    <w:rsid w:val="00832234"/>
    <w:rsid w:val="00833904"/>
    <w:rsid w:val="0083716B"/>
    <w:rsid w:val="00843652"/>
    <w:rsid w:val="00844BAC"/>
    <w:rsid w:val="00845244"/>
    <w:rsid w:val="00845426"/>
    <w:rsid w:val="00845D40"/>
    <w:rsid w:val="0084727C"/>
    <w:rsid w:val="008509B9"/>
    <w:rsid w:val="00850BAF"/>
    <w:rsid w:val="00851AF4"/>
    <w:rsid w:val="00851C25"/>
    <w:rsid w:val="008531AF"/>
    <w:rsid w:val="00855468"/>
    <w:rsid w:val="00864E9B"/>
    <w:rsid w:val="00866030"/>
    <w:rsid w:val="00866157"/>
    <w:rsid w:val="00866B36"/>
    <w:rsid w:val="00871C8F"/>
    <w:rsid w:val="00873A7B"/>
    <w:rsid w:val="00873D50"/>
    <w:rsid w:val="008740DD"/>
    <w:rsid w:val="00874F4C"/>
    <w:rsid w:val="00875393"/>
    <w:rsid w:val="008753E7"/>
    <w:rsid w:val="008763C9"/>
    <w:rsid w:val="00876E4D"/>
    <w:rsid w:val="00877317"/>
    <w:rsid w:val="00877E30"/>
    <w:rsid w:val="0088164B"/>
    <w:rsid w:val="0088473E"/>
    <w:rsid w:val="00884E4C"/>
    <w:rsid w:val="008851AA"/>
    <w:rsid w:val="0088558A"/>
    <w:rsid w:val="008876DF"/>
    <w:rsid w:val="00892BB6"/>
    <w:rsid w:val="008935EF"/>
    <w:rsid w:val="00894A9D"/>
    <w:rsid w:val="00896E3C"/>
    <w:rsid w:val="008A1602"/>
    <w:rsid w:val="008A3CA2"/>
    <w:rsid w:val="008A43CA"/>
    <w:rsid w:val="008A7EFA"/>
    <w:rsid w:val="008B1E49"/>
    <w:rsid w:val="008B2666"/>
    <w:rsid w:val="008B3E8B"/>
    <w:rsid w:val="008B47F8"/>
    <w:rsid w:val="008B4A02"/>
    <w:rsid w:val="008C0B67"/>
    <w:rsid w:val="008C12BF"/>
    <w:rsid w:val="008C1B24"/>
    <w:rsid w:val="008D17A5"/>
    <w:rsid w:val="008D1966"/>
    <w:rsid w:val="008D20AA"/>
    <w:rsid w:val="008D3A5B"/>
    <w:rsid w:val="008D430C"/>
    <w:rsid w:val="008D4AA1"/>
    <w:rsid w:val="008D64E2"/>
    <w:rsid w:val="008E27AD"/>
    <w:rsid w:val="008E662D"/>
    <w:rsid w:val="008E720E"/>
    <w:rsid w:val="008F004A"/>
    <w:rsid w:val="008F0163"/>
    <w:rsid w:val="008F4163"/>
    <w:rsid w:val="0090181A"/>
    <w:rsid w:val="00902FDB"/>
    <w:rsid w:val="00903349"/>
    <w:rsid w:val="009037B2"/>
    <w:rsid w:val="00903CC1"/>
    <w:rsid w:val="00904FC7"/>
    <w:rsid w:val="00906F03"/>
    <w:rsid w:val="0090704D"/>
    <w:rsid w:val="009109EB"/>
    <w:rsid w:val="00911BCB"/>
    <w:rsid w:val="009151A7"/>
    <w:rsid w:val="009230F7"/>
    <w:rsid w:val="0092471B"/>
    <w:rsid w:val="0093038C"/>
    <w:rsid w:val="00930D14"/>
    <w:rsid w:val="00931BA1"/>
    <w:rsid w:val="009339E3"/>
    <w:rsid w:val="009372B2"/>
    <w:rsid w:val="00941315"/>
    <w:rsid w:val="009434FF"/>
    <w:rsid w:val="009506FE"/>
    <w:rsid w:val="00951367"/>
    <w:rsid w:val="0095350B"/>
    <w:rsid w:val="00960C40"/>
    <w:rsid w:val="00963161"/>
    <w:rsid w:val="009635B2"/>
    <w:rsid w:val="00963BAA"/>
    <w:rsid w:val="009649F7"/>
    <w:rsid w:val="00965C9A"/>
    <w:rsid w:val="0096676D"/>
    <w:rsid w:val="00972ACA"/>
    <w:rsid w:val="00975310"/>
    <w:rsid w:val="00976E5C"/>
    <w:rsid w:val="009815E1"/>
    <w:rsid w:val="00981DEB"/>
    <w:rsid w:val="0098255C"/>
    <w:rsid w:val="00985611"/>
    <w:rsid w:val="009867FA"/>
    <w:rsid w:val="0099115A"/>
    <w:rsid w:val="009915F4"/>
    <w:rsid w:val="00992756"/>
    <w:rsid w:val="00992EAD"/>
    <w:rsid w:val="00993874"/>
    <w:rsid w:val="00993AF5"/>
    <w:rsid w:val="00994551"/>
    <w:rsid w:val="00995306"/>
    <w:rsid w:val="009A0DCB"/>
    <w:rsid w:val="009A17E8"/>
    <w:rsid w:val="009A78D9"/>
    <w:rsid w:val="009B0ED2"/>
    <w:rsid w:val="009B15A6"/>
    <w:rsid w:val="009B2492"/>
    <w:rsid w:val="009B2AEE"/>
    <w:rsid w:val="009B3979"/>
    <w:rsid w:val="009B746B"/>
    <w:rsid w:val="009B782B"/>
    <w:rsid w:val="009C161D"/>
    <w:rsid w:val="009C1F18"/>
    <w:rsid w:val="009C3B89"/>
    <w:rsid w:val="009C4E74"/>
    <w:rsid w:val="009C5C77"/>
    <w:rsid w:val="009D0103"/>
    <w:rsid w:val="009D17EF"/>
    <w:rsid w:val="009D1F5B"/>
    <w:rsid w:val="009D36FB"/>
    <w:rsid w:val="009D5A71"/>
    <w:rsid w:val="009D7007"/>
    <w:rsid w:val="009E10DA"/>
    <w:rsid w:val="009E11A0"/>
    <w:rsid w:val="009E13E0"/>
    <w:rsid w:val="009E2416"/>
    <w:rsid w:val="009E5324"/>
    <w:rsid w:val="009E74AF"/>
    <w:rsid w:val="009E7A2D"/>
    <w:rsid w:val="009F0BE5"/>
    <w:rsid w:val="009F3956"/>
    <w:rsid w:val="009F45D6"/>
    <w:rsid w:val="009F67B6"/>
    <w:rsid w:val="00A00357"/>
    <w:rsid w:val="00A0056F"/>
    <w:rsid w:val="00A00FE1"/>
    <w:rsid w:val="00A02421"/>
    <w:rsid w:val="00A02A55"/>
    <w:rsid w:val="00A0318F"/>
    <w:rsid w:val="00A040AE"/>
    <w:rsid w:val="00A057B1"/>
    <w:rsid w:val="00A076BE"/>
    <w:rsid w:val="00A118C1"/>
    <w:rsid w:val="00A13422"/>
    <w:rsid w:val="00A13DA7"/>
    <w:rsid w:val="00A1550C"/>
    <w:rsid w:val="00A156A2"/>
    <w:rsid w:val="00A15CE5"/>
    <w:rsid w:val="00A21246"/>
    <w:rsid w:val="00A21549"/>
    <w:rsid w:val="00A22D20"/>
    <w:rsid w:val="00A243C7"/>
    <w:rsid w:val="00A24C56"/>
    <w:rsid w:val="00A27AA7"/>
    <w:rsid w:val="00A3042C"/>
    <w:rsid w:val="00A320F7"/>
    <w:rsid w:val="00A331B4"/>
    <w:rsid w:val="00A36471"/>
    <w:rsid w:val="00A40E86"/>
    <w:rsid w:val="00A4100B"/>
    <w:rsid w:val="00A41083"/>
    <w:rsid w:val="00A415BB"/>
    <w:rsid w:val="00A4180D"/>
    <w:rsid w:val="00A41BBC"/>
    <w:rsid w:val="00A474F4"/>
    <w:rsid w:val="00A4752D"/>
    <w:rsid w:val="00A51126"/>
    <w:rsid w:val="00A52A57"/>
    <w:rsid w:val="00A5396E"/>
    <w:rsid w:val="00A5672C"/>
    <w:rsid w:val="00A56B88"/>
    <w:rsid w:val="00A56D85"/>
    <w:rsid w:val="00A64B16"/>
    <w:rsid w:val="00A70417"/>
    <w:rsid w:val="00A716B3"/>
    <w:rsid w:val="00A7214D"/>
    <w:rsid w:val="00A73DD4"/>
    <w:rsid w:val="00A76818"/>
    <w:rsid w:val="00A76A4A"/>
    <w:rsid w:val="00A87038"/>
    <w:rsid w:val="00A875BE"/>
    <w:rsid w:val="00A87F84"/>
    <w:rsid w:val="00A90DCA"/>
    <w:rsid w:val="00A9148D"/>
    <w:rsid w:val="00A951E9"/>
    <w:rsid w:val="00AA0F60"/>
    <w:rsid w:val="00AA5AFE"/>
    <w:rsid w:val="00AB2FE2"/>
    <w:rsid w:val="00AB5680"/>
    <w:rsid w:val="00AB763C"/>
    <w:rsid w:val="00AC2246"/>
    <w:rsid w:val="00AC3B52"/>
    <w:rsid w:val="00AC6C28"/>
    <w:rsid w:val="00AC6D4D"/>
    <w:rsid w:val="00AD11CF"/>
    <w:rsid w:val="00AD477A"/>
    <w:rsid w:val="00AD4C4A"/>
    <w:rsid w:val="00AD7A52"/>
    <w:rsid w:val="00AE0C0E"/>
    <w:rsid w:val="00AE1DF4"/>
    <w:rsid w:val="00AE2E02"/>
    <w:rsid w:val="00AE2ED6"/>
    <w:rsid w:val="00AE3E8E"/>
    <w:rsid w:val="00AE7E8D"/>
    <w:rsid w:val="00AF15EA"/>
    <w:rsid w:val="00AF4844"/>
    <w:rsid w:val="00AF69B3"/>
    <w:rsid w:val="00B02C05"/>
    <w:rsid w:val="00B03124"/>
    <w:rsid w:val="00B0596B"/>
    <w:rsid w:val="00B111DF"/>
    <w:rsid w:val="00B124F4"/>
    <w:rsid w:val="00B13E1D"/>
    <w:rsid w:val="00B17E61"/>
    <w:rsid w:val="00B213B6"/>
    <w:rsid w:val="00B2299B"/>
    <w:rsid w:val="00B2646B"/>
    <w:rsid w:val="00B308A3"/>
    <w:rsid w:val="00B32827"/>
    <w:rsid w:val="00B33AA1"/>
    <w:rsid w:val="00B36F71"/>
    <w:rsid w:val="00B378A5"/>
    <w:rsid w:val="00B37F67"/>
    <w:rsid w:val="00B41607"/>
    <w:rsid w:val="00B41D85"/>
    <w:rsid w:val="00B42713"/>
    <w:rsid w:val="00B43437"/>
    <w:rsid w:val="00B43BD2"/>
    <w:rsid w:val="00B43EBB"/>
    <w:rsid w:val="00B4437C"/>
    <w:rsid w:val="00B45653"/>
    <w:rsid w:val="00B45FAE"/>
    <w:rsid w:val="00B51188"/>
    <w:rsid w:val="00B53EFA"/>
    <w:rsid w:val="00B5448D"/>
    <w:rsid w:val="00B54520"/>
    <w:rsid w:val="00B55083"/>
    <w:rsid w:val="00B57542"/>
    <w:rsid w:val="00B612B4"/>
    <w:rsid w:val="00B6452F"/>
    <w:rsid w:val="00B64C3E"/>
    <w:rsid w:val="00B66FCE"/>
    <w:rsid w:val="00B67C7C"/>
    <w:rsid w:val="00B714E2"/>
    <w:rsid w:val="00B71691"/>
    <w:rsid w:val="00B7470F"/>
    <w:rsid w:val="00B75C5E"/>
    <w:rsid w:val="00B76574"/>
    <w:rsid w:val="00B80130"/>
    <w:rsid w:val="00B81A92"/>
    <w:rsid w:val="00B81C86"/>
    <w:rsid w:val="00B82C0F"/>
    <w:rsid w:val="00B83293"/>
    <w:rsid w:val="00B8359E"/>
    <w:rsid w:val="00B858E9"/>
    <w:rsid w:val="00B868CF"/>
    <w:rsid w:val="00B87F2C"/>
    <w:rsid w:val="00B96E5A"/>
    <w:rsid w:val="00B972C3"/>
    <w:rsid w:val="00BA307F"/>
    <w:rsid w:val="00BA37F1"/>
    <w:rsid w:val="00BA588D"/>
    <w:rsid w:val="00BA617C"/>
    <w:rsid w:val="00BA7916"/>
    <w:rsid w:val="00BA7B6E"/>
    <w:rsid w:val="00BB04EC"/>
    <w:rsid w:val="00BB26C6"/>
    <w:rsid w:val="00BC0E1B"/>
    <w:rsid w:val="00BC1F75"/>
    <w:rsid w:val="00BC7C80"/>
    <w:rsid w:val="00BD0D1E"/>
    <w:rsid w:val="00BD2077"/>
    <w:rsid w:val="00BD69D6"/>
    <w:rsid w:val="00BE2864"/>
    <w:rsid w:val="00BE34C0"/>
    <w:rsid w:val="00BE5028"/>
    <w:rsid w:val="00BE7401"/>
    <w:rsid w:val="00BF2249"/>
    <w:rsid w:val="00BF2333"/>
    <w:rsid w:val="00C0005B"/>
    <w:rsid w:val="00C00C86"/>
    <w:rsid w:val="00C03E6D"/>
    <w:rsid w:val="00C04BFD"/>
    <w:rsid w:val="00C04E96"/>
    <w:rsid w:val="00C0799A"/>
    <w:rsid w:val="00C10776"/>
    <w:rsid w:val="00C11140"/>
    <w:rsid w:val="00C2029A"/>
    <w:rsid w:val="00C268BB"/>
    <w:rsid w:val="00C27B06"/>
    <w:rsid w:val="00C326AB"/>
    <w:rsid w:val="00C32F27"/>
    <w:rsid w:val="00C44522"/>
    <w:rsid w:val="00C44638"/>
    <w:rsid w:val="00C50EC0"/>
    <w:rsid w:val="00C52DA0"/>
    <w:rsid w:val="00C53477"/>
    <w:rsid w:val="00C53873"/>
    <w:rsid w:val="00C545F4"/>
    <w:rsid w:val="00C55E06"/>
    <w:rsid w:val="00C560D8"/>
    <w:rsid w:val="00C5655E"/>
    <w:rsid w:val="00C60326"/>
    <w:rsid w:val="00C621BD"/>
    <w:rsid w:val="00C63176"/>
    <w:rsid w:val="00C6649C"/>
    <w:rsid w:val="00C66A17"/>
    <w:rsid w:val="00C6748B"/>
    <w:rsid w:val="00C747FA"/>
    <w:rsid w:val="00C76108"/>
    <w:rsid w:val="00C8698E"/>
    <w:rsid w:val="00C876FC"/>
    <w:rsid w:val="00C915CF"/>
    <w:rsid w:val="00C937D2"/>
    <w:rsid w:val="00C963C6"/>
    <w:rsid w:val="00CA0096"/>
    <w:rsid w:val="00CA1C79"/>
    <w:rsid w:val="00CA23C0"/>
    <w:rsid w:val="00CA40A6"/>
    <w:rsid w:val="00CA60C1"/>
    <w:rsid w:val="00CB4029"/>
    <w:rsid w:val="00CB5667"/>
    <w:rsid w:val="00CB5C54"/>
    <w:rsid w:val="00CB5CD6"/>
    <w:rsid w:val="00CB767C"/>
    <w:rsid w:val="00CC0578"/>
    <w:rsid w:val="00CC114C"/>
    <w:rsid w:val="00CC304B"/>
    <w:rsid w:val="00CC5834"/>
    <w:rsid w:val="00CC5B1B"/>
    <w:rsid w:val="00CC77A8"/>
    <w:rsid w:val="00CD00B9"/>
    <w:rsid w:val="00CD0C4B"/>
    <w:rsid w:val="00CD0ED5"/>
    <w:rsid w:val="00CD277D"/>
    <w:rsid w:val="00CD3094"/>
    <w:rsid w:val="00CD3FE6"/>
    <w:rsid w:val="00CD596B"/>
    <w:rsid w:val="00CD5C95"/>
    <w:rsid w:val="00CD627F"/>
    <w:rsid w:val="00CD706A"/>
    <w:rsid w:val="00CE0142"/>
    <w:rsid w:val="00CE0A99"/>
    <w:rsid w:val="00CE0D14"/>
    <w:rsid w:val="00CE2758"/>
    <w:rsid w:val="00CE3350"/>
    <w:rsid w:val="00CE522E"/>
    <w:rsid w:val="00CE5BD9"/>
    <w:rsid w:val="00CF0514"/>
    <w:rsid w:val="00CF0A02"/>
    <w:rsid w:val="00CF106B"/>
    <w:rsid w:val="00CF2263"/>
    <w:rsid w:val="00CF3AAC"/>
    <w:rsid w:val="00CF41F1"/>
    <w:rsid w:val="00CF44D6"/>
    <w:rsid w:val="00CF71AB"/>
    <w:rsid w:val="00D00585"/>
    <w:rsid w:val="00D00BC7"/>
    <w:rsid w:val="00D0211E"/>
    <w:rsid w:val="00D025FA"/>
    <w:rsid w:val="00D06CDE"/>
    <w:rsid w:val="00D13212"/>
    <w:rsid w:val="00D13CF1"/>
    <w:rsid w:val="00D141A2"/>
    <w:rsid w:val="00D15704"/>
    <w:rsid w:val="00D161BA"/>
    <w:rsid w:val="00D16B8C"/>
    <w:rsid w:val="00D17449"/>
    <w:rsid w:val="00D20CAF"/>
    <w:rsid w:val="00D22150"/>
    <w:rsid w:val="00D232D7"/>
    <w:rsid w:val="00D24C53"/>
    <w:rsid w:val="00D2519E"/>
    <w:rsid w:val="00D27BBC"/>
    <w:rsid w:val="00D3006B"/>
    <w:rsid w:val="00D30B8C"/>
    <w:rsid w:val="00D3181F"/>
    <w:rsid w:val="00D31E29"/>
    <w:rsid w:val="00D359FC"/>
    <w:rsid w:val="00D40E79"/>
    <w:rsid w:val="00D41620"/>
    <w:rsid w:val="00D42556"/>
    <w:rsid w:val="00D43562"/>
    <w:rsid w:val="00D44373"/>
    <w:rsid w:val="00D44D90"/>
    <w:rsid w:val="00D45CBC"/>
    <w:rsid w:val="00D46209"/>
    <w:rsid w:val="00D500E1"/>
    <w:rsid w:val="00D50E66"/>
    <w:rsid w:val="00D52B07"/>
    <w:rsid w:val="00D534D6"/>
    <w:rsid w:val="00D5363C"/>
    <w:rsid w:val="00D539FC"/>
    <w:rsid w:val="00D53F92"/>
    <w:rsid w:val="00D5623E"/>
    <w:rsid w:val="00D63964"/>
    <w:rsid w:val="00D67F3D"/>
    <w:rsid w:val="00D724CC"/>
    <w:rsid w:val="00D72988"/>
    <w:rsid w:val="00D72A1F"/>
    <w:rsid w:val="00D74694"/>
    <w:rsid w:val="00D75094"/>
    <w:rsid w:val="00D75314"/>
    <w:rsid w:val="00D75D4E"/>
    <w:rsid w:val="00D772D2"/>
    <w:rsid w:val="00D82DAB"/>
    <w:rsid w:val="00D86336"/>
    <w:rsid w:val="00D86B25"/>
    <w:rsid w:val="00D9365E"/>
    <w:rsid w:val="00D94E6D"/>
    <w:rsid w:val="00D957EE"/>
    <w:rsid w:val="00D95FE9"/>
    <w:rsid w:val="00DA310E"/>
    <w:rsid w:val="00DA31F0"/>
    <w:rsid w:val="00DA381E"/>
    <w:rsid w:val="00DA5F72"/>
    <w:rsid w:val="00DA643A"/>
    <w:rsid w:val="00DA6AFD"/>
    <w:rsid w:val="00DA6B3A"/>
    <w:rsid w:val="00DB1A76"/>
    <w:rsid w:val="00DB2894"/>
    <w:rsid w:val="00DB3284"/>
    <w:rsid w:val="00DB3AC4"/>
    <w:rsid w:val="00DB57FB"/>
    <w:rsid w:val="00DB7A83"/>
    <w:rsid w:val="00DC07F7"/>
    <w:rsid w:val="00DC2607"/>
    <w:rsid w:val="00DC30AF"/>
    <w:rsid w:val="00DC42F6"/>
    <w:rsid w:val="00DC61B0"/>
    <w:rsid w:val="00DC6B03"/>
    <w:rsid w:val="00DD0C14"/>
    <w:rsid w:val="00DD12E2"/>
    <w:rsid w:val="00DD3070"/>
    <w:rsid w:val="00DD6645"/>
    <w:rsid w:val="00DD6AD0"/>
    <w:rsid w:val="00DD6D8C"/>
    <w:rsid w:val="00DE03CC"/>
    <w:rsid w:val="00DE0CE1"/>
    <w:rsid w:val="00DE24E9"/>
    <w:rsid w:val="00DE3BB7"/>
    <w:rsid w:val="00DE42FB"/>
    <w:rsid w:val="00DE61F2"/>
    <w:rsid w:val="00DE6588"/>
    <w:rsid w:val="00DE6C6D"/>
    <w:rsid w:val="00DE7A70"/>
    <w:rsid w:val="00DE7D60"/>
    <w:rsid w:val="00DF1969"/>
    <w:rsid w:val="00DF2053"/>
    <w:rsid w:val="00DF26D7"/>
    <w:rsid w:val="00DF49AB"/>
    <w:rsid w:val="00DF5EA1"/>
    <w:rsid w:val="00E00445"/>
    <w:rsid w:val="00E021FE"/>
    <w:rsid w:val="00E029BC"/>
    <w:rsid w:val="00E02D60"/>
    <w:rsid w:val="00E03009"/>
    <w:rsid w:val="00E0724A"/>
    <w:rsid w:val="00E11048"/>
    <w:rsid w:val="00E139A5"/>
    <w:rsid w:val="00E13ACC"/>
    <w:rsid w:val="00E13BA6"/>
    <w:rsid w:val="00E15865"/>
    <w:rsid w:val="00E17543"/>
    <w:rsid w:val="00E20AC0"/>
    <w:rsid w:val="00E23A6B"/>
    <w:rsid w:val="00E241F8"/>
    <w:rsid w:val="00E31458"/>
    <w:rsid w:val="00E33B47"/>
    <w:rsid w:val="00E34C04"/>
    <w:rsid w:val="00E35CB2"/>
    <w:rsid w:val="00E37415"/>
    <w:rsid w:val="00E429C7"/>
    <w:rsid w:val="00E44E62"/>
    <w:rsid w:val="00E45006"/>
    <w:rsid w:val="00E456B9"/>
    <w:rsid w:val="00E479D2"/>
    <w:rsid w:val="00E50B2F"/>
    <w:rsid w:val="00E51788"/>
    <w:rsid w:val="00E51996"/>
    <w:rsid w:val="00E532C7"/>
    <w:rsid w:val="00E54489"/>
    <w:rsid w:val="00E54646"/>
    <w:rsid w:val="00E6266D"/>
    <w:rsid w:val="00E63D56"/>
    <w:rsid w:val="00E65365"/>
    <w:rsid w:val="00E67CF2"/>
    <w:rsid w:val="00E716B9"/>
    <w:rsid w:val="00E72843"/>
    <w:rsid w:val="00E72AA0"/>
    <w:rsid w:val="00E7399A"/>
    <w:rsid w:val="00E7507F"/>
    <w:rsid w:val="00E753AC"/>
    <w:rsid w:val="00E755A8"/>
    <w:rsid w:val="00E7560A"/>
    <w:rsid w:val="00E7613F"/>
    <w:rsid w:val="00E76D04"/>
    <w:rsid w:val="00E77B44"/>
    <w:rsid w:val="00E77ED8"/>
    <w:rsid w:val="00E80455"/>
    <w:rsid w:val="00E8375D"/>
    <w:rsid w:val="00E85B05"/>
    <w:rsid w:val="00E85BDC"/>
    <w:rsid w:val="00E90A60"/>
    <w:rsid w:val="00E92914"/>
    <w:rsid w:val="00E92AF9"/>
    <w:rsid w:val="00E92B1C"/>
    <w:rsid w:val="00E93952"/>
    <w:rsid w:val="00E946B5"/>
    <w:rsid w:val="00E9504B"/>
    <w:rsid w:val="00E95618"/>
    <w:rsid w:val="00E96B40"/>
    <w:rsid w:val="00EB1DE7"/>
    <w:rsid w:val="00EB5150"/>
    <w:rsid w:val="00EB5AAB"/>
    <w:rsid w:val="00EB5BAF"/>
    <w:rsid w:val="00EB6E5A"/>
    <w:rsid w:val="00EC0214"/>
    <w:rsid w:val="00EC091A"/>
    <w:rsid w:val="00EC1666"/>
    <w:rsid w:val="00EC3576"/>
    <w:rsid w:val="00EC3754"/>
    <w:rsid w:val="00EC7F13"/>
    <w:rsid w:val="00EC7FFB"/>
    <w:rsid w:val="00ED33C3"/>
    <w:rsid w:val="00ED562E"/>
    <w:rsid w:val="00ED5E43"/>
    <w:rsid w:val="00ED6EA0"/>
    <w:rsid w:val="00ED74FC"/>
    <w:rsid w:val="00EE22B3"/>
    <w:rsid w:val="00EE280A"/>
    <w:rsid w:val="00EE2E60"/>
    <w:rsid w:val="00EE30A7"/>
    <w:rsid w:val="00EE3974"/>
    <w:rsid w:val="00EF00FA"/>
    <w:rsid w:val="00EF1873"/>
    <w:rsid w:val="00EF2544"/>
    <w:rsid w:val="00EF3522"/>
    <w:rsid w:val="00EF45E8"/>
    <w:rsid w:val="00EF7341"/>
    <w:rsid w:val="00EF7FCE"/>
    <w:rsid w:val="00F0738C"/>
    <w:rsid w:val="00F07E63"/>
    <w:rsid w:val="00F07F01"/>
    <w:rsid w:val="00F10253"/>
    <w:rsid w:val="00F124B6"/>
    <w:rsid w:val="00F12EBB"/>
    <w:rsid w:val="00F136E7"/>
    <w:rsid w:val="00F16EA3"/>
    <w:rsid w:val="00F17C50"/>
    <w:rsid w:val="00F23068"/>
    <w:rsid w:val="00F265E5"/>
    <w:rsid w:val="00F276D5"/>
    <w:rsid w:val="00F35E6E"/>
    <w:rsid w:val="00F3669D"/>
    <w:rsid w:val="00F36892"/>
    <w:rsid w:val="00F40B30"/>
    <w:rsid w:val="00F40F8B"/>
    <w:rsid w:val="00F44218"/>
    <w:rsid w:val="00F46B6C"/>
    <w:rsid w:val="00F47B10"/>
    <w:rsid w:val="00F502D4"/>
    <w:rsid w:val="00F54831"/>
    <w:rsid w:val="00F55021"/>
    <w:rsid w:val="00F65D07"/>
    <w:rsid w:val="00F660E4"/>
    <w:rsid w:val="00F665CF"/>
    <w:rsid w:val="00F665D6"/>
    <w:rsid w:val="00F70487"/>
    <w:rsid w:val="00F70E8B"/>
    <w:rsid w:val="00F73AA0"/>
    <w:rsid w:val="00F74714"/>
    <w:rsid w:val="00F74984"/>
    <w:rsid w:val="00F74E39"/>
    <w:rsid w:val="00F77584"/>
    <w:rsid w:val="00F806E7"/>
    <w:rsid w:val="00F826C5"/>
    <w:rsid w:val="00F828EF"/>
    <w:rsid w:val="00F85808"/>
    <w:rsid w:val="00F91C21"/>
    <w:rsid w:val="00F92138"/>
    <w:rsid w:val="00F93263"/>
    <w:rsid w:val="00F947AC"/>
    <w:rsid w:val="00F94854"/>
    <w:rsid w:val="00FA5C4C"/>
    <w:rsid w:val="00FA60E0"/>
    <w:rsid w:val="00FB1637"/>
    <w:rsid w:val="00FB586B"/>
    <w:rsid w:val="00FB68A3"/>
    <w:rsid w:val="00FC0F81"/>
    <w:rsid w:val="00FC1519"/>
    <w:rsid w:val="00FC5659"/>
    <w:rsid w:val="00FD12E3"/>
    <w:rsid w:val="00FD6A1B"/>
    <w:rsid w:val="00FE2577"/>
    <w:rsid w:val="00FE4837"/>
    <w:rsid w:val="00FE5705"/>
    <w:rsid w:val="00FE653F"/>
    <w:rsid w:val="00FE78E3"/>
    <w:rsid w:val="00FF0573"/>
    <w:rsid w:val="00FF36AA"/>
    <w:rsid w:val="00FF43BC"/>
    <w:rsid w:val="00FF4C8C"/>
    <w:rsid w:val="00FF6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065F47"/>
  <w15:chartTrackingRefBased/>
  <w15:docId w15:val="{5AC46BDE-8D9F-4BD0-92A9-7AD58C8D4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2A1F"/>
    <w:pPr>
      <w:ind w:left="720"/>
      <w:contextualSpacing/>
    </w:pPr>
  </w:style>
  <w:style w:type="table" w:styleId="TableGrid">
    <w:name w:val="Table Grid"/>
    <w:basedOn w:val="TableNormal"/>
    <w:uiPriority w:val="39"/>
    <w:rsid w:val="00180B3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30E4D"/>
    <w:rPr>
      <w:color w:val="0563C1" w:themeColor="hyperlink"/>
      <w:u w:val="single"/>
    </w:rPr>
  </w:style>
  <w:style w:type="character" w:styleId="UnresolvedMention">
    <w:name w:val="Unresolved Mention"/>
    <w:basedOn w:val="DefaultParagraphFont"/>
    <w:uiPriority w:val="99"/>
    <w:semiHidden/>
    <w:unhideWhenUsed/>
    <w:rsid w:val="00430E4D"/>
    <w:rPr>
      <w:color w:val="605E5C"/>
      <w:shd w:val="clear" w:color="auto" w:fill="E1DFDD"/>
    </w:rPr>
  </w:style>
  <w:style w:type="paragraph" w:styleId="Header">
    <w:name w:val="header"/>
    <w:basedOn w:val="Normal"/>
    <w:link w:val="HeaderChar"/>
    <w:uiPriority w:val="99"/>
    <w:unhideWhenUsed/>
    <w:rsid w:val="00B378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8A5"/>
  </w:style>
  <w:style w:type="paragraph" w:styleId="Footer">
    <w:name w:val="footer"/>
    <w:basedOn w:val="Normal"/>
    <w:link w:val="FooterChar"/>
    <w:uiPriority w:val="99"/>
    <w:unhideWhenUsed/>
    <w:rsid w:val="00B378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8A5"/>
  </w:style>
  <w:style w:type="paragraph" w:customStyle="1" w:styleId="comp">
    <w:name w:val="comp"/>
    <w:basedOn w:val="Normal"/>
    <w:rsid w:val="00DA38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872C2"/>
    <w:rPr>
      <w:i/>
      <w:iCs/>
    </w:rPr>
  </w:style>
  <w:style w:type="character" w:styleId="FollowedHyperlink">
    <w:name w:val="FollowedHyperlink"/>
    <w:basedOn w:val="DefaultParagraphFont"/>
    <w:uiPriority w:val="99"/>
    <w:semiHidden/>
    <w:unhideWhenUsed/>
    <w:rsid w:val="000D5E13"/>
    <w:rPr>
      <w:color w:val="954F72" w:themeColor="followedHyperlink"/>
      <w:u w:val="single"/>
    </w:rPr>
  </w:style>
  <w:style w:type="paragraph" w:styleId="NormalWeb">
    <w:name w:val="Normal (Web)"/>
    <w:basedOn w:val="Normal"/>
    <w:uiPriority w:val="99"/>
    <w:unhideWhenUsed/>
    <w:rsid w:val="00036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053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187254">
      <w:bodyDiv w:val="1"/>
      <w:marLeft w:val="0"/>
      <w:marRight w:val="0"/>
      <w:marTop w:val="0"/>
      <w:marBottom w:val="0"/>
      <w:divBdr>
        <w:top w:val="none" w:sz="0" w:space="0" w:color="auto"/>
        <w:left w:val="none" w:sz="0" w:space="0" w:color="auto"/>
        <w:bottom w:val="none" w:sz="0" w:space="0" w:color="auto"/>
        <w:right w:val="none" w:sz="0" w:space="0" w:color="auto"/>
      </w:divBdr>
    </w:div>
    <w:div w:id="394663941">
      <w:bodyDiv w:val="1"/>
      <w:marLeft w:val="0"/>
      <w:marRight w:val="0"/>
      <w:marTop w:val="0"/>
      <w:marBottom w:val="0"/>
      <w:divBdr>
        <w:top w:val="none" w:sz="0" w:space="0" w:color="auto"/>
        <w:left w:val="none" w:sz="0" w:space="0" w:color="auto"/>
        <w:bottom w:val="none" w:sz="0" w:space="0" w:color="auto"/>
        <w:right w:val="none" w:sz="0" w:space="0" w:color="auto"/>
      </w:divBdr>
    </w:div>
    <w:div w:id="556400931">
      <w:bodyDiv w:val="1"/>
      <w:marLeft w:val="0"/>
      <w:marRight w:val="0"/>
      <w:marTop w:val="0"/>
      <w:marBottom w:val="0"/>
      <w:divBdr>
        <w:top w:val="none" w:sz="0" w:space="0" w:color="auto"/>
        <w:left w:val="none" w:sz="0" w:space="0" w:color="auto"/>
        <w:bottom w:val="none" w:sz="0" w:space="0" w:color="auto"/>
        <w:right w:val="none" w:sz="0" w:space="0" w:color="auto"/>
      </w:divBdr>
    </w:div>
    <w:div w:id="124603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X9Htg8V3eik" TargetMode="External"/><Relationship Id="rId18" Type="http://schemas.openxmlformats.org/officeDocument/2006/relationships/hyperlink" Target="https://www.nspcc.org.uk/keeping-children-safe/online-safety/parental-controls/" TargetMode="External"/><Relationship Id="rId26" Type="http://schemas.openxmlformats.org/officeDocument/2006/relationships/hyperlink" Target="https://5rightsfoundation.com/static/Digital_Childhood_report_-_EMBARGOED.pdf" TargetMode="External"/><Relationship Id="rId39" Type="http://schemas.openxmlformats.org/officeDocument/2006/relationships/hyperlink" Target="https://hwb.gov.wales/curriculum-for-wales-2008/digital-competence-framework-curriculum-for-wales-2008-version/framework/" TargetMode="External"/><Relationship Id="rId21" Type="http://schemas.openxmlformats.org/officeDocument/2006/relationships/hyperlink" Target="https://www.nspcc.org.uk/keeping-children-safe/online-safety/parental-controls/" TargetMode="External"/><Relationship Id="rId34" Type="http://schemas.openxmlformats.org/officeDocument/2006/relationships/hyperlink" Target="https://hwb.gov.wales/curriculum-for-wales-2008/national-literacy-and-numeracy-framework-curriculum-for-wales-2008-version"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www.safeguarding.wales/" TargetMode="External"/><Relationship Id="rId29" Type="http://schemas.openxmlformats.org/officeDocument/2006/relationships/hyperlink" Target="https://eur01.safelinks.protection.outlook.com/?url=https%3A%2F%2Fplay.google.com%2Fstore%2Fapps%2Fdetails%3Fid%3Dcom.socialcarewales.safeguarding&amp;data=02%7C01%7C%7Cb3789363fb5e4400225f08d869d294b9%7C4e0f11f9046e45059cb8db2152311e21%7C0%7C0%7C637375700441675714&amp;sdata=maaqnW%2FJN6fcUjxPUsa%2BnV8zbLH7WjQQs7IcyNrq0Kk%3D&amp;reserved=0"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careinspectorate.wales/sites/default/files/2018-01/160411regchildcareen.pdf" TargetMode="External"/><Relationship Id="rId32" Type="http://schemas.openxmlformats.org/officeDocument/2006/relationships/hyperlink" Target="https://www.unicef.org/globalinsight/documents/digital-literacy-children-10-things-know" TargetMode="External"/><Relationship Id="rId37" Type="http://schemas.openxmlformats.org/officeDocument/2006/relationships/hyperlink" Target="https://gov.wales/sites/default/files/publications/2018-03/successful-futures.pdf"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youtube.com/watch?v=X9Htg8V3eik" TargetMode="External"/><Relationship Id="rId23" Type="http://schemas.openxmlformats.org/officeDocument/2006/relationships/hyperlink" Target="https://www.safeguarding.wales/" TargetMode="External"/><Relationship Id="rId28" Type="http://schemas.openxmlformats.org/officeDocument/2006/relationships/hyperlink" Target="https://www.openaccessgovernment.org/young-children-digital-devices/69201/" TargetMode="External"/><Relationship Id="rId36" Type="http://schemas.openxmlformats.org/officeDocument/2006/relationships/hyperlink" Target="https://gov.wales/sites/default/files/publications/2018-07/online-safety-action-plan-for-children-and-young-people-in-wales.pdf" TargetMode="External"/><Relationship Id="rId10" Type="http://schemas.openxmlformats.org/officeDocument/2006/relationships/image" Target="media/image3.png"/><Relationship Id="rId19" Type="http://schemas.openxmlformats.org/officeDocument/2006/relationships/hyperlink" Target="https://gov.wales/sites/default/files/publications/2018-07/online-safety-action-plan-for-children-and-young-people-in-wales.pdf" TargetMode="External"/><Relationship Id="rId31" Type="http://schemas.openxmlformats.org/officeDocument/2006/relationships/hyperlink" Target="https://www.sleepfoundation.org/children-and-sleep"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youtube.com/watch?v=d5kW4pI_VQw" TargetMode="External"/><Relationship Id="rId22" Type="http://schemas.openxmlformats.org/officeDocument/2006/relationships/hyperlink" Target="https://gov.wales/sites/default/files/publications/2018-07/online-safety-action-plan-for-children-and-young-people-in-wales.pdf" TargetMode="External"/><Relationship Id="rId27" Type="http://schemas.openxmlformats.org/officeDocument/2006/relationships/hyperlink" Target="https://www.nspcc.org.uk/keeping-children-safe/online-safety/parental-controls/" TargetMode="External"/><Relationship Id="rId30" Type="http://schemas.openxmlformats.org/officeDocument/2006/relationships/hyperlink" Target="https://theconversation.com/digital-homework-tools-should-be-more-than-just-the-textbook-as-an-app-101256" TargetMode="External"/><Relationship Id="rId35" Type="http://schemas.openxmlformats.org/officeDocument/2006/relationships/hyperlink" Target="https://hwb.gov.wales/api/storage/d5d8e39c-b534-40cb-a3f5-7e2e126d8077/foundation-phase-framework.pdf" TargetMode="Externa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youtube.com/watch?v=d5kW4pI_VQw" TargetMode="External"/><Relationship Id="rId17" Type="http://schemas.openxmlformats.org/officeDocument/2006/relationships/image" Target="media/image6.jpeg"/><Relationship Id="rId25" Type="http://schemas.openxmlformats.org/officeDocument/2006/relationships/hyperlink" Target="https://www.legislation.gov.uk/ukpga/2017/30/contents/enacted" TargetMode="External"/><Relationship Id="rId33" Type="http://schemas.openxmlformats.org/officeDocument/2006/relationships/hyperlink" Target="https://www.unicef.org.uk/what-we-do/un-convention-child-rights/" TargetMode="External"/><Relationship Id="rId38" Type="http://schemas.openxmlformats.org/officeDocument/2006/relationships/hyperlink" Target="https://hwb.gov.wales/curriculum-for-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0DAC3-E609-44C9-8B7C-3641A0063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17819</TotalTime>
  <Pages>25</Pages>
  <Words>5819</Words>
  <Characters>33173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Martinsen</dc:creator>
  <cp:keywords/>
  <dc:description/>
  <cp:lastModifiedBy>Vicky Martinsen</cp:lastModifiedBy>
  <cp:revision>1284</cp:revision>
  <cp:lastPrinted>2021-02-18T11:26:00Z</cp:lastPrinted>
  <dcterms:created xsi:type="dcterms:W3CDTF">2021-01-31T18:12:00Z</dcterms:created>
  <dcterms:modified xsi:type="dcterms:W3CDTF">2021-02-18T18:33:00Z</dcterms:modified>
</cp:coreProperties>
</file>