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0BC1" w:rsidRPr="00F40A57" w:rsidRDefault="00AE0BC1" w:rsidP="00F40A57">
      <w:pPr>
        <w:rPr>
          <w:rFonts w:ascii="Arial" w:hAnsi="Arial" w:cs="Arial"/>
          <w:b/>
          <w:sz w:val="22"/>
        </w:rPr>
      </w:pPr>
    </w:p>
    <w:p w:rsidR="00AE0BC1" w:rsidRPr="00F40A57" w:rsidRDefault="00AE0BC1" w:rsidP="00F40A57">
      <w:pPr>
        <w:jc w:val="center"/>
        <w:rPr>
          <w:rFonts w:ascii="Arial" w:hAnsi="Arial" w:cs="Arial"/>
          <w:b/>
          <w:sz w:val="22"/>
        </w:rPr>
      </w:pPr>
    </w:p>
    <w:p w:rsidR="00F40A57" w:rsidRPr="00F40A57" w:rsidRDefault="00F40A57" w:rsidP="00F40A57">
      <w:pPr>
        <w:jc w:val="center"/>
        <w:rPr>
          <w:rFonts w:ascii="Arial" w:hAnsi="Arial" w:cs="Arial"/>
          <w:b/>
          <w:bCs/>
          <w:sz w:val="22"/>
        </w:rPr>
      </w:pPr>
      <w:r w:rsidRPr="00F40A57">
        <w:rPr>
          <w:rFonts w:ascii="Arial" w:hAnsi="Arial" w:cs="Arial"/>
          <w:b/>
          <w:bCs/>
          <w:sz w:val="22"/>
        </w:rPr>
        <w:t>Emergent Leadership</w:t>
      </w:r>
    </w:p>
    <w:p w:rsidR="00F40A57" w:rsidRPr="00F40A57" w:rsidRDefault="00F40A57" w:rsidP="00F40A57">
      <w:pPr>
        <w:jc w:val="center"/>
        <w:rPr>
          <w:rFonts w:ascii="Arial" w:hAnsi="Arial" w:cs="Arial"/>
          <w:b/>
          <w:bCs/>
          <w:sz w:val="22"/>
        </w:rPr>
      </w:pPr>
      <w:r w:rsidRPr="00F40A57">
        <w:rPr>
          <w:rFonts w:ascii="Arial" w:hAnsi="Arial" w:cs="Arial"/>
          <w:b/>
          <w:bCs/>
          <w:sz w:val="22"/>
        </w:rPr>
        <w:t>BMSW6101</w:t>
      </w:r>
    </w:p>
    <w:p w:rsidR="00F40A57" w:rsidRPr="00F40A57" w:rsidRDefault="00F40A57" w:rsidP="00F40A57">
      <w:pPr>
        <w:jc w:val="center"/>
        <w:rPr>
          <w:rFonts w:ascii="Arial" w:hAnsi="Arial" w:cs="Arial"/>
          <w:b/>
          <w:bCs/>
          <w:sz w:val="22"/>
        </w:rPr>
      </w:pPr>
    </w:p>
    <w:p w:rsidR="00F40A57" w:rsidRPr="00F40A57" w:rsidRDefault="00F40A57" w:rsidP="00F40A57">
      <w:pPr>
        <w:jc w:val="center"/>
        <w:rPr>
          <w:rFonts w:ascii="Arial" w:hAnsi="Arial" w:cs="Arial"/>
          <w:b/>
          <w:bCs/>
          <w:sz w:val="22"/>
        </w:rPr>
      </w:pPr>
      <w:r w:rsidRPr="00F40A57">
        <w:rPr>
          <w:rFonts w:ascii="Arial" w:hAnsi="Arial" w:cs="Arial"/>
          <w:b/>
          <w:bCs/>
          <w:sz w:val="22"/>
        </w:rPr>
        <w:t>Syed Ismail Ali 1711128</w:t>
      </w:r>
    </w:p>
    <w:p w:rsidR="00F40A57" w:rsidRPr="00F40A57" w:rsidRDefault="00F40A57" w:rsidP="00F40A57">
      <w:pPr>
        <w:jc w:val="center"/>
        <w:rPr>
          <w:rFonts w:ascii="Arial" w:hAnsi="Arial" w:cs="Arial"/>
          <w:b/>
          <w:bCs/>
          <w:sz w:val="22"/>
        </w:rPr>
      </w:pPr>
    </w:p>
    <w:p w:rsidR="00F40A57" w:rsidRPr="00F40A57" w:rsidRDefault="00F40A57" w:rsidP="00F40A57">
      <w:pPr>
        <w:jc w:val="center"/>
        <w:rPr>
          <w:rFonts w:ascii="Arial" w:hAnsi="Arial" w:cs="Arial"/>
          <w:b/>
          <w:bCs/>
          <w:sz w:val="22"/>
        </w:rPr>
      </w:pPr>
      <w:r w:rsidRPr="00F40A57">
        <w:rPr>
          <w:rFonts w:ascii="Arial" w:hAnsi="Arial" w:cs="Arial"/>
          <w:b/>
          <w:bCs/>
          <w:sz w:val="22"/>
        </w:rPr>
        <w:t>Tutor: Abdullah Al Mamun</w:t>
      </w:r>
    </w:p>
    <w:p w:rsidR="00F40A57" w:rsidRPr="00F40A57" w:rsidRDefault="00F40A57" w:rsidP="00F40A57">
      <w:pPr>
        <w:rPr>
          <w:rFonts w:ascii="Arial" w:eastAsiaTheme="majorEastAsia" w:hAnsi="Arial" w:cs="Arial"/>
          <w:b/>
          <w:bCs/>
          <w:sz w:val="22"/>
        </w:rPr>
      </w:pPr>
    </w:p>
    <w:p w:rsidR="00F40A57" w:rsidRPr="00F40A57" w:rsidRDefault="00F40A57" w:rsidP="00F40A57">
      <w:pPr>
        <w:rPr>
          <w:rFonts w:ascii="Arial" w:eastAsiaTheme="majorEastAsia" w:hAnsi="Arial" w:cs="Arial"/>
          <w:b/>
          <w:bCs/>
          <w:sz w:val="22"/>
        </w:rPr>
      </w:pPr>
    </w:p>
    <w:p w:rsidR="00F40A57" w:rsidRPr="00F40A57" w:rsidRDefault="00F40A57" w:rsidP="00F40A57">
      <w:pPr>
        <w:rPr>
          <w:rFonts w:ascii="Arial" w:eastAsiaTheme="majorEastAsia" w:hAnsi="Arial" w:cs="Arial"/>
          <w:b/>
          <w:bCs/>
          <w:sz w:val="22"/>
        </w:rPr>
      </w:pPr>
    </w:p>
    <w:p w:rsidR="00F40A57" w:rsidRPr="00F40A57" w:rsidRDefault="00F40A57" w:rsidP="00F40A57">
      <w:pPr>
        <w:rPr>
          <w:rFonts w:ascii="Arial" w:eastAsiaTheme="majorEastAsia" w:hAnsi="Arial" w:cs="Arial"/>
          <w:b/>
          <w:bCs/>
          <w:sz w:val="22"/>
        </w:rPr>
      </w:pPr>
    </w:p>
    <w:p w:rsidR="00F40A57" w:rsidRPr="00F40A57" w:rsidRDefault="00F40A57" w:rsidP="00F40A57">
      <w:pPr>
        <w:rPr>
          <w:rFonts w:ascii="Arial" w:eastAsiaTheme="majorEastAsia" w:hAnsi="Arial" w:cs="Arial"/>
          <w:b/>
          <w:bCs/>
          <w:sz w:val="22"/>
        </w:rPr>
      </w:pPr>
    </w:p>
    <w:p w:rsidR="00F40A57" w:rsidRPr="00F40A57" w:rsidRDefault="00F40A57" w:rsidP="00F40A57">
      <w:pPr>
        <w:rPr>
          <w:rFonts w:ascii="Arial" w:eastAsiaTheme="majorEastAsia" w:hAnsi="Arial" w:cs="Arial"/>
          <w:b/>
          <w:bCs/>
          <w:sz w:val="22"/>
        </w:rPr>
      </w:pPr>
    </w:p>
    <w:p w:rsidR="00F40A57" w:rsidRPr="00F40A57" w:rsidRDefault="00F40A57" w:rsidP="00F40A57">
      <w:pPr>
        <w:rPr>
          <w:rFonts w:ascii="Arial" w:eastAsiaTheme="majorEastAsia" w:hAnsi="Arial" w:cs="Arial"/>
          <w:b/>
          <w:bCs/>
          <w:sz w:val="22"/>
        </w:rPr>
      </w:pPr>
    </w:p>
    <w:p w:rsidR="00F40A57" w:rsidRPr="00F40A57" w:rsidRDefault="00F40A57" w:rsidP="00F40A57">
      <w:pPr>
        <w:rPr>
          <w:rFonts w:ascii="Arial" w:eastAsiaTheme="majorEastAsia" w:hAnsi="Arial" w:cs="Arial"/>
          <w:b/>
          <w:bCs/>
          <w:sz w:val="22"/>
        </w:rPr>
      </w:pPr>
    </w:p>
    <w:p w:rsidR="00F40A57" w:rsidRPr="00F40A57" w:rsidRDefault="00F40A57" w:rsidP="00F40A57">
      <w:pPr>
        <w:rPr>
          <w:rFonts w:ascii="Arial" w:eastAsiaTheme="majorEastAsia" w:hAnsi="Arial" w:cs="Arial"/>
          <w:b/>
          <w:bCs/>
          <w:sz w:val="22"/>
        </w:rPr>
      </w:pPr>
    </w:p>
    <w:p w:rsidR="00F40A57" w:rsidRPr="00F40A57" w:rsidRDefault="00F40A57" w:rsidP="00F40A57">
      <w:pPr>
        <w:rPr>
          <w:rFonts w:ascii="Arial" w:eastAsiaTheme="majorEastAsia" w:hAnsi="Arial" w:cs="Arial"/>
          <w:b/>
          <w:bCs/>
          <w:sz w:val="22"/>
        </w:rPr>
      </w:pPr>
    </w:p>
    <w:p w:rsidR="00F40A57" w:rsidRPr="00F40A57" w:rsidRDefault="00F40A57" w:rsidP="00F40A57">
      <w:pPr>
        <w:rPr>
          <w:rFonts w:ascii="Arial" w:eastAsiaTheme="majorEastAsia" w:hAnsi="Arial" w:cs="Arial"/>
          <w:b/>
          <w:bCs/>
          <w:sz w:val="22"/>
        </w:rPr>
      </w:pPr>
    </w:p>
    <w:p w:rsidR="00F40A57" w:rsidRPr="00F40A57" w:rsidRDefault="00F40A57" w:rsidP="00F40A57">
      <w:pPr>
        <w:rPr>
          <w:rFonts w:ascii="Arial" w:eastAsiaTheme="majorEastAsia" w:hAnsi="Arial" w:cs="Arial"/>
          <w:b/>
          <w:bCs/>
          <w:sz w:val="22"/>
        </w:rPr>
      </w:pPr>
    </w:p>
    <w:p w:rsidR="00F40A57" w:rsidRDefault="00F40A57" w:rsidP="00F40A57">
      <w:pPr>
        <w:rPr>
          <w:rFonts w:ascii="Arial" w:eastAsiaTheme="majorEastAsia" w:hAnsi="Arial" w:cs="Arial"/>
          <w:b/>
          <w:bCs/>
          <w:sz w:val="22"/>
        </w:rPr>
      </w:pPr>
    </w:p>
    <w:p w:rsidR="00F40A57" w:rsidRDefault="00F40A57" w:rsidP="00F40A57">
      <w:pPr>
        <w:rPr>
          <w:rFonts w:ascii="Arial" w:eastAsiaTheme="majorEastAsia" w:hAnsi="Arial" w:cs="Arial"/>
          <w:b/>
          <w:bCs/>
          <w:sz w:val="22"/>
        </w:rPr>
      </w:pPr>
    </w:p>
    <w:p w:rsidR="00F40A57" w:rsidRPr="00F40A57" w:rsidRDefault="00F40A57" w:rsidP="00F40A57">
      <w:pPr>
        <w:rPr>
          <w:rFonts w:ascii="Arial" w:eastAsiaTheme="majorEastAsia" w:hAnsi="Arial" w:cs="Arial"/>
          <w:b/>
          <w:bCs/>
          <w:sz w:val="22"/>
        </w:rPr>
      </w:pPr>
    </w:p>
    <w:p w:rsidR="00F40A57" w:rsidRPr="00F40A57" w:rsidRDefault="00F40A57" w:rsidP="00F40A57">
      <w:pPr>
        <w:rPr>
          <w:rFonts w:ascii="Arial" w:eastAsiaTheme="majorEastAsia" w:hAnsi="Arial" w:cs="Arial"/>
          <w:b/>
          <w:bCs/>
          <w:sz w:val="22"/>
        </w:rPr>
      </w:pPr>
    </w:p>
    <w:p w:rsidR="00AE0BC1" w:rsidRPr="00F40A57" w:rsidRDefault="00AE0BC1" w:rsidP="00F40A57">
      <w:pPr>
        <w:rPr>
          <w:rFonts w:ascii="Arial" w:eastAsiaTheme="majorEastAsia" w:hAnsi="Arial" w:cs="Arial"/>
          <w:b/>
          <w:bCs/>
          <w:sz w:val="22"/>
        </w:rPr>
      </w:pPr>
      <w:r w:rsidRPr="00F40A57">
        <w:rPr>
          <w:rFonts w:ascii="Arial" w:eastAsiaTheme="majorEastAsia" w:hAnsi="Arial" w:cs="Arial"/>
          <w:b/>
          <w:bCs/>
          <w:sz w:val="22"/>
        </w:rPr>
        <w:lastRenderedPageBreak/>
        <w:t>Table of Contents</w:t>
      </w:r>
      <w:r w:rsidRPr="00F40A57">
        <w:rPr>
          <w:rFonts w:ascii="Arial" w:eastAsiaTheme="majorEastAsia" w:hAnsi="Arial" w:cs="Arial"/>
          <w:b/>
          <w:bCs/>
          <w:sz w:val="22"/>
        </w:rPr>
        <w:fldChar w:fldCharType="begin"/>
      </w:r>
      <w:r w:rsidRPr="00F40A57">
        <w:rPr>
          <w:rFonts w:ascii="Arial" w:eastAsiaTheme="majorEastAsia" w:hAnsi="Arial" w:cs="Arial"/>
          <w:b/>
          <w:bCs/>
          <w:sz w:val="22"/>
        </w:rPr>
        <w:instrText xml:space="preserve"> TOC \h \z \t "Heading 1" \c </w:instrText>
      </w:r>
      <w:r w:rsidRPr="00F40A57">
        <w:rPr>
          <w:rFonts w:ascii="Arial" w:eastAsiaTheme="majorEastAsia" w:hAnsi="Arial" w:cs="Arial"/>
          <w:b/>
          <w:bCs/>
          <w:sz w:val="22"/>
        </w:rPr>
        <w:fldChar w:fldCharType="separate"/>
      </w:r>
    </w:p>
    <w:p w:rsidR="00114B49" w:rsidRDefault="00685A10" w:rsidP="00114B49">
      <w:pPr>
        <w:pStyle w:val="TableofFigures"/>
        <w:tabs>
          <w:tab w:val="right" w:leader="dot" w:pos="9016"/>
        </w:tabs>
        <w:rPr>
          <w:rFonts w:ascii="Arial" w:hAnsi="Arial" w:cs="Arial"/>
          <w:noProof/>
          <w:sz w:val="22"/>
        </w:rPr>
      </w:pPr>
      <w:hyperlink w:anchor="_Toc48073144" w:history="1">
        <w:r w:rsidR="00AE0BC1" w:rsidRPr="00F40A57">
          <w:rPr>
            <w:rStyle w:val="Hyperlink"/>
            <w:rFonts w:ascii="Arial" w:hAnsi="Arial" w:cs="Arial"/>
            <w:noProof/>
            <w:sz w:val="22"/>
          </w:rPr>
          <w:t>Part 1: Case Study Analysis</w:t>
        </w:r>
        <w:r w:rsidR="00AE0BC1" w:rsidRPr="00F40A57">
          <w:rPr>
            <w:rFonts w:ascii="Arial" w:hAnsi="Arial" w:cs="Arial"/>
            <w:noProof/>
            <w:webHidden/>
            <w:sz w:val="22"/>
          </w:rPr>
          <w:tab/>
        </w:r>
        <w:r w:rsidR="00ED2911">
          <w:rPr>
            <w:rFonts w:ascii="Arial" w:hAnsi="Arial" w:cs="Arial"/>
            <w:noProof/>
            <w:webHidden/>
            <w:sz w:val="22"/>
          </w:rPr>
          <w:t>.</w:t>
        </w:r>
        <w:r w:rsidR="00AE0BC1" w:rsidRPr="00F40A57">
          <w:rPr>
            <w:rFonts w:ascii="Arial" w:hAnsi="Arial" w:cs="Arial"/>
            <w:noProof/>
            <w:webHidden/>
            <w:sz w:val="22"/>
          </w:rPr>
          <w:fldChar w:fldCharType="begin"/>
        </w:r>
        <w:r w:rsidR="00AE0BC1" w:rsidRPr="00F40A57">
          <w:rPr>
            <w:rFonts w:ascii="Arial" w:hAnsi="Arial" w:cs="Arial"/>
            <w:noProof/>
            <w:webHidden/>
            <w:sz w:val="22"/>
          </w:rPr>
          <w:instrText xml:space="preserve"> PAGEREF _Toc48073144 \h </w:instrText>
        </w:r>
        <w:r w:rsidR="00AE0BC1" w:rsidRPr="00F40A57">
          <w:rPr>
            <w:rFonts w:ascii="Arial" w:hAnsi="Arial" w:cs="Arial"/>
            <w:noProof/>
            <w:webHidden/>
            <w:sz w:val="22"/>
          </w:rPr>
        </w:r>
        <w:r w:rsidR="00AE0BC1" w:rsidRPr="00F40A57">
          <w:rPr>
            <w:rFonts w:ascii="Arial" w:hAnsi="Arial" w:cs="Arial"/>
            <w:noProof/>
            <w:webHidden/>
            <w:sz w:val="22"/>
          </w:rPr>
          <w:fldChar w:fldCharType="separate"/>
        </w:r>
        <w:r w:rsidR="00AE0BC1" w:rsidRPr="00F40A57">
          <w:rPr>
            <w:rFonts w:ascii="Arial" w:hAnsi="Arial" w:cs="Arial"/>
            <w:noProof/>
            <w:webHidden/>
            <w:sz w:val="22"/>
          </w:rPr>
          <w:t>3</w:t>
        </w:r>
        <w:r w:rsidR="00AE0BC1" w:rsidRPr="00F40A57">
          <w:rPr>
            <w:rFonts w:ascii="Arial" w:hAnsi="Arial" w:cs="Arial"/>
            <w:noProof/>
            <w:webHidden/>
            <w:sz w:val="22"/>
          </w:rPr>
          <w:fldChar w:fldCharType="end"/>
        </w:r>
      </w:hyperlink>
    </w:p>
    <w:p w:rsidR="00114B49" w:rsidRDefault="00114B49" w:rsidP="00114B49">
      <w:pPr>
        <w:rPr>
          <w:rFonts w:ascii="Arial" w:hAnsi="Arial" w:cs="Arial"/>
          <w:bCs/>
          <w:sz w:val="22"/>
        </w:rPr>
      </w:pPr>
      <w:r>
        <w:tab/>
      </w:r>
      <w:r w:rsidRPr="00114B49">
        <w:rPr>
          <w:rFonts w:ascii="Arial" w:hAnsi="Arial" w:cs="Arial"/>
          <w:bCs/>
          <w:sz w:val="22"/>
        </w:rPr>
        <w:t>Review by geographical locations</w:t>
      </w:r>
      <w:r>
        <w:rPr>
          <w:rFonts w:ascii="Arial" w:hAnsi="Arial" w:cs="Arial"/>
          <w:bCs/>
          <w:sz w:val="22"/>
        </w:rPr>
        <w:t>……………………………………………………</w:t>
      </w:r>
      <w:r w:rsidR="00ED2911">
        <w:rPr>
          <w:rFonts w:ascii="Arial" w:hAnsi="Arial" w:cs="Arial"/>
          <w:bCs/>
          <w:sz w:val="22"/>
        </w:rPr>
        <w:t>…</w:t>
      </w:r>
      <w:r>
        <w:rPr>
          <w:rFonts w:ascii="Arial" w:hAnsi="Arial" w:cs="Arial"/>
          <w:bCs/>
          <w:sz w:val="22"/>
        </w:rPr>
        <w:t>….4</w:t>
      </w:r>
    </w:p>
    <w:p w:rsidR="00114B49" w:rsidRPr="00114B49" w:rsidRDefault="00114B49" w:rsidP="00114B49">
      <w:pPr>
        <w:rPr>
          <w:rFonts w:ascii="Arial" w:hAnsi="Arial" w:cs="Arial"/>
          <w:bCs/>
          <w:sz w:val="22"/>
        </w:rPr>
      </w:pPr>
      <w:r w:rsidRPr="00114B49">
        <w:rPr>
          <w:rFonts w:ascii="Arial" w:hAnsi="Arial" w:cs="Arial"/>
          <w:bCs/>
          <w:sz w:val="22"/>
        </w:rPr>
        <w:tab/>
        <w:t>Review by industry or sector</w:t>
      </w:r>
      <w:r>
        <w:rPr>
          <w:rFonts w:ascii="Arial" w:hAnsi="Arial" w:cs="Arial"/>
          <w:bCs/>
          <w:sz w:val="22"/>
        </w:rPr>
        <w:t>…………………………………………………………</w:t>
      </w:r>
      <w:r w:rsidR="00ED2911">
        <w:rPr>
          <w:rFonts w:ascii="Arial" w:hAnsi="Arial" w:cs="Arial"/>
          <w:bCs/>
          <w:sz w:val="22"/>
        </w:rPr>
        <w:t>….</w:t>
      </w:r>
      <w:r>
        <w:rPr>
          <w:rFonts w:ascii="Arial" w:hAnsi="Arial" w:cs="Arial"/>
          <w:bCs/>
          <w:sz w:val="22"/>
        </w:rPr>
        <w:t>….5</w:t>
      </w:r>
    </w:p>
    <w:p w:rsidR="00114B49" w:rsidRPr="00114B49" w:rsidRDefault="00114B49" w:rsidP="00114B49">
      <w:pPr>
        <w:rPr>
          <w:rFonts w:ascii="Arial" w:hAnsi="Arial" w:cs="Arial"/>
          <w:sz w:val="22"/>
          <w:lang w:val="en-US"/>
        </w:rPr>
      </w:pPr>
      <w:r w:rsidRPr="00114B49">
        <w:rPr>
          <w:rFonts w:ascii="Arial" w:hAnsi="Arial" w:cs="Arial"/>
          <w:bCs/>
          <w:sz w:val="22"/>
        </w:rPr>
        <w:tab/>
      </w:r>
      <w:r w:rsidRPr="00114B49">
        <w:rPr>
          <w:rFonts w:ascii="Arial" w:hAnsi="Arial" w:cs="Arial"/>
          <w:sz w:val="22"/>
          <w:lang w:val="en-US"/>
        </w:rPr>
        <w:t>Stereotypes faced by women leader</w:t>
      </w:r>
      <w:r>
        <w:rPr>
          <w:rFonts w:ascii="Arial" w:hAnsi="Arial" w:cs="Arial"/>
          <w:sz w:val="22"/>
          <w:lang w:val="en-US"/>
        </w:rPr>
        <w:t>…………………………………………………</w:t>
      </w:r>
      <w:r w:rsidR="00ED2911">
        <w:rPr>
          <w:rFonts w:ascii="Arial" w:hAnsi="Arial" w:cs="Arial"/>
          <w:sz w:val="22"/>
          <w:lang w:val="en-US"/>
        </w:rPr>
        <w:t>…</w:t>
      </w:r>
      <w:r>
        <w:rPr>
          <w:rFonts w:ascii="Arial" w:hAnsi="Arial" w:cs="Arial"/>
          <w:sz w:val="22"/>
          <w:lang w:val="en-US"/>
        </w:rPr>
        <w:t>…6</w:t>
      </w:r>
    </w:p>
    <w:p w:rsidR="00114B49" w:rsidRPr="00114B49" w:rsidRDefault="00114B49" w:rsidP="00114B49">
      <w:pPr>
        <w:rPr>
          <w:rFonts w:ascii="Arial" w:hAnsi="Arial" w:cs="Arial"/>
          <w:sz w:val="22"/>
          <w:lang w:val="en-US"/>
        </w:rPr>
      </w:pPr>
      <w:r w:rsidRPr="00114B49">
        <w:rPr>
          <w:rFonts w:ascii="Arial" w:hAnsi="Arial" w:cs="Arial"/>
          <w:bCs/>
          <w:sz w:val="22"/>
        </w:rPr>
        <w:tab/>
      </w:r>
      <w:r w:rsidRPr="00114B49">
        <w:rPr>
          <w:rFonts w:ascii="Arial" w:hAnsi="Arial" w:cs="Arial"/>
          <w:sz w:val="22"/>
          <w:lang w:val="en-US"/>
        </w:rPr>
        <w:t>Long-term solution to gender discrimination in leadership</w:t>
      </w:r>
      <w:r>
        <w:rPr>
          <w:rFonts w:ascii="Arial" w:hAnsi="Arial" w:cs="Arial"/>
          <w:sz w:val="22"/>
          <w:lang w:val="en-US"/>
        </w:rPr>
        <w:t>………………………</w:t>
      </w:r>
      <w:r w:rsidR="00ED2911">
        <w:rPr>
          <w:rFonts w:ascii="Arial" w:hAnsi="Arial" w:cs="Arial"/>
          <w:sz w:val="22"/>
          <w:lang w:val="en-US"/>
        </w:rPr>
        <w:t>…</w:t>
      </w:r>
      <w:r>
        <w:rPr>
          <w:rFonts w:ascii="Arial" w:hAnsi="Arial" w:cs="Arial"/>
          <w:sz w:val="22"/>
          <w:lang w:val="en-US"/>
        </w:rPr>
        <w:t>…..8</w:t>
      </w:r>
    </w:p>
    <w:p w:rsidR="00114B49" w:rsidRPr="00114B49" w:rsidRDefault="00114B49" w:rsidP="00114B49">
      <w:pPr>
        <w:rPr>
          <w:rFonts w:ascii="Arial" w:hAnsi="Arial" w:cs="Arial"/>
          <w:sz w:val="22"/>
        </w:rPr>
      </w:pPr>
      <w:r w:rsidRPr="00114B49">
        <w:rPr>
          <w:rFonts w:ascii="Arial" w:hAnsi="Arial" w:cs="Arial"/>
          <w:bCs/>
          <w:sz w:val="22"/>
        </w:rPr>
        <w:tab/>
      </w:r>
      <w:r w:rsidRPr="00114B49">
        <w:rPr>
          <w:rFonts w:ascii="Arial" w:hAnsi="Arial" w:cs="Arial"/>
          <w:sz w:val="22"/>
        </w:rPr>
        <w:t xml:space="preserve">Relationship between transformational leadership </w:t>
      </w:r>
    </w:p>
    <w:p w:rsidR="00114B49" w:rsidRPr="00114B49" w:rsidRDefault="00114B49" w:rsidP="00114B49">
      <w:pPr>
        <w:ind w:left="709"/>
      </w:pPr>
      <w:r w:rsidRPr="00114B49">
        <w:rPr>
          <w:rFonts w:ascii="Arial" w:hAnsi="Arial" w:cs="Arial"/>
          <w:sz w:val="22"/>
        </w:rPr>
        <w:t>and organisational performance</w:t>
      </w:r>
      <w:r>
        <w:rPr>
          <w:rFonts w:ascii="Arial" w:hAnsi="Arial" w:cs="Arial"/>
          <w:sz w:val="22"/>
        </w:rPr>
        <w:t>…………………………………………….………</w:t>
      </w:r>
      <w:r w:rsidR="00ED2911">
        <w:rPr>
          <w:rFonts w:ascii="Arial" w:hAnsi="Arial" w:cs="Arial"/>
          <w:sz w:val="22"/>
        </w:rPr>
        <w:t>….</w:t>
      </w:r>
      <w:r>
        <w:rPr>
          <w:rFonts w:ascii="Arial" w:hAnsi="Arial" w:cs="Arial"/>
          <w:sz w:val="22"/>
        </w:rPr>
        <w:t>….9</w:t>
      </w:r>
    </w:p>
    <w:p w:rsidR="00AE0BC1" w:rsidRDefault="00685A10" w:rsidP="00F40A57">
      <w:pPr>
        <w:pStyle w:val="TableofFigures"/>
        <w:tabs>
          <w:tab w:val="right" w:leader="dot" w:pos="9016"/>
        </w:tabs>
        <w:rPr>
          <w:rFonts w:ascii="Arial" w:hAnsi="Arial" w:cs="Arial"/>
          <w:noProof/>
          <w:sz w:val="22"/>
        </w:rPr>
      </w:pPr>
      <w:hyperlink w:anchor="_Toc48073145" w:history="1">
        <w:r w:rsidR="00AE0BC1" w:rsidRPr="00F40A57">
          <w:rPr>
            <w:rStyle w:val="Hyperlink"/>
            <w:rFonts w:ascii="Arial" w:hAnsi="Arial" w:cs="Arial"/>
            <w:noProof/>
            <w:sz w:val="22"/>
            <w:lang w:val="en-US"/>
          </w:rPr>
          <w:t>Part 2: Reflection</w:t>
        </w:r>
        <w:r w:rsidR="00AE0BC1" w:rsidRPr="00F40A57">
          <w:rPr>
            <w:rFonts w:ascii="Arial" w:hAnsi="Arial" w:cs="Arial"/>
            <w:noProof/>
            <w:webHidden/>
            <w:sz w:val="22"/>
          </w:rPr>
          <w:tab/>
        </w:r>
        <w:r w:rsidR="00AE0BC1" w:rsidRPr="00F40A57">
          <w:rPr>
            <w:rFonts w:ascii="Arial" w:hAnsi="Arial" w:cs="Arial"/>
            <w:noProof/>
            <w:webHidden/>
            <w:sz w:val="22"/>
          </w:rPr>
          <w:fldChar w:fldCharType="begin"/>
        </w:r>
        <w:r w:rsidR="00AE0BC1" w:rsidRPr="00F40A57">
          <w:rPr>
            <w:rFonts w:ascii="Arial" w:hAnsi="Arial" w:cs="Arial"/>
            <w:noProof/>
            <w:webHidden/>
            <w:sz w:val="22"/>
          </w:rPr>
          <w:instrText xml:space="preserve"> PAGEREF _Toc48073145 \h </w:instrText>
        </w:r>
        <w:r w:rsidR="00AE0BC1" w:rsidRPr="00F40A57">
          <w:rPr>
            <w:rFonts w:ascii="Arial" w:hAnsi="Arial" w:cs="Arial"/>
            <w:noProof/>
            <w:webHidden/>
            <w:sz w:val="22"/>
          </w:rPr>
        </w:r>
        <w:r w:rsidR="00AE0BC1" w:rsidRPr="00F40A57">
          <w:rPr>
            <w:rFonts w:ascii="Arial" w:hAnsi="Arial" w:cs="Arial"/>
            <w:noProof/>
            <w:webHidden/>
            <w:sz w:val="22"/>
          </w:rPr>
          <w:fldChar w:fldCharType="separate"/>
        </w:r>
        <w:r w:rsidR="00AE0BC1" w:rsidRPr="00F40A57">
          <w:rPr>
            <w:rFonts w:ascii="Arial" w:hAnsi="Arial" w:cs="Arial"/>
            <w:noProof/>
            <w:webHidden/>
            <w:sz w:val="22"/>
          </w:rPr>
          <w:t>11</w:t>
        </w:r>
        <w:r w:rsidR="00AE0BC1" w:rsidRPr="00F40A57">
          <w:rPr>
            <w:rFonts w:ascii="Arial" w:hAnsi="Arial" w:cs="Arial"/>
            <w:noProof/>
            <w:webHidden/>
            <w:sz w:val="22"/>
          </w:rPr>
          <w:fldChar w:fldCharType="end"/>
        </w:r>
      </w:hyperlink>
    </w:p>
    <w:p w:rsidR="00AC7485" w:rsidRDefault="00AC7485" w:rsidP="00AC7485">
      <w:r>
        <w:tab/>
        <w:t>Description………………………………………………………………………</w:t>
      </w:r>
      <w:r w:rsidR="00ED2911">
        <w:t>...</w:t>
      </w:r>
      <w:r>
        <w:t>…11</w:t>
      </w:r>
    </w:p>
    <w:p w:rsidR="00AC7485" w:rsidRDefault="00AC7485" w:rsidP="00AC7485">
      <w:r>
        <w:tab/>
        <w:t>Feelings…………………………………………………………………………</w:t>
      </w:r>
      <w:r w:rsidR="00ED2911">
        <w:t>..</w:t>
      </w:r>
      <w:r>
        <w:t>…..11</w:t>
      </w:r>
    </w:p>
    <w:p w:rsidR="00AC7485" w:rsidRDefault="00AC7485" w:rsidP="00AC7485">
      <w:r>
        <w:tab/>
        <w:t>Evaluation………………………………………………………………………</w:t>
      </w:r>
      <w:r w:rsidR="00ED2911">
        <w:t>...</w:t>
      </w:r>
      <w:r>
        <w:t>…..12</w:t>
      </w:r>
    </w:p>
    <w:p w:rsidR="00AC7485" w:rsidRDefault="00AC7485" w:rsidP="00AC7485">
      <w:r>
        <w:tab/>
        <w:t>Analysis…………………………………………………………………………</w:t>
      </w:r>
      <w:r w:rsidR="00ED2911">
        <w:t>...</w:t>
      </w:r>
      <w:r>
        <w:t>….12</w:t>
      </w:r>
    </w:p>
    <w:p w:rsidR="00AC7485" w:rsidRDefault="00AC7485" w:rsidP="00AC7485">
      <w:r>
        <w:tab/>
        <w:t>Conclusion………………………………………………………………………</w:t>
      </w:r>
      <w:r w:rsidR="00ED2911">
        <w:t>...</w:t>
      </w:r>
      <w:r>
        <w:t>….13</w:t>
      </w:r>
    </w:p>
    <w:p w:rsidR="00AC7485" w:rsidRPr="00AC7485" w:rsidRDefault="00AC7485" w:rsidP="00AC7485">
      <w:r>
        <w:tab/>
        <w:t>Action Plan………………………………………………………………</w:t>
      </w:r>
      <w:r w:rsidR="00ED2911">
        <w:t>….</w:t>
      </w:r>
      <w:r>
        <w:t>………..14</w:t>
      </w:r>
    </w:p>
    <w:p w:rsidR="00AE0BC1" w:rsidRPr="00F40A57" w:rsidRDefault="00685A10" w:rsidP="00F40A57">
      <w:pPr>
        <w:pStyle w:val="TableofFigures"/>
        <w:tabs>
          <w:tab w:val="right" w:leader="dot" w:pos="9016"/>
        </w:tabs>
        <w:rPr>
          <w:rFonts w:ascii="Arial" w:hAnsi="Arial" w:cs="Arial"/>
          <w:noProof/>
          <w:sz w:val="22"/>
        </w:rPr>
      </w:pPr>
      <w:hyperlink w:anchor="_Toc48073146" w:history="1">
        <w:r w:rsidR="00AE0BC1" w:rsidRPr="00F40A57">
          <w:rPr>
            <w:rStyle w:val="Hyperlink"/>
            <w:rFonts w:ascii="Arial" w:hAnsi="Arial" w:cs="Arial"/>
            <w:noProof/>
            <w:sz w:val="22"/>
            <w:lang w:val="en-US"/>
          </w:rPr>
          <w:t>Reference List:</w:t>
        </w:r>
        <w:r w:rsidR="00AE0BC1" w:rsidRPr="00F40A57">
          <w:rPr>
            <w:rFonts w:ascii="Arial" w:hAnsi="Arial" w:cs="Arial"/>
            <w:noProof/>
            <w:webHidden/>
            <w:sz w:val="22"/>
          </w:rPr>
          <w:tab/>
        </w:r>
        <w:r w:rsidR="00AE0BC1" w:rsidRPr="00F40A57">
          <w:rPr>
            <w:rFonts w:ascii="Arial" w:hAnsi="Arial" w:cs="Arial"/>
            <w:noProof/>
            <w:webHidden/>
            <w:sz w:val="22"/>
          </w:rPr>
          <w:fldChar w:fldCharType="begin"/>
        </w:r>
        <w:r w:rsidR="00AE0BC1" w:rsidRPr="00F40A57">
          <w:rPr>
            <w:rFonts w:ascii="Arial" w:hAnsi="Arial" w:cs="Arial"/>
            <w:noProof/>
            <w:webHidden/>
            <w:sz w:val="22"/>
          </w:rPr>
          <w:instrText xml:space="preserve"> PAGEREF _Toc48073146 \h </w:instrText>
        </w:r>
        <w:r w:rsidR="00AE0BC1" w:rsidRPr="00F40A57">
          <w:rPr>
            <w:rFonts w:ascii="Arial" w:hAnsi="Arial" w:cs="Arial"/>
            <w:noProof/>
            <w:webHidden/>
            <w:sz w:val="22"/>
          </w:rPr>
        </w:r>
        <w:r w:rsidR="00AE0BC1" w:rsidRPr="00F40A57">
          <w:rPr>
            <w:rFonts w:ascii="Arial" w:hAnsi="Arial" w:cs="Arial"/>
            <w:noProof/>
            <w:webHidden/>
            <w:sz w:val="22"/>
          </w:rPr>
          <w:fldChar w:fldCharType="separate"/>
        </w:r>
        <w:r w:rsidR="00AE0BC1" w:rsidRPr="00F40A57">
          <w:rPr>
            <w:rFonts w:ascii="Arial" w:hAnsi="Arial" w:cs="Arial"/>
            <w:noProof/>
            <w:webHidden/>
            <w:sz w:val="22"/>
          </w:rPr>
          <w:t>1</w:t>
        </w:r>
        <w:r w:rsidR="00AE0BC1" w:rsidRPr="00F40A57">
          <w:rPr>
            <w:rFonts w:ascii="Arial" w:hAnsi="Arial" w:cs="Arial"/>
            <w:noProof/>
            <w:webHidden/>
            <w:sz w:val="22"/>
          </w:rPr>
          <w:fldChar w:fldCharType="end"/>
        </w:r>
      </w:hyperlink>
      <w:r w:rsidR="00AC7485">
        <w:rPr>
          <w:rFonts w:ascii="Arial" w:hAnsi="Arial" w:cs="Arial"/>
          <w:noProof/>
          <w:sz w:val="22"/>
        </w:rPr>
        <w:t>5</w:t>
      </w:r>
    </w:p>
    <w:p w:rsidR="00AE0BC1" w:rsidRPr="00F40A57" w:rsidRDefault="00AE0BC1" w:rsidP="00F40A57">
      <w:pPr>
        <w:rPr>
          <w:rFonts w:ascii="Arial" w:eastAsiaTheme="majorEastAsia" w:hAnsi="Arial" w:cs="Arial"/>
          <w:b/>
          <w:bCs/>
          <w:sz w:val="22"/>
        </w:rPr>
      </w:pPr>
      <w:r w:rsidRPr="00F40A57">
        <w:rPr>
          <w:rFonts w:ascii="Arial" w:eastAsiaTheme="majorEastAsia" w:hAnsi="Arial" w:cs="Arial"/>
          <w:b/>
          <w:bCs/>
          <w:sz w:val="22"/>
        </w:rPr>
        <w:fldChar w:fldCharType="end"/>
      </w:r>
    </w:p>
    <w:p w:rsidR="00495238" w:rsidRPr="00F40A57" w:rsidRDefault="00495238" w:rsidP="00F40A57">
      <w:pPr>
        <w:rPr>
          <w:rFonts w:ascii="Arial" w:eastAsiaTheme="majorEastAsia" w:hAnsi="Arial" w:cs="Arial"/>
          <w:b/>
          <w:bCs/>
          <w:sz w:val="22"/>
        </w:rPr>
      </w:pPr>
      <w:r w:rsidRPr="00F40A57">
        <w:rPr>
          <w:rFonts w:ascii="Arial" w:hAnsi="Arial" w:cs="Arial"/>
          <w:sz w:val="22"/>
        </w:rPr>
        <w:br w:type="page"/>
      </w:r>
    </w:p>
    <w:p w:rsidR="0060204F" w:rsidRPr="00F40A57" w:rsidRDefault="00C94DB5" w:rsidP="00F40A57">
      <w:pPr>
        <w:pStyle w:val="Heading1"/>
        <w:rPr>
          <w:rFonts w:ascii="Arial" w:hAnsi="Arial" w:cs="Arial"/>
          <w:sz w:val="22"/>
          <w:szCs w:val="22"/>
        </w:rPr>
      </w:pPr>
      <w:bookmarkStart w:id="0" w:name="_Toc48073144"/>
      <w:r w:rsidRPr="00F40A57">
        <w:rPr>
          <w:rFonts w:ascii="Arial" w:hAnsi="Arial" w:cs="Arial"/>
          <w:sz w:val="22"/>
          <w:szCs w:val="22"/>
        </w:rPr>
        <w:lastRenderedPageBreak/>
        <w:t>Part 1</w:t>
      </w:r>
      <w:r w:rsidR="0060204F" w:rsidRPr="00F40A57">
        <w:rPr>
          <w:rFonts w:ascii="Arial" w:hAnsi="Arial" w:cs="Arial"/>
          <w:sz w:val="22"/>
          <w:szCs w:val="22"/>
        </w:rPr>
        <w:t>: Case S</w:t>
      </w:r>
      <w:r w:rsidR="006C6994" w:rsidRPr="00F40A57">
        <w:rPr>
          <w:rFonts w:ascii="Arial" w:hAnsi="Arial" w:cs="Arial"/>
          <w:sz w:val="22"/>
          <w:szCs w:val="22"/>
        </w:rPr>
        <w:t>tudy Analysis</w:t>
      </w:r>
      <w:bookmarkEnd w:id="0"/>
    </w:p>
    <w:p w:rsidR="00E97AD1" w:rsidRPr="00F40A57" w:rsidRDefault="0060204F" w:rsidP="00F40A57">
      <w:pPr>
        <w:rPr>
          <w:rFonts w:ascii="Arial" w:hAnsi="Arial" w:cs="Arial"/>
          <w:sz w:val="22"/>
        </w:rPr>
      </w:pPr>
      <w:bookmarkStart w:id="1" w:name="_GoBack"/>
      <w:bookmarkEnd w:id="1"/>
      <w:r w:rsidRPr="00F40A57">
        <w:rPr>
          <w:rFonts w:ascii="Arial" w:hAnsi="Arial" w:cs="Arial"/>
          <w:sz w:val="22"/>
        </w:rPr>
        <w:t>Th</w:t>
      </w:r>
      <w:r w:rsidR="00E97AD1" w:rsidRPr="00F40A57">
        <w:rPr>
          <w:rFonts w:ascii="Arial" w:hAnsi="Arial" w:cs="Arial"/>
          <w:sz w:val="22"/>
        </w:rPr>
        <w:t>ere are a handful of key leadership traits that outweigh most other traits, Ursula and all other strong leaders are required to take risks, learn from failures and deal with the frequent remarks, insults or stereotypes. As we steer to a more diverse and equality at senior level this will be more frequent and at a time in the future it will be unusual for this kind of behaviour since there will be a high proportion of board members who come from diverse background and they are female.</w:t>
      </w:r>
    </w:p>
    <w:p w:rsidR="00E97AD1" w:rsidRPr="00F40A57" w:rsidRDefault="00E97AD1" w:rsidP="00F40A57">
      <w:pPr>
        <w:rPr>
          <w:rFonts w:ascii="Arial" w:hAnsi="Arial" w:cs="Arial"/>
          <w:sz w:val="22"/>
        </w:rPr>
      </w:pPr>
      <w:r w:rsidRPr="00F40A57">
        <w:rPr>
          <w:rFonts w:ascii="Arial" w:hAnsi="Arial" w:cs="Arial"/>
          <w:sz w:val="22"/>
        </w:rPr>
        <w:t>A female leader in a male centric business there will be an element of proving your role as there is an underlying expectation you are not at the required level or unable to handle the pressure that comes with the job</w:t>
      </w:r>
      <w:r w:rsidR="0045412C" w:rsidRPr="00F40A57">
        <w:rPr>
          <w:rFonts w:ascii="Arial" w:hAnsi="Arial" w:cs="Arial"/>
          <w:sz w:val="22"/>
        </w:rPr>
        <w:t xml:space="preserve"> (</w:t>
      </w:r>
      <w:r w:rsidR="0045412C" w:rsidRPr="00F40A57">
        <w:rPr>
          <w:rStyle w:val="selectable"/>
          <w:rFonts w:ascii="Arial" w:hAnsi="Arial" w:cs="Arial"/>
          <w:color w:val="000000"/>
          <w:sz w:val="22"/>
        </w:rPr>
        <w:t>Home.kpmg, 2020)</w:t>
      </w:r>
      <w:r w:rsidRPr="00F40A57">
        <w:rPr>
          <w:rFonts w:ascii="Arial" w:hAnsi="Arial" w:cs="Arial"/>
          <w:sz w:val="22"/>
        </w:rPr>
        <w:t>. A leaders approach should address the fragile process of leadership, it is much more than being put in a leadership role, acquiring new skills and adapting to the requirements. It involves a fundamental identity shift, how women are seen vs the qualities and experiences people tend to associate with leaders.</w:t>
      </w:r>
    </w:p>
    <w:p w:rsidR="00E97AD1" w:rsidRPr="00F40A57" w:rsidRDefault="00E97AD1" w:rsidP="00F40A57">
      <w:pPr>
        <w:rPr>
          <w:rFonts w:ascii="Arial" w:hAnsi="Arial" w:cs="Arial"/>
          <w:sz w:val="22"/>
        </w:rPr>
      </w:pPr>
      <w:r w:rsidRPr="00F40A57">
        <w:rPr>
          <w:rFonts w:ascii="Arial" w:hAnsi="Arial" w:cs="Arial"/>
          <w:sz w:val="22"/>
        </w:rPr>
        <w:t xml:space="preserve">“To ensure a sustainable pipeline of exceptional female leaders, companies need to be innovative in developing programs that provide opportunities for growth and advancement, while also intentionally seeking out and encouraging these high-performing women to participate in these programs.” (Veihmeyer 2015) this describes the root cause on why female leaders are not seen in many companies, the development in non existence. Ursula has taken advantage of opportunities that came her way, the case study mentions she manages her emotions early in her career which is perceived as a flaw in leadership if unmanaged. Having a mentor early on has had a major positive impact, they will be your go to person to discuss and ask for </w:t>
      </w:r>
      <w:r w:rsidR="00685A10" w:rsidRPr="00F40A57">
        <w:rPr>
          <w:rFonts w:ascii="Arial" w:hAnsi="Arial" w:cs="Arial"/>
          <w:sz w:val="22"/>
        </w:rPr>
        <w:t>advice</w:t>
      </w:r>
      <w:r w:rsidRPr="00F40A57">
        <w:rPr>
          <w:rFonts w:ascii="Arial" w:hAnsi="Arial" w:cs="Arial"/>
          <w:sz w:val="22"/>
        </w:rPr>
        <w:t>, some decision may require you to talk them over before finding the correct path, they will point out gaps where you can be educated in the area with their experience and knowledge and help you remain focus and not give up when it gets tough</w:t>
      </w:r>
      <w:r w:rsidR="00422000" w:rsidRPr="00F40A57">
        <w:rPr>
          <w:rFonts w:ascii="Arial" w:hAnsi="Arial" w:cs="Arial"/>
          <w:sz w:val="22"/>
        </w:rPr>
        <w:t xml:space="preserve"> (</w:t>
      </w:r>
      <w:r w:rsidR="00422000" w:rsidRPr="00F40A57">
        <w:rPr>
          <w:rFonts w:ascii="Arial" w:hAnsi="Arial" w:cs="Arial"/>
          <w:sz w:val="22"/>
          <w:shd w:val="clear" w:color="auto" w:fill="FFFFFF"/>
        </w:rPr>
        <w:t>Kellogg Insight, 2020)</w:t>
      </w:r>
      <w:r w:rsidRPr="00F40A57">
        <w:rPr>
          <w:rFonts w:ascii="Arial" w:hAnsi="Arial" w:cs="Arial"/>
          <w:sz w:val="22"/>
        </w:rPr>
        <w:t xml:space="preserve">. More experienced leaders will enable you to connect and build rapport with new people and boost your opportunities exponentially as is the case with Ursula. </w:t>
      </w:r>
    </w:p>
    <w:p w:rsidR="00E97AD1" w:rsidRDefault="00E97AD1" w:rsidP="00F40A57">
      <w:pPr>
        <w:rPr>
          <w:rFonts w:ascii="Arial" w:hAnsi="Arial" w:cs="Arial"/>
          <w:sz w:val="22"/>
        </w:rPr>
      </w:pPr>
      <w:r w:rsidRPr="00F40A57">
        <w:rPr>
          <w:rFonts w:ascii="Arial" w:hAnsi="Arial" w:cs="Arial"/>
          <w:sz w:val="22"/>
        </w:rPr>
        <w:t>She believes dreams can come true with a good education, this in turns means focusing on oneself to develop further, the individual is a work in progress, not a static entity. A clear vision is required to be the best and the person you want to be. One way to keep motivated, continually compare yourself to a previous version and have mini celebration for all the progress that you have made</w:t>
      </w:r>
      <w:r w:rsidR="006D56B9" w:rsidRPr="00F40A57">
        <w:rPr>
          <w:rFonts w:ascii="Arial" w:hAnsi="Arial" w:cs="Arial"/>
          <w:sz w:val="22"/>
        </w:rPr>
        <w:t xml:space="preserve"> (</w:t>
      </w:r>
      <w:r w:rsidR="006D56B9" w:rsidRPr="00F40A57">
        <w:rPr>
          <w:rFonts w:ascii="Arial" w:hAnsi="Arial" w:cs="Arial"/>
          <w:sz w:val="22"/>
          <w:shd w:val="clear" w:color="auto" w:fill="FFFFFF"/>
        </w:rPr>
        <w:t>Council, 2020)</w:t>
      </w:r>
      <w:r w:rsidRPr="00F40A57">
        <w:rPr>
          <w:rFonts w:ascii="Arial" w:hAnsi="Arial" w:cs="Arial"/>
          <w:sz w:val="22"/>
        </w:rPr>
        <w:t>. It is always easy to find flaws, but require deeper understanding to find the strengths and progress.</w:t>
      </w:r>
    </w:p>
    <w:p w:rsidR="00F40A57" w:rsidRPr="00F40A57" w:rsidRDefault="00F40A57" w:rsidP="00F40A57">
      <w:pPr>
        <w:rPr>
          <w:rFonts w:ascii="Arial" w:hAnsi="Arial" w:cs="Arial"/>
          <w:sz w:val="22"/>
        </w:rPr>
      </w:pPr>
    </w:p>
    <w:p w:rsidR="00E97AD1" w:rsidRPr="00F40A57" w:rsidRDefault="00E97AD1" w:rsidP="00F40A57">
      <w:pPr>
        <w:rPr>
          <w:rFonts w:ascii="Arial" w:hAnsi="Arial" w:cs="Arial"/>
          <w:b/>
          <w:bCs/>
          <w:sz w:val="22"/>
          <w:u w:val="single"/>
        </w:rPr>
      </w:pPr>
      <w:r w:rsidRPr="00F40A57">
        <w:rPr>
          <w:rFonts w:ascii="Arial" w:hAnsi="Arial" w:cs="Arial"/>
          <w:b/>
          <w:bCs/>
          <w:sz w:val="22"/>
          <w:u w:val="single"/>
        </w:rPr>
        <w:lastRenderedPageBreak/>
        <w:t>Review by geographical locations</w:t>
      </w:r>
    </w:p>
    <w:p w:rsidR="00E97AD1" w:rsidRPr="00F40A57" w:rsidRDefault="00E97AD1" w:rsidP="00F40A57">
      <w:pPr>
        <w:rPr>
          <w:rFonts w:ascii="Arial" w:hAnsi="Arial" w:cs="Arial"/>
          <w:sz w:val="22"/>
          <w:shd w:val="clear" w:color="auto" w:fill="FFFFFF"/>
        </w:rPr>
      </w:pPr>
      <w:r w:rsidRPr="00F40A57">
        <w:rPr>
          <w:rFonts w:ascii="Arial" w:hAnsi="Arial" w:cs="Arial"/>
          <w:sz w:val="22"/>
        </w:rPr>
        <w:t>According to a Eurostat news release there are approximately 9.4 million individuals hold a managerial position in the European Union (EU): 6.0 million are men (64% of all managers) and 3.4 million are women (36%).  Women account for a little over 25% of board members of publicly listed companies in the EU, and for less than one fifth of senior executives (17%) in 2018</w:t>
      </w:r>
      <w:r w:rsidR="00422000" w:rsidRPr="00F40A57">
        <w:rPr>
          <w:rFonts w:ascii="Arial" w:hAnsi="Arial" w:cs="Arial"/>
          <w:sz w:val="22"/>
        </w:rPr>
        <w:t xml:space="preserve"> (</w:t>
      </w:r>
      <w:r w:rsidR="00422000" w:rsidRPr="00F40A57">
        <w:rPr>
          <w:rFonts w:ascii="Arial" w:hAnsi="Arial" w:cs="Arial"/>
          <w:sz w:val="22"/>
          <w:shd w:val="clear" w:color="auto" w:fill="FFFFFF"/>
        </w:rPr>
        <w:t>Ec.europa.eu, 2020)</w:t>
      </w:r>
      <w:r w:rsidRPr="00F40A57">
        <w:rPr>
          <w:rFonts w:ascii="Arial" w:hAnsi="Arial" w:cs="Arial"/>
          <w:sz w:val="22"/>
        </w:rPr>
        <w:t>. In summary, although women represent roughly half of all employed individuals in the EU, women continue to be under-represented amongst managers. The gap is even greater if you investigate this further into specific countries. The biggest share of women among managerial ranks is recorded in Latvia (56%), the only Member State where women are a majority (56%) in this occupation. It is trailed by Bulgaria and Estonia (both 49%), Poland and Slovenia (both 47%), Hungary (43%), Lithuania and Sweden (both 42%), Ireland (41%), and Slovakia (40%)</w:t>
      </w:r>
      <w:r w:rsidR="00422000" w:rsidRPr="00F40A57">
        <w:rPr>
          <w:rFonts w:ascii="Arial" w:hAnsi="Arial" w:cs="Arial"/>
          <w:sz w:val="22"/>
        </w:rPr>
        <w:t xml:space="preserve"> (</w:t>
      </w:r>
      <w:r w:rsidR="00422000" w:rsidRPr="00F40A57">
        <w:rPr>
          <w:rFonts w:ascii="Arial" w:hAnsi="Arial" w:cs="Arial"/>
          <w:sz w:val="22"/>
          <w:shd w:val="clear" w:color="auto" w:fill="FFFFFF"/>
        </w:rPr>
        <w:t>Ec.europa.eu, 2020)</w:t>
      </w:r>
      <w:r w:rsidRPr="00F40A57">
        <w:rPr>
          <w:rFonts w:ascii="Arial" w:hAnsi="Arial" w:cs="Arial"/>
          <w:sz w:val="22"/>
        </w:rPr>
        <w:t xml:space="preserve">.  At the opposite number of the scale, women account for less than a third of managers in Luxembourg (15%), followed by Cyprus (23%), Czechia, Denmark, Italy and the Netherlands (all 29%), Germany (30%), as well as Greece and Austria (both 32%). Within the EU about a third (36%) of managers are women. This share remained stable since 2012. In Ursula Burns situation this number is far lower, only 3.8% are women of colour, in this case black women. </w:t>
      </w:r>
      <w:r w:rsidRPr="00F40A57">
        <w:rPr>
          <w:rFonts w:ascii="Arial" w:hAnsi="Arial" w:cs="Arial"/>
          <w:sz w:val="22"/>
          <w:shd w:val="clear" w:color="auto" w:fill="FFFFFF"/>
        </w:rPr>
        <w:t>The Catalyst Pyramid visually highlights the gender leadership gap at S&amp;P 500 companies.</w:t>
      </w:r>
      <w:r w:rsidR="0045412C" w:rsidRPr="00F40A57">
        <w:rPr>
          <w:rFonts w:ascii="Arial" w:hAnsi="Arial" w:cs="Arial"/>
          <w:sz w:val="22"/>
          <w:shd w:val="clear" w:color="auto" w:fill="FFFFFF"/>
        </w:rPr>
        <w:t xml:space="preserve"> (</w:t>
      </w:r>
      <w:r w:rsidR="0045412C" w:rsidRPr="00F40A57">
        <w:rPr>
          <w:rFonts w:ascii="Arial" w:hAnsi="Arial" w:cs="Arial"/>
          <w:color w:val="000000"/>
          <w:sz w:val="22"/>
          <w:shd w:val="clear" w:color="auto" w:fill="FFFFFF"/>
        </w:rPr>
        <w:t>Catalyst, 2020)</w:t>
      </w:r>
      <w:r w:rsidRPr="00F40A57">
        <w:rPr>
          <w:rFonts w:ascii="Arial" w:hAnsi="Arial" w:cs="Arial"/>
          <w:sz w:val="22"/>
          <w:shd w:val="clear" w:color="auto" w:fill="FFFFFF"/>
        </w:rPr>
        <w:t xml:space="preserve"> The Pyramid shows that while women’s overall representation is close to parity, men are overrepresented within the upper tiers of the Pyramid (e.g., leadership positions, high-level management, board of director seats, CEOs). CEOS and top earners are dominated by men, the only meaning</w:t>
      </w:r>
      <w:r w:rsidR="006D56B9" w:rsidRPr="00F40A57">
        <w:rPr>
          <w:rFonts w:ascii="Arial" w:hAnsi="Arial" w:cs="Arial"/>
          <w:sz w:val="22"/>
          <w:shd w:val="clear" w:color="auto" w:fill="FFFFFF"/>
        </w:rPr>
        <w:t>ful figure is the first or mid-l</w:t>
      </w:r>
      <w:r w:rsidRPr="00F40A57">
        <w:rPr>
          <w:rFonts w:ascii="Arial" w:hAnsi="Arial" w:cs="Arial"/>
          <w:sz w:val="22"/>
          <w:shd w:val="clear" w:color="auto" w:fill="FFFFFF"/>
        </w:rPr>
        <w:t>evel officials and managers who only lead major business units and report into executive or senior management level</w:t>
      </w:r>
    </w:p>
    <w:p w:rsidR="00E97AD1" w:rsidRPr="00F40A57" w:rsidRDefault="00E97AD1" w:rsidP="00F40A57">
      <w:pPr>
        <w:rPr>
          <w:rFonts w:ascii="Arial" w:hAnsi="Arial" w:cs="Arial"/>
          <w:sz w:val="22"/>
        </w:rPr>
      </w:pPr>
      <w:r w:rsidRPr="00F40A57">
        <w:rPr>
          <w:rFonts w:ascii="Arial" w:hAnsi="Arial" w:cs="Arial"/>
          <w:noProof/>
          <w:sz w:val="22"/>
          <w:lang w:eastAsia="en-GB"/>
        </w:rPr>
        <w:lastRenderedPageBreak/>
        <w:drawing>
          <wp:inline distT="0" distB="0" distL="0" distR="0" wp14:anchorId="39872FDE" wp14:editId="12442B32">
            <wp:extent cx="5731510" cy="373761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737610"/>
                    </a:xfrm>
                    <a:prstGeom prst="rect">
                      <a:avLst/>
                    </a:prstGeom>
                    <a:noFill/>
                    <a:ln>
                      <a:noFill/>
                    </a:ln>
                  </pic:spPr>
                </pic:pic>
              </a:graphicData>
            </a:graphic>
          </wp:inline>
        </w:drawing>
      </w:r>
    </w:p>
    <w:p w:rsidR="006D56B9" w:rsidRPr="00F40A57" w:rsidRDefault="006D56B9" w:rsidP="00F40A57">
      <w:pPr>
        <w:rPr>
          <w:rFonts w:ascii="Arial" w:hAnsi="Arial" w:cs="Arial"/>
          <w:sz w:val="22"/>
        </w:rPr>
      </w:pPr>
      <w:r w:rsidRPr="00F40A57">
        <w:rPr>
          <w:rFonts w:ascii="Arial" w:hAnsi="Arial" w:cs="Arial"/>
          <w:sz w:val="22"/>
        </w:rPr>
        <w:t xml:space="preserve">Source: </w:t>
      </w:r>
      <w:r w:rsidRPr="00F40A57">
        <w:rPr>
          <w:rFonts w:ascii="Arial" w:hAnsi="Arial" w:cs="Arial"/>
          <w:sz w:val="22"/>
          <w:shd w:val="clear" w:color="auto" w:fill="FFFFFF"/>
        </w:rPr>
        <w:t>Catalyst, 2020</w:t>
      </w:r>
    </w:p>
    <w:p w:rsidR="00E97AD1" w:rsidRPr="00F40A57" w:rsidRDefault="00E97AD1" w:rsidP="00F40A57">
      <w:pPr>
        <w:rPr>
          <w:rFonts w:ascii="Arial" w:hAnsi="Arial" w:cs="Arial"/>
          <w:sz w:val="22"/>
        </w:rPr>
      </w:pPr>
    </w:p>
    <w:p w:rsidR="00E97AD1" w:rsidRPr="00F40A57" w:rsidRDefault="00E97AD1" w:rsidP="00F40A57">
      <w:pPr>
        <w:rPr>
          <w:rFonts w:ascii="Arial" w:hAnsi="Arial" w:cs="Arial"/>
          <w:b/>
          <w:bCs/>
          <w:sz w:val="22"/>
          <w:u w:val="single"/>
        </w:rPr>
      </w:pPr>
      <w:r w:rsidRPr="00F40A57">
        <w:rPr>
          <w:rFonts w:ascii="Arial" w:hAnsi="Arial" w:cs="Arial"/>
          <w:b/>
          <w:bCs/>
          <w:sz w:val="22"/>
          <w:u w:val="single"/>
        </w:rPr>
        <w:t>Review by industry or sector</w:t>
      </w:r>
    </w:p>
    <w:p w:rsidR="00E97AD1" w:rsidRPr="00F40A57" w:rsidRDefault="00E97AD1" w:rsidP="00F40A57">
      <w:pPr>
        <w:rPr>
          <w:rFonts w:ascii="Arial" w:hAnsi="Arial" w:cs="Arial"/>
          <w:sz w:val="22"/>
          <w:shd w:val="clear" w:color="auto" w:fill="FFFFFF"/>
        </w:rPr>
      </w:pPr>
      <w:r w:rsidRPr="00F40A57">
        <w:rPr>
          <w:rFonts w:ascii="Arial" w:hAnsi="Arial" w:cs="Arial"/>
          <w:sz w:val="22"/>
        </w:rPr>
        <w:t xml:space="preserve">Sue Duke, the head of global public policy and of the economic team estimates </w:t>
      </w:r>
      <w:r w:rsidRPr="00F40A57">
        <w:rPr>
          <w:rFonts w:ascii="Arial" w:hAnsi="Arial" w:cs="Arial"/>
          <w:sz w:val="22"/>
          <w:shd w:val="clear" w:color="auto" w:fill="FFFFFF"/>
        </w:rPr>
        <w:t>it will be another 217 years before we achieve gender parity. Her research found that women represent fewer than half of leaders in every industry analysed. In some fields, such as energy and mining or manufacturing, the representation of women is far smaller, with females having less than one fifth of management places</w:t>
      </w:r>
      <w:r w:rsidR="00E46ECF" w:rsidRPr="00F40A57">
        <w:rPr>
          <w:rFonts w:ascii="Arial" w:hAnsi="Arial" w:cs="Arial"/>
          <w:sz w:val="22"/>
          <w:shd w:val="clear" w:color="auto" w:fill="FFFFFF"/>
        </w:rPr>
        <w:t xml:space="preserve"> (Rhode, 2017)</w:t>
      </w:r>
      <w:r w:rsidRPr="00F40A57">
        <w:rPr>
          <w:rFonts w:ascii="Arial" w:hAnsi="Arial" w:cs="Arial"/>
          <w:sz w:val="22"/>
          <w:shd w:val="clear" w:color="auto" w:fill="FFFFFF"/>
        </w:rPr>
        <w:t xml:space="preserve">. The level of improvement for women has been sluggish, over the past ten years, the ratio of female leaders has grown by an average of just over two </w:t>
      </w:r>
      <w:r w:rsidR="00685A10" w:rsidRPr="00F40A57">
        <w:rPr>
          <w:rFonts w:ascii="Arial" w:hAnsi="Arial" w:cs="Arial"/>
          <w:sz w:val="22"/>
          <w:shd w:val="clear" w:color="auto" w:fill="FFFFFF"/>
        </w:rPr>
        <w:t>percentages</w:t>
      </w:r>
      <w:r w:rsidRPr="00F40A57">
        <w:rPr>
          <w:rFonts w:ascii="Arial" w:hAnsi="Arial" w:cs="Arial"/>
          <w:sz w:val="22"/>
          <w:shd w:val="clear" w:color="auto" w:fill="FFFFFF"/>
        </w:rPr>
        <w:t xml:space="preserve"> across the following industries:-</w:t>
      </w:r>
    </w:p>
    <w:p w:rsidR="00E97AD1" w:rsidRPr="00F40A57" w:rsidRDefault="00E97AD1" w:rsidP="00F40A57">
      <w:pPr>
        <w:pStyle w:val="ListParagraph"/>
        <w:numPr>
          <w:ilvl w:val="0"/>
          <w:numId w:val="1"/>
        </w:numPr>
        <w:rPr>
          <w:rFonts w:ascii="Arial" w:hAnsi="Arial" w:cs="Arial"/>
          <w:sz w:val="22"/>
        </w:rPr>
      </w:pPr>
      <w:r w:rsidRPr="00F40A57">
        <w:rPr>
          <w:rFonts w:ascii="Arial" w:hAnsi="Arial" w:cs="Arial"/>
          <w:sz w:val="22"/>
        </w:rPr>
        <w:t>Software and IT services</w:t>
      </w:r>
    </w:p>
    <w:p w:rsidR="00E97AD1" w:rsidRPr="00F40A57" w:rsidRDefault="00E97AD1" w:rsidP="00F40A57">
      <w:pPr>
        <w:pStyle w:val="ListParagraph"/>
        <w:numPr>
          <w:ilvl w:val="0"/>
          <w:numId w:val="1"/>
        </w:numPr>
        <w:rPr>
          <w:rFonts w:ascii="Arial" w:hAnsi="Arial" w:cs="Arial"/>
          <w:sz w:val="22"/>
        </w:rPr>
      </w:pPr>
      <w:r w:rsidRPr="00F40A57">
        <w:rPr>
          <w:rFonts w:ascii="Arial" w:hAnsi="Arial" w:cs="Arial"/>
          <w:sz w:val="22"/>
        </w:rPr>
        <w:t>Manufacturing</w:t>
      </w:r>
    </w:p>
    <w:p w:rsidR="00E97AD1" w:rsidRPr="00F40A57" w:rsidRDefault="00E97AD1" w:rsidP="00F40A57">
      <w:pPr>
        <w:pStyle w:val="ListParagraph"/>
        <w:numPr>
          <w:ilvl w:val="0"/>
          <w:numId w:val="1"/>
        </w:numPr>
        <w:rPr>
          <w:rFonts w:ascii="Arial" w:hAnsi="Arial" w:cs="Arial"/>
          <w:sz w:val="22"/>
        </w:rPr>
      </w:pPr>
      <w:r w:rsidRPr="00F40A57">
        <w:rPr>
          <w:rFonts w:ascii="Arial" w:hAnsi="Arial" w:cs="Arial"/>
          <w:sz w:val="22"/>
        </w:rPr>
        <w:t>Energy and mining</w:t>
      </w:r>
    </w:p>
    <w:p w:rsidR="00E97AD1" w:rsidRPr="00F40A57" w:rsidRDefault="00E97AD1" w:rsidP="00F40A57">
      <w:pPr>
        <w:pStyle w:val="ListParagraph"/>
        <w:numPr>
          <w:ilvl w:val="0"/>
          <w:numId w:val="1"/>
        </w:numPr>
        <w:rPr>
          <w:rFonts w:ascii="Arial" w:hAnsi="Arial" w:cs="Arial"/>
          <w:sz w:val="22"/>
        </w:rPr>
      </w:pPr>
      <w:r w:rsidRPr="00F40A57">
        <w:rPr>
          <w:rFonts w:ascii="Arial" w:hAnsi="Arial" w:cs="Arial"/>
          <w:sz w:val="22"/>
        </w:rPr>
        <w:t>Finance</w:t>
      </w:r>
    </w:p>
    <w:p w:rsidR="00E97AD1" w:rsidRPr="00F40A57" w:rsidRDefault="00E97AD1" w:rsidP="00F40A57">
      <w:pPr>
        <w:pStyle w:val="ListParagraph"/>
        <w:numPr>
          <w:ilvl w:val="0"/>
          <w:numId w:val="1"/>
        </w:numPr>
        <w:rPr>
          <w:rFonts w:ascii="Arial" w:hAnsi="Arial" w:cs="Arial"/>
          <w:sz w:val="22"/>
        </w:rPr>
      </w:pPr>
      <w:r w:rsidRPr="00F40A57">
        <w:rPr>
          <w:rFonts w:ascii="Arial" w:hAnsi="Arial" w:cs="Arial"/>
          <w:sz w:val="22"/>
        </w:rPr>
        <w:t>Real Estate</w:t>
      </w:r>
    </w:p>
    <w:p w:rsidR="00E97AD1" w:rsidRPr="00F40A57" w:rsidRDefault="00E97AD1" w:rsidP="00F40A57">
      <w:pPr>
        <w:pStyle w:val="ListParagraph"/>
        <w:numPr>
          <w:ilvl w:val="0"/>
          <w:numId w:val="1"/>
        </w:numPr>
        <w:rPr>
          <w:rFonts w:ascii="Arial" w:hAnsi="Arial" w:cs="Arial"/>
          <w:sz w:val="22"/>
        </w:rPr>
      </w:pPr>
      <w:r w:rsidRPr="00F40A57">
        <w:rPr>
          <w:rFonts w:ascii="Arial" w:hAnsi="Arial" w:cs="Arial"/>
          <w:sz w:val="22"/>
        </w:rPr>
        <w:t>Corporate Services</w:t>
      </w:r>
    </w:p>
    <w:p w:rsidR="00E97AD1" w:rsidRPr="00F40A57" w:rsidRDefault="00E97AD1" w:rsidP="00F40A57">
      <w:pPr>
        <w:pStyle w:val="ListParagraph"/>
        <w:numPr>
          <w:ilvl w:val="0"/>
          <w:numId w:val="1"/>
        </w:numPr>
        <w:rPr>
          <w:rFonts w:ascii="Arial" w:hAnsi="Arial" w:cs="Arial"/>
          <w:sz w:val="22"/>
        </w:rPr>
      </w:pPr>
      <w:r w:rsidRPr="00F40A57">
        <w:rPr>
          <w:rFonts w:ascii="Arial" w:hAnsi="Arial" w:cs="Arial"/>
          <w:sz w:val="22"/>
        </w:rPr>
        <w:t>Public Administration</w:t>
      </w:r>
    </w:p>
    <w:p w:rsidR="00E97AD1" w:rsidRPr="00F40A57" w:rsidRDefault="00E97AD1" w:rsidP="00F40A57">
      <w:pPr>
        <w:pStyle w:val="ListParagraph"/>
        <w:numPr>
          <w:ilvl w:val="0"/>
          <w:numId w:val="1"/>
        </w:numPr>
        <w:rPr>
          <w:rFonts w:ascii="Arial" w:hAnsi="Arial" w:cs="Arial"/>
          <w:sz w:val="22"/>
        </w:rPr>
      </w:pPr>
      <w:r w:rsidRPr="00F40A57">
        <w:rPr>
          <w:rFonts w:ascii="Arial" w:hAnsi="Arial" w:cs="Arial"/>
          <w:sz w:val="22"/>
        </w:rPr>
        <w:lastRenderedPageBreak/>
        <w:t>Education</w:t>
      </w:r>
    </w:p>
    <w:p w:rsidR="00E97AD1" w:rsidRPr="00F40A57" w:rsidRDefault="00E97AD1" w:rsidP="00F40A57">
      <w:pPr>
        <w:pStyle w:val="ListParagraph"/>
        <w:numPr>
          <w:ilvl w:val="0"/>
          <w:numId w:val="1"/>
        </w:numPr>
        <w:rPr>
          <w:rFonts w:ascii="Arial" w:hAnsi="Arial" w:cs="Arial"/>
          <w:sz w:val="22"/>
        </w:rPr>
      </w:pPr>
      <w:r w:rsidRPr="00F40A57">
        <w:rPr>
          <w:rFonts w:ascii="Arial" w:hAnsi="Arial" w:cs="Arial"/>
          <w:sz w:val="22"/>
        </w:rPr>
        <w:t>Media and communication</w:t>
      </w:r>
    </w:p>
    <w:p w:rsidR="00E97AD1" w:rsidRPr="00F40A57" w:rsidRDefault="00E97AD1" w:rsidP="00F40A57">
      <w:pPr>
        <w:pStyle w:val="ListParagraph"/>
        <w:numPr>
          <w:ilvl w:val="0"/>
          <w:numId w:val="1"/>
        </w:numPr>
        <w:rPr>
          <w:rFonts w:ascii="Arial" w:hAnsi="Arial" w:cs="Arial"/>
          <w:sz w:val="22"/>
        </w:rPr>
      </w:pPr>
      <w:r w:rsidRPr="00F40A57">
        <w:rPr>
          <w:rFonts w:ascii="Arial" w:hAnsi="Arial" w:cs="Arial"/>
          <w:sz w:val="22"/>
        </w:rPr>
        <w:t>Health care</w:t>
      </w:r>
    </w:p>
    <w:p w:rsidR="00E97AD1" w:rsidRPr="00F40A57" w:rsidRDefault="00E97AD1" w:rsidP="00F40A57">
      <w:pPr>
        <w:pStyle w:val="ListParagraph"/>
        <w:numPr>
          <w:ilvl w:val="0"/>
          <w:numId w:val="1"/>
        </w:numPr>
        <w:rPr>
          <w:rFonts w:ascii="Arial" w:hAnsi="Arial" w:cs="Arial"/>
          <w:sz w:val="22"/>
        </w:rPr>
      </w:pPr>
      <w:r w:rsidRPr="00F40A57">
        <w:rPr>
          <w:rFonts w:ascii="Arial" w:hAnsi="Arial" w:cs="Arial"/>
          <w:sz w:val="22"/>
        </w:rPr>
        <w:t>Legal</w:t>
      </w:r>
    </w:p>
    <w:p w:rsidR="00E97AD1" w:rsidRPr="00F40A57" w:rsidRDefault="00E97AD1" w:rsidP="00F40A57">
      <w:pPr>
        <w:pStyle w:val="ListParagraph"/>
        <w:numPr>
          <w:ilvl w:val="0"/>
          <w:numId w:val="1"/>
        </w:numPr>
        <w:rPr>
          <w:rFonts w:ascii="Arial" w:hAnsi="Arial" w:cs="Arial"/>
          <w:sz w:val="22"/>
        </w:rPr>
      </w:pPr>
      <w:r w:rsidRPr="00F40A57">
        <w:rPr>
          <w:rFonts w:ascii="Arial" w:hAnsi="Arial" w:cs="Arial"/>
          <w:sz w:val="22"/>
        </w:rPr>
        <w:t>Non profit</w:t>
      </w:r>
    </w:p>
    <w:p w:rsidR="00E97AD1" w:rsidRPr="00F40A57" w:rsidRDefault="00E97AD1" w:rsidP="00F40A57">
      <w:pPr>
        <w:rPr>
          <w:rFonts w:ascii="Arial" w:hAnsi="Arial" w:cs="Arial"/>
          <w:sz w:val="22"/>
        </w:rPr>
      </w:pPr>
    </w:p>
    <w:p w:rsidR="00E97AD1" w:rsidRPr="00F40A57" w:rsidRDefault="00E97AD1" w:rsidP="00F40A57">
      <w:pPr>
        <w:rPr>
          <w:rFonts w:ascii="Arial" w:hAnsi="Arial" w:cs="Arial"/>
          <w:sz w:val="22"/>
          <w:shd w:val="clear" w:color="auto" w:fill="FFFFFF"/>
        </w:rPr>
      </w:pPr>
      <w:r w:rsidRPr="00F40A57">
        <w:rPr>
          <w:rFonts w:ascii="Arial" w:hAnsi="Arial" w:cs="Arial"/>
          <w:sz w:val="22"/>
          <w:shd w:val="clear" w:color="auto" w:fill="FFFFFF"/>
        </w:rPr>
        <w:t>There are just three industries where female corporate leadership is above 40%, these are healthcare, education, and the non-profit sector. These industries have depended on female employees for generations, this allows females gradual time and the crucial opportunities to work towards the top tier of their organisation, into senior roles or even the CEO</w:t>
      </w:r>
      <w:r w:rsidR="00E46ECF" w:rsidRPr="00F40A57">
        <w:rPr>
          <w:rFonts w:ascii="Arial" w:hAnsi="Arial" w:cs="Arial"/>
          <w:sz w:val="22"/>
          <w:shd w:val="clear" w:color="auto" w:fill="FFFFFF"/>
        </w:rPr>
        <w:t xml:space="preserve"> (Gipson et al., 2017)</w:t>
      </w:r>
      <w:r w:rsidRPr="00F40A57">
        <w:rPr>
          <w:rFonts w:ascii="Arial" w:hAnsi="Arial" w:cs="Arial"/>
          <w:sz w:val="22"/>
          <w:shd w:val="clear" w:color="auto" w:fill="FFFFFF"/>
        </w:rPr>
        <w:t xml:space="preserve">. It is widely recognised these areas are also the industries </w:t>
      </w:r>
      <w:r w:rsidR="00685A10" w:rsidRPr="00F40A57">
        <w:rPr>
          <w:rFonts w:ascii="Arial" w:hAnsi="Arial" w:cs="Arial"/>
          <w:sz w:val="22"/>
          <w:shd w:val="clear" w:color="auto" w:fill="FFFFFF"/>
        </w:rPr>
        <w:t>that</w:t>
      </w:r>
      <w:r w:rsidRPr="00F40A57">
        <w:rPr>
          <w:rFonts w:ascii="Arial" w:hAnsi="Arial" w:cs="Arial"/>
          <w:sz w:val="22"/>
          <w:shd w:val="clear" w:color="auto" w:fill="FFFFFF"/>
        </w:rPr>
        <w:t xml:space="preserve"> pay far less than any other industries. One assumption may be when there are industries where it is female dominated the pay decrease is relative to other industries.</w:t>
      </w:r>
    </w:p>
    <w:p w:rsidR="00E97AD1" w:rsidRPr="00F40A57" w:rsidRDefault="00E97AD1" w:rsidP="00F40A57">
      <w:pPr>
        <w:rPr>
          <w:rFonts w:ascii="Arial" w:hAnsi="Arial" w:cs="Arial"/>
          <w:sz w:val="22"/>
        </w:rPr>
      </w:pPr>
      <w:r w:rsidRPr="00F40A57">
        <w:rPr>
          <w:rFonts w:ascii="Arial" w:hAnsi="Arial" w:cs="Arial"/>
          <w:sz w:val="22"/>
        </w:rPr>
        <w:t xml:space="preserve">A recent “Hireable like me” study suggests when women are better </w:t>
      </w:r>
      <w:r w:rsidRPr="00F40A57">
        <w:rPr>
          <w:rFonts w:ascii="Arial" w:hAnsi="Arial" w:cs="Arial"/>
          <w:sz w:val="22"/>
          <w:shd w:val="clear" w:color="auto" w:fill="FFFFFF"/>
        </w:rPr>
        <w:t>signified in leadership roles, more women are hired across the panel</w:t>
      </w:r>
      <w:r w:rsidR="006D56B9" w:rsidRPr="00F40A57">
        <w:rPr>
          <w:rFonts w:ascii="Arial" w:hAnsi="Arial" w:cs="Arial"/>
          <w:sz w:val="22"/>
          <w:shd w:val="clear" w:color="auto" w:fill="FFFFFF"/>
        </w:rPr>
        <w:t xml:space="preserve"> (Kellogg Insight, 2020)</w:t>
      </w:r>
      <w:r w:rsidRPr="00F40A57">
        <w:rPr>
          <w:rFonts w:ascii="Arial" w:hAnsi="Arial" w:cs="Arial"/>
          <w:sz w:val="22"/>
          <w:shd w:val="clear" w:color="auto" w:fill="FFFFFF"/>
        </w:rPr>
        <w:t>. From initial thoughts, this is not unexpected, intentionally or not people are more expected to hire people like them. Female applicants may also self-pick into companies with higher proportions of leaders who are women as this demonstrates the company has more prospects for development or mentorship.</w:t>
      </w:r>
    </w:p>
    <w:p w:rsidR="00422000" w:rsidRPr="00F40A57" w:rsidRDefault="00422000" w:rsidP="00F40A57">
      <w:pPr>
        <w:rPr>
          <w:rFonts w:ascii="Arial" w:hAnsi="Arial" w:cs="Arial"/>
          <w:b/>
          <w:sz w:val="22"/>
          <w:u w:val="single"/>
          <w:lang w:val="en-US"/>
        </w:rPr>
      </w:pPr>
      <w:r w:rsidRPr="00F40A57">
        <w:rPr>
          <w:rFonts w:ascii="Arial" w:hAnsi="Arial" w:cs="Arial"/>
          <w:b/>
          <w:sz w:val="22"/>
          <w:u w:val="single"/>
          <w:lang w:val="en-US"/>
        </w:rPr>
        <w:t>Stereotypes faced by women leader</w:t>
      </w:r>
    </w:p>
    <w:p w:rsidR="004A089F" w:rsidRDefault="00CD2D76" w:rsidP="00F40A57">
      <w:pPr>
        <w:rPr>
          <w:rFonts w:ascii="Arial" w:hAnsi="Arial" w:cs="Arial"/>
          <w:sz w:val="22"/>
          <w:lang w:val="en-US"/>
        </w:rPr>
      </w:pPr>
      <w:r w:rsidRPr="00F40A57">
        <w:rPr>
          <w:rFonts w:ascii="Arial" w:hAnsi="Arial" w:cs="Arial"/>
          <w:sz w:val="22"/>
          <w:lang w:val="en-US"/>
        </w:rPr>
        <w:t>From the above discussion, it is obvious that in</w:t>
      </w:r>
      <w:r w:rsidR="00F655E4" w:rsidRPr="00F40A57">
        <w:rPr>
          <w:rFonts w:ascii="Arial" w:hAnsi="Arial" w:cs="Arial"/>
          <w:sz w:val="22"/>
          <w:lang w:val="en-US"/>
        </w:rPr>
        <w:t xml:space="preserve"> leadership settings</w:t>
      </w:r>
      <w:r w:rsidRPr="00F40A57">
        <w:rPr>
          <w:rFonts w:ascii="Arial" w:hAnsi="Arial" w:cs="Arial"/>
          <w:sz w:val="22"/>
          <w:lang w:val="en-US"/>
        </w:rPr>
        <w:t>, women are generally less preferred than men</w:t>
      </w:r>
      <w:r w:rsidR="00493188" w:rsidRPr="00F40A57">
        <w:rPr>
          <w:rFonts w:ascii="Arial" w:hAnsi="Arial" w:cs="Arial"/>
          <w:sz w:val="22"/>
          <w:lang w:val="en-US"/>
        </w:rPr>
        <w:t xml:space="preserve">. This is one of the major reasons for women to have limited access to leadership roles. Even though women have become more prevalent in workforce over the past few decades, the numbers of females in major leadership positions remain limited. This is due to the underlying </w:t>
      </w:r>
      <w:r w:rsidR="00E43112" w:rsidRPr="00F40A57">
        <w:rPr>
          <w:rFonts w:ascii="Arial" w:hAnsi="Arial" w:cs="Arial"/>
          <w:sz w:val="22"/>
          <w:lang w:val="en-US"/>
        </w:rPr>
        <w:t xml:space="preserve">stereotype which assumes that males are more effective leaders. Since women have had less access to the leadership roles, there are no major evidences backing the argument that the gender differences have effect on leadership. </w:t>
      </w:r>
      <w:r w:rsidR="008D47DD" w:rsidRPr="00F40A57">
        <w:rPr>
          <w:rFonts w:ascii="Arial" w:hAnsi="Arial" w:cs="Arial"/>
          <w:sz w:val="22"/>
          <w:lang w:val="en-US"/>
        </w:rPr>
        <w:t xml:space="preserve">However, gradually the situation is changing. According to </w:t>
      </w:r>
      <w:r w:rsidR="0045412C" w:rsidRPr="00F40A57">
        <w:rPr>
          <w:rFonts w:ascii="Arial" w:hAnsi="Arial" w:cs="Arial"/>
          <w:color w:val="000000"/>
          <w:sz w:val="22"/>
          <w:shd w:val="clear" w:color="auto" w:fill="FFFFFF"/>
        </w:rPr>
        <w:t>Nawbo.org.</w:t>
      </w:r>
      <w:r w:rsidR="00550A93" w:rsidRPr="00F40A57">
        <w:rPr>
          <w:rFonts w:ascii="Arial" w:hAnsi="Arial" w:cs="Arial"/>
          <w:sz w:val="22"/>
          <w:lang w:val="en-US"/>
        </w:rPr>
        <w:t xml:space="preserve">, </w:t>
      </w:r>
      <w:r w:rsidR="008D47DD" w:rsidRPr="00F40A57">
        <w:rPr>
          <w:rFonts w:ascii="Arial" w:hAnsi="Arial" w:cs="Arial"/>
          <w:sz w:val="22"/>
          <w:lang w:val="en-US"/>
        </w:rPr>
        <w:t>(</w:t>
      </w:r>
      <w:r w:rsidR="00550A93" w:rsidRPr="00F40A57">
        <w:rPr>
          <w:rFonts w:ascii="Arial" w:hAnsi="Arial" w:cs="Arial"/>
          <w:sz w:val="22"/>
          <w:lang w:val="en-US"/>
        </w:rPr>
        <w:t>2020</w:t>
      </w:r>
      <w:r w:rsidR="008D47DD" w:rsidRPr="00F40A57">
        <w:rPr>
          <w:rFonts w:ascii="Arial" w:hAnsi="Arial" w:cs="Arial"/>
          <w:sz w:val="22"/>
          <w:lang w:val="en-US"/>
        </w:rPr>
        <w:t xml:space="preserve">) it is seen that almost 11 million US firms are currently owned and operated by female leaders in US which contributes about 1.7 trillion dollars annually. </w:t>
      </w:r>
    </w:p>
    <w:p w:rsidR="00F40A57" w:rsidRDefault="00F40A57" w:rsidP="00F40A57">
      <w:pPr>
        <w:rPr>
          <w:rFonts w:ascii="Arial" w:hAnsi="Arial" w:cs="Arial"/>
          <w:sz w:val="22"/>
          <w:lang w:val="en-US"/>
        </w:rPr>
      </w:pPr>
    </w:p>
    <w:p w:rsidR="00F40A57" w:rsidRPr="00F40A57" w:rsidRDefault="00F40A57" w:rsidP="00F40A57">
      <w:pPr>
        <w:rPr>
          <w:rFonts w:ascii="Arial" w:hAnsi="Arial" w:cs="Arial"/>
          <w:sz w:val="22"/>
          <w:lang w:val="en-US"/>
        </w:rPr>
      </w:pPr>
    </w:p>
    <w:p w:rsidR="0093038E" w:rsidRPr="00F40A57" w:rsidRDefault="00046E1B" w:rsidP="00F40A57">
      <w:pPr>
        <w:rPr>
          <w:rFonts w:ascii="Arial" w:hAnsi="Arial" w:cs="Arial"/>
          <w:sz w:val="22"/>
          <w:lang w:val="en-US"/>
        </w:rPr>
      </w:pPr>
      <w:r w:rsidRPr="00F40A57">
        <w:rPr>
          <w:rFonts w:ascii="Arial" w:hAnsi="Arial" w:cs="Arial"/>
          <w:sz w:val="22"/>
          <w:lang w:val="en-US"/>
        </w:rPr>
        <w:lastRenderedPageBreak/>
        <w:t>One of the most common encounters that women face is that women are comparatively more emotional and take longer in decision making</w:t>
      </w:r>
      <w:r w:rsidR="00FD09B1" w:rsidRPr="00F40A57">
        <w:rPr>
          <w:rFonts w:ascii="Arial" w:hAnsi="Arial" w:cs="Arial"/>
          <w:sz w:val="22"/>
          <w:lang w:val="en-US"/>
        </w:rPr>
        <w:t xml:space="preserve"> (</w:t>
      </w:r>
      <w:r w:rsidR="00FD09B1" w:rsidRPr="00F40A57">
        <w:rPr>
          <w:rFonts w:ascii="Arial" w:hAnsi="Arial" w:cs="Arial"/>
          <w:color w:val="000000"/>
          <w:sz w:val="22"/>
          <w:shd w:val="clear" w:color="auto" w:fill="FFFFFF"/>
        </w:rPr>
        <w:t>Andrews, 2020)</w:t>
      </w:r>
      <w:r w:rsidRPr="00F40A57">
        <w:rPr>
          <w:rFonts w:ascii="Arial" w:hAnsi="Arial" w:cs="Arial"/>
          <w:sz w:val="22"/>
          <w:lang w:val="en-US"/>
        </w:rPr>
        <w:t xml:space="preserve">. </w:t>
      </w:r>
      <w:r w:rsidR="00015D1C" w:rsidRPr="00F40A57">
        <w:rPr>
          <w:rFonts w:ascii="Arial" w:hAnsi="Arial" w:cs="Arial"/>
          <w:sz w:val="22"/>
          <w:lang w:val="en-US"/>
        </w:rPr>
        <w:t xml:space="preserve">Due to the </w:t>
      </w:r>
      <w:r w:rsidR="002A20F0" w:rsidRPr="00F40A57">
        <w:rPr>
          <w:rFonts w:ascii="Arial" w:hAnsi="Arial" w:cs="Arial"/>
          <w:sz w:val="22"/>
          <w:lang w:val="en-US"/>
        </w:rPr>
        <w:t xml:space="preserve">pre-conceived notion that </w:t>
      </w:r>
      <w:r w:rsidR="005F11E3" w:rsidRPr="00F40A57">
        <w:rPr>
          <w:rFonts w:ascii="Arial" w:hAnsi="Arial" w:cs="Arial"/>
          <w:sz w:val="22"/>
          <w:lang w:val="en-US"/>
        </w:rPr>
        <w:t xml:space="preserve">women are emotional thinkers, women often had to face skeptical attitudes from their colleagues, higher authorities, competitors, investors, shareholders, and so on. It may be assumed that Ursula </w:t>
      </w:r>
      <w:r w:rsidR="00F51AE7" w:rsidRPr="00F40A57">
        <w:rPr>
          <w:rFonts w:ascii="Arial" w:hAnsi="Arial" w:cs="Arial"/>
          <w:sz w:val="22"/>
          <w:lang w:val="en-US"/>
        </w:rPr>
        <w:t xml:space="preserve">may </w:t>
      </w:r>
      <w:r w:rsidR="005F11E3" w:rsidRPr="00F40A57">
        <w:rPr>
          <w:rFonts w:ascii="Arial" w:hAnsi="Arial" w:cs="Arial"/>
          <w:sz w:val="22"/>
          <w:lang w:val="en-US"/>
        </w:rPr>
        <w:t xml:space="preserve">have had similar experiences </w:t>
      </w:r>
      <w:r w:rsidR="00F51AE7" w:rsidRPr="00F40A57">
        <w:rPr>
          <w:rFonts w:ascii="Arial" w:hAnsi="Arial" w:cs="Arial"/>
          <w:sz w:val="22"/>
          <w:lang w:val="en-US"/>
        </w:rPr>
        <w:t xml:space="preserve">due to the gender stereotype. However, over the years she has challenged the stereotypes by being decisive in challenging times and providing a better structural approach to Xerox leading it to more profitable situations. </w:t>
      </w:r>
      <w:r w:rsidR="00BB5DD5" w:rsidRPr="00F40A57">
        <w:rPr>
          <w:rFonts w:ascii="Arial" w:hAnsi="Arial" w:cs="Arial"/>
          <w:sz w:val="22"/>
          <w:lang w:val="en-US"/>
        </w:rPr>
        <w:t>While it is perceived as a setback to be emotional, in case of Ursula Burns it is seen that she took it as an opportunity. Her empathetic approaches and people-oriented ways enabled her to establish stronger relations with her workforce and thus she was able to implement major business changes in successful manner</w:t>
      </w:r>
      <w:r w:rsidR="006B427B" w:rsidRPr="00F40A57">
        <w:rPr>
          <w:rFonts w:ascii="Arial" w:hAnsi="Arial" w:cs="Arial"/>
          <w:sz w:val="22"/>
          <w:lang w:val="en-US"/>
        </w:rPr>
        <w:t>, supporting the observation and argument of Alice Eagly and Blair Johnson</w:t>
      </w:r>
      <w:r w:rsidR="00BB5DD5" w:rsidRPr="00F40A57">
        <w:rPr>
          <w:rFonts w:ascii="Arial" w:hAnsi="Arial" w:cs="Arial"/>
          <w:sz w:val="22"/>
          <w:lang w:val="en-US"/>
        </w:rPr>
        <w:t xml:space="preserve">. </w:t>
      </w:r>
    </w:p>
    <w:p w:rsidR="00046E1B" w:rsidRPr="00F40A57" w:rsidRDefault="0093038E" w:rsidP="00F40A57">
      <w:pPr>
        <w:rPr>
          <w:rFonts w:ascii="Arial" w:hAnsi="Arial" w:cs="Arial"/>
          <w:sz w:val="22"/>
          <w:lang w:val="en-US"/>
        </w:rPr>
      </w:pPr>
      <w:r w:rsidRPr="00F40A57">
        <w:rPr>
          <w:rFonts w:ascii="Arial" w:hAnsi="Arial" w:cs="Arial"/>
          <w:sz w:val="22"/>
          <w:lang w:val="en-US"/>
        </w:rPr>
        <w:t xml:space="preserve">According to observation of </w:t>
      </w:r>
      <w:r w:rsidR="00550A93" w:rsidRPr="00F40A57">
        <w:rPr>
          <w:rFonts w:ascii="Arial" w:hAnsi="Arial" w:cs="Arial"/>
          <w:color w:val="000000"/>
          <w:sz w:val="22"/>
          <w:shd w:val="clear" w:color="auto" w:fill="FFFFFF"/>
        </w:rPr>
        <w:t>Pew Research Center’s Social &amp; Demographic Trends Project</w:t>
      </w:r>
      <w:r w:rsidR="00550A93" w:rsidRPr="00F40A57">
        <w:rPr>
          <w:rFonts w:ascii="Arial" w:hAnsi="Arial" w:cs="Arial"/>
          <w:sz w:val="22"/>
          <w:lang w:val="en-US"/>
        </w:rPr>
        <w:t xml:space="preserve">, </w:t>
      </w:r>
      <w:r w:rsidRPr="00F40A57">
        <w:rPr>
          <w:rFonts w:ascii="Arial" w:hAnsi="Arial" w:cs="Arial"/>
          <w:sz w:val="22"/>
          <w:lang w:val="en-US"/>
        </w:rPr>
        <w:t>(</w:t>
      </w:r>
      <w:r w:rsidR="00550A93" w:rsidRPr="00F40A57">
        <w:rPr>
          <w:rFonts w:ascii="Arial" w:hAnsi="Arial" w:cs="Arial"/>
          <w:sz w:val="22"/>
          <w:lang w:val="en-US"/>
        </w:rPr>
        <w:t>2020</w:t>
      </w:r>
      <w:r w:rsidRPr="00F40A57">
        <w:rPr>
          <w:rFonts w:ascii="Arial" w:hAnsi="Arial" w:cs="Arial"/>
          <w:sz w:val="22"/>
          <w:lang w:val="en-US"/>
        </w:rPr>
        <w:t>) on</w:t>
      </w:r>
      <w:r w:rsidR="006F3D5C" w:rsidRPr="00F40A57">
        <w:rPr>
          <w:rFonts w:ascii="Arial" w:hAnsi="Arial" w:cs="Arial"/>
          <w:sz w:val="22"/>
          <w:lang w:val="en-US"/>
        </w:rPr>
        <w:t>e of the major issues that many</w:t>
      </w:r>
      <w:r w:rsidR="005F11E3" w:rsidRPr="00F40A57">
        <w:rPr>
          <w:rFonts w:ascii="Arial" w:hAnsi="Arial" w:cs="Arial"/>
          <w:sz w:val="22"/>
          <w:lang w:val="en-US"/>
        </w:rPr>
        <w:t xml:space="preserve"> </w:t>
      </w:r>
      <w:r w:rsidR="00225DBC" w:rsidRPr="00F40A57">
        <w:rPr>
          <w:rFonts w:ascii="Arial" w:hAnsi="Arial" w:cs="Arial"/>
          <w:sz w:val="22"/>
          <w:lang w:val="en-US"/>
        </w:rPr>
        <w:t xml:space="preserve">face is rejection </w:t>
      </w:r>
      <w:r w:rsidR="006F3D5C" w:rsidRPr="00F40A57">
        <w:rPr>
          <w:rFonts w:ascii="Arial" w:hAnsi="Arial" w:cs="Arial"/>
          <w:sz w:val="22"/>
          <w:lang w:val="en-US"/>
        </w:rPr>
        <w:t>or hostility from other workers particularly in subordinate roles. This makes it challenging for women to male their voices being heard. T</w:t>
      </w:r>
      <w:r w:rsidR="005E2053" w:rsidRPr="00F40A57">
        <w:rPr>
          <w:rFonts w:ascii="Arial" w:hAnsi="Arial" w:cs="Arial"/>
          <w:sz w:val="22"/>
          <w:lang w:val="en-US"/>
        </w:rPr>
        <w:t xml:space="preserve">he lack of institutional support is also noted to be one of the </w:t>
      </w:r>
      <w:r w:rsidR="00654E26" w:rsidRPr="00F40A57">
        <w:rPr>
          <w:rFonts w:ascii="Arial" w:hAnsi="Arial" w:cs="Arial"/>
          <w:sz w:val="22"/>
          <w:lang w:val="en-US"/>
        </w:rPr>
        <w:t xml:space="preserve">major reasons for underrepresentation </w:t>
      </w:r>
      <w:r w:rsidR="008639E4" w:rsidRPr="00F40A57">
        <w:rPr>
          <w:rFonts w:ascii="Arial" w:hAnsi="Arial" w:cs="Arial"/>
          <w:sz w:val="22"/>
          <w:lang w:val="en-US"/>
        </w:rPr>
        <w:t>of women. In case of Ursula though it is seen that she is regarded as one of the most charismatic persons and there is institutional support, however, it cannot be denied that she had to fight her way up to the higher position. In addition to this, since she was preceded</w:t>
      </w:r>
      <w:r w:rsidR="00CC2CFB" w:rsidRPr="00F40A57">
        <w:rPr>
          <w:rFonts w:ascii="Arial" w:hAnsi="Arial" w:cs="Arial"/>
          <w:sz w:val="22"/>
          <w:lang w:val="en-US"/>
        </w:rPr>
        <w:t xml:space="preserve"> and mentored by a female leader, which may be regarded as one of the major reasons for her to tackle the potential obstacles that women generally have to face within the work front while proceeding towards higher executive positions. </w:t>
      </w:r>
    </w:p>
    <w:p w:rsidR="00E5005E" w:rsidRDefault="00E5005E" w:rsidP="00F40A57">
      <w:pPr>
        <w:rPr>
          <w:rFonts w:ascii="Arial" w:hAnsi="Arial" w:cs="Arial"/>
          <w:sz w:val="22"/>
          <w:lang w:val="en-US"/>
        </w:rPr>
      </w:pPr>
      <w:r w:rsidRPr="00F40A57">
        <w:rPr>
          <w:rFonts w:ascii="Arial" w:hAnsi="Arial" w:cs="Arial"/>
          <w:sz w:val="22"/>
          <w:lang w:val="en-US"/>
        </w:rPr>
        <w:t xml:space="preserve">Also, there is skepticism regarding work-life balance. The ability of women to juggle home and work responsibilities often land them in </w:t>
      </w:r>
      <w:r w:rsidR="00CE381E" w:rsidRPr="00F40A57">
        <w:rPr>
          <w:rFonts w:ascii="Arial" w:hAnsi="Arial" w:cs="Arial"/>
          <w:sz w:val="22"/>
          <w:lang w:val="en-US"/>
        </w:rPr>
        <w:t xml:space="preserve">situations when their commitment towards work is being questioned. According to </w:t>
      </w:r>
      <w:r w:rsidR="00550A93" w:rsidRPr="00F40A57">
        <w:rPr>
          <w:rFonts w:ascii="Arial" w:hAnsi="Arial" w:cs="Arial"/>
          <w:color w:val="000000"/>
          <w:sz w:val="22"/>
          <w:shd w:val="clear" w:color="auto" w:fill="FFFFFF"/>
        </w:rPr>
        <w:t>Journal of Leadership Education</w:t>
      </w:r>
      <w:r w:rsidR="00550A93" w:rsidRPr="00F40A57">
        <w:rPr>
          <w:rFonts w:ascii="Arial" w:hAnsi="Arial" w:cs="Arial"/>
          <w:sz w:val="22"/>
          <w:lang w:val="en-US"/>
        </w:rPr>
        <w:t xml:space="preserve">, </w:t>
      </w:r>
      <w:r w:rsidR="00CE381E" w:rsidRPr="00F40A57">
        <w:rPr>
          <w:rFonts w:ascii="Arial" w:hAnsi="Arial" w:cs="Arial"/>
          <w:sz w:val="22"/>
          <w:lang w:val="en-US"/>
        </w:rPr>
        <w:t>(</w:t>
      </w:r>
      <w:r w:rsidR="00550A93" w:rsidRPr="00F40A57">
        <w:rPr>
          <w:rFonts w:ascii="Arial" w:hAnsi="Arial" w:cs="Arial"/>
          <w:sz w:val="22"/>
          <w:lang w:val="en-US"/>
        </w:rPr>
        <w:t>2020</w:t>
      </w:r>
      <w:r w:rsidR="00CE381E" w:rsidRPr="00F40A57">
        <w:rPr>
          <w:rFonts w:ascii="Arial" w:hAnsi="Arial" w:cs="Arial"/>
          <w:sz w:val="22"/>
          <w:lang w:val="en-US"/>
        </w:rPr>
        <w:t xml:space="preserve">) it is often seen that women are more likely to be challenged </w:t>
      </w:r>
      <w:r w:rsidR="00921BBF" w:rsidRPr="00F40A57">
        <w:rPr>
          <w:rFonts w:ascii="Arial" w:hAnsi="Arial" w:cs="Arial"/>
          <w:sz w:val="22"/>
          <w:lang w:val="en-US"/>
        </w:rPr>
        <w:t>in balancing their personal and professional like, particularly while seeking a higher position in a company. It is often</w:t>
      </w:r>
      <w:r w:rsidR="00354A2B" w:rsidRPr="00F40A57">
        <w:rPr>
          <w:rFonts w:ascii="Arial" w:hAnsi="Arial" w:cs="Arial"/>
          <w:sz w:val="22"/>
          <w:lang w:val="en-US"/>
        </w:rPr>
        <w:t xml:space="preserve"> assumed that their responsibilities in higher position might get ignored due to their other commitments. For Ursula as well, it is noted that she is married and has two children. It is likely that she must have faced similar situations where she faced stereotypical attitude assuming she might struggle managing the both</w:t>
      </w:r>
      <w:r w:rsidR="00FD09B1" w:rsidRPr="00F40A57">
        <w:rPr>
          <w:rFonts w:ascii="Arial" w:hAnsi="Arial" w:cs="Arial"/>
          <w:sz w:val="22"/>
          <w:lang w:val="en-US"/>
        </w:rPr>
        <w:t xml:space="preserve"> (</w:t>
      </w:r>
      <w:r w:rsidR="00FD09B1" w:rsidRPr="00F40A57">
        <w:rPr>
          <w:rFonts w:ascii="Arial" w:hAnsi="Arial" w:cs="Arial"/>
          <w:color w:val="000000"/>
          <w:sz w:val="22"/>
          <w:shd w:val="clear" w:color="auto" w:fill="FFFFFF"/>
        </w:rPr>
        <w:t>Gnb.ca, 2020)</w:t>
      </w:r>
      <w:r w:rsidR="00354A2B" w:rsidRPr="00F40A57">
        <w:rPr>
          <w:rFonts w:ascii="Arial" w:hAnsi="Arial" w:cs="Arial"/>
          <w:sz w:val="22"/>
          <w:lang w:val="en-US"/>
        </w:rPr>
        <w:t xml:space="preserve">. However, with her credibility and clarity in work, she has been able to successfully combat the same and provide better direction to Xerox in most suitable manner.  </w:t>
      </w:r>
      <w:r w:rsidR="009F4BDB" w:rsidRPr="00F40A57">
        <w:rPr>
          <w:rFonts w:ascii="Arial" w:hAnsi="Arial" w:cs="Arial"/>
          <w:sz w:val="22"/>
          <w:lang w:val="en-US"/>
        </w:rPr>
        <w:t xml:space="preserve">Thus, it might be assumed that there are series of stereotypical attitudes women still require combatting in workspaces particularly as leaders. </w:t>
      </w:r>
    </w:p>
    <w:p w:rsidR="00F40A57" w:rsidRPr="00F40A57" w:rsidRDefault="00F40A57" w:rsidP="00F40A57">
      <w:pPr>
        <w:rPr>
          <w:rFonts w:ascii="Arial" w:hAnsi="Arial" w:cs="Arial"/>
          <w:sz w:val="22"/>
          <w:lang w:val="en-US"/>
        </w:rPr>
      </w:pPr>
    </w:p>
    <w:p w:rsidR="00782EDD" w:rsidRPr="00F40A57" w:rsidRDefault="00782EDD" w:rsidP="00F40A57">
      <w:pPr>
        <w:rPr>
          <w:rFonts w:ascii="Arial" w:hAnsi="Arial" w:cs="Arial"/>
          <w:b/>
          <w:sz w:val="22"/>
          <w:u w:val="single"/>
          <w:lang w:val="en-US"/>
        </w:rPr>
      </w:pPr>
      <w:r w:rsidRPr="00F40A57">
        <w:rPr>
          <w:rFonts w:ascii="Arial" w:hAnsi="Arial" w:cs="Arial"/>
          <w:b/>
          <w:sz w:val="22"/>
          <w:u w:val="single"/>
          <w:lang w:val="en-US"/>
        </w:rPr>
        <w:lastRenderedPageBreak/>
        <w:t>Long-term solution to gender discrimination in leadership</w:t>
      </w:r>
    </w:p>
    <w:p w:rsidR="00E71F5A" w:rsidRPr="00F40A57" w:rsidRDefault="00017148" w:rsidP="00F40A57">
      <w:pPr>
        <w:rPr>
          <w:rFonts w:ascii="Arial" w:hAnsi="Arial" w:cs="Arial"/>
          <w:sz w:val="22"/>
          <w:lang w:val="en-US"/>
        </w:rPr>
      </w:pPr>
      <w:r w:rsidRPr="00F40A57">
        <w:rPr>
          <w:rFonts w:ascii="Arial" w:hAnsi="Arial" w:cs="Arial"/>
          <w:sz w:val="22"/>
          <w:lang w:val="en-US"/>
        </w:rPr>
        <w:t>While the above discussion clearly suggests that even though the options and opportunities are gradually increasing, glass ceiling concept remains dee</w:t>
      </w:r>
      <w:r w:rsidR="00B0795D" w:rsidRPr="00F40A57">
        <w:rPr>
          <w:rFonts w:ascii="Arial" w:hAnsi="Arial" w:cs="Arial"/>
          <w:sz w:val="22"/>
          <w:lang w:val="en-US"/>
        </w:rPr>
        <w:t xml:space="preserve">ply prevalent in society, it is </w:t>
      </w:r>
      <w:r w:rsidRPr="00F40A57">
        <w:rPr>
          <w:rFonts w:ascii="Arial" w:hAnsi="Arial" w:cs="Arial"/>
          <w:sz w:val="22"/>
          <w:lang w:val="en-US"/>
        </w:rPr>
        <w:t xml:space="preserve">evident that proper measures are required to be applied in order to normalize gender equality </w:t>
      </w:r>
      <w:r w:rsidR="00B0795D" w:rsidRPr="00F40A57">
        <w:rPr>
          <w:rFonts w:ascii="Arial" w:hAnsi="Arial" w:cs="Arial"/>
          <w:sz w:val="22"/>
          <w:lang w:val="en-US"/>
        </w:rPr>
        <w:t>in leadership</w:t>
      </w:r>
      <w:r w:rsidR="001C4B91" w:rsidRPr="00F40A57">
        <w:rPr>
          <w:rFonts w:ascii="Arial" w:hAnsi="Arial" w:cs="Arial"/>
          <w:sz w:val="22"/>
          <w:lang w:val="en-US"/>
        </w:rPr>
        <w:t xml:space="preserve"> (</w:t>
      </w:r>
      <w:r w:rsidR="001C4B91" w:rsidRPr="00F40A57">
        <w:rPr>
          <w:rFonts w:ascii="Arial" w:hAnsi="Arial" w:cs="Arial"/>
          <w:color w:val="000000"/>
          <w:sz w:val="22"/>
          <w:shd w:val="clear" w:color="auto" w:fill="FFFFFF"/>
        </w:rPr>
        <w:t>Hoey, 2020)</w:t>
      </w:r>
      <w:r w:rsidR="00B0795D" w:rsidRPr="00F40A57">
        <w:rPr>
          <w:rFonts w:ascii="Arial" w:hAnsi="Arial" w:cs="Arial"/>
          <w:sz w:val="22"/>
          <w:lang w:val="en-US"/>
        </w:rPr>
        <w:t xml:space="preserve">. </w:t>
      </w:r>
      <w:r w:rsidR="00711748" w:rsidRPr="00F40A57">
        <w:rPr>
          <w:rFonts w:ascii="Arial" w:hAnsi="Arial" w:cs="Arial"/>
          <w:sz w:val="22"/>
          <w:lang w:val="en-US"/>
        </w:rPr>
        <w:t xml:space="preserve">One of the most important aspects is that the pre-conceived notions are addressed. Therefore, it is important that the representations of women in authoritative positions are required to be enhanced. Executive leadership positions which are predominantly occupied by men, even though the workforce comprising women have increased, </w:t>
      </w:r>
      <w:r w:rsidR="00B03570" w:rsidRPr="00F40A57">
        <w:rPr>
          <w:rFonts w:ascii="Arial" w:hAnsi="Arial" w:cs="Arial"/>
          <w:sz w:val="22"/>
          <w:lang w:val="en-US"/>
        </w:rPr>
        <w:t>should be altered with balanced representation of wome</w:t>
      </w:r>
      <w:r w:rsidR="001619C1" w:rsidRPr="00F40A57">
        <w:rPr>
          <w:rFonts w:ascii="Arial" w:hAnsi="Arial" w:cs="Arial"/>
          <w:sz w:val="22"/>
          <w:lang w:val="en-US"/>
        </w:rPr>
        <w:t>n (</w:t>
      </w:r>
      <w:r w:rsidR="001619C1" w:rsidRPr="00F40A57">
        <w:rPr>
          <w:rFonts w:ascii="Arial" w:hAnsi="Arial" w:cs="Arial"/>
          <w:sz w:val="22"/>
        </w:rPr>
        <w:t>Ilo.org</w:t>
      </w:r>
      <w:r w:rsidR="001619C1" w:rsidRPr="00F40A57">
        <w:rPr>
          <w:rFonts w:ascii="Arial" w:hAnsi="Arial" w:cs="Arial"/>
          <w:sz w:val="22"/>
          <w:lang w:val="en-US"/>
        </w:rPr>
        <w:t xml:space="preserve"> , 2020)</w:t>
      </w:r>
      <w:r w:rsidR="00B03570" w:rsidRPr="00F40A57">
        <w:rPr>
          <w:rFonts w:ascii="Arial" w:hAnsi="Arial" w:cs="Arial"/>
          <w:sz w:val="22"/>
          <w:lang w:val="en-US"/>
        </w:rPr>
        <w:t xml:space="preserve">. In order to do so, it is important that the corporate structured and policies are redesigned. </w:t>
      </w:r>
      <w:r w:rsidR="0051631D" w:rsidRPr="00F40A57">
        <w:rPr>
          <w:rFonts w:ascii="Arial" w:hAnsi="Arial" w:cs="Arial"/>
          <w:sz w:val="22"/>
          <w:lang w:val="en-US"/>
        </w:rPr>
        <w:t xml:space="preserve">From the mentioned case study, it is apparent that if </w:t>
      </w:r>
      <w:r w:rsidR="00840F70" w:rsidRPr="00F40A57">
        <w:rPr>
          <w:rFonts w:ascii="Arial" w:hAnsi="Arial" w:cs="Arial"/>
          <w:sz w:val="22"/>
          <w:lang w:val="en-US"/>
        </w:rPr>
        <w:t>a person possesses</w:t>
      </w:r>
      <w:r w:rsidR="0051631D" w:rsidRPr="00F40A57">
        <w:rPr>
          <w:rFonts w:ascii="Arial" w:hAnsi="Arial" w:cs="Arial"/>
          <w:sz w:val="22"/>
          <w:lang w:val="en-US"/>
        </w:rPr>
        <w:t xml:space="preserve"> the behavioral or acquired traits of a leader, the gender</w:t>
      </w:r>
      <w:r w:rsidR="00840F70" w:rsidRPr="00F40A57">
        <w:rPr>
          <w:rFonts w:ascii="Arial" w:hAnsi="Arial" w:cs="Arial"/>
          <w:sz w:val="22"/>
          <w:lang w:val="en-US"/>
        </w:rPr>
        <w:t xml:space="preserve"> or ethnic background</w:t>
      </w:r>
      <w:r w:rsidR="0051631D" w:rsidRPr="00F40A57">
        <w:rPr>
          <w:rFonts w:ascii="Arial" w:hAnsi="Arial" w:cs="Arial"/>
          <w:sz w:val="22"/>
          <w:lang w:val="en-US"/>
        </w:rPr>
        <w:t xml:space="preserve"> is not a bar. Taking hint from the consistency and success of Ursula Burns</w:t>
      </w:r>
      <w:r w:rsidR="00840F70" w:rsidRPr="00F40A57">
        <w:rPr>
          <w:rFonts w:ascii="Arial" w:hAnsi="Arial" w:cs="Arial"/>
          <w:sz w:val="22"/>
          <w:lang w:val="en-US"/>
        </w:rPr>
        <w:t xml:space="preserve">, the remodeled structure should commit to diversity. </w:t>
      </w:r>
    </w:p>
    <w:p w:rsidR="002C3DBD" w:rsidRDefault="00F5235C" w:rsidP="00F40A57">
      <w:pPr>
        <w:rPr>
          <w:rFonts w:ascii="Arial" w:hAnsi="Arial" w:cs="Arial"/>
          <w:sz w:val="22"/>
          <w:lang w:val="en-US"/>
        </w:rPr>
      </w:pPr>
      <w:r w:rsidRPr="00F40A57">
        <w:rPr>
          <w:rFonts w:ascii="Arial" w:hAnsi="Arial" w:cs="Arial"/>
          <w:sz w:val="22"/>
          <w:lang w:val="en-US"/>
        </w:rPr>
        <w:t xml:space="preserve">It is essential that parental leave models are structured in a way which encourages men to take leaves as well. This would gradually ensure that the stigma and underlying perception of not prioritizing work will be addressed. </w:t>
      </w:r>
      <w:r w:rsidR="00AE68EC" w:rsidRPr="00F40A57">
        <w:rPr>
          <w:rFonts w:ascii="Arial" w:hAnsi="Arial" w:cs="Arial"/>
          <w:sz w:val="22"/>
          <w:lang w:val="en-US"/>
        </w:rPr>
        <w:t>This would not only ensure that men are also able to establish equality within home, but would also allow women to juggle between work and home more seamlessly</w:t>
      </w:r>
      <w:r w:rsidR="001C4B91" w:rsidRPr="00F40A57">
        <w:rPr>
          <w:rFonts w:ascii="Arial" w:hAnsi="Arial" w:cs="Arial"/>
          <w:sz w:val="22"/>
          <w:lang w:val="en-US"/>
        </w:rPr>
        <w:t xml:space="preserve"> (</w:t>
      </w:r>
      <w:r w:rsidR="001C4B91" w:rsidRPr="00F40A57">
        <w:rPr>
          <w:rFonts w:ascii="Arial" w:hAnsi="Arial" w:cs="Arial"/>
          <w:color w:val="000000"/>
          <w:sz w:val="22"/>
          <w:shd w:val="clear" w:color="auto" w:fill="FFFFFF"/>
        </w:rPr>
        <w:t>Wgea.gov.au, 2020)</w:t>
      </w:r>
      <w:r w:rsidR="00AE68EC" w:rsidRPr="00F40A57">
        <w:rPr>
          <w:rFonts w:ascii="Arial" w:hAnsi="Arial" w:cs="Arial"/>
          <w:sz w:val="22"/>
          <w:lang w:val="en-US"/>
        </w:rPr>
        <w:t xml:space="preserve">. In addition to this, sponsorship is another major strategy that many companies are already considering. </w:t>
      </w:r>
      <w:r w:rsidR="00DA1078" w:rsidRPr="00F40A57">
        <w:rPr>
          <w:rFonts w:ascii="Arial" w:hAnsi="Arial" w:cs="Arial"/>
          <w:sz w:val="22"/>
          <w:lang w:val="en-US"/>
        </w:rPr>
        <w:t xml:space="preserve"> </w:t>
      </w:r>
      <w:r w:rsidR="004338F1" w:rsidRPr="00F40A57">
        <w:rPr>
          <w:rFonts w:ascii="Arial" w:hAnsi="Arial" w:cs="Arial"/>
          <w:sz w:val="22"/>
          <w:lang w:val="en-US"/>
        </w:rPr>
        <w:t xml:space="preserve">Having strong and effective sponsorship and mentoring program </w:t>
      </w:r>
      <w:r w:rsidR="00F20E46" w:rsidRPr="00F40A57">
        <w:rPr>
          <w:rFonts w:ascii="Arial" w:hAnsi="Arial" w:cs="Arial"/>
          <w:sz w:val="22"/>
          <w:lang w:val="en-US"/>
        </w:rPr>
        <w:t>would be able to ensure that the differences existing in the career advancement among the genders are identified more effectively</w:t>
      </w:r>
      <w:r w:rsidR="001619C1" w:rsidRPr="00F40A57">
        <w:rPr>
          <w:rFonts w:ascii="Arial" w:hAnsi="Arial" w:cs="Arial"/>
          <w:sz w:val="22"/>
          <w:lang w:val="en-US"/>
        </w:rPr>
        <w:t xml:space="preserve"> (</w:t>
      </w:r>
      <w:r w:rsidR="001619C1" w:rsidRPr="00F40A57">
        <w:rPr>
          <w:rFonts w:ascii="Arial" w:hAnsi="Arial" w:cs="Arial"/>
          <w:color w:val="000000"/>
          <w:sz w:val="22"/>
          <w:shd w:val="clear" w:color="auto" w:fill="FFFFFF"/>
        </w:rPr>
        <w:t>Oneyoungworld.com, 2020)</w:t>
      </w:r>
      <w:r w:rsidR="00F20E46" w:rsidRPr="00F40A57">
        <w:rPr>
          <w:rFonts w:ascii="Arial" w:hAnsi="Arial" w:cs="Arial"/>
          <w:sz w:val="22"/>
          <w:lang w:val="en-US"/>
        </w:rPr>
        <w:t xml:space="preserve">. Apart from guiding the women actively leveraging them towards their career goals can be particularly effective in addressing the prevalent issues and inequality effectively. </w:t>
      </w:r>
    </w:p>
    <w:p w:rsidR="00F40A57" w:rsidRDefault="00F40A57" w:rsidP="00F40A57">
      <w:pPr>
        <w:rPr>
          <w:rFonts w:ascii="Arial" w:hAnsi="Arial" w:cs="Arial"/>
          <w:sz w:val="22"/>
          <w:lang w:val="en-US"/>
        </w:rPr>
      </w:pPr>
    </w:p>
    <w:p w:rsidR="00F40A57" w:rsidRDefault="00F40A57" w:rsidP="00F40A57">
      <w:pPr>
        <w:rPr>
          <w:rFonts w:ascii="Arial" w:hAnsi="Arial" w:cs="Arial"/>
          <w:sz w:val="22"/>
          <w:lang w:val="en-US"/>
        </w:rPr>
      </w:pPr>
    </w:p>
    <w:p w:rsidR="00F40A57" w:rsidRDefault="00F40A57" w:rsidP="00F40A57">
      <w:pPr>
        <w:rPr>
          <w:rFonts w:ascii="Arial" w:hAnsi="Arial" w:cs="Arial"/>
          <w:sz w:val="22"/>
          <w:lang w:val="en-US"/>
        </w:rPr>
      </w:pPr>
    </w:p>
    <w:p w:rsidR="00F40A57" w:rsidRDefault="00F40A57" w:rsidP="00F40A57">
      <w:pPr>
        <w:rPr>
          <w:rFonts w:ascii="Arial" w:hAnsi="Arial" w:cs="Arial"/>
          <w:sz w:val="22"/>
          <w:lang w:val="en-US"/>
        </w:rPr>
      </w:pPr>
    </w:p>
    <w:p w:rsidR="00F40A57" w:rsidRDefault="00F40A57" w:rsidP="00F40A57">
      <w:pPr>
        <w:rPr>
          <w:rFonts w:ascii="Arial" w:hAnsi="Arial" w:cs="Arial"/>
          <w:sz w:val="22"/>
          <w:lang w:val="en-US"/>
        </w:rPr>
      </w:pPr>
    </w:p>
    <w:p w:rsidR="00F40A57" w:rsidRPr="00F40A57" w:rsidRDefault="00F40A57" w:rsidP="00F40A57">
      <w:pPr>
        <w:rPr>
          <w:rFonts w:ascii="Arial" w:hAnsi="Arial" w:cs="Arial"/>
          <w:sz w:val="22"/>
          <w:lang w:val="en-US"/>
        </w:rPr>
      </w:pPr>
    </w:p>
    <w:p w:rsidR="005E54FC" w:rsidRPr="00F40A57" w:rsidRDefault="00546032" w:rsidP="00F40A57">
      <w:pPr>
        <w:rPr>
          <w:rFonts w:ascii="Arial" w:hAnsi="Arial" w:cs="Arial"/>
          <w:sz w:val="22"/>
          <w:lang w:val="en-US"/>
        </w:rPr>
      </w:pPr>
      <w:r w:rsidRPr="00F40A57">
        <w:rPr>
          <w:rFonts w:ascii="Arial" w:hAnsi="Arial" w:cs="Arial"/>
          <w:sz w:val="22"/>
          <w:lang w:val="en-US"/>
        </w:rPr>
        <w:lastRenderedPageBreak/>
        <w:t>In the given case study, it is s</w:t>
      </w:r>
      <w:r w:rsidR="0089346E" w:rsidRPr="00F40A57">
        <w:rPr>
          <w:rFonts w:ascii="Arial" w:hAnsi="Arial" w:cs="Arial"/>
          <w:sz w:val="22"/>
          <w:lang w:val="en-US"/>
        </w:rPr>
        <w:t xml:space="preserve">een that Ursula Burns was lucky enough to be </w:t>
      </w:r>
      <w:r w:rsidRPr="00F40A57">
        <w:rPr>
          <w:rFonts w:ascii="Arial" w:hAnsi="Arial" w:cs="Arial"/>
          <w:sz w:val="22"/>
          <w:lang w:val="en-US"/>
        </w:rPr>
        <w:t>associat</w:t>
      </w:r>
      <w:r w:rsidR="0089346E" w:rsidRPr="00F40A57">
        <w:rPr>
          <w:rFonts w:ascii="Arial" w:hAnsi="Arial" w:cs="Arial"/>
          <w:sz w:val="22"/>
          <w:lang w:val="en-US"/>
        </w:rPr>
        <w:t xml:space="preserve">ed with a firm like Xerox </w:t>
      </w:r>
      <w:r w:rsidR="005E54FC" w:rsidRPr="00F40A57">
        <w:rPr>
          <w:rFonts w:ascii="Arial" w:hAnsi="Arial" w:cs="Arial"/>
          <w:sz w:val="22"/>
          <w:lang w:val="en-US"/>
        </w:rPr>
        <w:t xml:space="preserve">which facilitated diverse workforce </w:t>
      </w:r>
      <w:r w:rsidR="00BB5DD5" w:rsidRPr="00F40A57">
        <w:rPr>
          <w:rFonts w:ascii="Arial" w:hAnsi="Arial" w:cs="Arial"/>
          <w:sz w:val="22"/>
          <w:lang w:val="en-US"/>
        </w:rPr>
        <w:t>and creativity and innovation were prioritized. Hence, she was exposed to different business environment and interactions from a young age and she developed her interest, expressed her likes and dislikes and sho</w:t>
      </w:r>
      <w:r w:rsidR="00EE3A84" w:rsidRPr="00F40A57">
        <w:rPr>
          <w:rFonts w:ascii="Arial" w:hAnsi="Arial" w:cs="Arial"/>
          <w:sz w:val="22"/>
          <w:lang w:val="en-US"/>
        </w:rPr>
        <w:t>wcased her talents effectively.</w:t>
      </w:r>
      <w:r w:rsidR="00976108" w:rsidRPr="00F40A57">
        <w:rPr>
          <w:rFonts w:ascii="Arial" w:hAnsi="Arial" w:cs="Arial"/>
          <w:sz w:val="22"/>
          <w:lang w:val="en-US"/>
        </w:rPr>
        <w:t xml:space="preserve"> In addition to this, coaching and mentoring from Mr. Paul Allaire was also proven to be one of the stepping stones for her. Moreover, working closely with Anne Mul</w:t>
      </w:r>
      <w:r w:rsidR="00007C44" w:rsidRPr="00F40A57">
        <w:rPr>
          <w:rFonts w:ascii="Arial" w:hAnsi="Arial" w:cs="Arial"/>
          <w:sz w:val="22"/>
          <w:lang w:val="en-US"/>
        </w:rPr>
        <w:t>achy, former CEO of the company</w:t>
      </w:r>
      <w:r w:rsidR="00976108" w:rsidRPr="00F40A57">
        <w:rPr>
          <w:rFonts w:ascii="Arial" w:hAnsi="Arial" w:cs="Arial"/>
          <w:sz w:val="22"/>
          <w:lang w:val="en-US"/>
        </w:rPr>
        <w:t xml:space="preserve"> also developed her abilities and skills further. </w:t>
      </w:r>
      <w:r w:rsidR="00007C44" w:rsidRPr="00F40A57">
        <w:rPr>
          <w:rFonts w:ascii="Arial" w:hAnsi="Arial" w:cs="Arial"/>
          <w:sz w:val="22"/>
          <w:lang w:val="en-US"/>
        </w:rPr>
        <w:t xml:space="preserve">Thus, it is evident that in a nurturing environment, where talent and credibility is prioritized more opportunities for women can be provided to </w:t>
      </w:r>
      <w:r w:rsidR="00F11201" w:rsidRPr="00F40A57">
        <w:rPr>
          <w:rFonts w:ascii="Arial" w:hAnsi="Arial" w:cs="Arial"/>
          <w:sz w:val="22"/>
          <w:lang w:val="en-US"/>
        </w:rPr>
        <w:t xml:space="preserve">climb the ladders of success. </w:t>
      </w:r>
    </w:p>
    <w:p w:rsidR="00EE3A84" w:rsidRPr="00F40A57" w:rsidRDefault="00D91A9E" w:rsidP="00F40A57">
      <w:pPr>
        <w:rPr>
          <w:rFonts w:ascii="Arial" w:hAnsi="Arial" w:cs="Arial"/>
          <w:sz w:val="22"/>
          <w:lang w:val="en-US"/>
        </w:rPr>
      </w:pPr>
      <w:r w:rsidRPr="00F40A57">
        <w:rPr>
          <w:rFonts w:ascii="Arial" w:hAnsi="Arial" w:cs="Arial"/>
          <w:sz w:val="22"/>
          <w:lang w:val="en-US"/>
        </w:rPr>
        <w:t>Frontline leadership capability measurement procedures and assessments can be introduced by companies as well</w:t>
      </w:r>
      <w:r w:rsidR="001619C1" w:rsidRPr="00F40A57">
        <w:rPr>
          <w:rFonts w:ascii="Arial" w:hAnsi="Arial" w:cs="Arial"/>
          <w:sz w:val="22"/>
          <w:lang w:val="en-US"/>
        </w:rPr>
        <w:t xml:space="preserve"> (</w:t>
      </w:r>
      <w:r w:rsidR="001619C1" w:rsidRPr="00F40A57">
        <w:rPr>
          <w:rFonts w:ascii="Arial" w:hAnsi="Arial" w:cs="Arial"/>
          <w:sz w:val="22"/>
        </w:rPr>
        <w:t>Wgea.gov.au, 2020)</w:t>
      </w:r>
      <w:r w:rsidRPr="00F40A57">
        <w:rPr>
          <w:rFonts w:ascii="Arial" w:hAnsi="Arial" w:cs="Arial"/>
          <w:sz w:val="22"/>
          <w:lang w:val="en-US"/>
        </w:rPr>
        <w:t>. This would ens</w:t>
      </w:r>
      <w:r w:rsidR="00FC27E5" w:rsidRPr="00F40A57">
        <w:rPr>
          <w:rFonts w:ascii="Arial" w:hAnsi="Arial" w:cs="Arial"/>
          <w:sz w:val="22"/>
          <w:lang w:val="en-US"/>
        </w:rPr>
        <w:t>ure that the perceived and traditional notions are not given heed, and a platform is provided to diverse workforces to prove their ability in en</w:t>
      </w:r>
      <w:r w:rsidR="00366B03" w:rsidRPr="00F40A57">
        <w:rPr>
          <w:rFonts w:ascii="Arial" w:hAnsi="Arial" w:cs="Arial"/>
          <w:sz w:val="22"/>
          <w:lang w:val="en-US"/>
        </w:rPr>
        <w:t>suring that fair and inclusiv</w:t>
      </w:r>
      <w:r w:rsidR="00942478" w:rsidRPr="00F40A57">
        <w:rPr>
          <w:rFonts w:ascii="Arial" w:hAnsi="Arial" w:cs="Arial"/>
          <w:sz w:val="22"/>
          <w:lang w:val="en-US"/>
        </w:rPr>
        <w:t xml:space="preserve">e policies are being maintained. Apart from this, gender diversity targets should also be set in order to ensure that a disciplined and long term approach is being maintained. </w:t>
      </w:r>
      <w:r w:rsidR="00913934" w:rsidRPr="00F40A57">
        <w:rPr>
          <w:rFonts w:ascii="Arial" w:hAnsi="Arial" w:cs="Arial"/>
          <w:sz w:val="22"/>
          <w:lang w:val="en-US"/>
        </w:rPr>
        <w:t xml:space="preserve">Having a clear strategic intent would ensure that policy implications are done in a suitable manner. </w:t>
      </w:r>
    </w:p>
    <w:p w:rsidR="00782EDD" w:rsidRPr="00F40A57" w:rsidRDefault="00782EDD" w:rsidP="00F40A57">
      <w:pPr>
        <w:rPr>
          <w:rFonts w:ascii="Arial" w:hAnsi="Arial" w:cs="Arial"/>
          <w:b/>
          <w:sz w:val="22"/>
          <w:u w:val="single"/>
        </w:rPr>
      </w:pPr>
      <w:r w:rsidRPr="00F40A57">
        <w:rPr>
          <w:rFonts w:ascii="Arial" w:hAnsi="Arial" w:cs="Arial"/>
          <w:b/>
          <w:sz w:val="22"/>
          <w:u w:val="single"/>
        </w:rPr>
        <w:t>Relationship between transformational leadership and organisational performance</w:t>
      </w:r>
    </w:p>
    <w:p w:rsidR="003A6D9D" w:rsidRPr="00F40A57" w:rsidRDefault="00C94DB5" w:rsidP="00F40A57">
      <w:pPr>
        <w:rPr>
          <w:rFonts w:ascii="Arial" w:hAnsi="Arial" w:cs="Arial"/>
          <w:sz w:val="22"/>
          <w:lang w:val="en-US"/>
        </w:rPr>
      </w:pPr>
      <w:r w:rsidRPr="00F40A57">
        <w:rPr>
          <w:rFonts w:ascii="Arial" w:hAnsi="Arial" w:cs="Arial"/>
          <w:sz w:val="22"/>
          <w:lang w:val="en-US"/>
        </w:rPr>
        <w:t xml:space="preserve">In the increasingly changing business scenario, it is seen that different types of leadership methods are being adopted by varied individuals. </w:t>
      </w:r>
      <w:r w:rsidR="00650865" w:rsidRPr="00F40A57">
        <w:rPr>
          <w:rFonts w:ascii="Arial" w:hAnsi="Arial" w:cs="Arial"/>
          <w:sz w:val="22"/>
          <w:lang w:val="en-US"/>
        </w:rPr>
        <w:t>Among the different leadership approaches, the transformational leadership style tend</w:t>
      </w:r>
      <w:r w:rsidR="00FE3752" w:rsidRPr="00F40A57">
        <w:rPr>
          <w:rFonts w:ascii="Arial" w:hAnsi="Arial" w:cs="Arial"/>
          <w:sz w:val="22"/>
          <w:lang w:val="en-US"/>
        </w:rPr>
        <w:t>s</w:t>
      </w:r>
      <w:r w:rsidR="0018793A" w:rsidRPr="00F40A57">
        <w:rPr>
          <w:rFonts w:ascii="Arial" w:hAnsi="Arial" w:cs="Arial"/>
          <w:sz w:val="22"/>
          <w:lang w:val="en-US"/>
        </w:rPr>
        <w:t xml:space="preserve"> </w:t>
      </w:r>
      <w:r w:rsidR="00650865" w:rsidRPr="00F40A57">
        <w:rPr>
          <w:rFonts w:ascii="Arial" w:hAnsi="Arial" w:cs="Arial"/>
          <w:sz w:val="22"/>
          <w:lang w:val="en-US"/>
        </w:rPr>
        <w:t>to be one of the most popular ones</w:t>
      </w:r>
      <w:r w:rsidR="007E1C23" w:rsidRPr="00F40A57">
        <w:rPr>
          <w:rFonts w:ascii="Arial" w:hAnsi="Arial" w:cs="Arial"/>
          <w:sz w:val="22"/>
          <w:lang w:val="en-US"/>
        </w:rPr>
        <w:t xml:space="preserve"> (</w:t>
      </w:r>
      <w:r w:rsidR="007E1C23" w:rsidRPr="00F40A57">
        <w:rPr>
          <w:rFonts w:ascii="Arial" w:hAnsi="Arial" w:cs="Arial"/>
          <w:sz w:val="22"/>
        </w:rPr>
        <w:t xml:space="preserve">Sahu </w:t>
      </w:r>
      <w:r w:rsidR="007E1C23" w:rsidRPr="00F40A57">
        <w:rPr>
          <w:rFonts w:ascii="Arial" w:hAnsi="Arial" w:cs="Arial"/>
          <w:i/>
          <w:sz w:val="22"/>
        </w:rPr>
        <w:t>et al</w:t>
      </w:r>
      <w:r w:rsidR="007E1C23" w:rsidRPr="00F40A57">
        <w:rPr>
          <w:rFonts w:ascii="Arial" w:hAnsi="Arial" w:cs="Arial"/>
          <w:sz w:val="22"/>
        </w:rPr>
        <w:t>., 2018)</w:t>
      </w:r>
      <w:r w:rsidR="00650865" w:rsidRPr="00F40A57">
        <w:rPr>
          <w:rFonts w:ascii="Arial" w:hAnsi="Arial" w:cs="Arial"/>
          <w:sz w:val="22"/>
          <w:lang w:val="en-US"/>
        </w:rPr>
        <w:t xml:space="preserve">. </w:t>
      </w:r>
      <w:r w:rsidR="003E249C" w:rsidRPr="00F40A57">
        <w:rPr>
          <w:rFonts w:ascii="Arial" w:hAnsi="Arial" w:cs="Arial"/>
          <w:sz w:val="22"/>
          <w:lang w:val="en-US"/>
        </w:rPr>
        <w:t>The leaders i</w:t>
      </w:r>
      <w:r w:rsidR="003F6E61" w:rsidRPr="00F40A57">
        <w:rPr>
          <w:rFonts w:ascii="Arial" w:hAnsi="Arial" w:cs="Arial"/>
          <w:sz w:val="22"/>
          <w:lang w:val="en-US"/>
        </w:rPr>
        <w:t xml:space="preserve">nvolving with the works and processes of the </w:t>
      </w:r>
      <w:r w:rsidR="00685A10" w:rsidRPr="00F40A57">
        <w:rPr>
          <w:rFonts w:ascii="Arial" w:hAnsi="Arial" w:cs="Arial"/>
          <w:sz w:val="22"/>
          <w:lang w:val="en-US"/>
        </w:rPr>
        <w:t>subordinate’s</w:t>
      </w:r>
      <w:r w:rsidR="003F6E61" w:rsidRPr="00F40A57">
        <w:rPr>
          <w:rFonts w:ascii="Arial" w:hAnsi="Arial" w:cs="Arial"/>
          <w:sz w:val="22"/>
          <w:lang w:val="en-US"/>
        </w:rPr>
        <w:t xml:space="preserve"> results in better efficiency of the </w:t>
      </w:r>
      <w:r w:rsidR="003E249C" w:rsidRPr="00F40A57">
        <w:rPr>
          <w:rFonts w:ascii="Arial" w:hAnsi="Arial" w:cs="Arial"/>
          <w:sz w:val="22"/>
          <w:lang w:val="en-US"/>
        </w:rPr>
        <w:t>workforce, since they feel more motivated and included. In addition to this, higher work sati</w:t>
      </w:r>
      <w:r w:rsidR="00FE3752" w:rsidRPr="00F40A57">
        <w:rPr>
          <w:rFonts w:ascii="Arial" w:hAnsi="Arial" w:cs="Arial"/>
          <w:sz w:val="22"/>
          <w:lang w:val="en-US"/>
        </w:rPr>
        <w:t>sfaction may also be noted amo</w:t>
      </w:r>
      <w:r w:rsidR="003E249C" w:rsidRPr="00F40A57">
        <w:rPr>
          <w:rFonts w:ascii="Arial" w:hAnsi="Arial" w:cs="Arial"/>
          <w:sz w:val="22"/>
          <w:lang w:val="en-US"/>
        </w:rPr>
        <w:t>ng individuals since it is see</w:t>
      </w:r>
      <w:r w:rsidR="00FE3752" w:rsidRPr="00F40A57">
        <w:rPr>
          <w:rFonts w:ascii="Arial" w:hAnsi="Arial" w:cs="Arial"/>
          <w:sz w:val="22"/>
          <w:lang w:val="en-US"/>
        </w:rPr>
        <w:t xml:space="preserve">n </w:t>
      </w:r>
      <w:r w:rsidR="00CF2CF1" w:rsidRPr="00F40A57">
        <w:rPr>
          <w:rFonts w:ascii="Arial" w:hAnsi="Arial" w:cs="Arial"/>
          <w:sz w:val="22"/>
          <w:lang w:val="en-US"/>
        </w:rPr>
        <w:t xml:space="preserve">that appropriate measures are taken to enhance the </w:t>
      </w:r>
      <w:r w:rsidR="00020993" w:rsidRPr="00F40A57">
        <w:rPr>
          <w:rFonts w:ascii="Arial" w:hAnsi="Arial" w:cs="Arial"/>
          <w:sz w:val="22"/>
          <w:lang w:val="en-US"/>
        </w:rPr>
        <w:t>motivation of the workforce as well</w:t>
      </w:r>
      <w:r w:rsidR="007E1C23" w:rsidRPr="00F40A57">
        <w:rPr>
          <w:rFonts w:ascii="Arial" w:hAnsi="Arial" w:cs="Arial"/>
          <w:sz w:val="22"/>
          <w:lang w:val="en-US"/>
        </w:rPr>
        <w:t xml:space="preserve"> (</w:t>
      </w:r>
      <w:r w:rsidR="007E1C23" w:rsidRPr="00F40A57">
        <w:rPr>
          <w:rFonts w:ascii="Arial" w:hAnsi="Arial" w:cs="Arial"/>
          <w:sz w:val="22"/>
        </w:rPr>
        <w:t xml:space="preserve">Buil </w:t>
      </w:r>
      <w:r w:rsidR="007E1C23" w:rsidRPr="00F40A57">
        <w:rPr>
          <w:rFonts w:ascii="Arial" w:hAnsi="Arial" w:cs="Arial"/>
          <w:i/>
          <w:sz w:val="22"/>
        </w:rPr>
        <w:t>et al.,</w:t>
      </w:r>
      <w:r w:rsidR="007E1C23" w:rsidRPr="00F40A57">
        <w:rPr>
          <w:rFonts w:ascii="Arial" w:hAnsi="Arial" w:cs="Arial"/>
          <w:sz w:val="22"/>
        </w:rPr>
        <w:t xml:space="preserve"> 2019)</w:t>
      </w:r>
      <w:r w:rsidR="00020993" w:rsidRPr="00F40A57">
        <w:rPr>
          <w:rFonts w:ascii="Arial" w:hAnsi="Arial" w:cs="Arial"/>
          <w:sz w:val="22"/>
          <w:lang w:val="en-US"/>
        </w:rPr>
        <w:t xml:space="preserve">. The most prominent aspect is that it </w:t>
      </w:r>
      <w:r w:rsidR="004966EE" w:rsidRPr="00F40A57">
        <w:rPr>
          <w:rFonts w:ascii="Arial" w:hAnsi="Arial" w:cs="Arial"/>
          <w:sz w:val="22"/>
          <w:lang w:val="en-US"/>
        </w:rPr>
        <w:t>ensures that every member in an org</w:t>
      </w:r>
      <w:r w:rsidR="008749EB" w:rsidRPr="00F40A57">
        <w:rPr>
          <w:rFonts w:ascii="Arial" w:hAnsi="Arial" w:cs="Arial"/>
          <w:sz w:val="22"/>
          <w:lang w:val="en-US"/>
        </w:rPr>
        <w:t>anization is on the same page, t</w:t>
      </w:r>
      <w:r w:rsidR="004966EE" w:rsidRPr="00F40A57">
        <w:rPr>
          <w:rFonts w:ascii="Arial" w:hAnsi="Arial" w:cs="Arial"/>
          <w:sz w:val="22"/>
          <w:lang w:val="en-US"/>
        </w:rPr>
        <w:t xml:space="preserve">he chances of errors and confusions are reduced effectively. </w:t>
      </w:r>
    </w:p>
    <w:p w:rsidR="008749EB" w:rsidRPr="00F40A57" w:rsidRDefault="008749EB" w:rsidP="00F40A57">
      <w:pPr>
        <w:rPr>
          <w:rFonts w:ascii="Arial" w:hAnsi="Arial" w:cs="Arial"/>
          <w:sz w:val="22"/>
          <w:lang w:val="en-US"/>
        </w:rPr>
      </w:pPr>
      <w:r w:rsidRPr="00F40A57">
        <w:rPr>
          <w:rFonts w:ascii="Arial" w:hAnsi="Arial" w:cs="Arial"/>
          <w:sz w:val="22"/>
          <w:lang w:val="en-US"/>
        </w:rPr>
        <w:t xml:space="preserve">According to </w:t>
      </w:r>
      <w:r w:rsidR="007E1C23" w:rsidRPr="00F40A57">
        <w:rPr>
          <w:rFonts w:ascii="Arial" w:hAnsi="Arial" w:cs="Arial"/>
          <w:sz w:val="22"/>
        </w:rPr>
        <w:t>Hawkins,</w:t>
      </w:r>
      <w:r w:rsidR="007E1C23" w:rsidRPr="00F40A57">
        <w:rPr>
          <w:rFonts w:ascii="Arial" w:hAnsi="Arial" w:cs="Arial"/>
          <w:sz w:val="22"/>
          <w:lang w:val="en-US"/>
        </w:rPr>
        <w:t xml:space="preserve"> </w:t>
      </w:r>
      <w:r w:rsidRPr="00F40A57">
        <w:rPr>
          <w:rFonts w:ascii="Arial" w:hAnsi="Arial" w:cs="Arial"/>
          <w:sz w:val="22"/>
          <w:lang w:val="en-US"/>
        </w:rPr>
        <w:t>(</w:t>
      </w:r>
      <w:r w:rsidR="007E1C23" w:rsidRPr="00F40A57">
        <w:rPr>
          <w:rFonts w:ascii="Arial" w:hAnsi="Arial" w:cs="Arial"/>
          <w:sz w:val="22"/>
          <w:lang w:val="en-US"/>
        </w:rPr>
        <w:t>2017</w:t>
      </w:r>
      <w:r w:rsidRPr="00F40A57">
        <w:rPr>
          <w:rFonts w:ascii="Arial" w:hAnsi="Arial" w:cs="Arial"/>
          <w:sz w:val="22"/>
          <w:lang w:val="en-US"/>
        </w:rPr>
        <w:t xml:space="preserve">) it is suggested that transformational leadership is positively related with </w:t>
      </w:r>
      <w:r w:rsidR="008D5DA9" w:rsidRPr="00F40A57">
        <w:rPr>
          <w:rFonts w:ascii="Arial" w:hAnsi="Arial" w:cs="Arial"/>
          <w:sz w:val="22"/>
          <w:lang w:val="en-US"/>
        </w:rPr>
        <w:t>better flow of communication. In the given case study, it is seen that Ursula adopts a transformational leadership approach to change the major func</w:t>
      </w:r>
      <w:r w:rsidR="00C956B8" w:rsidRPr="00F40A57">
        <w:rPr>
          <w:rFonts w:ascii="Arial" w:hAnsi="Arial" w:cs="Arial"/>
          <w:sz w:val="22"/>
          <w:lang w:val="en-US"/>
        </w:rPr>
        <w:t>tions which are followed by Xerox. She ensured that tactful operational functions are applied to enhance the scope and business opportunity</w:t>
      </w:r>
      <w:r w:rsidR="00E46ECF" w:rsidRPr="00F40A57">
        <w:rPr>
          <w:rFonts w:ascii="Arial" w:hAnsi="Arial" w:cs="Arial"/>
          <w:sz w:val="22"/>
          <w:lang w:val="en-US"/>
        </w:rPr>
        <w:t xml:space="preserve">. She had a </w:t>
      </w:r>
      <w:r w:rsidR="00495238" w:rsidRPr="00F40A57">
        <w:rPr>
          <w:rFonts w:ascii="Arial" w:hAnsi="Arial" w:cs="Arial"/>
          <w:sz w:val="22"/>
          <w:lang w:val="en-US"/>
        </w:rPr>
        <w:t xml:space="preserve">participative approach which has gradually garnered value and acceptance. Her considerate and affectionate approaches have ensured that social and cultural aspects of the business are enhanced more effectively, leading to better prospects of functioning. </w:t>
      </w:r>
      <w:r w:rsidR="008D5DA9" w:rsidRPr="00F40A57">
        <w:rPr>
          <w:rFonts w:ascii="Arial" w:hAnsi="Arial" w:cs="Arial"/>
          <w:sz w:val="22"/>
          <w:lang w:val="en-US"/>
        </w:rPr>
        <w:t xml:space="preserve"> </w:t>
      </w:r>
      <w:r w:rsidRPr="00F40A57">
        <w:rPr>
          <w:rFonts w:ascii="Arial" w:hAnsi="Arial" w:cs="Arial"/>
          <w:sz w:val="22"/>
          <w:lang w:val="en-US"/>
        </w:rPr>
        <w:t xml:space="preserve"> </w:t>
      </w:r>
    </w:p>
    <w:p w:rsidR="007D24EA" w:rsidRPr="00F40A57" w:rsidRDefault="007D24EA" w:rsidP="00F40A57">
      <w:pPr>
        <w:rPr>
          <w:rFonts w:ascii="Arial" w:hAnsi="Arial" w:cs="Arial"/>
          <w:sz w:val="22"/>
          <w:lang w:val="en-US"/>
        </w:rPr>
      </w:pPr>
      <w:r w:rsidRPr="00F40A57">
        <w:rPr>
          <w:rFonts w:ascii="Arial" w:hAnsi="Arial" w:cs="Arial"/>
          <w:sz w:val="22"/>
          <w:lang w:val="en-US"/>
        </w:rPr>
        <w:lastRenderedPageBreak/>
        <w:t>In recent business environment, it is often seen that instead of dominating and authoritative approaches, a democratic and participative approach is widely accepted and the employees feel more motivated to take active part</w:t>
      </w:r>
      <w:r w:rsidR="007E1C23" w:rsidRPr="00F40A57">
        <w:rPr>
          <w:rFonts w:ascii="Arial" w:hAnsi="Arial" w:cs="Arial"/>
          <w:sz w:val="22"/>
          <w:lang w:val="en-US"/>
        </w:rPr>
        <w:t xml:space="preserve"> (</w:t>
      </w:r>
      <w:r w:rsidR="007E1C23" w:rsidRPr="00F40A57">
        <w:rPr>
          <w:rFonts w:ascii="Arial" w:hAnsi="Arial" w:cs="Arial"/>
          <w:sz w:val="22"/>
        </w:rPr>
        <w:t xml:space="preserve">Andriani </w:t>
      </w:r>
      <w:r w:rsidR="007E1C23" w:rsidRPr="00F40A57">
        <w:rPr>
          <w:rFonts w:ascii="Arial" w:hAnsi="Arial" w:cs="Arial"/>
          <w:i/>
          <w:sz w:val="22"/>
        </w:rPr>
        <w:t>et al.,</w:t>
      </w:r>
      <w:r w:rsidR="007E1C23" w:rsidRPr="00F40A57">
        <w:rPr>
          <w:rFonts w:ascii="Arial" w:hAnsi="Arial" w:cs="Arial"/>
          <w:sz w:val="22"/>
        </w:rPr>
        <w:t xml:space="preserve"> 2018)</w:t>
      </w:r>
      <w:r w:rsidRPr="00F40A57">
        <w:rPr>
          <w:rFonts w:ascii="Arial" w:hAnsi="Arial" w:cs="Arial"/>
          <w:sz w:val="22"/>
          <w:lang w:val="en-US"/>
        </w:rPr>
        <w:t xml:space="preserve">. The employees are more flexible and accepting to changes and a unified approach is taken to achieve a common goal. </w:t>
      </w:r>
      <w:r w:rsidR="00FE4F90" w:rsidRPr="00F40A57">
        <w:rPr>
          <w:rFonts w:ascii="Arial" w:hAnsi="Arial" w:cs="Arial"/>
          <w:sz w:val="22"/>
          <w:lang w:val="en-US"/>
        </w:rPr>
        <w:t xml:space="preserve">Ursula’s style of managing diverse workforce by knowledge exchange and due to her integrity, the transformational style worked in best favor of the organization. Thus, businesses may imitate her leadership approaches and ensure that better credibility is obtained. </w:t>
      </w:r>
    </w:p>
    <w:p w:rsidR="00020993" w:rsidRPr="00F40A57" w:rsidRDefault="00020993" w:rsidP="00F40A57">
      <w:pPr>
        <w:rPr>
          <w:rFonts w:ascii="Arial" w:eastAsiaTheme="majorEastAsia" w:hAnsi="Arial" w:cs="Arial"/>
          <w:b/>
          <w:bCs/>
          <w:sz w:val="22"/>
          <w:lang w:val="en-US"/>
        </w:rPr>
      </w:pPr>
      <w:r w:rsidRPr="00F40A57">
        <w:rPr>
          <w:rFonts w:ascii="Arial" w:hAnsi="Arial" w:cs="Arial"/>
          <w:sz w:val="22"/>
          <w:lang w:val="en-US"/>
        </w:rPr>
        <w:br w:type="page"/>
      </w:r>
    </w:p>
    <w:p w:rsidR="00641AAD" w:rsidRPr="00F40A57" w:rsidRDefault="00641AAD" w:rsidP="00F40A57">
      <w:pPr>
        <w:pStyle w:val="Heading1"/>
        <w:rPr>
          <w:rFonts w:ascii="Arial" w:hAnsi="Arial" w:cs="Arial"/>
          <w:sz w:val="22"/>
          <w:szCs w:val="22"/>
          <w:lang w:val="en-US"/>
        </w:rPr>
      </w:pPr>
      <w:bookmarkStart w:id="2" w:name="_Toc48073145"/>
      <w:r w:rsidRPr="00F40A57">
        <w:rPr>
          <w:rFonts w:ascii="Arial" w:hAnsi="Arial" w:cs="Arial"/>
          <w:sz w:val="22"/>
          <w:szCs w:val="22"/>
          <w:lang w:val="en-US"/>
        </w:rPr>
        <w:lastRenderedPageBreak/>
        <w:t>Part 2: Reflection</w:t>
      </w:r>
      <w:bookmarkEnd w:id="2"/>
      <w:r w:rsidRPr="00F40A57">
        <w:rPr>
          <w:rFonts w:ascii="Arial" w:hAnsi="Arial" w:cs="Arial"/>
          <w:sz w:val="22"/>
          <w:szCs w:val="22"/>
          <w:lang w:val="en-US"/>
        </w:rPr>
        <w:t xml:space="preserve"> </w:t>
      </w:r>
    </w:p>
    <w:p w:rsidR="00474CF8" w:rsidRPr="00F40A57" w:rsidRDefault="00474CF8" w:rsidP="00F40A57">
      <w:pPr>
        <w:rPr>
          <w:rFonts w:ascii="Arial" w:hAnsi="Arial" w:cs="Arial"/>
          <w:sz w:val="22"/>
          <w:lang w:val="en-US"/>
        </w:rPr>
      </w:pPr>
      <w:r w:rsidRPr="00F40A57">
        <w:rPr>
          <w:rFonts w:ascii="Arial" w:hAnsi="Arial" w:cs="Arial"/>
          <w:sz w:val="22"/>
          <w:lang w:val="en-US"/>
        </w:rPr>
        <w:t>Reflection is one of the most important criteria and learning tools that any student may employ. It provides them with better opportunity to assess their own performances and learning and identify the areas and prospects which may require further development and attention. Thus, by learning more about one’s own self, appropriate and necessary measures may be employed to improve the overall academic skills and credibility. Thus, reflection may be stated to be an integral part of learning procedure</w:t>
      </w:r>
      <w:r w:rsidR="00274B31" w:rsidRPr="00F40A57">
        <w:rPr>
          <w:rFonts w:ascii="Arial" w:hAnsi="Arial" w:cs="Arial"/>
          <w:sz w:val="22"/>
          <w:lang w:val="en-US"/>
        </w:rPr>
        <w:t xml:space="preserve"> (</w:t>
      </w:r>
      <w:r w:rsidR="00274B31" w:rsidRPr="00F40A57">
        <w:rPr>
          <w:rFonts w:ascii="Arial" w:hAnsi="Arial" w:cs="Arial"/>
          <w:sz w:val="22"/>
        </w:rPr>
        <w:t>Johnston, 2017)</w:t>
      </w:r>
      <w:r w:rsidRPr="00F40A57">
        <w:rPr>
          <w:rFonts w:ascii="Arial" w:hAnsi="Arial" w:cs="Arial"/>
          <w:sz w:val="22"/>
          <w:lang w:val="en-US"/>
        </w:rPr>
        <w:t xml:space="preserve">.  In this part of the essay, I would reflect on my own learning experiences I have garnered during the course of the module. In order to ensure that a holistic approach is followed in the reflection process and a detailed analysis is done, I would base my self-reflection on Gibb’s reflective model. This model provides a framework with the help of which step by step discussion of own performance and </w:t>
      </w:r>
      <w:r w:rsidR="00B80D01" w:rsidRPr="00F40A57">
        <w:rPr>
          <w:rFonts w:ascii="Arial" w:hAnsi="Arial" w:cs="Arial"/>
          <w:sz w:val="22"/>
          <w:lang w:val="en-US"/>
        </w:rPr>
        <w:t>its reflection</w:t>
      </w:r>
      <w:r w:rsidR="00274B31" w:rsidRPr="00F40A57">
        <w:rPr>
          <w:rFonts w:ascii="Arial" w:hAnsi="Arial" w:cs="Arial"/>
          <w:sz w:val="22"/>
          <w:lang w:val="en-US"/>
        </w:rPr>
        <w:t xml:space="preserve"> (</w:t>
      </w:r>
      <w:r w:rsidR="00274B31" w:rsidRPr="00F40A57">
        <w:rPr>
          <w:rFonts w:ascii="Arial" w:hAnsi="Arial" w:cs="Arial"/>
          <w:sz w:val="22"/>
        </w:rPr>
        <w:t>Cushion, 2018)</w:t>
      </w:r>
      <w:r w:rsidR="00B80D01" w:rsidRPr="00F40A57">
        <w:rPr>
          <w:rFonts w:ascii="Arial" w:hAnsi="Arial" w:cs="Arial"/>
          <w:sz w:val="22"/>
          <w:lang w:val="en-US"/>
        </w:rPr>
        <w:t xml:space="preserve">. The model has six distinct </w:t>
      </w:r>
      <w:r w:rsidR="002727DB" w:rsidRPr="00F40A57">
        <w:rPr>
          <w:rFonts w:ascii="Arial" w:hAnsi="Arial" w:cs="Arial"/>
          <w:sz w:val="22"/>
          <w:lang w:val="en-US"/>
        </w:rPr>
        <w:t>steps which have been discussed in the following section.</w:t>
      </w:r>
    </w:p>
    <w:p w:rsidR="009B51EF" w:rsidRPr="00F40A57" w:rsidRDefault="00173ABB" w:rsidP="00F40A57">
      <w:pPr>
        <w:rPr>
          <w:rFonts w:ascii="Arial" w:hAnsi="Arial" w:cs="Arial"/>
          <w:sz w:val="22"/>
          <w:lang w:val="en-US"/>
        </w:rPr>
      </w:pPr>
      <w:r w:rsidRPr="00F40A57">
        <w:rPr>
          <w:rFonts w:ascii="Arial" w:hAnsi="Arial" w:cs="Arial"/>
          <w:b/>
          <w:sz w:val="22"/>
          <w:lang w:val="en-US"/>
        </w:rPr>
        <w:t>Description</w:t>
      </w:r>
      <w:r w:rsidRPr="00F40A57">
        <w:rPr>
          <w:rFonts w:ascii="Arial" w:hAnsi="Arial" w:cs="Arial"/>
          <w:sz w:val="22"/>
          <w:lang w:val="en-US"/>
        </w:rPr>
        <w:t>: During the course of the module, I required learning about different sets of emergent leadership skills. I attended lectures and seminars in order to garner theoretical perspectives and I also</w:t>
      </w:r>
      <w:r w:rsidR="00CA4F9F" w:rsidRPr="00F40A57">
        <w:rPr>
          <w:rFonts w:ascii="Arial" w:hAnsi="Arial" w:cs="Arial"/>
          <w:sz w:val="22"/>
          <w:lang w:val="en-US"/>
        </w:rPr>
        <w:t xml:space="preserve"> read different sets of case studies. Once the classes were completed, I was expected to undertake an assignment which would assess my comprehension and competence</w:t>
      </w:r>
      <w:r w:rsidR="00274B31" w:rsidRPr="00F40A57">
        <w:rPr>
          <w:rFonts w:ascii="Arial" w:hAnsi="Arial" w:cs="Arial"/>
          <w:sz w:val="22"/>
          <w:lang w:val="en-US"/>
        </w:rPr>
        <w:t xml:space="preserve"> (</w:t>
      </w:r>
      <w:r w:rsidR="00274B31" w:rsidRPr="00F40A57">
        <w:rPr>
          <w:rFonts w:ascii="Arial" w:hAnsi="Arial" w:cs="Arial"/>
          <w:sz w:val="22"/>
        </w:rPr>
        <w:t>McDermott, 2020)</w:t>
      </w:r>
      <w:r w:rsidR="00CA4F9F" w:rsidRPr="00F40A57">
        <w:rPr>
          <w:rFonts w:ascii="Arial" w:hAnsi="Arial" w:cs="Arial"/>
          <w:sz w:val="22"/>
          <w:lang w:val="en-US"/>
        </w:rPr>
        <w:t xml:space="preserve">. In addition to this, I was also required to present a five minute video script through which my understanding of leadership and its different perspectives would be reflected. The assignment also required me to produce an essay which would comprise critical analysis of a case study based on transformative leadership style and its overall effectiveness in impacting organizational changes. </w:t>
      </w:r>
      <w:r w:rsidR="009B51EF" w:rsidRPr="00F40A57">
        <w:rPr>
          <w:rFonts w:ascii="Arial" w:hAnsi="Arial" w:cs="Arial"/>
          <w:sz w:val="22"/>
          <w:lang w:val="en-US"/>
        </w:rPr>
        <w:t>I tried completing my assignments in precise and effective manner. I tried seeking help and guidance from my tutors and also engaged in self-learning methods by accessing different online sources. Gradually, I successfully completed the entire assignment</w:t>
      </w:r>
      <w:r w:rsidR="00F65039" w:rsidRPr="00F40A57">
        <w:rPr>
          <w:rFonts w:ascii="Arial" w:hAnsi="Arial" w:cs="Arial"/>
          <w:sz w:val="22"/>
          <w:lang w:val="en-US"/>
        </w:rPr>
        <w:t xml:space="preserve"> in the given time</w:t>
      </w:r>
      <w:r w:rsidR="009B51EF" w:rsidRPr="00F40A57">
        <w:rPr>
          <w:rFonts w:ascii="Arial" w:hAnsi="Arial" w:cs="Arial"/>
          <w:sz w:val="22"/>
          <w:lang w:val="en-US"/>
        </w:rPr>
        <w:t xml:space="preserve">. </w:t>
      </w:r>
    </w:p>
    <w:p w:rsidR="00173ABB" w:rsidRPr="00F40A57" w:rsidRDefault="00173ABB" w:rsidP="00F40A57">
      <w:pPr>
        <w:rPr>
          <w:rFonts w:ascii="Arial" w:hAnsi="Arial" w:cs="Arial"/>
          <w:sz w:val="22"/>
          <w:lang w:val="en-US"/>
        </w:rPr>
      </w:pPr>
      <w:r w:rsidRPr="00F40A57">
        <w:rPr>
          <w:rFonts w:ascii="Arial" w:hAnsi="Arial" w:cs="Arial"/>
          <w:b/>
          <w:sz w:val="22"/>
          <w:lang w:val="en-US"/>
        </w:rPr>
        <w:t>Feelings</w:t>
      </w:r>
      <w:r w:rsidRPr="00F40A57">
        <w:rPr>
          <w:rFonts w:ascii="Arial" w:hAnsi="Arial" w:cs="Arial"/>
          <w:sz w:val="22"/>
          <w:lang w:val="en-US"/>
        </w:rPr>
        <w:t>:</w:t>
      </w:r>
      <w:r w:rsidR="00F65039" w:rsidRPr="00F40A57">
        <w:rPr>
          <w:rFonts w:ascii="Arial" w:hAnsi="Arial" w:cs="Arial"/>
          <w:sz w:val="22"/>
          <w:lang w:val="en-US"/>
        </w:rPr>
        <w:t xml:space="preserve"> </w:t>
      </w:r>
      <w:r w:rsidR="00A14E91" w:rsidRPr="00F40A57">
        <w:rPr>
          <w:rFonts w:ascii="Arial" w:hAnsi="Arial" w:cs="Arial"/>
          <w:sz w:val="22"/>
          <w:lang w:val="en-US"/>
        </w:rPr>
        <w:t xml:space="preserve">In the beginning of the course I was excited to learn about the different leadership style since I felt that it would be helpful for me to reflect on my own abilities and develop a platform which would enable me to reflect on my own practices </w:t>
      </w:r>
      <w:r w:rsidR="004D1ECE" w:rsidRPr="00F40A57">
        <w:rPr>
          <w:rFonts w:ascii="Arial" w:hAnsi="Arial" w:cs="Arial"/>
          <w:sz w:val="22"/>
          <w:lang w:val="en-US"/>
        </w:rPr>
        <w:t>and have better insights regarding the areas which I require developing. As the course progressed I was surprised to learn the different approaches and how these are applied by leaders in their respective organizations. I was also amazed to learn about how leadership styles ha</w:t>
      </w:r>
      <w:r w:rsidR="00666AB2" w:rsidRPr="00F40A57">
        <w:rPr>
          <w:rFonts w:ascii="Arial" w:hAnsi="Arial" w:cs="Arial"/>
          <w:sz w:val="22"/>
          <w:lang w:val="en-US"/>
        </w:rPr>
        <w:t xml:space="preserve">ve transitioned over the years. When I was required to do the assignment, I initially felt overwhelmed and didn’t know how to progress with it. However, with a proper planning, I completed the assignment successfully and realized that the entire process was one of the most fulfilling learning experiences. By the end of the assignment, I gained better perspective on leaderships and its types and have also gained more confidence. </w:t>
      </w:r>
    </w:p>
    <w:p w:rsidR="00173ABB" w:rsidRPr="00F40A57" w:rsidRDefault="00173ABB" w:rsidP="00F40A57">
      <w:pPr>
        <w:rPr>
          <w:rFonts w:ascii="Arial" w:hAnsi="Arial" w:cs="Arial"/>
          <w:sz w:val="22"/>
          <w:lang w:val="en-US"/>
        </w:rPr>
      </w:pPr>
      <w:r w:rsidRPr="00F40A57">
        <w:rPr>
          <w:rFonts w:ascii="Arial" w:hAnsi="Arial" w:cs="Arial"/>
          <w:b/>
          <w:sz w:val="22"/>
          <w:lang w:val="en-US"/>
        </w:rPr>
        <w:lastRenderedPageBreak/>
        <w:t>Evaluation</w:t>
      </w:r>
      <w:r w:rsidRPr="00F40A57">
        <w:rPr>
          <w:rFonts w:ascii="Arial" w:hAnsi="Arial" w:cs="Arial"/>
          <w:sz w:val="22"/>
          <w:lang w:val="en-US"/>
        </w:rPr>
        <w:t>:</w:t>
      </w:r>
      <w:r w:rsidR="00666AB2" w:rsidRPr="00F40A57">
        <w:rPr>
          <w:rFonts w:ascii="Arial" w:hAnsi="Arial" w:cs="Arial"/>
          <w:sz w:val="22"/>
          <w:lang w:val="en-US"/>
        </w:rPr>
        <w:t xml:space="preserve"> </w:t>
      </w:r>
      <w:r w:rsidR="004536A2" w:rsidRPr="00F40A57">
        <w:rPr>
          <w:rFonts w:ascii="Arial" w:hAnsi="Arial" w:cs="Arial"/>
          <w:sz w:val="22"/>
          <w:lang w:val="en-US"/>
        </w:rPr>
        <w:t>During the module, apar</w:t>
      </w:r>
      <w:r w:rsidR="00A61907" w:rsidRPr="00F40A57">
        <w:rPr>
          <w:rFonts w:ascii="Arial" w:hAnsi="Arial" w:cs="Arial"/>
          <w:sz w:val="22"/>
          <w:lang w:val="en-US"/>
        </w:rPr>
        <w:t xml:space="preserve">t from learning the theoretical </w:t>
      </w:r>
      <w:r w:rsidR="00F80501" w:rsidRPr="00F40A57">
        <w:rPr>
          <w:rFonts w:ascii="Arial" w:hAnsi="Arial" w:cs="Arial"/>
          <w:sz w:val="22"/>
          <w:lang w:val="en-US"/>
        </w:rPr>
        <w:t xml:space="preserve">underpinnings, I was also able to evaluate my own traits. I recognized that I am a democratic leader who maintains an approachable </w:t>
      </w:r>
      <w:r w:rsidR="009845A3" w:rsidRPr="00F40A57">
        <w:rPr>
          <w:rFonts w:ascii="Arial" w:hAnsi="Arial" w:cs="Arial"/>
          <w:sz w:val="22"/>
          <w:lang w:val="en-US"/>
        </w:rPr>
        <w:t xml:space="preserve">personality. I include others and brainstorm ideas which are innovative. I have also recognized that I have a relationship oriented approach and I believe that harboring positive relationship with members of a team is likely to have a positive </w:t>
      </w:r>
      <w:r w:rsidR="009A6B7A" w:rsidRPr="00F40A57">
        <w:rPr>
          <w:rFonts w:ascii="Arial" w:hAnsi="Arial" w:cs="Arial"/>
          <w:sz w:val="22"/>
          <w:lang w:val="en-US"/>
        </w:rPr>
        <w:t>impact on the overall performance of the team. The overall completion of the</w:t>
      </w:r>
      <w:r w:rsidR="00242629" w:rsidRPr="00F40A57">
        <w:rPr>
          <w:rFonts w:ascii="Arial" w:hAnsi="Arial" w:cs="Arial"/>
          <w:sz w:val="22"/>
          <w:lang w:val="en-US"/>
        </w:rPr>
        <w:t xml:space="preserve"> </w:t>
      </w:r>
      <w:r w:rsidR="0096317E" w:rsidRPr="00F40A57">
        <w:rPr>
          <w:rFonts w:ascii="Arial" w:hAnsi="Arial" w:cs="Arial"/>
          <w:sz w:val="22"/>
          <w:lang w:val="en-US"/>
        </w:rPr>
        <w:t>project was done successfully and it provided better insight for me.</w:t>
      </w:r>
      <w:r w:rsidR="003A1294" w:rsidRPr="00F40A57">
        <w:rPr>
          <w:rFonts w:ascii="Arial" w:hAnsi="Arial" w:cs="Arial"/>
          <w:sz w:val="22"/>
          <w:lang w:val="en-US"/>
        </w:rPr>
        <w:t xml:space="preserve"> </w:t>
      </w:r>
    </w:p>
    <w:p w:rsidR="00173ABB" w:rsidRDefault="00173ABB" w:rsidP="00F40A57">
      <w:pPr>
        <w:rPr>
          <w:rFonts w:ascii="Arial" w:hAnsi="Arial" w:cs="Arial"/>
          <w:sz w:val="22"/>
          <w:lang w:val="en-US"/>
        </w:rPr>
      </w:pPr>
      <w:r w:rsidRPr="00F40A57">
        <w:rPr>
          <w:rFonts w:ascii="Arial" w:hAnsi="Arial" w:cs="Arial"/>
          <w:b/>
          <w:sz w:val="22"/>
          <w:lang w:val="en-US"/>
        </w:rPr>
        <w:t>Analysis</w:t>
      </w:r>
      <w:r w:rsidRPr="00F40A57">
        <w:rPr>
          <w:rFonts w:ascii="Arial" w:hAnsi="Arial" w:cs="Arial"/>
          <w:sz w:val="22"/>
          <w:lang w:val="en-US"/>
        </w:rPr>
        <w:t>:</w:t>
      </w:r>
      <w:r w:rsidR="0096317E" w:rsidRPr="00F40A57">
        <w:rPr>
          <w:rFonts w:ascii="Arial" w:hAnsi="Arial" w:cs="Arial"/>
          <w:sz w:val="22"/>
          <w:lang w:val="en-US"/>
        </w:rPr>
        <w:t xml:space="preserve"> I have recognized that even though there was a detailed self-analysis in my assignment, I have reached the conclusion on the basis of evaluation through a drafted questionnaire. I have </w:t>
      </w:r>
      <w:r w:rsidR="00DA3BBF" w:rsidRPr="00F40A57">
        <w:rPr>
          <w:rFonts w:ascii="Arial" w:hAnsi="Arial" w:cs="Arial"/>
          <w:sz w:val="22"/>
          <w:lang w:val="en-US"/>
        </w:rPr>
        <w:t>established my opinions and evaluati</w:t>
      </w:r>
      <w:r w:rsidR="003A1294" w:rsidRPr="00F40A57">
        <w:rPr>
          <w:rFonts w:ascii="Arial" w:hAnsi="Arial" w:cs="Arial"/>
          <w:sz w:val="22"/>
          <w:lang w:val="en-US"/>
        </w:rPr>
        <w:t>on as per my own understanding. There are ample scope</w:t>
      </w:r>
      <w:r w:rsidR="007F13DA" w:rsidRPr="00F40A57">
        <w:rPr>
          <w:rFonts w:ascii="Arial" w:hAnsi="Arial" w:cs="Arial"/>
          <w:sz w:val="22"/>
          <w:lang w:val="en-US"/>
        </w:rPr>
        <w:t>s</w:t>
      </w:r>
      <w:r w:rsidR="003A1294" w:rsidRPr="00F40A57">
        <w:rPr>
          <w:rFonts w:ascii="Arial" w:hAnsi="Arial" w:cs="Arial"/>
          <w:sz w:val="22"/>
          <w:lang w:val="en-US"/>
        </w:rPr>
        <w:t xml:space="preserve"> of improvements in my own processes. While the assignment was successfully completed, I have seen that taking feedback from others would have provided a better insight regarding my personality which I may have been missing out. In addition to this, engaging in more interactive communication would have also provided me the scope to compare my own skills and </w:t>
      </w:r>
      <w:r w:rsidR="007F13DA" w:rsidRPr="00F40A57">
        <w:rPr>
          <w:rFonts w:ascii="Arial" w:hAnsi="Arial" w:cs="Arial"/>
          <w:sz w:val="22"/>
          <w:lang w:val="en-US"/>
        </w:rPr>
        <w:t xml:space="preserve">capabilities with that of others in most effective ways. </w:t>
      </w:r>
    </w:p>
    <w:p w:rsidR="00114B49" w:rsidRDefault="00114B49" w:rsidP="00F40A57">
      <w:pPr>
        <w:rPr>
          <w:rFonts w:ascii="Arial" w:hAnsi="Arial" w:cs="Arial"/>
          <w:sz w:val="22"/>
          <w:lang w:val="en-US"/>
        </w:rPr>
      </w:pPr>
    </w:p>
    <w:p w:rsidR="00114B49" w:rsidRDefault="00114B49" w:rsidP="00F40A57">
      <w:pPr>
        <w:rPr>
          <w:rFonts w:ascii="Arial" w:hAnsi="Arial" w:cs="Arial"/>
          <w:sz w:val="22"/>
          <w:lang w:val="en-US"/>
        </w:rPr>
      </w:pPr>
    </w:p>
    <w:p w:rsidR="00114B49" w:rsidRDefault="00114B49" w:rsidP="00F40A57">
      <w:pPr>
        <w:rPr>
          <w:rFonts w:ascii="Arial" w:hAnsi="Arial" w:cs="Arial"/>
          <w:sz w:val="22"/>
          <w:lang w:val="en-US"/>
        </w:rPr>
      </w:pPr>
    </w:p>
    <w:p w:rsidR="00114B49" w:rsidRDefault="00114B49" w:rsidP="00F40A57">
      <w:pPr>
        <w:rPr>
          <w:rFonts w:ascii="Arial" w:hAnsi="Arial" w:cs="Arial"/>
          <w:sz w:val="22"/>
          <w:lang w:val="en-US"/>
        </w:rPr>
      </w:pPr>
    </w:p>
    <w:p w:rsidR="00114B49" w:rsidRDefault="00114B49" w:rsidP="00F40A57">
      <w:pPr>
        <w:rPr>
          <w:rFonts w:ascii="Arial" w:hAnsi="Arial" w:cs="Arial"/>
          <w:sz w:val="22"/>
          <w:lang w:val="en-US"/>
        </w:rPr>
      </w:pPr>
    </w:p>
    <w:p w:rsidR="00114B49" w:rsidRDefault="00114B49" w:rsidP="00F40A57">
      <w:pPr>
        <w:rPr>
          <w:rFonts w:ascii="Arial" w:hAnsi="Arial" w:cs="Arial"/>
          <w:sz w:val="22"/>
          <w:lang w:val="en-US"/>
        </w:rPr>
      </w:pPr>
    </w:p>
    <w:p w:rsidR="00114B49" w:rsidRDefault="00114B49" w:rsidP="00F40A57">
      <w:pPr>
        <w:rPr>
          <w:rFonts w:ascii="Arial" w:hAnsi="Arial" w:cs="Arial"/>
          <w:sz w:val="22"/>
          <w:lang w:val="en-US"/>
        </w:rPr>
      </w:pPr>
    </w:p>
    <w:p w:rsidR="00114B49" w:rsidRDefault="00114B49" w:rsidP="00F40A57">
      <w:pPr>
        <w:rPr>
          <w:rFonts w:ascii="Arial" w:hAnsi="Arial" w:cs="Arial"/>
          <w:sz w:val="22"/>
          <w:lang w:val="en-US"/>
        </w:rPr>
      </w:pPr>
    </w:p>
    <w:p w:rsidR="00114B49" w:rsidRDefault="00114B49" w:rsidP="00F40A57">
      <w:pPr>
        <w:rPr>
          <w:rFonts w:ascii="Arial" w:hAnsi="Arial" w:cs="Arial"/>
          <w:sz w:val="22"/>
          <w:lang w:val="en-US"/>
        </w:rPr>
      </w:pPr>
    </w:p>
    <w:p w:rsidR="00114B49" w:rsidRDefault="00114B49" w:rsidP="00F40A57">
      <w:pPr>
        <w:rPr>
          <w:rFonts w:ascii="Arial" w:hAnsi="Arial" w:cs="Arial"/>
          <w:sz w:val="22"/>
          <w:lang w:val="en-US"/>
        </w:rPr>
      </w:pPr>
    </w:p>
    <w:p w:rsidR="00114B49" w:rsidRDefault="00114B49" w:rsidP="00F40A57">
      <w:pPr>
        <w:rPr>
          <w:rFonts w:ascii="Arial" w:hAnsi="Arial" w:cs="Arial"/>
          <w:sz w:val="22"/>
          <w:lang w:val="en-US"/>
        </w:rPr>
      </w:pPr>
    </w:p>
    <w:p w:rsidR="00114B49" w:rsidRDefault="00114B49" w:rsidP="00F40A57">
      <w:pPr>
        <w:rPr>
          <w:rFonts w:ascii="Arial" w:hAnsi="Arial" w:cs="Arial"/>
          <w:sz w:val="22"/>
          <w:lang w:val="en-US"/>
        </w:rPr>
      </w:pPr>
    </w:p>
    <w:p w:rsidR="00114B49" w:rsidRPr="00F40A57" w:rsidRDefault="00114B49" w:rsidP="00F40A57">
      <w:pPr>
        <w:rPr>
          <w:rFonts w:ascii="Arial" w:hAnsi="Arial" w:cs="Arial"/>
          <w:sz w:val="22"/>
          <w:lang w:val="en-US"/>
        </w:rPr>
      </w:pPr>
    </w:p>
    <w:p w:rsidR="00173ABB" w:rsidRDefault="00173ABB" w:rsidP="00F40A57">
      <w:pPr>
        <w:rPr>
          <w:rFonts w:ascii="Arial" w:hAnsi="Arial" w:cs="Arial"/>
          <w:sz w:val="22"/>
          <w:lang w:val="en-US"/>
        </w:rPr>
      </w:pPr>
      <w:r w:rsidRPr="00F40A57">
        <w:rPr>
          <w:rFonts w:ascii="Arial" w:hAnsi="Arial" w:cs="Arial"/>
          <w:b/>
          <w:sz w:val="22"/>
          <w:lang w:val="en-US"/>
        </w:rPr>
        <w:lastRenderedPageBreak/>
        <w:t>Conclusion</w:t>
      </w:r>
      <w:r w:rsidRPr="00F40A57">
        <w:rPr>
          <w:rFonts w:ascii="Arial" w:hAnsi="Arial" w:cs="Arial"/>
          <w:sz w:val="22"/>
          <w:lang w:val="en-US"/>
        </w:rPr>
        <w:t>:</w:t>
      </w:r>
      <w:r w:rsidR="007F13DA" w:rsidRPr="00F40A57">
        <w:rPr>
          <w:rFonts w:ascii="Arial" w:hAnsi="Arial" w:cs="Arial"/>
          <w:sz w:val="22"/>
          <w:lang w:val="en-US"/>
        </w:rPr>
        <w:t xml:space="preserve"> Thus, it might be concluded that the entire module was a positive learning experience for me. Overall, my performances have been satisfactory. I attained guidance from my tutors and engaged in self-learning practices to hone my skills more effectively. However, there are certain areas of improvement which are still existent. </w:t>
      </w:r>
      <w:r w:rsidR="00102743" w:rsidRPr="00F40A57">
        <w:rPr>
          <w:rFonts w:ascii="Arial" w:hAnsi="Arial" w:cs="Arial"/>
          <w:sz w:val="22"/>
          <w:lang w:val="en-US"/>
        </w:rPr>
        <w:t>A more critical approach and accessibility of more sources would have provided m</w:t>
      </w:r>
      <w:r w:rsidR="00936243" w:rsidRPr="00F40A57">
        <w:rPr>
          <w:rFonts w:ascii="Arial" w:hAnsi="Arial" w:cs="Arial"/>
          <w:sz w:val="22"/>
          <w:lang w:val="en-US"/>
        </w:rPr>
        <w:t xml:space="preserve">e with scope to increase better understanding and have a wider perspective regarding leaderships. Moreover, in order to have clear idea regarding how the theoretical knowledge regarding leadership may be practically employed, first hand professional experience and exposure would have been also a credible way. Thus, my understanding and knowledge regarding emerging leadership style would have been holistic and more distinct. </w:t>
      </w:r>
    </w:p>
    <w:p w:rsidR="00114B49" w:rsidRDefault="00114B49" w:rsidP="00F40A57">
      <w:pPr>
        <w:rPr>
          <w:rFonts w:ascii="Arial" w:hAnsi="Arial" w:cs="Arial"/>
          <w:sz w:val="22"/>
          <w:lang w:val="en-US"/>
        </w:rPr>
      </w:pPr>
    </w:p>
    <w:p w:rsidR="00114B49" w:rsidRDefault="00114B49" w:rsidP="00F40A57">
      <w:pPr>
        <w:rPr>
          <w:rFonts w:ascii="Arial" w:hAnsi="Arial" w:cs="Arial"/>
          <w:sz w:val="22"/>
          <w:lang w:val="en-US"/>
        </w:rPr>
      </w:pPr>
    </w:p>
    <w:p w:rsidR="00114B49" w:rsidRDefault="00114B49" w:rsidP="00F40A57">
      <w:pPr>
        <w:rPr>
          <w:rFonts w:ascii="Arial" w:hAnsi="Arial" w:cs="Arial"/>
          <w:sz w:val="22"/>
          <w:lang w:val="en-US"/>
        </w:rPr>
      </w:pPr>
    </w:p>
    <w:p w:rsidR="00114B49" w:rsidRDefault="00114B49" w:rsidP="00F40A57">
      <w:pPr>
        <w:rPr>
          <w:rFonts w:ascii="Arial" w:hAnsi="Arial" w:cs="Arial"/>
          <w:sz w:val="22"/>
          <w:lang w:val="en-US"/>
        </w:rPr>
      </w:pPr>
    </w:p>
    <w:p w:rsidR="00114B49" w:rsidRDefault="00114B49" w:rsidP="00F40A57">
      <w:pPr>
        <w:rPr>
          <w:rFonts w:ascii="Arial" w:hAnsi="Arial" w:cs="Arial"/>
          <w:sz w:val="22"/>
          <w:lang w:val="en-US"/>
        </w:rPr>
      </w:pPr>
    </w:p>
    <w:p w:rsidR="00114B49" w:rsidRDefault="00114B49" w:rsidP="00F40A57">
      <w:pPr>
        <w:rPr>
          <w:rFonts w:ascii="Arial" w:hAnsi="Arial" w:cs="Arial"/>
          <w:sz w:val="22"/>
          <w:lang w:val="en-US"/>
        </w:rPr>
      </w:pPr>
    </w:p>
    <w:p w:rsidR="00114B49" w:rsidRDefault="00114B49" w:rsidP="00F40A57">
      <w:pPr>
        <w:rPr>
          <w:rFonts w:ascii="Arial" w:hAnsi="Arial" w:cs="Arial"/>
          <w:sz w:val="22"/>
          <w:lang w:val="en-US"/>
        </w:rPr>
      </w:pPr>
    </w:p>
    <w:p w:rsidR="00114B49" w:rsidRDefault="00114B49" w:rsidP="00F40A57">
      <w:pPr>
        <w:rPr>
          <w:rFonts w:ascii="Arial" w:hAnsi="Arial" w:cs="Arial"/>
          <w:sz w:val="22"/>
          <w:lang w:val="en-US"/>
        </w:rPr>
      </w:pPr>
    </w:p>
    <w:p w:rsidR="00114B49" w:rsidRDefault="00114B49" w:rsidP="00F40A57">
      <w:pPr>
        <w:rPr>
          <w:rFonts w:ascii="Arial" w:hAnsi="Arial" w:cs="Arial"/>
          <w:sz w:val="22"/>
          <w:lang w:val="en-US"/>
        </w:rPr>
      </w:pPr>
    </w:p>
    <w:p w:rsidR="00114B49" w:rsidRDefault="00114B49" w:rsidP="00F40A57">
      <w:pPr>
        <w:rPr>
          <w:rFonts w:ascii="Arial" w:hAnsi="Arial" w:cs="Arial"/>
          <w:sz w:val="22"/>
          <w:lang w:val="en-US"/>
        </w:rPr>
      </w:pPr>
    </w:p>
    <w:p w:rsidR="00114B49" w:rsidRDefault="00114B49" w:rsidP="00F40A57">
      <w:pPr>
        <w:rPr>
          <w:rFonts w:ascii="Arial" w:hAnsi="Arial" w:cs="Arial"/>
          <w:sz w:val="22"/>
          <w:lang w:val="en-US"/>
        </w:rPr>
      </w:pPr>
    </w:p>
    <w:p w:rsidR="00114B49" w:rsidRDefault="00114B49" w:rsidP="00F40A57">
      <w:pPr>
        <w:rPr>
          <w:rFonts w:ascii="Arial" w:hAnsi="Arial" w:cs="Arial"/>
          <w:sz w:val="22"/>
          <w:lang w:val="en-US"/>
        </w:rPr>
      </w:pPr>
    </w:p>
    <w:p w:rsidR="00114B49" w:rsidRDefault="00114B49" w:rsidP="00F40A57">
      <w:pPr>
        <w:rPr>
          <w:rFonts w:ascii="Arial" w:hAnsi="Arial" w:cs="Arial"/>
          <w:sz w:val="22"/>
          <w:lang w:val="en-US"/>
        </w:rPr>
      </w:pPr>
    </w:p>
    <w:p w:rsidR="00114B49" w:rsidRDefault="00114B49" w:rsidP="00F40A57">
      <w:pPr>
        <w:rPr>
          <w:rFonts w:ascii="Arial" w:hAnsi="Arial" w:cs="Arial"/>
          <w:sz w:val="22"/>
          <w:lang w:val="en-US"/>
        </w:rPr>
      </w:pPr>
    </w:p>
    <w:p w:rsidR="00114B49" w:rsidRDefault="00114B49" w:rsidP="00F40A57">
      <w:pPr>
        <w:rPr>
          <w:rFonts w:ascii="Arial" w:hAnsi="Arial" w:cs="Arial"/>
          <w:sz w:val="22"/>
          <w:lang w:val="en-US"/>
        </w:rPr>
      </w:pPr>
    </w:p>
    <w:p w:rsidR="00114B49" w:rsidRDefault="00114B49" w:rsidP="00F40A57">
      <w:pPr>
        <w:rPr>
          <w:rFonts w:ascii="Arial" w:hAnsi="Arial" w:cs="Arial"/>
          <w:sz w:val="22"/>
          <w:lang w:val="en-US"/>
        </w:rPr>
      </w:pPr>
    </w:p>
    <w:p w:rsidR="00114B49" w:rsidRPr="00F40A57" w:rsidRDefault="00114B49" w:rsidP="00F40A57">
      <w:pPr>
        <w:rPr>
          <w:rFonts w:ascii="Arial" w:hAnsi="Arial" w:cs="Arial"/>
          <w:sz w:val="22"/>
          <w:lang w:val="en-US"/>
        </w:rPr>
      </w:pPr>
    </w:p>
    <w:p w:rsidR="0063407E" w:rsidRPr="00F40A57" w:rsidRDefault="00173ABB" w:rsidP="00F40A57">
      <w:pPr>
        <w:rPr>
          <w:rFonts w:ascii="Arial" w:hAnsi="Arial" w:cs="Arial"/>
          <w:sz w:val="22"/>
          <w:lang w:val="en-US"/>
        </w:rPr>
      </w:pPr>
      <w:r w:rsidRPr="00F40A57">
        <w:rPr>
          <w:rFonts w:ascii="Arial" w:hAnsi="Arial" w:cs="Arial"/>
          <w:b/>
          <w:sz w:val="22"/>
          <w:lang w:val="en-US"/>
        </w:rPr>
        <w:lastRenderedPageBreak/>
        <w:t>Action Plan</w:t>
      </w:r>
      <w:r w:rsidRPr="00F40A57">
        <w:rPr>
          <w:rFonts w:ascii="Arial" w:hAnsi="Arial" w:cs="Arial"/>
          <w:sz w:val="22"/>
          <w:lang w:val="en-US"/>
        </w:rPr>
        <w:t>:</w:t>
      </w:r>
      <w:r w:rsidR="00936243" w:rsidRPr="00F40A57">
        <w:rPr>
          <w:rFonts w:ascii="Arial" w:hAnsi="Arial" w:cs="Arial"/>
          <w:sz w:val="22"/>
          <w:lang w:val="en-US"/>
        </w:rPr>
        <w:t xml:space="preserve"> In future, I would try ensuring that I engage in more interaction with others including peers and tutors. By considering their feedback, a better and more critical insight to my own performance and credibility as a leader can be measured. I would also ensure that I get access to more credible sources of information which would provide concrete evidences for supporting my arguments. I would also ensure that I get more professional exposure. I plan to apply for internships in corporate firm and learn from my mentors and coaches in first hand.</w:t>
      </w:r>
      <w:r w:rsidR="0000025A" w:rsidRPr="00F40A57">
        <w:rPr>
          <w:rFonts w:ascii="Arial" w:hAnsi="Arial" w:cs="Arial"/>
          <w:sz w:val="22"/>
          <w:lang w:val="en-US"/>
        </w:rPr>
        <w:t xml:space="preserve"> </w:t>
      </w:r>
      <w:r w:rsidR="001B4C34" w:rsidRPr="00F40A57">
        <w:rPr>
          <w:rFonts w:ascii="Arial" w:hAnsi="Arial" w:cs="Arial"/>
          <w:sz w:val="22"/>
          <w:lang w:val="en-US"/>
        </w:rPr>
        <w:t xml:space="preserve">Thus, by taking into account all these steps and strategies, I would be able to improve my overall performance in most effective and influential way. </w:t>
      </w:r>
    </w:p>
    <w:p w:rsidR="0063407E" w:rsidRPr="00F40A57" w:rsidRDefault="0063407E" w:rsidP="00F40A57">
      <w:pPr>
        <w:rPr>
          <w:rFonts w:ascii="Arial" w:hAnsi="Arial" w:cs="Arial"/>
          <w:sz w:val="22"/>
          <w:lang w:val="en-US"/>
        </w:rPr>
      </w:pPr>
      <w:r w:rsidRPr="00F40A57">
        <w:rPr>
          <w:rFonts w:ascii="Arial" w:hAnsi="Arial" w:cs="Arial"/>
          <w:sz w:val="22"/>
          <w:lang w:val="en-US"/>
        </w:rPr>
        <w:br w:type="page"/>
      </w:r>
    </w:p>
    <w:p w:rsidR="00B80D01" w:rsidRPr="00F40A57" w:rsidRDefault="0063407E" w:rsidP="00F40A57">
      <w:pPr>
        <w:pStyle w:val="Heading1"/>
        <w:rPr>
          <w:rFonts w:ascii="Arial" w:hAnsi="Arial" w:cs="Arial"/>
          <w:sz w:val="22"/>
          <w:szCs w:val="22"/>
          <w:lang w:val="en-US"/>
        </w:rPr>
      </w:pPr>
      <w:bookmarkStart w:id="3" w:name="_Toc48073146"/>
      <w:r w:rsidRPr="00F40A57">
        <w:rPr>
          <w:rFonts w:ascii="Arial" w:hAnsi="Arial" w:cs="Arial"/>
          <w:sz w:val="22"/>
          <w:szCs w:val="22"/>
          <w:lang w:val="en-US"/>
        </w:rPr>
        <w:lastRenderedPageBreak/>
        <w:t>Reference List:</w:t>
      </w:r>
      <w:bookmarkEnd w:id="3"/>
    </w:p>
    <w:p w:rsidR="0063407E" w:rsidRPr="00F40A57" w:rsidRDefault="0063407E" w:rsidP="00F40A57">
      <w:pPr>
        <w:rPr>
          <w:rFonts w:ascii="Arial" w:hAnsi="Arial" w:cs="Arial"/>
          <w:color w:val="000000"/>
          <w:sz w:val="22"/>
          <w:shd w:val="clear" w:color="auto" w:fill="FFFFFF"/>
        </w:rPr>
      </w:pPr>
      <w:r w:rsidRPr="00F40A57">
        <w:rPr>
          <w:rFonts w:ascii="Arial" w:hAnsi="Arial" w:cs="Arial"/>
          <w:color w:val="000000"/>
          <w:sz w:val="22"/>
          <w:shd w:val="clear" w:color="auto" w:fill="FFFFFF"/>
        </w:rPr>
        <w:t>Andrews, D., 2020. </w:t>
      </w:r>
      <w:r w:rsidRPr="00F40A57">
        <w:rPr>
          <w:rFonts w:ascii="Arial" w:hAnsi="Arial" w:cs="Arial"/>
          <w:i/>
          <w:iCs/>
          <w:color w:val="000000"/>
          <w:sz w:val="22"/>
          <w:shd w:val="clear" w:color="auto" w:fill="FFFFFF"/>
        </w:rPr>
        <w:t>Gender Barriers And Solutions To Leadership - Training Industry</w:t>
      </w:r>
      <w:r w:rsidRPr="00F40A57">
        <w:rPr>
          <w:rFonts w:ascii="Arial" w:hAnsi="Arial" w:cs="Arial"/>
          <w:color w:val="000000"/>
          <w:sz w:val="22"/>
          <w:shd w:val="clear" w:color="auto" w:fill="FFFFFF"/>
        </w:rPr>
        <w:t>. [online] Training Industry. Available at: &lt;https://trainingindustry.com/magazine/issue/gender-barriers-and-solutions-to-leadership/&gt; [Accessed 11 August 2020].</w:t>
      </w:r>
    </w:p>
    <w:p w:rsidR="0063407E" w:rsidRPr="00F40A57" w:rsidRDefault="0063407E" w:rsidP="00F40A57">
      <w:pPr>
        <w:rPr>
          <w:rFonts w:ascii="Arial" w:hAnsi="Arial" w:cs="Arial"/>
          <w:sz w:val="22"/>
        </w:rPr>
      </w:pPr>
      <w:r w:rsidRPr="00F40A57">
        <w:rPr>
          <w:rFonts w:ascii="Arial" w:hAnsi="Arial" w:cs="Arial"/>
          <w:sz w:val="22"/>
        </w:rPr>
        <w:t>Andriani, S., Kesumawati, N. and Kristiawan, M., 2018. The Influence of the Transformational Leadership and Work Motivation on Teachers Performance., 7(7), pp.19-29.</w:t>
      </w:r>
    </w:p>
    <w:p w:rsidR="0063407E" w:rsidRPr="00F40A57" w:rsidRDefault="0063407E" w:rsidP="00F40A57">
      <w:pPr>
        <w:rPr>
          <w:rFonts w:ascii="Arial" w:hAnsi="Arial" w:cs="Arial"/>
          <w:sz w:val="22"/>
        </w:rPr>
      </w:pPr>
      <w:r w:rsidRPr="00F40A57">
        <w:rPr>
          <w:rFonts w:ascii="Arial" w:hAnsi="Arial" w:cs="Arial"/>
          <w:sz w:val="22"/>
        </w:rPr>
        <w:t xml:space="preserve">Buil, I., Martínez, E. and Matute, J., 2019. Transformational leadership and employee performance: The role of identification, engagement and proactive personality. </w:t>
      </w:r>
      <w:r w:rsidRPr="00F40A57">
        <w:rPr>
          <w:rFonts w:ascii="Arial" w:hAnsi="Arial" w:cs="Arial"/>
          <w:i/>
          <w:sz w:val="22"/>
        </w:rPr>
        <w:t>International Journal of Hospitality Management</w:t>
      </w:r>
      <w:r w:rsidRPr="00F40A57">
        <w:rPr>
          <w:rFonts w:ascii="Arial" w:hAnsi="Arial" w:cs="Arial"/>
          <w:sz w:val="22"/>
        </w:rPr>
        <w:t>, 77, pp.64-75.</w:t>
      </w:r>
    </w:p>
    <w:p w:rsidR="0063407E" w:rsidRPr="00F40A57" w:rsidRDefault="0063407E" w:rsidP="00F40A57">
      <w:pPr>
        <w:rPr>
          <w:rFonts w:ascii="Arial" w:hAnsi="Arial" w:cs="Arial"/>
          <w:sz w:val="22"/>
        </w:rPr>
      </w:pPr>
      <w:r w:rsidRPr="00F40A57">
        <w:rPr>
          <w:rFonts w:ascii="Arial" w:hAnsi="Arial" w:cs="Arial"/>
          <w:color w:val="000000"/>
          <w:sz w:val="22"/>
          <w:shd w:val="clear" w:color="auto" w:fill="FFFFFF"/>
        </w:rPr>
        <w:t xml:space="preserve">Catalyst. 2020. </w:t>
      </w:r>
      <w:r w:rsidRPr="00F40A57">
        <w:rPr>
          <w:rFonts w:ascii="Arial" w:hAnsi="Arial" w:cs="Arial"/>
          <w:i/>
          <w:iCs/>
          <w:color w:val="000000"/>
          <w:sz w:val="22"/>
        </w:rPr>
        <w:t>Pyramid: Women In S&amp;P 500 Companies | Catalyst</w:t>
      </w:r>
      <w:r w:rsidRPr="00F40A57">
        <w:rPr>
          <w:rFonts w:ascii="Arial" w:hAnsi="Arial" w:cs="Arial"/>
          <w:color w:val="000000"/>
          <w:sz w:val="22"/>
          <w:shd w:val="clear" w:color="auto" w:fill="FFFFFF"/>
        </w:rPr>
        <w:t>. [online] Available at: &lt;https://www.catalyst.org/research/women-in-sp-500-companies/&gt; [Accessed 2 August 2020].</w:t>
      </w:r>
    </w:p>
    <w:p w:rsidR="0063407E" w:rsidRPr="00F40A57" w:rsidRDefault="0063407E" w:rsidP="00F40A57">
      <w:pPr>
        <w:rPr>
          <w:rFonts w:ascii="Arial" w:hAnsi="Arial" w:cs="Arial"/>
          <w:sz w:val="22"/>
        </w:rPr>
      </w:pPr>
      <w:r w:rsidRPr="00F40A57">
        <w:rPr>
          <w:rFonts w:ascii="Arial" w:hAnsi="Arial" w:cs="Arial"/>
          <w:color w:val="000000"/>
          <w:sz w:val="22"/>
          <w:shd w:val="clear" w:color="auto" w:fill="FFFFFF"/>
        </w:rPr>
        <w:t xml:space="preserve">Council, Y., 2020. </w:t>
      </w:r>
      <w:r w:rsidRPr="00F40A57">
        <w:rPr>
          <w:rFonts w:ascii="Arial" w:hAnsi="Arial" w:cs="Arial"/>
          <w:i/>
          <w:iCs/>
          <w:color w:val="000000"/>
          <w:sz w:val="22"/>
        </w:rPr>
        <w:t>Council Post: Eight Traits Every Powerful Female Leader Possesses</w:t>
      </w:r>
      <w:r w:rsidRPr="00F40A57">
        <w:rPr>
          <w:rFonts w:ascii="Arial" w:hAnsi="Arial" w:cs="Arial"/>
          <w:color w:val="000000"/>
          <w:sz w:val="22"/>
          <w:shd w:val="clear" w:color="auto" w:fill="FFFFFF"/>
        </w:rPr>
        <w:t>. [online] Forbes. Available at: &lt;https://www.forbes.com/sites/yec/2017/10/03/eight-traits-every-powerful-female-leader-possesses&gt; [Accessed 10 July 2020].</w:t>
      </w:r>
    </w:p>
    <w:p w:rsidR="0063407E" w:rsidRPr="00F40A57" w:rsidRDefault="0063407E" w:rsidP="00F40A57">
      <w:pPr>
        <w:rPr>
          <w:rFonts w:ascii="Arial" w:hAnsi="Arial" w:cs="Arial"/>
          <w:sz w:val="22"/>
        </w:rPr>
      </w:pPr>
      <w:r w:rsidRPr="00F40A57">
        <w:rPr>
          <w:rFonts w:ascii="Arial" w:hAnsi="Arial" w:cs="Arial"/>
          <w:sz w:val="22"/>
        </w:rPr>
        <w:t>Cushion, C.J., 2018. Reflection and reflective practice discourses in coaching: A critical analysis</w:t>
      </w:r>
      <w:r w:rsidRPr="00F40A57">
        <w:rPr>
          <w:rFonts w:ascii="Arial" w:hAnsi="Arial" w:cs="Arial"/>
          <w:i/>
          <w:sz w:val="22"/>
        </w:rPr>
        <w:t>. Sport, education and society</w:t>
      </w:r>
      <w:r w:rsidRPr="00F40A57">
        <w:rPr>
          <w:rFonts w:ascii="Arial" w:hAnsi="Arial" w:cs="Arial"/>
          <w:sz w:val="22"/>
        </w:rPr>
        <w:t>, 23(1), pp.82-94.</w:t>
      </w:r>
    </w:p>
    <w:p w:rsidR="0063407E" w:rsidRPr="00F40A57" w:rsidRDefault="0063407E" w:rsidP="00F40A57">
      <w:pPr>
        <w:rPr>
          <w:rFonts w:ascii="Arial" w:hAnsi="Arial" w:cs="Arial"/>
          <w:color w:val="000000"/>
          <w:sz w:val="22"/>
          <w:shd w:val="clear" w:color="auto" w:fill="FFFFFF"/>
        </w:rPr>
      </w:pPr>
      <w:r w:rsidRPr="00F40A57">
        <w:rPr>
          <w:rFonts w:ascii="Arial" w:hAnsi="Arial" w:cs="Arial"/>
          <w:color w:val="000000"/>
          <w:sz w:val="22"/>
          <w:shd w:val="clear" w:color="auto" w:fill="FFFFFF"/>
        </w:rPr>
        <w:t>Ec.europa.eu. 2020. [online] Available at: &lt;https://ec.europa.eu/eurostat/documents/2995521/9643473/3-07032019-BP-EN.pdf/e7f12d4b-facb-4d3b-984f-bfea6b39bb72&gt; [Accessed 11 August 2020].</w:t>
      </w:r>
    </w:p>
    <w:p w:rsidR="0063407E" w:rsidRPr="00F40A57" w:rsidRDefault="0063407E" w:rsidP="00F40A57">
      <w:pPr>
        <w:rPr>
          <w:rFonts w:ascii="Arial" w:hAnsi="Arial" w:cs="Arial"/>
          <w:sz w:val="22"/>
        </w:rPr>
      </w:pPr>
      <w:r w:rsidRPr="00F40A57">
        <w:rPr>
          <w:rFonts w:ascii="Arial" w:hAnsi="Arial" w:cs="Arial"/>
          <w:sz w:val="22"/>
        </w:rPr>
        <w:t xml:space="preserve">Gipson, A.N., Pfaff, D.L., Mendelsohn, D.B., Catenacci, L.T. and Burke, W.W., 2017. Women and leadership: Selection, development, leadership style, and performance. </w:t>
      </w:r>
      <w:r w:rsidRPr="00F40A57">
        <w:rPr>
          <w:rFonts w:ascii="Arial" w:hAnsi="Arial" w:cs="Arial"/>
          <w:i/>
          <w:sz w:val="22"/>
        </w:rPr>
        <w:t>The Journal of Applied Behavioral Science</w:t>
      </w:r>
      <w:r w:rsidRPr="00F40A57">
        <w:rPr>
          <w:rFonts w:ascii="Arial" w:hAnsi="Arial" w:cs="Arial"/>
          <w:sz w:val="22"/>
        </w:rPr>
        <w:t>, 53(1), pp.32-65.</w:t>
      </w:r>
    </w:p>
    <w:p w:rsidR="0063407E" w:rsidRPr="00F40A57" w:rsidRDefault="0063407E" w:rsidP="00F40A57">
      <w:pPr>
        <w:rPr>
          <w:rFonts w:ascii="Arial" w:hAnsi="Arial" w:cs="Arial"/>
          <w:color w:val="000000"/>
          <w:sz w:val="22"/>
          <w:shd w:val="clear" w:color="auto" w:fill="FFFFFF"/>
        </w:rPr>
      </w:pPr>
      <w:r w:rsidRPr="00F40A57">
        <w:rPr>
          <w:rFonts w:ascii="Arial" w:hAnsi="Arial" w:cs="Arial"/>
          <w:color w:val="000000"/>
          <w:sz w:val="22"/>
          <w:shd w:val="clear" w:color="auto" w:fill="FFFFFF"/>
        </w:rPr>
        <w:t>Gnb.ca. 2020. [online] Available at: &lt;https://www.gnb.ca/0012/Womens-Issues/wg-es/tools/pdf/wilguide-e.pdf&gt; [Accessed 11 August 2020].</w:t>
      </w:r>
    </w:p>
    <w:p w:rsidR="0063407E" w:rsidRPr="00F40A57" w:rsidRDefault="0063407E" w:rsidP="00F40A57">
      <w:pPr>
        <w:rPr>
          <w:rFonts w:ascii="Arial" w:hAnsi="Arial" w:cs="Arial"/>
          <w:sz w:val="22"/>
        </w:rPr>
      </w:pPr>
      <w:r w:rsidRPr="00F40A57">
        <w:rPr>
          <w:rFonts w:ascii="Arial" w:hAnsi="Arial" w:cs="Arial"/>
          <w:sz w:val="22"/>
        </w:rPr>
        <w:t xml:space="preserve">Hawkins, P., 2017. </w:t>
      </w:r>
      <w:r w:rsidRPr="00F40A57">
        <w:rPr>
          <w:rFonts w:ascii="Arial" w:hAnsi="Arial" w:cs="Arial"/>
          <w:i/>
          <w:sz w:val="22"/>
        </w:rPr>
        <w:t>Leadership team coaching: Developing collective transformational leadership</w:t>
      </w:r>
      <w:r w:rsidRPr="00F40A57">
        <w:rPr>
          <w:rFonts w:ascii="Arial" w:hAnsi="Arial" w:cs="Arial"/>
          <w:sz w:val="22"/>
        </w:rPr>
        <w:t>. Kogan Page Publishers.</w:t>
      </w:r>
    </w:p>
    <w:p w:rsidR="0063407E" w:rsidRPr="00F40A57" w:rsidRDefault="0063407E" w:rsidP="00F40A57">
      <w:pPr>
        <w:rPr>
          <w:rFonts w:ascii="Arial" w:hAnsi="Arial" w:cs="Arial"/>
          <w:color w:val="000000"/>
          <w:sz w:val="22"/>
          <w:shd w:val="clear" w:color="auto" w:fill="FFFFFF"/>
        </w:rPr>
      </w:pPr>
      <w:r w:rsidRPr="00F40A57">
        <w:rPr>
          <w:rFonts w:ascii="Arial" w:hAnsi="Arial" w:cs="Arial"/>
          <w:color w:val="000000"/>
          <w:sz w:val="22"/>
          <w:shd w:val="clear" w:color="auto" w:fill="FFFFFF"/>
        </w:rPr>
        <w:t>Hoey, K., 2020. </w:t>
      </w:r>
      <w:r w:rsidRPr="00F40A57">
        <w:rPr>
          <w:rFonts w:ascii="Arial" w:hAnsi="Arial" w:cs="Arial"/>
          <w:i/>
          <w:iCs/>
          <w:color w:val="000000"/>
          <w:sz w:val="22"/>
          <w:shd w:val="clear" w:color="auto" w:fill="FFFFFF"/>
        </w:rPr>
        <w:t>Forget Mentoring, Sponsorship Is What's Needed To Keep Women In Tech</w:t>
      </w:r>
      <w:r w:rsidRPr="00F40A57">
        <w:rPr>
          <w:rFonts w:ascii="Arial" w:hAnsi="Arial" w:cs="Arial"/>
          <w:color w:val="000000"/>
          <w:sz w:val="22"/>
          <w:shd w:val="clear" w:color="auto" w:fill="FFFFFF"/>
        </w:rPr>
        <w:t>. [online] Forbes. Available at: &lt;https://www.forbes.com/sites/kellyhoey/2018/12/20/forget-</w:t>
      </w:r>
      <w:r w:rsidRPr="00F40A57">
        <w:rPr>
          <w:rFonts w:ascii="Arial" w:hAnsi="Arial" w:cs="Arial"/>
          <w:color w:val="000000"/>
          <w:sz w:val="22"/>
          <w:shd w:val="clear" w:color="auto" w:fill="FFFFFF"/>
        </w:rPr>
        <w:lastRenderedPageBreak/>
        <w:t>mentoring-sponsorship-is-whats-needed-to-keep-women-in-tech/#13e9a405f4aa&gt; [Accessed 11 August 2020].</w:t>
      </w:r>
    </w:p>
    <w:p w:rsidR="0063407E" w:rsidRPr="00F40A57" w:rsidRDefault="0063407E" w:rsidP="00F40A57">
      <w:pPr>
        <w:rPr>
          <w:rFonts w:ascii="Arial" w:hAnsi="Arial" w:cs="Arial"/>
          <w:sz w:val="22"/>
        </w:rPr>
      </w:pPr>
      <w:r w:rsidRPr="00F40A57">
        <w:rPr>
          <w:rStyle w:val="selectable"/>
          <w:rFonts w:ascii="Arial" w:hAnsi="Arial" w:cs="Arial"/>
          <w:color w:val="000000"/>
          <w:sz w:val="22"/>
        </w:rPr>
        <w:t>Home.kpmg. 2020. [online] Available at: &lt;https://home.kpmg/content/dam/kpmg/ph/pdf/ThoughtLeadershipPublications/KPMGWomensLeadershipStudy.pdf&gt; [Accessed 15 July 2020].</w:t>
      </w:r>
    </w:p>
    <w:p w:rsidR="0063407E" w:rsidRPr="00F40A57" w:rsidRDefault="0063407E" w:rsidP="00F40A57">
      <w:pPr>
        <w:rPr>
          <w:rFonts w:ascii="Arial" w:hAnsi="Arial" w:cs="Arial"/>
          <w:sz w:val="22"/>
        </w:rPr>
      </w:pPr>
      <w:r w:rsidRPr="00F40A57">
        <w:rPr>
          <w:rFonts w:ascii="Arial" w:hAnsi="Arial" w:cs="Arial"/>
          <w:sz w:val="22"/>
        </w:rPr>
        <w:t xml:space="preserve">Ilo.org. 2020. </w:t>
      </w:r>
      <w:r w:rsidRPr="00F40A57">
        <w:rPr>
          <w:rFonts w:ascii="Arial" w:hAnsi="Arial" w:cs="Arial"/>
          <w:i/>
          <w:sz w:val="22"/>
        </w:rPr>
        <w:t>Women In Leadership Bring Better Business Performance</w:t>
      </w:r>
      <w:r w:rsidRPr="00F40A57">
        <w:rPr>
          <w:rFonts w:ascii="Arial" w:hAnsi="Arial" w:cs="Arial"/>
          <w:sz w:val="22"/>
        </w:rPr>
        <w:t>. [online] Available at: &lt;https://www.ilo.org/global/about-the-ilo/newsroom/news/WCMS_701767/lang--en/index.htm&gt; [Accessed 11 August 2020].</w:t>
      </w:r>
    </w:p>
    <w:p w:rsidR="0063407E" w:rsidRPr="00F40A57" w:rsidRDefault="0063407E" w:rsidP="00F40A57">
      <w:pPr>
        <w:rPr>
          <w:rFonts w:ascii="Arial" w:hAnsi="Arial" w:cs="Arial"/>
          <w:sz w:val="22"/>
        </w:rPr>
      </w:pPr>
      <w:r w:rsidRPr="00F40A57">
        <w:rPr>
          <w:rFonts w:ascii="Arial" w:hAnsi="Arial" w:cs="Arial"/>
          <w:sz w:val="22"/>
        </w:rPr>
        <w:t xml:space="preserve">Johnston, C., 2017. Reflective practice. </w:t>
      </w:r>
      <w:r w:rsidRPr="00F40A57">
        <w:rPr>
          <w:rFonts w:ascii="Arial" w:hAnsi="Arial" w:cs="Arial"/>
          <w:i/>
          <w:sz w:val="22"/>
        </w:rPr>
        <w:t>Teaching Business &amp; Economics</w:t>
      </w:r>
      <w:r w:rsidRPr="00F40A57">
        <w:rPr>
          <w:rFonts w:ascii="Arial" w:hAnsi="Arial" w:cs="Arial"/>
          <w:sz w:val="22"/>
        </w:rPr>
        <w:t>, 21(1), pp.19-21.</w:t>
      </w:r>
    </w:p>
    <w:p w:rsidR="0063407E" w:rsidRPr="00F40A57" w:rsidRDefault="0063407E" w:rsidP="00F40A57">
      <w:pPr>
        <w:rPr>
          <w:rFonts w:ascii="Arial" w:hAnsi="Arial" w:cs="Arial"/>
          <w:color w:val="000000"/>
          <w:sz w:val="22"/>
          <w:shd w:val="clear" w:color="auto" w:fill="FFFFFF"/>
        </w:rPr>
      </w:pPr>
      <w:r w:rsidRPr="00F40A57">
        <w:rPr>
          <w:rFonts w:ascii="Arial" w:hAnsi="Arial" w:cs="Arial"/>
          <w:color w:val="000000"/>
          <w:sz w:val="22"/>
          <w:shd w:val="clear" w:color="auto" w:fill="FFFFFF"/>
        </w:rPr>
        <w:t>Journal of Leadership Education. 2020. </w:t>
      </w:r>
      <w:r w:rsidRPr="00F40A57">
        <w:rPr>
          <w:rFonts w:ascii="Arial" w:hAnsi="Arial" w:cs="Arial"/>
          <w:i/>
          <w:iCs/>
          <w:color w:val="000000"/>
          <w:sz w:val="22"/>
          <w:shd w:val="clear" w:color="auto" w:fill="FFFFFF"/>
        </w:rPr>
        <w:t>Challenges Women Face In Leadership Positions And Organizational Effectiveness: An Investigation - Journal Of Leadership Education</w:t>
      </w:r>
      <w:r w:rsidRPr="00F40A57">
        <w:rPr>
          <w:rFonts w:ascii="Arial" w:hAnsi="Arial" w:cs="Arial"/>
          <w:color w:val="000000"/>
          <w:sz w:val="22"/>
          <w:shd w:val="clear" w:color="auto" w:fill="FFFFFF"/>
        </w:rPr>
        <w:t>. [online] Available at: &lt;https://journalofleadershiped.org/jole_articles/challenges-women-face-in-leadership-positions-and-organizational-effectiveness-an-investigation/&gt; [Accessed 11 August 2020].</w:t>
      </w:r>
    </w:p>
    <w:p w:rsidR="0063407E" w:rsidRPr="00F40A57" w:rsidRDefault="0063407E" w:rsidP="00F40A57">
      <w:pPr>
        <w:rPr>
          <w:rFonts w:ascii="Arial" w:hAnsi="Arial" w:cs="Arial"/>
          <w:color w:val="000000"/>
          <w:sz w:val="22"/>
          <w:shd w:val="clear" w:color="auto" w:fill="FFFFFF"/>
        </w:rPr>
      </w:pPr>
      <w:r w:rsidRPr="00F40A57">
        <w:rPr>
          <w:rFonts w:ascii="Arial" w:hAnsi="Arial" w:cs="Arial"/>
          <w:color w:val="000000"/>
          <w:sz w:val="22"/>
          <w:shd w:val="clear" w:color="auto" w:fill="FFFFFF"/>
        </w:rPr>
        <w:t>Kellogg Insight. 2020. </w:t>
      </w:r>
      <w:r w:rsidRPr="00F40A57">
        <w:rPr>
          <w:rFonts w:ascii="Arial" w:hAnsi="Arial" w:cs="Arial"/>
          <w:i/>
          <w:iCs/>
          <w:color w:val="000000"/>
          <w:sz w:val="22"/>
          <w:shd w:val="clear" w:color="auto" w:fill="FFFFFF"/>
        </w:rPr>
        <w:t>Hirable Like Me</w:t>
      </w:r>
      <w:r w:rsidRPr="00F40A57">
        <w:rPr>
          <w:rFonts w:ascii="Arial" w:hAnsi="Arial" w:cs="Arial"/>
          <w:color w:val="000000"/>
          <w:sz w:val="22"/>
          <w:shd w:val="clear" w:color="auto" w:fill="FFFFFF"/>
        </w:rPr>
        <w:t>. [online] Available at: &lt;https://insight.kellogg.northwestern.edu/article/hirable_like_me&gt; [Accessed 11 August 2020].</w:t>
      </w:r>
    </w:p>
    <w:p w:rsidR="0063407E" w:rsidRPr="00F40A57" w:rsidRDefault="0063407E" w:rsidP="00F40A57">
      <w:pPr>
        <w:rPr>
          <w:rFonts w:ascii="Arial" w:hAnsi="Arial" w:cs="Arial"/>
          <w:sz w:val="22"/>
        </w:rPr>
      </w:pPr>
      <w:r w:rsidRPr="00F40A57">
        <w:rPr>
          <w:rFonts w:ascii="Arial" w:hAnsi="Arial" w:cs="Arial"/>
          <w:sz w:val="22"/>
        </w:rPr>
        <w:t xml:space="preserve">McDermott, F., 2020. </w:t>
      </w:r>
      <w:r w:rsidRPr="00F40A57">
        <w:rPr>
          <w:rFonts w:ascii="Arial" w:hAnsi="Arial" w:cs="Arial"/>
          <w:i/>
          <w:sz w:val="22"/>
        </w:rPr>
        <w:t>Inside group work: A guide to reflective practice</w:t>
      </w:r>
      <w:r w:rsidRPr="00F40A57">
        <w:rPr>
          <w:rFonts w:ascii="Arial" w:hAnsi="Arial" w:cs="Arial"/>
          <w:sz w:val="22"/>
        </w:rPr>
        <w:t>. Routledge.</w:t>
      </w:r>
    </w:p>
    <w:p w:rsidR="0063407E" w:rsidRPr="00F40A57" w:rsidRDefault="0063407E" w:rsidP="00F40A57">
      <w:pPr>
        <w:rPr>
          <w:rFonts w:ascii="Arial" w:hAnsi="Arial" w:cs="Arial"/>
          <w:color w:val="000000"/>
          <w:sz w:val="22"/>
          <w:shd w:val="clear" w:color="auto" w:fill="FFFFFF"/>
        </w:rPr>
      </w:pPr>
      <w:r w:rsidRPr="00F40A57">
        <w:rPr>
          <w:rFonts w:ascii="Arial" w:hAnsi="Arial" w:cs="Arial"/>
          <w:color w:val="000000"/>
          <w:sz w:val="22"/>
          <w:shd w:val="clear" w:color="auto" w:fill="FFFFFF"/>
        </w:rPr>
        <w:t>Nawbo.org. 2020. </w:t>
      </w:r>
      <w:r w:rsidRPr="00F40A57">
        <w:rPr>
          <w:rFonts w:ascii="Arial" w:hAnsi="Arial" w:cs="Arial"/>
          <w:i/>
          <w:iCs/>
          <w:color w:val="000000"/>
          <w:sz w:val="22"/>
          <w:shd w:val="clear" w:color="auto" w:fill="FFFFFF"/>
        </w:rPr>
        <w:t>Women Business Owner Statistics | NAWBO</w:t>
      </w:r>
      <w:r w:rsidRPr="00F40A57">
        <w:rPr>
          <w:rFonts w:ascii="Arial" w:hAnsi="Arial" w:cs="Arial"/>
          <w:color w:val="000000"/>
          <w:sz w:val="22"/>
          <w:shd w:val="clear" w:color="auto" w:fill="FFFFFF"/>
        </w:rPr>
        <w:t>. [online] Available at: &lt;https://www.nawbo.org/resources/women-business-owner-statistics&gt; [Accessed 11 August 2020].</w:t>
      </w:r>
    </w:p>
    <w:p w:rsidR="0063407E" w:rsidRPr="00F40A57" w:rsidRDefault="0063407E" w:rsidP="00F40A57">
      <w:pPr>
        <w:rPr>
          <w:rFonts w:ascii="Arial" w:hAnsi="Arial" w:cs="Arial"/>
          <w:sz w:val="22"/>
        </w:rPr>
      </w:pPr>
      <w:r w:rsidRPr="00F40A57">
        <w:rPr>
          <w:rFonts w:ascii="Arial" w:hAnsi="Arial" w:cs="Arial"/>
          <w:color w:val="000000"/>
          <w:sz w:val="22"/>
          <w:shd w:val="clear" w:color="auto" w:fill="FFFFFF"/>
        </w:rPr>
        <w:t>Oneyoungworld.com. 2020. </w:t>
      </w:r>
      <w:r w:rsidRPr="00F40A57">
        <w:rPr>
          <w:rFonts w:ascii="Arial" w:hAnsi="Arial" w:cs="Arial"/>
          <w:i/>
          <w:iCs/>
          <w:color w:val="000000"/>
          <w:sz w:val="22"/>
          <w:shd w:val="clear" w:color="auto" w:fill="FFFFFF"/>
        </w:rPr>
        <w:t>Gender Equality: We Need New Solutions | One Young World</w:t>
      </w:r>
      <w:r w:rsidRPr="00F40A57">
        <w:rPr>
          <w:rFonts w:ascii="Arial" w:hAnsi="Arial" w:cs="Arial"/>
          <w:color w:val="000000"/>
          <w:sz w:val="22"/>
          <w:shd w:val="clear" w:color="auto" w:fill="FFFFFF"/>
        </w:rPr>
        <w:t>. [online] Available at: &lt;https://www.oneyoungworld.com/blog/gender-equality-we-need-new-solutions&gt; [Accessed 11 August 2020].</w:t>
      </w:r>
    </w:p>
    <w:p w:rsidR="0063407E" w:rsidRPr="00F40A57" w:rsidRDefault="0063407E" w:rsidP="00F40A57">
      <w:pPr>
        <w:rPr>
          <w:rFonts w:ascii="Arial" w:hAnsi="Arial" w:cs="Arial"/>
          <w:color w:val="000000"/>
          <w:sz w:val="22"/>
          <w:shd w:val="clear" w:color="auto" w:fill="FFFFFF"/>
        </w:rPr>
      </w:pPr>
      <w:r w:rsidRPr="00F40A57">
        <w:rPr>
          <w:rFonts w:ascii="Arial" w:hAnsi="Arial" w:cs="Arial"/>
          <w:color w:val="000000"/>
          <w:sz w:val="22"/>
          <w:shd w:val="clear" w:color="auto" w:fill="FFFFFF"/>
        </w:rPr>
        <w:t>Pew Research Center’s Social &amp; Demographic Trends Project. 2020. </w:t>
      </w:r>
      <w:r w:rsidRPr="00F40A57">
        <w:rPr>
          <w:rFonts w:ascii="Arial" w:hAnsi="Arial" w:cs="Arial"/>
          <w:i/>
          <w:iCs/>
          <w:color w:val="000000"/>
          <w:sz w:val="22"/>
          <w:shd w:val="clear" w:color="auto" w:fill="FFFFFF"/>
        </w:rPr>
        <w:t>Obstacles To Female Leadership</w:t>
      </w:r>
      <w:r w:rsidRPr="00F40A57">
        <w:rPr>
          <w:rFonts w:ascii="Arial" w:hAnsi="Arial" w:cs="Arial"/>
          <w:color w:val="000000"/>
          <w:sz w:val="22"/>
          <w:shd w:val="clear" w:color="auto" w:fill="FFFFFF"/>
        </w:rPr>
        <w:t>. [online] Available at: &lt;https://www.pewsocialtrends.org/2015/01/14/chapter-3-obstacles-to-female-leadership/&gt; [Accessed 11 August 2020].</w:t>
      </w:r>
    </w:p>
    <w:p w:rsidR="0063407E" w:rsidRPr="00F40A57" w:rsidRDefault="0063407E" w:rsidP="00F40A57">
      <w:pPr>
        <w:rPr>
          <w:rFonts w:ascii="Arial" w:hAnsi="Arial" w:cs="Arial"/>
          <w:sz w:val="22"/>
          <w:shd w:val="clear" w:color="auto" w:fill="FFFFFF"/>
        </w:rPr>
      </w:pPr>
      <w:r w:rsidRPr="00F40A57">
        <w:rPr>
          <w:rFonts w:ascii="Arial" w:hAnsi="Arial" w:cs="Arial"/>
          <w:sz w:val="22"/>
          <w:shd w:val="clear" w:color="auto" w:fill="FFFFFF"/>
        </w:rPr>
        <w:t xml:space="preserve">Rhode, D.L., 2017. Women and leadership. Oxford University Press. </w:t>
      </w:r>
    </w:p>
    <w:p w:rsidR="0063407E" w:rsidRPr="00F40A57" w:rsidRDefault="0063407E" w:rsidP="00F40A57">
      <w:pPr>
        <w:rPr>
          <w:rFonts w:ascii="Arial" w:hAnsi="Arial" w:cs="Arial"/>
          <w:i/>
          <w:sz w:val="22"/>
        </w:rPr>
      </w:pPr>
      <w:r w:rsidRPr="00F40A57">
        <w:rPr>
          <w:rFonts w:ascii="Arial" w:hAnsi="Arial" w:cs="Arial"/>
          <w:sz w:val="22"/>
        </w:rPr>
        <w:t xml:space="preserve">Sahu, S., Pathardikar, A. and Kumar, A., 2018. Transformational leadership and turnover. </w:t>
      </w:r>
      <w:r w:rsidRPr="00F40A57">
        <w:rPr>
          <w:rFonts w:ascii="Arial" w:hAnsi="Arial" w:cs="Arial"/>
          <w:i/>
          <w:sz w:val="22"/>
        </w:rPr>
        <w:t>Leadership &amp; Organization Development Journal.</w:t>
      </w:r>
    </w:p>
    <w:p w:rsidR="0063407E" w:rsidRPr="00F40A57" w:rsidRDefault="0063407E" w:rsidP="00F40A57">
      <w:pPr>
        <w:rPr>
          <w:rFonts w:ascii="Arial" w:hAnsi="Arial" w:cs="Arial"/>
          <w:sz w:val="22"/>
        </w:rPr>
      </w:pPr>
      <w:r w:rsidRPr="00F40A57">
        <w:rPr>
          <w:rFonts w:ascii="Arial" w:hAnsi="Arial" w:cs="Arial"/>
          <w:sz w:val="22"/>
        </w:rPr>
        <w:lastRenderedPageBreak/>
        <w:t xml:space="preserve">Veihmeyer, J., Doughtie, L. and Dayoan, S.G., 2015. KPMG Womens Leadership Study: Moving Women Fowrad into Leadership Roles. </w:t>
      </w:r>
      <w:r w:rsidRPr="00F40A57">
        <w:rPr>
          <w:rFonts w:ascii="Arial" w:hAnsi="Arial" w:cs="Arial"/>
          <w:i/>
          <w:sz w:val="22"/>
        </w:rPr>
        <w:t>KPMG. Estados Unidos da América</w:t>
      </w:r>
      <w:r w:rsidRPr="00F40A57">
        <w:rPr>
          <w:rFonts w:ascii="Arial" w:hAnsi="Arial" w:cs="Arial"/>
          <w:sz w:val="22"/>
        </w:rPr>
        <w:t>, pp.1-23.</w:t>
      </w:r>
    </w:p>
    <w:p w:rsidR="0063407E" w:rsidRPr="00F40A57" w:rsidRDefault="0063407E" w:rsidP="00F40A57">
      <w:pPr>
        <w:rPr>
          <w:rFonts w:ascii="Arial" w:hAnsi="Arial" w:cs="Arial"/>
          <w:sz w:val="22"/>
        </w:rPr>
      </w:pPr>
      <w:r w:rsidRPr="00F40A57">
        <w:rPr>
          <w:rFonts w:ascii="Arial" w:hAnsi="Arial" w:cs="Arial"/>
          <w:sz w:val="22"/>
        </w:rPr>
        <w:t>Wgea.gov.au. 2020. [online] Available at: &lt;https://www.wgea.gov.au/sites/default/files/documents/SETTING-GENDER-TARGETS-Online-accessible_0.pdf&gt; [Accessed 11 August 2020].</w:t>
      </w:r>
    </w:p>
    <w:p w:rsidR="0063407E" w:rsidRPr="00F40A57" w:rsidRDefault="0063407E" w:rsidP="00F40A57">
      <w:pPr>
        <w:rPr>
          <w:rFonts w:ascii="Arial" w:hAnsi="Arial" w:cs="Arial"/>
          <w:color w:val="000000"/>
          <w:sz w:val="22"/>
          <w:shd w:val="clear" w:color="auto" w:fill="FFFFFF"/>
        </w:rPr>
      </w:pPr>
      <w:r w:rsidRPr="00F40A57">
        <w:rPr>
          <w:rFonts w:ascii="Arial" w:hAnsi="Arial" w:cs="Arial"/>
          <w:color w:val="000000"/>
          <w:sz w:val="22"/>
          <w:shd w:val="clear" w:color="auto" w:fill="FFFFFF"/>
        </w:rPr>
        <w:t>Wgea.gov.au. 2020. </w:t>
      </w:r>
      <w:r w:rsidRPr="00F40A57">
        <w:rPr>
          <w:rFonts w:ascii="Arial" w:hAnsi="Arial" w:cs="Arial"/>
          <w:i/>
          <w:iCs/>
          <w:color w:val="000000"/>
          <w:sz w:val="22"/>
          <w:shd w:val="clear" w:color="auto" w:fill="FFFFFF"/>
        </w:rPr>
        <w:t>Women In Leadership | WGEA</w:t>
      </w:r>
      <w:r w:rsidRPr="00F40A57">
        <w:rPr>
          <w:rFonts w:ascii="Arial" w:hAnsi="Arial" w:cs="Arial"/>
          <w:color w:val="000000"/>
          <w:sz w:val="22"/>
          <w:shd w:val="clear" w:color="auto" w:fill="FFFFFF"/>
        </w:rPr>
        <w:t>. [online] Available at: &lt;https://www.wgea.gov.au/topics/women-in-leadership&gt; [Accessed 11 August 2020].</w:t>
      </w:r>
    </w:p>
    <w:p w:rsidR="0063407E" w:rsidRPr="00F40A57" w:rsidRDefault="0063407E" w:rsidP="00F40A57">
      <w:pPr>
        <w:rPr>
          <w:rFonts w:ascii="Arial" w:hAnsi="Arial" w:cs="Arial"/>
          <w:sz w:val="22"/>
          <w:lang w:val="en-US"/>
        </w:rPr>
      </w:pPr>
    </w:p>
    <w:sectPr w:rsidR="0063407E" w:rsidRPr="00F40A57">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A164E2"/>
    <w:multiLevelType w:val="hybridMultilevel"/>
    <w:tmpl w:val="1B8AC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3DD5"/>
    <w:rsid w:val="0000025A"/>
    <w:rsid w:val="00007C44"/>
    <w:rsid w:val="00015D1C"/>
    <w:rsid w:val="00017148"/>
    <w:rsid w:val="00020993"/>
    <w:rsid w:val="000320BD"/>
    <w:rsid w:val="00046E1B"/>
    <w:rsid w:val="000600C8"/>
    <w:rsid w:val="000A2B36"/>
    <w:rsid w:val="00102743"/>
    <w:rsid w:val="00114B49"/>
    <w:rsid w:val="00121693"/>
    <w:rsid w:val="00152EC6"/>
    <w:rsid w:val="001619C1"/>
    <w:rsid w:val="00173ABB"/>
    <w:rsid w:val="0018793A"/>
    <w:rsid w:val="001B4C34"/>
    <w:rsid w:val="001C4B91"/>
    <w:rsid w:val="00225DBC"/>
    <w:rsid w:val="00242629"/>
    <w:rsid w:val="00243DD5"/>
    <w:rsid w:val="002727DB"/>
    <w:rsid w:val="00274B31"/>
    <w:rsid w:val="002A20F0"/>
    <w:rsid w:val="002C3DBD"/>
    <w:rsid w:val="002D49AC"/>
    <w:rsid w:val="00354A2B"/>
    <w:rsid w:val="00366B03"/>
    <w:rsid w:val="003822D5"/>
    <w:rsid w:val="003A1294"/>
    <w:rsid w:val="003A6D9D"/>
    <w:rsid w:val="003B774B"/>
    <w:rsid w:val="003D0714"/>
    <w:rsid w:val="003E249C"/>
    <w:rsid w:val="003F6E61"/>
    <w:rsid w:val="00422000"/>
    <w:rsid w:val="004338F1"/>
    <w:rsid w:val="004536A2"/>
    <w:rsid w:val="0045412C"/>
    <w:rsid w:val="00474CF8"/>
    <w:rsid w:val="00493188"/>
    <w:rsid w:val="00495238"/>
    <w:rsid w:val="004966EE"/>
    <w:rsid w:val="004D1ECE"/>
    <w:rsid w:val="0051631D"/>
    <w:rsid w:val="00525563"/>
    <w:rsid w:val="00546032"/>
    <w:rsid w:val="00550A93"/>
    <w:rsid w:val="005C45BC"/>
    <w:rsid w:val="005E2053"/>
    <w:rsid w:val="005E54FC"/>
    <w:rsid w:val="005F11E3"/>
    <w:rsid w:val="0060204F"/>
    <w:rsid w:val="00606102"/>
    <w:rsid w:val="0063407E"/>
    <w:rsid w:val="00641AAD"/>
    <w:rsid w:val="00650865"/>
    <w:rsid w:val="00654E26"/>
    <w:rsid w:val="00666AB2"/>
    <w:rsid w:val="00685A10"/>
    <w:rsid w:val="006B427B"/>
    <w:rsid w:val="006C6994"/>
    <w:rsid w:val="006D56B9"/>
    <w:rsid w:val="006F3D5C"/>
    <w:rsid w:val="00711748"/>
    <w:rsid w:val="00782EDD"/>
    <w:rsid w:val="007A7542"/>
    <w:rsid w:val="007D24EA"/>
    <w:rsid w:val="007E1C23"/>
    <w:rsid w:val="007F13DA"/>
    <w:rsid w:val="00803F19"/>
    <w:rsid w:val="00840F70"/>
    <w:rsid w:val="0084770C"/>
    <w:rsid w:val="008639E4"/>
    <w:rsid w:val="008749EB"/>
    <w:rsid w:val="0089346E"/>
    <w:rsid w:val="008D47DD"/>
    <w:rsid w:val="008D5DA9"/>
    <w:rsid w:val="00913934"/>
    <w:rsid w:val="00921BBF"/>
    <w:rsid w:val="0093038E"/>
    <w:rsid w:val="00935F94"/>
    <w:rsid w:val="00936243"/>
    <w:rsid w:val="00941791"/>
    <w:rsid w:val="00942478"/>
    <w:rsid w:val="0096317E"/>
    <w:rsid w:val="00976108"/>
    <w:rsid w:val="009845A3"/>
    <w:rsid w:val="009A6B7A"/>
    <w:rsid w:val="009B51EF"/>
    <w:rsid w:val="009F4BDB"/>
    <w:rsid w:val="00A14E91"/>
    <w:rsid w:val="00A61907"/>
    <w:rsid w:val="00AC7485"/>
    <w:rsid w:val="00AE0BC1"/>
    <w:rsid w:val="00AE68EC"/>
    <w:rsid w:val="00B03570"/>
    <w:rsid w:val="00B0795D"/>
    <w:rsid w:val="00B80D01"/>
    <w:rsid w:val="00BB5DD5"/>
    <w:rsid w:val="00C94DB5"/>
    <w:rsid w:val="00C956B8"/>
    <w:rsid w:val="00CA4F9F"/>
    <w:rsid w:val="00CC2CFB"/>
    <w:rsid w:val="00CD2D76"/>
    <w:rsid w:val="00CE381E"/>
    <w:rsid w:val="00CF2CF1"/>
    <w:rsid w:val="00D26E3B"/>
    <w:rsid w:val="00D91A9E"/>
    <w:rsid w:val="00DA1078"/>
    <w:rsid w:val="00DA3BBF"/>
    <w:rsid w:val="00DB4E2E"/>
    <w:rsid w:val="00E43112"/>
    <w:rsid w:val="00E46ECF"/>
    <w:rsid w:val="00E5005E"/>
    <w:rsid w:val="00E64CAC"/>
    <w:rsid w:val="00E71F5A"/>
    <w:rsid w:val="00E93341"/>
    <w:rsid w:val="00E97AD1"/>
    <w:rsid w:val="00ED2911"/>
    <w:rsid w:val="00EE3A84"/>
    <w:rsid w:val="00F11201"/>
    <w:rsid w:val="00F20E46"/>
    <w:rsid w:val="00F40A57"/>
    <w:rsid w:val="00F51AE7"/>
    <w:rsid w:val="00F5235C"/>
    <w:rsid w:val="00F65039"/>
    <w:rsid w:val="00F655E4"/>
    <w:rsid w:val="00F80501"/>
    <w:rsid w:val="00FB3189"/>
    <w:rsid w:val="00FC27E5"/>
    <w:rsid w:val="00FD09B1"/>
    <w:rsid w:val="00FE3752"/>
    <w:rsid w:val="00FE4F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334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93341"/>
    <w:pPr>
      <w:keepNext/>
      <w:keepLines/>
      <w:spacing w:before="480" w:after="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341"/>
    <w:rPr>
      <w:rFonts w:ascii="Times New Roman" w:eastAsiaTheme="majorEastAsia" w:hAnsi="Times New Roman" w:cstheme="majorBidi"/>
      <w:b/>
      <w:bCs/>
      <w:sz w:val="24"/>
      <w:szCs w:val="28"/>
    </w:rPr>
  </w:style>
  <w:style w:type="paragraph" w:styleId="ListParagraph">
    <w:name w:val="List Paragraph"/>
    <w:basedOn w:val="Normal"/>
    <w:uiPriority w:val="34"/>
    <w:qFormat/>
    <w:rsid w:val="00E97AD1"/>
    <w:pPr>
      <w:spacing w:after="160"/>
      <w:ind w:left="720"/>
      <w:contextualSpacing/>
    </w:pPr>
  </w:style>
  <w:style w:type="paragraph" w:styleId="BalloonText">
    <w:name w:val="Balloon Text"/>
    <w:basedOn w:val="Normal"/>
    <w:link w:val="BalloonTextChar"/>
    <w:uiPriority w:val="99"/>
    <w:semiHidden/>
    <w:unhideWhenUsed/>
    <w:rsid w:val="00E97A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7AD1"/>
    <w:rPr>
      <w:rFonts w:ascii="Tahoma" w:hAnsi="Tahoma" w:cs="Tahoma"/>
      <w:sz w:val="16"/>
      <w:szCs w:val="16"/>
    </w:rPr>
  </w:style>
  <w:style w:type="character" w:customStyle="1" w:styleId="selectable">
    <w:name w:val="selectable"/>
    <w:basedOn w:val="DefaultParagraphFont"/>
    <w:rsid w:val="0045412C"/>
  </w:style>
  <w:style w:type="paragraph" w:styleId="TableofFigures">
    <w:name w:val="table of figures"/>
    <w:basedOn w:val="Normal"/>
    <w:next w:val="Normal"/>
    <w:uiPriority w:val="99"/>
    <w:unhideWhenUsed/>
    <w:rsid w:val="00AE0BC1"/>
    <w:pPr>
      <w:spacing w:after="0"/>
    </w:pPr>
  </w:style>
  <w:style w:type="character" w:styleId="Hyperlink">
    <w:name w:val="Hyperlink"/>
    <w:basedOn w:val="DefaultParagraphFont"/>
    <w:uiPriority w:val="99"/>
    <w:unhideWhenUsed/>
    <w:rsid w:val="00AE0BC1"/>
    <w:rPr>
      <w:color w:val="0000FF" w:themeColor="hyperlink"/>
      <w:u w:val="single"/>
    </w:rPr>
  </w:style>
  <w:style w:type="paragraph" w:styleId="TOCHeading">
    <w:name w:val="TOC Heading"/>
    <w:basedOn w:val="Heading1"/>
    <w:next w:val="Normal"/>
    <w:uiPriority w:val="39"/>
    <w:semiHidden/>
    <w:unhideWhenUsed/>
    <w:qFormat/>
    <w:rsid w:val="00114B49"/>
    <w:pPr>
      <w:spacing w:line="276" w:lineRule="auto"/>
      <w:jc w:val="left"/>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114B49"/>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334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93341"/>
    <w:pPr>
      <w:keepNext/>
      <w:keepLines/>
      <w:spacing w:before="480" w:after="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341"/>
    <w:rPr>
      <w:rFonts w:ascii="Times New Roman" w:eastAsiaTheme="majorEastAsia" w:hAnsi="Times New Roman" w:cstheme="majorBidi"/>
      <w:b/>
      <w:bCs/>
      <w:sz w:val="24"/>
      <w:szCs w:val="28"/>
    </w:rPr>
  </w:style>
  <w:style w:type="paragraph" w:styleId="ListParagraph">
    <w:name w:val="List Paragraph"/>
    <w:basedOn w:val="Normal"/>
    <w:uiPriority w:val="34"/>
    <w:qFormat/>
    <w:rsid w:val="00E97AD1"/>
    <w:pPr>
      <w:spacing w:after="160"/>
      <w:ind w:left="720"/>
      <w:contextualSpacing/>
    </w:pPr>
  </w:style>
  <w:style w:type="paragraph" w:styleId="BalloonText">
    <w:name w:val="Balloon Text"/>
    <w:basedOn w:val="Normal"/>
    <w:link w:val="BalloonTextChar"/>
    <w:uiPriority w:val="99"/>
    <w:semiHidden/>
    <w:unhideWhenUsed/>
    <w:rsid w:val="00E97A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7AD1"/>
    <w:rPr>
      <w:rFonts w:ascii="Tahoma" w:hAnsi="Tahoma" w:cs="Tahoma"/>
      <w:sz w:val="16"/>
      <w:szCs w:val="16"/>
    </w:rPr>
  </w:style>
  <w:style w:type="character" w:customStyle="1" w:styleId="selectable">
    <w:name w:val="selectable"/>
    <w:basedOn w:val="DefaultParagraphFont"/>
    <w:rsid w:val="0045412C"/>
  </w:style>
  <w:style w:type="paragraph" w:styleId="TableofFigures">
    <w:name w:val="table of figures"/>
    <w:basedOn w:val="Normal"/>
    <w:next w:val="Normal"/>
    <w:uiPriority w:val="99"/>
    <w:unhideWhenUsed/>
    <w:rsid w:val="00AE0BC1"/>
    <w:pPr>
      <w:spacing w:after="0"/>
    </w:pPr>
  </w:style>
  <w:style w:type="character" w:styleId="Hyperlink">
    <w:name w:val="Hyperlink"/>
    <w:basedOn w:val="DefaultParagraphFont"/>
    <w:uiPriority w:val="99"/>
    <w:unhideWhenUsed/>
    <w:rsid w:val="00AE0BC1"/>
    <w:rPr>
      <w:color w:val="0000FF" w:themeColor="hyperlink"/>
      <w:u w:val="single"/>
    </w:rPr>
  </w:style>
  <w:style w:type="paragraph" w:styleId="TOCHeading">
    <w:name w:val="TOC Heading"/>
    <w:basedOn w:val="Heading1"/>
    <w:next w:val="Normal"/>
    <w:uiPriority w:val="39"/>
    <w:semiHidden/>
    <w:unhideWhenUsed/>
    <w:qFormat/>
    <w:rsid w:val="00114B49"/>
    <w:pPr>
      <w:spacing w:line="276" w:lineRule="auto"/>
      <w:jc w:val="left"/>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114B4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9696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91810F-6B61-4F2C-8DB2-6250510F4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4137</Words>
  <Characters>23587</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27669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User;Syed Ismail Ali</dc:creator>
  <cp:lastModifiedBy>Shafi Ahmed</cp:lastModifiedBy>
  <cp:revision>4</cp:revision>
  <dcterms:created xsi:type="dcterms:W3CDTF">2020-08-15T10:04:00Z</dcterms:created>
  <dcterms:modified xsi:type="dcterms:W3CDTF">2020-08-15T10:08:00Z</dcterms:modified>
</cp:coreProperties>
</file>