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2E9673" w14:textId="47E16F42" w:rsidR="00B05A4D" w:rsidRDefault="00AA5A15">
      <w:r>
        <w:t xml:space="preserve">                                                 </w:t>
      </w:r>
      <w:r>
        <w:rPr>
          <w:noProof/>
        </w:rPr>
        <w:drawing>
          <wp:inline distT="0" distB="0" distL="0" distR="0" wp14:anchorId="64B95473" wp14:editId="34E9B531">
            <wp:extent cx="2857500" cy="2857500"/>
            <wp:effectExtent l="0" t="0" r="0" b="0"/>
            <wp:docPr id="430457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457476" name="Picture 1"/>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pic:spPr>
                </pic:pic>
              </a:graphicData>
            </a:graphic>
          </wp:inline>
        </w:drawing>
      </w:r>
    </w:p>
    <w:p w14:paraId="7FC9921D" w14:textId="77777777" w:rsidR="00AA5A15" w:rsidRDefault="00AA5A15"/>
    <w:p w14:paraId="64E7BA73" w14:textId="35F53393" w:rsidR="00AA5A15" w:rsidRDefault="00AA5A15" w:rsidP="00AA5A15">
      <w:pPr>
        <w:rPr>
          <w:rFonts w:ascii="Aptos" w:hAnsi="Aptos"/>
          <w:i/>
          <w:iCs/>
          <w:color w:val="EE0000"/>
          <w:sz w:val="56"/>
          <w:szCs w:val="56"/>
          <w:shd w:val="clear" w:color="auto" w:fill="FFFFFF"/>
        </w:rPr>
      </w:pPr>
      <w:r>
        <w:rPr>
          <w:rFonts w:ascii="Aptos" w:hAnsi="Aptos"/>
          <w:i/>
          <w:iCs/>
          <w:color w:val="EE0000"/>
          <w:sz w:val="56"/>
          <w:szCs w:val="56"/>
          <w:shd w:val="clear" w:color="auto" w:fill="FFFFFF"/>
        </w:rPr>
        <w:t xml:space="preserve">            </w:t>
      </w:r>
      <w:r w:rsidRPr="00EE3CDE">
        <w:rPr>
          <w:rFonts w:ascii="Aptos" w:hAnsi="Aptos"/>
          <w:i/>
          <w:iCs/>
          <w:color w:val="EE0000"/>
          <w:sz w:val="56"/>
          <w:szCs w:val="56"/>
          <w:shd w:val="clear" w:color="auto" w:fill="FFFFFF"/>
        </w:rPr>
        <w:t>Cert HE in Business Skills</w:t>
      </w:r>
    </w:p>
    <w:p w14:paraId="39134E60" w14:textId="77777777" w:rsidR="00AA5A15" w:rsidRDefault="00AA5A15" w:rsidP="00AA5A15">
      <w:pPr>
        <w:rPr>
          <w:rFonts w:ascii="Aptos" w:hAnsi="Aptos"/>
          <w:i/>
          <w:iCs/>
          <w:color w:val="EE0000"/>
          <w:sz w:val="56"/>
          <w:szCs w:val="56"/>
          <w:shd w:val="clear" w:color="auto" w:fill="FFFFFF"/>
        </w:rPr>
      </w:pPr>
    </w:p>
    <w:p w14:paraId="0DCBD4E1" w14:textId="77777777" w:rsidR="00AA5A15" w:rsidRDefault="00AA5A15" w:rsidP="00AA5A15">
      <w:pPr>
        <w:rPr>
          <w:rFonts w:ascii="Aptos" w:hAnsi="Aptos"/>
          <w:i/>
          <w:iCs/>
          <w:color w:val="EE0000"/>
          <w:sz w:val="56"/>
          <w:szCs w:val="56"/>
          <w:shd w:val="clear" w:color="auto" w:fill="FFFFFF"/>
        </w:rPr>
      </w:pPr>
    </w:p>
    <w:p w14:paraId="6973C2E5" w14:textId="4300B927" w:rsidR="00AA5A15" w:rsidRPr="006777B5" w:rsidRDefault="00AA5A15" w:rsidP="00AA5A15">
      <w:pPr>
        <w:rPr>
          <w:rFonts w:ascii="Aptos" w:hAnsi="Aptos"/>
          <w:b/>
          <w:bCs/>
          <w:i/>
          <w:iCs/>
          <w:color w:val="000000"/>
          <w:shd w:val="clear" w:color="auto" w:fill="FFFFFF"/>
        </w:rPr>
      </w:pPr>
      <w:r w:rsidRPr="006777B5">
        <w:rPr>
          <w:rFonts w:ascii="Aptos" w:hAnsi="Aptos"/>
          <w:b/>
          <w:bCs/>
          <w:color w:val="000000"/>
          <w:shd w:val="clear" w:color="auto" w:fill="FFFFFF"/>
        </w:rPr>
        <w:t xml:space="preserve">Student Name: </w:t>
      </w:r>
      <w:r w:rsidRPr="00EE3CDE">
        <w:rPr>
          <w:rFonts w:ascii="Aptos" w:hAnsi="Aptos"/>
          <w:b/>
          <w:bCs/>
          <w:i/>
          <w:iCs/>
          <w:color w:val="000000"/>
          <w:highlight w:val="yellow"/>
          <w:shd w:val="clear" w:color="auto" w:fill="FFFFFF"/>
        </w:rPr>
        <w:t>Henry Ayodele Prince</w:t>
      </w:r>
    </w:p>
    <w:p w14:paraId="1C6000DC" w14:textId="77777777" w:rsidR="00AA5A15" w:rsidRDefault="00AA5A15" w:rsidP="00AA5A15">
      <w:pPr>
        <w:rPr>
          <w:rFonts w:ascii="Aptos" w:hAnsi="Aptos"/>
          <w:b/>
          <w:bCs/>
          <w:color w:val="000000"/>
          <w:shd w:val="clear" w:color="auto" w:fill="FFFFFF"/>
        </w:rPr>
      </w:pPr>
      <w:r>
        <w:rPr>
          <w:rFonts w:ascii="Aptos" w:hAnsi="Aptos"/>
          <w:b/>
          <w:bCs/>
          <w:color w:val="000000"/>
          <w:shd w:val="clear" w:color="auto" w:fill="FFFFFF"/>
        </w:rPr>
        <w:t xml:space="preserve"> </w:t>
      </w:r>
    </w:p>
    <w:p w14:paraId="7E4DB771" w14:textId="40C9E4EC" w:rsidR="00AA5A15" w:rsidRPr="00AA5A15" w:rsidRDefault="00AA5A15" w:rsidP="00AA5A15">
      <w:pPr>
        <w:rPr>
          <w:rFonts w:ascii="Aptos" w:hAnsi="Aptos"/>
          <w:b/>
          <w:bCs/>
          <w:color w:val="000000"/>
          <w:shd w:val="clear" w:color="auto" w:fill="FFFFFF"/>
        </w:rPr>
      </w:pPr>
      <w:r w:rsidRPr="006777B5">
        <w:rPr>
          <w:rFonts w:ascii="Aptos" w:hAnsi="Aptos"/>
          <w:b/>
          <w:bCs/>
          <w:color w:val="000000"/>
          <w:shd w:val="clear" w:color="auto" w:fill="FFFFFF"/>
        </w:rPr>
        <w:t xml:space="preserve">Student Number: </w:t>
      </w:r>
      <w:r w:rsidRPr="00EE3CDE">
        <w:rPr>
          <w:rFonts w:ascii="Aptos" w:hAnsi="Aptos"/>
          <w:b/>
          <w:bCs/>
          <w:i/>
          <w:iCs/>
          <w:color w:val="000000"/>
          <w:highlight w:val="yellow"/>
          <w:shd w:val="clear" w:color="auto" w:fill="FFFFFF"/>
        </w:rPr>
        <w:t>2439997</w:t>
      </w:r>
    </w:p>
    <w:p w14:paraId="068368AF" w14:textId="77777777" w:rsidR="00AA5A15" w:rsidRDefault="00AA5A15" w:rsidP="00AA5A15">
      <w:pPr>
        <w:rPr>
          <w:rFonts w:ascii="Aptos" w:hAnsi="Aptos"/>
          <w:b/>
          <w:bCs/>
          <w:color w:val="000000"/>
          <w:shd w:val="clear" w:color="auto" w:fill="FFFFFF"/>
        </w:rPr>
      </w:pPr>
    </w:p>
    <w:p w14:paraId="7A53B426" w14:textId="5A674DE7" w:rsidR="00AA5A15" w:rsidRPr="00F93AB6" w:rsidRDefault="00AA5A15" w:rsidP="00AA5A15">
      <w:pPr>
        <w:rPr>
          <w:rFonts w:ascii="Aptos" w:hAnsi="Aptos"/>
          <w:b/>
          <w:bCs/>
          <w:color w:val="000000"/>
          <w:shd w:val="clear" w:color="auto" w:fill="FFFFFF"/>
        </w:rPr>
      </w:pPr>
      <w:r w:rsidRPr="006777B5">
        <w:rPr>
          <w:rFonts w:ascii="Aptos" w:hAnsi="Aptos"/>
          <w:b/>
          <w:bCs/>
          <w:color w:val="000000"/>
          <w:shd w:val="clear" w:color="auto" w:fill="FFFFFF"/>
        </w:rPr>
        <w:t xml:space="preserve">Course Name: Digital Skills:  </w:t>
      </w:r>
      <w:r w:rsidRPr="00AA5A15">
        <w:rPr>
          <w:rFonts w:ascii="Aptos" w:hAnsi="Aptos"/>
          <w:b/>
          <w:bCs/>
          <w:i/>
          <w:iCs/>
          <w:color w:val="000000"/>
          <w:highlight w:val="yellow"/>
          <w:shd w:val="clear" w:color="auto" w:fill="FFFFFF"/>
        </w:rPr>
        <w:t>LCLM4001</w:t>
      </w:r>
    </w:p>
    <w:p w14:paraId="783306F1" w14:textId="77777777" w:rsidR="00AA5A15" w:rsidRDefault="00AA5A15" w:rsidP="00AA5A15">
      <w:pPr>
        <w:rPr>
          <w:rFonts w:ascii="Aptos" w:hAnsi="Aptos"/>
          <w:b/>
          <w:bCs/>
          <w:color w:val="000000"/>
          <w:shd w:val="clear" w:color="auto" w:fill="FFFFFF"/>
        </w:rPr>
      </w:pPr>
    </w:p>
    <w:p w14:paraId="589E568B" w14:textId="0BE7DB84" w:rsidR="00AA5A15" w:rsidRPr="006777B5" w:rsidRDefault="00AA5A15" w:rsidP="00AA5A15">
      <w:pPr>
        <w:rPr>
          <w:rFonts w:ascii="Aptos" w:hAnsi="Aptos"/>
          <w:b/>
          <w:bCs/>
          <w:i/>
          <w:iCs/>
          <w:color w:val="000000"/>
          <w:shd w:val="clear" w:color="auto" w:fill="FFFFFF"/>
        </w:rPr>
      </w:pPr>
      <w:r w:rsidRPr="006777B5">
        <w:rPr>
          <w:rFonts w:ascii="Aptos" w:hAnsi="Aptos"/>
          <w:b/>
          <w:bCs/>
          <w:color w:val="000000"/>
          <w:shd w:val="clear" w:color="auto" w:fill="FFFFFF"/>
        </w:rPr>
        <w:t xml:space="preserve">Lecturer Name: </w:t>
      </w:r>
      <w:r w:rsidRPr="00AA5A15">
        <w:rPr>
          <w:rFonts w:ascii="Aptos" w:hAnsi="Aptos"/>
          <w:b/>
          <w:bCs/>
          <w:i/>
          <w:iCs/>
          <w:color w:val="000000"/>
          <w:highlight w:val="yellow"/>
          <w:shd w:val="clear" w:color="auto" w:fill="FFFFFF"/>
        </w:rPr>
        <w:t>Dr. Addulla Sodiq</w:t>
      </w:r>
    </w:p>
    <w:p w14:paraId="4D6AEA3D" w14:textId="77777777" w:rsidR="00AA5A15" w:rsidRDefault="00AA5A15" w:rsidP="00AA5A15">
      <w:pPr>
        <w:rPr>
          <w:rFonts w:ascii="Aptos" w:hAnsi="Aptos"/>
          <w:b/>
          <w:bCs/>
          <w:color w:val="000000"/>
          <w:shd w:val="clear" w:color="auto" w:fill="FFFFFF"/>
        </w:rPr>
      </w:pPr>
    </w:p>
    <w:p w14:paraId="19A8F48A" w14:textId="77777777" w:rsidR="00AA5A15" w:rsidRPr="006777B5" w:rsidRDefault="00AA5A15" w:rsidP="00AA5A15">
      <w:pPr>
        <w:rPr>
          <w:rFonts w:ascii="Aptos" w:hAnsi="Aptos"/>
          <w:b/>
          <w:bCs/>
          <w:i/>
          <w:iCs/>
          <w:color w:val="000000"/>
          <w:shd w:val="clear" w:color="auto" w:fill="FFFFFF"/>
        </w:rPr>
      </w:pPr>
      <w:r w:rsidRPr="006777B5">
        <w:rPr>
          <w:rFonts w:ascii="Aptos" w:hAnsi="Aptos"/>
          <w:b/>
          <w:bCs/>
          <w:color w:val="000000"/>
          <w:shd w:val="clear" w:color="auto" w:fill="FFFFFF"/>
        </w:rPr>
        <w:t xml:space="preserve">Session: </w:t>
      </w:r>
      <w:r w:rsidRPr="00EE3CDE">
        <w:rPr>
          <w:rFonts w:ascii="Aptos" w:hAnsi="Aptos"/>
          <w:b/>
          <w:bCs/>
          <w:i/>
          <w:iCs/>
          <w:color w:val="000000"/>
          <w:highlight w:val="yellow"/>
          <w:shd w:val="clear" w:color="auto" w:fill="FFFFFF"/>
        </w:rPr>
        <w:t>February 2025 Term</w:t>
      </w:r>
    </w:p>
    <w:p w14:paraId="01BA0576" w14:textId="77777777" w:rsidR="00AA5A15" w:rsidRDefault="00AA5A15" w:rsidP="00AA5A15">
      <w:pPr>
        <w:rPr>
          <w:rFonts w:ascii="pg-1ff1" w:hAnsi="pg-1ff1"/>
          <w:color w:val="000000"/>
          <w:sz w:val="32"/>
          <w:szCs w:val="32"/>
          <w:shd w:val="clear" w:color="auto" w:fill="FFFFFF"/>
        </w:rPr>
      </w:pPr>
    </w:p>
    <w:p w14:paraId="5870439A" w14:textId="77777777" w:rsidR="00AA5A15" w:rsidRDefault="00AA5A15" w:rsidP="00AA5A15"/>
    <w:p w14:paraId="14FDBF15" w14:textId="65DE4C94" w:rsidR="00AA5A15" w:rsidRDefault="00AA5A15" w:rsidP="00AA5A15">
      <w:pPr>
        <w:rPr>
          <w:rFonts w:ascii="Aptos" w:hAnsi="Aptos"/>
          <w:i/>
          <w:iCs/>
          <w:color w:val="EE0000"/>
          <w:sz w:val="56"/>
          <w:szCs w:val="56"/>
          <w:shd w:val="clear" w:color="auto" w:fill="FFFFFF"/>
        </w:rPr>
      </w:pPr>
    </w:p>
    <w:p w14:paraId="0DDD757A" w14:textId="77777777" w:rsidR="00455962" w:rsidRPr="00A83AF3" w:rsidRDefault="00455962" w:rsidP="00455962">
      <w:pPr>
        <w:shd w:val="clear" w:color="auto" w:fill="FFFFFF" w:themeFill="background1"/>
        <w:jc w:val="both"/>
        <w:rPr>
          <w:rFonts w:cstheme="minorHAnsi"/>
          <w:b/>
          <w:bCs/>
          <w:sz w:val="36"/>
          <w:szCs w:val="36"/>
        </w:rPr>
      </w:pPr>
      <w:r w:rsidRPr="00A83AF3">
        <w:rPr>
          <w:rFonts w:cstheme="minorHAnsi"/>
          <w:b/>
          <w:bCs/>
          <w:sz w:val="36"/>
          <w:szCs w:val="36"/>
        </w:rPr>
        <w:lastRenderedPageBreak/>
        <w:t>Table of Contents</w:t>
      </w:r>
    </w:p>
    <w:sdt>
      <w:sdtPr>
        <w:rPr>
          <w:rFonts w:cstheme="minorHAnsi"/>
          <w:sz w:val="28"/>
          <w:szCs w:val="28"/>
        </w:rPr>
        <w:id w:val="624402484"/>
        <w:docPartObj>
          <w:docPartGallery w:val="Table of Contents"/>
          <w:docPartUnique/>
        </w:docPartObj>
      </w:sdtPr>
      <w:sdtEndPr>
        <w:rPr>
          <w:rFonts w:eastAsiaTheme="minorHAnsi"/>
          <w:lang w:eastAsia="en-US"/>
        </w:rPr>
      </w:sdtEndPr>
      <w:sdtContent>
        <w:p w14:paraId="03F08A4A" w14:textId="77777777" w:rsidR="00455962" w:rsidRPr="00A83AF3" w:rsidRDefault="00455962" w:rsidP="00455962">
          <w:pPr>
            <w:pStyle w:val="TOC1"/>
            <w:shd w:val="clear" w:color="auto" w:fill="FFFFFF" w:themeFill="background1"/>
            <w:rPr>
              <w:rFonts w:cstheme="minorHAnsi"/>
              <w:noProof/>
              <w:sz w:val="32"/>
              <w:szCs w:val="32"/>
            </w:rPr>
          </w:pPr>
          <w:r w:rsidRPr="00A83AF3">
            <w:rPr>
              <w:rFonts w:cstheme="minorHAnsi"/>
              <w:sz w:val="28"/>
              <w:szCs w:val="28"/>
            </w:rPr>
            <w:fldChar w:fldCharType="begin"/>
          </w:r>
          <w:r w:rsidRPr="00A83AF3">
            <w:rPr>
              <w:rFonts w:cstheme="minorHAnsi"/>
              <w:sz w:val="28"/>
              <w:szCs w:val="28"/>
            </w:rPr>
            <w:instrText>TOC \o "1-9" \z \u \h</w:instrText>
          </w:r>
          <w:r w:rsidRPr="00A83AF3">
            <w:rPr>
              <w:rFonts w:cstheme="minorHAnsi"/>
              <w:sz w:val="28"/>
              <w:szCs w:val="28"/>
            </w:rPr>
            <w:fldChar w:fldCharType="separate"/>
          </w:r>
          <w:hyperlink w:anchor="_Toc194656417" w:history="1">
            <w:r w:rsidRPr="00A83AF3">
              <w:rPr>
                <w:rStyle w:val="Hyperlink"/>
                <w:rFonts w:cstheme="minorHAnsi"/>
                <w:noProof/>
                <w:sz w:val="28"/>
                <w:szCs w:val="28"/>
              </w:rPr>
              <w:t>1 Introduction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_Toc194656417 \h </w:instrText>
            </w:r>
            <w:r w:rsidRPr="00A83AF3">
              <w:rPr>
                <w:rFonts w:cstheme="minorHAnsi"/>
                <w:noProof/>
                <w:webHidden/>
                <w:sz w:val="28"/>
                <w:szCs w:val="28"/>
              </w:rPr>
            </w:r>
            <w:r w:rsidRPr="00A83AF3">
              <w:rPr>
                <w:rFonts w:cstheme="minorHAnsi"/>
                <w:noProof/>
                <w:webHidden/>
                <w:sz w:val="28"/>
                <w:szCs w:val="28"/>
              </w:rPr>
              <w:fldChar w:fldCharType="separate"/>
            </w:r>
            <w:r>
              <w:rPr>
                <w:rFonts w:cstheme="minorHAnsi"/>
                <w:noProof/>
                <w:webHidden/>
                <w:sz w:val="28"/>
                <w:szCs w:val="28"/>
              </w:rPr>
              <w:t>3</w:t>
            </w:r>
            <w:r w:rsidRPr="00A83AF3">
              <w:rPr>
                <w:rFonts w:cstheme="minorHAnsi"/>
                <w:noProof/>
                <w:webHidden/>
                <w:sz w:val="28"/>
                <w:szCs w:val="28"/>
              </w:rPr>
              <w:fldChar w:fldCharType="end"/>
            </w:r>
          </w:hyperlink>
        </w:p>
        <w:p w14:paraId="3DF5D881" w14:textId="77777777" w:rsidR="00455962" w:rsidRPr="00A83AF3" w:rsidRDefault="00455962" w:rsidP="00455962">
          <w:pPr>
            <w:pStyle w:val="TOC1"/>
            <w:shd w:val="clear" w:color="auto" w:fill="FFFFFF" w:themeFill="background1"/>
            <w:rPr>
              <w:rFonts w:cstheme="minorHAnsi"/>
              <w:noProof/>
              <w:sz w:val="32"/>
              <w:szCs w:val="32"/>
            </w:rPr>
          </w:pPr>
          <w:hyperlink w:anchor="_Toc194656418" w:history="1">
            <w:r w:rsidRPr="00A83AF3">
              <w:rPr>
                <w:rStyle w:val="Hyperlink"/>
                <w:rFonts w:cstheme="minorHAnsi"/>
                <w:noProof/>
                <w:sz w:val="28"/>
                <w:szCs w:val="28"/>
              </w:rPr>
              <w:t>2 Description of Experiences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_Toc194656418 \h </w:instrText>
            </w:r>
            <w:r w:rsidRPr="00A83AF3">
              <w:rPr>
                <w:rFonts w:cstheme="minorHAnsi"/>
                <w:noProof/>
                <w:webHidden/>
                <w:sz w:val="28"/>
                <w:szCs w:val="28"/>
              </w:rPr>
            </w:r>
            <w:r w:rsidRPr="00A83AF3">
              <w:rPr>
                <w:rFonts w:cstheme="minorHAnsi"/>
                <w:noProof/>
                <w:webHidden/>
                <w:sz w:val="28"/>
                <w:szCs w:val="28"/>
              </w:rPr>
              <w:fldChar w:fldCharType="separate"/>
            </w:r>
            <w:r>
              <w:rPr>
                <w:rFonts w:cstheme="minorHAnsi"/>
                <w:noProof/>
                <w:webHidden/>
                <w:sz w:val="28"/>
                <w:szCs w:val="28"/>
              </w:rPr>
              <w:t>3</w:t>
            </w:r>
            <w:r w:rsidRPr="00A83AF3">
              <w:rPr>
                <w:rFonts w:cstheme="minorHAnsi"/>
                <w:noProof/>
                <w:webHidden/>
                <w:sz w:val="28"/>
                <w:szCs w:val="28"/>
              </w:rPr>
              <w:fldChar w:fldCharType="end"/>
            </w:r>
          </w:hyperlink>
        </w:p>
        <w:p w14:paraId="1B7F995E" w14:textId="77777777" w:rsidR="00455962" w:rsidRPr="00A83AF3" w:rsidRDefault="00455962" w:rsidP="00455962">
          <w:pPr>
            <w:pStyle w:val="TOC1"/>
            <w:shd w:val="clear" w:color="auto" w:fill="FFFFFF" w:themeFill="background1"/>
            <w:rPr>
              <w:rFonts w:cstheme="minorHAnsi"/>
              <w:noProof/>
              <w:sz w:val="32"/>
              <w:szCs w:val="32"/>
            </w:rPr>
          </w:pPr>
          <w:hyperlink w:anchor="_Toc194656419" w:history="1">
            <w:r w:rsidRPr="00A83AF3">
              <w:rPr>
                <w:rStyle w:val="Hyperlink"/>
                <w:rFonts w:cstheme="minorHAnsi"/>
                <w:noProof/>
                <w:sz w:val="28"/>
                <w:szCs w:val="28"/>
              </w:rPr>
              <w:t>3 Personal Reflection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_Toc194656419 \h </w:instrText>
            </w:r>
            <w:r w:rsidRPr="00A83AF3">
              <w:rPr>
                <w:rFonts w:cstheme="minorHAnsi"/>
                <w:noProof/>
                <w:webHidden/>
                <w:sz w:val="28"/>
                <w:szCs w:val="28"/>
              </w:rPr>
            </w:r>
            <w:r w:rsidRPr="00A83AF3">
              <w:rPr>
                <w:rFonts w:cstheme="minorHAnsi"/>
                <w:noProof/>
                <w:webHidden/>
                <w:sz w:val="28"/>
                <w:szCs w:val="28"/>
              </w:rPr>
              <w:fldChar w:fldCharType="separate"/>
            </w:r>
            <w:r>
              <w:rPr>
                <w:rFonts w:cstheme="minorHAnsi"/>
                <w:noProof/>
                <w:webHidden/>
                <w:sz w:val="28"/>
                <w:szCs w:val="28"/>
              </w:rPr>
              <w:t>3</w:t>
            </w:r>
            <w:r w:rsidRPr="00A83AF3">
              <w:rPr>
                <w:rFonts w:cstheme="minorHAnsi"/>
                <w:noProof/>
                <w:webHidden/>
                <w:sz w:val="28"/>
                <w:szCs w:val="28"/>
              </w:rPr>
              <w:fldChar w:fldCharType="end"/>
            </w:r>
          </w:hyperlink>
        </w:p>
        <w:p w14:paraId="092B7016" w14:textId="77777777" w:rsidR="00455962" w:rsidRPr="00A83AF3" w:rsidRDefault="00455962" w:rsidP="00455962">
          <w:pPr>
            <w:pStyle w:val="TOC1"/>
            <w:shd w:val="clear" w:color="auto" w:fill="FFFFFF" w:themeFill="background1"/>
            <w:rPr>
              <w:rFonts w:cstheme="minorHAnsi"/>
              <w:noProof/>
              <w:sz w:val="32"/>
              <w:szCs w:val="32"/>
            </w:rPr>
          </w:pPr>
          <w:hyperlink w:anchor="_Toc194656420" w:history="1">
            <w:r w:rsidRPr="00A83AF3">
              <w:rPr>
                <w:rStyle w:val="Hyperlink"/>
                <w:rFonts w:cstheme="minorHAnsi"/>
                <w:noProof/>
                <w:sz w:val="28"/>
                <w:szCs w:val="28"/>
              </w:rPr>
              <w:t>3.1 Evaluation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_Toc194656420 \h </w:instrText>
            </w:r>
            <w:r w:rsidRPr="00A83AF3">
              <w:rPr>
                <w:rFonts w:cstheme="minorHAnsi"/>
                <w:noProof/>
                <w:webHidden/>
                <w:sz w:val="28"/>
                <w:szCs w:val="28"/>
              </w:rPr>
            </w:r>
            <w:r w:rsidRPr="00A83AF3">
              <w:rPr>
                <w:rFonts w:cstheme="minorHAnsi"/>
                <w:noProof/>
                <w:webHidden/>
                <w:sz w:val="28"/>
                <w:szCs w:val="28"/>
              </w:rPr>
              <w:fldChar w:fldCharType="separate"/>
            </w:r>
            <w:r>
              <w:rPr>
                <w:rFonts w:cstheme="minorHAnsi"/>
                <w:noProof/>
                <w:webHidden/>
                <w:sz w:val="28"/>
                <w:szCs w:val="28"/>
              </w:rPr>
              <w:t>3</w:t>
            </w:r>
            <w:r w:rsidRPr="00A83AF3">
              <w:rPr>
                <w:rFonts w:cstheme="minorHAnsi"/>
                <w:noProof/>
                <w:webHidden/>
                <w:sz w:val="28"/>
                <w:szCs w:val="28"/>
              </w:rPr>
              <w:fldChar w:fldCharType="end"/>
            </w:r>
          </w:hyperlink>
        </w:p>
        <w:p w14:paraId="6277B3AA" w14:textId="77777777" w:rsidR="00455962" w:rsidRPr="00A83AF3" w:rsidRDefault="00455962" w:rsidP="00455962">
          <w:pPr>
            <w:pStyle w:val="TOC1"/>
            <w:shd w:val="clear" w:color="auto" w:fill="FFFFFF" w:themeFill="background1"/>
            <w:rPr>
              <w:rFonts w:cstheme="minorHAnsi"/>
              <w:noProof/>
              <w:sz w:val="32"/>
              <w:szCs w:val="32"/>
            </w:rPr>
          </w:pPr>
          <w:hyperlink w:anchor="_Toc194656421" w:history="1">
            <w:r w:rsidRPr="00A83AF3">
              <w:rPr>
                <w:rStyle w:val="Hyperlink"/>
                <w:rFonts w:cstheme="minorHAnsi"/>
                <w:noProof/>
                <w:sz w:val="28"/>
                <w:szCs w:val="28"/>
              </w:rPr>
              <w:t>3.2 Analysis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_Toc194656421 \h </w:instrText>
            </w:r>
            <w:r w:rsidRPr="00A83AF3">
              <w:rPr>
                <w:rFonts w:cstheme="minorHAnsi"/>
                <w:noProof/>
                <w:webHidden/>
                <w:sz w:val="28"/>
                <w:szCs w:val="28"/>
              </w:rPr>
            </w:r>
            <w:r w:rsidRPr="00A83AF3">
              <w:rPr>
                <w:rFonts w:cstheme="minorHAnsi"/>
                <w:noProof/>
                <w:webHidden/>
                <w:sz w:val="28"/>
                <w:szCs w:val="28"/>
              </w:rPr>
              <w:fldChar w:fldCharType="separate"/>
            </w:r>
            <w:r>
              <w:rPr>
                <w:rFonts w:cstheme="minorHAnsi"/>
                <w:noProof/>
                <w:webHidden/>
                <w:sz w:val="28"/>
                <w:szCs w:val="28"/>
              </w:rPr>
              <w:t>4</w:t>
            </w:r>
            <w:r w:rsidRPr="00A83AF3">
              <w:rPr>
                <w:rFonts w:cstheme="minorHAnsi"/>
                <w:noProof/>
                <w:webHidden/>
                <w:sz w:val="28"/>
                <w:szCs w:val="28"/>
              </w:rPr>
              <w:fldChar w:fldCharType="end"/>
            </w:r>
          </w:hyperlink>
        </w:p>
        <w:p w14:paraId="25345906" w14:textId="77777777" w:rsidR="00455962" w:rsidRPr="00A83AF3" w:rsidRDefault="00455962" w:rsidP="00455962">
          <w:pPr>
            <w:pStyle w:val="TOC1"/>
            <w:shd w:val="clear" w:color="auto" w:fill="FFFFFF" w:themeFill="background1"/>
            <w:rPr>
              <w:rFonts w:cstheme="minorHAnsi"/>
              <w:noProof/>
              <w:sz w:val="32"/>
              <w:szCs w:val="32"/>
            </w:rPr>
          </w:pPr>
          <w:hyperlink w:anchor="_Toc194656422" w:history="1">
            <w:r w:rsidRPr="00A83AF3">
              <w:rPr>
                <w:rStyle w:val="Hyperlink"/>
                <w:rFonts w:cstheme="minorHAnsi"/>
                <w:noProof/>
                <w:sz w:val="28"/>
                <w:szCs w:val="28"/>
              </w:rPr>
              <w:t>4 Conclusion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_Toc194656422 \h </w:instrText>
            </w:r>
            <w:r w:rsidRPr="00A83AF3">
              <w:rPr>
                <w:rFonts w:cstheme="minorHAnsi"/>
                <w:noProof/>
                <w:webHidden/>
                <w:sz w:val="28"/>
                <w:szCs w:val="28"/>
              </w:rPr>
            </w:r>
            <w:r w:rsidRPr="00A83AF3">
              <w:rPr>
                <w:rFonts w:cstheme="minorHAnsi"/>
                <w:noProof/>
                <w:webHidden/>
                <w:sz w:val="28"/>
                <w:szCs w:val="28"/>
              </w:rPr>
              <w:fldChar w:fldCharType="separate"/>
            </w:r>
            <w:r>
              <w:rPr>
                <w:rFonts w:cstheme="minorHAnsi"/>
                <w:noProof/>
                <w:webHidden/>
                <w:sz w:val="28"/>
                <w:szCs w:val="28"/>
              </w:rPr>
              <w:t>4</w:t>
            </w:r>
            <w:r w:rsidRPr="00A83AF3">
              <w:rPr>
                <w:rFonts w:cstheme="minorHAnsi"/>
                <w:noProof/>
                <w:webHidden/>
                <w:sz w:val="28"/>
                <w:szCs w:val="28"/>
              </w:rPr>
              <w:fldChar w:fldCharType="end"/>
            </w:r>
          </w:hyperlink>
        </w:p>
        <w:p w14:paraId="644813F8" w14:textId="77777777" w:rsidR="00455962" w:rsidRPr="00A83AF3" w:rsidRDefault="00455962" w:rsidP="00455962">
          <w:pPr>
            <w:pStyle w:val="TOC1"/>
            <w:shd w:val="clear" w:color="auto" w:fill="FFFFFF" w:themeFill="background1"/>
            <w:rPr>
              <w:rFonts w:cstheme="minorHAnsi"/>
              <w:noProof/>
              <w:sz w:val="32"/>
              <w:szCs w:val="32"/>
            </w:rPr>
          </w:pPr>
          <w:hyperlink w:anchor="_Toc194656423" w:history="1">
            <w:r w:rsidRPr="00A83AF3">
              <w:rPr>
                <w:rStyle w:val="Hyperlink"/>
                <w:rFonts w:cstheme="minorHAnsi"/>
                <w:noProof/>
                <w:sz w:val="28"/>
                <w:szCs w:val="28"/>
              </w:rPr>
              <w:t>5 References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_Toc194656423 \h </w:instrText>
            </w:r>
            <w:r w:rsidRPr="00A83AF3">
              <w:rPr>
                <w:rFonts w:cstheme="minorHAnsi"/>
                <w:noProof/>
                <w:webHidden/>
                <w:sz w:val="28"/>
                <w:szCs w:val="28"/>
              </w:rPr>
            </w:r>
            <w:r w:rsidRPr="00A83AF3">
              <w:rPr>
                <w:rFonts w:cstheme="minorHAnsi"/>
                <w:noProof/>
                <w:webHidden/>
                <w:sz w:val="28"/>
                <w:szCs w:val="28"/>
              </w:rPr>
              <w:fldChar w:fldCharType="separate"/>
            </w:r>
            <w:r>
              <w:rPr>
                <w:rFonts w:cstheme="minorHAnsi"/>
                <w:noProof/>
                <w:webHidden/>
                <w:sz w:val="28"/>
                <w:szCs w:val="28"/>
              </w:rPr>
              <w:t>5</w:t>
            </w:r>
            <w:r w:rsidRPr="00A83AF3">
              <w:rPr>
                <w:rFonts w:cstheme="minorHAnsi"/>
                <w:noProof/>
                <w:webHidden/>
                <w:sz w:val="28"/>
                <w:szCs w:val="28"/>
              </w:rPr>
              <w:fldChar w:fldCharType="end"/>
            </w:r>
          </w:hyperlink>
        </w:p>
        <w:p w14:paraId="04099A8D" w14:textId="34293AE5" w:rsidR="00455962" w:rsidRDefault="00455962">
          <w:pPr>
            <w:rPr>
              <w:rFonts w:ascii="Aptos" w:hAnsi="Aptos"/>
              <w:color w:val="4C4C4C"/>
              <w:shd w:val="clear" w:color="auto" w:fill="FFFFFF"/>
            </w:rPr>
          </w:pPr>
          <w:r w:rsidRPr="00A83AF3">
            <w:rPr>
              <w:rFonts w:cstheme="minorHAnsi"/>
              <w:sz w:val="28"/>
              <w:szCs w:val="28"/>
            </w:rPr>
            <w:fldChar w:fldCharType="end"/>
          </w:r>
        </w:p>
      </w:sdtContent>
    </w:sdt>
    <w:p w14:paraId="262AA8ED" w14:textId="7179D410" w:rsidR="00455962" w:rsidRDefault="00455962">
      <w:pPr>
        <w:rPr>
          <w:rFonts w:ascii="Aptos" w:hAnsi="Aptos"/>
          <w:color w:val="4C4C4C"/>
          <w:shd w:val="clear" w:color="auto" w:fill="FFFFFF"/>
        </w:rPr>
      </w:pPr>
      <w:r w:rsidRPr="00455962">
        <w:rPr>
          <w:rFonts w:ascii="Aptos" w:hAnsi="Aptos"/>
          <w:color w:val="4C4C4C"/>
          <w:highlight w:val="yellow"/>
          <w:shd w:val="clear" w:color="auto" w:fill="FFFFFF"/>
        </w:rPr>
        <w:t>Introduction</w:t>
      </w:r>
    </w:p>
    <w:p w14:paraId="3B899727" w14:textId="2CC53FBB" w:rsidR="0074113F" w:rsidRDefault="000A1F9E">
      <w:pPr>
        <w:rPr>
          <w:rFonts w:ascii="Aptos" w:hAnsi="Aptos"/>
          <w:color w:val="4C4C4C"/>
          <w:shd w:val="clear" w:color="auto" w:fill="FFFFFF"/>
        </w:rPr>
      </w:pPr>
      <w:r w:rsidRPr="009102C0">
        <w:rPr>
          <w:rFonts w:ascii="Aptos" w:hAnsi="Aptos"/>
          <w:color w:val="4C4C4C"/>
          <w:shd w:val="clear" w:color="auto" w:fill="FFFFFF"/>
        </w:rPr>
        <w:t>Reflective writing encourages thinking about your own thinking</w:t>
      </w:r>
      <w:r w:rsidR="00E22D29">
        <w:rPr>
          <w:rFonts w:ascii="Aptos" w:hAnsi="Aptos"/>
          <w:color w:val="4C4C4C"/>
          <w:shd w:val="clear" w:color="auto" w:fill="FFFFFF"/>
        </w:rPr>
        <w:t xml:space="preserve"> </w:t>
      </w:r>
      <w:r w:rsidRPr="009102C0">
        <w:rPr>
          <w:rFonts w:ascii="Aptos" w:hAnsi="Aptos"/>
          <w:color w:val="4C4C4C"/>
          <w:shd w:val="clear" w:color="auto" w:fill="FFFFFF"/>
        </w:rPr>
        <w:t>to help you engage more deeply with your learning and development. It helps you to review your progress as a</w:t>
      </w:r>
      <w:r w:rsidR="00DE0265">
        <w:rPr>
          <w:rFonts w:ascii="Aptos" w:hAnsi="Aptos"/>
          <w:color w:val="4C4C4C"/>
          <w:shd w:val="clear" w:color="auto" w:fill="FFFFFF"/>
        </w:rPr>
        <w:t xml:space="preserve">n Academic Student </w:t>
      </w:r>
      <w:r w:rsidRPr="009102C0">
        <w:rPr>
          <w:rFonts w:ascii="Aptos" w:hAnsi="Aptos"/>
          <w:color w:val="4C4C4C"/>
          <w:shd w:val="clear" w:color="auto" w:fill="FFFFFF"/>
        </w:rPr>
        <w:t>and consider how you might apply, or already have applied</w:t>
      </w:r>
      <w:r w:rsidR="0074113F">
        <w:rPr>
          <w:rFonts w:ascii="Aptos" w:hAnsi="Aptos"/>
          <w:color w:val="4C4C4C"/>
          <w:shd w:val="clear" w:color="auto" w:fill="FFFFFF"/>
        </w:rPr>
        <w:t xml:space="preserve">. What I </w:t>
      </w:r>
      <w:r w:rsidRPr="009102C0">
        <w:rPr>
          <w:rFonts w:ascii="Aptos" w:hAnsi="Aptos"/>
          <w:color w:val="4C4C4C"/>
          <w:shd w:val="clear" w:color="auto" w:fill="FFFFFF"/>
        </w:rPr>
        <w:t xml:space="preserve">have learned to aid </w:t>
      </w:r>
      <w:r w:rsidR="0074113F">
        <w:rPr>
          <w:rFonts w:ascii="Aptos" w:hAnsi="Aptos"/>
          <w:color w:val="4C4C4C"/>
          <w:shd w:val="clear" w:color="auto" w:fill="FFFFFF"/>
        </w:rPr>
        <w:t xml:space="preserve">my </w:t>
      </w:r>
      <w:r w:rsidRPr="009102C0">
        <w:rPr>
          <w:rFonts w:ascii="Aptos" w:hAnsi="Aptos"/>
          <w:color w:val="4C4C4C"/>
          <w:shd w:val="clear" w:color="auto" w:fill="FFFFFF"/>
        </w:rPr>
        <w:t>future development. </w:t>
      </w:r>
    </w:p>
    <w:p w14:paraId="2E2E7FB3" w14:textId="77777777" w:rsidR="00833ED9" w:rsidRDefault="000A1F9E">
      <w:pPr>
        <w:rPr>
          <w:rFonts w:ascii="Aptos" w:hAnsi="Aptos"/>
          <w:color w:val="4C4C4C"/>
          <w:shd w:val="clear" w:color="auto" w:fill="FFFFFF"/>
        </w:rPr>
      </w:pPr>
      <w:r w:rsidRPr="009102C0">
        <w:rPr>
          <w:rFonts w:ascii="Aptos" w:hAnsi="Aptos"/>
          <w:color w:val="4C4C4C"/>
          <w:shd w:val="clear" w:color="auto" w:fill="FFFFFF"/>
        </w:rPr>
        <w:t>Reflective writing </w:t>
      </w:r>
      <w:r w:rsidR="00705C09">
        <w:rPr>
          <w:rFonts w:ascii="Aptos" w:hAnsi="Aptos"/>
          <w:color w:val="4C4C4C"/>
          <w:shd w:val="clear" w:color="auto" w:fill="FFFFFF"/>
        </w:rPr>
        <w:t xml:space="preserve">was </w:t>
      </w:r>
      <w:r w:rsidR="00705C09" w:rsidRPr="009102C0">
        <w:rPr>
          <w:rFonts w:ascii="Aptos" w:hAnsi="Aptos"/>
          <w:color w:val="4C4C4C"/>
          <w:shd w:val="clear" w:color="auto" w:fill="FFFFFF"/>
        </w:rPr>
        <w:t>set</w:t>
      </w:r>
      <w:r w:rsidRPr="009102C0">
        <w:rPr>
          <w:rFonts w:ascii="Aptos" w:hAnsi="Aptos"/>
          <w:color w:val="4C4C4C"/>
          <w:shd w:val="clear" w:color="auto" w:fill="FFFFFF"/>
        </w:rPr>
        <w:t xml:space="preserve"> as an assignment</w:t>
      </w:r>
      <w:r w:rsidR="0033511B">
        <w:rPr>
          <w:rFonts w:ascii="Aptos" w:hAnsi="Aptos"/>
          <w:color w:val="4C4C4C"/>
          <w:shd w:val="clear" w:color="auto" w:fill="FFFFFF"/>
        </w:rPr>
        <w:t xml:space="preserve"> by my Lecturer Dr. </w:t>
      </w:r>
      <w:r w:rsidR="00705C09">
        <w:rPr>
          <w:rFonts w:ascii="Aptos" w:hAnsi="Aptos"/>
          <w:color w:val="4C4C4C"/>
          <w:shd w:val="clear" w:color="auto" w:fill="FFFFFF"/>
        </w:rPr>
        <w:t>Sodiq</w:t>
      </w:r>
      <w:r w:rsidRPr="009102C0">
        <w:rPr>
          <w:rFonts w:ascii="Aptos" w:hAnsi="Aptos"/>
          <w:color w:val="4C4C4C"/>
          <w:shd w:val="clear" w:color="auto" w:fill="FFFFFF"/>
        </w:rPr>
        <w:t xml:space="preserve">, </w:t>
      </w:r>
      <w:r w:rsidR="00705C09">
        <w:rPr>
          <w:rFonts w:ascii="Aptos" w:hAnsi="Aptos"/>
          <w:color w:val="4C4C4C"/>
          <w:shd w:val="clear" w:color="auto" w:fill="FFFFFF"/>
        </w:rPr>
        <w:t xml:space="preserve">and I was </w:t>
      </w:r>
      <w:r w:rsidRPr="009102C0">
        <w:rPr>
          <w:rFonts w:ascii="Aptos" w:hAnsi="Aptos"/>
          <w:color w:val="4C4C4C"/>
          <w:shd w:val="clear" w:color="auto" w:fill="FFFFFF"/>
        </w:rPr>
        <w:t xml:space="preserve">asked to keep a reflective log for </w:t>
      </w:r>
      <w:r w:rsidR="00705C09">
        <w:rPr>
          <w:rFonts w:ascii="Aptos" w:hAnsi="Aptos"/>
          <w:color w:val="4C4C4C"/>
          <w:shd w:val="clear" w:color="auto" w:fill="FFFFFF"/>
        </w:rPr>
        <w:t xml:space="preserve">my </w:t>
      </w:r>
      <w:r w:rsidRPr="009102C0">
        <w:rPr>
          <w:rFonts w:ascii="Aptos" w:hAnsi="Aptos"/>
          <w:color w:val="4C4C4C"/>
          <w:shd w:val="clear" w:color="auto" w:fill="FFFFFF"/>
        </w:rPr>
        <w:t>own purposes.</w:t>
      </w:r>
      <w:r w:rsidR="00705C09">
        <w:rPr>
          <w:rFonts w:ascii="Aptos" w:hAnsi="Aptos"/>
          <w:color w:val="4C4C4C"/>
          <w:shd w:val="clear" w:color="auto" w:fill="FFFFFF"/>
        </w:rPr>
        <w:t xml:space="preserve"> I do not need </w:t>
      </w:r>
      <w:r w:rsidR="00B455A5">
        <w:rPr>
          <w:rFonts w:ascii="Aptos" w:hAnsi="Aptos"/>
          <w:color w:val="4C4C4C"/>
          <w:shd w:val="clear" w:color="auto" w:fill="FFFFFF"/>
        </w:rPr>
        <w:t xml:space="preserve">to </w:t>
      </w:r>
      <w:r w:rsidRPr="009102C0">
        <w:rPr>
          <w:rFonts w:ascii="Aptos" w:hAnsi="Aptos"/>
          <w:color w:val="4C4C4C"/>
          <w:shd w:val="clear" w:color="auto" w:fill="FFFFFF"/>
        </w:rPr>
        <w:t xml:space="preserve">write in order to reflect, but it is a good way to ‘think out loud’ and keep a record of your reflections, and also to demonstrate to lecturers and employers that </w:t>
      </w:r>
      <w:r w:rsidR="00B455A5">
        <w:rPr>
          <w:rFonts w:ascii="Aptos" w:hAnsi="Aptos"/>
          <w:color w:val="4C4C4C"/>
          <w:shd w:val="clear" w:color="auto" w:fill="FFFFFF"/>
        </w:rPr>
        <w:t xml:space="preserve">I </w:t>
      </w:r>
      <w:r w:rsidRPr="009102C0">
        <w:rPr>
          <w:rFonts w:ascii="Aptos" w:hAnsi="Aptos"/>
          <w:color w:val="4C4C4C"/>
          <w:shd w:val="clear" w:color="auto" w:fill="FFFFFF"/>
        </w:rPr>
        <w:t>can learn from your own</w:t>
      </w:r>
      <w:r w:rsidR="00B455A5">
        <w:rPr>
          <w:rFonts w:ascii="Aptos" w:hAnsi="Aptos"/>
          <w:color w:val="4C4C4C"/>
          <w:shd w:val="clear" w:color="auto" w:fill="FFFFFF"/>
        </w:rPr>
        <w:t xml:space="preserve"> </w:t>
      </w:r>
      <w:r w:rsidR="0074473B">
        <w:rPr>
          <w:rFonts w:ascii="Aptos" w:hAnsi="Aptos"/>
          <w:color w:val="4C4C4C"/>
          <w:shd w:val="clear" w:color="auto" w:fill="FFFFFF"/>
        </w:rPr>
        <w:t xml:space="preserve">experience and evidence development. </w:t>
      </w:r>
    </w:p>
    <w:p w14:paraId="1987E7E8" w14:textId="582F6B26" w:rsidR="00AA5A15" w:rsidRPr="009102C0" w:rsidRDefault="000A1F9E">
      <w:pPr>
        <w:rPr>
          <w:rFonts w:ascii="Aptos" w:hAnsi="Aptos"/>
          <w:color w:val="4C4C4C"/>
          <w:shd w:val="clear" w:color="auto" w:fill="FFFFFF"/>
        </w:rPr>
      </w:pPr>
      <w:r w:rsidRPr="009102C0">
        <w:rPr>
          <w:rFonts w:ascii="Aptos" w:hAnsi="Aptos"/>
          <w:color w:val="4C4C4C"/>
          <w:shd w:val="clear" w:color="auto" w:fill="FFFFFF"/>
        </w:rPr>
        <w:t>Reflective writing has some key differences with traditional academic writing, but also some characteristics that are familiar.  </w:t>
      </w:r>
    </w:p>
    <w:p w14:paraId="31BFDFDE" w14:textId="625178B2" w:rsidR="00455962" w:rsidRDefault="00455962" w:rsidP="00D10BF4">
      <w:pPr>
        <w:spacing w:after="0" w:line="240" w:lineRule="auto"/>
        <w:textAlignment w:val="baseline"/>
        <w:outlineLvl w:val="2"/>
        <w:rPr>
          <w:rFonts w:ascii="Aptos" w:eastAsia="Times New Roman" w:hAnsi="Aptos" w:cs="Times New Roman"/>
          <w:color w:val="4A4A4A"/>
          <w:kern w:val="0"/>
          <w:u w:val="single"/>
          <w:lang w:eastAsia="en-GB"/>
          <w14:ligatures w14:val="none"/>
        </w:rPr>
      </w:pPr>
      <w:r w:rsidRPr="00455962">
        <w:rPr>
          <w:rFonts w:ascii="Aptos" w:eastAsia="Times New Roman" w:hAnsi="Aptos" w:cs="Times New Roman"/>
          <w:color w:val="4A4A4A"/>
          <w:kern w:val="0"/>
          <w:highlight w:val="yellow"/>
          <w:u w:val="single"/>
          <w:lang w:eastAsia="en-GB"/>
          <w14:ligatures w14:val="none"/>
        </w:rPr>
        <w:t>Description of Experience</w:t>
      </w:r>
    </w:p>
    <w:p w14:paraId="2C75B63B" w14:textId="47233720" w:rsidR="00D10BF4" w:rsidRPr="00455962" w:rsidRDefault="00D10BF4" w:rsidP="00455962">
      <w:pPr>
        <w:spacing w:after="0" w:line="240" w:lineRule="auto"/>
        <w:textAlignment w:val="baseline"/>
        <w:outlineLvl w:val="2"/>
        <w:rPr>
          <w:rFonts w:ascii="Aptos" w:eastAsia="Times New Roman" w:hAnsi="Aptos" w:cs="Times New Roman"/>
          <w:color w:val="4A4A4A"/>
          <w:kern w:val="0"/>
          <w:lang w:eastAsia="en-GB"/>
          <w14:ligatures w14:val="none"/>
        </w:rPr>
      </w:pPr>
      <w:r w:rsidRPr="00455962">
        <w:rPr>
          <w:rFonts w:ascii="Aptos" w:eastAsia="Times New Roman" w:hAnsi="Aptos" w:cs="Times New Roman"/>
          <w:color w:val="4A4A4A"/>
          <w:kern w:val="0"/>
          <w:lang w:eastAsia="en-GB"/>
          <w14:ligatures w14:val="none"/>
        </w:rPr>
        <w:t xml:space="preserve">Critical incident </w:t>
      </w:r>
      <w:r w:rsidR="00455962" w:rsidRPr="00455962">
        <w:rPr>
          <w:rFonts w:ascii="Aptos" w:eastAsia="Times New Roman" w:hAnsi="Aptos" w:cs="Times New Roman"/>
          <w:color w:val="4A4A4A"/>
          <w:kern w:val="0"/>
          <w:lang w:eastAsia="en-GB"/>
          <w14:ligatures w14:val="none"/>
        </w:rPr>
        <w:t>analysis</w:t>
      </w:r>
      <w:r w:rsidR="00455962">
        <w:rPr>
          <w:rFonts w:ascii="Aptos" w:eastAsia="Times New Roman" w:hAnsi="Aptos" w:cs="Times New Roman"/>
          <w:color w:val="4A4A4A"/>
          <w:kern w:val="0"/>
          <w:lang w:eastAsia="en-GB"/>
          <w14:ligatures w14:val="none"/>
        </w:rPr>
        <w:t>: This</w:t>
      </w:r>
      <w:r w:rsidRPr="00D10BF4">
        <w:rPr>
          <w:rFonts w:ascii="Aptos" w:eastAsia="Times New Roman" w:hAnsi="Aptos" w:cs="Times New Roman"/>
          <w:kern w:val="0"/>
          <w:lang w:eastAsia="en-GB"/>
          <w14:ligatures w14:val="none"/>
        </w:rPr>
        <w:t xml:space="preserve"> form of reflective writing is common in </w:t>
      </w:r>
      <w:r w:rsidR="00CF78C3" w:rsidRPr="00D10BF4">
        <w:rPr>
          <w:rFonts w:ascii="Aptos" w:eastAsia="Times New Roman" w:hAnsi="Aptos" w:cs="Times New Roman"/>
          <w:kern w:val="0"/>
          <w:lang w:eastAsia="en-GB"/>
          <w14:ligatures w14:val="none"/>
        </w:rPr>
        <w:t>professional</w:t>
      </w:r>
      <w:r w:rsidR="00CF78C3">
        <w:rPr>
          <w:rFonts w:ascii="Aptos" w:eastAsia="Times New Roman" w:hAnsi="Aptos" w:cs="Times New Roman"/>
          <w:kern w:val="0"/>
          <w:lang w:eastAsia="en-GB"/>
          <w14:ligatures w14:val="none"/>
        </w:rPr>
        <w:t>s’</w:t>
      </w:r>
      <w:r w:rsidR="00174D53">
        <w:rPr>
          <w:rFonts w:ascii="Aptos" w:eastAsia="Times New Roman" w:hAnsi="Aptos" w:cs="Times New Roman"/>
          <w:kern w:val="0"/>
          <w:lang w:eastAsia="en-GB"/>
          <w14:ligatures w14:val="none"/>
        </w:rPr>
        <w:t xml:space="preserve"> </w:t>
      </w:r>
      <w:r w:rsidRPr="00D10BF4">
        <w:rPr>
          <w:rFonts w:ascii="Aptos" w:eastAsia="Times New Roman" w:hAnsi="Aptos" w:cs="Times New Roman"/>
          <w:kern w:val="0"/>
          <w:lang w:eastAsia="en-GB"/>
          <w14:ligatures w14:val="none"/>
        </w:rPr>
        <w:t>subjects such as Health and Social care or Teaching. It asks you to look closely at a single event from your own practice (for example, on a placement) that you’ve identified as challenging in some way. The aim is to analyse why it was challenging for you, evaluate your decisions and actions at the time and identify ways to change your practice or learning which could be implemented in similar circumstances. You might choose to structure a critical incident analysis around a reflective cycle such as Kolb or Gibbs. </w:t>
      </w:r>
    </w:p>
    <w:p w14:paraId="23D52543" w14:textId="77777777" w:rsidR="00CF78C3" w:rsidRPr="00D10BF4" w:rsidRDefault="00CF78C3" w:rsidP="00D10BF4">
      <w:pPr>
        <w:spacing w:after="0" w:line="240" w:lineRule="auto"/>
        <w:textAlignment w:val="baseline"/>
        <w:rPr>
          <w:rFonts w:ascii="Aptos" w:eastAsia="Times New Roman" w:hAnsi="Aptos" w:cs="Times New Roman"/>
          <w:kern w:val="0"/>
          <w:lang w:eastAsia="en-GB"/>
          <w14:ligatures w14:val="none"/>
        </w:rPr>
      </w:pPr>
    </w:p>
    <w:p w14:paraId="40763EA7" w14:textId="519D363F" w:rsidR="00455962" w:rsidRDefault="00455962" w:rsidP="00D10BF4">
      <w:pPr>
        <w:spacing w:after="0" w:line="240" w:lineRule="auto"/>
        <w:textAlignment w:val="baseline"/>
        <w:outlineLvl w:val="2"/>
        <w:rPr>
          <w:rFonts w:ascii="Aptos" w:eastAsia="Times New Roman" w:hAnsi="Aptos" w:cs="Times New Roman"/>
          <w:color w:val="4A4A4A"/>
          <w:kern w:val="0"/>
          <w:highlight w:val="yellow"/>
          <w:u w:val="single"/>
          <w:lang w:eastAsia="en-GB"/>
          <w14:ligatures w14:val="none"/>
        </w:rPr>
      </w:pPr>
      <w:r>
        <w:rPr>
          <w:rFonts w:ascii="Aptos" w:eastAsia="Times New Roman" w:hAnsi="Aptos" w:cs="Times New Roman"/>
          <w:color w:val="4A4A4A"/>
          <w:kern w:val="0"/>
          <w:highlight w:val="yellow"/>
          <w:u w:val="single"/>
          <w:lang w:eastAsia="en-GB"/>
          <w14:ligatures w14:val="none"/>
        </w:rPr>
        <w:t>Personal Reflection</w:t>
      </w:r>
    </w:p>
    <w:p w14:paraId="438CE7AA" w14:textId="3E33943E" w:rsidR="00D10BF4" w:rsidRPr="00455962" w:rsidRDefault="00D10BF4" w:rsidP="00455962">
      <w:pPr>
        <w:spacing w:after="0" w:line="240" w:lineRule="auto"/>
        <w:textAlignment w:val="baseline"/>
        <w:outlineLvl w:val="2"/>
        <w:rPr>
          <w:rFonts w:ascii="Aptos" w:eastAsia="Times New Roman" w:hAnsi="Aptos" w:cs="Times New Roman"/>
          <w:color w:val="4A4A4A"/>
          <w:kern w:val="0"/>
          <w:u w:val="single"/>
          <w:lang w:eastAsia="en-GB"/>
          <w14:ligatures w14:val="none"/>
        </w:rPr>
      </w:pPr>
      <w:r w:rsidRPr="00455962">
        <w:rPr>
          <w:rFonts w:ascii="Aptos" w:eastAsia="Times New Roman" w:hAnsi="Aptos" w:cs="Times New Roman"/>
          <w:color w:val="4A4A4A"/>
          <w:kern w:val="0"/>
          <w:lang w:eastAsia="en-GB"/>
          <w14:ligatures w14:val="none"/>
        </w:rPr>
        <w:t xml:space="preserve">Reflective </w:t>
      </w:r>
      <w:r w:rsidR="00455962" w:rsidRPr="00455962">
        <w:rPr>
          <w:rFonts w:ascii="Aptos" w:eastAsia="Times New Roman" w:hAnsi="Aptos" w:cs="Times New Roman"/>
          <w:color w:val="4A4A4A"/>
          <w:kern w:val="0"/>
          <w:lang w:eastAsia="en-GB"/>
          <w14:ligatures w14:val="none"/>
        </w:rPr>
        <w:t>report</w:t>
      </w:r>
      <w:r w:rsidR="00455962">
        <w:rPr>
          <w:rFonts w:ascii="Aptos" w:eastAsia="Times New Roman" w:hAnsi="Aptos" w:cs="Times New Roman"/>
          <w:color w:val="4A4A4A"/>
          <w:kern w:val="0"/>
          <w:lang w:eastAsia="en-GB"/>
          <w14:ligatures w14:val="none"/>
        </w:rPr>
        <w:t xml:space="preserve">: </w:t>
      </w:r>
      <w:r w:rsidRPr="00455962">
        <w:rPr>
          <w:rFonts w:ascii="Aptos" w:eastAsia="Times New Roman" w:hAnsi="Aptos" w:cs="Times New Roman"/>
          <w:kern w:val="0"/>
          <w:lang w:eastAsia="en-GB"/>
          <w14:ligatures w14:val="none"/>
        </w:rPr>
        <w:t>The</w:t>
      </w:r>
      <w:r w:rsidRPr="00D10BF4">
        <w:rPr>
          <w:rFonts w:ascii="Aptos" w:eastAsia="Times New Roman" w:hAnsi="Aptos" w:cs="Times New Roman"/>
          <w:kern w:val="0"/>
          <w:lang w:eastAsia="en-GB"/>
          <w14:ligatures w14:val="none"/>
        </w:rPr>
        <w:t xml:space="preserve"> reflective report is looser in focus and structure than the Critical Incident Report. You might choose to focus on one or more events over a period of time, focussing on an aspect of your practice or emerging themes. The incident or events you select needn’t necessarily be challenging ones, simply something you would find it productive and interesting to reflect on. You could use a chronological approach, base it on one of the reflective models, or decide on a thematic approach, around different aspects of your learning. </w:t>
      </w:r>
    </w:p>
    <w:p w14:paraId="3EA9B563" w14:textId="77777777" w:rsidR="00EE6D66" w:rsidRPr="00D10BF4" w:rsidRDefault="00EE6D66" w:rsidP="00D10BF4">
      <w:pPr>
        <w:spacing w:after="0" w:line="240" w:lineRule="auto"/>
        <w:textAlignment w:val="baseline"/>
        <w:rPr>
          <w:rFonts w:ascii="Aptos" w:eastAsia="Times New Roman" w:hAnsi="Aptos" w:cs="Times New Roman"/>
          <w:kern w:val="0"/>
          <w:lang w:eastAsia="en-GB"/>
          <w14:ligatures w14:val="none"/>
        </w:rPr>
      </w:pPr>
    </w:p>
    <w:p w14:paraId="36961B6A" w14:textId="0D1D6233" w:rsidR="00AE463C" w:rsidRPr="00455962" w:rsidRDefault="00D10BF4" w:rsidP="00455962">
      <w:pPr>
        <w:spacing w:after="0" w:line="240" w:lineRule="auto"/>
        <w:textAlignment w:val="baseline"/>
        <w:outlineLvl w:val="2"/>
        <w:rPr>
          <w:rFonts w:ascii="Aptos" w:eastAsia="Times New Roman" w:hAnsi="Aptos" w:cs="Times New Roman"/>
          <w:color w:val="4A4A4A"/>
          <w:kern w:val="0"/>
          <w:lang w:eastAsia="en-GB"/>
          <w14:ligatures w14:val="none"/>
        </w:rPr>
      </w:pPr>
      <w:r w:rsidRPr="00455962">
        <w:rPr>
          <w:rFonts w:ascii="Aptos" w:eastAsia="Times New Roman" w:hAnsi="Aptos" w:cs="Times New Roman"/>
          <w:color w:val="4A4A4A"/>
          <w:kern w:val="0"/>
          <w:lang w:eastAsia="en-GB"/>
          <w14:ligatures w14:val="none"/>
        </w:rPr>
        <w:t>Demonstrating professional attributes</w:t>
      </w:r>
      <w:r w:rsidR="00455962">
        <w:rPr>
          <w:rFonts w:ascii="Aptos" w:eastAsia="Times New Roman" w:hAnsi="Aptos" w:cs="Times New Roman"/>
          <w:color w:val="4A4A4A"/>
          <w:kern w:val="0"/>
          <w:lang w:eastAsia="en-GB"/>
          <w14:ligatures w14:val="none"/>
        </w:rPr>
        <w:t xml:space="preserve"> </w:t>
      </w:r>
      <w:r w:rsidRPr="00D10BF4">
        <w:rPr>
          <w:rFonts w:ascii="Aptos" w:eastAsia="Times New Roman" w:hAnsi="Aptos" w:cs="Times New Roman"/>
          <w:kern w:val="0"/>
          <w:lang w:eastAsia="en-GB"/>
          <w14:ligatures w14:val="none"/>
        </w:rPr>
        <w:t xml:space="preserve">This type of assignment focusses very much on identifying and evidencing your development, often to specific attributes. It is closely related to the kind of writing you would do in a job application, professional accreditation or annual appraisal. The focus here is about drawing on your experience across your studies or a </w:t>
      </w:r>
      <w:r w:rsidRPr="00D10BF4">
        <w:rPr>
          <w:rFonts w:ascii="Aptos" w:eastAsia="Times New Roman" w:hAnsi="Aptos" w:cs="Times New Roman"/>
          <w:kern w:val="0"/>
          <w:lang w:eastAsia="en-GB"/>
          <w14:ligatures w14:val="none"/>
        </w:rPr>
        <w:lastRenderedPageBreak/>
        <w:t>placement or volunteer work to show how you have developed and met certain criteria, rather than analysing and evaluating your own responses to a challenging incident. </w:t>
      </w:r>
    </w:p>
    <w:p w14:paraId="0F4C7F40" w14:textId="2BAA128B" w:rsidR="00D10BF4" w:rsidRPr="00D10BF4" w:rsidRDefault="00D10BF4" w:rsidP="00D10BF4">
      <w:pPr>
        <w:spacing w:after="0" w:line="240" w:lineRule="auto"/>
        <w:textAlignment w:val="baseline"/>
        <w:rPr>
          <w:rFonts w:ascii="Aptos" w:eastAsia="Times New Roman" w:hAnsi="Aptos" w:cs="Times New Roman"/>
          <w:kern w:val="0"/>
          <w:lang w:eastAsia="en-GB"/>
          <w14:ligatures w14:val="none"/>
        </w:rPr>
      </w:pPr>
      <w:r w:rsidRPr="00D10BF4">
        <w:rPr>
          <w:rFonts w:ascii="Aptos" w:eastAsia="Times New Roman" w:hAnsi="Aptos" w:cs="Times New Roman"/>
          <w:kern w:val="0"/>
          <w:lang w:eastAsia="en-GB"/>
          <w14:ligatures w14:val="none"/>
        </w:rPr>
        <w:t>  </w:t>
      </w:r>
    </w:p>
    <w:p w14:paraId="32409075" w14:textId="56C485EA" w:rsidR="00455962" w:rsidRDefault="00455962" w:rsidP="00455962">
      <w:pPr>
        <w:spacing w:after="0" w:line="240" w:lineRule="auto"/>
        <w:textAlignment w:val="baseline"/>
        <w:outlineLvl w:val="2"/>
        <w:rPr>
          <w:rFonts w:ascii="Aptos" w:eastAsia="Times New Roman" w:hAnsi="Aptos" w:cs="Times New Roman"/>
          <w:color w:val="4A4A4A"/>
          <w:kern w:val="0"/>
          <w:lang w:eastAsia="en-GB"/>
          <w14:ligatures w14:val="none"/>
        </w:rPr>
      </w:pPr>
      <w:r>
        <w:rPr>
          <w:rFonts w:ascii="Aptos" w:eastAsia="Times New Roman" w:hAnsi="Aptos" w:cs="Times New Roman"/>
          <w:color w:val="4A4A4A"/>
          <w:kern w:val="0"/>
          <w:lang w:eastAsia="en-GB"/>
          <w14:ligatures w14:val="none"/>
        </w:rPr>
        <w:t>Evaluation</w:t>
      </w:r>
    </w:p>
    <w:p w14:paraId="2A64A697" w14:textId="77777777" w:rsidR="0090713F" w:rsidRDefault="00D10BF4" w:rsidP="0090713F">
      <w:pPr>
        <w:spacing w:after="0" w:line="240" w:lineRule="auto"/>
        <w:textAlignment w:val="baseline"/>
        <w:outlineLvl w:val="2"/>
        <w:rPr>
          <w:rFonts w:ascii="Aptos" w:eastAsia="Times New Roman" w:hAnsi="Aptos" w:cs="Times New Roman"/>
          <w:kern w:val="0"/>
          <w:lang w:eastAsia="en-GB"/>
          <w14:ligatures w14:val="none"/>
        </w:rPr>
      </w:pPr>
      <w:r w:rsidRPr="00455962">
        <w:rPr>
          <w:rFonts w:ascii="Aptos" w:eastAsia="Times New Roman" w:hAnsi="Aptos" w:cs="Times New Roman"/>
          <w:color w:val="4A4A4A"/>
          <w:kern w:val="0"/>
          <w:lang w:eastAsia="en-GB"/>
          <w14:ligatures w14:val="none"/>
        </w:rPr>
        <w:t xml:space="preserve">Reflective </w:t>
      </w:r>
      <w:r w:rsidR="00455962" w:rsidRPr="00455962">
        <w:rPr>
          <w:rFonts w:ascii="Aptos" w:eastAsia="Times New Roman" w:hAnsi="Aptos" w:cs="Times New Roman"/>
          <w:color w:val="4A4A4A"/>
          <w:kern w:val="0"/>
          <w:lang w:eastAsia="en-GB"/>
          <w14:ligatures w14:val="none"/>
        </w:rPr>
        <w:t>journal</w:t>
      </w:r>
      <w:r w:rsidR="00455962">
        <w:rPr>
          <w:rFonts w:ascii="Aptos" w:eastAsia="Times New Roman" w:hAnsi="Aptos" w:cs="Times New Roman"/>
          <w:color w:val="4A4A4A"/>
          <w:kern w:val="0"/>
          <w:lang w:eastAsia="en-GB"/>
          <w14:ligatures w14:val="none"/>
        </w:rPr>
        <w:t xml:space="preserve">: </w:t>
      </w:r>
      <w:r w:rsidRPr="00D10BF4">
        <w:rPr>
          <w:rFonts w:ascii="Aptos" w:eastAsia="Times New Roman" w:hAnsi="Aptos" w:cs="Times New Roman"/>
          <w:kern w:val="0"/>
          <w:lang w:eastAsia="en-GB"/>
          <w14:ligatures w14:val="none"/>
        </w:rPr>
        <w:t>This is an ongoing activity often for the duration of a period of training and development, for example, on a placement or course. It is related to a diary or blog in that it is structured around regular, chronological entries, perhaps weekly. Its purpose is to help you develop the habit of reflecting regularly on your learning during this time to help you get the most out of it.</w:t>
      </w:r>
    </w:p>
    <w:p w14:paraId="026603D6" w14:textId="5B320E8A" w:rsidR="00D10BF4" w:rsidRPr="00D10BF4" w:rsidRDefault="00D10BF4" w:rsidP="0090713F">
      <w:pPr>
        <w:spacing w:after="0" w:line="240" w:lineRule="auto"/>
        <w:textAlignment w:val="baseline"/>
        <w:outlineLvl w:val="2"/>
        <w:rPr>
          <w:rFonts w:ascii="Aptos" w:eastAsia="Times New Roman" w:hAnsi="Aptos" w:cs="Times New Roman"/>
          <w:kern w:val="0"/>
          <w:lang w:eastAsia="en-GB"/>
          <w14:ligatures w14:val="none"/>
        </w:rPr>
      </w:pPr>
      <w:r w:rsidRPr="00D10BF4">
        <w:rPr>
          <w:rFonts w:ascii="Aptos" w:eastAsia="Times New Roman" w:hAnsi="Aptos" w:cs="Times New Roman"/>
          <w:kern w:val="0"/>
          <w:lang w:eastAsia="en-GB"/>
          <w14:ligatures w14:val="none"/>
        </w:rPr>
        <w:t xml:space="preserve"> </w:t>
      </w:r>
    </w:p>
    <w:p w14:paraId="1EADDF71" w14:textId="55DE83E9" w:rsidR="00D10BF4" w:rsidRPr="00455962" w:rsidRDefault="00455962" w:rsidP="00D10BF4">
      <w:pPr>
        <w:spacing w:after="0" w:line="240" w:lineRule="auto"/>
        <w:textAlignment w:val="baseline"/>
        <w:outlineLvl w:val="2"/>
        <w:rPr>
          <w:rFonts w:ascii="Aptos" w:eastAsia="Times New Roman" w:hAnsi="Aptos" w:cs="Times New Roman"/>
          <w:color w:val="4A4A4A"/>
          <w:kern w:val="0"/>
          <w:u w:val="single"/>
          <w:lang w:eastAsia="en-GB"/>
          <w14:ligatures w14:val="none"/>
        </w:rPr>
      </w:pPr>
      <w:r w:rsidRPr="00455962">
        <w:rPr>
          <w:rFonts w:ascii="Aptos" w:eastAsia="Times New Roman" w:hAnsi="Aptos" w:cs="Times New Roman"/>
          <w:color w:val="4A4A4A"/>
          <w:kern w:val="0"/>
          <w:highlight w:val="yellow"/>
          <w:u w:val="single"/>
          <w:lang w:eastAsia="en-GB"/>
          <w14:ligatures w14:val="none"/>
        </w:rPr>
        <w:t>Analysis</w:t>
      </w:r>
    </w:p>
    <w:p w14:paraId="0F61BC76" w14:textId="6B3E3510" w:rsidR="00D10BF4" w:rsidRDefault="00D10BF4" w:rsidP="00D10BF4">
      <w:pPr>
        <w:spacing w:after="0" w:line="240" w:lineRule="auto"/>
        <w:textAlignment w:val="baseline"/>
        <w:rPr>
          <w:rFonts w:ascii="Aptos" w:eastAsia="Times New Roman" w:hAnsi="Aptos" w:cs="Times New Roman"/>
          <w:kern w:val="0"/>
          <w:lang w:eastAsia="en-GB"/>
          <w14:ligatures w14:val="none"/>
        </w:rPr>
      </w:pPr>
      <w:r w:rsidRPr="00D10BF4">
        <w:rPr>
          <w:rFonts w:ascii="Aptos" w:eastAsia="Times New Roman" w:hAnsi="Aptos" w:cs="Times New Roman"/>
          <w:kern w:val="0"/>
          <w:lang w:eastAsia="en-GB"/>
          <w14:ligatures w14:val="none"/>
        </w:rPr>
        <w:t>Case studies can be reflective if they are drawing from your own experience, rather than examples from elsewhere. The aim is often to demonstrate that you have understood a theory, concept or model by applying it to your own practice and showing how it explains, typifies or predicts it. A case study is a case example of something in particular, so theory and practice will need to be in balance, and your own experience needs </w:t>
      </w:r>
      <w:r w:rsidR="009102C0" w:rsidRPr="009102C0">
        <w:rPr>
          <w:rFonts w:ascii="Aptos" w:eastAsia="Times New Roman" w:hAnsi="Aptos" w:cs="Times New Roman"/>
          <w:kern w:val="0"/>
          <w:lang w:eastAsia="en-GB"/>
          <w14:ligatures w14:val="none"/>
        </w:rPr>
        <w:t>to be</w:t>
      </w:r>
      <w:r w:rsidRPr="00D10BF4">
        <w:rPr>
          <w:rFonts w:ascii="Aptos" w:eastAsia="Times New Roman" w:hAnsi="Aptos" w:cs="Times New Roman"/>
          <w:kern w:val="0"/>
          <w:lang w:eastAsia="en-GB"/>
          <w14:ligatures w14:val="none"/>
        </w:rPr>
        <w:t> directly related to and clearly reflect your understanding of the wider principles.  </w:t>
      </w:r>
    </w:p>
    <w:p w14:paraId="40BE4C94" w14:textId="77777777" w:rsidR="00B22960" w:rsidRPr="00D10BF4" w:rsidRDefault="00B22960" w:rsidP="00D10BF4">
      <w:pPr>
        <w:spacing w:after="0" w:line="240" w:lineRule="auto"/>
        <w:textAlignment w:val="baseline"/>
        <w:rPr>
          <w:rFonts w:ascii="Aptos" w:eastAsia="Times New Roman" w:hAnsi="Aptos" w:cs="Times New Roman"/>
          <w:kern w:val="0"/>
          <w:lang w:eastAsia="en-GB"/>
          <w14:ligatures w14:val="none"/>
        </w:rPr>
      </w:pPr>
    </w:p>
    <w:p w14:paraId="770A39B5" w14:textId="14366A50" w:rsidR="00D10BF4" w:rsidRPr="00455962" w:rsidRDefault="00D10BF4" w:rsidP="00B22960">
      <w:pPr>
        <w:spacing w:after="0" w:line="240" w:lineRule="auto"/>
        <w:textAlignment w:val="baseline"/>
        <w:outlineLvl w:val="1"/>
        <w:rPr>
          <w:rFonts w:ascii="Aptos" w:eastAsia="Times New Roman" w:hAnsi="Aptos" w:cs="Times New Roman"/>
          <w:color w:val="4A4A4A"/>
          <w:kern w:val="0"/>
          <w:lang w:eastAsia="en-GB"/>
          <w14:ligatures w14:val="none"/>
        </w:rPr>
      </w:pPr>
      <w:bookmarkStart w:id="0" w:name="d.en.89313"/>
      <w:bookmarkEnd w:id="0"/>
      <w:r w:rsidRPr="00455962">
        <w:rPr>
          <w:rFonts w:ascii="Aptos" w:eastAsia="Times New Roman" w:hAnsi="Aptos" w:cs="Times New Roman"/>
          <w:color w:val="4A4A4A"/>
          <w:kern w:val="0"/>
          <w:lang w:eastAsia="en-GB"/>
          <w14:ligatures w14:val="none"/>
        </w:rPr>
        <w:t>Reflective writing style</w:t>
      </w:r>
      <w:r w:rsidR="00B22960" w:rsidRPr="00455962">
        <w:rPr>
          <w:rFonts w:ascii="Aptos" w:eastAsia="Times New Roman" w:hAnsi="Aptos" w:cs="Times New Roman"/>
          <w:color w:val="4A4A4A"/>
          <w:kern w:val="0"/>
          <w:lang w:eastAsia="en-GB"/>
          <w14:ligatures w14:val="none"/>
        </w:rPr>
        <w:t xml:space="preserve"> </w:t>
      </w:r>
      <w:r w:rsidRPr="00455962">
        <w:rPr>
          <w:rFonts w:ascii="Aptos" w:eastAsia="Times New Roman" w:hAnsi="Aptos" w:cs="Times New Roman"/>
          <w:color w:val="4A4A4A"/>
          <w:kern w:val="0"/>
          <w:lang w:eastAsia="en-GB"/>
          <w14:ligatures w14:val="none"/>
        </w:rPr>
        <w:t>Personal </w:t>
      </w:r>
    </w:p>
    <w:p w14:paraId="5E54C9B7" w14:textId="77777777" w:rsidR="00D10BF4" w:rsidRDefault="00D10BF4" w:rsidP="00D10BF4">
      <w:pPr>
        <w:spacing w:after="0" w:line="240" w:lineRule="auto"/>
        <w:textAlignment w:val="baseline"/>
        <w:rPr>
          <w:rFonts w:ascii="Aptos" w:eastAsia="Times New Roman" w:hAnsi="Aptos" w:cs="Times New Roman"/>
          <w:kern w:val="0"/>
          <w:lang w:eastAsia="en-GB"/>
          <w14:ligatures w14:val="none"/>
        </w:rPr>
      </w:pPr>
      <w:r w:rsidRPr="00D10BF4">
        <w:rPr>
          <w:rFonts w:ascii="Aptos" w:eastAsia="Times New Roman" w:hAnsi="Aptos" w:cs="Times New Roman"/>
          <w:kern w:val="0"/>
          <w:lang w:eastAsia="en-GB"/>
          <w14:ligatures w14:val="none"/>
        </w:rPr>
        <w:t>The key difference between reflective writing and most forms of academic writing style is that you are writing in the first person ‘I’. Your voice is very present in the text because you are writing about yourself. You have to write ‘I’ when you are describing things that you did, thought and felt, and things that happened to you: “I did’, ‘I decided’, ‘I was frustrated’, ‘he said to me’. You also write ‘I’ when you are reflecting on these past events in the present, so you can write ‘I think’, ‘I will’, ‘I now understand’ ‘I need to’. </w:t>
      </w:r>
    </w:p>
    <w:p w14:paraId="3B3676F7" w14:textId="77777777" w:rsidR="00C51796" w:rsidRDefault="00C51796" w:rsidP="00D10BF4">
      <w:pPr>
        <w:spacing w:after="0" w:line="240" w:lineRule="auto"/>
        <w:textAlignment w:val="baseline"/>
        <w:rPr>
          <w:rFonts w:ascii="Aptos" w:eastAsia="Times New Roman" w:hAnsi="Aptos" w:cs="Times New Roman"/>
          <w:kern w:val="0"/>
          <w:lang w:eastAsia="en-GB"/>
          <w14:ligatures w14:val="none"/>
        </w:rPr>
      </w:pPr>
    </w:p>
    <w:p w14:paraId="1E7612A8" w14:textId="3DD12A06" w:rsidR="00C51796" w:rsidRPr="00D10BF4" w:rsidRDefault="00AA344A" w:rsidP="00D10BF4">
      <w:pPr>
        <w:spacing w:after="0" w:line="240" w:lineRule="auto"/>
        <w:textAlignment w:val="baseline"/>
        <w:rPr>
          <w:rFonts w:ascii="Aptos" w:eastAsia="Times New Roman" w:hAnsi="Aptos" w:cs="Times New Roman"/>
          <w:kern w:val="0"/>
          <w:lang w:eastAsia="en-GB"/>
          <w14:ligatures w14:val="none"/>
        </w:rPr>
      </w:pPr>
      <w:r w:rsidRPr="00F6082B">
        <w:rPr>
          <w:rFonts w:ascii="Aptos" w:eastAsia="Times New Roman" w:hAnsi="Aptos" w:cs="Times New Roman"/>
          <w:i/>
          <w:iCs/>
          <w:kern w:val="0"/>
          <w:u w:val="single"/>
          <w:lang w:eastAsia="en-GB"/>
          <w14:ligatures w14:val="none"/>
        </w:rPr>
        <w:t>Concerning</w:t>
      </w:r>
      <w:r w:rsidR="005B70B3" w:rsidRPr="00F6082B">
        <w:rPr>
          <w:rFonts w:ascii="Aptos" w:eastAsia="Times New Roman" w:hAnsi="Aptos" w:cs="Times New Roman"/>
          <w:i/>
          <w:iCs/>
          <w:kern w:val="0"/>
          <w:u w:val="single"/>
          <w:lang w:eastAsia="en-GB"/>
          <w14:ligatures w14:val="none"/>
        </w:rPr>
        <w:t xml:space="preserve"> </w:t>
      </w:r>
      <w:r w:rsidR="00C71CB0" w:rsidRPr="00F6082B">
        <w:rPr>
          <w:rFonts w:ascii="Aptos" w:eastAsia="Times New Roman" w:hAnsi="Aptos" w:cs="Times New Roman"/>
          <w:i/>
          <w:iCs/>
          <w:kern w:val="0"/>
          <w:u w:val="single"/>
          <w:lang w:eastAsia="en-GB"/>
          <w14:ligatures w14:val="none"/>
        </w:rPr>
        <w:t xml:space="preserve">my Classroom </w:t>
      </w:r>
      <w:r w:rsidRPr="00F6082B">
        <w:rPr>
          <w:rFonts w:ascii="Aptos" w:eastAsia="Times New Roman" w:hAnsi="Aptos" w:cs="Times New Roman"/>
          <w:i/>
          <w:iCs/>
          <w:kern w:val="0"/>
          <w:u w:val="single"/>
          <w:lang w:eastAsia="en-GB"/>
          <w14:ligatures w14:val="none"/>
        </w:rPr>
        <w:t>Experience</w:t>
      </w:r>
      <w:r w:rsidR="00C71CB0" w:rsidRPr="00F6082B">
        <w:rPr>
          <w:rFonts w:ascii="Aptos" w:eastAsia="Times New Roman" w:hAnsi="Aptos" w:cs="Times New Roman"/>
          <w:i/>
          <w:iCs/>
          <w:kern w:val="0"/>
          <w:u w:val="single"/>
          <w:lang w:eastAsia="en-GB"/>
          <w14:ligatures w14:val="none"/>
        </w:rPr>
        <w:t xml:space="preserve"> </w:t>
      </w:r>
      <w:r w:rsidR="00E73C5C" w:rsidRPr="00F6082B">
        <w:rPr>
          <w:rFonts w:ascii="Aptos" w:eastAsia="Times New Roman" w:hAnsi="Aptos" w:cs="Times New Roman"/>
          <w:i/>
          <w:iCs/>
          <w:kern w:val="0"/>
          <w:u w:val="single"/>
          <w:lang w:eastAsia="en-GB"/>
          <w14:ligatures w14:val="none"/>
        </w:rPr>
        <w:t xml:space="preserve">on this Reflective writing </w:t>
      </w:r>
      <w:r w:rsidRPr="00F6082B">
        <w:rPr>
          <w:rFonts w:ascii="Aptos" w:eastAsia="Times New Roman" w:hAnsi="Aptos" w:cs="Times New Roman"/>
          <w:i/>
          <w:iCs/>
          <w:kern w:val="0"/>
          <w:u w:val="single"/>
          <w:lang w:eastAsia="en-GB"/>
          <w14:ligatures w14:val="none"/>
        </w:rPr>
        <w:t>skills</w:t>
      </w:r>
      <w:r w:rsidR="00E73C5C" w:rsidRPr="00F6082B">
        <w:rPr>
          <w:rFonts w:ascii="Aptos" w:eastAsia="Times New Roman" w:hAnsi="Aptos" w:cs="Times New Roman"/>
          <w:i/>
          <w:iCs/>
          <w:kern w:val="0"/>
          <w:u w:val="single"/>
          <w:lang w:eastAsia="en-GB"/>
          <w14:ligatures w14:val="none"/>
        </w:rPr>
        <w:t>.</w:t>
      </w:r>
      <w:r w:rsidR="00F6082B" w:rsidRPr="00F6082B">
        <w:rPr>
          <w:rFonts w:ascii="Aptos" w:eastAsia="Times New Roman" w:hAnsi="Aptos" w:cs="Times New Roman"/>
          <w:i/>
          <w:iCs/>
          <w:kern w:val="0"/>
          <w:u w:val="single"/>
          <w:lang w:eastAsia="en-GB"/>
          <w14:ligatures w14:val="none"/>
        </w:rPr>
        <w:t xml:space="preserve"> To Conclude</w:t>
      </w:r>
      <w:r w:rsidR="00F6082B">
        <w:rPr>
          <w:rFonts w:ascii="Aptos" w:eastAsia="Times New Roman" w:hAnsi="Aptos" w:cs="Times New Roman"/>
          <w:kern w:val="0"/>
          <w:lang w:eastAsia="en-GB"/>
          <w14:ligatures w14:val="none"/>
        </w:rPr>
        <w:t>:</w:t>
      </w:r>
    </w:p>
    <w:p w14:paraId="62E915E4" w14:textId="77777777" w:rsidR="000A1F9E" w:rsidRDefault="000A1F9E">
      <w:pPr>
        <w:rPr>
          <w:rFonts w:ascii="Aptos" w:hAnsi="Aptos"/>
        </w:rPr>
      </w:pPr>
    </w:p>
    <w:p w14:paraId="378892B7" w14:textId="77777777" w:rsidR="00C51796" w:rsidRPr="00C51796" w:rsidRDefault="00C51796" w:rsidP="00C51796">
      <w:pPr>
        <w:shd w:val="clear" w:color="auto" w:fill="FFFFFF"/>
        <w:spacing w:after="300" w:line="240" w:lineRule="auto"/>
        <w:rPr>
          <w:rFonts w:ascii="Aptos" w:eastAsia="Times New Roman" w:hAnsi="Aptos" w:cs="Arial"/>
          <w:color w:val="595959"/>
          <w:kern w:val="0"/>
          <w:lang w:eastAsia="en-GB"/>
          <w14:ligatures w14:val="none"/>
        </w:rPr>
      </w:pPr>
      <w:r w:rsidRPr="00C51796">
        <w:rPr>
          <w:rFonts w:ascii="Aptos" w:eastAsia="Times New Roman" w:hAnsi="Aptos" w:cs="Arial"/>
          <w:color w:val="595959"/>
          <w:kern w:val="0"/>
          <w:lang w:eastAsia="en-GB"/>
          <w14:ligatures w14:val="none"/>
        </w:rPr>
        <w:t>Reflective teaching is therefore a means of professional development which begins in our classroom.</w:t>
      </w:r>
    </w:p>
    <w:p w14:paraId="429171C5" w14:textId="0F742B33" w:rsidR="00C51796" w:rsidRDefault="00C55096" w:rsidP="00C51796">
      <w:pPr>
        <w:shd w:val="clear" w:color="auto" w:fill="FFFFFF"/>
        <w:spacing w:after="300" w:line="240" w:lineRule="auto"/>
        <w:rPr>
          <w:rFonts w:ascii="Aptos" w:eastAsia="Times New Roman" w:hAnsi="Aptos" w:cs="Arial"/>
          <w:color w:val="595959"/>
          <w:kern w:val="0"/>
          <w:lang w:eastAsia="en-GB"/>
          <w14:ligatures w14:val="none"/>
        </w:rPr>
      </w:pPr>
      <w:r>
        <w:rPr>
          <w:rFonts w:ascii="Aptos" w:eastAsia="Times New Roman" w:hAnsi="Aptos" w:cs="Arial"/>
          <w:color w:val="595959"/>
          <w:kern w:val="0"/>
          <w:lang w:eastAsia="en-GB"/>
          <w14:ligatures w14:val="none"/>
        </w:rPr>
        <w:t>M</w:t>
      </w:r>
      <w:r w:rsidR="00C51796" w:rsidRPr="00C51796">
        <w:rPr>
          <w:rFonts w:ascii="Aptos" w:eastAsia="Times New Roman" w:hAnsi="Aptos" w:cs="Arial"/>
          <w:color w:val="595959"/>
          <w:kern w:val="0"/>
          <w:lang w:eastAsia="en-GB"/>
          <w14:ligatures w14:val="none"/>
        </w:rPr>
        <w:t xml:space="preserve">ore time spent focussing on or discussing what has happened, </w:t>
      </w:r>
      <w:r>
        <w:rPr>
          <w:rFonts w:ascii="Aptos" w:eastAsia="Times New Roman" w:hAnsi="Aptos" w:cs="Arial"/>
          <w:color w:val="595959"/>
          <w:kern w:val="0"/>
          <w:lang w:eastAsia="en-GB"/>
          <w14:ligatures w14:val="none"/>
        </w:rPr>
        <w:t>I</w:t>
      </w:r>
      <w:r w:rsidR="005B20DB">
        <w:rPr>
          <w:rFonts w:ascii="Aptos" w:eastAsia="Times New Roman" w:hAnsi="Aptos" w:cs="Arial"/>
          <w:color w:val="595959"/>
          <w:kern w:val="0"/>
          <w:lang w:eastAsia="en-GB"/>
          <w14:ligatures w14:val="none"/>
        </w:rPr>
        <w:t xml:space="preserve">, </w:t>
      </w:r>
      <w:r w:rsidR="00C51796" w:rsidRPr="00C51796">
        <w:rPr>
          <w:rFonts w:ascii="Aptos" w:eastAsia="Times New Roman" w:hAnsi="Aptos" w:cs="Arial"/>
          <w:color w:val="595959"/>
          <w:kern w:val="0"/>
          <w:lang w:eastAsia="en-GB"/>
          <w14:ligatures w14:val="none"/>
        </w:rPr>
        <w:t xml:space="preserve">may tend to jump to conclusions about why things are happening. </w:t>
      </w:r>
      <w:r w:rsidR="005B20DB">
        <w:rPr>
          <w:rFonts w:ascii="Aptos" w:eastAsia="Times New Roman" w:hAnsi="Aptos" w:cs="Arial"/>
          <w:color w:val="595959"/>
          <w:kern w:val="0"/>
          <w:lang w:eastAsia="en-GB"/>
          <w14:ligatures w14:val="none"/>
        </w:rPr>
        <w:t xml:space="preserve">I </w:t>
      </w:r>
      <w:r w:rsidR="00C51796" w:rsidRPr="00C51796">
        <w:rPr>
          <w:rFonts w:ascii="Aptos" w:eastAsia="Times New Roman" w:hAnsi="Aptos" w:cs="Arial"/>
          <w:color w:val="595959"/>
          <w:kern w:val="0"/>
          <w:lang w:eastAsia="en-GB"/>
          <w14:ligatures w14:val="none"/>
        </w:rPr>
        <w:t xml:space="preserve">may only notice reactions of </w:t>
      </w:r>
      <w:r w:rsidR="005B20DB">
        <w:rPr>
          <w:rFonts w:ascii="Aptos" w:eastAsia="Times New Roman" w:hAnsi="Aptos" w:cs="Arial"/>
          <w:color w:val="595959"/>
          <w:kern w:val="0"/>
          <w:lang w:eastAsia="en-GB"/>
          <w14:ligatures w14:val="none"/>
        </w:rPr>
        <w:t xml:space="preserve">my fellow </w:t>
      </w:r>
      <w:r w:rsidR="00C51796" w:rsidRPr="00C51796">
        <w:rPr>
          <w:rFonts w:ascii="Aptos" w:eastAsia="Times New Roman" w:hAnsi="Aptos" w:cs="Arial"/>
          <w:color w:val="595959"/>
          <w:kern w:val="0"/>
          <w:lang w:eastAsia="en-GB"/>
          <w14:ligatures w14:val="none"/>
        </w:rPr>
        <w:t>louder students. Reflective teaching therefore implies a more systematic process of collecting, recording and analysing our thoughts and observations, as well as those students, and then going on to making changes.</w:t>
      </w:r>
    </w:p>
    <w:p w14:paraId="140949BA" w14:textId="6EEBB11B" w:rsidR="00455962" w:rsidRPr="00C51796" w:rsidRDefault="00455962" w:rsidP="00C51796">
      <w:pPr>
        <w:shd w:val="clear" w:color="auto" w:fill="FFFFFF"/>
        <w:spacing w:after="300" w:line="240" w:lineRule="auto"/>
        <w:rPr>
          <w:rFonts w:ascii="Aptos" w:eastAsia="Times New Roman" w:hAnsi="Aptos" w:cs="Arial"/>
          <w:color w:val="595959"/>
          <w:kern w:val="0"/>
          <w:lang w:eastAsia="en-GB"/>
          <w14:ligatures w14:val="none"/>
        </w:rPr>
      </w:pPr>
      <w:r w:rsidRPr="00455962">
        <w:rPr>
          <w:rFonts w:ascii="Aptos" w:eastAsia="Times New Roman" w:hAnsi="Aptos" w:cs="Arial"/>
          <w:color w:val="595959"/>
          <w:kern w:val="0"/>
          <w:highlight w:val="yellow"/>
          <w:u w:val="single"/>
          <w:lang w:eastAsia="en-GB"/>
          <w14:ligatures w14:val="none"/>
        </w:rPr>
        <w:t>Conclusion</w:t>
      </w:r>
      <w:r>
        <w:rPr>
          <w:rFonts w:ascii="Aptos" w:eastAsia="Times New Roman" w:hAnsi="Aptos" w:cs="Arial"/>
          <w:color w:val="595959"/>
          <w:kern w:val="0"/>
          <w:lang w:eastAsia="en-GB"/>
          <w14:ligatures w14:val="none"/>
        </w:rPr>
        <w:t>:</w:t>
      </w:r>
    </w:p>
    <w:p w14:paraId="748F8B2B" w14:textId="2A8E7CA8" w:rsidR="0028113B" w:rsidRDefault="00D61E78" w:rsidP="00C51796">
      <w:pPr>
        <w:shd w:val="clear" w:color="auto" w:fill="FFFFFF"/>
        <w:spacing w:after="300" w:line="240" w:lineRule="auto"/>
        <w:rPr>
          <w:rFonts w:ascii="Aptos" w:eastAsia="Times New Roman" w:hAnsi="Aptos" w:cs="Arial"/>
          <w:color w:val="595959"/>
          <w:kern w:val="0"/>
          <w:lang w:eastAsia="en-GB"/>
          <w14:ligatures w14:val="none"/>
        </w:rPr>
      </w:pPr>
      <w:r>
        <w:rPr>
          <w:rFonts w:ascii="Aptos" w:eastAsia="Times New Roman" w:hAnsi="Aptos" w:cs="Arial"/>
          <w:color w:val="595959"/>
          <w:kern w:val="0"/>
          <w:lang w:eastAsia="en-GB"/>
          <w14:ligatures w14:val="none"/>
        </w:rPr>
        <w:t xml:space="preserve">To </w:t>
      </w:r>
      <w:r w:rsidR="00C51796" w:rsidRPr="00C51796">
        <w:rPr>
          <w:rFonts w:ascii="Aptos" w:eastAsia="Times New Roman" w:hAnsi="Aptos" w:cs="Arial"/>
          <w:color w:val="595959"/>
          <w:kern w:val="0"/>
          <w:lang w:eastAsia="en-GB"/>
          <w14:ligatures w14:val="none"/>
        </w:rPr>
        <w:t xml:space="preserve">Beginning the process of </w:t>
      </w:r>
      <w:r w:rsidR="0028113B" w:rsidRPr="00C51796">
        <w:rPr>
          <w:rFonts w:ascii="Aptos" w:eastAsia="Times New Roman" w:hAnsi="Aptos" w:cs="Arial"/>
          <w:color w:val="595959"/>
          <w:kern w:val="0"/>
          <w:lang w:eastAsia="en-GB"/>
          <w14:ligatures w14:val="none"/>
        </w:rPr>
        <w:t>reflection,</w:t>
      </w:r>
      <w:r w:rsidR="005C0C29">
        <w:rPr>
          <w:rFonts w:ascii="Aptos" w:eastAsia="Times New Roman" w:hAnsi="Aptos" w:cs="Arial"/>
          <w:color w:val="595959"/>
          <w:kern w:val="0"/>
          <w:lang w:eastAsia="en-GB"/>
          <w14:ligatures w14:val="none"/>
        </w:rPr>
        <w:t xml:space="preserve"> I </w:t>
      </w:r>
      <w:r w:rsidR="00C51796" w:rsidRPr="00C51796">
        <w:rPr>
          <w:rFonts w:ascii="Aptos" w:eastAsia="Times New Roman" w:hAnsi="Aptos" w:cs="Arial"/>
          <w:color w:val="595959"/>
          <w:kern w:val="0"/>
          <w:lang w:eastAsia="en-GB"/>
          <w14:ligatures w14:val="none"/>
        </w:rPr>
        <w:t xml:space="preserve">may begin a process of reflection in response to a particular problem that has arisen with one </w:t>
      </w:r>
      <w:r w:rsidR="005C0C29">
        <w:rPr>
          <w:rFonts w:ascii="Aptos" w:eastAsia="Times New Roman" w:hAnsi="Aptos" w:cs="Arial"/>
          <w:color w:val="595959"/>
          <w:kern w:val="0"/>
          <w:lang w:eastAsia="en-GB"/>
          <w14:ligatures w14:val="none"/>
        </w:rPr>
        <w:t>student</w:t>
      </w:r>
      <w:r w:rsidR="00C51796" w:rsidRPr="00C51796">
        <w:rPr>
          <w:rFonts w:ascii="Aptos" w:eastAsia="Times New Roman" w:hAnsi="Aptos" w:cs="Arial"/>
          <w:color w:val="595959"/>
          <w:kern w:val="0"/>
          <w:lang w:eastAsia="en-GB"/>
          <w14:ligatures w14:val="none"/>
        </w:rPr>
        <w:t xml:space="preserve">. </w:t>
      </w:r>
    </w:p>
    <w:p w14:paraId="1AD27E3C" w14:textId="7F861B89" w:rsidR="00C51796" w:rsidRPr="00C51796" w:rsidRDefault="0028113B" w:rsidP="0028113B">
      <w:pPr>
        <w:shd w:val="clear" w:color="auto" w:fill="FFFFFF"/>
        <w:spacing w:after="300" w:line="240" w:lineRule="auto"/>
        <w:rPr>
          <w:rFonts w:ascii="Aptos" w:eastAsia="Times New Roman" w:hAnsi="Aptos" w:cs="Arial"/>
          <w:color w:val="595959"/>
          <w:kern w:val="0"/>
          <w:lang w:eastAsia="en-GB"/>
          <w14:ligatures w14:val="none"/>
        </w:rPr>
      </w:pPr>
      <w:r>
        <w:rPr>
          <w:rFonts w:ascii="Aptos" w:eastAsia="Times New Roman" w:hAnsi="Aptos" w:cs="Arial"/>
          <w:color w:val="595959"/>
          <w:kern w:val="0"/>
          <w:lang w:eastAsia="en-GB"/>
          <w14:ligatures w14:val="none"/>
        </w:rPr>
        <w:t xml:space="preserve">I </w:t>
      </w:r>
      <w:r w:rsidR="00C51796" w:rsidRPr="00C51796">
        <w:rPr>
          <w:rFonts w:ascii="Aptos" w:eastAsia="Times New Roman" w:hAnsi="Aptos" w:cs="Arial"/>
          <w:color w:val="595959"/>
          <w:kern w:val="0"/>
          <w:lang w:eastAsia="en-GB"/>
          <w14:ligatures w14:val="none"/>
        </w:rPr>
        <w:t xml:space="preserve">may decide to focus on a particular </w:t>
      </w:r>
      <w:r w:rsidR="009723B4">
        <w:rPr>
          <w:rFonts w:ascii="Aptos" w:eastAsia="Times New Roman" w:hAnsi="Aptos" w:cs="Arial"/>
          <w:color w:val="595959"/>
          <w:kern w:val="0"/>
          <w:lang w:eastAsia="en-GB"/>
          <w14:ligatures w14:val="none"/>
        </w:rPr>
        <w:t>fellow student</w:t>
      </w:r>
      <w:r w:rsidR="003B57C6">
        <w:rPr>
          <w:rFonts w:ascii="Aptos" w:eastAsia="Times New Roman" w:hAnsi="Aptos" w:cs="Arial"/>
          <w:color w:val="595959"/>
          <w:kern w:val="0"/>
          <w:lang w:eastAsia="en-GB"/>
          <w14:ligatures w14:val="none"/>
        </w:rPr>
        <w:t xml:space="preserve">; on </w:t>
      </w:r>
      <w:r w:rsidR="00C51796" w:rsidRPr="00C51796">
        <w:rPr>
          <w:rFonts w:ascii="Aptos" w:eastAsia="Times New Roman" w:hAnsi="Aptos" w:cs="Arial"/>
          <w:color w:val="595959"/>
          <w:kern w:val="0"/>
          <w:lang w:eastAsia="en-GB"/>
          <w14:ligatures w14:val="none"/>
        </w:rPr>
        <w:t xml:space="preserve">how </w:t>
      </w:r>
      <w:r w:rsidR="003B57C6">
        <w:rPr>
          <w:rFonts w:ascii="Aptos" w:eastAsia="Times New Roman" w:hAnsi="Aptos" w:cs="Arial"/>
          <w:color w:val="595959"/>
          <w:kern w:val="0"/>
          <w:lang w:eastAsia="en-GB"/>
          <w14:ligatures w14:val="none"/>
        </w:rPr>
        <w:t>I</w:t>
      </w:r>
      <w:r w:rsidR="00C51796" w:rsidRPr="00C51796">
        <w:rPr>
          <w:rFonts w:ascii="Aptos" w:eastAsia="Times New Roman" w:hAnsi="Aptos" w:cs="Arial"/>
          <w:color w:val="595959"/>
          <w:kern w:val="0"/>
          <w:lang w:eastAsia="en-GB"/>
          <w14:ligatures w14:val="none"/>
        </w:rPr>
        <w:t xml:space="preserve"> deal with incidents of misbehaviour or how </w:t>
      </w:r>
      <w:r w:rsidR="003B57C6">
        <w:rPr>
          <w:rFonts w:ascii="Aptos" w:eastAsia="Times New Roman" w:hAnsi="Aptos" w:cs="Arial"/>
          <w:color w:val="595959"/>
          <w:kern w:val="0"/>
          <w:lang w:eastAsia="en-GB"/>
          <w14:ligatures w14:val="none"/>
        </w:rPr>
        <w:t xml:space="preserve">I </w:t>
      </w:r>
      <w:r w:rsidR="00C51796" w:rsidRPr="00C51796">
        <w:rPr>
          <w:rFonts w:ascii="Aptos" w:eastAsia="Times New Roman" w:hAnsi="Aptos" w:cs="Arial"/>
          <w:color w:val="595959"/>
          <w:kern w:val="0"/>
          <w:lang w:eastAsia="en-GB"/>
          <w14:ligatures w14:val="none"/>
        </w:rPr>
        <w:t xml:space="preserve">can encourage </w:t>
      </w:r>
      <w:r w:rsidR="003B57C6">
        <w:rPr>
          <w:rFonts w:ascii="Aptos" w:eastAsia="Times New Roman" w:hAnsi="Aptos" w:cs="Arial"/>
          <w:color w:val="595959"/>
          <w:kern w:val="0"/>
          <w:lang w:eastAsia="en-GB"/>
          <w14:ligatures w14:val="none"/>
        </w:rPr>
        <w:t>my friends</w:t>
      </w:r>
      <w:r w:rsidR="00C51796" w:rsidRPr="00C51796">
        <w:rPr>
          <w:rFonts w:ascii="Aptos" w:eastAsia="Times New Roman" w:hAnsi="Aptos" w:cs="Arial"/>
          <w:color w:val="595959"/>
          <w:kern w:val="0"/>
          <w:lang w:eastAsia="en-GB"/>
          <w14:ligatures w14:val="none"/>
        </w:rPr>
        <w:t xml:space="preserve"> to speak more English in class.</w:t>
      </w:r>
    </w:p>
    <w:p w14:paraId="42282C65" w14:textId="3D9EBCE1" w:rsidR="00C51796" w:rsidRDefault="00C51796" w:rsidP="00C51796">
      <w:pPr>
        <w:shd w:val="clear" w:color="auto" w:fill="FFFFFF"/>
        <w:spacing w:after="300" w:line="240" w:lineRule="auto"/>
        <w:rPr>
          <w:rFonts w:ascii="Aptos" w:eastAsia="Times New Roman" w:hAnsi="Aptos" w:cs="Arial"/>
          <w:color w:val="595959"/>
          <w:kern w:val="0"/>
          <w:lang w:eastAsia="en-GB"/>
          <w14:ligatures w14:val="none"/>
        </w:rPr>
      </w:pPr>
      <w:r w:rsidRPr="00C51796">
        <w:rPr>
          <w:rFonts w:ascii="Aptos" w:eastAsia="Times New Roman" w:hAnsi="Aptos" w:cs="Arial"/>
          <w:color w:val="595959"/>
          <w:kern w:val="0"/>
          <w:lang w:eastAsia="en-GB"/>
          <w14:ligatures w14:val="none"/>
        </w:rPr>
        <w:t xml:space="preserve">The first step is to gather information about what happens in the class. This is the easiest way to begin a process of reflection since it is purely personal. After each lesson </w:t>
      </w:r>
      <w:r w:rsidR="00DF4B5A">
        <w:rPr>
          <w:rFonts w:ascii="Aptos" w:eastAsia="Times New Roman" w:hAnsi="Aptos" w:cs="Arial"/>
          <w:color w:val="595959"/>
          <w:kern w:val="0"/>
          <w:lang w:eastAsia="en-GB"/>
          <w14:ligatures w14:val="none"/>
        </w:rPr>
        <w:t>written</w:t>
      </w:r>
      <w:r w:rsidRPr="00C51796">
        <w:rPr>
          <w:rFonts w:ascii="Aptos" w:eastAsia="Times New Roman" w:hAnsi="Aptos" w:cs="Arial"/>
          <w:color w:val="595959"/>
          <w:kern w:val="0"/>
          <w:lang w:eastAsia="en-GB"/>
          <w14:ligatures w14:val="none"/>
        </w:rPr>
        <w:t xml:space="preserve"> in a notebook about what happened</w:t>
      </w:r>
      <w:r w:rsidR="00DF4B5A">
        <w:rPr>
          <w:rFonts w:ascii="Aptos" w:eastAsia="Times New Roman" w:hAnsi="Aptos" w:cs="Arial"/>
          <w:color w:val="595959"/>
          <w:kern w:val="0"/>
          <w:lang w:eastAsia="en-GB"/>
          <w14:ligatures w14:val="none"/>
        </w:rPr>
        <w:t xml:space="preserve"> and </w:t>
      </w:r>
      <w:r w:rsidRPr="00C51796">
        <w:rPr>
          <w:rFonts w:ascii="Aptos" w:eastAsia="Times New Roman" w:hAnsi="Aptos" w:cs="Arial"/>
          <w:color w:val="595959"/>
          <w:kern w:val="0"/>
          <w:lang w:eastAsia="en-GB"/>
          <w14:ligatures w14:val="none"/>
        </w:rPr>
        <w:t>describ</w:t>
      </w:r>
      <w:r w:rsidR="00693EA2">
        <w:rPr>
          <w:rFonts w:ascii="Aptos" w:eastAsia="Times New Roman" w:hAnsi="Aptos" w:cs="Arial"/>
          <w:color w:val="595959"/>
          <w:kern w:val="0"/>
          <w:lang w:eastAsia="en-GB"/>
          <w14:ligatures w14:val="none"/>
        </w:rPr>
        <w:t xml:space="preserve">ing </w:t>
      </w:r>
      <w:r w:rsidR="00CE4C6F">
        <w:rPr>
          <w:rFonts w:ascii="Aptos" w:eastAsia="Times New Roman" w:hAnsi="Aptos" w:cs="Arial"/>
          <w:color w:val="595959"/>
          <w:kern w:val="0"/>
          <w:lang w:eastAsia="en-GB"/>
          <w14:ligatures w14:val="none"/>
        </w:rPr>
        <w:t xml:space="preserve">my </w:t>
      </w:r>
      <w:r w:rsidR="00CE4C6F" w:rsidRPr="00C51796">
        <w:rPr>
          <w:rFonts w:ascii="Aptos" w:eastAsia="Times New Roman" w:hAnsi="Aptos" w:cs="Arial"/>
          <w:color w:val="595959"/>
          <w:kern w:val="0"/>
          <w:lang w:eastAsia="en-GB"/>
          <w14:ligatures w14:val="none"/>
        </w:rPr>
        <w:t>own</w:t>
      </w:r>
      <w:r w:rsidRPr="00C51796">
        <w:rPr>
          <w:rFonts w:ascii="Aptos" w:eastAsia="Times New Roman" w:hAnsi="Aptos" w:cs="Arial"/>
          <w:color w:val="595959"/>
          <w:kern w:val="0"/>
          <w:lang w:eastAsia="en-GB"/>
          <w14:ligatures w14:val="none"/>
        </w:rPr>
        <w:t xml:space="preserve"> reactions and feelings. </w:t>
      </w:r>
      <w:r w:rsidR="00CE4C6F">
        <w:rPr>
          <w:rFonts w:ascii="Aptos" w:eastAsia="Times New Roman" w:hAnsi="Aptos" w:cs="Arial"/>
          <w:color w:val="595959"/>
          <w:kern w:val="0"/>
          <w:lang w:eastAsia="en-GB"/>
          <w14:ligatures w14:val="none"/>
        </w:rPr>
        <w:t xml:space="preserve">I will </w:t>
      </w:r>
      <w:r w:rsidRPr="00C51796">
        <w:rPr>
          <w:rFonts w:ascii="Aptos" w:eastAsia="Times New Roman" w:hAnsi="Aptos" w:cs="Arial"/>
          <w:color w:val="595959"/>
          <w:kern w:val="0"/>
          <w:lang w:eastAsia="en-GB"/>
          <w14:ligatures w14:val="none"/>
        </w:rPr>
        <w:t xml:space="preserve">likely to begin to pose questions about what </w:t>
      </w:r>
      <w:r w:rsidR="00CE4C6F">
        <w:rPr>
          <w:rFonts w:ascii="Aptos" w:eastAsia="Times New Roman" w:hAnsi="Aptos" w:cs="Arial"/>
          <w:color w:val="595959"/>
          <w:kern w:val="0"/>
          <w:lang w:eastAsia="en-GB"/>
          <w14:ligatures w14:val="none"/>
        </w:rPr>
        <w:t xml:space="preserve">I </w:t>
      </w:r>
      <w:r w:rsidRPr="00C51796">
        <w:rPr>
          <w:rFonts w:ascii="Aptos" w:eastAsia="Times New Roman" w:hAnsi="Aptos" w:cs="Arial"/>
          <w:color w:val="595959"/>
          <w:kern w:val="0"/>
          <w:lang w:eastAsia="en-GB"/>
          <w14:ligatures w14:val="none"/>
        </w:rPr>
        <w:t>have observed. Diary writing does require a certain discipline in taking the time to do it on a regular basis. </w:t>
      </w:r>
    </w:p>
    <w:p w14:paraId="1CD35BAB" w14:textId="61BE5CD0" w:rsidR="00455962" w:rsidRDefault="00455962" w:rsidP="00C51796">
      <w:pPr>
        <w:shd w:val="clear" w:color="auto" w:fill="FFFFFF"/>
        <w:spacing w:after="300" w:line="240" w:lineRule="auto"/>
        <w:rPr>
          <w:rFonts w:ascii="Aptos" w:eastAsia="Times New Roman" w:hAnsi="Aptos" w:cs="Arial"/>
          <w:color w:val="595959"/>
          <w:kern w:val="0"/>
          <w:lang w:eastAsia="en-GB"/>
          <w14:ligatures w14:val="none"/>
        </w:rPr>
      </w:pPr>
      <w:r w:rsidRPr="0090713F">
        <w:rPr>
          <w:rFonts w:ascii="Aptos" w:eastAsia="Times New Roman" w:hAnsi="Aptos" w:cs="Arial"/>
          <w:color w:val="595959"/>
          <w:kern w:val="0"/>
          <w:highlight w:val="yellow"/>
          <w:u w:val="single"/>
          <w:lang w:eastAsia="en-GB"/>
          <w14:ligatures w14:val="none"/>
        </w:rPr>
        <w:lastRenderedPageBreak/>
        <w:t>References</w:t>
      </w:r>
      <w:r>
        <w:rPr>
          <w:rFonts w:ascii="Aptos" w:eastAsia="Times New Roman" w:hAnsi="Aptos" w:cs="Arial"/>
          <w:color w:val="595959"/>
          <w:kern w:val="0"/>
          <w:lang w:eastAsia="en-GB"/>
          <w14:ligatures w14:val="none"/>
        </w:rPr>
        <w:t>:</w:t>
      </w:r>
    </w:p>
    <w:p w14:paraId="0BFEBD79" w14:textId="002498B9" w:rsidR="0090713F" w:rsidRPr="0090713F" w:rsidRDefault="0090713F" w:rsidP="0090713F">
      <w:pPr>
        <w:numPr>
          <w:ilvl w:val="0"/>
          <w:numId w:val="3"/>
        </w:numPr>
        <w:shd w:val="clear" w:color="auto" w:fill="F5F5F5"/>
        <w:spacing w:before="100" w:beforeAutospacing="1" w:after="100" w:afterAutospacing="1" w:line="240" w:lineRule="auto"/>
        <w:rPr>
          <w:rFonts w:ascii="Aptos" w:eastAsia="Times New Roman" w:hAnsi="Aptos" w:cs="Times New Roman"/>
          <w:color w:val="3A3A3A"/>
          <w:kern w:val="0"/>
          <w:lang w:eastAsia="zh-CN"/>
          <w14:ligatures w14:val="none"/>
        </w:rPr>
      </w:pPr>
      <w:r w:rsidRPr="0090713F">
        <w:rPr>
          <w:rFonts w:ascii="Aptos" w:eastAsia="Times New Roman" w:hAnsi="Aptos" w:cs="Times New Roman"/>
          <w:color w:val="3A3A3A"/>
          <w:kern w:val="0"/>
          <w:lang w:eastAsia="zh-CN"/>
          <w14:ligatures w14:val="none"/>
        </w:rPr>
        <w:t xml:space="preserve">Boud, F. &amp; Molloy E. (2013). Rethinking models of feedback for learning: the challenge of design. Assessment &amp; Evaluation in Higher Education, </w:t>
      </w:r>
      <w:r w:rsidRPr="0090713F">
        <w:rPr>
          <w:rFonts w:ascii="Aptos" w:eastAsia="Times New Roman" w:hAnsi="Aptos" w:cs="Times New Roman"/>
          <w:color w:val="3A3A3A"/>
          <w:kern w:val="0"/>
          <w:lang w:eastAsia="zh-CN"/>
          <w14:ligatures w14:val="none"/>
        </w:rPr>
        <w:t>10</w:t>
      </w:r>
      <w:r w:rsidRPr="0090713F">
        <w:rPr>
          <w:rFonts w:ascii="Aptos" w:eastAsia="Times New Roman" w:hAnsi="Aptos" w:cs="Times New Roman"/>
          <w:color w:val="3A3A3A"/>
          <w:kern w:val="0"/>
          <w:lang w:eastAsia="zh-CN"/>
          <w14:ligatures w14:val="none"/>
        </w:rPr>
        <w:t>, 69.</w:t>
      </w:r>
    </w:p>
    <w:p w14:paraId="0A494E4C" w14:textId="77777777" w:rsidR="0090713F" w:rsidRPr="0090713F" w:rsidRDefault="0090713F" w:rsidP="0090713F">
      <w:pPr>
        <w:numPr>
          <w:ilvl w:val="0"/>
          <w:numId w:val="3"/>
        </w:numPr>
        <w:shd w:val="clear" w:color="auto" w:fill="F5F5F5"/>
        <w:spacing w:before="100" w:beforeAutospacing="1" w:after="100" w:afterAutospacing="1" w:line="240" w:lineRule="auto"/>
        <w:rPr>
          <w:rFonts w:ascii="Aptos" w:eastAsia="Times New Roman" w:hAnsi="Aptos" w:cs="Times New Roman"/>
          <w:color w:val="3A3A3A"/>
          <w:kern w:val="0"/>
          <w:lang w:eastAsia="zh-CN"/>
          <w14:ligatures w14:val="none"/>
        </w:rPr>
      </w:pPr>
      <w:r w:rsidRPr="0090713F">
        <w:rPr>
          <w:rFonts w:ascii="Aptos" w:eastAsia="Times New Roman" w:hAnsi="Aptos" w:cs="Times New Roman"/>
          <w:color w:val="3A3A3A"/>
          <w:kern w:val="0"/>
          <w:lang w:eastAsia="zh-CN"/>
          <w14:ligatures w14:val="none"/>
        </w:rPr>
        <w:t>Bolton, G. (2010) Reflective Practice: writing &amp; professional development. London: Sage Publications.</w:t>
      </w:r>
    </w:p>
    <w:p w14:paraId="3275A836" w14:textId="77777777" w:rsidR="0090713F" w:rsidRPr="0090713F" w:rsidRDefault="0090713F" w:rsidP="00C51796">
      <w:pPr>
        <w:shd w:val="clear" w:color="auto" w:fill="FFFFFF"/>
        <w:spacing w:after="300" w:line="240" w:lineRule="auto"/>
        <w:rPr>
          <w:rFonts w:ascii="Aptos" w:eastAsia="Times New Roman" w:hAnsi="Aptos" w:cs="Arial"/>
          <w:color w:val="595959"/>
          <w:kern w:val="0"/>
          <w:lang w:eastAsia="en-GB"/>
          <w14:ligatures w14:val="none"/>
        </w:rPr>
      </w:pPr>
    </w:p>
    <w:p w14:paraId="49D0E0B3" w14:textId="77777777" w:rsidR="00133E3D" w:rsidRPr="00C51796" w:rsidRDefault="00133E3D">
      <w:pPr>
        <w:rPr>
          <w:rFonts w:ascii="Aptos" w:hAnsi="Aptos"/>
        </w:rPr>
      </w:pPr>
    </w:p>
    <w:sectPr w:rsidR="00133E3D" w:rsidRPr="00C517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pg-1ff1">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F031A"/>
    <w:multiLevelType w:val="multilevel"/>
    <w:tmpl w:val="5B460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C14C3F"/>
    <w:multiLevelType w:val="multilevel"/>
    <w:tmpl w:val="91EC7A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8A2E2A"/>
    <w:multiLevelType w:val="multilevel"/>
    <w:tmpl w:val="7292B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C35B74"/>
    <w:multiLevelType w:val="multilevel"/>
    <w:tmpl w:val="5F9EB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3261008">
    <w:abstractNumId w:val="1"/>
  </w:num>
  <w:num w:numId="2" w16cid:durableId="705175416">
    <w:abstractNumId w:val="3"/>
  </w:num>
  <w:num w:numId="3" w16cid:durableId="1759593600">
    <w:abstractNumId w:val="0"/>
  </w:num>
  <w:num w:numId="4" w16cid:durableId="11571156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A15"/>
    <w:rsid w:val="00045265"/>
    <w:rsid w:val="000A1F9E"/>
    <w:rsid w:val="001157CD"/>
    <w:rsid w:val="00133E3D"/>
    <w:rsid w:val="00174D53"/>
    <w:rsid w:val="00187B98"/>
    <w:rsid w:val="0028113B"/>
    <w:rsid w:val="002833B3"/>
    <w:rsid w:val="002B4DE4"/>
    <w:rsid w:val="002C4793"/>
    <w:rsid w:val="003266CC"/>
    <w:rsid w:val="0033511B"/>
    <w:rsid w:val="003B57C6"/>
    <w:rsid w:val="00455962"/>
    <w:rsid w:val="004D1A78"/>
    <w:rsid w:val="005B20DB"/>
    <w:rsid w:val="005B70B3"/>
    <w:rsid w:val="005C0C29"/>
    <w:rsid w:val="00693EA2"/>
    <w:rsid w:val="00705C09"/>
    <w:rsid w:val="0074113F"/>
    <w:rsid w:val="0074473B"/>
    <w:rsid w:val="00833ED9"/>
    <w:rsid w:val="008457E0"/>
    <w:rsid w:val="0090713F"/>
    <w:rsid w:val="009102C0"/>
    <w:rsid w:val="00954892"/>
    <w:rsid w:val="009723B4"/>
    <w:rsid w:val="00A60D77"/>
    <w:rsid w:val="00AA344A"/>
    <w:rsid w:val="00AA5A15"/>
    <w:rsid w:val="00AE463C"/>
    <w:rsid w:val="00B05A4D"/>
    <w:rsid w:val="00B22960"/>
    <w:rsid w:val="00B436D6"/>
    <w:rsid w:val="00B455A5"/>
    <w:rsid w:val="00C51796"/>
    <w:rsid w:val="00C55096"/>
    <w:rsid w:val="00C71CB0"/>
    <w:rsid w:val="00CE4C6F"/>
    <w:rsid w:val="00CF78C3"/>
    <w:rsid w:val="00D10BF4"/>
    <w:rsid w:val="00D61E78"/>
    <w:rsid w:val="00DE0265"/>
    <w:rsid w:val="00DF4B5A"/>
    <w:rsid w:val="00E22D29"/>
    <w:rsid w:val="00E73C5C"/>
    <w:rsid w:val="00EE6D66"/>
    <w:rsid w:val="00EE76FE"/>
    <w:rsid w:val="00F608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A970A"/>
  <w15:chartTrackingRefBased/>
  <w15:docId w15:val="{B6DB1DB8-B56F-464A-B607-7654E561D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5A1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A5A1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A5A1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5A1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5A1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5A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A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A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A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A1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A5A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A5A1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A5A1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5A1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5A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A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A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A15"/>
    <w:rPr>
      <w:rFonts w:eastAsiaTheme="majorEastAsia" w:cstheme="majorBidi"/>
      <w:color w:val="272727" w:themeColor="text1" w:themeTint="D8"/>
    </w:rPr>
  </w:style>
  <w:style w:type="paragraph" w:styleId="Title">
    <w:name w:val="Title"/>
    <w:basedOn w:val="Normal"/>
    <w:next w:val="Normal"/>
    <w:link w:val="TitleChar"/>
    <w:uiPriority w:val="10"/>
    <w:qFormat/>
    <w:rsid w:val="00AA5A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A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A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A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A15"/>
    <w:pPr>
      <w:spacing w:before="160"/>
      <w:jc w:val="center"/>
    </w:pPr>
    <w:rPr>
      <w:i/>
      <w:iCs/>
      <w:color w:val="404040" w:themeColor="text1" w:themeTint="BF"/>
    </w:rPr>
  </w:style>
  <w:style w:type="character" w:customStyle="1" w:styleId="QuoteChar">
    <w:name w:val="Quote Char"/>
    <w:basedOn w:val="DefaultParagraphFont"/>
    <w:link w:val="Quote"/>
    <w:uiPriority w:val="29"/>
    <w:rsid w:val="00AA5A15"/>
    <w:rPr>
      <w:i/>
      <w:iCs/>
      <w:color w:val="404040" w:themeColor="text1" w:themeTint="BF"/>
    </w:rPr>
  </w:style>
  <w:style w:type="paragraph" w:styleId="ListParagraph">
    <w:name w:val="List Paragraph"/>
    <w:basedOn w:val="Normal"/>
    <w:uiPriority w:val="34"/>
    <w:qFormat/>
    <w:rsid w:val="00AA5A15"/>
    <w:pPr>
      <w:ind w:left="720"/>
      <w:contextualSpacing/>
    </w:pPr>
  </w:style>
  <w:style w:type="character" w:styleId="IntenseEmphasis">
    <w:name w:val="Intense Emphasis"/>
    <w:basedOn w:val="DefaultParagraphFont"/>
    <w:uiPriority w:val="21"/>
    <w:qFormat/>
    <w:rsid w:val="00AA5A15"/>
    <w:rPr>
      <w:i/>
      <w:iCs/>
      <w:color w:val="2F5496" w:themeColor="accent1" w:themeShade="BF"/>
    </w:rPr>
  </w:style>
  <w:style w:type="paragraph" w:styleId="IntenseQuote">
    <w:name w:val="Intense Quote"/>
    <w:basedOn w:val="Normal"/>
    <w:next w:val="Normal"/>
    <w:link w:val="IntenseQuoteChar"/>
    <w:uiPriority w:val="30"/>
    <w:qFormat/>
    <w:rsid w:val="00AA5A1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5A15"/>
    <w:rPr>
      <w:i/>
      <w:iCs/>
      <w:color w:val="2F5496" w:themeColor="accent1" w:themeShade="BF"/>
    </w:rPr>
  </w:style>
  <w:style w:type="character" w:styleId="IntenseReference">
    <w:name w:val="Intense Reference"/>
    <w:basedOn w:val="DefaultParagraphFont"/>
    <w:uiPriority w:val="32"/>
    <w:qFormat/>
    <w:rsid w:val="00AA5A15"/>
    <w:rPr>
      <w:b/>
      <w:bCs/>
      <w:smallCaps/>
      <w:color w:val="2F5496" w:themeColor="accent1" w:themeShade="BF"/>
      <w:spacing w:val="5"/>
    </w:rPr>
  </w:style>
  <w:style w:type="character" w:styleId="Hyperlink">
    <w:name w:val="Hyperlink"/>
    <w:basedOn w:val="DefaultParagraphFont"/>
    <w:uiPriority w:val="99"/>
    <w:unhideWhenUsed/>
    <w:rsid w:val="00455962"/>
    <w:rPr>
      <w:color w:val="0563C1" w:themeColor="hyperlink"/>
      <w:u w:val="single"/>
    </w:rPr>
  </w:style>
  <w:style w:type="paragraph" w:styleId="TOC1">
    <w:name w:val="toc 1"/>
    <w:basedOn w:val="Normal"/>
    <w:next w:val="Normal"/>
    <w:autoRedefine/>
    <w:uiPriority w:val="39"/>
    <w:unhideWhenUsed/>
    <w:rsid w:val="00455962"/>
    <w:pPr>
      <w:tabs>
        <w:tab w:val="right" w:leader="dot" w:pos="9015"/>
      </w:tabs>
      <w:spacing w:after="100"/>
    </w:pPr>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5501355">
      <w:bodyDiv w:val="1"/>
      <w:marLeft w:val="0"/>
      <w:marRight w:val="0"/>
      <w:marTop w:val="0"/>
      <w:marBottom w:val="0"/>
      <w:divBdr>
        <w:top w:val="none" w:sz="0" w:space="0" w:color="auto"/>
        <w:left w:val="none" w:sz="0" w:space="0" w:color="auto"/>
        <w:bottom w:val="none" w:sz="0" w:space="0" w:color="auto"/>
        <w:right w:val="none" w:sz="0" w:space="0" w:color="auto"/>
      </w:divBdr>
      <w:divsChild>
        <w:div w:id="609162174">
          <w:marLeft w:val="0"/>
          <w:marRight w:val="0"/>
          <w:marTop w:val="0"/>
          <w:marBottom w:val="0"/>
          <w:divBdr>
            <w:top w:val="none" w:sz="0" w:space="0" w:color="auto"/>
            <w:left w:val="none" w:sz="0" w:space="0" w:color="auto"/>
            <w:bottom w:val="none" w:sz="0" w:space="0" w:color="auto"/>
            <w:right w:val="none" w:sz="0" w:space="0" w:color="auto"/>
          </w:divBdr>
        </w:div>
        <w:div w:id="1607807641">
          <w:marLeft w:val="0"/>
          <w:marRight w:val="0"/>
          <w:marTop w:val="0"/>
          <w:marBottom w:val="0"/>
          <w:divBdr>
            <w:top w:val="none" w:sz="0" w:space="0" w:color="auto"/>
            <w:left w:val="none" w:sz="0" w:space="0" w:color="auto"/>
            <w:bottom w:val="none" w:sz="0" w:space="0" w:color="auto"/>
            <w:right w:val="none" w:sz="0" w:space="0" w:color="auto"/>
          </w:divBdr>
        </w:div>
      </w:divsChild>
    </w:div>
    <w:div w:id="1881359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977</Words>
  <Characters>5574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Bishop Dr. Henry Prince</dc:creator>
  <cp:keywords/>
  <dc:description/>
  <cp:lastModifiedBy>Henry Ayodele Prince (2439997)</cp:lastModifiedBy>
  <cp:revision>2</cp:revision>
  <dcterms:created xsi:type="dcterms:W3CDTF">2025-08-09T10:34:00Z</dcterms:created>
  <dcterms:modified xsi:type="dcterms:W3CDTF">2025-08-09T10:34:00Z</dcterms:modified>
</cp:coreProperties>
</file>