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GAYNOR THOMAS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INDEPENDENT PROJECT</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ACCA020</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6</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1</w:t>
            </w: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Portfolio 100%</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369141811"/>
                <w14:checkbox>
                  <w14:checked w14:val="0"/>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auto" w:val="clear"/>
          </w:tcPr>
          <w:p>
            <w:pPr>
              <w:pStyle w:val="NormalWeb"/>
              <w:widowControl/>
              <w:spacing w:before="0" w:after="0"/>
              <w:jc w:val="left"/>
              <w:rPr>
                <w:rFonts w:ascii="Arial" w:hAnsi="Arial" w:cs="Arial"/>
                <w:color w:val="000000"/>
                <w:sz w:val="20"/>
                <w:szCs w:val="20"/>
              </w:rPr>
            </w:pPr>
            <w:sdt>
              <w:sdtPr>
                <w:id w:val="1487676398"/>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NOTE – All elements were double marked or blind double marked. Please see student project folders for details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Elements were either double marked or blind double marked</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All elements were double marked/blind double marked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t>GAYNOR THOMAS (MODULE COORDINATOR)</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May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student work is blind double-marked for the final report. It is not clear how this is carried out in the other four parts of the assessment.</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Proposal: yes, detailed and long</w:t>
              <w:br/>
              <w:t>Interim viva: feedback generally too short and qualitative, but not aiming at improvements</w:t>
              <w:br/>
              <w:t>final viva: very short</w:t>
              <w:br/>
              <w:t>exhibition: generally short, qualitative feedback</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Improve on how first and second marking can be seen in other parts of the portfolio – this might take place, but is not visible apart from the final report.</w:t>
              <w:br/>
              <w:t>The amount of feedback for proposal and final report is good and also includes areas for improvements, the other three mostly lack this due to very short feedback. Apart from the exhibition, the viva feedback could be addressed by the student in the subsequent parts of the portfolio. Again, it might also be the case, that feedback is given orally, but this is not coming through on the feedback/comment sections.</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DR NILS BAUSCH</w:t>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Ju</w:t>
            </w:r>
            <w:r>
              <w:rPr>
                <w:rFonts w:cs="Arial" w:ascii="Arial" w:hAnsi="Arial"/>
              </w:rPr>
              <w:t>ly</w:t>
            </w:r>
            <w:r>
              <w:rPr>
                <w:rFonts w:cs="Arial" w:ascii="Arial" w:hAnsi="Arial"/>
              </w:rPr>
              <w:t xml:space="preserve"> 2025</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4</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4</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LibreOffice/25.2.5.2$MacOSX_AARCH64 LibreOffice_project/03d19516eb2e1dd5d4ccd751a0d6f35f35e08022</Application>
  <AppVersion>15.0000</AppVersion>
  <Pages>5</Pages>
  <Words>1053</Words>
  <Characters>5517</Characters>
  <CharactersWithSpaces>6431</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2025-05-27T21:51:00Z</dcterms:created>
  <dc:creator>Windows User</dc:creator>
  <dc:description>August 2018</dc:description>
  <dc:language>en-GB</dc:language>
  <cp:lastModifiedBy/>
  <cp:lastPrinted>2014-12-09T15:50:00Z</cp:lastPrinted>
  <dcterms:modified xsi:type="dcterms:W3CDTF">2025-08-01T00:39:25Z</dcterms:modified>
  <cp:revision>3</cp:revision>
  <dc:subject/>
  <dc:title>GA28</dc:title>
</cp:coreProperties>
</file>

<file path=docProps/custom.xml><?xml version="1.0" encoding="utf-8"?>
<Properties xmlns="http://schemas.openxmlformats.org/officeDocument/2006/custom-properties" xmlns:vt="http://schemas.openxmlformats.org/officeDocument/2006/docPropsVTypes"/>
</file>