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4520202"/>
        <w:docPartObj>
          <w:docPartGallery w:val="Cover Pages"/>
          <w:docPartUnique/>
        </w:docPartObj>
      </w:sdtPr>
      <w:sdtEndPr>
        <w:rPr>
          <w:rFonts w:ascii="Times New Roman" w:eastAsia="Calibri" w:hAnsi="Times New Roman" w:cs="Times New Roman"/>
          <w:b/>
          <w:bCs/>
        </w:rPr>
      </w:sdtEndPr>
      <w:sdtContent>
        <w:p w14:paraId="332DD373" w14:textId="58234EF1" w:rsidR="00550F04" w:rsidRDefault="00550F04"/>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05"/>
          </w:tblGrid>
          <w:tr w:rsidR="00550F04" w14:paraId="598DC921" w14:textId="77777777">
            <w:tc>
              <w:tcPr>
                <w:tcW w:w="7672" w:type="dxa"/>
                <w:tcMar>
                  <w:top w:w="216" w:type="dxa"/>
                  <w:left w:w="115" w:type="dxa"/>
                  <w:bottom w:w="216" w:type="dxa"/>
                  <w:right w:w="115" w:type="dxa"/>
                </w:tcMar>
              </w:tcPr>
              <w:p w14:paraId="0015A5FF" w14:textId="5C4C5B22" w:rsidR="00550F04" w:rsidRDefault="00550F04">
                <w:pPr>
                  <w:pStyle w:val="NoSpacing"/>
                  <w:rPr>
                    <w:color w:val="2F5496" w:themeColor="accent1" w:themeShade="BF"/>
                    <w:sz w:val="24"/>
                  </w:rPr>
                </w:pPr>
              </w:p>
            </w:tc>
          </w:tr>
          <w:tr w:rsidR="00550F04" w14:paraId="0A99C786" w14:textId="77777777">
            <w:tc>
              <w:tcPr>
                <w:tcW w:w="7672" w:type="dxa"/>
              </w:tcPr>
              <w:sdt>
                <w:sdtPr>
                  <w:rPr>
                    <w:rFonts w:asciiTheme="majorHAnsi" w:eastAsiaTheme="majorEastAsia" w:hAnsiTheme="majorHAnsi" w:cstheme="majorBidi"/>
                    <w:color w:val="4472C4" w:themeColor="accent1"/>
                    <w:sz w:val="56"/>
                    <w:szCs w:val="56"/>
                  </w:rPr>
                  <w:alias w:val="Title"/>
                  <w:id w:val="13406919"/>
                  <w:placeholder>
                    <w:docPart w:val="847AFB66F9134FD394BEDB378B0E9A4D"/>
                  </w:placeholder>
                  <w:dataBinding w:prefixMappings="xmlns:ns0='http://schemas.openxmlformats.org/package/2006/metadata/core-properties' xmlns:ns1='http://purl.org/dc/elements/1.1/'" w:xpath="/ns0:coreProperties[1]/ns1:title[1]" w:storeItemID="{6C3C8BC8-F283-45AE-878A-BAB7291924A1}"/>
                  <w:text/>
                </w:sdtPr>
                <w:sdtContent>
                  <w:p w14:paraId="2F69D83F" w14:textId="56BAF0BB" w:rsidR="00550F04" w:rsidRDefault="00A01D82">
                    <w:pPr>
                      <w:pStyle w:val="NoSpacing"/>
                      <w:spacing w:line="216" w:lineRule="auto"/>
                      <w:rPr>
                        <w:rFonts w:asciiTheme="majorHAnsi" w:eastAsiaTheme="majorEastAsia" w:hAnsiTheme="majorHAnsi" w:cstheme="majorBidi"/>
                        <w:color w:val="4472C4" w:themeColor="accent1"/>
                        <w:sz w:val="88"/>
                        <w:szCs w:val="88"/>
                      </w:rPr>
                    </w:pPr>
                    <w:r w:rsidRPr="005C36CA">
                      <w:rPr>
                        <w:rFonts w:asciiTheme="majorHAnsi" w:eastAsiaTheme="majorEastAsia" w:hAnsiTheme="majorHAnsi" w:cstheme="majorBidi"/>
                        <w:color w:val="4472C4" w:themeColor="accent1"/>
                        <w:sz w:val="56"/>
                        <w:szCs w:val="56"/>
                      </w:rPr>
                      <w:t xml:space="preserve">CSR Voluntary </w:t>
                    </w:r>
                    <w:r w:rsidR="005C36CA" w:rsidRPr="005C36CA">
                      <w:rPr>
                        <w:rFonts w:asciiTheme="majorHAnsi" w:eastAsiaTheme="majorEastAsia" w:hAnsiTheme="majorHAnsi" w:cstheme="majorBidi"/>
                        <w:color w:val="4472C4" w:themeColor="accent1"/>
                        <w:sz w:val="56"/>
                        <w:szCs w:val="56"/>
                      </w:rPr>
                      <w:t>Vs.</w:t>
                    </w:r>
                    <w:r w:rsidRPr="005C36CA">
                      <w:rPr>
                        <w:rFonts w:asciiTheme="majorHAnsi" w:eastAsiaTheme="majorEastAsia" w:hAnsiTheme="majorHAnsi" w:cstheme="majorBidi"/>
                        <w:color w:val="4472C4" w:themeColor="accent1"/>
                        <w:sz w:val="56"/>
                        <w:szCs w:val="56"/>
                      </w:rPr>
                      <w:t xml:space="preserve"> </w:t>
                    </w:r>
                    <w:r w:rsidR="005C36CA" w:rsidRPr="005C36CA">
                      <w:rPr>
                        <w:rFonts w:asciiTheme="majorHAnsi" w:eastAsiaTheme="majorEastAsia" w:hAnsiTheme="majorHAnsi" w:cstheme="majorBidi"/>
                        <w:color w:val="4472C4" w:themeColor="accent1"/>
                        <w:sz w:val="56"/>
                        <w:szCs w:val="56"/>
                      </w:rPr>
                      <w:t xml:space="preserve">Mandatory </w:t>
                    </w:r>
                  </w:p>
                </w:sdtContent>
              </w:sdt>
            </w:tc>
          </w:tr>
          <w:tr w:rsidR="00550F04" w14:paraId="29B23BEB" w14:textId="77777777">
            <w:sdt>
              <w:sdtPr>
                <w:rPr>
                  <w:color w:val="2F5496" w:themeColor="accent1" w:themeShade="BF"/>
                  <w:sz w:val="24"/>
                  <w:szCs w:val="24"/>
                </w:rPr>
                <w:alias w:val="Subtitle"/>
                <w:id w:val="13406923"/>
                <w:placeholder>
                  <w:docPart w:val="9C5D1B14BA3D4A7F88361611C7B8351C"/>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488822F7" w14:textId="689BFD36" w:rsidR="00550F04" w:rsidRDefault="00CA084D">
                    <w:pPr>
                      <w:pStyle w:val="NoSpacing"/>
                      <w:rPr>
                        <w:color w:val="2F5496" w:themeColor="accent1" w:themeShade="BF"/>
                        <w:sz w:val="24"/>
                      </w:rPr>
                    </w:pPr>
                    <w:r>
                      <w:rPr>
                        <w:color w:val="2F5496" w:themeColor="accent1" w:themeShade="BF"/>
                        <w:sz w:val="24"/>
                        <w:szCs w:val="24"/>
                      </w:rPr>
                      <w:t>Globally Responsible Business</w:t>
                    </w:r>
                    <w:r w:rsidR="009A3F6D">
                      <w:rPr>
                        <w:color w:val="2F5496" w:themeColor="accent1" w:themeShade="BF"/>
                        <w:sz w:val="24"/>
                        <w:szCs w:val="24"/>
                      </w:rPr>
                      <w:t xml:space="preserve"> (BMSP</w:t>
                    </w:r>
                    <w:r w:rsidR="007F715E">
                      <w:rPr>
                        <w:color w:val="2F5496" w:themeColor="accent1" w:themeShade="BF"/>
                        <w:sz w:val="24"/>
                        <w:szCs w:val="24"/>
                      </w:rPr>
                      <w:t>6001)</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140"/>
          </w:tblGrid>
          <w:tr w:rsidR="00550F04" w14:paraId="4AE03672"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68C1A88216554ACFA89BEF293EBDCC67"/>
                  </w:placeholder>
                  <w:dataBinding w:prefixMappings="xmlns:ns0='http://schemas.openxmlformats.org/package/2006/metadata/core-properties' xmlns:ns1='http://purl.org/dc/elements/1.1/'" w:xpath="/ns0:coreProperties[1]/ns1:creator[1]" w:storeItemID="{6C3C8BC8-F283-45AE-878A-BAB7291924A1}"/>
                  <w:text/>
                </w:sdtPr>
                <w:sdtContent>
                  <w:p w14:paraId="35B16636" w14:textId="50130AB7" w:rsidR="00550F04" w:rsidRDefault="007F715E">
                    <w:pPr>
                      <w:pStyle w:val="NoSpacing"/>
                      <w:rPr>
                        <w:color w:val="4472C4" w:themeColor="accent1"/>
                        <w:sz w:val="28"/>
                        <w:szCs w:val="28"/>
                      </w:rPr>
                    </w:pPr>
                    <w:r w:rsidRPr="007F715E">
                      <w:rPr>
                        <w:color w:val="4472C4" w:themeColor="accent1"/>
                        <w:sz w:val="28"/>
                        <w:szCs w:val="28"/>
                      </w:rPr>
                      <w:t xml:space="preserve"> </w:t>
                    </w:r>
                    <w:r w:rsidRPr="007F715E">
                      <w:rPr>
                        <w:color w:val="4472C4" w:themeColor="accent1"/>
                        <w:sz w:val="28"/>
                        <w:szCs w:val="28"/>
                      </w:rPr>
                      <w:t>Lorraine Coombes</w:t>
                    </w:r>
                    <w:r w:rsidRPr="007F715E">
                      <w:rPr>
                        <w:color w:val="4472C4" w:themeColor="accent1"/>
                        <w:sz w:val="28"/>
                        <w:szCs w:val="28"/>
                      </w:rPr>
                      <w:t xml:space="preserve"> </w:t>
                    </w:r>
                    <w:r w:rsidR="00224DFD">
                      <w:rPr>
                        <w:color w:val="4472C4" w:themeColor="accent1"/>
                        <w:sz w:val="28"/>
                        <w:szCs w:val="28"/>
                      </w:rPr>
                      <w:t>(1911597)</w:t>
                    </w:r>
                  </w:p>
                </w:sdtContent>
              </w:sdt>
              <w:sdt>
                <w:sdtPr>
                  <w:rPr>
                    <w:color w:val="4472C4" w:themeColor="accent1"/>
                    <w:sz w:val="28"/>
                    <w:szCs w:val="28"/>
                  </w:rPr>
                  <w:alias w:val="Date"/>
                  <w:tag w:val="Date"/>
                  <w:id w:val="13406932"/>
                  <w:placeholder>
                    <w:docPart w:val="696CBE86E4D84F988F83E3B456A75FFE"/>
                  </w:placeholder>
                  <w:dataBinding w:prefixMappings="xmlns:ns0='http://schemas.microsoft.com/office/2006/coverPageProps'" w:xpath="/ns0:CoverPageProperties[1]/ns0:PublishDate[1]" w:storeItemID="{55AF091B-3C7A-41E3-B477-F2FDAA23CFDA}"/>
                  <w:date w:fullDate="2022-02-13T00:00:00Z">
                    <w:dateFormat w:val="M-d-yyyy"/>
                    <w:lid w:val="en-US"/>
                    <w:storeMappedDataAs w:val="dateTime"/>
                    <w:calendar w:val="gregorian"/>
                  </w:date>
                </w:sdtPr>
                <w:sdtContent>
                  <w:p w14:paraId="71AAF62A" w14:textId="515B5A07" w:rsidR="00550F04" w:rsidRDefault="007F715E">
                    <w:pPr>
                      <w:pStyle w:val="NoSpacing"/>
                      <w:rPr>
                        <w:color w:val="4472C4" w:themeColor="accent1"/>
                        <w:sz w:val="28"/>
                        <w:szCs w:val="28"/>
                      </w:rPr>
                    </w:pPr>
                    <w:r>
                      <w:rPr>
                        <w:color w:val="4472C4" w:themeColor="accent1"/>
                        <w:sz w:val="28"/>
                        <w:szCs w:val="28"/>
                      </w:rPr>
                      <w:t>2-13-2022</w:t>
                    </w:r>
                  </w:p>
                </w:sdtContent>
              </w:sdt>
              <w:p w14:paraId="46B28D36" w14:textId="77777777" w:rsidR="00550F04" w:rsidRDefault="00550F04">
                <w:pPr>
                  <w:pStyle w:val="NoSpacing"/>
                  <w:rPr>
                    <w:color w:val="4472C4" w:themeColor="accent1"/>
                  </w:rPr>
                </w:pPr>
              </w:p>
            </w:tc>
          </w:tr>
        </w:tbl>
        <w:p w14:paraId="0287EA22" w14:textId="4CBF0B5A" w:rsidR="00550F04" w:rsidRDefault="00550F04">
          <w:pPr>
            <w:rPr>
              <w:rFonts w:ascii="Times New Roman" w:eastAsia="Calibri" w:hAnsi="Times New Roman" w:cs="Times New Roman"/>
              <w:b/>
              <w:bCs/>
            </w:rPr>
          </w:pPr>
          <w:r>
            <w:rPr>
              <w:rFonts w:ascii="Times New Roman" w:eastAsia="Calibri" w:hAnsi="Times New Roman" w:cs="Times New Roman"/>
              <w:b/>
              <w:bCs/>
            </w:rPr>
            <w:br w:type="page"/>
          </w:r>
        </w:p>
      </w:sdtContent>
    </w:sdt>
    <w:p w14:paraId="236F2B7D" w14:textId="5B05A496" w:rsidR="00E765F5" w:rsidRPr="00C120A8" w:rsidRDefault="00E765F5" w:rsidP="00E765F5">
      <w:pPr>
        <w:rPr>
          <w:rFonts w:ascii="Times New Roman" w:eastAsia="Calibri" w:hAnsi="Times New Roman" w:cs="Times New Roman"/>
          <w:b/>
          <w:bCs/>
          <w:sz w:val="28"/>
          <w:szCs w:val="28"/>
        </w:rPr>
      </w:pPr>
      <w:r w:rsidRPr="00C120A8">
        <w:rPr>
          <w:rFonts w:ascii="Times New Roman" w:eastAsia="Calibri" w:hAnsi="Times New Roman" w:cs="Times New Roman"/>
          <w:b/>
          <w:bCs/>
          <w:sz w:val="28"/>
          <w:szCs w:val="28"/>
        </w:rPr>
        <w:lastRenderedPageBreak/>
        <w:t xml:space="preserve">Corporate </w:t>
      </w:r>
      <w:r w:rsidR="009605A5" w:rsidRPr="00C120A8">
        <w:rPr>
          <w:rFonts w:ascii="Times New Roman" w:eastAsia="Calibri" w:hAnsi="Times New Roman" w:cs="Times New Roman"/>
          <w:b/>
          <w:bCs/>
          <w:sz w:val="28"/>
          <w:szCs w:val="28"/>
        </w:rPr>
        <w:t>S</w:t>
      </w:r>
      <w:r w:rsidRPr="00C120A8">
        <w:rPr>
          <w:rFonts w:ascii="Times New Roman" w:eastAsia="Calibri" w:hAnsi="Times New Roman" w:cs="Times New Roman"/>
          <w:b/>
          <w:bCs/>
          <w:sz w:val="28"/>
          <w:szCs w:val="28"/>
        </w:rPr>
        <w:t xml:space="preserve">ocial </w:t>
      </w:r>
      <w:r w:rsidR="009605A5" w:rsidRPr="00C120A8">
        <w:rPr>
          <w:rFonts w:ascii="Times New Roman" w:eastAsia="Calibri" w:hAnsi="Times New Roman" w:cs="Times New Roman"/>
          <w:b/>
          <w:bCs/>
          <w:sz w:val="28"/>
          <w:szCs w:val="28"/>
        </w:rPr>
        <w:t>R</w:t>
      </w:r>
      <w:r w:rsidRPr="00C120A8">
        <w:rPr>
          <w:rFonts w:ascii="Times New Roman" w:eastAsia="Calibri" w:hAnsi="Times New Roman" w:cs="Times New Roman"/>
          <w:b/>
          <w:bCs/>
          <w:sz w:val="28"/>
          <w:szCs w:val="28"/>
        </w:rPr>
        <w:t>esponsibility Reporting</w:t>
      </w:r>
      <w:r w:rsidR="009605A5" w:rsidRPr="00C120A8">
        <w:rPr>
          <w:rFonts w:ascii="Times New Roman" w:eastAsia="Calibri" w:hAnsi="Times New Roman" w:cs="Times New Roman"/>
          <w:b/>
          <w:bCs/>
          <w:sz w:val="28"/>
          <w:szCs w:val="28"/>
        </w:rPr>
        <w:t xml:space="preserve"> </w:t>
      </w:r>
      <w:r w:rsidRPr="00C120A8">
        <w:rPr>
          <w:rFonts w:ascii="Times New Roman" w:eastAsia="Calibri" w:hAnsi="Times New Roman" w:cs="Times New Roman"/>
          <w:b/>
          <w:bCs/>
          <w:sz w:val="28"/>
          <w:szCs w:val="28"/>
        </w:rPr>
        <w:t>Voluntary vs Mandatory</w:t>
      </w:r>
    </w:p>
    <w:p w14:paraId="1A6E49B5" w14:textId="77777777" w:rsidR="00E765F5" w:rsidRDefault="00E765F5" w:rsidP="003B6EC1">
      <w:pPr>
        <w:rPr>
          <w:rFonts w:ascii="Times New Roman" w:eastAsia="Calibri" w:hAnsi="Times New Roman" w:cs="Times New Roman"/>
          <w:b/>
          <w:bCs/>
        </w:rPr>
      </w:pPr>
    </w:p>
    <w:p w14:paraId="2CB334FE" w14:textId="7AE41108" w:rsidR="00C705A8" w:rsidRDefault="00C705A8" w:rsidP="003B6EC1">
      <w:pPr>
        <w:rPr>
          <w:rFonts w:ascii="Times New Roman" w:eastAsia="Calibri" w:hAnsi="Times New Roman" w:cs="Times New Roman"/>
          <w:b/>
          <w:bCs/>
        </w:rPr>
      </w:pPr>
      <w:r w:rsidRPr="002545A3">
        <w:rPr>
          <w:rFonts w:ascii="Times New Roman" w:eastAsia="Calibri" w:hAnsi="Times New Roman" w:cs="Times New Roman"/>
          <w:b/>
          <w:bCs/>
        </w:rPr>
        <w:t>Introduction</w:t>
      </w:r>
      <w:r w:rsidR="002545A3" w:rsidRPr="002545A3">
        <w:rPr>
          <w:rFonts w:ascii="Times New Roman" w:eastAsia="Calibri" w:hAnsi="Times New Roman" w:cs="Times New Roman"/>
          <w:b/>
          <w:bCs/>
        </w:rPr>
        <w:t>:</w:t>
      </w:r>
    </w:p>
    <w:p w14:paraId="2AFAD030" w14:textId="6BA3C470" w:rsidR="00374DB9" w:rsidRPr="00374DB9" w:rsidRDefault="00374DB9" w:rsidP="003B6EC1">
      <w:pPr>
        <w:rPr>
          <w:rFonts w:ascii="Times New Roman" w:eastAsia="Calibri" w:hAnsi="Times New Roman" w:cs="Times New Roman"/>
        </w:rPr>
      </w:pPr>
      <w:r w:rsidRPr="00374DB9">
        <w:rPr>
          <w:rFonts w:ascii="Times New Roman" w:eastAsia="Calibri" w:hAnsi="Times New Roman" w:cs="Times New Roman"/>
        </w:rPr>
        <w:t xml:space="preserve">The question of whether CSR should be required or optional is one of the most contentious. </w:t>
      </w:r>
      <w:r w:rsidR="00690065">
        <w:rPr>
          <w:rFonts w:ascii="Times New Roman" w:eastAsia="Calibri" w:hAnsi="Times New Roman" w:cs="Times New Roman"/>
        </w:rPr>
        <w:t>A</w:t>
      </w:r>
      <w:r w:rsidR="007D7FAD" w:rsidRPr="007D7FAD">
        <w:rPr>
          <w:rFonts w:ascii="Times New Roman" w:eastAsia="Calibri" w:hAnsi="Times New Roman" w:cs="Times New Roman"/>
        </w:rPr>
        <w:t>ccording to John Mackey, Whole Foods Market CEO</w:t>
      </w:r>
      <w:r w:rsidR="002A48C7">
        <w:rPr>
          <w:rFonts w:ascii="Times New Roman" w:eastAsia="Calibri" w:hAnsi="Times New Roman" w:cs="Times New Roman"/>
        </w:rPr>
        <w:t>,</w:t>
      </w:r>
      <w:r w:rsidR="00526688">
        <w:rPr>
          <w:rFonts w:ascii="Times New Roman" w:eastAsia="Calibri" w:hAnsi="Times New Roman" w:cs="Times New Roman"/>
        </w:rPr>
        <w:t xml:space="preserve"> </w:t>
      </w:r>
      <w:r w:rsidR="00526688" w:rsidRPr="00526688">
        <w:rPr>
          <w:rFonts w:ascii="Times New Roman" w:eastAsia="Calibri" w:hAnsi="Times New Roman" w:cs="Times New Roman"/>
        </w:rPr>
        <w:t>business social responsibility should not be forced,</w:t>
      </w:r>
      <w:r w:rsidR="00A843F6">
        <w:rPr>
          <w:rFonts w:ascii="Times New Roman" w:eastAsia="Calibri" w:hAnsi="Times New Roman" w:cs="Times New Roman"/>
        </w:rPr>
        <w:t xml:space="preserve"> </w:t>
      </w:r>
      <w:r w:rsidR="00A843F6" w:rsidRPr="00A843F6">
        <w:rPr>
          <w:rFonts w:ascii="Times New Roman" w:eastAsia="Calibri" w:hAnsi="Times New Roman" w:cs="Times New Roman"/>
        </w:rPr>
        <w:t xml:space="preserve">it is a decision that every company's entrepreneurial leadership must make on their own.' </w:t>
      </w:r>
      <w:r w:rsidR="007D7FAD" w:rsidRPr="007D7FAD">
        <w:rPr>
          <w:rFonts w:ascii="Times New Roman" w:eastAsia="Calibri" w:hAnsi="Times New Roman" w:cs="Times New Roman"/>
        </w:rPr>
        <w:t xml:space="preserve"> </w:t>
      </w:r>
      <w:r w:rsidRPr="00374DB9">
        <w:rPr>
          <w:rFonts w:ascii="Times New Roman" w:eastAsia="Calibri" w:hAnsi="Times New Roman" w:cs="Times New Roman"/>
        </w:rPr>
        <w:t xml:space="preserve">The focus of this </w:t>
      </w:r>
      <w:r w:rsidR="00417061">
        <w:rPr>
          <w:rFonts w:ascii="Times New Roman" w:eastAsia="Calibri" w:hAnsi="Times New Roman" w:cs="Times New Roman"/>
        </w:rPr>
        <w:t>essay</w:t>
      </w:r>
      <w:r w:rsidRPr="00374DB9">
        <w:rPr>
          <w:rFonts w:ascii="Times New Roman" w:eastAsia="Calibri" w:hAnsi="Times New Roman" w:cs="Times New Roman"/>
        </w:rPr>
        <w:t xml:space="preserve"> is on whether corporate social responsibility should be voluntary or mandatory. The benefits and downsides of each strategy will be established in this essay, which will provide a summary of the "voluntary vs. mandated CSR argument." The goal is to figure out which method for CSR policies is the most effective.</w:t>
      </w:r>
      <w:r w:rsidR="00D362CD">
        <w:rPr>
          <w:rFonts w:ascii="Times New Roman" w:eastAsia="Calibri" w:hAnsi="Times New Roman" w:cs="Times New Roman"/>
        </w:rPr>
        <w:t xml:space="preserve"> </w:t>
      </w:r>
    </w:p>
    <w:p w14:paraId="3A72E217" w14:textId="23645799" w:rsidR="00C705A8" w:rsidRPr="00F87442" w:rsidRDefault="005F5C4F" w:rsidP="003B6EC1">
      <w:pPr>
        <w:rPr>
          <w:rFonts w:ascii="Times New Roman" w:eastAsia="Calibri" w:hAnsi="Times New Roman" w:cs="Times New Roman"/>
          <w:b/>
          <w:bCs/>
        </w:rPr>
      </w:pPr>
      <w:r w:rsidRPr="00F87442">
        <w:rPr>
          <w:rFonts w:ascii="Times New Roman" w:eastAsia="Calibri" w:hAnsi="Times New Roman" w:cs="Times New Roman"/>
          <w:b/>
          <w:bCs/>
        </w:rPr>
        <w:t>Main Body:</w:t>
      </w:r>
    </w:p>
    <w:p w14:paraId="48B1ABB4" w14:textId="7204BA7B" w:rsidR="007913CF" w:rsidRPr="00C6647C" w:rsidRDefault="006B5FCC" w:rsidP="003B6EC1">
      <w:pPr>
        <w:rPr>
          <w:rFonts w:ascii="Times New Roman" w:eastAsia="Calibri" w:hAnsi="Times New Roman" w:cs="Times New Roman"/>
        </w:rPr>
      </w:pPr>
      <w:r w:rsidRPr="00C6647C">
        <w:rPr>
          <w:rFonts w:ascii="Times New Roman" w:eastAsia="Calibri" w:hAnsi="Times New Roman" w:cs="Times New Roman"/>
        </w:rPr>
        <w:t xml:space="preserve">CSR is a self-regulatory business model that allows an organization to be socially responsible to itself, its stakeholders, and the public. Businesses can be aware of their impact on all areas of society, including economic, social, and environmental, by exercising corporate social responsibility, also known as corporate citizenship. CSR refers to a company's decision to operate in ways that benefit society and the environment rather than harming them in the usual course of business. FERNANDO, </w:t>
      </w:r>
      <w:r w:rsidR="00A840C0" w:rsidRPr="00C6647C">
        <w:rPr>
          <w:rFonts w:ascii="Times New Roman" w:eastAsia="Calibri" w:hAnsi="Times New Roman" w:cs="Times New Roman"/>
        </w:rPr>
        <w:t>(</w:t>
      </w:r>
      <w:r w:rsidRPr="00C6647C">
        <w:rPr>
          <w:rFonts w:ascii="Times New Roman" w:eastAsia="Calibri" w:hAnsi="Times New Roman" w:cs="Times New Roman"/>
        </w:rPr>
        <w:t xml:space="preserve">2021) Environmental, charitable, ethical, and economic responsibility are the four classic types of corporate social responsibility. </w:t>
      </w:r>
      <w:proofErr w:type="spellStart"/>
      <w:r w:rsidRPr="00C6647C">
        <w:rPr>
          <w:rFonts w:ascii="Times New Roman" w:eastAsia="Calibri" w:hAnsi="Times New Roman" w:cs="Times New Roman"/>
        </w:rPr>
        <w:t>Gatti</w:t>
      </w:r>
      <w:proofErr w:type="spellEnd"/>
      <w:r w:rsidRPr="00C6647C">
        <w:rPr>
          <w:rFonts w:ascii="Times New Roman" w:eastAsia="Calibri" w:hAnsi="Times New Roman" w:cs="Times New Roman"/>
        </w:rPr>
        <w:t xml:space="preserve">, L., Vishwanath, B., </w:t>
      </w:r>
      <w:proofErr w:type="spellStart"/>
      <w:r w:rsidRPr="00C6647C">
        <w:rPr>
          <w:rFonts w:ascii="Times New Roman" w:eastAsia="Calibri" w:hAnsi="Times New Roman" w:cs="Times New Roman"/>
        </w:rPr>
        <w:t>Seele</w:t>
      </w:r>
      <w:proofErr w:type="spellEnd"/>
      <w:r w:rsidRPr="00C6647C">
        <w:rPr>
          <w:rFonts w:ascii="Times New Roman" w:eastAsia="Calibri" w:hAnsi="Times New Roman" w:cs="Times New Roman"/>
        </w:rPr>
        <w:t xml:space="preserve">, P </w:t>
      </w:r>
      <w:r w:rsidR="00DE32C8" w:rsidRPr="00C6647C">
        <w:rPr>
          <w:rFonts w:ascii="Times New Roman" w:eastAsia="Calibri" w:hAnsi="Times New Roman" w:cs="Times New Roman"/>
        </w:rPr>
        <w:t>(</w:t>
      </w:r>
      <w:r w:rsidRPr="00C6647C">
        <w:rPr>
          <w:rFonts w:ascii="Times New Roman" w:eastAsia="Calibri" w:hAnsi="Times New Roman" w:cs="Times New Roman"/>
        </w:rPr>
        <w:t>2019).</w:t>
      </w:r>
    </w:p>
    <w:p w14:paraId="6397F25B" w14:textId="761E3C6D" w:rsidR="00B06E18" w:rsidRPr="00C6647C" w:rsidRDefault="00030CE0" w:rsidP="003B6EC1">
      <w:pPr>
        <w:rPr>
          <w:rFonts w:ascii="Times New Roman" w:eastAsia="Calibri" w:hAnsi="Times New Roman" w:cs="Times New Roman"/>
        </w:rPr>
      </w:pPr>
      <w:r w:rsidRPr="00C6647C">
        <w:rPr>
          <w:rFonts w:ascii="Times New Roman" w:eastAsia="Calibri" w:hAnsi="Times New Roman" w:cs="Times New Roman"/>
        </w:rPr>
        <w:t xml:space="preserve">While some businesses strive to be socially responsible and contribute to societal welfare, the majority </w:t>
      </w:r>
      <w:r w:rsidR="00FE4ED9" w:rsidRPr="00C6647C">
        <w:rPr>
          <w:rFonts w:ascii="Times New Roman" w:eastAsia="Calibri" w:hAnsi="Times New Roman" w:cs="Times New Roman"/>
        </w:rPr>
        <w:t>used to be</w:t>
      </w:r>
      <w:r w:rsidRPr="00C6647C">
        <w:rPr>
          <w:rFonts w:ascii="Times New Roman" w:eastAsia="Calibri" w:hAnsi="Times New Roman" w:cs="Times New Roman"/>
        </w:rPr>
        <w:t xml:space="preserve"> more concerned with making money and increasing shareholder value. Friedman is credited with popularising this concept, stating that a company's main social obligation is to increase profits.</w:t>
      </w:r>
      <w:r w:rsidR="00AE788B" w:rsidRPr="00C6647C">
        <w:rPr>
          <w:rFonts w:ascii="Times New Roman" w:eastAsia="Calibri" w:hAnsi="Times New Roman" w:cs="Times New Roman"/>
        </w:rPr>
        <w:t xml:space="preserve"> Friedman, M</w:t>
      </w:r>
      <w:r w:rsidR="00E97E1F" w:rsidRPr="00C6647C">
        <w:rPr>
          <w:rFonts w:ascii="Times New Roman" w:eastAsia="Calibri" w:hAnsi="Times New Roman" w:cs="Times New Roman"/>
        </w:rPr>
        <w:t>.</w:t>
      </w:r>
      <w:r w:rsidR="00AE788B" w:rsidRPr="00C6647C">
        <w:rPr>
          <w:rFonts w:ascii="Times New Roman" w:eastAsia="Calibri" w:hAnsi="Times New Roman" w:cs="Times New Roman"/>
        </w:rPr>
        <w:t xml:space="preserve"> (2007)</w:t>
      </w:r>
      <w:r w:rsidR="009951B0" w:rsidRPr="00C6647C">
        <w:rPr>
          <w:rFonts w:ascii="Times New Roman" w:eastAsia="Calibri" w:hAnsi="Times New Roman" w:cs="Times New Roman"/>
        </w:rPr>
        <w:t xml:space="preserve"> </w:t>
      </w:r>
      <w:r w:rsidR="003B6EC1" w:rsidRPr="00C6647C">
        <w:rPr>
          <w:rFonts w:ascii="Times New Roman" w:eastAsia="Calibri" w:hAnsi="Times New Roman" w:cs="Times New Roman"/>
        </w:rPr>
        <w:t>Milton Freidman</w:t>
      </w:r>
      <w:r w:rsidR="00C15632" w:rsidRPr="00C6647C">
        <w:rPr>
          <w:rFonts w:ascii="Times New Roman" w:eastAsia="Calibri" w:hAnsi="Times New Roman" w:cs="Times New Roman"/>
        </w:rPr>
        <w:t xml:space="preserve"> also</w:t>
      </w:r>
      <w:r w:rsidR="003B6EC1" w:rsidRPr="00C6647C">
        <w:rPr>
          <w:rFonts w:ascii="Times New Roman" w:eastAsia="Calibri" w:hAnsi="Times New Roman" w:cs="Times New Roman"/>
        </w:rPr>
        <w:t xml:space="preserve"> believes that businesses should be a free enterprise system, be free to do what they want if it’s within the law.  You would say this would be quite a teleological way of thinking. He refers to the fact that it is not the corporate executive’s money to spend on being responsible and doing social good, instead he should be seen as acting as an agent for stockholders, customers, or employees, fulfilling a specific "social obligation." </w:t>
      </w:r>
      <w:r w:rsidR="0069137A" w:rsidRPr="00C6647C">
        <w:rPr>
          <w:rFonts w:ascii="Times New Roman" w:eastAsia="Calibri" w:hAnsi="Times New Roman" w:cs="Times New Roman"/>
        </w:rPr>
        <w:t>Furthermore,</w:t>
      </w:r>
      <w:r w:rsidR="003B6EC1" w:rsidRPr="00C6647C">
        <w:rPr>
          <w:rFonts w:ascii="Times New Roman" w:eastAsia="Calibri" w:hAnsi="Times New Roman" w:cs="Times New Roman"/>
        </w:rPr>
        <w:t xml:space="preserve"> Freidman quotes "There is one and only one social responsibility of business--to use its resources and engage in activities designed to increase its profits so long as it stays within the rules of the game, which is to say, engages in open and free competition without deception or fraud." </w:t>
      </w:r>
      <w:r w:rsidR="00B06E18" w:rsidRPr="00C6647C">
        <w:rPr>
          <w:rFonts w:ascii="Times New Roman" w:eastAsia="Calibri" w:hAnsi="Times New Roman" w:cs="Times New Roman"/>
        </w:rPr>
        <w:t xml:space="preserve">Friedman, M. (1970) </w:t>
      </w:r>
    </w:p>
    <w:p w14:paraId="1A6D84BF" w14:textId="48253D30" w:rsidR="00E9736D" w:rsidRPr="00C6647C" w:rsidRDefault="000652EE" w:rsidP="003B6EC1">
      <w:pPr>
        <w:rPr>
          <w:rFonts w:ascii="Times New Roman" w:eastAsia="Calibri" w:hAnsi="Times New Roman" w:cs="Times New Roman"/>
        </w:rPr>
      </w:pPr>
      <w:r w:rsidRPr="00C6647C">
        <w:rPr>
          <w:rFonts w:ascii="Times New Roman" w:eastAsia="Calibri" w:hAnsi="Times New Roman" w:cs="Times New Roman"/>
        </w:rPr>
        <w:t>Whole Foods founder John Mackey expressed a different perspective when he said:</w:t>
      </w:r>
      <w:r w:rsidR="001E18DA" w:rsidRPr="00C6647C">
        <w:rPr>
          <w:rFonts w:ascii="Times New Roman" w:eastAsia="Calibri" w:hAnsi="Times New Roman" w:cs="Times New Roman"/>
        </w:rPr>
        <w:t xml:space="preserve"> “The business model that Whole Foods has embraced could represent a new form of capitalism, one that more consciously works for the common good instead of depending solely on the ‘invisible hand’ to generate positive results for </w:t>
      </w:r>
      <w:proofErr w:type="gramStart"/>
      <w:r w:rsidR="001E18DA" w:rsidRPr="00C6647C">
        <w:rPr>
          <w:rFonts w:ascii="Times New Roman" w:eastAsia="Calibri" w:hAnsi="Times New Roman" w:cs="Times New Roman"/>
        </w:rPr>
        <w:t>society”</w:t>
      </w:r>
      <w:r w:rsidR="004F02E1">
        <w:rPr>
          <w:rFonts w:ascii="Times New Roman" w:eastAsia="Calibri" w:hAnsi="Times New Roman" w:cs="Times New Roman"/>
        </w:rPr>
        <w:t>(</w:t>
      </w:r>
      <w:proofErr w:type="gramEnd"/>
      <w:r w:rsidR="00797F00" w:rsidRPr="00797F00">
        <w:rPr>
          <w:rFonts w:ascii="Times New Roman" w:eastAsia="Calibri" w:hAnsi="Times New Roman" w:cs="Times New Roman"/>
        </w:rPr>
        <w:t>Porter ME, Kramer MR</w:t>
      </w:r>
      <w:r w:rsidR="004F02E1">
        <w:rPr>
          <w:rFonts w:ascii="Times New Roman" w:eastAsia="Calibri" w:hAnsi="Times New Roman" w:cs="Times New Roman"/>
        </w:rPr>
        <w:t xml:space="preserve"> 2006)</w:t>
      </w:r>
    </w:p>
    <w:p w14:paraId="75F4A7C9" w14:textId="785E4FF8" w:rsidR="00D40642" w:rsidRPr="00C6647C" w:rsidRDefault="00E9736D" w:rsidP="003B6EC1">
      <w:pPr>
        <w:rPr>
          <w:rFonts w:ascii="Times New Roman" w:eastAsia="Calibri" w:hAnsi="Times New Roman" w:cs="Times New Roman"/>
        </w:rPr>
      </w:pPr>
      <w:r w:rsidRPr="00C6647C">
        <w:rPr>
          <w:rFonts w:ascii="Times New Roman" w:eastAsia="Calibri" w:hAnsi="Times New Roman" w:cs="Times New Roman"/>
        </w:rPr>
        <w:t>W</w:t>
      </w:r>
      <w:r w:rsidR="006B5FCC" w:rsidRPr="00C6647C">
        <w:rPr>
          <w:rFonts w:ascii="Times New Roman" w:eastAsia="Calibri" w:hAnsi="Times New Roman" w:cs="Times New Roman"/>
        </w:rPr>
        <w:t xml:space="preserve">hile there is no commonly acknowledged concept of CSR, it was once thought of as humanitarian actions carried out voluntarily by businesses. CSR does not have a universal definition or operationalization. CSR originated in the developed world, such as the United States and Europe, as a voluntary response by firms to criticism and societal pressure to avoid litigation or a negative company image because of their damaging actions. Jamali, Dima &amp; El Safadi, </w:t>
      </w:r>
      <w:proofErr w:type="spellStart"/>
      <w:r w:rsidR="006B5FCC" w:rsidRPr="00C6647C">
        <w:rPr>
          <w:rFonts w:ascii="Times New Roman" w:eastAsia="Calibri" w:hAnsi="Times New Roman" w:cs="Times New Roman"/>
        </w:rPr>
        <w:t>Walaa</w:t>
      </w:r>
      <w:proofErr w:type="spellEnd"/>
      <w:r w:rsidR="006B5FCC" w:rsidRPr="00C6647C">
        <w:rPr>
          <w:rFonts w:ascii="Times New Roman" w:eastAsia="Calibri" w:hAnsi="Times New Roman" w:cs="Times New Roman"/>
        </w:rPr>
        <w:t xml:space="preserve"> </w:t>
      </w:r>
      <w:r w:rsidR="00DE32C8" w:rsidRPr="00C6647C">
        <w:rPr>
          <w:rFonts w:ascii="Times New Roman" w:eastAsia="Calibri" w:hAnsi="Times New Roman" w:cs="Times New Roman"/>
        </w:rPr>
        <w:t>(</w:t>
      </w:r>
      <w:r w:rsidR="006B5FCC" w:rsidRPr="00C6647C">
        <w:rPr>
          <w:rFonts w:ascii="Times New Roman" w:eastAsia="Calibri" w:hAnsi="Times New Roman" w:cs="Times New Roman"/>
        </w:rPr>
        <w:t>2019) CSR’s view has shifted in recent years, with current trends directing CSR into a legally binding domain. The question of whether CSR should be mandatory, or voluntary is one of the most disputed.</w:t>
      </w:r>
    </w:p>
    <w:p w14:paraId="75F4A7CB" w14:textId="77777777" w:rsidR="00D40642" w:rsidRPr="00C6647C" w:rsidRDefault="006B5FCC">
      <w:pPr>
        <w:rPr>
          <w:rFonts w:ascii="Times New Roman" w:eastAsia="Calibri" w:hAnsi="Times New Roman" w:cs="Times New Roman"/>
        </w:rPr>
      </w:pPr>
      <w:r w:rsidRPr="00C6647C">
        <w:rPr>
          <w:rFonts w:ascii="Times New Roman" w:eastAsia="Calibri" w:hAnsi="Times New Roman" w:cs="Times New Roman"/>
        </w:rPr>
        <w:t xml:space="preserve">After World War II and throughout the 1950s, there was a period of adjustment and shifting views toward the subject of corporate social responsibility, but it was also a period when few business efforts went beyond philanthropic operations (Carroll 2008). Bowen (1953), who thought that big businesses at the time focused on immense power and that their intentions had such a tangible </w:t>
      </w:r>
      <w:r w:rsidRPr="00C6647C">
        <w:rPr>
          <w:rFonts w:ascii="Times New Roman" w:eastAsia="Calibri" w:hAnsi="Times New Roman" w:cs="Times New Roman"/>
        </w:rPr>
        <w:lastRenderedPageBreak/>
        <w:t>influence on society but needed to change their outcome to include implications of their impact, is by far the most striking example of the shaping attitudes toward corporate behaviour.</w:t>
      </w:r>
    </w:p>
    <w:p w14:paraId="75F4A7CC" w14:textId="31964BDF" w:rsidR="00D40642" w:rsidRPr="00C6647C" w:rsidRDefault="006B5FCC">
      <w:pPr>
        <w:rPr>
          <w:rFonts w:ascii="Times New Roman" w:eastAsia="Calibri" w:hAnsi="Times New Roman" w:cs="Times New Roman"/>
        </w:rPr>
      </w:pPr>
      <w:r w:rsidRPr="00C6647C">
        <w:rPr>
          <w:rFonts w:ascii="Times New Roman" w:eastAsia="Calibri" w:hAnsi="Times New Roman" w:cs="Times New Roman"/>
        </w:rPr>
        <w:t>CSR was first mentioned in 1997 by the British Department for International Development to protect workers and the environment from the adverse repercussions of the otherwise beneficial promotion of international trade. Years later, the World Bank defined CSR as "the commitment of business to contribute to sustainable economic development by working with employees, their families, the local community, and society at large to improve their quality of life in ways that are both good for business and good for development</w:t>
      </w:r>
      <w:r w:rsidR="00C008D4" w:rsidRPr="00C6647C">
        <w:rPr>
          <w:rFonts w:ascii="Times New Roman" w:eastAsia="Calibri" w:hAnsi="Times New Roman" w:cs="Times New Roman"/>
        </w:rPr>
        <w:t>.</w:t>
      </w:r>
    </w:p>
    <w:p w14:paraId="29AF67E2" w14:textId="0FDD9123" w:rsidR="00085A14" w:rsidRPr="00C6647C" w:rsidRDefault="00085A14">
      <w:pPr>
        <w:rPr>
          <w:rFonts w:ascii="Times New Roman" w:eastAsia="Calibri" w:hAnsi="Times New Roman" w:cs="Times New Roman"/>
        </w:rPr>
      </w:pPr>
      <w:r w:rsidRPr="00C6647C">
        <w:rPr>
          <w:rFonts w:ascii="Times New Roman" w:eastAsia="Calibri" w:hAnsi="Times New Roman" w:cs="Times New Roman"/>
        </w:rPr>
        <w:t>Even though the notion of corporate social responsibility has been around for a long time, it has undergone significant evolution since its conception. Most notably, CSR began with a very limited scope, but has subsequently expanded to encompass many more concerns and have an impact on a broader variety of business decisions. What began as a movement to encourage businesses to donate to charity and cut working hours has grown into a movement that has transformed the way businesses are run and has an impact on every part of their operations.</w:t>
      </w:r>
      <w:r w:rsidR="00D87597" w:rsidRPr="00C6647C">
        <w:rPr>
          <w:rFonts w:ascii="Times New Roman" w:eastAsia="Calibri" w:hAnsi="Times New Roman" w:cs="Times New Roman"/>
        </w:rPr>
        <w:t xml:space="preserve"> Businesses nowadays are missing out if they do not engage in CSR. It's become a necessary aspect of doing business, and its rapidly influencing customer decision-making. Companies are realising that CSR is not only good for society, but it is also good for business in many circumstances.</w:t>
      </w:r>
    </w:p>
    <w:p w14:paraId="75963847" w14:textId="29684B05" w:rsidR="0022019E" w:rsidRPr="00C6647C" w:rsidRDefault="00A50AA1">
      <w:pPr>
        <w:rPr>
          <w:rFonts w:ascii="Times New Roman" w:eastAsia="Calibri" w:hAnsi="Times New Roman" w:cs="Times New Roman"/>
        </w:rPr>
      </w:pPr>
      <w:r w:rsidRPr="00C6647C">
        <w:rPr>
          <w:rFonts w:ascii="Times New Roman" w:eastAsia="Calibri" w:hAnsi="Times New Roman" w:cs="Times New Roman"/>
        </w:rPr>
        <w:t>In the 1990s, increasing globalisation was essential in broadening the scope of CSR and laying the groundwork for how we perceive CSR today. The establishment of Agenda 21, the United Nations Framework Convention on Climate Change, and the Kyoto Protocol were among the many international events and agreements that happened in the 1990s. These events heightened multinational organisations' CSR concerns, forcing them to evaluate their impact on the world at large rather than simply their local community for the first time. During the 1990s and early 2000s, CSR discourse began to turn away from mitigating local harm and toward addressing global challenges.</w:t>
      </w:r>
      <w:r w:rsidR="002D6FB9" w:rsidRPr="00C6647C">
        <w:rPr>
          <w:rFonts w:ascii="Times New Roman" w:eastAsia="Calibri" w:hAnsi="Times New Roman" w:cs="Times New Roman"/>
        </w:rPr>
        <w:t xml:space="preserve"> </w:t>
      </w:r>
      <w:r w:rsidR="0022019E" w:rsidRPr="00C6647C">
        <w:rPr>
          <w:rFonts w:ascii="Times New Roman" w:eastAsia="Calibri" w:hAnsi="Times New Roman" w:cs="Times New Roman"/>
        </w:rPr>
        <w:t>CSR has also never had a broader scope. Companies are now designing CSR initiatives on the UN's 17 Sustainable Development Goals, which range from gender equality to ocean life conservation. As companies must cultivate a welcoming work environment and combat prejudice, CSR is becoming increasingly linked to rising Diversity, Equity, and Inclusion activities. While not every company adheres to CSR principles, and those that do are far from ideal, it is heartening that companies are beginning to acknowledge the many ways they impact society and how they might improve it.</w:t>
      </w:r>
      <w:sdt>
        <w:sdtPr>
          <w:rPr>
            <w:rFonts w:ascii="Times New Roman" w:eastAsia="Calibri" w:hAnsi="Times New Roman" w:cs="Times New Roman"/>
          </w:rPr>
          <w:id w:val="277454518"/>
          <w:citation/>
        </w:sdtPr>
        <w:sdtEndPr/>
        <w:sdtContent>
          <w:r w:rsidR="00E0496C" w:rsidRPr="00C6647C">
            <w:rPr>
              <w:rFonts w:ascii="Times New Roman" w:eastAsia="Calibri" w:hAnsi="Times New Roman" w:cs="Times New Roman"/>
            </w:rPr>
            <w:fldChar w:fldCharType="begin"/>
          </w:r>
          <w:r w:rsidR="00E0496C" w:rsidRPr="00C6647C">
            <w:rPr>
              <w:rFonts w:ascii="Times New Roman" w:eastAsia="Calibri" w:hAnsi="Times New Roman" w:cs="Times New Roman"/>
            </w:rPr>
            <w:instrText xml:space="preserve"> CITATION Cas21 \l 2057 </w:instrText>
          </w:r>
          <w:r w:rsidR="00E0496C" w:rsidRPr="00C6647C">
            <w:rPr>
              <w:rFonts w:ascii="Times New Roman" w:eastAsia="Calibri" w:hAnsi="Times New Roman" w:cs="Times New Roman"/>
            </w:rPr>
            <w:fldChar w:fldCharType="separate"/>
          </w:r>
          <w:r w:rsidR="008D59E3" w:rsidRPr="00C6647C">
            <w:rPr>
              <w:rFonts w:ascii="Times New Roman" w:eastAsia="Calibri" w:hAnsi="Times New Roman" w:cs="Times New Roman"/>
              <w:noProof/>
            </w:rPr>
            <w:t xml:space="preserve"> (Schoff, 2021)</w:t>
          </w:r>
          <w:r w:rsidR="00E0496C" w:rsidRPr="00C6647C">
            <w:rPr>
              <w:rFonts w:ascii="Times New Roman" w:eastAsia="Calibri" w:hAnsi="Times New Roman" w:cs="Times New Roman"/>
            </w:rPr>
            <w:fldChar w:fldCharType="end"/>
          </w:r>
        </w:sdtContent>
      </w:sdt>
    </w:p>
    <w:p w14:paraId="75F4A7D0" w14:textId="0F1051C8" w:rsidR="00D40642" w:rsidRPr="00C6647C" w:rsidRDefault="006B5FCC">
      <w:pPr>
        <w:rPr>
          <w:rFonts w:ascii="Times New Roman" w:eastAsia="Segoe UI Emoji" w:hAnsi="Times New Roman" w:cs="Times New Roman"/>
          <w:b/>
          <w:bCs/>
        </w:rPr>
      </w:pPr>
      <w:r w:rsidRPr="00C6647C">
        <w:rPr>
          <w:rFonts w:ascii="Times New Roman" w:eastAsia="Calibri" w:hAnsi="Times New Roman" w:cs="Times New Roman"/>
          <w:b/>
          <w:bCs/>
        </w:rPr>
        <w:t>Position for Voluntary Reporting</w:t>
      </w:r>
      <w:r w:rsidRPr="00C6647C">
        <w:rPr>
          <w:rFonts w:ascii="Times New Roman" w:eastAsia="Segoe UI Emoji" w:hAnsi="Times New Roman" w:cs="Times New Roman"/>
          <w:b/>
          <w:bCs/>
        </w:rPr>
        <w:t xml:space="preserve"> </w:t>
      </w:r>
    </w:p>
    <w:p w14:paraId="75F4A7D1" w14:textId="77777777" w:rsidR="00D40642" w:rsidRPr="00C6647C" w:rsidRDefault="006B5FCC">
      <w:pPr>
        <w:rPr>
          <w:rFonts w:ascii="Times New Roman" w:eastAsia="Segoe UI Emoji" w:hAnsi="Times New Roman" w:cs="Times New Roman"/>
          <w:b/>
        </w:rPr>
      </w:pPr>
      <w:r w:rsidRPr="00C6647C">
        <w:rPr>
          <w:rFonts w:ascii="Times New Roman" w:eastAsia="Segoe UI Emoji" w:hAnsi="Times New Roman" w:cs="Times New Roman"/>
          <w:b/>
        </w:rPr>
        <w:t>Investors</w:t>
      </w:r>
    </w:p>
    <w:p w14:paraId="75F4A7D2" w14:textId="77777777" w:rsidR="00D40642" w:rsidRPr="00C6647C" w:rsidRDefault="006B5FCC">
      <w:pPr>
        <w:rPr>
          <w:rFonts w:ascii="Times New Roman" w:eastAsia="Segoe UI Emoji" w:hAnsi="Times New Roman" w:cs="Times New Roman"/>
        </w:rPr>
      </w:pPr>
      <w:r w:rsidRPr="00C6647C">
        <w:rPr>
          <w:rFonts w:ascii="Times New Roman" w:eastAsia="Segoe UI Emoji" w:hAnsi="Times New Roman" w:cs="Times New Roman"/>
        </w:rPr>
        <w:t>CSR disclosure indicates a business's perspectives regarding diverse stakeholders' demands as well as its commitment to long-term development.</w:t>
      </w:r>
      <w:r w:rsidRPr="00C6647C">
        <w:rPr>
          <w:rFonts w:ascii="Times New Roman" w:eastAsia="Calibri" w:hAnsi="Times New Roman" w:cs="Times New Roman"/>
        </w:rPr>
        <w:t xml:space="preserve"> (</w:t>
      </w:r>
      <w:proofErr w:type="spellStart"/>
      <w:r w:rsidRPr="00C6647C">
        <w:rPr>
          <w:rFonts w:ascii="Times New Roman" w:eastAsia="Segoe UI Emoji" w:hAnsi="Times New Roman" w:cs="Times New Roman"/>
        </w:rPr>
        <w:t>Birkey</w:t>
      </w:r>
      <w:proofErr w:type="spellEnd"/>
      <w:r w:rsidRPr="00C6647C">
        <w:rPr>
          <w:rFonts w:ascii="Times New Roman" w:eastAsia="Segoe UI Emoji" w:hAnsi="Times New Roman" w:cs="Times New Roman"/>
        </w:rPr>
        <w:t xml:space="preserve"> R.N., </w:t>
      </w:r>
      <w:proofErr w:type="spellStart"/>
      <w:r w:rsidRPr="00C6647C">
        <w:rPr>
          <w:rFonts w:ascii="Times New Roman" w:eastAsia="Segoe UI Emoji" w:hAnsi="Times New Roman" w:cs="Times New Roman"/>
        </w:rPr>
        <w:t>Michelon</w:t>
      </w:r>
      <w:proofErr w:type="spellEnd"/>
      <w:r w:rsidRPr="00C6647C">
        <w:rPr>
          <w:rFonts w:ascii="Times New Roman" w:eastAsia="Segoe UI Emoji" w:hAnsi="Times New Roman" w:cs="Times New Roman"/>
        </w:rPr>
        <w:t xml:space="preserve"> G., Patten </w:t>
      </w:r>
      <w:proofErr w:type="gramStart"/>
      <w:r w:rsidRPr="00C6647C">
        <w:rPr>
          <w:rFonts w:ascii="Times New Roman" w:eastAsia="Segoe UI Emoji" w:hAnsi="Times New Roman" w:cs="Times New Roman"/>
        </w:rPr>
        <w:t>D.M.,&amp;</w:t>
      </w:r>
      <w:proofErr w:type="gramEnd"/>
      <w:r w:rsidRPr="00C6647C">
        <w:rPr>
          <w:rFonts w:ascii="Times New Roman" w:eastAsia="Segoe UI Emoji" w:hAnsi="Times New Roman" w:cs="Times New Roman"/>
        </w:rPr>
        <w:t xml:space="preserve"> </w:t>
      </w:r>
      <w:proofErr w:type="spellStart"/>
      <w:r w:rsidRPr="00C6647C">
        <w:rPr>
          <w:rFonts w:ascii="Times New Roman" w:eastAsia="Segoe UI Emoji" w:hAnsi="Times New Roman" w:cs="Times New Roman"/>
        </w:rPr>
        <w:t>Sankara</w:t>
      </w:r>
      <w:proofErr w:type="spellEnd"/>
      <w:r w:rsidRPr="00C6647C">
        <w:rPr>
          <w:rFonts w:ascii="Times New Roman" w:eastAsia="Segoe UI Emoji" w:hAnsi="Times New Roman" w:cs="Times New Roman"/>
        </w:rPr>
        <w:t xml:space="preserve"> J. 2019)  </w:t>
      </w:r>
    </w:p>
    <w:p w14:paraId="75F4A7D3" w14:textId="77777777" w:rsidR="00D40642" w:rsidRPr="00C6647C" w:rsidRDefault="006B5FCC">
      <w:pPr>
        <w:rPr>
          <w:rFonts w:ascii="Times New Roman" w:eastAsia="Segoe UI Emoji" w:hAnsi="Times New Roman" w:cs="Times New Roman"/>
        </w:rPr>
      </w:pPr>
      <w:r w:rsidRPr="00C6647C">
        <w:rPr>
          <w:rFonts w:ascii="Times New Roman" w:eastAsia="Segoe UI Emoji" w:hAnsi="Times New Roman" w:cs="Times New Roman"/>
        </w:rPr>
        <w:t xml:space="preserve">Voluntary disclosure shows commitment and forward thinking to investors. Customer loyalty and brand recognition are improved, government penalties are reduced, the investment risk is reduced, and competitive advantage and long-term value are increased when CSR is communicated. (Porter ME, Kramer MR 2006) </w:t>
      </w:r>
    </w:p>
    <w:p w14:paraId="19C24553" w14:textId="77777777" w:rsidR="007E66A9" w:rsidRPr="00C6647C" w:rsidRDefault="006B5FCC">
      <w:pPr>
        <w:rPr>
          <w:rFonts w:ascii="Times New Roman" w:eastAsia="Segoe UI Emoji" w:hAnsi="Times New Roman" w:cs="Times New Roman"/>
        </w:rPr>
      </w:pPr>
      <w:r w:rsidRPr="00C6647C">
        <w:rPr>
          <w:rFonts w:ascii="Times New Roman" w:eastAsia="Segoe UI Emoji" w:hAnsi="Times New Roman" w:cs="Times New Roman"/>
          <w:b/>
        </w:rPr>
        <w:t>Employee loyalty</w:t>
      </w:r>
      <w:r w:rsidRPr="00C6647C">
        <w:rPr>
          <w:rFonts w:ascii="Times New Roman" w:eastAsia="Segoe UI Emoji" w:hAnsi="Times New Roman" w:cs="Times New Roman"/>
        </w:rPr>
        <w:t xml:space="preserve"> </w:t>
      </w:r>
    </w:p>
    <w:p w14:paraId="75F4A7D4" w14:textId="6144813E" w:rsidR="00D40642" w:rsidRPr="00C6647C" w:rsidRDefault="007E66A9">
      <w:pPr>
        <w:rPr>
          <w:rFonts w:ascii="Times New Roman" w:eastAsia="Segoe UI Emoji" w:hAnsi="Times New Roman" w:cs="Times New Roman"/>
        </w:rPr>
      </w:pPr>
      <w:r w:rsidRPr="00C6647C">
        <w:rPr>
          <w:rFonts w:ascii="Times New Roman" w:eastAsia="Segoe UI Emoji" w:hAnsi="Times New Roman" w:cs="Times New Roman"/>
        </w:rPr>
        <w:t xml:space="preserve">If </w:t>
      </w:r>
      <w:r w:rsidR="002B7178" w:rsidRPr="00C6647C">
        <w:rPr>
          <w:rFonts w:ascii="Times New Roman" w:eastAsia="Segoe UI Emoji" w:hAnsi="Times New Roman" w:cs="Times New Roman"/>
        </w:rPr>
        <w:t>CSR reporting was left volun</w:t>
      </w:r>
      <w:r w:rsidR="00B11D28" w:rsidRPr="00C6647C">
        <w:rPr>
          <w:rFonts w:ascii="Times New Roman" w:eastAsia="Segoe UI Emoji" w:hAnsi="Times New Roman" w:cs="Times New Roman"/>
        </w:rPr>
        <w:t xml:space="preserve">tary for </w:t>
      </w:r>
      <w:r w:rsidR="00EC421D" w:rsidRPr="00C6647C">
        <w:rPr>
          <w:rFonts w:ascii="Times New Roman" w:eastAsia="Segoe UI Emoji" w:hAnsi="Times New Roman" w:cs="Times New Roman"/>
        </w:rPr>
        <w:t>companies</w:t>
      </w:r>
      <w:r w:rsidR="00572AAF" w:rsidRPr="00C6647C">
        <w:rPr>
          <w:rFonts w:ascii="Times New Roman" w:eastAsia="Segoe UI Emoji" w:hAnsi="Times New Roman" w:cs="Times New Roman"/>
        </w:rPr>
        <w:t>,</w:t>
      </w:r>
      <w:r w:rsidR="00A74FE9" w:rsidRPr="00C6647C">
        <w:rPr>
          <w:rFonts w:ascii="Times New Roman" w:eastAsia="Segoe UI Emoji" w:hAnsi="Times New Roman" w:cs="Times New Roman"/>
        </w:rPr>
        <w:t xml:space="preserve"> employee loyalty could improve</w:t>
      </w:r>
      <w:r w:rsidR="006B5FCC" w:rsidRPr="00C6647C">
        <w:rPr>
          <w:rFonts w:ascii="Times New Roman" w:eastAsia="Segoe UI Emoji" w:hAnsi="Times New Roman" w:cs="Times New Roman"/>
        </w:rPr>
        <w:t xml:space="preserve"> because</w:t>
      </w:r>
      <w:r w:rsidR="00572AAF" w:rsidRPr="00C6647C">
        <w:rPr>
          <w:rFonts w:ascii="Times New Roman" w:eastAsia="Segoe UI Emoji" w:hAnsi="Times New Roman" w:cs="Times New Roman"/>
        </w:rPr>
        <w:t>,</w:t>
      </w:r>
      <w:r w:rsidR="006B5FCC" w:rsidRPr="00C6647C">
        <w:rPr>
          <w:rFonts w:ascii="Times New Roman" w:eastAsia="Segoe UI Emoji" w:hAnsi="Times New Roman" w:cs="Times New Roman"/>
        </w:rPr>
        <w:t xml:space="preserve"> employees might take a view</w:t>
      </w:r>
      <w:r w:rsidR="003F74F7" w:rsidRPr="00C6647C">
        <w:rPr>
          <w:rFonts w:ascii="Times New Roman" w:eastAsia="Segoe UI Emoji" w:hAnsi="Times New Roman" w:cs="Times New Roman"/>
        </w:rPr>
        <w:t>,</w:t>
      </w:r>
      <w:r w:rsidR="006B5FCC" w:rsidRPr="00C6647C">
        <w:rPr>
          <w:rFonts w:ascii="Times New Roman" w:eastAsia="Segoe UI Emoji" w:hAnsi="Times New Roman" w:cs="Times New Roman"/>
        </w:rPr>
        <w:t xml:space="preserve"> that if the company that they were working for was making the effort to be transparent and improve working </w:t>
      </w:r>
      <w:r w:rsidR="005D6776" w:rsidRPr="00C6647C">
        <w:rPr>
          <w:rFonts w:ascii="Times New Roman" w:eastAsia="Segoe UI Emoji" w:hAnsi="Times New Roman" w:cs="Times New Roman"/>
        </w:rPr>
        <w:t>conditions,</w:t>
      </w:r>
      <w:r w:rsidR="006B5FCC" w:rsidRPr="00C6647C">
        <w:rPr>
          <w:rFonts w:ascii="Times New Roman" w:eastAsia="Segoe UI Emoji" w:hAnsi="Times New Roman" w:cs="Times New Roman"/>
        </w:rPr>
        <w:t xml:space="preserve"> then they must be a good company to work for</w:t>
      </w:r>
      <w:r w:rsidR="003F74F7" w:rsidRPr="00C6647C">
        <w:rPr>
          <w:rFonts w:ascii="Times New Roman" w:eastAsia="Segoe UI Emoji" w:hAnsi="Times New Roman" w:cs="Times New Roman"/>
        </w:rPr>
        <w:t>.</w:t>
      </w:r>
      <w:r w:rsidR="006B5FCC" w:rsidRPr="00C6647C">
        <w:rPr>
          <w:rFonts w:ascii="Times New Roman" w:eastAsia="Segoe UI Emoji" w:hAnsi="Times New Roman" w:cs="Times New Roman"/>
        </w:rPr>
        <w:t xml:space="preserve"> </w:t>
      </w:r>
      <w:r w:rsidR="003F74F7" w:rsidRPr="00C6647C">
        <w:rPr>
          <w:rFonts w:ascii="Times New Roman" w:eastAsia="Segoe UI Emoji" w:hAnsi="Times New Roman" w:cs="Times New Roman"/>
        </w:rPr>
        <w:t>T</w:t>
      </w:r>
      <w:r w:rsidR="006B5FCC" w:rsidRPr="00C6647C">
        <w:rPr>
          <w:rFonts w:ascii="Times New Roman" w:eastAsia="Segoe UI Emoji" w:hAnsi="Times New Roman" w:cs="Times New Roman"/>
        </w:rPr>
        <w:t xml:space="preserve">his would save the company financially in the long term due to low staff turnover. </w:t>
      </w:r>
    </w:p>
    <w:p w14:paraId="75F4A7D5" w14:textId="77777777" w:rsidR="00D40642" w:rsidRPr="00C6647C" w:rsidRDefault="006B5FCC">
      <w:pPr>
        <w:rPr>
          <w:rFonts w:ascii="Times New Roman" w:eastAsia="Segoe UI Emoji" w:hAnsi="Times New Roman" w:cs="Times New Roman"/>
        </w:rPr>
      </w:pPr>
      <w:r w:rsidRPr="00C6647C">
        <w:rPr>
          <w:rFonts w:ascii="Times New Roman" w:eastAsia="Segoe UI Emoji" w:hAnsi="Times New Roman" w:cs="Times New Roman"/>
        </w:rPr>
        <w:lastRenderedPageBreak/>
        <w:t xml:space="preserve">Employee </w:t>
      </w:r>
      <w:bookmarkStart w:id="0" w:name="_Hlk96199973"/>
      <w:r w:rsidRPr="00C6647C">
        <w:rPr>
          <w:rFonts w:ascii="Times New Roman" w:eastAsia="Segoe UI Emoji" w:hAnsi="Times New Roman" w:cs="Times New Roman"/>
        </w:rPr>
        <w:t xml:space="preserve">morale, </w:t>
      </w:r>
      <w:bookmarkEnd w:id="0"/>
      <w:r w:rsidRPr="00C6647C">
        <w:rPr>
          <w:rFonts w:ascii="Times New Roman" w:eastAsia="Segoe UI Emoji" w:hAnsi="Times New Roman" w:cs="Times New Roman"/>
        </w:rPr>
        <w:t>productivity, and satisfaction can all be improved by participating in CSR initiatives that are recognised by employees, resulting in improved overall corporate performance. (</w:t>
      </w:r>
      <w:r w:rsidRPr="00C6647C">
        <w:rPr>
          <w:rFonts w:ascii="Times New Roman" w:eastAsia="Calibri" w:hAnsi="Times New Roman" w:cs="Times New Roman"/>
        </w:rPr>
        <w:t>Freeman</w:t>
      </w:r>
      <w:r w:rsidRPr="00C6647C">
        <w:rPr>
          <w:rFonts w:ascii="Times New Roman" w:eastAsia="Segoe UI Emoji" w:hAnsi="Times New Roman" w:cs="Times New Roman"/>
        </w:rPr>
        <w:t>, R.E 1984)</w:t>
      </w:r>
    </w:p>
    <w:p w14:paraId="75F4A7D6" w14:textId="77777777" w:rsidR="00D40642" w:rsidRPr="00C6647C" w:rsidRDefault="006B5FCC">
      <w:pPr>
        <w:rPr>
          <w:rFonts w:ascii="Times New Roman" w:eastAsia="Segoe UI Emoji" w:hAnsi="Times New Roman" w:cs="Times New Roman"/>
        </w:rPr>
      </w:pPr>
      <w:r w:rsidRPr="00C6647C">
        <w:rPr>
          <w:rFonts w:ascii="Times New Roman" w:eastAsia="Segoe UI Emoji" w:hAnsi="Times New Roman" w:cs="Times New Roman"/>
        </w:rPr>
        <w:t>Companies with a high CSR reputation are more likely to engage in cooperative rather than opportunistic behaviour across stakeholder interactions, so CSR could help to meet the requirement for security and safety.</w:t>
      </w:r>
    </w:p>
    <w:p w14:paraId="75F4A7D7" w14:textId="1C25B47F" w:rsidR="00D40642" w:rsidRPr="00C6647C" w:rsidRDefault="006B5FCC">
      <w:pPr>
        <w:rPr>
          <w:rFonts w:ascii="Times New Roman" w:eastAsia="Segoe UI Emoji" w:hAnsi="Times New Roman" w:cs="Times New Roman"/>
        </w:rPr>
      </w:pPr>
      <w:r w:rsidRPr="00C6647C">
        <w:rPr>
          <w:rFonts w:ascii="Times New Roman" w:eastAsia="Segoe UI Emoji" w:hAnsi="Times New Roman" w:cs="Times New Roman"/>
        </w:rPr>
        <w:t xml:space="preserve">Employees </w:t>
      </w:r>
      <w:r w:rsidR="008B5F60" w:rsidRPr="00C6647C">
        <w:rPr>
          <w:rFonts w:ascii="Times New Roman" w:eastAsia="Segoe UI Emoji" w:hAnsi="Times New Roman" w:cs="Times New Roman"/>
        </w:rPr>
        <w:t>might</w:t>
      </w:r>
      <w:r w:rsidRPr="00C6647C">
        <w:rPr>
          <w:rFonts w:ascii="Times New Roman" w:eastAsia="Segoe UI Emoji" w:hAnsi="Times New Roman" w:cs="Times New Roman"/>
        </w:rPr>
        <w:t xml:space="preserve"> conclude from</w:t>
      </w:r>
      <w:r w:rsidR="002E2287" w:rsidRPr="00C6647C">
        <w:rPr>
          <w:rFonts w:ascii="Times New Roman" w:eastAsia="Segoe UI Emoji" w:hAnsi="Times New Roman" w:cs="Times New Roman"/>
        </w:rPr>
        <w:t xml:space="preserve"> voluntary</w:t>
      </w:r>
      <w:r w:rsidRPr="00C6647C">
        <w:rPr>
          <w:rFonts w:ascii="Times New Roman" w:eastAsia="Segoe UI Emoji" w:hAnsi="Times New Roman" w:cs="Times New Roman"/>
        </w:rPr>
        <w:t xml:space="preserve"> CSR that the organisation is ethical, and that it is safe to invest their time and energy there. To put it another way, CSR can serve as a foundation for presumed trust. (</w:t>
      </w:r>
      <w:r w:rsidRPr="00C6647C">
        <w:rPr>
          <w:rFonts w:ascii="Times New Roman" w:eastAsia="Calibri" w:hAnsi="Times New Roman" w:cs="Times New Roman"/>
        </w:rPr>
        <w:t>Bauman</w:t>
      </w:r>
      <w:r w:rsidRPr="00C6647C">
        <w:rPr>
          <w:rFonts w:ascii="Times New Roman" w:eastAsia="Segoe UI Emoji" w:hAnsi="Times New Roman" w:cs="Times New Roman"/>
        </w:rPr>
        <w:t xml:space="preserve">, C.W, </w:t>
      </w:r>
      <w:proofErr w:type="spellStart"/>
      <w:r w:rsidRPr="00C6647C">
        <w:rPr>
          <w:rFonts w:ascii="Times New Roman" w:eastAsia="Segoe UI Emoji" w:hAnsi="Times New Roman" w:cs="Times New Roman"/>
        </w:rPr>
        <w:t>Skitka</w:t>
      </w:r>
      <w:proofErr w:type="spellEnd"/>
      <w:r w:rsidRPr="00C6647C">
        <w:rPr>
          <w:rFonts w:ascii="Times New Roman" w:eastAsia="Segoe UI Emoji" w:hAnsi="Times New Roman" w:cs="Times New Roman"/>
        </w:rPr>
        <w:t>, L.J. 2012) As a result, CSR can assist people comprehend business ethics, which can help to meet employees' demands for security, self-esteem, belonging, and a purposeful existence.</w:t>
      </w:r>
    </w:p>
    <w:p w14:paraId="75F4A7D8" w14:textId="77777777" w:rsidR="00D40642" w:rsidRPr="00C6647C" w:rsidRDefault="006B5FCC">
      <w:pPr>
        <w:rPr>
          <w:rFonts w:ascii="Times New Roman" w:eastAsia="Segoe UI Emoji" w:hAnsi="Times New Roman" w:cs="Times New Roman"/>
          <w:b/>
        </w:rPr>
      </w:pPr>
      <w:r w:rsidRPr="00C6647C">
        <w:rPr>
          <w:rFonts w:ascii="Times New Roman" w:eastAsia="Segoe UI Emoji" w:hAnsi="Times New Roman" w:cs="Times New Roman"/>
          <w:b/>
        </w:rPr>
        <w:t>Educate workforce about purpose instead of profit</w:t>
      </w:r>
    </w:p>
    <w:p w14:paraId="0C7EAA2B" w14:textId="174A4A1A" w:rsidR="00793178" w:rsidRPr="00C6647C" w:rsidRDefault="00793178">
      <w:pPr>
        <w:rPr>
          <w:rFonts w:ascii="Times New Roman" w:eastAsia="Segoe UI Emoji" w:hAnsi="Times New Roman" w:cs="Times New Roman"/>
          <w:bCs/>
        </w:rPr>
      </w:pPr>
      <w:r w:rsidRPr="00C6647C">
        <w:rPr>
          <w:rFonts w:ascii="Times New Roman" w:eastAsia="Segoe UI Emoji" w:hAnsi="Times New Roman" w:cs="Times New Roman"/>
          <w:bCs/>
        </w:rPr>
        <w:t>Workplace culture is much more than perks, and no amount of money can make up for a bad culture. Young talent will stay with an organisation for far longer if they work in a favourable setting with a sense of community or camaraderie and everyone working toward a common goal.</w:t>
      </w:r>
      <w:r w:rsidR="00D16014" w:rsidRPr="00C6647C">
        <w:rPr>
          <w:rFonts w:ascii="Times New Roman" w:eastAsia="Segoe UI Emoji" w:hAnsi="Times New Roman" w:cs="Times New Roman"/>
          <w:bCs/>
        </w:rPr>
        <w:t xml:space="preserve"> </w:t>
      </w:r>
    </w:p>
    <w:p w14:paraId="4D2E4F8F" w14:textId="3B9BCE98" w:rsidR="00612AC7" w:rsidRPr="00C6647C" w:rsidRDefault="00612AC7">
      <w:pPr>
        <w:rPr>
          <w:rFonts w:ascii="Times New Roman" w:eastAsia="Segoe UI Emoji" w:hAnsi="Times New Roman" w:cs="Times New Roman"/>
          <w:bCs/>
        </w:rPr>
      </w:pPr>
      <w:r w:rsidRPr="00C6647C">
        <w:rPr>
          <w:rFonts w:ascii="Times New Roman" w:eastAsia="Segoe UI Emoji" w:hAnsi="Times New Roman" w:cs="Times New Roman"/>
          <w:bCs/>
        </w:rPr>
        <w:t xml:space="preserve">Putting a unified purpose at the heart of a business strategy – such as community development, poverty reduction, environmental stewardship, or simply spreading happiness – influences decision-making, inspires employees and customers, and builds trust – an increasingly important ingredient for any successful organisation. </w:t>
      </w:r>
      <w:sdt>
        <w:sdtPr>
          <w:rPr>
            <w:rFonts w:ascii="Times New Roman" w:eastAsia="Segoe UI Emoji" w:hAnsi="Times New Roman" w:cs="Times New Roman"/>
            <w:bCs/>
          </w:rPr>
          <w:id w:val="-3667919"/>
          <w:citation/>
        </w:sdtPr>
        <w:sdtEndPr/>
        <w:sdtContent>
          <w:r w:rsidRPr="00C6647C">
            <w:rPr>
              <w:rFonts w:ascii="Times New Roman" w:eastAsia="Segoe UI Emoji" w:hAnsi="Times New Roman" w:cs="Times New Roman"/>
              <w:bCs/>
            </w:rPr>
            <w:fldChar w:fldCharType="begin"/>
          </w:r>
          <w:r w:rsidR="008D59E3" w:rsidRPr="00C6647C">
            <w:rPr>
              <w:rFonts w:ascii="Times New Roman" w:eastAsia="Segoe UI Emoji" w:hAnsi="Times New Roman" w:cs="Times New Roman"/>
              <w:bCs/>
            </w:rPr>
            <w:instrText xml:space="preserve">CITATION Ern20 \l 2057 </w:instrText>
          </w:r>
          <w:r w:rsidRPr="00C6647C">
            <w:rPr>
              <w:rFonts w:ascii="Times New Roman" w:eastAsia="Segoe UI Emoji" w:hAnsi="Times New Roman" w:cs="Times New Roman"/>
              <w:bCs/>
            </w:rPr>
            <w:fldChar w:fldCharType="separate"/>
          </w:r>
          <w:r w:rsidR="008D59E3" w:rsidRPr="00C6647C">
            <w:rPr>
              <w:rFonts w:ascii="Times New Roman" w:eastAsia="Segoe UI Emoji" w:hAnsi="Times New Roman" w:cs="Times New Roman"/>
              <w:noProof/>
            </w:rPr>
            <w:t>(Young, 2020)</w:t>
          </w:r>
          <w:r w:rsidRPr="00C6647C">
            <w:rPr>
              <w:rFonts w:ascii="Times New Roman" w:eastAsia="Segoe UI Emoji" w:hAnsi="Times New Roman" w:cs="Times New Roman"/>
              <w:bCs/>
            </w:rPr>
            <w:fldChar w:fldCharType="end"/>
          </w:r>
        </w:sdtContent>
      </w:sdt>
    </w:p>
    <w:p w14:paraId="65A4C359" w14:textId="36A5DF1E" w:rsidR="001B35B1" w:rsidRPr="00C6647C" w:rsidRDefault="001B35B1">
      <w:pPr>
        <w:rPr>
          <w:rFonts w:ascii="Times New Roman" w:eastAsia="Segoe UI Emoji" w:hAnsi="Times New Roman" w:cs="Times New Roman"/>
          <w:bCs/>
        </w:rPr>
      </w:pPr>
      <w:r w:rsidRPr="00C6647C">
        <w:rPr>
          <w:rFonts w:ascii="Times New Roman" w:eastAsia="Segoe UI Emoji" w:hAnsi="Times New Roman" w:cs="Times New Roman"/>
          <w:bCs/>
        </w:rPr>
        <w:t>Purpose can be utilised to appeal to our inherent human desire to be a part of something bigger than ourselves, to contribute to a larger group or objective. Purpose can also be used to assist varied global teams work together in new ways, focusing on and achieving a common goal.</w:t>
      </w:r>
    </w:p>
    <w:p w14:paraId="40B1AAE7" w14:textId="72443523" w:rsidR="00D16014" w:rsidRPr="00C6647C" w:rsidRDefault="001B75C0">
      <w:pPr>
        <w:rPr>
          <w:rFonts w:ascii="Times New Roman" w:eastAsia="Segoe UI Emoji" w:hAnsi="Times New Roman" w:cs="Times New Roman"/>
          <w:bCs/>
        </w:rPr>
      </w:pPr>
      <w:r w:rsidRPr="00C6647C">
        <w:rPr>
          <w:rFonts w:ascii="Times New Roman" w:eastAsia="Segoe UI Emoji" w:hAnsi="Times New Roman" w:cs="Times New Roman"/>
          <w:bCs/>
        </w:rPr>
        <w:t>CSR initiatives that have matched an organization's purpose and values with social and environmental activities are the most effective. An organization's essential principles and aims can be reconfigured to help society by performing responsibly. This has the added benefit of enhancing ties between management and the rest of the workforce. CSR has been found to be a better motivator for employees than monetary awards in the present employment climate. When a company is regarded to be involved in charity initiatives, it becomes more appealing as an employer. This is especially true among employees in their twenties and thirties (both current and potential).</w:t>
      </w:r>
      <w:sdt>
        <w:sdtPr>
          <w:rPr>
            <w:rFonts w:ascii="Times New Roman" w:eastAsia="Segoe UI Emoji" w:hAnsi="Times New Roman" w:cs="Times New Roman"/>
            <w:bCs/>
          </w:rPr>
          <w:id w:val="-1380326594"/>
          <w:citation/>
        </w:sdtPr>
        <w:sdtEndPr/>
        <w:sdtContent>
          <w:r w:rsidR="00A23C72" w:rsidRPr="00C6647C">
            <w:rPr>
              <w:rFonts w:ascii="Times New Roman" w:eastAsia="Segoe UI Emoji" w:hAnsi="Times New Roman" w:cs="Times New Roman"/>
              <w:bCs/>
            </w:rPr>
            <w:fldChar w:fldCharType="begin"/>
          </w:r>
          <w:r w:rsidR="00A23C72" w:rsidRPr="00C6647C">
            <w:rPr>
              <w:rFonts w:ascii="Times New Roman" w:eastAsia="Segoe UI Emoji" w:hAnsi="Times New Roman" w:cs="Times New Roman"/>
              <w:bCs/>
            </w:rPr>
            <w:instrText xml:space="preserve"> CITATION Rob17 \l 2057 </w:instrText>
          </w:r>
          <w:r w:rsidR="00A23C72" w:rsidRPr="00C6647C">
            <w:rPr>
              <w:rFonts w:ascii="Times New Roman" w:eastAsia="Segoe UI Emoji" w:hAnsi="Times New Roman" w:cs="Times New Roman"/>
              <w:bCs/>
            </w:rPr>
            <w:fldChar w:fldCharType="separate"/>
          </w:r>
          <w:r w:rsidR="008D59E3" w:rsidRPr="00C6647C">
            <w:rPr>
              <w:rFonts w:ascii="Times New Roman" w:eastAsia="Segoe UI Emoji" w:hAnsi="Times New Roman" w:cs="Times New Roman"/>
              <w:bCs/>
              <w:noProof/>
            </w:rPr>
            <w:t xml:space="preserve"> </w:t>
          </w:r>
          <w:r w:rsidR="008D59E3" w:rsidRPr="00C6647C">
            <w:rPr>
              <w:rFonts w:ascii="Times New Roman" w:eastAsia="Segoe UI Emoji" w:hAnsi="Times New Roman" w:cs="Times New Roman"/>
              <w:noProof/>
            </w:rPr>
            <w:t>(Robertson, 2017)</w:t>
          </w:r>
          <w:r w:rsidR="00A23C72" w:rsidRPr="00C6647C">
            <w:rPr>
              <w:rFonts w:ascii="Times New Roman" w:eastAsia="Segoe UI Emoji" w:hAnsi="Times New Roman" w:cs="Times New Roman"/>
              <w:bCs/>
            </w:rPr>
            <w:fldChar w:fldCharType="end"/>
          </w:r>
        </w:sdtContent>
      </w:sdt>
    </w:p>
    <w:p w14:paraId="75F4A7D9" w14:textId="77777777" w:rsidR="00D40642" w:rsidRPr="00C6647C" w:rsidRDefault="006B5FCC">
      <w:pPr>
        <w:rPr>
          <w:rFonts w:ascii="Times New Roman" w:eastAsia="Segoe UI Emoji" w:hAnsi="Times New Roman" w:cs="Times New Roman"/>
          <w:b/>
        </w:rPr>
      </w:pPr>
      <w:r w:rsidRPr="00C6647C">
        <w:rPr>
          <w:rFonts w:ascii="Times New Roman" w:eastAsia="Segoe UI Emoji" w:hAnsi="Times New Roman" w:cs="Times New Roman"/>
          <w:b/>
        </w:rPr>
        <w:t>Strengthens brand reputation</w:t>
      </w:r>
    </w:p>
    <w:p w14:paraId="0736FB97" w14:textId="2D9299E1" w:rsidR="009B6774" w:rsidRPr="00C6647C" w:rsidRDefault="00A04715">
      <w:pPr>
        <w:rPr>
          <w:rFonts w:ascii="Times New Roman" w:eastAsia="Segoe UI Emoji" w:hAnsi="Times New Roman" w:cs="Times New Roman"/>
          <w:bCs/>
        </w:rPr>
      </w:pPr>
      <w:r w:rsidRPr="00C6647C">
        <w:rPr>
          <w:rFonts w:ascii="Times New Roman" w:eastAsia="Segoe UI Emoji" w:hAnsi="Times New Roman" w:cs="Times New Roman"/>
          <w:bCs/>
        </w:rPr>
        <w:t xml:space="preserve">Businesses are about purpose and passion and not just profit. To </w:t>
      </w:r>
      <w:r w:rsidR="00D81FB0" w:rsidRPr="00C6647C">
        <w:rPr>
          <w:rFonts w:ascii="Times New Roman" w:eastAsia="Segoe UI Emoji" w:hAnsi="Times New Roman" w:cs="Times New Roman"/>
          <w:bCs/>
        </w:rPr>
        <w:t>report</w:t>
      </w:r>
      <w:r w:rsidRPr="00C6647C">
        <w:rPr>
          <w:rFonts w:ascii="Times New Roman" w:eastAsia="Segoe UI Emoji" w:hAnsi="Times New Roman" w:cs="Times New Roman"/>
          <w:bCs/>
        </w:rPr>
        <w:t xml:space="preserve"> voluntary strengthens the brand reputation. It offers that distinctiveness. It gives a competitive edge</w:t>
      </w:r>
      <w:r w:rsidR="00CD55CE" w:rsidRPr="00C6647C">
        <w:rPr>
          <w:rFonts w:ascii="Times New Roman" w:eastAsia="Segoe UI Emoji" w:hAnsi="Times New Roman" w:cs="Times New Roman"/>
          <w:bCs/>
        </w:rPr>
        <w:t>.</w:t>
      </w:r>
      <w:r w:rsidRPr="00C6647C">
        <w:rPr>
          <w:rFonts w:ascii="Times New Roman" w:eastAsia="Segoe UI Emoji" w:hAnsi="Times New Roman" w:cs="Times New Roman"/>
          <w:bCs/>
        </w:rPr>
        <w:t xml:space="preserve"> </w:t>
      </w:r>
      <w:r w:rsidR="00CD55CE" w:rsidRPr="00C6647C">
        <w:rPr>
          <w:rFonts w:ascii="Times New Roman" w:eastAsia="Segoe UI Emoji" w:hAnsi="Times New Roman" w:cs="Times New Roman"/>
          <w:bCs/>
        </w:rPr>
        <w:t>I</w:t>
      </w:r>
      <w:r w:rsidRPr="00C6647C">
        <w:rPr>
          <w:rFonts w:ascii="Times New Roman" w:eastAsia="Segoe UI Emoji" w:hAnsi="Times New Roman" w:cs="Times New Roman"/>
          <w:bCs/>
        </w:rPr>
        <w:t>t’s more about not everybody’s doing it voluntary.</w:t>
      </w:r>
      <w:r w:rsidR="00D70E9F" w:rsidRPr="00C6647C">
        <w:rPr>
          <w:rFonts w:ascii="Times New Roman" w:eastAsia="Segoe UI Emoji" w:hAnsi="Times New Roman" w:cs="Times New Roman"/>
          <w:bCs/>
        </w:rPr>
        <w:t xml:space="preserve"> </w:t>
      </w:r>
    </w:p>
    <w:p w14:paraId="29F4E6EA" w14:textId="2E605CA6" w:rsidR="000A319C" w:rsidRPr="00C6647C" w:rsidRDefault="00D70E9F">
      <w:pPr>
        <w:rPr>
          <w:rFonts w:ascii="Times New Roman" w:eastAsia="Segoe UI Emoji" w:hAnsi="Times New Roman" w:cs="Times New Roman"/>
          <w:bCs/>
        </w:rPr>
      </w:pPr>
      <w:r w:rsidRPr="00C6647C">
        <w:rPr>
          <w:rFonts w:ascii="Times New Roman" w:eastAsia="Segoe UI Emoji" w:hAnsi="Times New Roman" w:cs="Times New Roman"/>
          <w:bCs/>
        </w:rPr>
        <w:t>Companies that adopt CSR are one step ahead of those that do not. The good image they create for themselves plus recognition means attracting more customers.</w:t>
      </w:r>
      <w:sdt>
        <w:sdtPr>
          <w:rPr>
            <w:rFonts w:ascii="Times New Roman" w:eastAsia="Segoe UI Emoji" w:hAnsi="Times New Roman" w:cs="Times New Roman"/>
            <w:bCs/>
          </w:rPr>
          <w:id w:val="1869478059"/>
          <w:citation/>
        </w:sdtPr>
        <w:sdtEndPr/>
        <w:sdtContent>
          <w:r w:rsidR="009B6774" w:rsidRPr="00C6647C">
            <w:rPr>
              <w:rFonts w:ascii="Times New Roman" w:eastAsia="Segoe UI Emoji" w:hAnsi="Times New Roman" w:cs="Times New Roman"/>
              <w:bCs/>
            </w:rPr>
            <w:fldChar w:fldCharType="begin"/>
          </w:r>
          <w:r w:rsidR="009B6774" w:rsidRPr="00C6647C">
            <w:rPr>
              <w:rFonts w:ascii="Times New Roman" w:eastAsia="Segoe UI Emoji" w:hAnsi="Times New Roman" w:cs="Times New Roman"/>
              <w:bCs/>
            </w:rPr>
            <w:instrText xml:space="preserve"> CITATION Tyr21 \l 2057 </w:instrText>
          </w:r>
          <w:r w:rsidR="009B6774" w:rsidRPr="00C6647C">
            <w:rPr>
              <w:rFonts w:ascii="Times New Roman" w:eastAsia="Segoe UI Emoji" w:hAnsi="Times New Roman" w:cs="Times New Roman"/>
              <w:bCs/>
            </w:rPr>
            <w:fldChar w:fldCharType="separate"/>
          </w:r>
          <w:r w:rsidR="008D59E3" w:rsidRPr="00C6647C">
            <w:rPr>
              <w:rFonts w:ascii="Times New Roman" w:eastAsia="Segoe UI Emoji" w:hAnsi="Times New Roman" w:cs="Times New Roman"/>
              <w:bCs/>
              <w:noProof/>
            </w:rPr>
            <w:t xml:space="preserve"> </w:t>
          </w:r>
          <w:r w:rsidR="008D59E3" w:rsidRPr="00C6647C">
            <w:rPr>
              <w:rFonts w:ascii="Times New Roman" w:eastAsia="Segoe UI Emoji" w:hAnsi="Times New Roman" w:cs="Times New Roman"/>
              <w:noProof/>
            </w:rPr>
            <w:t>(Bennett, 2021)</w:t>
          </w:r>
          <w:r w:rsidR="009B6774" w:rsidRPr="00C6647C">
            <w:rPr>
              <w:rFonts w:ascii="Times New Roman" w:eastAsia="Segoe UI Emoji" w:hAnsi="Times New Roman" w:cs="Times New Roman"/>
              <w:bCs/>
            </w:rPr>
            <w:fldChar w:fldCharType="end"/>
          </w:r>
        </w:sdtContent>
      </w:sdt>
      <w:r w:rsidR="002038E1" w:rsidRPr="00C6647C">
        <w:rPr>
          <w:rFonts w:ascii="Times New Roman" w:eastAsia="Segoe UI Emoji" w:hAnsi="Times New Roman" w:cs="Times New Roman"/>
          <w:bCs/>
        </w:rPr>
        <w:t xml:space="preserve"> </w:t>
      </w:r>
      <w:r w:rsidR="0077390F" w:rsidRPr="00C6647C">
        <w:rPr>
          <w:rFonts w:ascii="Times New Roman" w:eastAsia="Segoe UI Emoji" w:hAnsi="Times New Roman" w:cs="Times New Roman"/>
          <w:bCs/>
        </w:rPr>
        <w:t xml:space="preserve">So this would be another strong reason to </w:t>
      </w:r>
      <w:r w:rsidR="00B83EA4" w:rsidRPr="00C6647C">
        <w:rPr>
          <w:rFonts w:ascii="Times New Roman" w:eastAsia="Segoe UI Emoji" w:hAnsi="Times New Roman" w:cs="Times New Roman"/>
          <w:bCs/>
        </w:rPr>
        <w:t>do it voluntary</w:t>
      </w:r>
      <w:r w:rsidR="008E3A57" w:rsidRPr="00C6647C">
        <w:rPr>
          <w:rFonts w:ascii="Times New Roman" w:eastAsia="Segoe UI Emoji" w:hAnsi="Times New Roman" w:cs="Times New Roman"/>
          <w:bCs/>
        </w:rPr>
        <w:t xml:space="preserve">, showing good business practice. </w:t>
      </w:r>
    </w:p>
    <w:p w14:paraId="3F00E51D" w14:textId="419EB2A3" w:rsidR="00A04715" w:rsidRPr="00C6647C" w:rsidRDefault="00FB5270">
      <w:pPr>
        <w:rPr>
          <w:rFonts w:ascii="Times New Roman" w:eastAsia="Segoe UI Emoji" w:hAnsi="Times New Roman" w:cs="Times New Roman"/>
          <w:bCs/>
        </w:rPr>
      </w:pPr>
      <w:r w:rsidRPr="00C6647C">
        <w:rPr>
          <w:rFonts w:ascii="Times New Roman" w:eastAsia="Segoe UI Emoji" w:hAnsi="Times New Roman" w:cs="Times New Roman"/>
          <w:bCs/>
        </w:rPr>
        <w:t>Evidence points to</w:t>
      </w:r>
      <w:r w:rsidR="00A37D85" w:rsidRPr="00C6647C">
        <w:rPr>
          <w:rFonts w:ascii="Times New Roman" w:eastAsia="Segoe UI Emoji" w:hAnsi="Times New Roman" w:cs="Times New Roman"/>
          <w:bCs/>
        </w:rPr>
        <w:t xml:space="preserve"> custome</w:t>
      </w:r>
      <w:r w:rsidR="00D50999" w:rsidRPr="00C6647C">
        <w:rPr>
          <w:rFonts w:ascii="Times New Roman" w:eastAsia="Segoe UI Emoji" w:hAnsi="Times New Roman" w:cs="Times New Roman"/>
          <w:bCs/>
        </w:rPr>
        <w:t>rs</w:t>
      </w:r>
      <w:r w:rsidR="00085D99" w:rsidRPr="00C6647C">
        <w:rPr>
          <w:rFonts w:ascii="Times New Roman" w:eastAsia="Segoe UI Emoji" w:hAnsi="Times New Roman" w:cs="Times New Roman"/>
          <w:bCs/>
        </w:rPr>
        <w:t xml:space="preserve"> </w:t>
      </w:r>
      <w:r w:rsidR="000A319C" w:rsidRPr="00C6647C">
        <w:rPr>
          <w:rFonts w:ascii="Times New Roman" w:eastAsia="Segoe UI Emoji" w:hAnsi="Times New Roman" w:cs="Times New Roman"/>
          <w:bCs/>
        </w:rPr>
        <w:t>be</w:t>
      </w:r>
      <w:r w:rsidR="00085D99" w:rsidRPr="00C6647C">
        <w:rPr>
          <w:rFonts w:ascii="Times New Roman" w:eastAsia="Segoe UI Emoji" w:hAnsi="Times New Roman" w:cs="Times New Roman"/>
          <w:bCs/>
        </w:rPr>
        <w:t>ing</w:t>
      </w:r>
      <w:r w:rsidR="000A319C" w:rsidRPr="00C6647C">
        <w:rPr>
          <w:rFonts w:ascii="Times New Roman" w:eastAsia="Segoe UI Emoji" w:hAnsi="Times New Roman" w:cs="Times New Roman"/>
          <w:bCs/>
        </w:rPr>
        <w:t xml:space="preserve"> more likely to buy goods and services from socially responsible businesses, and suppliers may indeed be eager to cooperate with them; positive influences for the provider may occur. It's also probable that companies who practise CSR are more likely to obtain funds from investors (e.g., start-ups) and obtain greater credit conditions. Many people are likely to want to connect their financial goals with their moral values. </w:t>
      </w:r>
      <w:sdt>
        <w:sdtPr>
          <w:rPr>
            <w:rFonts w:ascii="Times New Roman" w:eastAsia="Segoe UI Emoji" w:hAnsi="Times New Roman" w:cs="Times New Roman"/>
            <w:bCs/>
          </w:rPr>
          <w:id w:val="-567569318"/>
          <w:citation/>
        </w:sdtPr>
        <w:sdtEndPr/>
        <w:sdtContent>
          <w:r w:rsidR="009D7864" w:rsidRPr="00C6647C">
            <w:rPr>
              <w:rFonts w:ascii="Times New Roman" w:eastAsia="Segoe UI Emoji" w:hAnsi="Times New Roman" w:cs="Times New Roman"/>
              <w:bCs/>
            </w:rPr>
            <w:fldChar w:fldCharType="begin"/>
          </w:r>
          <w:r w:rsidR="009D7864" w:rsidRPr="00C6647C">
            <w:rPr>
              <w:rFonts w:ascii="Times New Roman" w:eastAsia="Segoe UI Emoji" w:hAnsi="Times New Roman" w:cs="Times New Roman"/>
              <w:bCs/>
            </w:rPr>
            <w:instrText xml:space="preserve"> CITATION Geo10 \l 2057 </w:instrText>
          </w:r>
          <w:r w:rsidR="009D7864" w:rsidRPr="00C6647C">
            <w:rPr>
              <w:rFonts w:ascii="Times New Roman" w:eastAsia="Segoe UI Emoji" w:hAnsi="Times New Roman" w:cs="Times New Roman"/>
              <w:bCs/>
            </w:rPr>
            <w:fldChar w:fldCharType="separate"/>
          </w:r>
          <w:r w:rsidR="008D59E3" w:rsidRPr="00C6647C">
            <w:rPr>
              <w:rFonts w:ascii="Times New Roman" w:eastAsia="Segoe UI Emoji" w:hAnsi="Times New Roman" w:cs="Times New Roman"/>
              <w:noProof/>
            </w:rPr>
            <w:t>(Geoffrey B. Sprinkle, 2010)</w:t>
          </w:r>
          <w:r w:rsidR="009D7864" w:rsidRPr="00C6647C">
            <w:rPr>
              <w:rFonts w:ascii="Times New Roman" w:eastAsia="Segoe UI Emoji" w:hAnsi="Times New Roman" w:cs="Times New Roman"/>
              <w:bCs/>
            </w:rPr>
            <w:fldChar w:fldCharType="end"/>
          </w:r>
        </w:sdtContent>
      </w:sdt>
    </w:p>
    <w:p w14:paraId="058A1472" w14:textId="77777777" w:rsidR="00C120A8" w:rsidRDefault="00C120A8">
      <w:pPr>
        <w:rPr>
          <w:rFonts w:ascii="Times New Roman" w:eastAsia="Calibri" w:hAnsi="Times New Roman" w:cs="Times New Roman"/>
          <w:b/>
          <w:bCs/>
        </w:rPr>
      </w:pPr>
    </w:p>
    <w:p w14:paraId="192B9DFE" w14:textId="77777777" w:rsidR="00C120A8" w:rsidRDefault="00C120A8">
      <w:pPr>
        <w:rPr>
          <w:rFonts w:ascii="Times New Roman" w:eastAsia="Calibri" w:hAnsi="Times New Roman" w:cs="Times New Roman"/>
          <w:b/>
          <w:bCs/>
        </w:rPr>
      </w:pPr>
    </w:p>
    <w:p w14:paraId="75F4A7DA" w14:textId="1D3F1C41" w:rsidR="00D40642" w:rsidRPr="00C6647C" w:rsidRDefault="006B5FCC">
      <w:pPr>
        <w:rPr>
          <w:rFonts w:ascii="Times New Roman" w:eastAsia="Calibri" w:hAnsi="Times New Roman" w:cs="Times New Roman"/>
          <w:b/>
          <w:bCs/>
        </w:rPr>
      </w:pPr>
      <w:r w:rsidRPr="00C6647C">
        <w:rPr>
          <w:rFonts w:ascii="Times New Roman" w:eastAsia="Calibri" w:hAnsi="Times New Roman" w:cs="Times New Roman"/>
          <w:b/>
          <w:bCs/>
        </w:rPr>
        <w:lastRenderedPageBreak/>
        <w:t xml:space="preserve">Position against voluntary Reporting </w:t>
      </w:r>
    </w:p>
    <w:p w14:paraId="238B5E50" w14:textId="1311644F" w:rsidR="00114B3C" w:rsidRPr="00C6647C" w:rsidRDefault="00114B3C">
      <w:pPr>
        <w:rPr>
          <w:rFonts w:ascii="Times New Roman" w:eastAsia="Calibri" w:hAnsi="Times New Roman" w:cs="Times New Roman"/>
          <w:b/>
          <w:bCs/>
        </w:rPr>
      </w:pPr>
      <w:r w:rsidRPr="00C6647C">
        <w:rPr>
          <w:rFonts w:ascii="Times New Roman" w:eastAsia="Calibri" w:hAnsi="Times New Roman" w:cs="Times New Roman"/>
          <w:b/>
          <w:bCs/>
        </w:rPr>
        <w:t>Equa</w:t>
      </w:r>
      <w:r w:rsidR="00153E13" w:rsidRPr="00C6647C">
        <w:rPr>
          <w:rFonts w:ascii="Times New Roman" w:eastAsia="Calibri" w:hAnsi="Times New Roman" w:cs="Times New Roman"/>
          <w:b/>
          <w:bCs/>
        </w:rPr>
        <w:t>l</w:t>
      </w:r>
      <w:r w:rsidRPr="00C6647C">
        <w:rPr>
          <w:rFonts w:ascii="Times New Roman" w:eastAsia="Calibri" w:hAnsi="Times New Roman" w:cs="Times New Roman"/>
          <w:b/>
          <w:bCs/>
        </w:rPr>
        <w:t xml:space="preserve"> Playing field</w:t>
      </w:r>
    </w:p>
    <w:p w14:paraId="75F4A7DB" w14:textId="14BED95C" w:rsidR="00D40642" w:rsidRPr="00C6647C" w:rsidRDefault="00153E13">
      <w:pPr>
        <w:rPr>
          <w:rFonts w:ascii="Times New Roman" w:eastAsia="Calibri" w:hAnsi="Times New Roman" w:cs="Times New Roman"/>
        </w:rPr>
      </w:pPr>
      <w:r w:rsidRPr="00C6647C">
        <w:rPr>
          <w:rFonts w:ascii="Times New Roman" w:eastAsia="Calibri" w:hAnsi="Times New Roman" w:cs="Times New Roman"/>
        </w:rPr>
        <w:t>Mandatory</w:t>
      </w:r>
      <w:r w:rsidR="00D949B1" w:rsidRPr="00C6647C">
        <w:rPr>
          <w:rFonts w:ascii="Times New Roman" w:eastAsia="Calibri" w:hAnsi="Times New Roman" w:cs="Times New Roman"/>
        </w:rPr>
        <w:t xml:space="preserve"> CSR reporting would give</w:t>
      </w:r>
      <w:r w:rsidR="00CB3113" w:rsidRPr="00C6647C">
        <w:rPr>
          <w:rFonts w:ascii="Times New Roman" w:eastAsia="Calibri" w:hAnsi="Times New Roman" w:cs="Times New Roman"/>
        </w:rPr>
        <w:t xml:space="preserve"> all companies an e</w:t>
      </w:r>
      <w:r w:rsidR="006B5FCC" w:rsidRPr="00C6647C">
        <w:rPr>
          <w:rFonts w:ascii="Times New Roman" w:eastAsia="Calibri" w:hAnsi="Times New Roman" w:cs="Times New Roman"/>
        </w:rPr>
        <w:t>qual playing field</w:t>
      </w:r>
      <w:r w:rsidR="0027745E" w:rsidRPr="00C6647C">
        <w:rPr>
          <w:rFonts w:ascii="Times New Roman" w:eastAsia="Calibri" w:hAnsi="Times New Roman" w:cs="Times New Roman"/>
        </w:rPr>
        <w:t xml:space="preserve"> and</w:t>
      </w:r>
      <w:r w:rsidR="006B5FCC" w:rsidRPr="00C6647C">
        <w:rPr>
          <w:rFonts w:ascii="Times New Roman" w:eastAsia="Calibri" w:hAnsi="Times New Roman" w:cs="Times New Roman"/>
        </w:rPr>
        <w:t xml:space="preserve"> </w:t>
      </w:r>
      <w:r w:rsidR="00747399" w:rsidRPr="00C6647C">
        <w:rPr>
          <w:rFonts w:ascii="Times New Roman" w:eastAsia="Calibri" w:hAnsi="Times New Roman" w:cs="Times New Roman"/>
        </w:rPr>
        <w:t xml:space="preserve">the </w:t>
      </w:r>
      <w:r w:rsidR="006B5FCC" w:rsidRPr="00C6647C">
        <w:rPr>
          <w:rFonts w:ascii="Times New Roman" w:eastAsia="Calibri" w:hAnsi="Times New Roman" w:cs="Times New Roman"/>
        </w:rPr>
        <w:t>same rules</w:t>
      </w:r>
      <w:r w:rsidR="00747399" w:rsidRPr="00C6647C">
        <w:rPr>
          <w:rFonts w:ascii="Times New Roman" w:eastAsia="Calibri" w:hAnsi="Times New Roman" w:cs="Times New Roman"/>
        </w:rPr>
        <w:t xml:space="preserve"> would apply</w:t>
      </w:r>
      <w:r w:rsidR="006B5FCC" w:rsidRPr="00C6647C">
        <w:rPr>
          <w:rFonts w:ascii="Times New Roman" w:eastAsia="Calibri" w:hAnsi="Times New Roman" w:cs="Times New Roman"/>
        </w:rPr>
        <w:t xml:space="preserve"> for </w:t>
      </w:r>
      <w:r w:rsidRPr="00C6647C">
        <w:rPr>
          <w:rFonts w:ascii="Times New Roman" w:eastAsia="Calibri" w:hAnsi="Times New Roman" w:cs="Times New Roman"/>
        </w:rPr>
        <w:t>everyone,</w:t>
      </w:r>
      <w:r w:rsidR="00D61459" w:rsidRPr="00C6647C">
        <w:rPr>
          <w:rFonts w:ascii="Times New Roman" w:eastAsia="Calibri" w:hAnsi="Times New Roman" w:cs="Times New Roman"/>
        </w:rPr>
        <w:t xml:space="preserve"> </w:t>
      </w:r>
      <w:r w:rsidR="00FD355D" w:rsidRPr="00C6647C">
        <w:rPr>
          <w:rFonts w:ascii="Times New Roman" w:eastAsia="Calibri" w:hAnsi="Times New Roman" w:cs="Times New Roman"/>
        </w:rPr>
        <w:t xml:space="preserve">it would make it easier for companies to be held accountable for the </w:t>
      </w:r>
      <w:r w:rsidR="00361BDF" w:rsidRPr="00C6647C">
        <w:rPr>
          <w:rFonts w:ascii="Times New Roman" w:eastAsia="Calibri" w:hAnsi="Times New Roman" w:cs="Times New Roman"/>
        </w:rPr>
        <w:t>failings.</w:t>
      </w:r>
      <w:r w:rsidR="006B5FCC" w:rsidRPr="00C6647C">
        <w:rPr>
          <w:rFonts w:ascii="Times New Roman" w:eastAsia="Calibri" w:hAnsi="Times New Roman" w:cs="Times New Roman"/>
        </w:rPr>
        <w:t xml:space="preserve"> </w:t>
      </w:r>
    </w:p>
    <w:p w14:paraId="29B504BF" w14:textId="32B4CCAA" w:rsidR="006D02EC" w:rsidRPr="00C6647C" w:rsidRDefault="006D02EC">
      <w:pPr>
        <w:rPr>
          <w:rFonts w:ascii="Times New Roman" w:eastAsia="Calibri" w:hAnsi="Times New Roman" w:cs="Times New Roman"/>
          <w:b/>
          <w:bCs/>
        </w:rPr>
      </w:pPr>
      <w:r w:rsidRPr="00C6647C">
        <w:rPr>
          <w:rFonts w:ascii="Times New Roman" w:eastAsia="Calibri" w:hAnsi="Times New Roman" w:cs="Times New Roman"/>
          <w:b/>
          <w:bCs/>
        </w:rPr>
        <w:t>E</w:t>
      </w:r>
      <w:r w:rsidR="00721AF4" w:rsidRPr="00C6647C">
        <w:rPr>
          <w:rFonts w:ascii="Times New Roman" w:eastAsia="Calibri" w:hAnsi="Times New Roman" w:cs="Times New Roman"/>
          <w:b/>
          <w:bCs/>
        </w:rPr>
        <w:t>ducation</w:t>
      </w:r>
    </w:p>
    <w:p w14:paraId="0EBDB6B2" w14:textId="7E8F2727" w:rsidR="004F02E1" w:rsidRDefault="00F854C9">
      <w:pPr>
        <w:rPr>
          <w:rFonts w:ascii="Times New Roman" w:eastAsia="Calibri" w:hAnsi="Times New Roman" w:cs="Times New Roman"/>
          <w:b/>
          <w:bCs/>
        </w:rPr>
      </w:pPr>
      <w:r w:rsidRPr="00C6647C">
        <w:rPr>
          <w:rFonts w:ascii="Times New Roman" w:eastAsia="Calibri" w:hAnsi="Times New Roman" w:cs="Times New Roman"/>
        </w:rPr>
        <w:t xml:space="preserve">There is a substantial education gap between what people are taught and what companies require in many fields. These skills shortages are preventing industries and society from progressing. Practices that operate in corporate social responsibility (CSR) have the potential to transform this predicament. Therefore, if companies were reporting CSR </w:t>
      </w:r>
      <w:r w:rsidR="007F29F7" w:rsidRPr="00C6647C">
        <w:rPr>
          <w:rFonts w:ascii="Times New Roman" w:eastAsia="Calibri" w:hAnsi="Times New Roman" w:cs="Times New Roman"/>
        </w:rPr>
        <w:t>Man</w:t>
      </w:r>
      <w:r w:rsidR="00D905A4" w:rsidRPr="00C6647C">
        <w:rPr>
          <w:rFonts w:ascii="Times New Roman" w:eastAsia="Calibri" w:hAnsi="Times New Roman" w:cs="Times New Roman"/>
        </w:rPr>
        <w:t>datory</w:t>
      </w:r>
      <w:r w:rsidRPr="00C6647C">
        <w:rPr>
          <w:rFonts w:ascii="Times New Roman" w:eastAsia="Calibri" w:hAnsi="Times New Roman" w:cs="Times New Roman"/>
        </w:rPr>
        <w:t>, then they may be able to bridge the skills gap while also improving employee loyalty and work ethic by adjusting CSR to match the educational needs of both existing and prospective employees.</w:t>
      </w:r>
    </w:p>
    <w:p w14:paraId="61916D72" w14:textId="1F168855" w:rsidR="002D36D3" w:rsidRPr="00C6647C" w:rsidRDefault="006B5FCC">
      <w:pPr>
        <w:rPr>
          <w:rFonts w:ascii="Times New Roman" w:eastAsia="Calibri" w:hAnsi="Times New Roman" w:cs="Times New Roman"/>
        </w:rPr>
      </w:pPr>
      <w:r w:rsidRPr="00C6647C">
        <w:rPr>
          <w:rFonts w:ascii="Times New Roman" w:eastAsia="Calibri" w:hAnsi="Times New Roman" w:cs="Times New Roman"/>
          <w:b/>
          <w:bCs/>
        </w:rPr>
        <w:t>Faster achievement rate</w:t>
      </w:r>
      <w:r w:rsidRPr="00C6647C">
        <w:rPr>
          <w:rFonts w:ascii="Times New Roman" w:eastAsia="Calibri" w:hAnsi="Times New Roman" w:cs="Times New Roman"/>
        </w:rPr>
        <w:t xml:space="preserve"> </w:t>
      </w:r>
    </w:p>
    <w:p w14:paraId="75F4A7DC" w14:textId="73D49005" w:rsidR="00D40642" w:rsidRPr="00C6647C" w:rsidRDefault="00BA193B">
      <w:pPr>
        <w:rPr>
          <w:rFonts w:ascii="Times New Roman" w:eastAsia="Calibri" w:hAnsi="Times New Roman" w:cs="Times New Roman"/>
        </w:rPr>
      </w:pPr>
      <w:r w:rsidRPr="00C6647C">
        <w:rPr>
          <w:rFonts w:ascii="Times New Roman" w:eastAsia="Calibri" w:hAnsi="Times New Roman" w:cs="Times New Roman"/>
        </w:rPr>
        <w:t xml:space="preserve">If the CSR </w:t>
      </w:r>
      <w:r w:rsidR="00AC7909" w:rsidRPr="00C6647C">
        <w:rPr>
          <w:rFonts w:ascii="Times New Roman" w:eastAsia="Calibri" w:hAnsi="Times New Roman" w:cs="Times New Roman"/>
        </w:rPr>
        <w:t>w</w:t>
      </w:r>
      <w:r w:rsidR="004218D7" w:rsidRPr="00C6647C">
        <w:rPr>
          <w:rFonts w:ascii="Times New Roman" w:eastAsia="Calibri" w:hAnsi="Times New Roman" w:cs="Times New Roman"/>
        </w:rPr>
        <w:t>as</w:t>
      </w:r>
      <w:r w:rsidR="00F37538" w:rsidRPr="00C6647C">
        <w:rPr>
          <w:rFonts w:ascii="Times New Roman" w:eastAsia="Calibri" w:hAnsi="Times New Roman" w:cs="Times New Roman"/>
        </w:rPr>
        <w:t xml:space="preserve"> left </w:t>
      </w:r>
      <w:r w:rsidR="000109AD" w:rsidRPr="00C6647C">
        <w:rPr>
          <w:rFonts w:ascii="Times New Roman" w:eastAsia="Calibri" w:hAnsi="Times New Roman" w:cs="Times New Roman"/>
        </w:rPr>
        <w:t>voluntary,</w:t>
      </w:r>
      <w:r w:rsidR="00F37538" w:rsidRPr="00C6647C">
        <w:rPr>
          <w:rFonts w:ascii="Times New Roman" w:eastAsia="Calibri" w:hAnsi="Times New Roman" w:cs="Times New Roman"/>
        </w:rPr>
        <w:t xml:space="preserve"> </w:t>
      </w:r>
      <w:r w:rsidR="001A0696" w:rsidRPr="00C6647C">
        <w:rPr>
          <w:rFonts w:ascii="Times New Roman" w:eastAsia="Calibri" w:hAnsi="Times New Roman" w:cs="Times New Roman"/>
        </w:rPr>
        <w:t xml:space="preserve">then </w:t>
      </w:r>
      <w:r w:rsidR="005C3201" w:rsidRPr="00C6647C">
        <w:rPr>
          <w:rFonts w:ascii="Times New Roman" w:eastAsia="Calibri" w:hAnsi="Times New Roman" w:cs="Times New Roman"/>
        </w:rPr>
        <w:t xml:space="preserve">the achievement rate in which to improve things </w:t>
      </w:r>
      <w:r w:rsidR="00CC06CD" w:rsidRPr="00C6647C">
        <w:rPr>
          <w:rFonts w:ascii="Times New Roman" w:eastAsia="Calibri" w:hAnsi="Times New Roman" w:cs="Times New Roman"/>
        </w:rPr>
        <w:t>for example working conditions</w:t>
      </w:r>
      <w:r w:rsidR="00195452" w:rsidRPr="00C6647C">
        <w:rPr>
          <w:rFonts w:ascii="Times New Roman" w:eastAsia="Calibri" w:hAnsi="Times New Roman" w:cs="Times New Roman"/>
        </w:rPr>
        <w:t>, equality etc</w:t>
      </w:r>
      <w:r w:rsidR="00E811A4" w:rsidRPr="00C6647C">
        <w:rPr>
          <w:rFonts w:ascii="Times New Roman" w:eastAsia="Calibri" w:hAnsi="Times New Roman" w:cs="Times New Roman"/>
        </w:rPr>
        <w:t xml:space="preserve">. </w:t>
      </w:r>
      <w:r w:rsidR="001A0696" w:rsidRPr="00C6647C">
        <w:rPr>
          <w:rFonts w:ascii="Times New Roman" w:eastAsia="Calibri" w:hAnsi="Times New Roman" w:cs="Times New Roman"/>
        </w:rPr>
        <w:t>may</w:t>
      </w:r>
      <w:r w:rsidR="006B5FCC" w:rsidRPr="00C6647C">
        <w:rPr>
          <w:rFonts w:ascii="Times New Roman" w:eastAsia="Calibri" w:hAnsi="Times New Roman" w:cs="Times New Roman"/>
        </w:rPr>
        <w:t xml:space="preserve"> not</w:t>
      </w:r>
      <w:r w:rsidR="002D36D3" w:rsidRPr="00C6647C">
        <w:rPr>
          <w:rFonts w:ascii="Times New Roman" w:eastAsia="Calibri" w:hAnsi="Times New Roman" w:cs="Times New Roman"/>
        </w:rPr>
        <w:t xml:space="preserve"> be</w:t>
      </w:r>
      <w:r w:rsidR="006B5FCC" w:rsidRPr="00C6647C">
        <w:rPr>
          <w:rFonts w:ascii="Times New Roman" w:eastAsia="Calibri" w:hAnsi="Times New Roman" w:cs="Times New Roman"/>
        </w:rPr>
        <w:t xml:space="preserve"> fast enough</w:t>
      </w:r>
      <w:r w:rsidR="00513A5A" w:rsidRPr="00C6647C">
        <w:rPr>
          <w:rFonts w:ascii="Times New Roman" w:eastAsia="Calibri" w:hAnsi="Times New Roman" w:cs="Times New Roman"/>
        </w:rPr>
        <w:t xml:space="preserve"> </w:t>
      </w:r>
      <w:r w:rsidR="006B5FCC" w:rsidRPr="00C6647C">
        <w:rPr>
          <w:rFonts w:ascii="Times New Roman" w:eastAsia="Calibri" w:hAnsi="Times New Roman" w:cs="Times New Roman"/>
        </w:rPr>
        <w:t xml:space="preserve">(realistically </w:t>
      </w:r>
      <w:r w:rsidR="00603F33" w:rsidRPr="00C6647C">
        <w:rPr>
          <w:rFonts w:ascii="Times New Roman" w:eastAsia="Calibri" w:hAnsi="Times New Roman" w:cs="Times New Roman"/>
        </w:rPr>
        <w:t xml:space="preserve">most businesses especially </w:t>
      </w:r>
      <w:r w:rsidR="009F571E" w:rsidRPr="00C6647C">
        <w:rPr>
          <w:rFonts w:ascii="Times New Roman" w:eastAsia="Calibri" w:hAnsi="Times New Roman" w:cs="Times New Roman"/>
        </w:rPr>
        <w:t>SMEs</w:t>
      </w:r>
      <w:r w:rsidR="006B5FCC" w:rsidRPr="00C6647C">
        <w:rPr>
          <w:rFonts w:ascii="Times New Roman" w:eastAsia="Calibri" w:hAnsi="Times New Roman" w:cs="Times New Roman"/>
        </w:rPr>
        <w:t xml:space="preserve"> don’t have time to put all these systems in place and in the end that creates a burden on the business and particularly because there are no frameworks in place which is going to take time and resources.</w:t>
      </w:r>
      <w:r w:rsidR="00714757" w:rsidRPr="00C6647C">
        <w:rPr>
          <w:rFonts w:ascii="Times New Roman" w:eastAsia="Calibri" w:hAnsi="Times New Roman" w:cs="Times New Roman"/>
        </w:rPr>
        <w:t xml:space="preserve"> </w:t>
      </w:r>
      <w:r w:rsidR="00C039BF" w:rsidRPr="00C6647C">
        <w:rPr>
          <w:rFonts w:ascii="Times New Roman" w:eastAsia="Calibri" w:hAnsi="Times New Roman" w:cs="Times New Roman"/>
        </w:rPr>
        <w:t>So,</w:t>
      </w:r>
      <w:r w:rsidR="00714757" w:rsidRPr="00C6647C">
        <w:rPr>
          <w:rFonts w:ascii="Times New Roman" w:eastAsia="Calibri" w:hAnsi="Times New Roman" w:cs="Times New Roman"/>
        </w:rPr>
        <w:t xml:space="preserve"> if </w:t>
      </w:r>
      <w:r w:rsidR="00516DA5" w:rsidRPr="00C6647C">
        <w:rPr>
          <w:rFonts w:ascii="Times New Roman" w:eastAsia="Calibri" w:hAnsi="Times New Roman" w:cs="Times New Roman"/>
        </w:rPr>
        <w:t xml:space="preserve">it were to be made </w:t>
      </w:r>
      <w:r w:rsidR="00615E21" w:rsidRPr="00C6647C">
        <w:rPr>
          <w:rFonts w:ascii="Times New Roman" w:eastAsia="Calibri" w:hAnsi="Times New Roman" w:cs="Times New Roman"/>
        </w:rPr>
        <w:t>mandatory</w:t>
      </w:r>
      <w:r w:rsidR="00516DA5" w:rsidRPr="00C6647C">
        <w:rPr>
          <w:rFonts w:ascii="Times New Roman" w:eastAsia="Calibri" w:hAnsi="Times New Roman" w:cs="Times New Roman"/>
        </w:rPr>
        <w:t xml:space="preserve"> and the framework was in place it could </w:t>
      </w:r>
      <w:r w:rsidR="002A52A9" w:rsidRPr="00C6647C">
        <w:rPr>
          <w:rFonts w:ascii="Times New Roman" w:eastAsia="Calibri" w:hAnsi="Times New Roman" w:cs="Times New Roman"/>
        </w:rPr>
        <w:t xml:space="preserve">potentially make it easier </w:t>
      </w:r>
      <w:r w:rsidR="00070B2E" w:rsidRPr="00C6647C">
        <w:rPr>
          <w:rFonts w:ascii="Times New Roman" w:eastAsia="Calibri" w:hAnsi="Times New Roman" w:cs="Times New Roman"/>
        </w:rPr>
        <w:t xml:space="preserve">to do and create a </w:t>
      </w:r>
      <w:r w:rsidR="004B2D97" w:rsidRPr="00C6647C">
        <w:rPr>
          <w:rFonts w:ascii="Times New Roman" w:eastAsia="Calibri" w:hAnsi="Times New Roman" w:cs="Times New Roman"/>
        </w:rPr>
        <w:t>better practice</w:t>
      </w:r>
      <w:r w:rsidR="00070B2E" w:rsidRPr="00C6647C">
        <w:rPr>
          <w:rFonts w:ascii="Times New Roman" w:eastAsia="Calibri" w:hAnsi="Times New Roman" w:cs="Times New Roman"/>
        </w:rPr>
        <w:t xml:space="preserve"> in a faster time</w:t>
      </w:r>
      <w:r w:rsidR="00615E21" w:rsidRPr="00C6647C">
        <w:rPr>
          <w:rFonts w:ascii="Times New Roman" w:eastAsia="Calibri" w:hAnsi="Times New Roman" w:cs="Times New Roman"/>
        </w:rPr>
        <w:t>.</w:t>
      </w:r>
      <w:r w:rsidR="006B5FCC" w:rsidRPr="00C6647C">
        <w:rPr>
          <w:rFonts w:ascii="Times New Roman" w:eastAsia="Calibri" w:hAnsi="Times New Roman" w:cs="Times New Roman"/>
        </w:rPr>
        <w:t xml:space="preserve"> </w:t>
      </w:r>
      <w:r w:rsidR="00C039BF" w:rsidRPr="00C6647C">
        <w:rPr>
          <w:rFonts w:ascii="Times New Roman" w:eastAsia="Calibri" w:hAnsi="Times New Roman" w:cs="Times New Roman"/>
        </w:rPr>
        <w:t>Also,</w:t>
      </w:r>
      <w:r w:rsidR="006B5FCC" w:rsidRPr="00C6647C">
        <w:rPr>
          <w:rFonts w:ascii="Times New Roman" w:eastAsia="Calibri" w:hAnsi="Times New Roman" w:cs="Times New Roman"/>
        </w:rPr>
        <w:t xml:space="preserve"> if it </w:t>
      </w:r>
      <w:r w:rsidR="000109AD" w:rsidRPr="00C6647C">
        <w:rPr>
          <w:rFonts w:ascii="Times New Roman" w:eastAsia="Calibri" w:hAnsi="Times New Roman" w:cs="Times New Roman"/>
        </w:rPr>
        <w:t>was left</w:t>
      </w:r>
      <w:r w:rsidR="006B5FCC" w:rsidRPr="00C6647C">
        <w:rPr>
          <w:rFonts w:ascii="Times New Roman" w:eastAsia="Calibri" w:hAnsi="Times New Roman" w:cs="Times New Roman"/>
        </w:rPr>
        <w:t xml:space="preserve"> voluntary companies might find every excuse </w:t>
      </w:r>
      <w:r w:rsidR="00977E14" w:rsidRPr="00C6647C">
        <w:rPr>
          <w:rFonts w:ascii="Times New Roman" w:eastAsia="Calibri" w:hAnsi="Times New Roman" w:cs="Times New Roman"/>
        </w:rPr>
        <w:t xml:space="preserve">not to participate </w:t>
      </w:r>
      <w:r w:rsidR="000109AD" w:rsidRPr="00C6647C">
        <w:rPr>
          <w:rFonts w:ascii="Times New Roman" w:eastAsia="Calibri" w:hAnsi="Times New Roman" w:cs="Times New Roman"/>
        </w:rPr>
        <w:t>because</w:t>
      </w:r>
      <w:r w:rsidR="006B5FCC" w:rsidRPr="00C6647C">
        <w:rPr>
          <w:rFonts w:ascii="Times New Roman" w:eastAsia="Calibri" w:hAnsi="Times New Roman" w:cs="Times New Roman"/>
        </w:rPr>
        <w:t xml:space="preserve"> they have not been able to do it especially in today’s climate.</w:t>
      </w:r>
    </w:p>
    <w:p w14:paraId="6046362F" w14:textId="77777777" w:rsidR="00643C99" w:rsidRPr="00C6647C" w:rsidRDefault="006B5FCC">
      <w:pPr>
        <w:rPr>
          <w:rFonts w:ascii="Times New Roman" w:eastAsia="Calibri" w:hAnsi="Times New Roman" w:cs="Times New Roman"/>
        </w:rPr>
      </w:pPr>
      <w:r w:rsidRPr="00C6647C">
        <w:rPr>
          <w:rFonts w:ascii="Times New Roman" w:eastAsia="Calibri" w:hAnsi="Times New Roman" w:cs="Times New Roman"/>
          <w:b/>
          <w:bCs/>
        </w:rPr>
        <w:t>Transparent/uniform</w:t>
      </w:r>
      <w:r w:rsidRPr="00C6647C">
        <w:rPr>
          <w:rFonts w:ascii="Times New Roman" w:eastAsia="Calibri" w:hAnsi="Times New Roman" w:cs="Times New Roman"/>
        </w:rPr>
        <w:t xml:space="preserve"> </w:t>
      </w:r>
      <w:r w:rsidR="00041692" w:rsidRPr="00C6647C">
        <w:rPr>
          <w:rFonts w:ascii="Times New Roman" w:eastAsia="Calibri" w:hAnsi="Times New Roman" w:cs="Times New Roman"/>
        </w:rPr>
        <w:t xml:space="preserve"> </w:t>
      </w:r>
    </w:p>
    <w:p w14:paraId="75F4A7DE" w14:textId="20A2D642" w:rsidR="00D40642" w:rsidRPr="00C6647C" w:rsidRDefault="00041692">
      <w:pPr>
        <w:rPr>
          <w:rFonts w:ascii="Times New Roman" w:eastAsia="Calibri" w:hAnsi="Times New Roman" w:cs="Times New Roman"/>
        </w:rPr>
      </w:pPr>
      <w:r w:rsidRPr="00C6647C">
        <w:rPr>
          <w:rFonts w:ascii="Times New Roman" w:eastAsia="Calibri" w:hAnsi="Times New Roman" w:cs="Times New Roman"/>
        </w:rPr>
        <w:t xml:space="preserve">If </w:t>
      </w:r>
      <w:r w:rsidR="006B5FCC" w:rsidRPr="00C6647C">
        <w:rPr>
          <w:rFonts w:ascii="Times New Roman" w:eastAsia="Calibri" w:hAnsi="Times New Roman" w:cs="Times New Roman"/>
        </w:rPr>
        <w:t xml:space="preserve">everyone’s transparency looks the </w:t>
      </w:r>
      <w:r w:rsidR="00643C99" w:rsidRPr="00C6647C">
        <w:rPr>
          <w:rFonts w:ascii="Times New Roman" w:eastAsia="Calibri" w:hAnsi="Times New Roman" w:cs="Times New Roman"/>
        </w:rPr>
        <w:t>same,</w:t>
      </w:r>
      <w:r w:rsidR="006B5FCC" w:rsidRPr="00C6647C">
        <w:rPr>
          <w:rFonts w:ascii="Times New Roman" w:eastAsia="Calibri" w:hAnsi="Times New Roman" w:cs="Times New Roman"/>
        </w:rPr>
        <w:t xml:space="preserve"> would it be a better system</w:t>
      </w:r>
      <w:r w:rsidR="00BC1A24" w:rsidRPr="00C6647C">
        <w:rPr>
          <w:rFonts w:ascii="Times New Roman" w:eastAsia="Calibri" w:hAnsi="Times New Roman" w:cs="Times New Roman"/>
        </w:rPr>
        <w:t>?</w:t>
      </w:r>
      <w:r w:rsidR="0000392F" w:rsidRPr="00C6647C">
        <w:rPr>
          <w:rFonts w:ascii="Times New Roman" w:eastAsia="Calibri" w:hAnsi="Times New Roman" w:cs="Times New Roman"/>
        </w:rPr>
        <w:t xml:space="preserve"> The lack of universal CSR legislation is the cause of the lack of reliable CSR measurement.</w:t>
      </w:r>
      <w:r w:rsidR="00AE46E9" w:rsidRPr="00C6647C">
        <w:rPr>
          <w:rFonts w:ascii="Times New Roman" w:eastAsia="Calibri" w:hAnsi="Times New Roman" w:cs="Times New Roman"/>
        </w:rPr>
        <w:t xml:space="preserve"> CSR disclosures should be mandated </w:t>
      </w:r>
      <w:r w:rsidR="009C470C" w:rsidRPr="00C6647C">
        <w:rPr>
          <w:rFonts w:ascii="Times New Roman" w:eastAsia="Calibri" w:hAnsi="Times New Roman" w:cs="Times New Roman"/>
        </w:rPr>
        <w:t>for</w:t>
      </w:r>
      <w:r w:rsidR="00AE46E9" w:rsidRPr="00C6647C">
        <w:rPr>
          <w:rFonts w:ascii="Times New Roman" w:eastAsia="Calibri" w:hAnsi="Times New Roman" w:cs="Times New Roman"/>
        </w:rPr>
        <w:t xml:space="preserve"> stakeholders to have confidence that businesses are functioning responsibly and transparently.</w:t>
      </w:r>
    </w:p>
    <w:p w14:paraId="2DE06CB3" w14:textId="4AE9C199" w:rsidR="00BC1A24" w:rsidRPr="00C6647C" w:rsidRDefault="00BC1A24">
      <w:pPr>
        <w:rPr>
          <w:rFonts w:ascii="Times New Roman" w:eastAsia="Calibri" w:hAnsi="Times New Roman" w:cs="Times New Roman"/>
        </w:rPr>
      </w:pPr>
      <w:r w:rsidRPr="00C6647C">
        <w:rPr>
          <w:rFonts w:ascii="Times New Roman" w:eastAsia="Calibri" w:hAnsi="Times New Roman" w:cs="Times New Roman"/>
        </w:rPr>
        <w:t>Many people no longer believe that CSR should be voluntary. The voluntary approach has been chastised for making it impossible to discipline damaging behaviours and for the lack of openness and confidence in CSR reporting. Businesses are given far too much latitude in implementing CSR policies under the voluntary model, and they are not even required to produce periodic reports on CSR implementation.</w:t>
      </w:r>
      <w:r w:rsidR="006645E6" w:rsidRPr="00C6647C">
        <w:rPr>
          <w:rFonts w:ascii="Times New Roman" w:hAnsi="Times New Roman" w:cs="Times New Roman"/>
        </w:rPr>
        <w:t xml:space="preserve"> </w:t>
      </w:r>
      <w:proofErr w:type="spellStart"/>
      <w:r w:rsidR="008E78F0" w:rsidRPr="00C6647C">
        <w:rPr>
          <w:rFonts w:ascii="Times New Roman" w:hAnsi="Times New Roman" w:cs="Times New Roman"/>
        </w:rPr>
        <w:t>Gatti</w:t>
      </w:r>
      <w:proofErr w:type="spellEnd"/>
      <w:r w:rsidR="008E78F0" w:rsidRPr="00C6647C">
        <w:rPr>
          <w:rFonts w:ascii="Times New Roman" w:hAnsi="Times New Roman" w:cs="Times New Roman"/>
        </w:rPr>
        <w:t xml:space="preserve">, L., Vishwanath, B., </w:t>
      </w:r>
      <w:proofErr w:type="spellStart"/>
      <w:r w:rsidR="008E78F0" w:rsidRPr="00C6647C">
        <w:rPr>
          <w:rFonts w:ascii="Times New Roman" w:hAnsi="Times New Roman" w:cs="Times New Roman"/>
        </w:rPr>
        <w:t>Seele</w:t>
      </w:r>
      <w:proofErr w:type="spellEnd"/>
      <w:r w:rsidR="008E78F0" w:rsidRPr="00C6647C">
        <w:rPr>
          <w:rFonts w:ascii="Times New Roman" w:hAnsi="Times New Roman" w:cs="Times New Roman"/>
        </w:rPr>
        <w:t xml:space="preserve">, </w:t>
      </w:r>
      <w:r w:rsidR="006645E6" w:rsidRPr="00C6647C">
        <w:rPr>
          <w:rFonts w:ascii="Times New Roman" w:eastAsia="Calibri" w:hAnsi="Times New Roman" w:cs="Times New Roman"/>
        </w:rPr>
        <w:t>(201</w:t>
      </w:r>
      <w:r w:rsidR="00AF473C" w:rsidRPr="00C6647C">
        <w:rPr>
          <w:rFonts w:ascii="Times New Roman" w:eastAsia="Calibri" w:hAnsi="Times New Roman" w:cs="Times New Roman"/>
        </w:rPr>
        <w:t>9</w:t>
      </w:r>
      <w:r w:rsidR="006645E6" w:rsidRPr="00C6647C">
        <w:rPr>
          <w:rFonts w:ascii="Times New Roman" w:eastAsia="Calibri" w:hAnsi="Times New Roman" w:cs="Times New Roman"/>
        </w:rPr>
        <w:t>)</w:t>
      </w:r>
    </w:p>
    <w:p w14:paraId="75F4A7E0" w14:textId="42DC653A" w:rsidR="00D40642" w:rsidRPr="00C6647C" w:rsidRDefault="006B5FCC">
      <w:pPr>
        <w:rPr>
          <w:rFonts w:ascii="Times New Roman" w:eastAsia="Calibri" w:hAnsi="Times New Roman" w:cs="Times New Roman"/>
          <w:b/>
          <w:bCs/>
        </w:rPr>
      </w:pPr>
      <w:r w:rsidRPr="00C6647C">
        <w:rPr>
          <w:rFonts w:ascii="Times New Roman" w:eastAsia="Calibri" w:hAnsi="Times New Roman" w:cs="Times New Roman"/>
          <w:b/>
          <w:bCs/>
        </w:rPr>
        <w:t xml:space="preserve">Discussion: </w:t>
      </w:r>
    </w:p>
    <w:p w14:paraId="08D30FDF" w14:textId="2DEED9E6" w:rsidR="00486A49" w:rsidRPr="00C6647C" w:rsidRDefault="008F60FB">
      <w:pPr>
        <w:rPr>
          <w:rFonts w:ascii="Times New Roman" w:eastAsia="Calibri" w:hAnsi="Times New Roman" w:cs="Times New Roman"/>
        </w:rPr>
      </w:pPr>
      <w:r w:rsidRPr="00C6647C">
        <w:rPr>
          <w:rFonts w:ascii="Times New Roman" w:eastAsia="Calibri" w:hAnsi="Times New Roman" w:cs="Times New Roman"/>
        </w:rPr>
        <w:t>Should b</w:t>
      </w:r>
      <w:r w:rsidR="00486A49" w:rsidRPr="00C6647C">
        <w:rPr>
          <w:rFonts w:ascii="Times New Roman" w:eastAsia="Calibri" w:hAnsi="Times New Roman" w:cs="Times New Roman"/>
        </w:rPr>
        <w:t>usiness social responsibility be forced. At present it is a free decision that every company's entrepreneurial leadership must make on its own.'</w:t>
      </w:r>
      <w:r w:rsidR="003E25C0" w:rsidRPr="00C6647C">
        <w:rPr>
          <w:rFonts w:ascii="Times New Roman" w:hAnsi="Times New Roman" w:cs="Times New Roman"/>
        </w:rPr>
        <w:t xml:space="preserve"> </w:t>
      </w:r>
      <w:r w:rsidR="003E25C0" w:rsidRPr="00C6647C">
        <w:rPr>
          <w:rFonts w:ascii="Times New Roman" w:eastAsia="Calibri" w:hAnsi="Times New Roman" w:cs="Times New Roman"/>
        </w:rPr>
        <w:t>However, should all businesses be reporting for the right reasons, share that value and have that goal? The evidence suggests that to voluntary report is a good thing to get the right outcome. Whereas Mandatory reporting achieves the goal to</w:t>
      </w:r>
      <w:r w:rsidR="00942307" w:rsidRPr="00C6647C">
        <w:rPr>
          <w:rFonts w:ascii="Times New Roman" w:eastAsia="Calibri" w:hAnsi="Times New Roman" w:cs="Times New Roman"/>
        </w:rPr>
        <w:t>o</w:t>
      </w:r>
      <w:r w:rsidR="00E87BAB" w:rsidRPr="00C6647C">
        <w:rPr>
          <w:rFonts w:ascii="Times New Roman" w:eastAsia="Calibri" w:hAnsi="Times New Roman" w:cs="Times New Roman"/>
        </w:rPr>
        <w:t>,</w:t>
      </w:r>
      <w:r w:rsidR="003E25C0" w:rsidRPr="00C6647C">
        <w:rPr>
          <w:rFonts w:ascii="Times New Roman" w:eastAsia="Calibri" w:hAnsi="Times New Roman" w:cs="Times New Roman"/>
        </w:rPr>
        <w:t xml:space="preserve"> but in the long run may not be as effective due to businesses doing the bear minimum</w:t>
      </w:r>
      <w:r w:rsidR="00E87BAB" w:rsidRPr="00C6647C">
        <w:rPr>
          <w:rFonts w:ascii="Times New Roman" w:eastAsia="Calibri" w:hAnsi="Times New Roman" w:cs="Times New Roman"/>
        </w:rPr>
        <w:t>,</w:t>
      </w:r>
      <w:r w:rsidR="003E25C0" w:rsidRPr="00C6647C">
        <w:rPr>
          <w:rFonts w:ascii="Times New Roman" w:eastAsia="Calibri" w:hAnsi="Times New Roman" w:cs="Times New Roman"/>
        </w:rPr>
        <w:t xml:space="preserve"> because they </w:t>
      </w:r>
      <w:r w:rsidR="004D5779" w:rsidRPr="00C6647C">
        <w:rPr>
          <w:rFonts w:ascii="Times New Roman" w:eastAsia="Calibri" w:hAnsi="Times New Roman" w:cs="Times New Roman"/>
        </w:rPr>
        <w:t>must</w:t>
      </w:r>
      <w:r w:rsidR="003E25C0" w:rsidRPr="00C6647C">
        <w:rPr>
          <w:rFonts w:ascii="Times New Roman" w:eastAsia="Calibri" w:hAnsi="Times New Roman" w:cs="Times New Roman"/>
        </w:rPr>
        <w:t xml:space="preserve"> and not because they want to be seen as a business with good practices.</w:t>
      </w:r>
      <w:r w:rsidR="00EA4F4B" w:rsidRPr="00C6647C">
        <w:rPr>
          <w:rFonts w:ascii="Times New Roman" w:eastAsia="Calibri" w:hAnsi="Times New Roman" w:cs="Times New Roman"/>
        </w:rPr>
        <w:t xml:space="preserve"> </w:t>
      </w:r>
      <w:r w:rsidR="00292F36" w:rsidRPr="00C6647C">
        <w:rPr>
          <w:rFonts w:ascii="Times New Roman" w:eastAsia="Calibri" w:hAnsi="Times New Roman" w:cs="Times New Roman"/>
        </w:rPr>
        <w:t>C</w:t>
      </w:r>
      <w:r w:rsidR="00EA4F4B" w:rsidRPr="00C6647C">
        <w:rPr>
          <w:rFonts w:ascii="Times New Roman" w:eastAsia="Calibri" w:hAnsi="Times New Roman" w:cs="Times New Roman"/>
        </w:rPr>
        <w:t>ompanies</w:t>
      </w:r>
      <w:r w:rsidR="0013698D" w:rsidRPr="00C6647C">
        <w:rPr>
          <w:rFonts w:ascii="Times New Roman" w:eastAsia="Calibri" w:hAnsi="Times New Roman" w:cs="Times New Roman"/>
        </w:rPr>
        <w:t xml:space="preserve"> </w:t>
      </w:r>
      <w:r w:rsidR="00B34E2D" w:rsidRPr="00C6647C">
        <w:rPr>
          <w:rFonts w:ascii="Times New Roman" w:eastAsia="Calibri" w:hAnsi="Times New Roman" w:cs="Times New Roman"/>
        </w:rPr>
        <w:t>doing it voluntary</w:t>
      </w:r>
      <w:r w:rsidR="00EA4F4B" w:rsidRPr="00C6647C">
        <w:rPr>
          <w:rFonts w:ascii="Times New Roman" w:eastAsia="Calibri" w:hAnsi="Times New Roman" w:cs="Times New Roman"/>
        </w:rPr>
        <w:t xml:space="preserve"> are being open and transparent and willing to show shareholders and stakeholders that they are doing the right thing, voluntary reporting demonstrates a commitment to long-term development and forward thinking to investors. As a result, customer loyalty and brand recognition improve, government penalties are reduced, and investment risk is reduced. However, you could argue that if reporting is voluntary, how can the reports' transparency and reliability be trusted.</w:t>
      </w:r>
      <w:r w:rsidR="00B320D0" w:rsidRPr="00C6647C">
        <w:rPr>
          <w:rFonts w:ascii="Times New Roman" w:eastAsia="Calibri" w:hAnsi="Times New Roman" w:cs="Times New Roman"/>
        </w:rPr>
        <w:t xml:space="preserve"> </w:t>
      </w:r>
      <w:r w:rsidR="008E5438" w:rsidRPr="00C6647C">
        <w:rPr>
          <w:rFonts w:ascii="Times New Roman" w:eastAsia="Calibri" w:hAnsi="Times New Roman" w:cs="Times New Roman"/>
        </w:rPr>
        <w:t>It may be argued that if it were mandatory, it would be properly managed, raising awareness of businesses that were not doing the right thing. It could also motivate businesses to contribute directly to the development of underprivileged communities. </w:t>
      </w:r>
      <w:r w:rsidR="008D6419" w:rsidRPr="00C6647C">
        <w:rPr>
          <w:rFonts w:ascii="Times New Roman" w:eastAsia="Calibri" w:hAnsi="Times New Roman" w:cs="Times New Roman"/>
        </w:rPr>
        <w:t xml:space="preserve">Employee loyalty may be improved if it was voluntary, because of the </w:t>
      </w:r>
      <w:r w:rsidR="008D6419" w:rsidRPr="00C6647C">
        <w:rPr>
          <w:rFonts w:ascii="Times New Roman" w:eastAsia="Calibri" w:hAnsi="Times New Roman" w:cs="Times New Roman"/>
        </w:rPr>
        <w:lastRenderedPageBreak/>
        <w:t>company's principles and ethical practises. If it were mandatory, it would provide a fairer playing field for businesses, but this could be detrimental to SMEs in the long run because larger corporations could hire more specialists.</w:t>
      </w:r>
      <w:r w:rsidR="00B47AE0" w:rsidRPr="00C6647C">
        <w:rPr>
          <w:rFonts w:ascii="Times New Roman" w:eastAsia="Calibri" w:hAnsi="Times New Roman" w:cs="Times New Roman"/>
        </w:rPr>
        <w:t xml:space="preserve"> </w:t>
      </w:r>
      <w:r w:rsidR="00174196" w:rsidRPr="00C6647C">
        <w:rPr>
          <w:rFonts w:ascii="Times New Roman" w:eastAsia="Calibri" w:hAnsi="Times New Roman" w:cs="Times New Roman"/>
        </w:rPr>
        <w:t>Overall, a business may appear to have excellent practises when it comes to reporting CSR, whether voluntary or mandatory, but they are all attempting to achieve the same goal and making it voluntary would allow the company to proceed at its own pace, which would be better for SME's. However, in the long run, achieving goals in this way may take significantly longer.</w:t>
      </w:r>
    </w:p>
    <w:p w14:paraId="75F4A7E2" w14:textId="368C253B" w:rsidR="00D40642" w:rsidRPr="00C6647C" w:rsidRDefault="006B5FCC">
      <w:pPr>
        <w:rPr>
          <w:rFonts w:ascii="Times New Roman" w:eastAsia="Calibri" w:hAnsi="Times New Roman" w:cs="Times New Roman"/>
        </w:rPr>
      </w:pPr>
      <w:r w:rsidRPr="00C6647C">
        <w:rPr>
          <w:rFonts w:ascii="Times New Roman" w:eastAsia="Calibri" w:hAnsi="Times New Roman" w:cs="Times New Roman"/>
          <w:b/>
          <w:bCs/>
        </w:rPr>
        <w:t xml:space="preserve">Conclusion: </w:t>
      </w:r>
    </w:p>
    <w:p w14:paraId="097CACF2" w14:textId="3AAB5B7D" w:rsidR="00E43846" w:rsidRPr="00C6647C" w:rsidRDefault="00DC04DA">
      <w:pPr>
        <w:rPr>
          <w:rFonts w:ascii="Times New Roman" w:eastAsia="Calibri" w:hAnsi="Times New Roman" w:cs="Times New Roman"/>
        </w:rPr>
      </w:pPr>
      <w:r w:rsidRPr="00C6647C">
        <w:rPr>
          <w:rFonts w:ascii="Times New Roman" w:eastAsia="Calibri" w:hAnsi="Times New Roman" w:cs="Times New Roman"/>
        </w:rPr>
        <w:t xml:space="preserve">On balance I think that the CSR reporting should be </w:t>
      </w:r>
      <w:r w:rsidR="009155DB" w:rsidRPr="00C6647C">
        <w:rPr>
          <w:rFonts w:ascii="Times New Roman" w:eastAsia="Calibri" w:hAnsi="Times New Roman" w:cs="Times New Roman"/>
        </w:rPr>
        <w:t>a v</w:t>
      </w:r>
      <w:r w:rsidR="004A50BD" w:rsidRPr="00C6647C">
        <w:rPr>
          <w:rFonts w:ascii="Times New Roman" w:eastAsia="Calibri" w:hAnsi="Times New Roman" w:cs="Times New Roman"/>
        </w:rPr>
        <w:t>oluntary disclosure</w:t>
      </w:r>
      <w:r w:rsidR="00384102" w:rsidRPr="00C6647C">
        <w:rPr>
          <w:rFonts w:ascii="Times New Roman" w:eastAsia="Calibri" w:hAnsi="Times New Roman" w:cs="Times New Roman"/>
        </w:rPr>
        <w:t>, this</w:t>
      </w:r>
      <w:r w:rsidR="004A50BD" w:rsidRPr="00C6647C">
        <w:rPr>
          <w:rFonts w:ascii="Times New Roman" w:eastAsia="Calibri" w:hAnsi="Times New Roman" w:cs="Times New Roman"/>
        </w:rPr>
        <w:t xml:space="preserve"> show</w:t>
      </w:r>
      <w:r w:rsidR="00C5473E" w:rsidRPr="00C6647C">
        <w:rPr>
          <w:rFonts w:ascii="Times New Roman" w:eastAsia="Calibri" w:hAnsi="Times New Roman" w:cs="Times New Roman"/>
        </w:rPr>
        <w:t>s</w:t>
      </w:r>
      <w:r w:rsidR="004A50BD" w:rsidRPr="00C6647C">
        <w:rPr>
          <w:rFonts w:ascii="Times New Roman" w:eastAsia="Calibri" w:hAnsi="Times New Roman" w:cs="Times New Roman"/>
        </w:rPr>
        <w:t xml:space="preserve"> commitment and forward thinking to investors</w:t>
      </w:r>
      <w:r w:rsidR="00076A80" w:rsidRPr="00C6647C">
        <w:rPr>
          <w:rFonts w:ascii="Times New Roman" w:eastAsia="Calibri" w:hAnsi="Times New Roman" w:cs="Times New Roman"/>
        </w:rPr>
        <w:t xml:space="preserve"> which </w:t>
      </w:r>
      <w:r w:rsidR="005348F7" w:rsidRPr="00C6647C">
        <w:rPr>
          <w:rFonts w:ascii="Times New Roman" w:eastAsia="Calibri" w:hAnsi="Times New Roman" w:cs="Times New Roman"/>
        </w:rPr>
        <w:t xml:space="preserve">a lot of SME’s need more than the larger </w:t>
      </w:r>
      <w:r w:rsidR="005D12B3" w:rsidRPr="00C6647C">
        <w:rPr>
          <w:rFonts w:ascii="Times New Roman" w:eastAsia="Calibri" w:hAnsi="Times New Roman" w:cs="Times New Roman"/>
        </w:rPr>
        <w:t>companies</w:t>
      </w:r>
      <w:r w:rsidR="000D406B" w:rsidRPr="00C6647C">
        <w:rPr>
          <w:rFonts w:ascii="Times New Roman" w:eastAsia="Calibri" w:hAnsi="Times New Roman" w:cs="Times New Roman"/>
        </w:rPr>
        <w:t>. It would encourage</w:t>
      </w:r>
      <w:r w:rsidR="004A50BD" w:rsidRPr="00C6647C">
        <w:rPr>
          <w:rFonts w:ascii="Times New Roman" w:eastAsia="Calibri" w:hAnsi="Times New Roman" w:cs="Times New Roman"/>
        </w:rPr>
        <w:t xml:space="preserve"> employee loyalty</w:t>
      </w:r>
      <w:r w:rsidR="0042407F" w:rsidRPr="00C6647C">
        <w:rPr>
          <w:rFonts w:ascii="Times New Roman" w:eastAsia="Calibri" w:hAnsi="Times New Roman" w:cs="Times New Roman"/>
        </w:rPr>
        <w:t xml:space="preserve">, </w:t>
      </w:r>
      <w:r w:rsidR="000D406B" w:rsidRPr="00C6647C">
        <w:rPr>
          <w:rFonts w:ascii="Times New Roman" w:eastAsia="Calibri" w:hAnsi="Times New Roman" w:cs="Times New Roman"/>
        </w:rPr>
        <w:t xml:space="preserve">boost </w:t>
      </w:r>
      <w:r w:rsidR="0042407F" w:rsidRPr="00C6647C">
        <w:rPr>
          <w:rFonts w:ascii="Times New Roman" w:eastAsia="Calibri" w:hAnsi="Times New Roman" w:cs="Times New Roman"/>
        </w:rPr>
        <w:t>morale</w:t>
      </w:r>
      <w:r w:rsidR="007300EA" w:rsidRPr="00C6647C">
        <w:rPr>
          <w:rFonts w:ascii="Times New Roman" w:eastAsia="Calibri" w:hAnsi="Times New Roman" w:cs="Times New Roman"/>
        </w:rPr>
        <w:t>,</w:t>
      </w:r>
      <w:r w:rsidR="0042407F" w:rsidRPr="00C6647C">
        <w:rPr>
          <w:rFonts w:ascii="Times New Roman" w:eastAsia="Calibri" w:hAnsi="Times New Roman" w:cs="Times New Roman"/>
        </w:rPr>
        <w:t xml:space="preserve"> </w:t>
      </w:r>
      <w:r w:rsidR="005D12B3" w:rsidRPr="00C6647C">
        <w:rPr>
          <w:rFonts w:ascii="Times New Roman" w:eastAsia="Calibri" w:hAnsi="Times New Roman" w:cs="Times New Roman"/>
        </w:rPr>
        <w:t>satisfaction,</w:t>
      </w:r>
      <w:r w:rsidR="007300EA" w:rsidRPr="00C6647C">
        <w:rPr>
          <w:rFonts w:ascii="Times New Roman" w:eastAsia="Calibri" w:hAnsi="Times New Roman" w:cs="Times New Roman"/>
        </w:rPr>
        <w:t xml:space="preserve"> and</w:t>
      </w:r>
      <w:r w:rsidR="0042407F" w:rsidRPr="00C6647C">
        <w:rPr>
          <w:rFonts w:ascii="Times New Roman" w:hAnsi="Times New Roman" w:cs="Times New Roman"/>
        </w:rPr>
        <w:t xml:space="preserve"> </w:t>
      </w:r>
      <w:r w:rsidR="0042407F" w:rsidRPr="00C6647C">
        <w:rPr>
          <w:rFonts w:ascii="Times New Roman" w:eastAsia="Calibri" w:hAnsi="Times New Roman" w:cs="Times New Roman"/>
        </w:rPr>
        <w:t>presumed trust</w:t>
      </w:r>
      <w:r w:rsidR="00EE6FD8" w:rsidRPr="00C6647C">
        <w:rPr>
          <w:rFonts w:ascii="Times New Roman" w:eastAsia="Calibri" w:hAnsi="Times New Roman" w:cs="Times New Roman"/>
        </w:rPr>
        <w:t xml:space="preserve">. </w:t>
      </w:r>
      <w:r w:rsidR="00853EE3" w:rsidRPr="00C6647C">
        <w:rPr>
          <w:rFonts w:ascii="Times New Roman" w:eastAsia="Calibri" w:hAnsi="Times New Roman" w:cs="Times New Roman"/>
        </w:rPr>
        <w:t>U</w:t>
      </w:r>
      <w:r w:rsidR="0038529C" w:rsidRPr="00C6647C">
        <w:rPr>
          <w:rFonts w:ascii="Times New Roman" w:eastAsia="Calibri" w:hAnsi="Times New Roman" w:cs="Times New Roman"/>
        </w:rPr>
        <w:t>nified purpose</w:t>
      </w:r>
      <w:r w:rsidR="00853EE3" w:rsidRPr="00C6647C">
        <w:rPr>
          <w:rFonts w:ascii="Times New Roman" w:eastAsia="Calibri" w:hAnsi="Times New Roman" w:cs="Times New Roman"/>
        </w:rPr>
        <w:t xml:space="preserve"> would be</w:t>
      </w:r>
      <w:r w:rsidR="0038529C" w:rsidRPr="00C6647C">
        <w:rPr>
          <w:rFonts w:ascii="Times New Roman" w:eastAsia="Calibri" w:hAnsi="Times New Roman" w:cs="Times New Roman"/>
        </w:rPr>
        <w:t xml:space="preserve"> at the heart of a business strategy</w:t>
      </w:r>
      <w:r w:rsidR="00964365" w:rsidRPr="00C6647C">
        <w:rPr>
          <w:rFonts w:ascii="Times New Roman" w:eastAsia="Calibri" w:hAnsi="Times New Roman" w:cs="Times New Roman"/>
        </w:rPr>
        <w:t>. It would be more about the passion than the profit</w:t>
      </w:r>
      <w:r w:rsidR="006D46F9" w:rsidRPr="00C6647C">
        <w:rPr>
          <w:rFonts w:ascii="Times New Roman" w:eastAsia="Calibri" w:hAnsi="Times New Roman" w:cs="Times New Roman"/>
        </w:rPr>
        <w:t xml:space="preserve"> for a company, which shows good ethics</w:t>
      </w:r>
      <w:r w:rsidR="00155F43" w:rsidRPr="00C6647C">
        <w:rPr>
          <w:rFonts w:ascii="Times New Roman" w:eastAsia="Calibri" w:hAnsi="Times New Roman" w:cs="Times New Roman"/>
        </w:rPr>
        <w:t>, giving the company a</w:t>
      </w:r>
      <w:r w:rsidR="00F85600" w:rsidRPr="00C6647C">
        <w:rPr>
          <w:rFonts w:ascii="Times New Roman" w:eastAsia="Calibri" w:hAnsi="Times New Roman" w:cs="Times New Roman"/>
        </w:rPr>
        <w:t xml:space="preserve"> competitive edge. It’s more about not everybody’s doing it voluntary.</w:t>
      </w:r>
      <w:r w:rsidR="00931CD5" w:rsidRPr="00C6647C">
        <w:rPr>
          <w:rFonts w:ascii="Times New Roman" w:eastAsia="Calibri" w:hAnsi="Times New Roman" w:cs="Times New Roman"/>
        </w:rPr>
        <w:t xml:space="preserve"> Many people are likely to want to connect their financial goals with their moral values.</w:t>
      </w:r>
      <w:r w:rsidR="00676831" w:rsidRPr="00C6647C">
        <w:rPr>
          <w:rFonts w:ascii="Times New Roman" w:eastAsia="Calibri" w:hAnsi="Times New Roman" w:cs="Times New Roman"/>
        </w:rPr>
        <w:t xml:space="preserve"> </w:t>
      </w:r>
      <w:r w:rsidR="00340196" w:rsidRPr="00C6647C">
        <w:rPr>
          <w:rFonts w:ascii="Times New Roman" w:eastAsia="Calibri" w:hAnsi="Times New Roman" w:cs="Times New Roman"/>
        </w:rPr>
        <w:t xml:space="preserve">The facts </w:t>
      </w:r>
      <w:r w:rsidR="005A457B" w:rsidRPr="00C6647C">
        <w:rPr>
          <w:rFonts w:ascii="Times New Roman" w:eastAsia="Calibri" w:hAnsi="Times New Roman" w:cs="Times New Roman"/>
        </w:rPr>
        <w:t>convince</w:t>
      </w:r>
      <w:r w:rsidR="00340196" w:rsidRPr="00C6647C">
        <w:rPr>
          <w:rFonts w:ascii="Times New Roman" w:eastAsia="Calibri" w:hAnsi="Times New Roman" w:cs="Times New Roman"/>
        </w:rPr>
        <w:t xml:space="preserve"> me that it is preferable if businesses disclose voluntarily since it means SME's can focus on what matters, which is doing what is best for society</w:t>
      </w:r>
      <w:r w:rsidR="006F4A5D" w:rsidRPr="00C6647C">
        <w:rPr>
          <w:rFonts w:ascii="Times New Roman" w:eastAsia="Calibri" w:hAnsi="Times New Roman" w:cs="Times New Roman"/>
        </w:rPr>
        <w:t>,</w:t>
      </w:r>
      <w:r w:rsidR="00340196" w:rsidRPr="00C6647C">
        <w:rPr>
          <w:rFonts w:ascii="Times New Roman" w:eastAsia="Calibri" w:hAnsi="Times New Roman" w:cs="Times New Roman"/>
        </w:rPr>
        <w:t xml:space="preserve"> </w:t>
      </w:r>
      <w:r w:rsidR="00C6647C" w:rsidRPr="00C6647C">
        <w:rPr>
          <w:rFonts w:ascii="Times New Roman" w:eastAsia="Calibri" w:hAnsi="Times New Roman" w:cs="Times New Roman"/>
        </w:rPr>
        <w:t>willingly</w:t>
      </w:r>
      <w:r w:rsidR="00340196" w:rsidRPr="00C6647C">
        <w:rPr>
          <w:rFonts w:ascii="Times New Roman" w:eastAsia="Calibri" w:hAnsi="Times New Roman" w:cs="Times New Roman"/>
        </w:rPr>
        <w:t xml:space="preserve"> and being rewarded by investment and employee loyalty, without the added constraints or financial responsibilities.</w:t>
      </w:r>
    </w:p>
    <w:p w14:paraId="75F4A7E3" w14:textId="77777777" w:rsidR="00D40642" w:rsidRPr="00C6647C" w:rsidRDefault="00D40642">
      <w:pPr>
        <w:rPr>
          <w:rFonts w:ascii="Times New Roman" w:eastAsia="Calibri" w:hAnsi="Times New Roman" w:cs="Times New Roman"/>
        </w:rPr>
      </w:pPr>
    </w:p>
    <w:p w14:paraId="75F4A7E4" w14:textId="77777777" w:rsidR="00D40642" w:rsidRPr="004F02E1" w:rsidRDefault="006B5FCC">
      <w:pPr>
        <w:rPr>
          <w:rFonts w:ascii="Times New Roman" w:eastAsia="Calibri" w:hAnsi="Times New Roman" w:cs="Times New Roman"/>
          <w:b/>
          <w:bCs/>
        </w:rPr>
      </w:pPr>
      <w:r w:rsidRPr="004F02E1">
        <w:rPr>
          <w:rFonts w:ascii="Times New Roman" w:eastAsia="Calibri" w:hAnsi="Times New Roman" w:cs="Times New Roman"/>
          <w:b/>
          <w:bCs/>
        </w:rPr>
        <w:t>References:</w:t>
      </w:r>
    </w:p>
    <w:p w14:paraId="75F4A7E5" w14:textId="07D812C4" w:rsidR="00D40642" w:rsidRPr="00C6647C" w:rsidRDefault="006B5FCC" w:rsidP="008D59E3">
      <w:pPr>
        <w:rPr>
          <w:rFonts w:ascii="Times New Roman" w:eastAsia="Calibri" w:hAnsi="Times New Roman" w:cs="Times New Roman"/>
        </w:rPr>
      </w:pPr>
      <w:r w:rsidRPr="00C6647C">
        <w:rPr>
          <w:rFonts w:ascii="Times New Roman" w:eastAsia="Calibri" w:hAnsi="Times New Roman" w:cs="Times New Roman"/>
        </w:rPr>
        <w:t xml:space="preserve">Bauman, C.W.; </w:t>
      </w:r>
      <w:proofErr w:type="spellStart"/>
      <w:r w:rsidRPr="00C6647C">
        <w:rPr>
          <w:rFonts w:ascii="Times New Roman" w:eastAsia="Calibri" w:hAnsi="Times New Roman" w:cs="Times New Roman"/>
        </w:rPr>
        <w:t>Skitka</w:t>
      </w:r>
      <w:proofErr w:type="spellEnd"/>
      <w:r w:rsidRPr="00C6647C">
        <w:rPr>
          <w:rFonts w:ascii="Times New Roman" w:eastAsia="Calibri" w:hAnsi="Times New Roman" w:cs="Times New Roman"/>
        </w:rPr>
        <w:t xml:space="preserve">, L.J. Corporate social responsibility as a source of employee satisfaction. Res. Organ. </w:t>
      </w:r>
      <w:proofErr w:type="spellStart"/>
      <w:r w:rsidRPr="00C6647C">
        <w:rPr>
          <w:rFonts w:ascii="Times New Roman" w:eastAsia="Calibri" w:hAnsi="Times New Roman" w:cs="Times New Roman"/>
        </w:rPr>
        <w:t>Behav</w:t>
      </w:r>
      <w:proofErr w:type="spellEnd"/>
      <w:r w:rsidRPr="00C6647C">
        <w:rPr>
          <w:rFonts w:ascii="Times New Roman" w:eastAsia="Calibri" w:hAnsi="Times New Roman" w:cs="Times New Roman"/>
        </w:rPr>
        <w:t>. 2012, 32, 63–86.</w:t>
      </w:r>
    </w:p>
    <w:p w14:paraId="56BD91AE" w14:textId="6578BDC5" w:rsidR="009F267E" w:rsidRPr="00C6647C" w:rsidRDefault="009F267E" w:rsidP="008D59E3">
      <w:pPr>
        <w:rPr>
          <w:rFonts w:ascii="Times New Roman" w:eastAsia="Calibri" w:hAnsi="Times New Roman" w:cs="Times New Roman"/>
        </w:rPr>
      </w:pPr>
      <w:r w:rsidRPr="00C6647C">
        <w:rPr>
          <w:rFonts w:ascii="Times New Roman" w:eastAsia="Calibri" w:hAnsi="Times New Roman" w:cs="Times New Roman"/>
        </w:rPr>
        <w:t xml:space="preserve">Bennett, T. </w:t>
      </w:r>
      <w:proofErr w:type="gramStart"/>
      <w:r w:rsidRPr="00C6647C">
        <w:rPr>
          <w:rFonts w:ascii="Times New Roman" w:eastAsia="Calibri" w:hAnsi="Times New Roman" w:cs="Times New Roman"/>
        </w:rPr>
        <w:t>( 2021</w:t>
      </w:r>
      <w:proofErr w:type="gramEnd"/>
      <w:r w:rsidRPr="00C6647C">
        <w:rPr>
          <w:rFonts w:ascii="Times New Roman" w:eastAsia="Calibri" w:hAnsi="Times New Roman" w:cs="Times New Roman"/>
        </w:rPr>
        <w:t>, April 8). CORPORATE SOCIAL RESPONSIBILITY. Retrieved from Actionchange.org: https://actionchange.org/news/is-corporate-social-responsibility-really-important/?gclid=EAIaIQobChMIvtXSzOL19QIVD-ztCh026wHIEAMYASAAEgK3ifD_BwE</w:t>
      </w:r>
    </w:p>
    <w:p w14:paraId="00CBE57A" w14:textId="0ADBA7C0" w:rsidR="009F267E" w:rsidRPr="00C6647C" w:rsidRDefault="009F267E" w:rsidP="008D59E3">
      <w:pPr>
        <w:rPr>
          <w:rFonts w:ascii="Times New Roman" w:eastAsia="Calibri" w:hAnsi="Times New Roman" w:cs="Times New Roman"/>
        </w:rPr>
      </w:pPr>
      <w:proofErr w:type="spellStart"/>
      <w:r w:rsidRPr="00C6647C">
        <w:rPr>
          <w:rFonts w:ascii="Times New Roman" w:eastAsia="Calibri" w:hAnsi="Times New Roman" w:cs="Times New Roman"/>
        </w:rPr>
        <w:t>Birkey</w:t>
      </w:r>
      <w:proofErr w:type="spellEnd"/>
      <w:r w:rsidRPr="00C6647C">
        <w:rPr>
          <w:rFonts w:ascii="Times New Roman" w:eastAsia="Calibri" w:hAnsi="Times New Roman" w:cs="Times New Roman"/>
        </w:rPr>
        <w:t xml:space="preserve"> R.N., </w:t>
      </w:r>
      <w:proofErr w:type="spellStart"/>
      <w:r w:rsidRPr="00C6647C">
        <w:rPr>
          <w:rFonts w:ascii="Times New Roman" w:eastAsia="Calibri" w:hAnsi="Times New Roman" w:cs="Times New Roman"/>
        </w:rPr>
        <w:t>Michelon</w:t>
      </w:r>
      <w:proofErr w:type="spellEnd"/>
      <w:r w:rsidRPr="00C6647C">
        <w:rPr>
          <w:rFonts w:ascii="Times New Roman" w:eastAsia="Calibri" w:hAnsi="Times New Roman" w:cs="Times New Roman"/>
        </w:rPr>
        <w:t xml:space="preserve"> G., Patten D.M., </w:t>
      </w:r>
      <w:proofErr w:type="spellStart"/>
      <w:r w:rsidRPr="00C6647C">
        <w:rPr>
          <w:rFonts w:ascii="Times New Roman" w:eastAsia="Calibri" w:hAnsi="Times New Roman" w:cs="Times New Roman"/>
        </w:rPr>
        <w:t>Sankara</w:t>
      </w:r>
      <w:proofErr w:type="spellEnd"/>
      <w:r w:rsidRPr="00C6647C">
        <w:rPr>
          <w:rFonts w:ascii="Times New Roman" w:eastAsia="Calibri" w:hAnsi="Times New Roman" w:cs="Times New Roman"/>
        </w:rPr>
        <w:t xml:space="preserve"> J. Does assurance on CSR reporting enhance environmental reputation? An examination in the U.S. context. Account. Forum. </w:t>
      </w:r>
      <w:proofErr w:type="gramStart"/>
      <w:r w:rsidRPr="00C6647C">
        <w:rPr>
          <w:rFonts w:ascii="Times New Roman" w:eastAsia="Calibri" w:hAnsi="Times New Roman" w:cs="Times New Roman"/>
        </w:rPr>
        <w:t>2019;40:143</w:t>
      </w:r>
      <w:proofErr w:type="gramEnd"/>
      <w:r w:rsidRPr="00C6647C">
        <w:rPr>
          <w:rFonts w:ascii="Times New Roman" w:eastAsia="Calibri" w:hAnsi="Times New Roman" w:cs="Times New Roman"/>
        </w:rPr>
        <w:t xml:space="preserve">–152. </w:t>
      </w:r>
      <w:proofErr w:type="spellStart"/>
      <w:r w:rsidRPr="00C6647C">
        <w:rPr>
          <w:rFonts w:ascii="Times New Roman" w:eastAsia="Calibri" w:hAnsi="Times New Roman" w:cs="Times New Roman"/>
        </w:rPr>
        <w:t>doi</w:t>
      </w:r>
      <w:proofErr w:type="spellEnd"/>
      <w:r w:rsidRPr="00C6647C">
        <w:rPr>
          <w:rFonts w:ascii="Times New Roman" w:eastAsia="Calibri" w:hAnsi="Times New Roman" w:cs="Times New Roman"/>
        </w:rPr>
        <w:t>: 10.1016/j.accfor.2016.07.001. Strategy and society: the link between competitive advantage and corporate social responsibility.</w:t>
      </w:r>
    </w:p>
    <w:p w14:paraId="75F4A7E6" w14:textId="77777777" w:rsidR="00D40642" w:rsidRPr="00C6647C" w:rsidRDefault="006B5FCC">
      <w:pPr>
        <w:ind w:left="720" w:hanging="720"/>
        <w:rPr>
          <w:rFonts w:ascii="Times New Roman" w:eastAsia="Calibri" w:hAnsi="Times New Roman" w:cs="Times New Roman"/>
        </w:rPr>
      </w:pPr>
      <w:r w:rsidRPr="00C6647C">
        <w:rPr>
          <w:rFonts w:ascii="Times New Roman" w:eastAsia="Calibri" w:hAnsi="Times New Roman" w:cs="Times New Roman"/>
        </w:rPr>
        <w:t xml:space="preserve">FERNANDO, J. (2021, September 4). </w:t>
      </w:r>
      <w:proofErr w:type="spellStart"/>
      <w:r w:rsidRPr="00C6647C">
        <w:rPr>
          <w:rFonts w:ascii="Times New Roman" w:eastAsia="Calibri" w:hAnsi="Times New Roman" w:cs="Times New Roman"/>
          <w:i/>
        </w:rPr>
        <w:t>Ivestopedia</w:t>
      </w:r>
      <w:proofErr w:type="spellEnd"/>
      <w:r w:rsidRPr="00C6647C">
        <w:rPr>
          <w:rFonts w:ascii="Times New Roman" w:eastAsia="Calibri" w:hAnsi="Times New Roman" w:cs="Times New Roman"/>
        </w:rPr>
        <w:t xml:space="preserve">. Retrieved from Ivestopedia.com: </w:t>
      </w:r>
      <w:hyperlink r:id="rId8">
        <w:r w:rsidRPr="00C6647C">
          <w:rPr>
            <w:rFonts w:ascii="Times New Roman" w:eastAsia="Calibri" w:hAnsi="Times New Roman" w:cs="Times New Roman"/>
            <w:color w:val="0000FF"/>
            <w:u w:val="single"/>
          </w:rPr>
          <w:t>https://www.investopedia.com/terms/c/corp-social-responsibility.asp</w:t>
        </w:r>
      </w:hyperlink>
    </w:p>
    <w:p w14:paraId="75F4A7E7" w14:textId="77777777" w:rsidR="00D40642" w:rsidRPr="00C6647C" w:rsidRDefault="006B5FCC">
      <w:pPr>
        <w:ind w:left="720" w:hanging="720"/>
        <w:rPr>
          <w:rFonts w:ascii="Times New Roman" w:eastAsia="Calibri" w:hAnsi="Times New Roman" w:cs="Times New Roman"/>
        </w:rPr>
      </w:pPr>
      <w:r w:rsidRPr="00C6647C">
        <w:rPr>
          <w:rFonts w:ascii="Times New Roman" w:eastAsia="Calibri" w:hAnsi="Times New Roman" w:cs="Times New Roman"/>
        </w:rPr>
        <w:t xml:space="preserve">Friedman, M. </w:t>
      </w:r>
      <w:proofErr w:type="gramStart"/>
      <w:r w:rsidRPr="00C6647C">
        <w:rPr>
          <w:rFonts w:ascii="Times New Roman" w:eastAsia="Calibri" w:hAnsi="Times New Roman" w:cs="Times New Roman"/>
        </w:rPr>
        <w:t>( 1970</w:t>
      </w:r>
      <w:proofErr w:type="gramEnd"/>
      <w:r w:rsidRPr="00C6647C">
        <w:rPr>
          <w:rFonts w:ascii="Times New Roman" w:eastAsia="Calibri" w:hAnsi="Times New Roman" w:cs="Times New Roman"/>
        </w:rPr>
        <w:t xml:space="preserve"> , September 13). The Social Responsibility of Business is to Increase its </w:t>
      </w:r>
      <w:proofErr w:type="gramStart"/>
      <w:r w:rsidRPr="00C6647C">
        <w:rPr>
          <w:rFonts w:ascii="Times New Roman" w:eastAsia="Calibri" w:hAnsi="Times New Roman" w:cs="Times New Roman"/>
        </w:rPr>
        <w:t>Profits .</w:t>
      </w:r>
      <w:proofErr w:type="gramEnd"/>
      <w:r w:rsidRPr="00C6647C">
        <w:rPr>
          <w:rFonts w:ascii="Times New Roman" w:eastAsia="Calibri" w:hAnsi="Times New Roman" w:cs="Times New Roman"/>
        </w:rPr>
        <w:t xml:space="preserve"> New York: The New York Times Magazine.</w:t>
      </w:r>
    </w:p>
    <w:p w14:paraId="08FB6C3A" w14:textId="3B716EF7" w:rsidR="00655023" w:rsidRPr="00C6647C" w:rsidRDefault="00655023" w:rsidP="00655023">
      <w:pPr>
        <w:ind w:left="720" w:hanging="720"/>
        <w:rPr>
          <w:rFonts w:ascii="Times New Roman" w:eastAsia="Calibri" w:hAnsi="Times New Roman" w:cs="Times New Roman"/>
        </w:rPr>
      </w:pPr>
      <w:r w:rsidRPr="00C6647C">
        <w:rPr>
          <w:rFonts w:ascii="Times New Roman" w:eastAsia="Calibri" w:hAnsi="Times New Roman" w:cs="Times New Roman"/>
        </w:rPr>
        <w:t xml:space="preserve">Friedman, Milton (2007): The Social Responsibility of Business Is to Increase Its Profits. In Walther Ch </w:t>
      </w:r>
      <w:proofErr w:type="spellStart"/>
      <w:r w:rsidRPr="00C6647C">
        <w:rPr>
          <w:rFonts w:ascii="Times New Roman" w:eastAsia="Calibri" w:hAnsi="Times New Roman" w:cs="Times New Roman"/>
        </w:rPr>
        <w:t>Zimmerli</w:t>
      </w:r>
      <w:proofErr w:type="spellEnd"/>
      <w:r w:rsidRPr="00C6647C">
        <w:rPr>
          <w:rFonts w:ascii="Times New Roman" w:eastAsia="Calibri" w:hAnsi="Times New Roman" w:cs="Times New Roman"/>
        </w:rPr>
        <w:t xml:space="preserve">, Markus </w:t>
      </w:r>
      <w:proofErr w:type="spellStart"/>
      <w:r w:rsidRPr="00C6647C">
        <w:rPr>
          <w:rFonts w:ascii="Times New Roman" w:eastAsia="Calibri" w:hAnsi="Times New Roman" w:cs="Times New Roman"/>
        </w:rPr>
        <w:t>Holzinger</w:t>
      </w:r>
      <w:proofErr w:type="spellEnd"/>
      <w:r w:rsidRPr="00C6647C">
        <w:rPr>
          <w:rFonts w:ascii="Times New Roman" w:eastAsia="Calibri" w:hAnsi="Times New Roman" w:cs="Times New Roman"/>
        </w:rPr>
        <w:t>, Klaus Richter (Eds.): Corporate Ethics and Corporate Governance. Berlin, Heidelberg: Springer-Verlag Berlin Heidelberg, pp. 173–178</w:t>
      </w:r>
    </w:p>
    <w:p w14:paraId="75F4A7E8" w14:textId="77777777" w:rsidR="00D40642" w:rsidRPr="00C6647C" w:rsidRDefault="006B5FCC">
      <w:pPr>
        <w:rPr>
          <w:rFonts w:ascii="Times New Roman" w:eastAsia="Calibri" w:hAnsi="Times New Roman" w:cs="Times New Roman"/>
        </w:rPr>
      </w:pPr>
      <w:r w:rsidRPr="00C6647C">
        <w:rPr>
          <w:rFonts w:ascii="Times New Roman" w:eastAsia="Calibri" w:hAnsi="Times New Roman" w:cs="Times New Roman"/>
        </w:rPr>
        <w:t>Freeman, R.E. Strategic Management: A Stakeholder Approach; Pitman Publishing: Boston, MA, USA, 1984.</w:t>
      </w:r>
    </w:p>
    <w:p w14:paraId="75F4A7E9" w14:textId="77777777" w:rsidR="00D40642" w:rsidRPr="00C6647C" w:rsidRDefault="006B5FCC">
      <w:pPr>
        <w:rPr>
          <w:rFonts w:ascii="Times New Roman" w:eastAsia="Calibri" w:hAnsi="Times New Roman" w:cs="Times New Roman"/>
          <w:color w:val="0000FF"/>
          <w:u w:val="single"/>
        </w:rPr>
      </w:pPr>
      <w:bookmarkStart w:id="1" w:name="_Hlk95407893"/>
      <w:proofErr w:type="spellStart"/>
      <w:r w:rsidRPr="00C6647C">
        <w:rPr>
          <w:rFonts w:ascii="Times New Roman" w:eastAsia="Calibri" w:hAnsi="Times New Roman" w:cs="Times New Roman"/>
        </w:rPr>
        <w:t>Gatti</w:t>
      </w:r>
      <w:proofErr w:type="spellEnd"/>
      <w:r w:rsidRPr="00C6647C">
        <w:rPr>
          <w:rFonts w:ascii="Times New Roman" w:eastAsia="Calibri" w:hAnsi="Times New Roman" w:cs="Times New Roman"/>
        </w:rPr>
        <w:t xml:space="preserve">, L., Vishwanath, B., </w:t>
      </w:r>
      <w:proofErr w:type="spellStart"/>
      <w:r w:rsidRPr="00C6647C">
        <w:rPr>
          <w:rFonts w:ascii="Times New Roman" w:eastAsia="Calibri" w:hAnsi="Times New Roman" w:cs="Times New Roman"/>
        </w:rPr>
        <w:t>Seele</w:t>
      </w:r>
      <w:proofErr w:type="spellEnd"/>
      <w:r w:rsidRPr="00C6647C">
        <w:rPr>
          <w:rFonts w:ascii="Times New Roman" w:eastAsia="Calibri" w:hAnsi="Times New Roman" w:cs="Times New Roman"/>
        </w:rPr>
        <w:t xml:space="preserve">, </w:t>
      </w:r>
      <w:bookmarkEnd w:id="1"/>
      <w:r w:rsidRPr="00C6647C">
        <w:rPr>
          <w:rFonts w:ascii="Times New Roman" w:eastAsia="Calibri" w:hAnsi="Times New Roman" w:cs="Times New Roman"/>
        </w:rPr>
        <w:t xml:space="preserve">P. et al. Are We Moving Beyond Voluntary CSR? Exploring Theoretical and Managerial Implications of Mandatory CSR Resulting from the New Indian Companies Act. J Bus Ethics 160, 961–972 (2019). </w:t>
      </w:r>
      <w:hyperlink r:id="rId9">
        <w:r w:rsidRPr="00C6647C">
          <w:rPr>
            <w:rFonts w:ascii="Times New Roman" w:eastAsia="Calibri" w:hAnsi="Times New Roman" w:cs="Times New Roman"/>
            <w:color w:val="0000FF"/>
            <w:u w:val="single"/>
          </w:rPr>
          <w:t>https://doi.org/10.1007/s10551-018-3783-8</w:t>
        </w:r>
      </w:hyperlink>
    </w:p>
    <w:p w14:paraId="1F10E072" w14:textId="520ACC51" w:rsidR="009F267E" w:rsidRPr="00C6647C" w:rsidRDefault="009F267E">
      <w:pPr>
        <w:rPr>
          <w:rFonts w:ascii="Times New Roman" w:eastAsia="Calibri" w:hAnsi="Times New Roman" w:cs="Times New Roman"/>
        </w:rPr>
      </w:pPr>
      <w:r w:rsidRPr="00C6647C">
        <w:rPr>
          <w:rFonts w:ascii="Times New Roman" w:eastAsia="Calibri" w:hAnsi="Times New Roman" w:cs="Times New Roman"/>
        </w:rPr>
        <w:t xml:space="preserve">Geoffrey B. Sprinkle, L. A. (2010). The benefits and costs of corporate social responsibility. </w:t>
      </w:r>
      <w:proofErr w:type="spellStart"/>
      <w:r w:rsidRPr="00C6647C">
        <w:rPr>
          <w:rFonts w:ascii="Times New Roman" w:eastAsia="Calibri" w:hAnsi="Times New Roman" w:cs="Times New Roman"/>
        </w:rPr>
        <w:t>sciencedirect</w:t>
      </w:r>
      <w:proofErr w:type="spellEnd"/>
      <w:r w:rsidRPr="00C6647C">
        <w:rPr>
          <w:rFonts w:ascii="Times New Roman" w:eastAsia="Calibri" w:hAnsi="Times New Roman" w:cs="Times New Roman"/>
        </w:rPr>
        <w:t>, 445-453.</w:t>
      </w:r>
    </w:p>
    <w:p w14:paraId="75F4A7EA" w14:textId="77777777" w:rsidR="00D40642" w:rsidRPr="00C6647C" w:rsidRDefault="006B5FCC">
      <w:pPr>
        <w:rPr>
          <w:rFonts w:ascii="Times New Roman" w:eastAsia="Calibri" w:hAnsi="Times New Roman" w:cs="Times New Roman"/>
        </w:rPr>
      </w:pPr>
      <w:r w:rsidRPr="00C6647C">
        <w:rPr>
          <w:rFonts w:ascii="Times New Roman" w:eastAsia="Calibri" w:hAnsi="Times New Roman" w:cs="Times New Roman"/>
        </w:rPr>
        <w:lastRenderedPageBreak/>
        <w:t xml:space="preserve">Jamali, Dima &amp; El Safadi, </w:t>
      </w:r>
      <w:proofErr w:type="spellStart"/>
      <w:r w:rsidRPr="00C6647C">
        <w:rPr>
          <w:rFonts w:ascii="Times New Roman" w:eastAsia="Calibri" w:hAnsi="Times New Roman" w:cs="Times New Roman"/>
        </w:rPr>
        <w:t>Walaa</w:t>
      </w:r>
      <w:proofErr w:type="spellEnd"/>
      <w:r w:rsidRPr="00C6647C">
        <w:rPr>
          <w:rFonts w:ascii="Times New Roman" w:eastAsia="Calibri" w:hAnsi="Times New Roman" w:cs="Times New Roman"/>
        </w:rPr>
        <w:t xml:space="preserve"> (2019): Adaptations of CSR in the Context of Globalization the Case of the GCC, pp. 1–21, p. 2</w:t>
      </w:r>
    </w:p>
    <w:p w14:paraId="721690E8" w14:textId="3470E246" w:rsidR="008D59E3" w:rsidRPr="00C6647C" w:rsidRDefault="006B5FCC" w:rsidP="005A457B">
      <w:pPr>
        <w:rPr>
          <w:rFonts w:ascii="Times New Roman" w:hAnsi="Times New Roman" w:cs="Times New Roman"/>
          <w:noProof/>
        </w:rPr>
      </w:pPr>
      <w:r w:rsidRPr="00C6647C">
        <w:rPr>
          <w:rFonts w:ascii="Times New Roman" w:eastAsia="Calibri" w:hAnsi="Times New Roman" w:cs="Times New Roman"/>
        </w:rPr>
        <w:t>Porter ME, Kramer MR Harv Bus Rev. 2006 Dec; 84(12):78-92, 163.</w:t>
      </w:r>
      <w:r w:rsidR="005A457B" w:rsidRPr="00C6647C">
        <w:rPr>
          <w:rFonts w:ascii="Times New Roman" w:eastAsia="Calibri" w:hAnsi="Times New Roman" w:cs="Times New Roman"/>
        </w:rPr>
        <w:t xml:space="preserve"> </w:t>
      </w:r>
      <w:r w:rsidR="00EC13F4" w:rsidRPr="00C6647C">
        <w:rPr>
          <w:rFonts w:ascii="Times New Roman" w:eastAsia="Calibri" w:hAnsi="Times New Roman" w:cs="Times New Roman"/>
        </w:rPr>
        <w:t xml:space="preserve">Rethinking the social responsibility of business, 2005 Rethinking the social responsibility of business. (2005). Reason. Retrieved from </w:t>
      </w:r>
      <w:hyperlink r:id="rId10" w:history="1">
        <w:r w:rsidR="002D5E85" w:rsidRPr="00C6647C">
          <w:rPr>
            <w:rStyle w:val="Hyperlink"/>
            <w:rFonts w:ascii="Times New Roman" w:eastAsia="Calibri" w:hAnsi="Times New Roman" w:cs="Times New Roman"/>
          </w:rPr>
          <w:t>http://reason.com/archives/2005/10/01/rethinking-the-social-responsi</w:t>
        </w:r>
      </w:hyperlink>
      <w:r w:rsidR="00DF1FCC" w:rsidRPr="00C6647C">
        <w:rPr>
          <w:rFonts w:ascii="Times New Roman" w:eastAsia="Calibri" w:hAnsi="Times New Roman" w:cs="Times New Roman"/>
        </w:rPr>
        <w:t xml:space="preserve"> </w:t>
      </w:r>
      <w:r w:rsidR="002D5E85" w:rsidRPr="00C6647C">
        <w:rPr>
          <w:rFonts w:ascii="Times New Roman" w:eastAsia="Calibri" w:hAnsi="Times New Roman" w:cs="Times New Roman"/>
        </w:rPr>
        <w:fldChar w:fldCharType="begin"/>
      </w:r>
      <w:r w:rsidR="002D5E85" w:rsidRPr="00C6647C">
        <w:rPr>
          <w:rFonts w:ascii="Times New Roman" w:eastAsia="Calibri" w:hAnsi="Times New Roman" w:cs="Times New Roman"/>
        </w:rPr>
        <w:instrText xml:space="preserve"> BIBLIOGRAPHY  \l 2057 </w:instrText>
      </w:r>
      <w:r w:rsidR="002D5E85" w:rsidRPr="00C6647C">
        <w:rPr>
          <w:rFonts w:ascii="Times New Roman" w:eastAsia="Calibri" w:hAnsi="Times New Roman" w:cs="Times New Roman"/>
        </w:rPr>
        <w:fldChar w:fldCharType="separate"/>
      </w:r>
      <w:r w:rsidR="008D59E3" w:rsidRPr="00C6647C">
        <w:rPr>
          <w:rFonts w:ascii="Times New Roman" w:hAnsi="Times New Roman" w:cs="Times New Roman"/>
          <w:noProof/>
        </w:rPr>
        <w:t>(n.d.).</w:t>
      </w:r>
    </w:p>
    <w:p w14:paraId="148663CE" w14:textId="77777777" w:rsidR="008D59E3" w:rsidRPr="00C6647C" w:rsidRDefault="008D59E3" w:rsidP="008D59E3">
      <w:pPr>
        <w:pStyle w:val="Bibliography"/>
        <w:ind w:left="720" w:hanging="720"/>
        <w:rPr>
          <w:rFonts w:ascii="Times New Roman" w:hAnsi="Times New Roman" w:cs="Times New Roman"/>
          <w:noProof/>
        </w:rPr>
      </w:pPr>
      <w:r w:rsidRPr="00C6647C">
        <w:rPr>
          <w:rFonts w:ascii="Times New Roman" w:hAnsi="Times New Roman" w:cs="Times New Roman"/>
          <w:noProof/>
        </w:rPr>
        <w:t xml:space="preserve">Robertson, J. A. (2017). Educating the workforce through CSR. </w:t>
      </w:r>
      <w:r w:rsidRPr="00C6647C">
        <w:rPr>
          <w:rFonts w:ascii="Times New Roman" w:hAnsi="Times New Roman" w:cs="Times New Roman"/>
          <w:i/>
          <w:iCs/>
          <w:noProof/>
        </w:rPr>
        <w:t xml:space="preserve">Annals in Social Responsibility; Bingley Vol. 3, Iss. 1, </w:t>
      </w:r>
      <w:r w:rsidRPr="00C6647C">
        <w:rPr>
          <w:rFonts w:ascii="Times New Roman" w:hAnsi="Times New Roman" w:cs="Times New Roman"/>
          <w:noProof/>
        </w:rPr>
        <w:t>, 70-71.</w:t>
      </w:r>
    </w:p>
    <w:p w14:paraId="02AF9561" w14:textId="77777777" w:rsidR="008D59E3" w:rsidRPr="00C6647C" w:rsidRDefault="008D59E3" w:rsidP="008D59E3">
      <w:pPr>
        <w:pStyle w:val="Bibliography"/>
        <w:ind w:left="720" w:hanging="720"/>
        <w:rPr>
          <w:rFonts w:ascii="Times New Roman" w:hAnsi="Times New Roman" w:cs="Times New Roman"/>
          <w:noProof/>
        </w:rPr>
      </w:pPr>
      <w:r w:rsidRPr="00C6647C">
        <w:rPr>
          <w:rFonts w:ascii="Times New Roman" w:hAnsi="Times New Roman" w:cs="Times New Roman"/>
          <w:noProof/>
        </w:rPr>
        <w:t xml:space="preserve">Schoff, C. (2021, July 26). </w:t>
      </w:r>
      <w:r w:rsidRPr="00C6647C">
        <w:rPr>
          <w:rFonts w:ascii="Times New Roman" w:hAnsi="Times New Roman" w:cs="Times New Roman"/>
          <w:i/>
          <w:iCs/>
          <w:noProof/>
        </w:rPr>
        <w:t>The Evolution of Corporate Social Responsibility.</w:t>
      </w:r>
      <w:r w:rsidRPr="00C6647C">
        <w:rPr>
          <w:rFonts w:ascii="Times New Roman" w:hAnsi="Times New Roman" w:cs="Times New Roman"/>
          <w:noProof/>
        </w:rPr>
        <w:t xml:space="preserve"> Retrieved from Ecolytics: https://www.ecolytics.io/blog/evolution-of-csr</w:t>
      </w:r>
    </w:p>
    <w:p w14:paraId="11184D4B" w14:textId="3798AD02" w:rsidR="006A3774" w:rsidRPr="00C6647C" w:rsidRDefault="002D5E85" w:rsidP="001348B6">
      <w:pPr>
        <w:rPr>
          <w:rFonts w:ascii="Times New Roman" w:hAnsi="Times New Roman" w:cs="Times New Roman"/>
          <w:noProof/>
        </w:rPr>
      </w:pPr>
      <w:r w:rsidRPr="00C6647C">
        <w:rPr>
          <w:rFonts w:ascii="Times New Roman" w:eastAsia="Calibri" w:hAnsi="Times New Roman" w:cs="Times New Roman"/>
        </w:rPr>
        <w:fldChar w:fldCharType="end"/>
      </w:r>
      <w:r w:rsidR="006A3774" w:rsidRPr="00C6647C">
        <w:rPr>
          <w:rFonts w:ascii="Times New Roman" w:eastAsia="Calibri" w:hAnsi="Times New Roman" w:cs="Times New Roman"/>
        </w:rPr>
        <w:fldChar w:fldCharType="begin"/>
      </w:r>
      <w:r w:rsidR="006A3774" w:rsidRPr="00C6647C">
        <w:rPr>
          <w:rFonts w:ascii="Times New Roman" w:eastAsia="Calibri" w:hAnsi="Times New Roman" w:cs="Times New Roman"/>
        </w:rPr>
        <w:instrText xml:space="preserve"> BIBLIOGRAPHY  \l 2057 </w:instrText>
      </w:r>
      <w:r w:rsidR="006A3774" w:rsidRPr="00C6647C">
        <w:rPr>
          <w:rFonts w:ascii="Times New Roman" w:eastAsia="Calibri" w:hAnsi="Times New Roman" w:cs="Times New Roman"/>
        </w:rPr>
        <w:fldChar w:fldCharType="separate"/>
      </w:r>
      <w:r w:rsidR="006A3774" w:rsidRPr="00C6647C">
        <w:rPr>
          <w:rFonts w:ascii="Times New Roman" w:hAnsi="Times New Roman" w:cs="Times New Roman"/>
          <w:noProof/>
        </w:rPr>
        <w:t xml:space="preserve">Young, E. &amp;. (2020, December 15). </w:t>
      </w:r>
      <w:r w:rsidR="006A3774" w:rsidRPr="00C6647C">
        <w:rPr>
          <w:rFonts w:ascii="Times New Roman" w:hAnsi="Times New Roman" w:cs="Times New Roman"/>
          <w:i/>
          <w:iCs/>
          <w:noProof/>
        </w:rPr>
        <w:t>Why business must harness the power of purpose.</w:t>
      </w:r>
      <w:r w:rsidR="006A3774" w:rsidRPr="00C6647C">
        <w:rPr>
          <w:rFonts w:ascii="Times New Roman" w:hAnsi="Times New Roman" w:cs="Times New Roman"/>
          <w:noProof/>
        </w:rPr>
        <w:t xml:space="preserve"> Retrieved from EY.com: https://www.ey.com/en_uk/purpose/why-business-must-harness-the-power-of-purpose</w:t>
      </w:r>
    </w:p>
    <w:p w14:paraId="4F61A073" w14:textId="6C59E560" w:rsidR="006A3774" w:rsidRPr="00C6647C" w:rsidRDefault="006A3774" w:rsidP="006A3774">
      <w:pPr>
        <w:rPr>
          <w:rFonts w:ascii="Times New Roman" w:eastAsia="Calibri" w:hAnsi="Times New Roman" w:cs="Times New Roman"/>
        </w:rPr>
      </w:pPr>
      <w:r w:rsidRPr="00C6647C">
        <w:rPr>
          <w:rFonts w:ascii="Times New Roman" w:eastAsia="Calibri" w:hAnsi="Times New Roman" w:cs="Times New Roman"/>
        </w:rPr>
        <w:fldChar w:fldCharType="end"/>
      </w:r>
    </w:p>
    <w:p w14:paraId="647885E4" w14:textId="3A55E814" w:rsidR="002D5E85" w:rsidRPr="00C6647C" w:rsidRDefault="002D5E85" w:rsidP="00555B73">
      <w:pPr>
        <w:rPr>
          <w:rFonts w:ascii="Times New Roman" w:eastAsia="Calibri" w:hAnsi="Times New Roman" w:cs="Times New Roman"/>
        </w:rPr>
      </w:pPr>
    </w:p>
    <w:sectPr w:rsidR="002D5E85" w:rsidRPr="00C6647C" w:rsidSect="00550F0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03710" w14:textId="77777777" w:rsidR="002F4913" w:rsidRDefault="002F4913" w:rsidP="00D21649">
      <w:pPr>
        <w:spacing w:after="0" w:line="240" w:lineRule="auto"/>
      </w:pPr>
      <w:r>
        <w:separator/>
      </w:r>
    </w:p>
  </w:endnote>
  <w:endnote w:type="continuationSeparator" w:id="0">
    <w:p w14:paraId="34AFAA07" w14:textId="77777777" w:rsidR="002F4913" w:rsidRDefault="002F4913" w:rsidP="00D216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5834A" w14:textId="77777777" w:rsidR="002F4913" w:rsidRDefault="002F4913" w:rsidP="00D21649">
      <w:pPr>
        <w:spacing w:after="0" w:line="240" w:lineRule="auto"/>
      </w:pPr>
      <w:r>
        <w:separator/>
      </w:r>
    </w:p>
  </w:footnote>
  <w:footnote w:type="continuationSeparator" w:id="0">
    <w:p w14:paraId="2607F51F" w14:textId="77777777" w:rsidR="002F4913" w:rsidRDefault="002F4913" w:rsidP="00D216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40642"/>
    <w:rsid w:val="0000392F"/>
    <w:rsid w:val="00007723"/>
    <w:rsid w:val="000109AD"/>
    <w:rsid w:val="00030CE0"/>
    <w:rsid w:val="00041692"/>
    <w:rsid w:val="000652EE"/>
    <w:rsid w:val="00070B2E"/>
    <w:rsid w:val="00076A80"/>
    <w:rsid w:val="0008244B"/>
    <w:rsid w:val="00083F5E"/>
    <w:rsid w:val="00085A14"/>
    <w:rsid w:val="00085D99"/>
    <w:rsid w:val="00091F77"/>
    <w:rsid w:val="000A1365"/>
    <w:rsid w:val="000A319C"/>
    <w:rsid w:val="000B6C53"/>
    <w:rsid w:val="000C7985"/>
    <w:rsid w:val="000D406B"/>
    <w:rsid w:val="000F7F69"/>
    <w:rsid w:val="00114B3C"/>
    <w:rsid w:val="001348B6"/>
    <w:rsid w:val="0013698D"/>
    <w:rsid w:val="00136B2D"/>
    <w:rsid w:val="00153E13"/>
    <w:rsid w:val="00155F43"/>
    <w:rsid w:val="00174196"/>
    <w:rsid w:val="00177B56"/>
    <w:rsid w:val="00195452"/>
    <w:rsid w:val="001A0696"/>
    <w:rsid w:val="001B35B1"/>
    <w:rsid w:val="001B75C0"/>
    <w:rsid w:val="001E18DA"/>
    <w:rsid w:val="001F09E7"/>
    <w:rsid w:val="00201AD2"/>
    <w:rsid w:val="002038E1"/>
    <w:rsid w:val="0022019E"/>
    <w:rsid w:val="00224DFD"/>
    <w:rsid w:val="0022550E"/>
    <w:rsid w:val="00236213"/>
    <w:rsid w:val="00252B35"/>
    <w:rsid w:val="002545A3"/>
    <w:rsid w:val="00255763"/>
    <w:rsid w:val="00270253"/>
    <w:rsid w:val="0027745E"/>
    <w:rsid w:val="00292F36"/>
    <w:rsid w:val="002A48C7"/>
    <w:rsid w:val="002A52A9"/>
    <w:rsid w:val="002B3B0E"/>
    <w:rsid w:val="002B7178"/>
    <w:rsid w:val="002D18FD"/>
    <w:rsid w:val="002D36D3"/>
    <w:rsid w:val="002D5E85"/>
    <w:rsid w:val="002D6FB9"/>
    <w:rsid w:val="002E2287"/>
    <w:rsid w:val="002F4913"/>
    <w:rsid w:val="00302933"/>
    <w:rsid w:val="00340196"/>
    <w:rsid w:val="0034456F"/>
    <w:rsid w:val="00361BDF"/>
    <w:rsid w:val="0036334F"/>
    <w:rsid w:val="00374DB9"/>
    <w:rsid w:val="00384102"/>
    <w:rsid w:val="0038529C"/>
    <w:rsid w:val="003A7BC4"/>
    <w:rsid w:val="003B6EC1"/>
    <w:rsid w:val="003D181D"/>
    <w:rsid w:val="003D3B48"/>
    <w:rsid w:val="003E25C0"/>
    <w:rsid w:val="003F0971"/>
    <w:rsid w:val="003F11F2"/>
    <w:rsid w:val="003F74F7"/>
    <w:rsid w:val="00417061"/>
    <w:rsid w:val="004218D7"/>
    <w:rsid w:val="0042407F"/>
    <w:rsid w:val="004248FB"/>
    <w:rsid w:val="00425716"/>
    <w:rsid w:val="004515DE"/>
    <w:rsid w:val="00467B2C"/>
    <w:rsid w:val="00481422"/>
    <w:rsid w:val="00486A49"/>
    <w:rsid w:val="004A50BD"/>
    <w:rsid w:val="004B0D50"/>
    <w:rsid w:val="004B2D97"/>
    <w:rsid w:val="004B4E52"/>
    <w:rsid w:val="004D5779"/>
    <w:rsid w:val="004F02E1"/>
    <w:rsid w:val="004F286E"/>
    <w:rsid w:val="00513A5A"/>
    <w:rsid w:val="00516DA5"/>
    <w:rsid w:val="00517AAE"/>
    <w:rsid w:val="00526688"/>
    <w:rsid w:val="00531303"/>
    <w:rsid w:val="005348F7"/>
    <w:rsid w:val="00545689"/>
    <w:rsid w:val="0055076B"/>
    <w:rsid w:val="0055085B"/>
    <w:rsid w:val="00550F04"/>
    <w:rsid w:val="00555B73"/>
    <w:rsid w:val="00566F16"/>
    <w:rsid w:val="00572AAF"/>
    <w:rsid w:val="0058058A"/>
    <w:rsid w:val="0058756B"/>
    <w:rsid w:val="005A457B"/>
    <w:rsid w:val="005B113B"/>
    <w:rsid w:val="005C3201"/>
    <w:rsid w:val="005C36CA"/>
    <w:rsid w:val="005D12B3"/>
    <w:rsid w:val="005D6776"/>
    <w:rsid w:val="005E41C0"/>
    <w:rsid w:val="005F5C4F"/>
    <w:rsid w:val="00603F33"/>
    <w:rsid w:val="006124EB"/>
    <w:rsid w:val="00612AC7"/>
    <w:rsid w:val="00615E21"/>
    <w:rsid w:val="00616FB0"/>
    <w:rsid w:val="00621973"/>
    <w:rsid w:val="00643C99"/>
    <w:rsid w:val="00645BD5"/>
    <w:rsid w:val="00645C12"/>
    <w:rsid w:val="00655023"/>
    <w:rsid w:val="006645E6"/>
    <w:rsid w:val="00676831"/>
    <w:rsid w:val="00690065"/>
    <w:rsid w:val="0069137A"/>
    <w:rsid w:val="006978CE"/>
    <w:rsid w:val="006A3774"/>
    <w:rsid w:val="006B5FCC"/>
    <w:rsid w:val="006C52B7"/>
    <w:rsid w:val="006D02EC"/>
    <w:rsid w:val="006D46F9"/>
    <w:rsid w:val="006F1A44"/>
    <w:rsid w:val="006F4A5D"/>
    <w:rsid w:val="00714757"/>
    <w:rsid w:val="00721AF4"/>
    <w:rsid w:val="007300EA"/>
    <w:rsid w:val="00747399"/>
    <w:rsid w:val="0077390F"/>
    <w:rsid w:val="00775A71"/>
    <w:rsid w:val="007913CF"/>
    <w:rsid w:val="00793178"/>
    <w:rsid w:val="00797F00"/>
    <w:rsid w:val="007A1E0A"/>
    <w:rsid w:val="007B52E0"/>
    <w:rsid w:val="007C03DD"/>
    <w:rsid w:val="007C4A87"/>
    <w:rsid w:val="007D4E24"/>
    <w:rsid w:val="007D7FAD"/>
    <w:rsid w:val="007E66A9"/>
    <w:rsid w:val="007F29F7"/>
    <w:rsid w:val="007F6BBF"/>
    <w:rsid w:val="007F715E"/>
    <w:rsid w:val="00825CFB"/>
    <w:rsid w:val="00853EE3"/>
    <w:rsid w:val="008622AE"/>
    <w:rsid w:val="00880CF1"/>
    <w:rsid w:val="008B5F60"/>
    <w:rsid w:val="008D59E3"/>
    <w:rsid w:val="008D6419"/>
    <w:rsid w:val="008E3A57"/>
    <w:rsid w:val="008E5438"/>
    <w:rsid w:val="008E78F0"/>
    <w:rsid w:val="008F60FB"/>
    <w:rsid w:val="00900CDF"/>
    <w:rsid w:val="009155DB"/>
    <w:rsid w:val="00916B3E"/>
    <w:rsid w:val="00931CD5"/>
    <w:rsid w:val="0094155A"/>
    <w:rsid w:val="00942307"/>
    <w:rsid w:val="009605A5"/>
    <w:rsid w:val="00961479"/>
    <w:rsid w:val="00964365"/>
    <w:rsid w:val="009666AD"/>
    <w:rsid w:val="00977E14"/>
    <w:rsid w:val="009814A6"/>
    <w:rsid w:val="009951B0"/>
    <w:rsid w:val="009A3F6D"/>
    <w:rsid w:val="009B6774"/>
    <w:rsid w:val="009C470C"/>
    <w:rsid w:val="009D3860"/>
    <w:rsid w:val="009D57F5"/>
    <w:rsid w:val="009D7864"/>
    <w:rsid w:val="009E29B2"/>
    <w:rsid w:val="009E6AA7"/>
    <w:rsid w:val="009E7F61"/>
    <w:rsid w:val="009F267E"/>
    <w:rsid w:val="009F571E"/>
    <w:rsid w:val="00A01D82"/>
    <w:rsid w:val="00A04715"/>
    <w:rsid w:val="00A177A2"/>
    <w:rsid w:val="00A23C72"/>
    <w:rsid w:val="00A37D85"/>
    <w:rsid w:val="00A41706"/>
    <w:rsid w:val="00A50AA1"/>
    <w:rsid w:val="00A65171"/>
    <w:rsid w:val="00A65201"/>
    <w:rsid w:val="00A74FE9"/>
    <w:rsid w:val="00A840C0"/>
    <w:rsid w:val="00A843F6"/>
    <w:rsid w:val="00A850DC"/>
    <w:rsid w:val="00AA211F"/>
    <w:rsid w:val="00AC7909"/>
    <w:rsid w:val="00AE46E9"/>
    <w:rsid w:val="00AE788B"/>
    <w:rsid w:val="00AF473C"/>
    <w:rsid w:val="00B06510"/>
    <w:rsid w:val="00B06E18"/>
    <w:rsid w:val="00B11D28"/>
    <w:rsid w:val="00B260A5"/>
    <w:rsid w:val="00B320D0"/>
    <w:rsid w:val="00B34E2D"/>
    <w:rsid w:val="00B439A1"/>
    <w:rsid w:val="00B44FDB"/>
    <w:rsid w:val="00B47AE0"/>
    <w:rsid w:val="00B52E79"/>
    <w:rsid w:val="00B83EA4"/>
    <w:rsid w:val="00B864F2"/>
    <w:rsid w:val="00BA193B"/>
    <w:rsid w:val="00BC1A24"/>
    <w:rsid w:val="00BE2B7E"/>
    <w:rsid w:val="00C008D4"/>
    <w:rsid w:val="00C039BF"/>
    <w:rsid w:val="00C120A8"/>
    <w:rsid w:val="00C15612"/>
    <w:rsid w:val="00C15632"/>
    <w:rsid w:val="00C5473E"/>
    <w:rsid w:val="00C6647C"/>
    <w:rsid w:val="00C705A8"/>
    <w:rsid w:val="00CA04CF"/>
    <w:rsid w:val="00CA084D"/>
    <w:rsid w:val="00CB3113"/>
    <w:rsid w:val="00CB6083"/>
    <w:rsid w:val="00CC06CD"/>
    <w:rsid w:val="00CC0CB6"/>
    <w:rsid w:val="00CD55CE"/>
    <w:rsid w:val="00CD6627"/>
    <w:rsid w:val="00D16014"/>
    <w:rsid w:val="00D21649"/>
    <w:rsid w:val="00D362CD"/>
    <w:rsid w:val="00D40642"/>
    <w:rsid w:val="00D50999"/>
    <w:rsid w:val="00D54DA4"/>
    <w:rsid w:val="00D564E0"/>
    <w:rsid w:val="00D61459"/>
    <w:rsid w:val="00D70E9F"/>
    <w:rsid w:val="00D81FB0"/>
    <w:rsid w:val="00D86F96"/>
    <w:rsid w:val="00D87597"/>
    <w:rsid w:val="00D905A4"/>
    <w:rsid w:val="00D949B1"/>
    <w:rsid w:val="00D96A42"/>
    <w:rsid w:val="00D97657"/>
    <w:rsid w:val="00DB05EC"/>
    <w:rsid w:val="00DB6C36"/>
    <w:rsid w:val="00DC04DA"/>
    <w:rsid w:val="00DD0155"/>
    <w:rsid w:val="00DE32C8"/>
    <w:rsid w:val="00DF1FCC"/>
    <w:rsid w:val="00E0496C"/>
    <w:rsid w:val="00E07927"/>
    <w:rsid w:val="00E10EFE"/>
    <w:rsid w:val="00E43846"/>
    <w:rsid w:val="00E765F5"/>
    <w:rsid w:val="00E811A4"/>
    <w:rsid w:val="00E87BAB"/>
    <w:rsid w:val="00E91E8E"/>
    <w:rsid w:val="00E9736D"/>
    <w:rsid w:val="00E97E1F"/>
    <w:rsid w:val="00EA4F4B"/>
    <w:rsid w:val="00EA7AEA"/>
    <w:rsid w:val="00EC13F4"/>
    <w:rsid w:val="00EC421D"/>
    <w:rsid w:val="00EC7864"/>
    <w:rsid w:val="00EE6FD8"/>
    <w:rsid w:val="00F36738"/>
    <w:rsid w:val="00F37538"/>
    <w:rsid w:val="00F51507"/>
    <w:rsid w:val="00F8284E"/>
    <w:rsid w:val="00F854C9"/>
    <w:rsid w:val="00F85600"/>
    <w:rsid w:val="00F87442"/>
    <w:rsid w:val="00F97BAB"/>
    <w:rsid w:val="00FA57D5"/>
    <w:rsid w:val="00FB5270"/>
    <w:rsid w:val="00FB7BFD"/>
    <w:rsid w:val="00FD355D"/>
    <w:rsid w:val="00FE4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4A7C1"/>
  <w15:docId w15:val="{8AF85E94-03F6-43A5-9853-F687AA92B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1507"/>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5E85"/>
    <w:rPr>
      <w:color w:val="0563C1" w:themeColor="hyperlink"/>
      <w:u w:val="single"/>
    </w:rPr>
  </w:style>
  <w:style w:type="character" w:styleId="UnresolvedMention">
    <w:name w:val="Unresolved Mention"/>
    <w:basedOn w:val="DefaultParagraphFont"/>
    <w:uiPriority w:val="99"/>
    <w:semiHidden/>
    <w:unhideWhenUsed/>
    <w:rsid w:val="002D5E85"/>
    <w:rPr>
      <w:color w:val="605E5C"/>
      <w:shd w:val="clear" w:color="auto" w:fill="E1DFDD"/>
    </w:rPr>
  </w:style>
  <w:style w:type="paragraph" w:styleId="Bibliography">
    <w:name w:val="Bibliography"/>
    <w:basedOn w:val="Normal"/>
    <w:next w:val="Normal"/>
    <w:uiPriority w:val="37"/>
    <w:unhideWhenUsed/>
    <w:rsid w:val="002D5E85"/>
  </w:style>
  <w:style w:type="paragraph" w:styleId="Header">
    <w:name w:val="header"/>
    <w:basedOn w:val="Normal"/>
    <w:link w:val="HeaderChar"/>
    <w:uiPriority w:val="99"/>
    <w:unhideWhenUsed/>
    <w:rsid w:val="00D216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649"/>
  </w:style>
  <w:style w:type="paragraph" w:styleId="Footer">
    <w:name w:val="footer"/>
    <w:basedOn w:val="Normal"/>
    <w:link w:val="FooterChar"/>
    <w:uiPriority w:val="99"/>
    <w:unhideWhenUsed/>
    <w:rsid w:val="00D216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649"/>
  </w:style>
  <w:style w:type="character" w:customStyle="1" w:styleId="Heading1Char">
    <w:name w:val="Heading 1 Char"/>
    <w:basedOn w:val="DefaultParagraphFont"/>
    <w:link w:val="Heading1"/>
    <w:uiPriority w:val="9"/>
    <w:rsid w:val="00F51507"/>
    <w:rPr>
      <w:rFonts w:asciiTheme="majorHAnsi" w:eastAsiaTheme="majorEastAsia" w:hAnsiTheme="majorHAnsi" w:cstheme="majorBidi"/>
      <w:color w:val="2F5496" w:themeColor="accent1" w:themeShade="BF"/>
      <w:sz w:val="32"/>
      <w:szCs w:val="32"/>
      <w:lang w:val="en-US" w:eastAsia="en-US"/>
    </w:rPr>
  </w:style>
  <w:style w:type="paragraph" w:styleId="NoSpacing">
    <w:name w:val="No Spacing"/>
    <w:link w:val="NoSpacingChar"/>
    <w:uiPriority w:val="1"/>
    <w:qFormat/>
    <w:rsid w:val="00550F04"/>
    <w:pPr>
      <w:spacing w:after="0" w:line="240" w:lineRule="auto"/>
    </w:pPr>
    <w:rPr>
      <w:lang w:val="en-US" w:eastAsia="en-US"/>
    </w:rPr>
  </w:style>
  <w:style w:type="character" w:customStyle="1" w:styleId="NoSpacingChar">
    <w:name w:val="No Spacing Char"/>
    <w:basedOn w:val="DefaultParagraphFont"/>
    <w:link w:val="NoSpacing"/>
    <w:uiPriority w:val="1"/>
    <w:rsid w:val="00550F04"/>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54171">
      <w:bodyDiv w:val="1"/>
      <w:marLeft w:val="0"/>
      <w:marRight w:val="0"/>
      <w:marTop w:val="0"/>
      <w:marBottom w:val="0"/>
      <w:divBdr>
        <w:top w:val="none" w:sz="0" w:space="0" w:color="auto"/>
        <w:left w:val="none" w:sz="0" w:space="0" w:color="auto"/>
        <w:bottom w:val="none" w:sz="0" w:space="0" w:color="auto"/>
        <w:right w:val="none" w:sz="0" w:space="0" w:color="auto"/>
      </w:divBdr>
    </w:div>
    <w:div w:id="79299801">
      <w:bodyDiv w:val="1"/>
      <w:marLeft w:val="0"/>
      <w:marRight w:val="0"/>
      <w:marTop w:val="0"/>
      <w:marBottom w:val="0"/>
      <w:divBdr>
        <w:top w:val="none" w:sz="0" w:space="0" w:color="auto"/>
        <w:left w:val="none" w:sz="0" w:space="0" w:color="auto"/>
        <w:bottom w:val="none" w:sz="0" w:space="0" w:color="auto"/>
        <w:right w:val="none" w:sz="0" w:space="0" w:color="auto"/>
      </w:divBdr>
    </w:div>
    <w:div w:id="97796194">
      <w:bodyDiv w:val="1"/>
      <w:marLeft w:val="0"/>
      <w:marRight w:val="0"/>
      <w:marTop w:val="0"/>
      <w:marBottom w:val="0"/>
      <w:divBdr>
        <w:top w:val="none" w:sz="0" w:space="0" w:color="auto"/>
        <w:left w:val="none" w:sz="0" w:space="0" w:color="auto"/>
        <w:bottom w:val="none" w:sz="0" w:space="0" w:color="auto"/>
        <w:right w:val="none" w:sz="0" w:space="0" w:color="auto"/>
      </w:divBdr>
    </w:div>
    <w:div w:id="204370726">
      <w:bodyDiv w:val="1"/>
      <w:marLeft w:val="0"/>
      <w:marRight w:val="0"/>
      <w:marTop w:val="0"/>
      <w:marBottom w:val="0"/>
      <w:divBdr>
        <w:top w:val="none" w:sz="0" w:space="0" w:color="auto"/>
        <w:left w:val="none" w:sz="0" w:space="0" w:color="auto"/>
        <w:bottom w:val="none" w:sz="0" w:space="0" w:color="auto"/>
        <w:right w:val="none" w:sz="0" w:space="0" w:color="auto"/>
      </w:divBdr>
    </w:div>
    <w:div w:id="328099446">
      <w:bodyDiv w:val="1"/>
      <w:marLeft w:val="0"/>
      <w:marRight w:val="0"/>
      <w:marTop w:val="0"/>
      <w:marBottom w:val="0"/>
      <w:divBdr>
        <w:top w:val="none" w:sz="0" w:space="0" w:color="auto"/>
        <w:left w:val="none" w:sz="0" w:space="0" w:color="auto"/>
        <w:bottom w:val="none" w:sz="0" w:space="0" w:color="auto"/>
        <w:right w:val="none" w:sz="0" w:space="0" w:color="auto"/>
      </w:divBdr>
    </w:div>
    <w:div w:id="393049176">
      <w:bodyDiv w:val="1"/>
      <w:marLeft w:val="0"/>
      <w:marRight w:val="0"/>
      <w:marTop w:val="0"/>
      <w:marBottom w:val="0"/>
      <w:divBdr>
        <w:top w:val="none" w:sz="0" w:space="0" w:color="auto"/>
        <w:left w:val="none" w:sz="0" w:space="0" w:color="auto"/>
        <w:bottom w:val="none" w:sz="0" w:space="0" w:color="auto"/>
        <w:right w:val="none" w:sz="0" w:space="0" w:color="auto"/>
      </w:divBdr>
    </w:div>
    <w:div w:id="765662034">
      <w:bodyDiv w:val="1"/>
      <w:marLeft w:val="0"/>
      <w:marRight w:val="0"/>
      <w:marTop w:val="0"/>
      <w:marBottom w:val="0"/>
      <w:divBdr>
        <w:top w:val="none" w:sz="0" w:space="0" w:color="auto"/>
        <w:left w:val="none" w:sz="0" w:space="0" w:color="auto"/>
        <w:bottom w:val="none" w:sz="0" w:space="0" w:color="auto"/>
        <w:right w:val="none" w:sz="0" w:space="0" w:color="auto"/>
      </w:divBdr>
    </w:div>
    <w:div w:id="908538829">
      <w:bodyDiv w:val="1"/>
      <w:marLeft w:val="0"/>
      <w:marRight w:val="0"/>
      <w:marTop w:val="0"/>
      <w:marBottom w:val="0"/>
      <w:divBdr>
        <w:top w:val="none" w:sz="0" w:space="0" w:color="auto"/>
        <w:left w:val="none" w:sz="0" w:space="0" w:color="auto"/>
        <w:bottom w:val="none" w:sz="0" w:space="0" w:color="auto"/>
        <w:right w:val="none" w:sz="0" w:space="0" w:color="auto"/>
      </w:divBdr>
    </w:div>
    <w:div w:id="1199590851">
      <w:bodyDiv w:val="1"/>
      <w:marLeft w:val="0"/>
      <w:marRight w:val="0"/>
      <w:marTop w:val="0"/>
      <w:marBottom w:val="0"/>
      <w:divBdr>
        <w:top w:val="none" w:sz="0" w:space="0" w:color="auto"/>
        <w:left w:val="none" w:sz="0" w:space="0" w:color="auto"/>
        <w:bottom w:val="none" w:sz="0" w:space="0" w:color="auto"/>
        <w:right w:val="none" w:sz="0" w:space="0" w:color="auto"/>
      </w:divBdr>
    </w:div>
    <w:div w:id="1207832509">
      <w:bodyDiv w:val="1"/>
      <w:marLeft w:val="0"/>
      <w:marRight w:val="0"/>
      <w:marTop w:val="0"/>
      <w:marBottom w:val="0"/>
      <w:divBdr>
        <w:top w:val="none" w:sz="0" w:space="0" w:color="auto"/>
        <w:left w:val="none" w:sz="0" w:space="0" w:color="auto"/>
        <w:bottom w:val="none" w:sz="0" w:space="0" w:color="auto"/>
        <w:right w:val="none" w:sz="0" w:space="0" w:color="auto"/>
      </w:divBdr>
    </w:div>
    <w:div w:id="1208565853">
      <w:bodyDiv w:val="1"/>
      <w:marLeft w:val="0"/>
      <w:marRight w:val="0"/>
      <w:marTop w:val="0"/>
      <w:marBottom w:val="0"/>
      <w:divBdr>
        <w:top w:val="none" w:sz="0" w:space="0" w:color="auto"/>
        <w:left w:val="none" w:sz="0" w:space="0" w:color="auto"/>
        <w:bottom w:val="none" w:sz="0" w:space="0" w:color="auto"/>
        <w:right w:val="none" w:sz="0" w:space="0" w:color="auto"/>
      </w:divBdr>
    </w:div>
    <w:div w:id="1235432448">
      <w:bodyDiv w:val="1"/>
      <w:marLeft w:val="0"/>
      <w:marRight w:val="0"/>
      <w:marTop w:val="0"/>
      <w:marBottom w:val="0"/>
      <w:divBdr>
        <w:top w:val="none" w:sz="0" w:space="0" w:color="auto"/>
        <w:left w:val="none" w:sz="0" w:space="0" w:color="auto"/>
        <w:bottom w:val="none" w:sz="0" w:space="0" w:color="auto"/>
        <w:right w:val="none" w:sz="0" w:space="0" w:color="auto"/>
      </w:divBdr>
    </w:div>
    <w:div w:id="1267227282">
      <w:bodyDiv w:val="1"/>
      <w:marLeft w:val="0"/>
      <w:marRight w:val="0"/>
      <w:marTop w:val="0"/>
      <w:marBottom w:val="0"/>
      <w:divBdr>
        <w:top w:val="none" w:sz="0" w:space="0" w:color="auto"/>
        <w:left w:val="none" w:sz="0" w:space="0" w:color="auto"/>
        <w:bottom w:val="none" w:sz="0" w:space="0" w:color="auto"/>
        <w:right w:val="none" w:sz="0" w:space="0" w:color="auto"/>
      </w:divBdr>
    </w:div>
    <w:div w:id="1359886805">
      <w:bodyDiv w:val="1"/>
      <w:marLeft w:val="0"/>
      <w:marRight w:val="0"/>
      <w:marTop w:val="0"/>
      <w:marBottom w:val="0"/>
      <w:divBdr>
        <w:top w:val="none" w:sz="0" w:space="0" w:color="auto"/>
        <w:left w:val="none" w:sz="0" w:space="0" w:color="auto"/>
        <w:bottom w:val="none" w:sz="0" w:space="0" w:color="auto"/>
        <w:right w:val="none" w:sz="0" w:space="0" w:color="auto"/>
      </w:divBdr>
    </w:div>
    <w:div w:id="1483498614">
      <w:bodyDiv w:val="1"/>
      <w:marLeft w:val="0"/>
      <w:marRight w:val="0"/>
      <w:marTop w:val="0"/>
      <w:marBottom w:val="0"/>
      <w:divBdr>
        <w:top w:val="none" w:sz="0" w:space="0" w:color="auto"/>
        <w:left w:val="none" w:sz="0" w:space="0" w:color="auto"/>
        <w:bottom w:val="none" w:sz="0" w:space="0" w:color="auto"/>
        <w:right w:val="none" w:sz="0" w:space="0" w:color="auto"/>
      </w:divBdr>
    </w:div>
    <w:div w:id="1656107102">
      <w:bodyDiv w:val="1"/>
      <w:marLeft w:val="0"/>
      <w:marRight w:val="0"/>
      <w:marTop w:val="0"/>
      <w:marBottom w:val="0"/>
      <w:divBdr>
        <w:top w:val="none" w:sz="0" w:space="0" w:color="auto"/>
        <w:left w:val="none" w:sz="0" w:space="0" w:color="auto"/>
        <w:bottom w:val="none" w:sz="0" w:space="0" w:color="auto"/>
        <w:right w:val="none" w:sz="0" w:space="0" w:color="auto"/>
      </w:divBdr>
    </w:div>
    <w:div w:id="1727989456">
      <w:bodyDiv w:val="1"/>
      <w:marLeft w:val="0"/>
      <w:marRight w:val="0"/>
      <w:marTop w:val="0"/>
      <w:marBottom w:val="0"/>
      <w:divBdr>
        <w:top w:val="none" w:sz="0" w:space="0" w:color="auto"/>
        <w:left w:val="none" w:sz="0" w:space="0" w:color="auto"/>
        <w:bottom w:val="none" w:sz="0" w:space="0" w:color="auto"/>
        <w:right w:val="none" w:sz="0" w:space="0" w:color="auto"/>
      </w:divBdr>
    </w:div>
    <w:div w:id="1776975473">
      <w:bodyDiv w:val="1"/>
      <w:marLeft w:val="0"/>
      <w:marRight w:val="0"/>
      <w:marTop w:val="0"/>
      <w:marBottom w:val="0"/>
      <w:divBdr>
        <w:top w:val="none" w:sz="0" w:space="0" w:color="auto"/>
        <w:left w:val="none" w:sz="0" w:space="0" w:color="auto"/>
        <w:bottom w:val="none" w:sz="0" w:space="0" w:color="auto"/>
        <w:right w:val="none" w:sz="0" w:space="0" w:color="auto"/>
      </w:divBdr>
    </w:div>
    <w:div w:id="1794712552">
      <w:bodyDiv w:val="1"/>
      <w:marLeft w:val="0"/>
      <w:marRight w:val="0"/>
      <w:marTop w:val="0"/>
      <w:marBottom w:val="0"/>
      <w:divBdr>
        <w:top w:val="none" w:sz="0" w:space="0" w:color="auto"/>
        <w:left w:val="none" w:sz="0" w:space="0" w:color="auto"/>
        <w:bottom w:val="none" w:sz="0" w:space="0" w:color="auto"/>
        <w:right w:val="none" w:sz="0" w:space="0" w:color="auto"/>
      </w:divBdr>
    </w:div>
    <w:div w:id="1863083480">
      <w:bodyDiv w:val="1"/>
      <w:marLeft w:val="0"/>
      <w:marRight w:val="0"/>
      <w:marTop w:val="0"/>
      <w:marBottom w:val="0"/>
      <w:divBdr>
        <w:top w:val="none" w:sz="0" w:space="0" w:color="auto"/>
        <w:left w:val="none" w:sz="0" w:space="0" w:color="auto"/>
        <w:bottom w:val="none" w:sz="0" w:space="0" w:color="auto"/>
        <w:right w:val="none" w:sz="0" w:space="0" w:color="auto"/>
      </w:divBdr>
    </w:div>
    <w:div w:id="1942100149">
      <w:bodyDiv w:val="1"/>
      <w:marLeft w:val="0"/>
      <w:marRight w:val="0"/>
      <w:marTop w:val="0"/>
      <w:marBottom w:val="0"/>
      <w:divBdr>
        <w:top w:val="none" w:sz="0" w:space="0" w:color="auto"/>
        <w:left w:val="none" w:sz="0" w:space="0" w:color="auto"/>
        <w:bottom w:val="none" w:sz="0" w:space="0" w:color="auto"/>
        <w:right w:val="none" w:sz="0" w:space="0" w:color="auto"/>
      </w:divBdr>
    </w:div>
    <w:div w:id="2040664518">
      <w:bodyDiv w:val="1"/>
      <w:marLeft w:val="0"/>
      <w:marRight w:val="0"/>
      <w:marTop w:val="0"/>
      <w:marBottom w:val="0"/>
      <w:divBdr>
        <w:top w:val="none" w:sz="0" w:space="0" w:color="auto"/>
        <w:left w:val="none" w:sz="0" w:space="0" w:color="auto"/>
        <w:bottom w:val="none" w:sz="0" w:space="0" w:color="auto"/>
        <w:right w:val="none" w:sz="0" w:space="0" w:color="auto"/>
      </w:divBdr>
    </w:div>
    <w:div w:id="2140340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c/corp-social-responsibility.asp"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reason.com/archives/2005/10/01/rethinking-the-social-responsi" TargetMode="External"/><Relationship Id="rId4" Type="http://schemas.openxmlformats.org/officeDocument/2006/relationships/settings" Target="settings.xml"/><Relationship Id="rId9" Type="http://schemas.openxmlformats.org/officeDocument/2006/relationships/hyperlink" Target="https://doi.org/10.1007/s10551-018-3783-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47AFB66F9134FD394BEDB378B0E9A4D"/>
        <w:category>
          <w:name w:val="General"/>
          <w:gallery w:val="placeholder"/>
        </w:category>
        <w:types>
          <w:type w:val="bbPlcHdr"/>
        </w:types>
        <w:behaviors>
          <w:behavior w:val="content"/>
        </w:behaviors>
        <w:guid w:val="{1889F5C1-A608-4B83-86BA-0E3FED647B40}"/>
      </w:docPartPr>
      <w:docPartBody>
        <w:p w:rsidR="00000000" w:rsidRDefault="00B4515B" w:rsidP="00B4515B">
          <w:pPr>
            <w:pStyle w:val="847AFB66F9134FD394BEDB378B0E9A4D"/>
          </w:pPr>
          <w:r>
            <w:rPr>
              <w:rFonts w:asciiTheme="majorHAnsi" w:eastAsiaTheme="majorEastAsia" w:hAnsiTheme="majorHAnsi" w:cstheme="majorBidi"/>
              <w:color w:val="4472C4" w:themeColor="accent1"/>
              <w:sz w:val="88"/>
              <w:szCs w:val="88"/>
            </w:rPr>
            <w:t>[Document title]</w:t>
          </w:r>
        </w:p>
      </w:docPartBody>
    </w:docPart>
    <w:docPart>
      <w:docPartPr>
        <w:name w:val="9C5D1B14BA3D4A7F88361611C7B8351C"/>
        <w:category>
          <w:name w:val="General"/>
          <w:gallery w:val="placeholder"/>
        </w:category>
        <w:types>
          <w:type w:val="bbPlcHdr"/>
        </w:types>
        <w:behaviors>
          <w:behavior w:val="content"/>
        </w:behaviors>
        <w:guid w:val="{EF346CB4-FB21-4D78-B39E-582F7630EBC9}"/>
      </w:docPartPr>
      <w:docPartBody>
        <w:p w:rsidR="00000000" w:rsidRDefault="00B4515B" w:rsidP="00B4515B">
          <w:pPr>
            <w:pStyle w:val="9C5D1B14BA3D4A7F88361611C7B8351C"/>
          </w:pPr>
          <w:r>
            <w:rPr>
              <w:color w:val="2F5496" w:themeColor="accent1" w:themeShade="BF"/>
              <w:sz w:val="24"/>
              <w:szCs w:val="24"/>
            </w:rPr>
            <w:t>[Document subtitle]</w:t>
          </w:r>
        </w:p>
      </w:docPartBody>
    </w:docPart>
    <w:docPart>
      <w:docPartPr>
        <w:name w:val="68C1A88216554ACFA89BEF293EBDCC67"/>
        <w:category>
          <w:name w:val="General"/>
          <w:gallery w:val="placeholder"/>
        </w:category>
        <w:types>
          <w:type w:val="bbPlcHdr"/>
        </w:types>
        <w:behaviors>
          <w:behavior w:val="content"/>
        </w:behaviors>
        <w:guid w:val="{6841F53C-6398-42C1-B65D-D85F83F80A6B}"/>
      </w:docPartPr>
      <w:docPartBody>
        <w:p w:rsidR="00000000" w:rsidRDefault="00B4515B" w:rsidP="00B4515B">
          <w:pPr>
            <w:pStyle w:val="68C1A88216554ACFA89BEF293EBDCC67"/>
          </w:pPr>
          <w:r>
            <w:rPr>
              <w:color w:val="4472C4" w:themeColor="accent1"/>
              <w:sz w:val="28"/>
              <w:szCs w:val="28"/>
            </w:rPr>
            <w:t>[Author name]</w:t>
          </w:r>
        </w:p>
      </w:docPartBody>
    </w:docPart>
    <w:docPart>
      <w:docPartPr>
        <w:name w:val="696CBE86E4D84F988F83E3B456A75FFE"/>
        <w:category>
          <w:name w:val="General"/>
          <w:gallery w:val="placeholder"/>
        </w:category>
        <w:types>
          <w:type w:val="bbPlcHdr"/>
        </w:types>
        <w:behaviors>
          <w:behavior w:val="content"/>
        </w:behaviors>
        <w:guid w:val="{3A11A5FF-535F-40ED-BC1A-6BC5B263487E}"/>
      </w:docPartPr>
      <w:docPartBody>
        <w:p w:rsidR="00000000" w:rsidRDefault="00B4515B" w:rsidP="00B4515B">
          <w:pPr>
            <w:pStyle w:val="696CBE86E4D84F988F83E3B456A75FFE"/>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15B"/>
    <w:rsid w:val="00B45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61423554734C178F7F7F3D716354D6">
    <w:name w:val="8E61423554734C178F7F7F3D716354D6"/>
    <w:rsid w:val="00B4515B"/>
  </w:style>
  <w:style w:type="paragraph" w:customStyle="1" w:styleId="847AFB66F9134FD394BEDB378B0E9A4D">
    <w:name w:val="847AFB66F9134FD394BEDB378B0E9A4D"/>
    <w:rsid w:val="00B4515B"/>
  </w:style>
  <w:style w:type="paragraph" w:customStyle="1" w:styleId="9C5D1B14BA3D4A7F88361611C7B8351C">
    <w:name w:val="9C5D1B14BA3D4A7F88361611C7B8351C"/>
    <w:rsid w:val="00B4515B"/>
  </w:style>
  <w:style w:type="paragraph" w:customStyle="1" w:styleId="68C1A88216554ACFA89BEF293EBDCC67">
    <w:name w:val="68C1A88216554ACFA89BEF293EBDCC67"/>
    <w:rsid w:val="00B4515B"/>
  </w:style>
  <w:style w:type="paragraph" w:customStyle="1" w:styleId="696CBE86E4D84F988F83E3B456A75FFE">
    <w:name w:val="696CBE86E4D84F988F83E3B456A75FFE"/>
    <w:rsid w:val="00B451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Geo10</b:Tag>
    <b:SourceType>JournalArticle</b:SourceType>
    <b:Guid>{7021AB3C-40E6-470C-8218-81C177EF61DF}</b:Guid>
    <b:Title>The benefits and costs of corporate social responsibility</b:Title>
    <b:Year>2010</b:Year>
    <b:Author>
      <b:Author>
        <b:NameList>
          <b:Person>
            <b:Last>Geoffrey B. Sprinkle</b:Last>
            <b:First>Laureen</b:First>
            <b:Middle>A. Maines</b:Middle>
          </b:Person>
        </b:NameList>
      </b:Author>
    </b:Author>
    <b:JournalName>sciencedirect</b:JournalName>
    <b:Pages>445-453</b:Pages>
    <b:RefOrder>5</b:RefOrder>
  </b:Source>
  <b:Source>
    <b:Tag>Rob17</b:Tag>
    <b:SourceType>JournalArticle</b:SourceType>
    <b:Guid>{78086C31-32A5-4B8D-9694-C36A49469617}</b:Guid>
    <b:Author>
      <b:Author>
        <b:NameList>
          <b:Person>
            <b:Last>Robertson</b:Last>
            <b:First>James</b:First>
            <b:Middle>Andrew</b:Middle>
          </b:Person>
        </b:NameList>
      </b:Author>
    </b:Author>
    <b:Title>Educating the workforce through CSR</b:Title>
    <b:JournalName>Annals in Social Responsibility; Bingley Vol. 3, Iss. 1, </b:JournalName>
    <b:Year>2017</b:Year>
    <b:Pages>70-71</b:Pages>
    <b:RefOrder>3</b:RefOrder>
  </b:Source>
  <b:Source>
    <b:Tag>Tyr21</b:Tag>
    <b:SourceType>DocumentFromInternetSite</b:SourceType>
    <b:Guid>{07E23748-419B-4100-B083-1CC439B2D25E}</b:Guid>
    <b:Title>CORPORATE SOCIAL RESPONSIBILITY</b:Title>
    <b:Year> 2021</b:Year>
    <b:Author>
      <b:Author>
        <b:NameList>
          <b:Person>
            <b:Last>Bennett</b:Last>
            <b:First>Tyrone</b:First>
          </b:Person>
        </b:NameList>
      </b:Author>
    </b:Author>
    <b:InternetSiteTitle>Actionchange.org</b:InternetSiteTitle>
    <b:Month>April</b:Month>
    <b:Day>8</b:Day>
    <b:URL>https://actionchange.org/news/is-corporate-social-responsibility-really-important/?gclid=EAIaIQobChMIvtXSzOL19QIVD-ztCh026wHIEAMYASAAEgK3ifD_BwE</b:URL>
    <b:RefOrder>4</b:RefOrder>
  </b:Source>
  <b:Source>
    <b:Tag>Placeholder2</b:Tag>
    <b:SourceType>DocumentFromInternetSite</b:SourceType>
    <b:Guid>{D0CB8C69-EE16-417A-A5D6-91DECDF16D67}</b:Guid>
    <b:RefOrder>6</b:RefOrder>
  </b:Source>
  <b:Source>
    <b:Tag>Cas21</b:Tag>
    <b:SourceType>DocumentFromInternetSite</b:SourceType>
    <b:Guid>{F3F9334D-CEC6-4B81-8770-5766533EA9B3}</b:Guid>
    <b:Author>
      <b:Author>
        <b:NameList>
          <b:Person>
            <b:Last>Schoff</b:Last>
            <b:First>Casey</b:First>
          </b:Person>
        </b:NameList>
      </b:Author>
    </b:Author>
    <b:Title>The Evolution of Corporate Social Responsibility</b:Title>
    <b:InternetSiteTitle>Ecolytics</b:InternetSiteTitle>
    <b:Year>2021</b:Year>
    <b:Month>July</b:Month>
    <b:Day>26</b:Day>
    <b:URL>https://www.ecolytics.io/blog/evolution-of-csr</b:URL>
    <b:RefOrder>1</b:RefOrder>
  </b:Source>
  <b:Source>
    <b:Tag>Ern20</b:Tag>
    <b:SourceType>DocumentFromInternetSite</b:SourceType>
    <b:Guid>{3FBD3C98-A4F6-4D76-A618-47E6581A6F89}</b:Guid>
    <b:Author>
      <b:Author>
        <b:NameList>
          <b:Person>
            <b:Last>Young</b:Last>
            <b:First>Ernst</b:First>
            <b:Middle>&amp;</b:Middle>
          </b:Person>
        </b:NameList>
      </b:Author>
    </b:Author>
    <b:Title>Why business must harness the power of purpose</b:Title>
    <b:InternetSiteTitle>EY.com</b:InternetSiteTitle>
    <b:Year>2020</b:Year>
    <b:Month>December</b:Month>
    <b:Day>15</b:Day>
    <b:URL>https://www.ey.com/en_uk/purpose/why-business-must-harness-the-power-of-purpose</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4A1ED2-BB61-4A98-A681-52DBDD4B5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2917</Words>
  <Characters>16629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Lorraine Coombes</Company>
  <LinksUpToDate>false</LinksUpToDate>
  <CharactersWithSpaces>19507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CSR Voluntary Vs. Mandatory</dc:title>
  <dc:subject>Globally Responsible Business (BMSP6001)</dc:subject>
  <dc:creator>Lorraine Coombes (1911597)</dc:creator>
  <cp:lastModifiedBy>Lorraine</cp:lastModifiedBy>
  <cp:revision>2</cp:revision>
  <dcterms:created xsi:type="dcterms:W3CDTF">2022-02-20T00:05:00Z</dcterms:created>
  <dcterms:modified xsi:type="dcterms:W3CDTF">2022-02-20T00:05:00Z</dcterms:modified>
</cp:coreProperties>
</file>