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6D9620" w14:textId="167F0041" w:rsidR="00901479" w:rsidRPr="009B67E1" w:rsidRDefault="00F91B2F" w:rsidP="009B67E1">
      <w:pPr>
        <w:rPr>
          <w:rFonts w:ascii="Arial" w:hAnsi="Arial" w:cs="Arial"/>
          <w:sz w:val="24"/>
          <w:szCs w:val="24"/>
        </w:rPr>
      </w:pPr>
      <w:r w:rsidRPr="009B67E1">
        <w:rPr>
          <w:rFonts w:ascii="Arial" w:hAnsi="Arial" w:cs="Arial"/>
          <w:sz w:val="24"/>
          <w:szCs w:val="24"/>
        </w:rPr>
        <w:t xml:space="preserve">This paper will discuss, examine and </w:t>
      </w:r>
      <w:r w:rsidR="003E38CA" w:rsidRPr="009B67E1">
        <w:rPr>
          <w:rFonts w:ascii="Arial" w:hAnsi="Arial" w:cs="Arial"/>
          <w:sz w:val="24"/>
          <w:szCs w:val="24"/>
        </w:rPr>
        <w:t>evaluate mental health diagnos</w:t>
      </w:r>
      <w:r w:rsidR="00895C05" w:rsidRPr="009B67E1">
        <w:rPr>
          <w:rFonts w:ascii="Arial" w:hAnsi="Arial" w:cs="Arial"/>
          <w:sz w:val="24"/>
          <w:szCs w:val="24"/>
        </w:rPr>
        <w:t>ed</w:t>
      </w:r>
      <w:r w:rsidRPr="009B67E1">
        <w:rPr>
          <w:rFonts w:ascii="Arial" w:hAnsi="Arial" w:cs="Arial"/>
          <w:sz w:val="24"/>
          <w:szCs w:val="24"/>
        </w:rPr>
        <w:t xml:space="preserve"> schizophrenia</w:t>
      </w:r>
      <w:r w:rsidR="00895C05" w:rsidRPr="009B67E1">
        <w:rPr>
          <w:rFonts w:ascii="Arial" w:hAnsi="Arial" w:cs="Arial"/>
          <w:sz w:val="24"/>
          <w:szCs w:val="24"/>
        </w:rPr>
        <w:t>, how it has evolved</w:t>
      </w:r>
      <w:r w:rsidRPr="009B67E1">
        <w:rPr>
          <w:rFonts w:ascii="Arial" w:hAnsi="Arial" w:cs="Arial"/>
          <w:sz w:val="24"/>
          <w:szCs w:val="24"/>
        </w:rPr>
        <w:t xml:space="preserve"> over the centuries in the United Kingdom </w:t>
      </w:r>
      <w:r w:rsidR="000C043E" w:rsidRPr="009B67E1">
        <w:rPr>
          <w:rFonts w:ascii="Arial" w:hAnsi="Arial" w:cs="Arial"/>
          <w:sz w:val="24"/>
          <w:szCs w:val="24"/>
        </w:rPr>
        <w:t xml:space="preserve">(UK) </w:t>
      </w:r>
      <w:r w:rsidRPr="009B67E1">
        <w:rPr>
          <w:rFonts w:ascii="Arial" w:hAnsi="Arial" w:cs="Arial"/>
          <w:sz w:val="24"/>
          <w:szCs w:val="24"/>
        </w:rPr>
        <w:t>to the current day</w:t>
      </w:r>
      <w:r w:rsidR="00D74F63" w:rsidRPr="009B67E1">
        <w:rPr>
          <w:rFonts w:ascii="Arial" w:hAnsi="Arial" w:cs="Arial"/>
          <w:sz w:val="24"/>
          <w:szCs w:val="24"/>
        </w:rPr>
        <w:t>.</w:t>
      </w:r>
      <w:r w:rsidRPr="009B67E1">
        <w:rPr>
          <w:rFonts w:ascii="Arial" w:hAnsi="Arial" w:cs="Arial"/>
          <w:sz w:val="24"/>
          <w:szCs w:val="24"/>
        </w:rPr>
        <w:t xml:space="preserve"> </w:t>
      </w:r>
      <w:r w:rsidR="002164BF" w:rsidRPr="009B67E1">
        <w:rPr>
          <w:rFonts w:ascii="Arial" w:hAnsi="Arial" w:cs="Arial"/>
          <w:sz w:val="24"/>
          <w:szCs w:val="24"/>
        </w:rPr>
        <w:t>C</w:t>
      </w:r>
      <w:r w:rsidR="00D74F63" w:rsidRPr="009B67E1">
        <w:rPr>
          <w:rFonts w:ascii="Arial" w:hAnsi="Arial" w:cs="Arial"/>
          <w:sz w:val="24"/>
          <w:szCs w:val="24"/>
        </w:rPr>
        <w:t>lose</w:t>
      </w:r>
      <w:r w:rsidRPr="009B67E1">
        <w:rPr>
          <w:rFonts w:ascii="Arial" w:hAnsi="Arial" w:cs="Arial"/>
          <w:sz w:val="24"/>
          <w:szCs w:val="24"/>
        </w:rPr>
        <w:t xml:space="preserve"> attention </w:t>
      </w:r>
      <w:r w:rsidR="00D74F63" w:rsidRPr="009B67E1">
        <w:rPr>
          <w:rFonts w:ascii="Arial" w:hAnsi="Arial" w:cs="Arial"/>
          <w:sz w:val="24"/>
          <w:szCs w:val="24"/>
        </w:rPr>
        <w:t>will be paid</w:t>
      </w:r>
      <w:r w:rsidR="0046318C" w:rsidRPr="009B67E1">
        <w:rPr>
          <w:rFonts w:ascii="Arial" w:hAnsi="Arial" w:cs="Arial"/>
          <w:sz w:val="24"/>
          <w:szCs w:val="24"/>
        </w:rPr>
        <w:t xml:space="preserve"> throughout this paper</w:t>
      </w:r>
      <w:r w:rsidR="00D74F63" w:rsidRPr="009B67E1">
        <w:rPr>
          <w:rFonts w:ascii="Arial" w:hAnsi="Arial" w:cs="Arial"/>
          <w:sz w:val="24"/>
          <w:szCs w:val="24"/>
        </w:rPr>
        <w:t xml:space="preserve"> </w:t>
      </w:r>
      <w:r w:rsidRPr="009B67E1">
        <w:rPr>
          <w:rFonts w:ascii="Arial" w:hAnsi="Arial" w:cs="Arial"/>
          <w:sz w:val="24"/>
          <w:szCs w:val="24"/>
        </w:rPr>
        <w:t>to</w:t>
      </w:r>
      <w:r w:rsidR="0046318C" w:rsidRPr="009B67E1">
        <w:rPr>
          <w:rFonts w:ascii="Arial" w:hAnsi="Arial" w:cs="Arial"/>
          <w:sz w:val="24"/>
          <w:szCs w:val="24"/>
        </w:rPr>
        <w:t xml:space="preserve"> explore</w:t>
      </w:r>
      <w:r w:rsidRPr="009B67E1">
        <w:rPr>
          <w:rFonts w:ascii="Arial" w:hAnsi="Arial" w:cs="Arial"/>
          <w:sz w:val="24"/>
          <w:szCs w:val="24"/>
        </w:rPr>
        <w:t xml:space="preserve"> the developments made in</w:t>
      </w:r>
      <w:r w:rsidR="00D74F63" w:rsidRPr="009B67E1">
        <w:rPr>
          <w:rFonts w:ascii="Arial" w:hAnsi="Arial" w:cs="Arial"/>
          <w:sz w:val="24"/>
          <w:szCs w:val="24"/>
        </w:rPr>
        <w:t xml:space="preserve"> </w:t>
      </w:r>
      <w:r w:rsidR="00C1032D" w:rsidRPr="009B67E1">
        <w:rPr>
          <w:rFonts w:ascii="Arial" w:hAnsi="Arial" w:cs="Arial"/>
          <w:sz w:val="24"/>
          <w:szCs w:val="24"/>
        </w:rPr>
        <w:t>treatment, understanding and</w:t>
      </w:r>
      <w:r w:rsidRPr="009B67E1">
        <w:rPr>
          <w:rFonts w:ascii="Arial" w:hAnsi="Arial" w:cs="Arial"/>
          <w:sz w:val="24"/>
          <w:szCs w:val="24"/>
        </w:rPr>
        <w:t xml:space="preserve"> </w:t>
      </w:r>
      <w:r w:rsidR="00C1032D" w:rsidRPr="009B67E1">
        <w:rPr>
          <w:rFonts w:ascii="Arial" w:hAnsi="Arial" w:cs="Arial"/>
          <w:sz w:val="24"/>
          <w:szCs w:val="24"/>
        </w:rPr>
        <w:t>the importance of</w:t>
      </w:r>
      <w:r w:rsidRPr="009B67E1">
        <w:rPr>
          <w:rFonts w:ascii="Arial" w:hAnsi="Arial" w:cs="Arial"/>
          <w:sz w:val="24"/>
          <w:szCs w:val="24"/>
        </w:rPr>
        <w:t xml:space="preserve"> acts, policies and specific laws</w:t>
      </w:r>
      <w:r w:rsidR="0046318C" w:rsidRPr="009B67E1">
        <w:rPr>
          <w:rFonts w:ascii="Arial" w:hAnsi="Arial" w:cs="Arial"/>
          <w:sz w:val="24"/>
          <w:szCs w:val="24"/>
        </w:rPr>
        <w:t xml:space="preserve"> connected to </w:t>
      </w:r>
      <w:r w:rsidR="00FF44C7" w:rsidRPr="009B67E1">
        <w:rPr>
          <w:rFonts w:ascii="Arial" w:hAnsi="Arial" w:cs="Arial"/>
          <w:sz w:val="24"/>
          <w:szCs w:val="24"/>
        </w:rPr>
        <w:t>mental health and schzo</w:t>
      </w:r>
      <w:r w:rsidR="00F43BB6" w:rsidRPr="009B67E1">
        <w:rPr>
          <w:rFonts w:ascii="Arial" w:hAnsi="Arial" w:cs="Arial"/>
          <w:sz w:val="24"/>
          <w:szCs w:val="24"/>
        </w:rPr>
        <w:t>phrenia</w:t>
      </w:r>
      <w:r w:rsidRPr="009B67E1">
        <w:rPr>
          <w:rFonts w:ascii="Arial" w:hAnsi="Arial" w:cs="Arial"/>
          <w:sz w:val="24"/>
          <w:szCs w:val="24"/>
        </w:rPr>
        <w:t>.</w:t>
      </w:r>
      <w:r w:rsidR="00DD34A2" w:rsidRPr="009B67E1">
        <w:rPr>
          <w:rFonts w:ascii="Arial" w:hAnsi="Arial" w:cs="Arial"/>
          <w:sz w:val="24"/>
          <w:szCs w:val="24"/>
        </w:rPr>
        <w:t xml:space="preserve"> </w:t>
      </w:r>
      <w:r w:rsidRPr="009B67E1">
        <w:rPr>
          <w:rFonts w:ascii="Arial" w:hAnsi="Arial" w:cs="Arial"/>
          <w:sz w:val="24"/>
          <w:szCs w:val="24"/>
        </w:rPr>
        <w:t xml:space="preserve">To have a true understanding of the </w:t>
      </w:r>
      <w:r w:rsidR="00DA58E4" w:rsidRPr="009B67E1">
        <w:rPr>
          <w:rFonts w:ascii="Arial" w:hAnsi="Arial" w:cs="Arial"/>
          <w:sz w:val="24"/>
          <w:szCs w:val="24"/>
        </w:rPr>
        <w:t>subject matter</w:t>
      </w:r>
      <w:r w:rsidRPr="009B67E1">
        <w:rPr>
          <w:rFonts w:ascii="Arial" w:hAnsi="Arial" w:cs="Arial"/>
          <w:sz w:val="24"/>
          <w:szCs w:val="24"/>
        </w:rPr>
        <w:t xml:space="preserve"> a knowledge of what mental health</w:t>
      </w:r>
      <w:r w:rsidR="002A2915" w:rsidRPr="009B67E1">
        <w:rPr>
          <w:rFonts w:ascii="Arial" w:hAnsi="Arial" w:cs="Arial"/>
          <w:sz w:val="24"/>
          <w:szCs w:val="24"/>
        </w:rPr>
        <w:t xml:space="preserve"> </w:t>
      </w:r>
      <w:r w:rsidR="00D555F3" w:rsidRPr="009B67E1">
        <w:rPr>
          <w:rFonts w:ascii="Arial" w:hAnsi="Arial" w:cs="Arial"/>
          <w:sz w:val="24"/>
          <w:szCs w:val="24"/>
        </w:rPr>
        <w:t xml:space="preserve">distinctly </w:t>
      </w:r>
      <w:r w:rsidRPr="009B67E1">
        <w:rPr>
          <w:rFonts w:ascii="Arial" w:hAnsi="Arial" w:cs="Arial"/>
          <w:sz w:val="24"/>
          <w:szCs w:val="24"/>
        </w:rPr>
        <w:t>is</w:t>
      </w:r>
      <w:r w:rsidR="002A2915" w:rsidRPr="009B67E1">
        <w:rPr>
          <w:rFonts w:ascii="Arial" w:hAnsi="Arial" w:cs="Arial"/>
          <w:sz w:val="24"/>
          <w:szCs w:val="24"/>
        </w:rPr>
        <w:t>, ho</w:t>
      </w:r>
      <w:r w:rsidR="00594CB5" w:rsidRPr="009B67E1">
        <w:rPr>
          <w:rFonts w:ascii="Arial" w:hAnsi="Arial" w:cs="Arial"/>
          <w:sz w:val="24"/>
          <w:szCs w:val="24"/>
        </w:rPr>
        <w:t>w</w:t>
      </w:r>
      <w:r w:rsidR="002A2915" w:rsidRPr="009B67E1">
        <w:rPr>
          <w:rFonts w:ascii="Arial" w:hAnsi="Arial" w:cs="Arial"/>
          <w:sz w:val="24"/>
          <w:szCs w:val="24"/>
        </w:rPr>
        <w:t xml:space="preserve"> it is dealt with, </w:t>
      </w:r>
      <w:r w:rsidR="00594CB5" w:rsidRPr="009B67E1">
        <w:rPr>
          <w:rFonts w:ascii="Arial" w:hAnsi="Arial" w:cs="Arial"/>
          <w:sz w:val="24"/>
          <w:szCs w:val="24"/>
        </w:rPr>
        <w:t xml:space="preserve">perceived </w:t>
      </w:r>
      <w:r w:rsidR="00D555F3" w:rsidRPr="009B67E1">
        <w:rPr>
          <w:rFonts w:ascii="Arial" w:hAnsi="Arial" w:cs="Arial"/>
          <w:sz w:val="24"/>
          <w:szCs w:val="24"/>
        </w:rPr>
        <w:t xml:space="preserve">by </w:t>
      </w:r>
      <w:r w:rsidR="00C45168" w:rsidRPr="009B67E1">
        <w:rPr>
          <w:rFonts w:ascii="Arial" w:hAnsi="Arial" w:cs="Arial"/>
          <w:sz w:val="24"/>
          <w:szCs w:val="24"/>
        </w:rPr>
        <w:t>society,</w:t>
      </w:r>
      <w:r w:rsidR="00D555F3" w:rsidRPr="009B67E1">
        <w:rPr>
          <w:rFonts w:ascii="Arial" w:hAnsi="Arial" w:cs="Arial"/>
          <w:sz w:val="24"/>
          <w:szCs w:val="24"/>
        </w:rPr>
        <w:t xml:space="preserve"> and treated to the fullest</w:t>
      </w:r>
      <w:r w:rsidR="009D426C" w:rsidRPr="009B67E1">
        <w:rPr>
          <w:rFonts w:ascii="Arial" w:hAnsi="Arial" w:cs="Arial"/>
          <w:sz w:val="24"/>
          <w:szCs w:val="24"/>
        </w:rPr>
        <w:t xml:space="preserve"> </w:t>
      </w:r>
      <w:r w:rsidR="00005115" w:rsidRPr="009B67E1">
        <w:rPr>
          <w:rFonts w:ascii="Arial" w:hAnsi="Arial" w:cs="Arial"/>
          <w:sz w:val="24"/>
          <w:szCs w:val="24"/>
        </w:rPr>
        <w:t>compared to the centuries previously</w:t>
      </w:r>
      <w:r w:rsidR="001B762C" w:rsidRPr="009B67E1">
        <w:rPr>
          <w:rFonts w:ascii="Arial" w:hAnsi="Arial" w:cs="Arial"/>
          <w:sz w:val="24"/>
          <w:szCs w:val="24"/>
        </w:rPr>
        <w:t xml:space="preserve"> is highly </w:t>
      </w:r>
      <w:r w:rsidR="00AC00A5" w:rsidRPr="009B67E1">
        <w:rPr>
          <w:rFonts w:ascii="Arial" w:hAnsi="Arial" w:cs="Arial"/>
          <w:sz w:val="24"/>
          <w:szCs w:val="24"/>
        </w:rPr>
        <w:t>beneficial</w:t>
      </w:r>
      <w:r w:rsidR="00005115" w:rsidRPr="009B67E1">
        <w:rPr>
          <w:rFonts w:ascii="Arial" w:hAnsi="Arial" w:cs="Arial"/>
          <w:sz w:val="24"/>
          <w:szCs w:val="24"/>
        </w:rPr>
        <w:t xml:space="preserve">. </w:t>
      </w:r>
    </w:p>
    <w:p w14:paraId="522A3267" w14:textId="30D64FB4" w:rsidR="00FD2FAF" w:rsidRPr="009B67E1" w:rsidRDefault="00D7280B" w:rsidP="009B67E1">
      <w:pPr>
        <w:rPr>
          <w:rFonts w:ascii="Arial" w:hAnsi="Arial" w:cs="Arial"/>
          <w:sz w:val="24"/>
          <w:szCs w:val="24"/>
        </w:rPr>
      </w:pPr>
      <w:r w:rsidRPr="009B67E1">
        <w:rPr>
          <w:rFonts w:ascii="Arial" w:hAnsi="Arial" w:cs="Arial"/>
          <w:sz w:val="24"/>
          <w:szCs w:val="24"/>
        </w:rPr>
        <w:t xml:space="preserve">Mental health </w:t>
      </w:r>
      <w:r w:rsidR="002E30F3" w:rsidRPr="009B67E1">
        <w:rPr>
          <w:rFonts w:ascii="Arial" w:hAnsi="Arial" w:cs="Arial"/>
          <w:sz w:val="24"/>
          <w:szCs w:val="24"/>
        </w:rPr>
        <w:t xml:space="preserve">is regarded as </w:t>
      </w:r>
      <w:r w:rsidR="006B1E5F" w:rsidRPr="009B67E1">
        <w:rPr>
          <w:rFonts w:ascii="Arial" w:hAnsi="Arial" w:cs="Arial"/>
          <w:sz w:val="24"/>
          <w:szCs w:val="24"/>
        </w:rPr>
        <w:t>an individual person</w:t>
      </w:r>
      <w:r w:rsidR="00B96443" w:rsidRPr="009B67E1">
        <w:rPr>
          <w:rFonts w:ascii="Arial" w:hAnsi="Arial" w:cs="Arial"/>
          <w:sz w:val="24"/>
          <w:szCs w:val="24"/>
        </w:rPr>
        <w:t xml:space="preserve">’s well-being </w:t>
      </w:r>
      <w:r w:rsidR="00E772D3" w:rsidRPr="009B67E1">
        <w:rPr>
          <w:rFonts w:ascii="Arial" w:hAnsi="Arial" w:cs="Arial"/>
          <w:sz w:val="24"/>
          <w:szCs w:val="24"/>
        </w:rPr>
        <w:t xml:space="preserve">emotionally and </w:t>
      </w:r>
      <w:r w:rsidR="005F62E8" w:rsidRPr="009B67E1">
        <w:rPr>
          <w:rFonts w:ascii="Arial" w:hAnsi="Arial" w:cs="Arial"/>
          <w:sz w:val="24"/>
          <w:szCs w:val="24"/>
        </w:rPr>
        <w:t xml:space="preserve">psychologically, which </w:t>
      </w:r>
      <w:r w:rsidR="00682483" w:rsidRPr="009B67E1">
        <w:rPr>
          <w:rFonts w:ascii="Arial" w:hAnsi="Arial" w:cs="Arial"/>
          <w:sz w:val="24"/>
          <w:szCs w:val="24"/>
        </w:rPr>
        <w:t>in turn</w:t>
      </w:r>
      <w:r w:rsidR="005B2645" w:rsidRPr="009B67E1">
        <w:rPr>
          <w:rFonts w:ascii="Arial" w:hAnsi="Arial" w:cs="Arial"/>
          <w:sz w:val="24"/>
          <w:szCs w:val="24"/>
        </w:rPr>
        <w:t xml:space="preserve"> can</w:t>
      </w:r>
      <w:r w:rsidR="00682483" w:rsidRPr="009B67E1">
        <w:rPr>
          <w:rFonts w:ascii="Arial" w:hAnsi="Arial" w:cs="Arial"/>
          <w:sz w:val="24"/>
          <w:szCs w:val="24"/>
        </w:rPr>
        <w:t xml:space="preserve"> </w:t>
      </w:r>
      <w:r w:rsidR="005F62E8" w:rsidRPr="009B67E1">
        <w:rPr>
          <w:rFonts w:ascii="Arial" w:hAnsi="Arial" w:cs="Arial"/>
          <w:sz w:val="24"/>
          <w:szCs w:val="24"/>
        </w:rPr>
        <w:t xml:space="preserve">determine how </w:t>
      </w:r>
      <w:r w:rsidR="00E80966" w:rsidRPr="009B67E1">
        <w:rPr>
          <w:rFonts w:ascii="Arial" w:hAnsi="Arial" w:cs="Arial"/>
          <w:sz w:val="24"/>
          <w:szCs w:val="24"/>
        </w:rPr>
        <w:t xml:space="preserve">feelings, reactions and actions are regulated </w:t>
      </w:r>
      <w:r w:rsidR="00C6126E" w:rsidRPr="009B67E1">
        <w:rPr>
          <w:rFonts w:ascii="Arial" w:hAnsi="Arial" w:cs="Arial"/>
          <w:sz w:val="24"/>
          <w:szCs w:val="24"/>
        </w:rPr>
        <w:t>in addition</w:t>
      </w:r>
      <w:r w:rsidR="0008522A" w:rsidRPr="009B67E1">
        <w:rPr>
          <w:rFonts w:ascii="Arial" w:hAnsi="Arial" w:cs="Arial"/>
          <w:sz w:val="24"/>
          <w:szCs w:val="24"/>
        </w:rPr>
        <w:t xml:space="preserve"> </w:t>
      </w:r>
      <w:r w:rsidR="00C6126E" w:rsidRPr="009B67E1">
        <w:rPr>
          <w:rFonts w:ascii="Arial" w:hAnsi="Arial" w:cs="Arial"/>
          <w:sz w:val="24"/>
          <w:szCs w:val="24"/>
        </w:rPr>
        <w:t xml:space="preserve">to </w:t>
      </w:r>
      <w:r w:rsidR="00243611" w:rsidRPr="009B67E1">
        <w:rPr>
          <w:rFonts w:ascii="Arial" w:hAnsi="Arial" w:cs="Arial"/>
          <w:sz w:val="24"/>
          <w:szCs w:val="24"/>
        </w:rPr>
        <w:t>being able to deal with</w:t>
      </w:r>
      <w:r w:rsidR="002B0D19" w:rsidRPr="009B67E1">
        <w:rPr>
          <w:rFonts w:ascii="Arial" w:hAnsi="Arial" w:cs="Arial"/>
          <w:sz w:val="24"/>
          <w:szCs w:val="24"/>
        </w:rPr>
        <w:t xml:space="preserve"> stressful</w:t>
      </w:r>
      <w:r w:rsidR="00AD55CA" w:rsidRPr="009B67E1">
        <w:rPr>
          <w:rFonts w:ascii="Arial" w:hAnsi="Arial" w:cs="Arial"/>
          <w:sz w:val="24"/>
          <w:szCs w:val="24"/>
        </w:rPr>
        <w:t xml:space="preserve"> situations, making appropriate choices </w:t>
      </w:r>
      <w:r w:rsidR="00AB045F" w:rsidRPr="009B67E1">
        <w:rPr>
          <w:rFonts w:ascii="Arial" w:hAnsi="Arial" w:cs="Arial"/>
          <w:sz w:val="24"/>
          <w:szCs w:val="24"/>
        </w:rPr>
        <w:t>and understanding others</w:t>
      </w:r>
      <w:r w:rsidR="00985D3E" w:rsidRPr="009B67E1">
        <w:rPr>
          <w:rFonts w:ascii="Arial" w:hAnsi="Arial" w:cs="Arial"/>
          <w:sz w:val="24"/>
          <w:szCs w:val="24"/>
        </w:rPr>
        <w:t>.</w:t>
      </w:r>
      <w:r w:rsidR="00165A8A" w:rsidRPr="009B67E1">
        <w:rPr>
          <w:rFonts w:ascii="Arial" w:hAnsi="Arial" w:cs="Arial"/>
          <w:sz w:val="24"/>
          <w:szCs w:val="24"/>
        </w:rPr>
        <w:t xml:space="preserve"> (</w:t>
      </w:r>
      <w:r w:rsidR="00984BB1" w:rsidRPr="009B67E1">
        <w:rPr>
          <w:rFonts w:ascii="Arial" w:hAnsi="Arial" w:cs="Arial"/>
          <w:sz w:val="24"/>
          <w:szCs w:val="24"/>
        </w:rPr>
        <w:t>Beezhold et al 2015)</w:t>
      </w:r>
      <w:r w:rsidR="00642DBD" w:rsidRPr="009B67E1">
        <w:rPr>
          <w:rFonts w:ascii="Arial" w:hAnsi="Arial" w:cs="Arial"/>
          <w:sz w:val="24"/>
          <w:szCs w:val="24"/>
        </w:rPr>
        <w:t xml:space="preserve">. </w:t>
      </w:r>
      <w:r w:rsidR="002D50D0" w:rsidRPr="009B67E1">
        <w:rPr>
          <w:rFonts w:ascii="Arial" w:hAnsi="Arial" w:cs="Arial"/>
          <w:sz w:val="24"/>
          <w:szCs w:val="24"/>
        </w:rPr>
        <w:t>Chockalingam</w:t>
      </w:r>
      <w:r w:rsidR="005D491C" w:rsidRPr="009B67E1">
        <w:rPr>
          <w:rFonts w:ascii="Arial" w:hAnsi="Arial" w:cs="Arial"/>
          <w:sz w:val="24"/>
          <w:szCs w:val="24"/>
        </w:rPr>
        <w:t xml:space="preserve"> et al</w:t>
      </w:r>
      <w:r w:rsidR="002D50D0" w:rsidRPr="009B67E1">
        <w:rPr>
          <w:rFonts w:ascii="Arial" w:hAnsi="Arial" w:cs="Arial"/>
          <w:sz w:val="24"/>
          <w:szCs w:val="24"/>
        </w:rPr>
        <w:t xml:space="preserve"> (2013</w:t>
      </w:r>
      <w:r w:rsidR="009B1489" w:rsidRPr="009B67E1">
        <w:rPr>
          <w:rFonts w:ascii="Arial" w:hAnsi="Arial" w:cs="Arial"/>
          <w:sz w:val="24"/>
          <w:szCs w:val="24"/>
        </w:rPr>
        <w:t>) believed</w:t>
      </w:r>
      <w:r w:rsidR="00430DBE" w:rsidRPr="009B67E1">
        <w:rPr>
          <w:rFonts w:ascii="Arial" w:hAnsi="Arial" w:cs="Arial"/>
          <w:sz w:val="24"/>
          <w:szCs w:val="24"/>
        </w:rPr>
        <w:t xml:space="preserve"> that one in four people worldwide will suffer a form of mental health in their </w:t>
      </w:r>
      <w:r w:rsidR="00AC00A5" w:rsidRPr="009B67E1">
        <w:rPr>
          <w:rFonts w:ascii="Arial" w:hAnsi="Arial" w:cs="Arial"/>
          <w:sz w:val="24"/>
          <w:szCs w:val="24"/>
        </w:rPr>
        <w:t>lifetime</w:t>
      </w:r>
      <w:r w:rsidR="0018505B" w:rsidRPr="009B67E1">
        <w:rPr>
          <w:rFonts w:ascii="Arial" w:hAnsi="Arial" w:cs="Arial"/>
          <w:sz w:val="24"/>
          <w:szCs w:val="24"/>
        </w:rPr>
        <w:t xml:space="preserve">, yet </w:t>
      </w:r>
      <w:r w:rsidR="004E13E6" w:rsidRPr="009B67E1">
        <w:rPr>
          <w:rFonts w:ascii="Arial" w:hAnsi="Arial" w:cs="Arial"/>
          <w:sz w:val="24"/>
          <w:szCs w:val="24"/>
        </w:rPr>
        <w:t xml:space="preserve">only small percentage </w:t>
      </w:r>
      <w:r w:rsidR="00C73F7C" w:rsidRPr="009B67E1">
        <w:rPr>
          <w:rFonts w:ascii="Arial" w:hAnsi="Arial" w:cs="Arial"/>
          <w:sz w:val="24"/>
          <w:szCs w:val="24"/>
        </w:rPr>
        <w:t>seek</w:t>
      </w:r>
      <w:r w:rsidR="004E13E6" w:rsidRPr="009B67E1">
        <w:rPr>
          <w:rFonts w:ascii="Arial" w:hAnsi="Arial" w:cs="Arial"/>
          <w:sz w:val="24"/>
          <w:szCs w:val="24"/>
        </w:rPr>
        <w:t xml:space="preserve"> help</w:t>
      </w:r>
      <w:r w:rsidR="00862814" w:rsidRPr="009B67E1">
        <w:rPr>
          <w:rFonts w:ascii="Arial" w:hAnsi="Arial" w:cs="Arial"/>
          <w:sz w:val="24"/>
          <w:szCs w:val="24"/>
        </w:rPr>
        <w:t xml:space="preserve"> due to concerns of how they will be perceived.</w:t>
      </w:r>
      <w:r w:rsidR="00673C92" w:rsidRPr="009B67E1">
        <w:rPr>
          <w:rFonts w:ascii="Arial" w:hAnsi="Arial" w:cs="Arial"/>
          <w:sz w:val="24"/>
          <w:szCs w:val="24"/>
        </w:rPr>
        <w:t xml:space="preserve"> Evans-Lacko</w:t>
      </w:r>
      <w:r w:rsidR="005D491C" w:rsidRPr="009B67E1">
        <w:rPr>
          <w:rFonts w:ascii="Arial" w:hAnsi="Arial" w:cs="Arial"/>
          <w:sz w:val="24"/>
          <w:szCs w:val="24"/>
        </w:rPr>
        <w:t xml:space="preserve"> et al</w:t>
      </w:r>
      <w:r w:rsidR="00673C92" w:rsidRPr="009B67E1">
        <w:rPr>
          <w:rFonts w:ascii="Arial" w:hAnsi="Arial" w:cs="Arial"/>
          <w:sz w:val="24"/>
          <w:szCs w:val="24"/>
        </w:rPr>
        <w:t xml:space="preserve"> (2013) echo what Chockalingman s</w:t>
      </w:r>
      <w:r w:rsidR="007A6439" w:rsidRPr="009B67E1">
        <w:rPr>
          <w:rFonts w:ascii="Arial" w:hAnsi="Arial" w:cs="Arial"/>
          <w:sz w:val="24"/>
          <w:szCs w:val="24"/>
        </w:rPr>
        <w:t>tated</w:t>
      </w:r>
      <w:r w:rsidR="00673C92" w:rsidRPr="009B67E1">
        <w:rPr>
          <w:rFonts w:ascii="Arial" w:hAnsi="Arial" w:cs="Arial"/>
          <w:sz w:val="24"/>
          <w:szCs w:val="24"/>
        </w:rPr>
        <w:t xml:space="preserve"> and expresses </w:t>
      </w:r>
      <w:r w:rsidR="00356C0D" w:rsidRPr="009B67E1">
        <w:rPr>
          <w:rFonts w:ascii="Arial" w:hAnsi="Arial" w:cs="Arial"/>
          <w:sz w:val="24"/>
          <w:szCs w:val="24"/>
        </w:rPr>
        <w:t>those individuals</w:t>
      </w:r>
      <w:r w:rsidR="00673C92" w:rsidRPr="009B67E1">
        <w:rPr>
          <w:rFonts w:ascii="Arial" w:hAnsi="Arial" w:cs="Arial"/>
          <w:sz w:val="24"/>
          <w:szCs w:val="24"/>
        </w:rPr>
        <w:t xml:space="preserve"> do not </w:t>
      </w:r>
      <w:r w:rsidR="00ED5880" w:rsidRPr="009B67E1">
        <w:rPr>
          <w:rFonts w:ascii="Arial" w:hAnsi="Arial" w:cs="Arial"/>
          <w:sz w:val="24"/>
          <w:szCs w:val="24"/>
        </w:rPr>
        <w:t xml:space="preserve">tend to </w:t>
      </w:r>
      <w:r w:rsidR="00673C92" w:rsidRPr="009B67E1">
        <w:rPr>
          <w:rFonts w:ascii="Arial" w:hAnsi="Arial" w:cs="Arial"/>
          <w:sz w:val="24"/>
          <w:szCs w:val="24"/>
        </w:rPr>
        <w:t xml:space="preserve">seek help as they feel they will be judged </w:t>
      </w:r>
      <w:r w:rsidR="00BC0526" w:rsidRPr="009B67E1">
        <w:rPr>
          <w:rFonts w:ascii="Arial" w:hAnsi="Arial" w:cs="Arial"/>
          <w:sz w:val="24"/>
          <w:szCs w:val="24"/>
        </w:rPr>
        <w:t xml:space="preserve">especially males </w:t>
      </w:r>
      <w:r w:rsidR="00673C92" w:rsidRPr="009B67E1">
        <w:rPr>
          <w:rFonts w:ascii="Arial" w:hAnsi="Arial" w:cs="Arial"/>
          <w:sz w:val="24"/>
          <w:szCs w:val="24"/>
        </w:rPr>
        <w:t>or there is not enough support in their demographical area</w:t>
      </w:r>
      <w:r w:rsidR="00DC5D82" w:rsidRPr="009B67E1">
        <w:rPr>
          <w:rFonts w:ascii="Arial" w:hAnsi="Arial" w:cs="Arial"/>
          <w:sz w:val="24"/>
          <w:szCs w:val="24"/>
        </w:rPr>
        <w:t>.</w:t>
      </w:r>
      <w:r w:rsidR="004E13E6" w:rsidRPr="009B67E1">
        <w:rPr>
          <w:rFonts w:ascii="Arial" w:hAnsi="Arial" w:cs="Arial"/>
          <w:sz w:val="24"/>
          <w:szCs w:val="24"/>
        </w:rPr>
        <w:t xml:space="preserve"> There</w:t>
      </w:r>
      <w:r w:rsidR="000442E8" w:rsidRPr="009B67E1">
        <w:rPr>
          <w:rFonts w:ascii="Arial" w:hAnsi="Arial" w:cs="Arial"/>
          <w:sz w:val="24"/>
          <w:szCs w:val="24"/>
        </w:rPr>
        <w:t xml:space="preserve"> are </w:t>
      </w:r>
      <w:r w:rsidR="00D87722" w:rsidRPr="009B67E1">
        <w:rPr>
          <w:rFonts w:ascii="Arial" w:hAnsi="Arial" w:cs="Arial"/>
          <w:sz w:val="24"/>
          <w:szCs w:val="24"/>
        </w:rPr>
        <w:t>a multitude</w:t>
      </w:r>
      <w:r w:rsidR="007524F1" w:rsidRPr="009B67E1">
        <w:rPr>
          <w:rFonts w:ascii="Arial" w:hAnsi="Arial" w:cs="Arial"/>
          <w:sz w:val="24"/>
          <w:szCs w:val="24"/>
        </w:rPr>
        <w:t xml:space="preserve"> of</w:t>
      </w:r>
      <w:r w:rsidR="00D87722" w:rsidRPr="009B67E1">
        <w:rPr>
          <w:rFonts w:ascii="Arial" w:hAnsi="Arial" w:cs="Arial"/>
          <w:sz w:val="24"/>
          <w:szCs w:val="24"/>
        </w:rPr>
        <w:t xml:space="preserve"> </w:t>
      </w:r>
      <w:r w:rsidR="00C072B5" w:rsidRPr="009B67E1">
        <w:rPr>
          <w:rFonts w:ascii="Arial" w:hAnsi="Arial" w:cs="Arial"/>
          <w:sz w:val="24"/>
          <w:szCs w:val="24"/>
        </w:rPr>
        <w:t>forms of mental health</w:t>
      </w:r>
      <w:r w:rsidR="00E54930" w:rsidRPr="009B67E1">
        <w:rPr>
          <w:rFonts w:ascii="Arial" w:hAnsi="Arial" w:cs="Arial"/>
          <w:sz w:val="24"/>
          <w:szCs w:val="24"/>
        </w:rPr>
        <w:t xml:space="preserve"> </w:t>
      </w:r>
      <w:r w:rsidR="00EE2615" w:rsidRPr="009B67E1">
        <w:rPr>
          <w:rFonts w:ascii="Arial" w:hAnsi="Arial" w:cs="Arial"/>
          <w:sz w:val="24"/>
          <w:szCs w:val="24"/>
        </w:rPr>
        <w:t>which is estimated</w:t>
      </w:r>
      <w:r w:rsidR="0082229C" w:rsidRPr="009B67E1">
        <w:rPr>
          <w:rFonts w:ascii="Arial" w:hAnsi="Arial" w:cs="Arial"/>
          <w:sz w:val="24"/>
          <w:szCs w:val="24"/>
        </w:rPr>
        <w:t xml:space="preserve"> in Wales</w:t>
      </w:r>
      <w:r w:rsidR="006A642F" w:rsidRPr="009B67E1">
        <w:rPr>
          <w:rFonts w:ascii="Arial" w:hAnsi="Arial" w:cs="Arial"/>
          <w:sz w:val="24"/>
          <w:szCs w:val="24"/>
        </w:rPr>
        <w:t xml:space="preserve"> </w:t>
      </w:r>
      <w:r w:rsidR="008C76A0" w:rsidRPr="009B67E1">
        <w:rPr>
          <w:rFonts w:ascii="Arial" w:hAnsi="Arial" w:cs="Arial"/>
          <w:sz w:val="24"/>
          <w:szCs w:val="24"/>
        </w:rPr>
        <w:t>solitary effects</w:t>
      </w:r>
      <w:r w:rsidR="00356C0D" w:rsidRPr="009B67E1">
        <w:rPr>
          <w:rFonts w:ascii="Arial" w:hAnsi="Arial" w:cs="Arial"/>
          <w:sz w:val="24"/>
          <w:szCs w:val="24"/>
        </w:rPr>
        <w:t>,</w:t>
      </w:r>
      <w:r w:rsidR="0082229C" w:rsidRPr="009B67E1">
        <w:rPr>
          <w:rFonts w:ascii="Arial" w:hAnsi="Arial" w:cs="Arial"/>
          <w:sz w:val="24"/>
          <w:szCs w:val="24"/>
        </w:rPr>
        <w:t xml:space="preserve"> </w:t>
      </w:r>
      <w:r w:rsidR="006A0F37" w:rsidRPr="009B67E1">
        <w:rPr>
          <w:rFonts w:ascii="Arial" w:hAnsi="Arial" w:cs="Arial"/>
          <w:sz w:val="24"/>
          <w:szCs w:val="24"/>
        </w:rPr>
        <w:t xml:space="preserve">six thousand </w:t>
      </w:r>
      <w:r w:rsidR="009B1489" w:rsidRPr="009B67E1">
        <w:rPr>
          <w:rFonts w:ascii="Arial" w:hAnsi="Arial" w:cs="Arial"/>
          <w:sz w:val="24"/>
          <w:szCs w:val="24"/>
        </w:rPr>
        <w:t>four hundred and thirty-four people had accessed local primary mental health support services and assessed in June of 2021 alone</w:t>
      </w:r>
      <w:r w:rsidR="005D491C" w:rsidRPr="009B67E1">
        <w:rPr>
          <w:rFonts w:ascii="Arial" w:hAnsi="Arial" w:cs="Arial"/>
          <w:sz w:val="24"/>
          <w:szCs w:val="24"/>
        </w:rPr>
        <w:t xml:space="preserve"> (GOV.WALES, 2021)</w:t>
      </w:r>
      <w:r w:rsidR="009B1489" w:rsidRPr="009B67E1">
        <w:rPr>
          <w:rFonts w:ascii="Arial" w:hAnsi="Arial" w:cs="Arial"/>
          <w:sz w:val="24"/>
          <w:szCs w:val="24"/>
        </w:rPr>
        <w:t>.</w:t>
      </w:r>
      <w:r w:rsidR="00245938" w:rsidRPr="009B67E1">
        <w:rPr>
          <w:rFonts w:ascii="Arial" w:hAnsi="Arial" w:cs="Arial"/>
          <w:sz w:val="24"/>
          <w:szCs w:val="24"/>
        </w:rPr>
        <w:t xml:space="preserve"> </w:t>
      </w:r>
      <w:r w:rsidR="00AC00A5" w:rsidRPr="009B67E1">
        <w:rPr>
          <w:rFonts w:ascii="Arial" w:hAnsi="Arial" w:cs="Arial"/>
          <w:sz w:val="24"/>
          <w:szCs w:val="24"/>
        </w:rPr>
        <w:t>A</w:t>
      </w:r>
      <w:r w:rsidR="00245938" w:rsidRPr="009B67E1">
        <w:rPr>
          <w:rFonts w:ascii="Arial" w:hAnsi="Arial" w:cs="Arial"/>
          <w:sz w:val="24"/>
          <w:szCs w:val="24"/>
        </w:rPr>
        <w:t>lthough</w:t>
      </w:r>
      <w:r w:rsidR="0070044C" w:rsidRPr="009B67E1">
        <w:rPr>
          <w:rFonts w:ascii="Arial" w:hAnsi="Arial" w:cs="Arial"/>
          <w:sz w:val="24"/>
          <w:szCs w:val="24"/>
        </w:rPr>
        <w:t xml:space="preserve"> Albert, (2015)</w:t>
      </w:r>
      <w:r w:rsidR="00245938" w:rsidRPr="009B67E1">
        <w:rPr>
          <w:rFonts w:ascii="Arial" w:hAnsi="Arial" w:cs="Arial"/>
          <w:sz w:val="24"/>
          <w:szCs w:val="24"/>
        </w:rPr>
        <w:t xml:space="preserve"> </w:t>
      </w:r>
      <w:r w:rsidR="0070044C" w:rsidRPr="009B67E1">
        <w:rPr>
          <w:rFonts w:ascii="Arial" w:hAnsi="Arial" w:cs="Arial"/>
          <w:sz w:val="24"/>
          <w:szCs w:val="24"/>
        </w:rPr>
        <w:t xml:space="preserve">believes </w:t>
      </w:r>
      <w:r w:rsidR="00245938" w:rsidRPr="009B67E1">
        <w:rPr>
          <w:rFonts w:ascii="Arial" w:hAnsi="Arial" w:cs="Arial"/>
          <w:sz w:val="24"/>
          <w:szCs w:val="24"/>
        </w:rPr>
        <w:t xml:space="preserve">it is more </w:t>
      </w:r>
      <w:r w:rsidR="00077D7A" w:rsidRPr="009B67E1">
        <w:rPr>
          <w:rFonts w:ascii="Arial" w:hAnsi="Arial" w:cs="Arial"/>
          <w:sz w:val="24"/>
          <w:szCs w:val="24"/>
        </w:rPr>
        <w:t>prevalent for women to be diagnose</w:t>
      </w:r>
      <w:r w:rsidR="008B2EEA" w:rsidRPr="009B67E1">
        <w:rPr>
          <w:rFonts w:ascii="Arial" w:hAnsi="Arial" w:cs="Arial"/>
          <w:sz w:val="24"/>
          <w:szCs w:val="24"/>
        </w:rPr>
        <w:t>d</w:t>
      </w:r>
      <w:r w:rsidR="00AC00A5" w:rsidRPr="009B67E1">
        <w:rPr>
          <w:rFonts w:ascii="Arial" w:hAnsi="Arial" w:cs="Arial"/>
          <w:sz w:val="24"/>
          <w:szCs w:val="24"/>
        </w:rPr>
        <w:t xml:space="preserve"> than men</w:t>
      </w:r>
      <w:r w:rsidR="00995931" w:rsidRPr="009B67E1">
        <w:rPr>
          <w:rFonts w:ascii="Arial" w:hAnsi="Arial" w:cs="Arial"/>
          <w:sz w:val="24"/>
          <w:szCs w:val="24"/>
        </w:rPr>
        <w:t xml:space="preserve"> with</w:t>
      </w:r>
      <w:r w:rsidR="008B2EEA" w:rsidRPr="009B67E1">
        <w:rPr>
          <w:rFonts w:ascii="Arial" w:hAnsi="Arial" w:cs="Arial"/>
          <w:sz w:val="24"/>
          <w:szCs w:val="24"/>
        </w:rPr>
        <w:t xml:space="preserve"> </w:t>
      </w:r>
      <w:r w:rsidR="00AC00A5" w:rsidRPr="009B67E1">
        <w:rPr>
          <w:rFonts w:ascii="Arial" w:hAnsi="Arial" w:cs="Arial"/>
          <w:sz w:val="24"/>
          <w:szCs w:val="24"/>
        </w:rPr>
        <w:t xml:space="preserve">a potential </w:t>
      </w:r>
      <w:r w:rsidR="00ED5880" w:rsidRPr="009B67E1">
        <w:rPr>
          <w:rFonts w:ascii="Arial" w:hAnsi="Arial" w:cs="Arial"/>
          <w:sz w:val="24"/>
          <w:szCs w:val="24"/>
        </w:rPr>
        <w:t xml:space="preserve">reason </w:t>
      </w:r>
      <w:r w:rsidR="00995931" w:rsidRPr="009B67E1">
        <w:rPr>
          <w:rFonts w:ascii="Arial" w:hAnsi="Arial" w:cs="Arial"/>
          <w:sz w:val="24"/>
          <w:szCs w:val="24"/>
        </w:rPr>
        <w:t>for this being</w:t>
      </w:r>
      <w:r w:rsidR="00916F58" w:rsidRPr="009B67E1">
        <w:rPr>
          <w:rFonts w:ascii="Arial" w:hAnsi="Arial" w:cs="Arial"/>
          <w:sz w:val="24"/>
          <w:szCs w:val="24"/>
        </w:rPr>
        <w:t xml:space="preserve"> </w:t>
      </w:r>
      <w:r w:rsidR="004939F0" w:rsidRPr="009B67E1">
        <w:rPr>
          <w:rFonts w:ascii="Arial" w:hAnsi="Arial" w:cs="Arial"/>
          <w:sz w:val="24"/>
          <w:szCs w:val="24"/>
        </w:rPr>
        <w:t xml:space="preserve">documented </w:t>
      </w:r>
      <w:r w:rsidR="00995931" w:rsidRPr="009B67E1">
        <w:rPr>
          <w:rFonts w:ascii="Arial" w:hAnsi="Arial" w:cs="Arial"/>
          <w:sz w:val="24"/>
          <w:szCs w:val="24"/>
        </w:rPr>
        <w:t>with</w:t>
      </w:r>
      <w:r w:rsidR="004939F0" w:rsidRPr="009B67E1">
        <w:rPr>
          <w:rFonts w:ascii="Arial" w:hAnsi="Arial" w:cs="Arial"/>
          <w:sz w:val="24"/>
          <w:szCs w:val="24"/>
        </w:rPr>
        <w:t xml:space="preserve"> </w:t>
      </w:r>
      <w:r w:rsidR="00707D22" w:rsidRPr="009B67E1">
        <w:rPr>
          <w:rFonts w:ascii="Arial" w:hAnsi="Arial" w:cs="Arial"/>
          <w:sz w:val="24"/>
          <w:szCs w:val="24"/>
        </w:rPr>
        <w:t xml:space="preserve">the </w:t>
      </w:r>
      <w:r w:rsidR="00ED5880" w:rsidRPr="009B67E1">
        <w:rPr>
          <w:rFonts w:ascii="Arial" w:hAnsi="Arial" w:cs="Arial"/>
          <w:sz w:val="24"/>
          <w:szCs w:val="24"/>
        </w:rPr>
        <w:t>rationale</w:t>
      </w:r>
      <w:r w:rsidR="00707D22" w:rsidRPr="009B67E1">
        <w:rPr>
          <w:rFonts w:ascii="Arial" w:hAnsi="Arial" w:cs="Arial"/>
          <w:sz w:val="24"/>
          <w:szCs w:val="24"/>
        </w:rPr>
        <w:t xml:space="preserve"> </w:t>
      </w:r>
      <w:r w:rsidR="007C313A" w:rsidRPr="009B67E1">
        <w:rPr>
          <w:rFonts w:ascii="Arial" w:hAnsi="Arial" w:cs="Arial"/>
          <w:sz w:val="24"/>
          <w:szCs w:val="24"/>
        </w:rPr>
        <w:t xml:space="preserve">behind it </w:t>
      </w:r>
      <w:r w:rsidR="00956F14" w:rsidRPr="009B67E1">
        <w:rPr>
          <w:rFonts w:ascii="Arial" w:hAnsi="Arial" w:cs="Arial"/>
          <w:sz w:val="24"/>
          <w:szCs w:val="24"/>
        </w:rPr>
        <w:t>is</w:t>
      </w:r>
      <w:r w:rsidR="00DE36F9" w:rsidRPr="009B67E1">
        <w:rPr>
          <w:rFonts w:ascii="Arial" w:hAnsi="Arial" w:cs="Arial"/>
          <w:sz w:val="24"/>
          <w:szCs w:val="24"/>
        </w:rPr>
        <w:t xml:space="preserve"> connected </w:t>
      </w:r>
      <w:r w:rsidR="00C8441C" w:rsidRPr="009B67E1">
        <w:rPr>
          <w:rFonts w:ascii="Arial" w:hAnsi="Arial" w:cs="Arial"/>
          <w:sz w:val="24"/>
          <w:szCs w:val="24"/>
        </w:rPr>
        <w:t>with internal</w:t>
      </w:r>
      <w:r w:rsidR="00B87A13" w:rsidRPr="009B67E1">
        <w:rPr>
          <w:rFonts w:ascii="Arial" w:hAnsi="Arial" w:cs="Arial"/>
          <w:sz w:val="24"/>
          <w:szCs w:val="24"/>
        </w:rPr>
        <w:t>ising symptoms such as</w:t>
      </w:r>
      <w:r w:rsidR="00042331" w:rsidRPr="009B67E1">
        <w:rPr>
          <w:rFonts w:ascii="Arial" w:hAnsi="Arial" w:cs="Arial"/>
          <w:sz w:val="24"/>
          <w:szCs w:val="24"/>
        </w:rPr>
        <w:t xml:space="preserve"> hormon</w:t>
      </w:r>
      <w:r w:rsidR="00DE36F9" w:rsidRPr="009B67E1">
        <w:rPr>
          <w:rFonts w:ascii="Arial" w:hAnsi="Arial" w:cs="Arial"/>
          <w:sz w:val="24"/>
          <w:szCs w:val="24"/>
        </w:rPr>
        <w:t>es</w:t>
      </w:r>
      <w:r w:rsidR="00BB4C94" w:rsidRPr="009B67E1">
        <w:rPr>
          <w:rFonts w:ascii="Arial" w:hAnsi="Arial" w:cs="Arial"/>
          <w:sz w:val="24"/>
          <w:szCs w:val="24"/>
        </w:rPr>
        <w:t xml:space="preserve"> </w:t>
      </w:r>
      <w:r w:rsidR="00DE36F9" w:rsidRPr="009B67E1">
        <w:rPr>
          <w:rFonts w:ascii="Arial" w:hAnsi="Arial" w:cs="Arial"/>
          <w:sz w:val="24"/>
          <w:szCs w:val="24"/>
        </w:rPr>
        <w:t>associate</w:t>
      </w:r>
      <w:r w:rsidR="00BB4C94" w:rsidRPr="009B67E1">
        <w:rPr>
          <w:rFonts w:ascii="Arial" w:hAnsi="Arial" w:cs="Arial"/>
          <w:sz w:val="24"/>
          <w:szCs w:val="24"/>
        </w:rPr>
        <w:t xml:space="preserve">d with puberty, </w:t>
      </w:r>
      <w:r w:rsidR="00960452" w:rsidRPr="009B67E1">
        <w:rPr>
          <w:rFonts w:ascii="Arial" w:hAnsi="Arial" w:cs="Arial"/>
          <w:sz w:val="24"/>
          <w:szCs w:val="24"/>
        </w:rPr>
        <w:t>premenstrual syndrome, pregnancy</w:t>
      </w:r>
      <w:r w:rsidR="00AB7A74" w:rsidRPr="009B67E1">
        <w:rPr>
          <w:rFonts w:ascii="Arial" w:hAnsi="Arial" w:cs="Arial"/>
          <w:sz w:val="24"/>
          <w:szCs w:val="24"/>
        </w:rPr>
        <w:t xml:space="preserve">, </w:t>
      </w:r>
      <w:r w:rsidR="00D82E7F" w:rsidRPr="009B67E1">
        <w:rPr>
          <w:rFonts w:ascii="Arial" w:hAnsi="Arial" w:cs="Arial"/>
          <w:sz w:val="24"/>
          <w:szCs w:val="24"/>
        </w:rPr>
        <w:t>pre-</w:t>
      </w:r>
      <w:r w:rsidR="00AB7A74" w:rsidRPr="009B67E1">
        <w:rPr>
          <w:rFonts w:ascii="Arial" w:hAnsi="Arial" w:cs="Arial"/>
          <w:sz w:val="24"/>
          <w:szCs w:val="24"/>
        </w:rPr>
        <w:t xml:space="preserve"> and </w:t>
      </w:r>
      <w:r w:rsidR="0062213D" w:rsidRPr="009B67E1">
        <w:rPr>
          <w:rFonts w:ascii="Arial" w:hAnsi="Arial" w:cs="Arial"/>
          <w:sz w:val="24"/>
          <w:szCs w:val="24"/>
        </w:rPr>
        <w:t>post-partum</w:t>
      </w:r>
      <w:r w:rsidR="00AB7A74" w:rsidRPr="009B67E1">
        <w:rPr>
          <w:rFonts w:ascii="Arial" w:hAnsi="Arial" w:cs="Arial"/>
          <w:sz w:val="24"/>
          <w:szCs w:val="24"/>
        </w:rPr>
        <w:t xml:space="preserve"> even </w:t>
      </w:r>
      <w:r w:rsidR="0062213D" w:rsidRPr="009B67E1">
        <w:rPr>
          <w:rFonts w:ascii="Arial" w:hAnsi="Arial" w:cs="Arial"/>
          <w:sz w:val="24"/>
          <w:szCs w:val="24"/>
        </w:rPr>
        <w:t xml:space="preserve">perimenopause and menopause. </w:t>
      </w:r>
      <w:r w:rsidR="00800FED" w:rsidRPr="009B67E1">
        <w:rPr>
          <w:rFonts w:ascii="Arial" w:hAnsi="Arial" w:cs="Arial"/>
          <w:sz w:val="24"/>
          <w:szCs w:val="24"/>
        </w:rPr>
        <w:t xml:space="preserve">Male </w:t>
      </w:r>
      <w:r w:rsidR="00A3258A" w:rsidRPr="009B67E1">
        <w:rPr>
          <w:rFonts w:ascii="Arial" w:hAnsi="Arial" w:cs="Arial"/>
          <w:sz w:val="24"/>
          <w:szCs w:val="24"/>
        </w:rPr>
        <w:t>mental health contributing factors are</w:t>
      </w:r>
      <w:r w:rsidR="00260AAC" w:rsidRPr="009B67E1">
        <w:rPr>
          <w:rFonts w:ascii="Arial" w:hAnsi="Arial" w:cs="Arial"/>
          <w:sz w:val="24"/>
          <w:szCs w:val="24"/>
        </w:rPr>
        <w:t xml:space="preserve"> considered externa</w:t>
      </w:r>
      <w:r w:rsidR="00C8441C" w:rsidRPr="009B67E1">
        <w:rPr>
          <w:rFonts w:ascii="Arial" w:hAnsi="Arial" w:cs="Arial"/>
          <w:sz w:val="24"/>
          <w:szCs w:val="24"/>
        </w:rPr>
        <w:t xml:space="preserve">lizing </w:t>
      </w:r>
      <w:r w:rsidR="00D82E7F" w:rsidRPr="009B67E1">
        <w:rPr>
          <w:rFonts w:ascii="Arial" w:hAnsi="Arial" w:cs="Arial"/>
          <w:sz w:val="24"/>
          <w:szCs w:val="24"/>
        </w:rPr>
        <w:t>symptoms connected</w:t>
      </w:r>
      <w:r w:rsidR="00750A83" w:rsidRPr="009B67E1">
        <w:rPr>
          <w:rFonts w:ascii="Arial" w:hAnsi="Arial" w:cs="Arial"/>
          <w:sz w:val="24"/>
          <w:szCs w:val="24"/>
        </w:rPr>
        <w:t xml:space="preserve"> </w:t>
      </w:r>
      <w:r w:rsidR="00DF3C80" w:rsidRPr="009B67E1">
        <w:rPr>
          <w:rFonts w:ascii="Arial" w:hAnsi="Arial" w:cs="Arial"/>
          <w:sz w:val="24"/>
          <w:szCs w:val="24"/>
        </w:rPr>
        <w:t>either with</w:t>
      </w:r>
      <w:r w:rsidR="00750A83" w:rsidRPr="009B67E1">
        <w:rPr>
          <w:rFonts w:ascii="Arial" w:hAnsi="Arial" w:cs="Arial"/>
          <w:sz w:val="24"/>
          <w:szCs w:val="24"/>
        </w:rPr>
        <w:t xml:space="preserve"> </w:t>
      </w:r>
      <w:r w:rsidR="001367CF" w:rsidRPr="009B67E1">
        <w:rPr>
          <w:rFonts w:ascii="Arial" w:hAnsi="Arial" w:cs="Arial"/>
          <w:sz w:val="24"/>
          <w:szCs w:val="24"/>
        </w:rPr>
        <w:t xml:space="preserve">financial </w:t>
      </w:r>
      <w:r w:rsidR="007F1A18" w:rsidRPr="009B67E1">
        <w:rPr>
          <w:rFonts w:ascii="Arial" w:hAnsi="Arial" w:cs="Arial"/>
          <w:sz w:val="24"/>
          <w:szCs w:val="24"/>
        </w:rPr>
        <w:t xml:space="preserve">or employment concerns, </w:t>
      </w:r>
      <w:r w:rsidR="00643CB1" w:rsidRPr="009B67E1">
        <w:rPr>
          <w:rFonts w:ascii="Arial" w:hAnsi="Arial" w:cs="Arial"/>
          <w:sz w:val="24"/>
          <w:szCs w:val="24"/>
        </w:rPr>
        <w:t>rela</w:t>
      </w:r>
      <w:r w:rsidR="00B70A18" w:rsidRPr="009B67E1">
        <w:rPr>
          <w:rFonts w:ascii="Arial" w:hAnsi="Arial" w:cs="Arial"/>
          <w:sz w:val="24"/>
          <w:szCs w:val="24"/>
        </w:rPr>
        <w:t xml:space="preserve">tionships </w:t>
      </w:r>
      <w:r w:rsidR="00B41FA0" w:rsidRPr="009B67E1">
        <w:rPr>
          <w:rFonts w:ascii="Arial" w:hAnsi="Arial" w:cs="Arial"/>
          <w:sz w:val="24"/>
          <w:szCs w:val="24"/>
        </w:rPr>
        <w:t>breakdowns</w:t>
      </w:r>
      <w:r w:rsidR="00691233" w:rsidRPr="009B67E1">
        <w:rPr>
          <w:rFonts w:ascii="Arial" w:hAnsi="Arial" w:cs="Arial"/>
          <w:sz w:val="24"/>
          <w:szCs w:val="24"/>
        </w:rPr>
        <w:t xml:space="preserve"> or even </w:t>
      </w:r>
      <w:r w:rsidR="00B4328D" w:rsidRPr="009B67E1">
        <w:rPr>
          <w:rFonts w:ascii="Arial" w:hAnsi="Arial" w:cs="Arial"/>
          <w:sz w:val="24"/>
          <w:szCs w:val="24"/>
        </w:rPr>
        <w:t>previous or current substance misuse</w:t>
      </w:r>
      <w:r w:rsidR="004F2080" w:rsidRPr="009B67E1">
        <w:rPr>
          <w:rFonts w:ascii="Arial" w:hAnsi="Arial" w:cs="Arial"/>
          <w:sz w:val="24"/>
          <w:szCs w:val="24"/>
        </w:rPr>
        <w:t xml:space="preserve">. </w:t>
      </w:r>
      <w:r w:rsidR="004E4A39" w:rsidRPr="009B67E1">
        <w:rPr>
          <w:rFonts w:ascii="Arial" w:hAnsi="Arial" w:cs="Arial"/>
          <w:sz w:val="24"/>
          <w:szCs w:val="24"/>
        </w:rPr>
        <w:t>Chatmon, (2020)</w:t>
      </w:r>
      <w:r w:rsidR="00D955F5" w:rsidRPr="009B67E1">
        <w:rPr>
          <w:rFonts w:ascii="Arial" w:hAnsi="Arial" w:cs="Arial"/>
          <w:sz w:val="24"/>
          <w:szCs w:val="24"/>
        </w:rPr>
        <w:t xml:space="preserve"> </w:t>
      </w:r>
      <w:r w:rsidR="00C279BD" w:rsidRPr="009B67E1">
        <w:rPr>
          <w:rFonts w:ascii="Arial" w:hAnsi="Arial" w:cs="Arial"/>
          <w:sz w:val="24"/>
          <w:szCs w:val="24"/>
        </w:rPr>
        <w:t>advoc</w:t>
      </w:r>
      <w:r w:rsidR="00D12229" w:rsidRPr="009B67E1">
        <w:rPr>
          <w:rFonts w:ascii="Arial" w:hAnsi="Arial" w:cs="Arial"/>
          <w:sz w:val="24"/>
          <w:szCs w:val="24"/>
        </w:rPr>
        <w:t xml:space="preserve">ates </w:t>
      </w:r>
      <w:r w:rsidR="00F8468C" w:rsidRPr="009B67E1">
        <w:rPr>
          <w:rFonts w:ascii="Arial" w:hAnsi="Arial" w:cs="Arial"/>
          <w:sz w:val="24"/>
          <w:szCs w:val="24"/>
        </w:rPr>
        <w:t xml:space="preserve">a high number of </w:t>
      </w:r>
      <w:r w:rsidR="000D3213" w:rsidRPr="009B67E1">
        <w:rPr>
          <w:rFonts w:ascii="Arial" w:hAnsi="Arial" w:cs="Arial"/>
          <w:sz w:val="24"/>
          <w:szCs w:val="24"/>
        </w:rPr>
        <w:t>m</w:t>
      </w:r>
      <w:r w:rsidR="00F8468C" w:rsidRPr="009B67E1">
        <w:rPr>
          <w:rFonts w:ascii="Arial" w:hAnsi="Arial" w:cs="Arial"/>
          <w:sz w:val="24"/>
          <w:szCs w:val="24"/>
        </w:rPr>
        <w:t xml:space="preserve">ales suffer mental health issues without seeking support or help due to the stigma </w:t>
      </w:r>
      <w:r w:rsidR="00851A00" w:rsidRPr="009B67E1">
        <w:rPr>
          <w:rFonts w:ascii="Arial" w:hAnsi="Arial" w:cs="Arial"/>
          <w:sz w:val="24"/>
          <w:szCs w:val="24"/>
        </w:rPr>
        <w:t xml:space="preserve">of </w:t>
      </w:r>
      <w:r w:rsidR="009415E2" w:rsidRPr="009B67E1">
        <w:rPr>
          <w:rFonts w:ascii="Arial" w:hAnsi="Arial" w:cs="Arial"/>
          <w:sz w:val="24"/>
          <w:szCs w:val="24"/>
        </w:rPr>
        <w:t>being see</w:t>
      </w:r>
      <w:r w:rsidR="00EC2EEB" w:rsidRPr="009B67E1">
        <w:rPr>
          <w:rFonts w:ascii="Arial" w:hAnsi="Arial" w:cs="Arial"/>
          <w:sz w:val="24"/>
          <w:szCs w:val="24"/>
        </w:rPr>
        <w:t>n</w:t>
      </w:r>
      <w:r w:rsidR="009415E2" w:rsidRPr="009B67E1">
        <w:rPr>
          <w:rFonts w:ascii="Arial" w:hAnsi="Arial" w:cs="Arial"/>
          <w:sz w:val="24"/>
          <w:szCs w:val="24"/>
        </w:rPr>
        <w:t xml:space="preserve"> as weak also the perceived conception that men do not get em</w:t>
      </w:r>
      <w:r w:rsidR="00CD59B0" w:rsidRPr="009B67E1">
        <w:rPr>
          <w:rFonts w:ascii="Arial" w:hAnsi="Arial" w:cs="Arial"/>
          <w:sz w:val="24"/>
          <w:szCs w:val="24"/>
        </w:rPr>
        <w:t>otional or struggle.</w:t>
      </w:r>
      <w:r w:rsidR="00581154" w:rsidRPr="009B67E1">
        <w:rPr>
          <w:rFonts w:ascii="Arial" w:hAnsi="Arial" w:cs="Arial"/>
          <w:sz w:val="24"/>
          <w:szCs w:val="24"/>
        </w:rPr>
        <w:t xml:space="preserve"> </w:t>
      </w:r>
      <w:r w:rsidR="00531FC3" w:rsidRPr="009B67E1">
        <w:rPr>
          <w:rFonts w:ascii="Arial" w:hAnsi="Arial" w:cs="Arial"/>
          <w:sz w:val="24"/>
          <w:szCs w:val="24"/>
        </w:rPr>
        <w:t xml:space="preserve">It is also documented by King et al., </w:t>
      </w:r>
      <w:r w:rsidR="00C904F7" w:rsidRPr="009B67E1">
        <w:rPr>
          <w:rFonts w:ascii="Arial" w:hAnsi="Arial" w:cs="Arial"/>
          <w:sz w:val="24"/>
          <w:szCs w:val="24"/>
        </w:rPr>
        <w:t>(</w:t>
      </w:r>
      <w:r w:rsidR="00531FC3" w:rsidRPr="009B67E1">
        <w:rPr>
          <w:rFonts w:ascii="Arial" w:hAnsi="Arial" w:cs="Arial"/>
          <w:sz w:val="24"/>
          <w:szCs w:val="24"/>
        </w:rPr>
        <w:t xml:space="preserve">2003) </w:t>
      </w:r>
      <w:r w:rsidR="006516E3" w:rsidRPr="009B67E1">
        <w:rPr>
          <w:rFonts w:ascii="Arial" w:hAnsi="Arial" w:cs="Arial"/>
          <w:sz w:val="24"/>
          <w:szCs w:val="24"/>
        </w:rPr>
        <w:t>that some members of the lesbian, gay, bisexual, transgender plus</w:t>
      </w:r>
      <w:r w:rsidR="008D7D9A" w:rsidRPr="009B67E1">
        <w:rPr>
          <w:rFonts w:ascii="Arial" w:hAnsi="Arial" w:cs="Arial"/>
          <w:sz w:val="24"/>
          <w:szCs w:val="24"/>
        </w:rPr>
        <w:t xml:space="preserve"> (LGBTQ+)</w:t>
      </w:r>
      <w:r w:rsidR="006516E3" w:rsidRPr="009B67E1">
        <w:rPr>
          <w:rFonts w:ascii="Arial" w:hAnsi="Arial" w:cs="Arial"/>
          <w:sz w:val="24"/>
          <w:szCs w:val="24"/>
        </w:rPr>
        <w:t xml:space="preserve"> community are in the highest bracket to be affected by mental health. It is estimated </w:t>
      </w:r>
      <w:r w:rsidR="008D7D9A" w:rsidRPr="009B67E1">
        <w:rPr>
          <w:rFonts w:ascii="Arial" w:hAnsi="Arial" w:cs="Arial"/>
          <w:sz w:val="24"/>
          <w:szCs w:val="24"/>
        </w:rPr>
        <w:t xml:space="preserve">that fifty two percent of </w:t>
      </w:r>
      <w:r w:rsidR="00CD1AF2" w:rsidRPr="009B67E1">
        <w:rPr>
          <w:rFonts w:ascii="Arial" w:hAnsi="Arial" w:cs="Arial"/>
          <w:sz w:val="24"/>
          <w:szCs w:val="24"/>
        </w:rPr>
        <w:t>LGBTQ members disclosed self-harming due to mental health issues</w:t>
      </w:r>
      <w:r w:rsidR="00D23D28" w:rsidRPr="009B67E1">
        <w:rPr>
          <w:rFonts w:ascii="Arial" w:hAnsi="Arial" w:cs="Arial"/>
          <w:sz w:val="24"/>
          <w:szCs w:val="24"/>
        </w:rPr>
        <w:t xml:space="preserve"> in </w:t>
      </w:r>
      <w:r w:rsidR="00D23D28" w:rsidRPr="009B67E1">
        <w:rPr>
          <w:rFonts w:ascii="Arial" w:hAnsi="Arial" w:cs="Arial"/>
          <w:sz w:val="24"/>
          <w:szCs w:val="24"/>
        </w:rPr>
        <w:lastRenderedPageBreak/>
        <w:t xml:space="preserve">comparison to the smaller percentage of thirty-five </w:t>
      </w:r>
      <w:r w:rsidR="00C73FCE" w:rsidRPr="009B67E1">
        <w:rPr>
          <w:rFonts w:ascii="Arial" w:hAnsi="Arial" w:cs="Arial"/>
          <w:sz w:val="24"/>
          <w:szCs w:val="24"/>
        </w:rPr>
        <w:t>heterosexuals</w:t>
      </w:r>
      <w:r w:rsidR="00173AB4" w:rsidRPr="009B67E1">
        <w:rPr>
          <w:rFonts w:ascii="Arial" w:hAnsi="Arial" w:cs="Arial"/>
          <w:sz w:val="24"/>
          <w:szCs w:val="24"/>
        </w:rPr>
        <w:t xml:space="preserve">, furthermore forty-four percent disclosed suicidal thoughts </w:t>
      </w:r>
      <w:r w:rsidR="00D23D28" w:rsidRPr="009B67E1">
        <w:rPr>
          <w:rFonts w:ascii="Arial" w:hAnsi="Arial" w:cs="Arial"/>
          <w:sz w:val="24"/>
          <w:szCs w:val="24"/>
        </w:rPr>
        <w:t xml:space="preserve">while only twenty-six </w:t>
      </w:r>
      <w:r w:rsidR="00C73FCE" w:rsidRPr="009B67E1">
        <w:rPr>
          <w:rFonts w:ascii="Arial" w:hAnsi="Arial" w:cs="Arial"/>
          <w:sz w:val="24"/>
          <w:szCs w:val="24"/>
        </w:rPr>
        <w:t>heterosexuals expressed the same concerns</w:t>
      </w:r>
      <w:r w:rsidR="00FD2FAF" w:rsidRPr="009B67E1">
        <w:rPr>
          <w:rFonts w:ascii="Arial" w:hAnsi="Arial" w:cs="Arial"/>
          <w:sz w:val="24"/>
          <w:szCs w:val="24"/>
        </w:rPr>
        <w:t xml:space="preserve"> (</w:t>
      </w:r>
      <w:r w:rsidR="00FD2FAF" w:rsidRPr="009B67E1">
        <w:rPr>
          <w:rFonts w:ascii="Arial" w:hAnsi="Arial" w:cs="Arial"/>
          <w:sz w:val="24"/>
          <w:szCs w:val="24"/>
          <w:shd w:val="clear" w:color="auto" w:fill="FFFFFF"/>
        </w:rPr>
        <w:t>Greater Manchester Mental Health NHS 2022)</w:t>
      </w:r>
      <w:r w:rsidR="00FE0775" w:rsidRPr="009B67E1">
        <w:rPr>
          <w:rFonts w:ascii="Arial" w:hAnsi="Arial" w:cs="Arial"/>
          <w:sz w:val="24"/>
          <w:szCs w:val="24"/>
        </w:rPr>
        <w:t>.</w:t>
      </w:r>
      <w:r w:rsidR="00581154" w:rsidRPr="009B67E1">
        <w:rPr>
          <w:rFonts w:ascii="Arial" w:hAnsi="Arial" w:cs="Arial"/>
          <w:sz w:val="24"/>
          <w:szCs w:val="24"/>
        </w:rPr>
        <w:t xml:space="preserve"> </w:t>
      </w:r>
      <w:r w:rsidR="00950BF0" w:rsidRPr="009B67E1">
        <w:rPr>
          <w:rFonts w:ascii="Arial" w:hAnsi="Arial" w:cs="Arial"/>
          <w:sz w:val="24"/>
          <w:szCs w:val="24"/>
          <w:shd w:val="clear" w:color="auto" w:fill="FFFFFF"/>
        </w:rPr>
        <w:t>Meyer, (2003)</w:t>
      </w:r>
      <w:r w:rsidR="00950BF0" w:rsidRPr="009B67E1">
        <w:rPr>
          <w:rFonts w:ascii="Arial" w:hAnsi="Arial" w:cs="Arial"/>
          <w:sz w:val="24"/>
          <w:szCs w:val="24"/>
        </w:rPr>
        <w:t xml:space="preserve">. </w:t>
      </w:r>
      <w:r w:rsidR="00946EF4" w:rsidRPr="009B67E1">
        <w:rPr>
          <w:rFonts w:ascii="Arial" w:hAnsi="Arial" w:cs="Arial"/>
          <w:sz w:val="24"/>
          <w:szCs w:val="24"/>
        </w:rPr>
        <w:t>express that t</w:t>
      </w:r>
      <w:r w:rsidR="006E7097" w:rsidRPr="009B67E1">
        <w:rPr>
          <w:rFonts w:ascii="Arial" w:hAnsi="Arial" w:cs="Arial"/>
          <w:sz w:val="24"/>
          <w:szCs w:val="24"/>
        </w:rPr>
        <w:t>he LGBTQ+ community</w:t>
      </w:r>
      <w:r w:rsidR="001D7B50" w:rsidRPr="009B67E1">
        <w:rPr>
          <w:rFonts w:ascii="Arial" w:hAnsi="Arial" w:cs="Arial"/>
          <w:sz w:val="24"/>
          <w:szCs w:val="24"/>
        </w:rPr>
        <w:t xml:space="preserve"> </w:t>
      </w:r>
      <w:r w:rsidR="000A6A52" w:rsidRPr="009B67E1">
        <w:rPr>
          <w:rFonts w:ascii="Arial" w:hAnsi="Arial" w:cs="Arial"/>
          <w:sz w:val="24"/>
          <w:szCs w:val="24"/>
        </w:rPr>
        <w:t>are believed to be more</w:t>
      </w:r>
      <w:r w:rsidR="00696C1B" w:rsidRPr="009B67E1">
        <w:rPr>
          <w:rFonts w:ascii="Arial" w:hAnsi="Arial" w:cs="Arial"/>
          <w:sz w:val="24"/>
          <w:szCs w:val="24"/>
        </w:rPr>
        <w:t xml:space="preserve"> effected because society and human</w:t>
      </w:r>
      <w:r w:rsidR="005B2717" w:rsidRPr="009B67E1">
        <w:rPr>
          <w:rFonts w:ascii="Arial" w:hAnsi="Arial" w:cs="Arial"/>
          <w:sz w:val="24"/>
          <w:szCs w:val="24"/>
        </w:rPr>
        <w:t xml:space="preserve"> interaction</w:t>
      </w:r>
      <w:r w:rsidR="00696C1B" w:rsidRPr="009B67E1">
        <w:rPr>
          <w:rFonts w:ascii="Arial" w:hAnsi="Arial" w:cs="Arial"/>
          <w:sz w:val="24"/>
          <w:szCs w:val="24"/>
        </w:rPr>
        <w:t xml:space="preserve"> </w:t>
      </w:r>
      <w:r w:rsidR="001414A9" w:rsidRPr="009B67E1">
        <w:rPr>
          <w:rFonts w:ascii="Arial" w:hAnsi="Arial" w:cs="Arial"/>
          <w:sz w:val="24"/>
          <w:szCs w:val="24"/>
        </w:rPr>
        <w:t>ha</w:t>
      </w:r>
      <w:r w:rsidR="00C373AB" w:rsidRPr="009B67E1">
        <w:rPr>
          <w:rFonts w:ascii="Arial" w:hAnsi="Arial" w:cs="Arial"/>
          <w:sz w:val="24"/>
          <w:szCs w:val="24"/>
        </w:rPr>
        <w:t>s</w:t>
      </w:r>
      <w:r w:rsidR="001414A9" w:rsidRPr="009B67E1">
        <w:rPr>
          <w:rFonts w:ascii="Arial" w:hAnsi="Arial" w:cs="Arial"/>
          <w:sz w:val="24"/>
          <w:szCs w:val="24"/>
        </w:rPr>
        <w:t xml:space="preserve"> not always been</w:t>
      </w:r>
      <w:r w:rsidR="007D3E48" w:rsidRPr="009B67E1">
        <w:rPr>
          <w:rFonts w:ascii="Arial" w:hAnsi="Arial" w:cs="Arial"/>
          <w:sz w:val="24"/>
          <w:szCs w:val="24"/>
        </w:rPr>
        <w:t xml:space="preserve"> positive </w:t>
      </w:r>
      <w:r w:rsidR="005C507C" w:rsidRPr="009B67E1">
        <w:rPr>
          <w:rFonts w:ascii="Arial" w:hAnsi="Arial" w:cs="Arial"/>
          <w:sz w:val="24"/>
          <w:szCs w:val="24"/>
        </w:rPr>
        <w:t>and ha</w:t>
      </w:r>
      <w:r w:rsidR="00200BD4" w:rsidRPr="009B67E1">
        <w:rPr>
          <w:rFonts w:ascii="Arial" w:hAnsi="Arial" w:cs="Arial"/>
          <w:sz w:val="24"/>
          <w:szCs w:val="24"/>
        </w:rPr>
        <w:t>ve experienced</w:t>
      </w:r>
      <w:r w:rsidR="005C507C" w:rsidRPr="009B67E1">
        <w:rPr>
          <w:rFonts w:ascii="Arial" w:hAnsi="Arial" w:cs="Arial"/>
          <w:sz w:val="24"/>
          <w:szCs w:val="24"/>
        </w:rPr>
        <w:t xml:space="preserve"> more </w:t>
      </w:r>
      <w:r w:rsidR="00C666C3" w:rsidRPr="009B67E1">
        <w:rPr>
          <w:rFonts w:ascii="Arial" w:hAnsi="Arial" w:cs="Arial"/>
          <w:sz w:val="24"/>
          <w:szCs w:val="24"/>
        </w:rPr>
        <w:t>issues to overcome to be accepted</w:t>
      </w:r>
      <w:r w:rsidR="002E06C7" w:rsidRPr="009B67E1">
        <w:rPr>
          <w:rFonts w:ascii="Arial" w:hAnsi="Arial" w:cs="Arial"/>
          <w:sz w:val="24"/>
          <w:szCs w:val="24"/>
        </w:rPr>
        <w:t>.</w:t>
      </w:r>
      <w:r w:rsidR="00252308" w:rsidRPr="009B67E1">
        <w:rPr>
          <w:rFonts w:ascii="Arial" w:hAnsi="Arial" w:cs="Arial"/>
          <w:sz w:val="24"/>
          <w:szCs w:val="24"/>
        </w:rPr>
        <w:t xml:space="preserve"> </w:t>
      </w:r>
      <w:r w:rsidR="006A5DF1" w:rsidRPr="009B67E1">
        <w:rPr>
          <w:rFonts w:ascii="Arial" w:hAnsi="Arial" w:cs="Arial"/>
          <w:sz w:val="24"/>
          <w:szCs w:val="24"/>
        </w:rPr>
        <w:t xml:space="preserve">Mental health can </w:t>
      </w:r>
      <w:r w:rsidR="00202208" w:rsidRPr="009B67E1">
        <w:rPr>
          <w:rFonts w:ascii="Arial" w:hAnsi="Arial" w:cs="Arial"/>
          <w:sz w:val="24"/>
          <w:szCs w:val="24"/>
        </w:rPr>
        <w:t>affect</w:t>
      </w:r>
      <w:r w:rsidR="006A5DF1" w:rsidRPr="009B67E1">
        <w:rPr>
          <w:rFonts w:ascii="Arial" w:hAnsi="Arial" w:cs="Arial"/>
          <w:sz w:val="24"/>
          <w:szCs w:val="24"/>
        </w:rPr>
        <w:t xml:space="preserve"> </w:t>
      </w:r>
      <w:r w:rsidR="00F30860" w:rsidRPr="009B67E1">
        <w:rPr>
          <w:rFonts w:ascii="Arial" w:hAnsi="Arial" w:cs="Arial"/>
          <w:sz w:val="24"/>
          <w:szCs w:val="24"/>
        </w:rPr>
        <w:t xml:space="preserve">many </w:t>
      </w:r>
      <w:r w:rsidR="00B305E5" w:rsidRPr="009B67E1">
        <w:rPr>
          <w:rFonts w:ascii="Arial" w:hAnsi="Arial" w:cs="Arial"/>
          <w:sz w:val="24"/>
          <w:szCs w:val="24"/>
        </w:rPr>
        <w:t xml:space="preserve">individuals </w:t>
      </w:r>
      <w:r w:rsidR="002C491F" w:rsidRPr="009B67E1">
        <w:rPr>
          <w:rFonts w:ascii="Arial" w:hAnsi="Arial" w:cs="Arial"/>
          <w:sz w:val="24"/>
          <w:szCs w:val="24"/>
        </w:rPr>
        <w:t>which</w:t>
      </w:r>
      <w:r w:rsidR="00AB377D" w:rsidRPr="009B67E1">
        <w:rPr>
          <w:rFonts w:ascii="Arial" w:hAnsi="Arial" w:cs="Arial"/>
          <w:sz w:val="24"/>
          <w:szCs w:val="24"/>
        </w:rPr>
        <w:t xml:space="preserve"> then</w:t>
      </w:r>
      <w:r w:rsidR="00B305E5" w:rsidRPr="009B67E1">
        <w:rPr>
          <w:rFonts w:ascii="Arial" w:hAnsi="Arial" w:cs="Arial"/>
          <w:sz w:val="24"/>
          <w:szCs w:val="24"/>
        </w:rPr>
        <w:t xml:space="preserve"> present</w:t>
      </w:r>
      <w:r w:rsidR="00AB377D" w:rsidRPr="009B67E1">
        <w:rPr>
          <w:rFonts w:ascii="Arial" w:hAnsi="Arial" w:cs="Arial"/>
          <w:sz w:val="24"/>
          <w:szCs w:val="24"/>
        </w:rPr>
        <w:t>s</w:t>
      </w:r>
      <w:r w:rsidR="00B305E5" w:rsidRPr="009B67E1">
        <w:rPr>
          <w:rFonts w:ascii="Arial" w:hAnsi="Arial" w:cs="Arial"/>
          <w:sz w:val="24"/>
          <w:szCs w:val="24"/>
        </w:rPr>
        <w:t xml:space="preserve"> in many </w:t>
      </w:r>
      <w:r w:rsidR="00C41CAE" w:rsidRPr="009B67E1">
        <w:rPr>
          <w:rFonts w:ascii="Arial" w:hAnsi="Arial" w:cs="Arial"/>
          <w:sz w:val="24"/>
          <w:szCs w:val="24"/>
        </w:rPr>
        <w:t>different</w:t>
      </w:r>
      <w:r w:rsidR="00897923" w:rsidRPr="009B67E1">
        <w:rPr>
          <w:rFonts w:ascii="Arial" w:hAnsi="Arial" w:cs="Arial"/>
          <w:sz w:val="24"/>
          <w:szCs w:val="24"/>
        </w:rPr>
        <w:t xml:space="preserve"> document</w:t>
      </w:r>
      <w:r w:rsidR="00301D1E" w:rsidRPr="009B67E1">
        <w:rPr>
          <w:rFonts w:ascii="Arial" w:hAnsi="Arial" w:cs="Arial"/>
          <w:sz w:val="24"/>
          <w:szCs w:val="24"/>
        </w:rPr>
        <w:t>ed</w:t>
      </w:r>
      <w:r w:rsidR="00C41CAE" w:rsidRPr="009B67E1">
        <w:rPr>
          <w:rFonts w:ascii="Arial" w:hAnsi="Arial" w:cs="Arial"/>
          <w:sz w:val="24"/>
          <w:szCs w:val="24"/>
        </w:rPr>
        <w:t xml:space="preserve"> forms </w:t>
      </w:r>
      <w:r w:rsidR="00A245B4" w:rsidRPr="009B67E1">
        <w:rPr>
          <w:rFonts w:ascii="Arial" w:hAnsi="Arial" w:cs="Arial"/>
          <w:sz w:val="24"/>
          <w:szCs w:val="24"/>
        </w:rPr>
        <w:t xml:space="preserve">with the </w:t>
      </w:r>
      <w:r w:rsidR="00283A5E" w:rsidRPr="009B67E1">
        <w:rPr>
          <w:rFonts w:ascii="Arial" w:hAnsi="Arial" w:cs="Arial"/>
          <w:sz w:val="24"/>
          <w:szCs w:val="24"/>
        </w:rPr>
        <w:t>most diagnosed</w:t>
      </w:r>
      <w:r w:rsidR="00A245B4" w:rsidRPr="009B67E1">
        <w:rPr>
          <w:rFonts w:ascii="Arial" w:hAnsi="Arial" w:cs="Arial"/>
          <w:sz w:val="24"/>
          <w:szCs w:val="24"/>
        </w:rPr>
        <w:t xml:space="preserve"> being depression</w:t>
      </w:r>
      <w:r w:rsidR="00B30D53" w:rsidRPr="009B67E1">
        <w:rPr>
          <w:rFonts w:ascii="Arial" w:hAnsi="Arial" w:cs="Arial"/>
          <w:sz w:val="24"/>
          <w:szCs w:val="24"/>
        </w:rPr>
        <w:t>, anxiety disorders, obsessive-com</w:t>
      </w:r>
      <w:r w:rsidR="00B05D58" w:rsidRPr="009B67E1">
        <w:rPr>
          <w:rFonts w:ascii="Arial" w:hAnsi="Arial" w:cs="Arial"/>
          <w:sz w:val="24"/>
          <w:szCs w:val="24"/>
        </w:rPr>
        <w:t>pulsive disorder</w:t>
      </w:r>
      <w:r w:rsidR="0086581D" w:rsidRPr="009B67E1">
        <w:rPr>
          <w:rFonts w:ascii="Arial" w:hAnsi="Arial" w:cs="Arial"/>
          <w:sz w:val="24"/>
          <w:szCs w:val="24"/>
        </w:rPr>
        <w:t xml:space="preserve">, Bipolar, </w:t>
      </w:r>
      <w:r w:rsidR="000A24FB" w:rsidRPr="009B67E1">
        <w:rPr>
          <w:rFonts w:ascii="Arial" w:hAnsi="Arial" w:cs="Arial"/>
          <w:sz w:val="24"/>
          <w:szCs w:val="24"/>
        </w:rPr>
        <w:t>post-traumatic</w:t>
      </w:r>
      <w:r w:rsidR="0086581D" w:rsidRPr="009B67E1">
        <w:rPr>
          <w:rFonts w:ascii="Arial" w:hAnsi="Arial" w:cs="Arial"/>
          <w:sz w:val="24"/>
          <w:szCs w:val="24"/>
        </w:rPr>
        <w:t xml:space="preserve"> stress disorder and sc</w:t>
      </w:r>
      <w:r w:rsidR="00E125CF" w:rsidRPr="009B67E1">
        <w:rPr>
          <w:rFonts w:ascii="Arial" w:hAnsi="Arial" w:cs="Arial"/>
          <w:sz w:val="24"/>
          <w:szCs w:val="24"/>
        </w:rPr>
        <w:t>hizophrenia</w:t>
      </w:r>
      <w:r w:rsidR="00A23741" w:rsidRPr="009B67E1">
        <w:rPr>
          <w:rFonts w:ascii="Arial" w:hAnsi="Arial" w:cs="Arial"/>
          <w:sz w:val="24"/>
          <w:szCs w:val="24"/>
        </w:rPr>
        <w:t>.</w:t>
      </w:r>
    </w:p>
    <w:p w14:paraId="714E70C2" w14:textId="5CA1DB6C" w:rsidR="009D533A" w:rsidRPr="009B67E1" w:rsidRDefault="00634EB6" w:rsidP="009B67E1">
      <w:pPr>
        <w:rPr>
          <w:rFonts w:ascii="Arial" w:hAnsi="Arial" w:cs="Arial"/>
          <w:sz w:val="24"/>
          <w:szCs w:val="24"/>
        </w:rPr>
      </w:pPr>
      <w:r w:rsidRPr="009B67E1">
        <w:rPr>
          <w:rFonts w:ascii="Arial" w:hAnsi="Arial" w:cs="Arial"/>
          <w:sz w:val="24"/>
          <w:szCs w:val="24"/>
        </w:rPr>
        <w:t>The terminology schizophrenia or schizophrenic was unheard of until the turn of the nineteenth century when Swiss psychiatrist Eugen Bleuler used it to describe and acknowledge the separation between a rational thought</w:t>
      </w:r>
      <w:r w:rsidR="002F4297" w:rsidRPr="009B67E1">
        <w:rPr>
          <w:rFonts w:ascii="Arial" w:hAnsi="Arial" w:cs="Arial"/>
          <w:sz w:val="24"/>
          <w:szCs w:val="24"/>
        </w:rPr>
        <w:t>s</w:t>
      </w:r>
      <w:r w:rsidR="00433B7D" w:rsidRPr="009B67E1">
        <w:rPr>
          <w:rFonts w:ascii="Arial" w:hAnsi="Arial" w:cs="Arial"/>
          <w:sz w:val="24"/>
          <w:szCs w:val="24"/>
        </w:rPr>
        <w:t xml:space="preserve"> and</w:t>
      </w:r>
      <w:r w:rsidRPr="009B67E1">
        <w:rPr>
          <w:rFonts w:ascii="Arial" w:hAnsi="Arial" w:cs="Arial"/>
          <w:sz w:val="24"/>
          <w:szCs w:val="24"/>
        </w:rPr>
        <w:t xml:space="preserve"> perception </w:t>
      </w:r>
      <w:r w:rsidR="00433B7D" w:rsidRPr="009B67E1">
        <w:rPr>
          <w:rFonts w:ascii="Arial" w:hAnsi="Arial" w:cs="Arial"/>
          <w:sz w:val="24"/>
          <w:szCs w:val="24"/>
        </w:rPr>
        <w:t>differing to</w:t>
      </w:r>
      <w:r w:rsidRPr="009B67E1">
        <w:rPr>
          <w:rFonts w:ascii="Arial" w:hAnsi="Arial" w:cs="Arial"/>
          <w:sz w:val="24"/>
          <w:szCs w:val="24"/>
        </w:rPr>
        <w:t xml:space="preserve"> a person who demonstrates irrational</w:t>
      </w:r>
      <w:r w:rsidR="00081284" w:rsidRPr="009B67E1">
        <w:rPr>
          <w:rFonts w:ascii="Arial" w:hAnsi="Arial" w:cs="Arial"/>
          <w:sz w:val="24"/>
          <w:szCs w:val="24"/>
        </w:rPr>
        <w:t xml:space="preserve"> ones</w:t>
      </w:r>
      <w:r w:rsidRPr="009B67E1">
        <w:rPr>
          <w:rFonts w:ascii="Arial" w:hAnsi="Arial" w:cs="Arial"/>
          <w:sz w:val="24"/>
          <w:szCs w:val="24"/>
        </w:rPr>
        <w:t xml:space="preserve"> </w:t>
      </w:r>
      <w:r w:rsidRPr="009B67E1">
        <w:rPr>
          <w:rFonts w:ascii="Arial" w:hAnsi="Arial" w:cs="Arial"/>
          <w:sz w:val="24"/>
          <w:szCs w:val="24"/>
          <w:shd w:val="clear" w:color="auto" w:fill="FFFFFF"/>
        </w:rPr>
        <w:t xml:space="preserve">(Ashok, Baugh and Yeragani, 2012). Bleuler established that schizophrenia can on times be categorised into primary and secondary indications of an individual’s sympathetic behaviours such as uncharacteristic associations and effect, autistic tendencies and uncertainty. Bentall, (2006) educates that influential psychiatrist Emil Kraepelin, attributed an individual’s deterioration of the cognitive abilities as being the fundamental basis for being diagnosed with schizophrenia. Alternatively, Frydecka et al., (2017) believes that an individual’s social environment, including educational, </w:t>
      </w:r>
      <w:r w:rsidR="00904E9B" w:rsidRPr="009B67E1">
        <w:rPr>
          <w:rFonts w:ascii="Arial" w:hAnsi="Arial" w:cs="Arial"/>
          <w:sz w:val="24"/>
          <w:szCs w:val="24"/>
          <w:shd w:val="clear" w:color="auto" w:fill="FFFFFF"/>
        </w:rPr>
        <w:t>work,</w:t>
      </w:r>
      <w:r w:rsidR="00400DB6" w:rsidRPr="009B67E1">
        <w:rPr>
          <w:rFonts w:ascii="Arial" w:hAnsi="Arial" w:cs="Arial"/>
          <w:sz w:val="24"/>
          <w:szCs w:val="24"/>
          <w:shd w:val="clear" w:color="auto" w:fill="FFFFFF"/>
        </w:rPr>
        <w:t xml:space="preserve"> and</w:t>
      </w:r>
      <w:r w:rsidRPr="009B67E1">
        <w:rPr>
          <w:rFonts w:ascii="Arial" w:hAnsi="Arial" w:cs="Arial"/>
          <w:sz w:val="24"/>
          <w:szCs w:val="24"/>
          <w:shd w:val="clear" w:color="auto" w:fill="FFFFFF"/>
        </w:rPr>
        <w:t xml:space="preserve"> personal relations are </w:t>
      </w:r>
      <w:r w:rsidR="00400DB6" w:rsidRPr="009B67E1">
        <w:rPr>
          <w:rFonts w:ascii="Arial" w:hAnsi="Arial" w:cs="Arial"/>
          <w:sz w:val="24"/>
          <w:szCs w:val="24"/>
          <w:shd w:val="clear" w:color="auto" w:fill="FFFFFF"/>
        </w:rPr>
        <w:t xml:space="preserve">all </w:t>
      </w:r>
      <w:r w:rsidRPr="009B67E1">
        <w:rPr>
          <w:rFonts w:ascii="Arial" w:hAnsi="Arial" w:cs="Arial"/>
          <w:sz w:val="24"/>
          <w:szCs w:val="24"/>
          <w:shd w:val="clear" w:color="auto" w:fill="FFFFFF"/>
        </w:rPr>
        <w:t>contributing factor</w:t>
      </w:r>
      <w:r w:rsidR="00400DB6" w:rsidRPr="009B67E1">
        <w:rPr>
          <w:rFonts w:ascii="Arial" w:hAnsi="Arial" w:cs="Arial"/>
          <w:sz w:val="24"/>
          <w:szCs w:val="24"/>
          <w:shd w:val="clear" w:color="auto" w:fill="FFFFFF"/>
        </w:rPr>
        <w:t>s</w:t>
      </w:r>
      <w:r w:rsidRPr="009B67E1">
        <w:rPr>
          <w:rFonts w:ascii="Arial" w:hAnsi="Arial" w:cs="Arial"/>
          <w:sz w:val="24"/>
          <w:szCs w:val="24"/>
          <w:shd w:val="clear" w:color="auto" w:fill="FFFFFF"/>
        </w:rPr>
        <w:t xml:space="preserve"> to a person developing schizophrenia. </w:t>
      </w:r>
      <w:r w:rsidR="00907D82" w:rsidRPr="009B67E1">
        <w:rPr>
          <w:rFonts w:ascii="Arial" w:hAnsi="Arial" w:cs="Arial"/>
          <w:sz w:val="24"/>
          <w:szCs w:val="24"/>
        </w:rPr>
        <w:t>S</w:t>
      </w:r>
      <w:r w:rsidR="00D66158" w:rsidRPr="009B67E1">
        <w:rPr>
          <w:rFonts w:ascii="Arial" w:hAnsi="Arial" w:cs="Arial"/>
          <w:sz w:val="24"/>
          <w:szCs w:val="24"/>
        </w:rPr>
        <w:t>ome</w:t>
      </w:r>
      <w:r w:rsidR="00907D82" w:rsidRPr="009B67E1">
        <w:rPr>
          <w:rFonts w:ascii="Arial" w:hAnsi="Arial" w:cs="Arial"/>
          <w:sz w:val="24"/>
          <w:szCs w:val="24"/>
        </w:rPr>
        <w:t xml:space="preserve"> variants</w:t>
      </w:r>
      <w:r w:rsidR="00D66158" w:rsidRPr="009B67E1">
        <w:rPr>
          <w:rFonts w:ascii="Arial" w:hAnsi="Arial" w:cs="Arial"/>
          <w:sz w:val="24"/>
          <w:szCs w:val="24"/>
        </w:rPr>
        <w:t xml:space="preserve"> are more commonly known than others</w:t>
      </w:r>
      <w:r w:rsidR="00F27AD2" w:rsidRPr="009B67E1">
        <w:rPr>
          <w:rFonts w:ascii="Arial" w:hAnsi="Arial" w:cs="Arial"/>
          <w:sz w:val="24"/>
          <w:szCs w:val="24"/>
        </w:rPr>
        <w:t xml:space="preserve"> as they </w:t>
      </w:r>
      <w:r w:rsidR="008F584A" w:rsidRPr="009B67E1">
        <w:rPr>
          <w:rFonts w:ascii="Arial" w:hAnsi="Arial" w:cs="Arial"/>
          <w:sz w:val="24"/>
          <w:szCs w:val="24"/>
        </w:rPr>
        <w:t xml:space="preserve">were </w:t>
      </w:r>
      <w:r w:rsidR="002B1B83" w:rsidRPr="009B67E1">
        <w:rPr>
          <w:rFonts w:ascii="Arial" w:hAnsi="Arial" w:cs="Arial"/>
          <w:sz w:val="24"/>
          <w:szCs w:val="24"/>
        </w:rPr>
        <w:t>understoo</w:t>
      </w:r>
      <w:r w:rsidR="005965D6" w:rsidRPr="009B67E1">
        <w:rPr>
          <w:rFonts w:ascii="Arial" w:hAnsi="Arial" w:cs="Arial"/>
          <w:sz w:val="24"/>
          <w:szCs w:val="24"/>
        </w:rPr>
        <w:t>d</w:t>
      </w:r>
      <w:r w:rsidR="008F584A" w:rsidRPr="009B67E1">
        <w:rPr>
          <w:rFonts w:ascii="Arial" w:hAnsi="Arial" w:cs="Arial"/>
          <w:sz w:val="24"/>
          <w:szCs w:val="24"/>
        </w:rPr>
        <w:t xml:space="preserve"> deca</w:t>
      </w:r>
      <w:r w:rsidR="005F6EA6" w:rsidRPr="009B67E1">
        <w:rPr>
          <w:rFonts w:ascii="Arial" w:hAnsi="Arial" w:cs="Arial"/>
          <w:sz w:val="24"/>
          <w:szCs w:val="24"/>
        </w:rPr>
        <w:t xml:space="preserve">des </w:t>
      </w:r>
      <w:r w:rsidR="003C575B" w:rsidRPr="009B67E1">
        <w:rPr>
          <w:rFonts w:ascii="Arial" w:hAnsi="Arial" w:cs="Arial"/>
          <w:sz w:val="24"/>
          <w:szCs w:val="24"/>
        </w:rPr>
        <w:t xml:space="preserve">ago so </w:t>
      </w:r>
      <w:r w:rsidR="009C33E8" w:rsidRPr="009B67E1">
        <w:rPr>
          <w:rFonts w:ascii="Arial" w:hAnsi="Arial" w:cs="Arial"/>
          <w:sz w:val="24"/>
          <w:szCs w:val="24"/>
        </w:rPr>
        <w:t xml:space="preserve">can be considered easier to detect and treat </w:t>
      </w:r>
      <w:r w:rsidR="00827EF7" w:rsidRPr="009B67E1">
        <w:rPr>
          <w:rFonts w:ascii="Arial" w:hAnsi="Arial" w:cs="Arial"/>
          <w:sz w:val="24"/>
          <w:szCs w:val="24"/>
        </w:rPr>
        <w:t>in an individual as there is a better understanding of those</w:t>
      </w:r>
      <w:r w:rsidR="003C575B" w:rsidRPr="009B67E1">
        <w:rPr>
          <w:rFonts w:ascii="Arial" w:hAnsi="Arial" w:cs="Arial"/>
          <w:sz w:val="24"/>
          <w:szCs w:val="24"/>
        </w:rPr>
        <w:t>,</w:t>
      </w:r>
      <w:r w:rsidR="00467BF3" w:rsidRPr="009B67E1">
        <w:rPr>
          <w:rFonts w:ascii="Arial" w:hAnsi="Arial" w:cs="Arial"/>
          <w:sz w:val="24"/>
          <w:szCs w:val="24"/>
        </w:rPr>
        <w:t xml:space="preserve"> </w:t>
      </w:r>
      <w:r w:rsidR="00C95395" w:rsidRPr="009B67E1">
        <w:rPr>
          <w:rFonts w:ascii="Arial" w:hAnsi="Arial" w:cs="Arial"/>
          <w:sz w:val="24"/>
          <w:szCs w:val="24"/>
        </w:rPr>
        <w:t>than</w:t>
      </w:r>
      <w:r w:rsidR="00467BF3" w:rsidRPr="009B67E1">
        <w:rPr>
          <w:rFonts w:ascii="Arial" w:hAnsi="Arial" w:cs="Arial"/>
          <w:sz w:val="24"/>
          <w:szCs w:val="24"/>
        </w:rPr>
        <w:t xml:space="preserve"> others </w:t>
      </w:r>
      <w:r w:rsidR="00C95395" w:rsidRPr="009B67E1">
        <w:rPr>
          <w:rFonts w:ascii="Arial" w:hAnsi="Arial" w:cs="Arial"/>
          <w:sz w:val="24"/>
          <w:szCs w:val="24"/>
        </w:rPr>
        <w:t xml:space="preserve">that </w:t>
      </w:r>
      <w:r w:rsidR="00467BF3" w:rsidRPr="009B67E1">
        <w:rPr>
          <w:rFonts w:ascii="Arial" w:hAnsi="Arial" w:cs="Arial"/>
          <w:sz w:val="24"/>
          <w:szCs w:val="24"/>
        </w:rPr>
        <w:t>are just being identified</w:t>
      </w:r>
      <w:r w:rsidR="00827EF7" w:rsidRPr="009B67E1">
        <w:rPr>
          <w:rFonts w:ascii="Arial" w:hAnsi="Arial" w:cs="Arial"/>
          <w:sz w:val="24"/>
          <w:szCs w:val="24"/>
        </w:rPr>
        <w:t xml:space="preserve">. </w:t>
      </w:r>
      <w:r w:rsidR="002156FB" w:rsidRPr="009B67E1">
        <w:rPr>
          <w:rFonts w:ascii="Arial" w:hAnsi="Arial" w:cs="Arial"/>
          <w:sz w:val="24"/>
          <w:szCs w:val="24"/>
          <w:shd w:val="clear" w:color="auto" w:fill="FFFFFF"/>
        </w:rPr>
        <w:t xml:space="preserve">Patel et all (2014) educates that </w:t>
      </w:r>
      <w:r w:rsidR="005965D6" w:rsidRPr="009B67E1">
        <w:rPr>
          <w:rFonts w:ascii="Arial" w:hAnsi="Arial" w:cs="Arial"/>
          <w:sz w:val="24"/>
          <w:szCs w:val="24"/>
        </w:rPr>
        <w:t>s</w:t>
      </w:r>
      <w:r w:rsidR="002156FB" w:rsidRPr="009B67E1">
        <w:rPr>
          <w:rFonts w:ascii="Arial" w:hAnsi="Arial" w:cs="Arial"/>
          <w:sz w:val="24"/>
          <w:szCs w:val="24"/>
        </w:rPr>
        <w:t>chizophrenia often is depicted as a</w:t>
      </w:r>
      <w:r w:rsidR="007519D3" w:rsidRPr="009B67E1">
        <w:rPr>
          <w:rFonts w:ascii="Arial" w:hAnsi="Arial" w:cs="Arial"/>
          <w:sz w:val="24"/>
          <w:szCs w:val="24"/>
        </w:rPr>
        <w:t xml:space="preserve"> thought </w:t>
      </w:r>
      <w:r w:rsidR="00DA2D9E" w:rsidRPr="009B67E1">
        <w:rPr>
          <w:rFonts w:ascii="Arial" w:hAnsi="Arial" w:cs="Arial"/>
          <w:sz w:val="24"/>
          <w:szCs w:val="24"/>
        </w:rPr>
        <w:t>disorder or a</w:t>
      </w:r>
      <w:r w:rsidR="002156FB" w:rsidRPr="009B67E1">
        <w:rPr>
          <w:rFonts w:ascii="Arial" w:hAnsi="Arial" w:cs="Arial"/>
          <w:sz w:val="24"/>
          <w:szCs w:val="24"/>
        </w:rPr>
        <w:t xml:space="preserve"> type of psychosis which displays itself by an individual almost always through struggling to decipher between what is reality and what is their thoughts and feelings.</w:t>
      </w:r>
      <w:r w:rsidR="00043CFF" w:rsidRPr="009B67E1">
        <w:rPr>
          <w:rFonts w:ascii="Arial" w:hAnsi="Arial" w:cs="Arial"/>
          <w:sz w:val="24"/>
          <w:szCs w:val="24"/>
        </w:rPr>
        <w:t xml:space="preserve"> Bramon, E. Dean, K., and Murray, R.M. (2003</w:t>
      </w:r>
      <w:r w:rsidR="007A6705" w:rsidRPr="009B67E1">
        <w:rPr>
          <w:rFonts w:ascii="Arial" w:hAnsi="Arial" w:cs="Arial"/>
          <w:sz w:val="24"/>
          <w:szCs w:val="24"/>
        </w:rPr>
        <w:t>) discuss</w:t>
      </w:r>
      <w:r w:rsidR="001B707E" w:rsidRPr="009B67E1">
        <w:rPr>
          <w:rFonts w:ascii="Arial" w:hAnsi="Arial" w:cs="Arial"/>
          <w:sz w:val="24"/>
          <w:szCs w:val="24"/>
        </w:rPr>
        <w:t xml:space="preserve"> that there is no definitive cause </w:t>
      </w:r>
      <w:r w:rsidR="00A44730" w:rsidRPr="009B67E1">
        <w:rPr>
          <w:rFonts w:ascii="Arial" w:hAnsi="Arial" w:cs="Arial"/>
          <w:sz w:val="24"/>
          <w:szCs w:val="24"/>
        </w:rPr>
        <w:t xml:space="preserve">for schizophrenia, however </w:t>
      </w:r>
      <w:r w:rsidR="00643843" w:rsidRPr="009B67E1">
        <w:rPr>
          <w:rFonts w:ascii="Arial" w:hAnsi="Arial" w:cs="Arial"/>
          <w:sz w:val="24"/>
          <w:szCs w:val="24"/>
        </w:rPr>
        <w:t>some factors that are potential triggers are noted as flawed chemical admissions to an individual’s brain</w:t>
      </w:r>
      <w:r w:rsidR="00F50F4E" w:rsidRPr="009B67E1">
        <w:rPr>
          <w:rFonts w:ascii="Arial" w:hAnsi="Arial" w:cs="Arial"/>
          <w:sz w:val="24"/>
          <w:szCs w:val="24"/>
        </w:rPr>
        <w:t xml:space="preserve"> or </w:t>
      </w:r>
      <w:r w:rsidR="00643843" w:rsidRPr="009B67E1">
        <w:rPr>
          <w:rFonts w:ascii="Arial" w:hAnsi="Arial" w:cs="Arial"/>
          <w:sz w:val="24"/>
          <w:szCs w:val="24"/>
        </w:rPr>
        <w:t>even a defect</w:t>
      </w:r>
      <w:r w:rsidR="009606D2" w:rsidRPr="009B67E1">
        <w:rPr>
          <w:rFonts w:ascii="Arial" w:hAnsi="Arial" w:cs="Arial"/>
          <w:sz w:val="24"/>
          <w:szCs w:val="24"/>
        </w:rPr>
        <w:t xml:space="preserve"> in the formation of the brain</w:t>
      </w:r>
      <w:r w:rsidR="000B229C" w:rsidRPr="009B67E1">
        <w:rPr>
          <w:rFonts w:ascii="Arial" w:hAnsi="Arial" w:cs="Arial"/>
          <w:sz w:val="24"/>
          <w:szCs w:val="24"/>
        </w:rPr>
        <w:t xml:space="preserve">. </w:t>
      </w:r>
      <w:r w:rsidR="002A580C" w:rsidRPr="009B67E1">
        <w:rPr>
          <w:rFonts w:ascii="Arial" w:hAnsi="Arial" w:cs="Arial"/>
          <w:sz w:val="24"/>
          <w:szCs w:val="24"/>
        </w:rPr>
        <w:t xml:space="preserve">Although </w:t>
      </w:r>
      <w:r w:rsidR="002A580C" w:rsidRPr="009B67E1">
        <w:rPr>
          <w:rFonts w:ascii="Arial" w:hAnsi="Arial" w:cs="Arial"/>
          <w:sz w:val="24"/>
          <w:szCs w:val="24"/>
          <w:shd w:val="clear" w:color="auto" w:fill="FFFFFF"/>
        </w:rPr>
        <w:t xml:space="preserve">Murray and Picchioni, </w:t>
      </w:r>
      <w:r w:rsidR="00522C87" w:rsidRPr="009B67E1">
        <w:rPr>
          <w:rFonts w:ascii="Arial" w:hAnsi="Arial" w:cs="Arial"/>
          <w:sz w:val="24"/>
          <w:szCs w:val="24"/>
          <w:shd w:val="clear" w:color="auto" w:fill="FFFFFF"/>
        </w:rPr>
        <w:t>(</w:t>
      </w:r>
      <w:r w:rsidR="002A580C" w:rsidRPr="009B67E1">
        <w:rPr>
          <w:rFonts w:ascii="Arial" w:hAnsi="Arial" w:cs="Arial"/>
          <w:sz w:val="24"/>
          <w:szCs w:val="24"/>
          <w:shd w:val="clear" w:color="auto" w:fill="FFFFFF"/>
        </w:rPr>
        <w:t>2007)</w:t>
      </w:r>
      <w:r w:rsidR="00522C87" w:rsidRPr="009B67E1">
        <w:rPr>
          <w:rFonts w:ascii="Arial" w:hAnsi="Arial" w:cs="Arial"/>
          <w:sz w:val="24"/>
          <w:szCs w:val="24"/>
          <w:shd w:val="clear" w:color="auto" w:fill="FFFFFF"/>
        </w:rPr>
        <w:t xml:space="preserve"> </w:t>
      </w:r>
      <w:r w:rsidR="007B65F3" w:rsidRPr="009B67E1">
        <w:rPr>
          <w:rFonts w:ascii="Arial" w:hAnsi="Arial" w:cs="Arial"/>
          <w:sz w:val="24"/>
          <w:szCs w:val="24"/>
          <w:shd w:val="clear" w:color="auto" w:fill="FFFFFF"/>
        </w:rPr>
        <w:t>p</w:t>
      </w:r>
      <w:r w:rsidR="00B2789A" w:rsidRPr="009B67E1">
        <w:rPr>
          <w:rFonts w:ascii="Arial" w:hAnsi="Arial" w:cs="Arial"/>
          <w:sz w:val="24"/>
          <w:szCs w:val="24"/>
          <w:shd w:val="clear" w:color="auto" w:fill="FFFFFF"/>
        </w:rPr>
        <w:t xml:space="preserve">ropose </w:t>
      </w:r>
      <w:r w:rsidR="00A13BAB" w:rsidRPr="009B67E1">
        <w:rPr>
          <w:rFonts w:ascii="Arial" w:hAnsi="Arial" w:cs="Arial"/>
          <w:sz w:val="24"/>
          <w:szCs w:val="24"/>
          <w:shd w:val="clear" w:color="auto" w:fill="FFFFFF"/>
        </w:rPr>
        <w:t xml:space="preserve">that there is a </w:t>
      </w:r>
      <w:r w:rsidR="00537938" w:rsidRPr="009B67E1">
        <w:rPr>
          <w:rFonts w:ascii="Arial" w:hAnsi="Arial" w:cs="Arial"/>
          <w:sz w:val="24"/>
          <w:szCs w:val="24"/>
          <w:shd w:val="clear" w:color="auto" w:fill="FFFFFF"/>
        </w:rPr>
        <w:t xml:space="preserve">percentage of schizophrenics </w:t>
      </w:r>
      <w:r w:rsidR="00CD1A5C" w:rsidRPr="009B67E1">
        <w:rPr>
          <w:rFonts w:ascii="Arial" w:hAnsi="Arial" w:cs="Arial"/>
          <w:sz w:val="24"/>
          <w:szCs w:val="24"/>
          <w:shd w:val="clear" w:color="auto" w:fill="FFFFFF"/>
        </w:rPr>
        <w:t xml:space="preserve">will have a relative </w:t>
      </w:r>
      <w:r w:rsidR="009A5DBB" w:rsidRPr="009B67E1">
        <w:rPr>
          <w:rFonts w:ascii="Arial" w:hAnsi="Arial" w:cs="Arial"/>
          <w:sz w:val="24"/>
          <w:szCs w:val="24"/>
          <w:shd w:val="clear" w:color="auto" w:fill="FFFFFF"/>
        </w:rPr>
        <w:t>who is also diagnosed so considers genetics to be a large contributing facto</w:t>
      </w:r>
      <w:r w:rsidR="00193F38" w:rsidRPr="009B67E1">
        <w:rPr>
          <w:rFonts w:ascii="Arial" w:hAnsi="Arial" w:cs="Arial"/>
          <w:sz w:val="24"/>
          <w:szCs w:val="24"/>
          <w:shd w:val="clear" w:color="auto" w:fill="FFFFFF"/>
        </w:rPr>
        <w:t xml:space="preserve">r, also </w:t>
      </w:r>
      <w:r w:rsidR="00AA7810" w:rsidRPr="009B67E1">
        <w:rPr>
          <w:rFonts w:ascii="Arial" w:hAnsi="Arial" w:cs="Arial"/>
          <w:sz w:val="24"/>
          <w:szCs w:val="24"/>
          <w:shd w:val="clear" w:color="auto" w:fill="FFFFFF"/>
        </w:rPr>
        <w:t xml:space="preserve">they suggest </w:t>
      </w:r>
      <w:r w:rsidR="001875AD" w:rsidRPr="009B67E1">
        <w:rPr>
          <w:rFonts w:ascii="Arial" w:hAnsi="Arial" w:cs="Arial"/>
          <w:sz w:val="24"/>
          <w:szCs w:val="24"/>
          <w:shd w:val="clear" w:color="auto" w:fill="FFFFFF"/>
        </w:rPr>
        <w:t>i</w:t>
      </w:r>
      <w:r w:rsidR="00206C56" w:rsidRPr="009B67E1">
        <w:rPr>
          <w:rFonts w:ascii="Arial" w:hAnsi="Arial" w:cs="Arial"/>
          <w:sz w:val="24"/>
          <w:szCs w:val="24"/>
          <w:shd w:val="clear" w:color="auto" w:fill="FFFFFF"/>
        </w:rPr>
        <w:t xml:space="preserve">f one identical twin is diagnosed there is </w:t>
      </w:r>
      <w:r w:rsidR="00206C56" w:rsidRPr="009B67E1">
        <w:rPr>
          <w:rFonts w:ascii="Arial" w:hAnsi="Arial" w:cs="Arial"/>
          <w:sz w:val="24"/>
          <w:szCs w:val="24"/>
          <w:shd w:val="clear" w:color="auto" w:fill="FFFFFF"/>
        </w:rPr>
        <w:lastRenderedPageBreak/>
        <w:t xml:space="preserve">almost a fifty percent chance the second will develop it. </w:t>
      </w:r>
      <w:r w:rsidR="00C50638" w:rsidRPr="009B67E1">
        <w:rPr>
          <w:rFonts w:ascii="Arial" w:hAnsi="Arial" w:cs="Arial"/>
          <w:sz w:val="24"/>
          <w:szCs w:val="24"/>
          <w:shd w:val="clear" w:color="auto" w:fill="FFFFFF"/>
        </w:rPr>
        <w:t xml:space="preserve">Other </w:t>
      </w:r>
      <w:r w:rsidR="00F12A12" w:rsidRPr="009B67E1">
        <w:rPr>
          <w:rFonts w:ascii="Arial" w:hAnsi="Arial" w:cs="Arial"/>
          <w:sz w:val="24"/>
          <w:szCs w:val="24"/>
          <w:shd w:val="clear" w:color="auto" w:fill="FFFFFF"/>
        </w:rPr>
        <w:t xml:space="preserve">contributing factors discussed by the Royal </w:t>
      </w:r>
      <w:r w:rsidR="004E2AB6" w:rsidRPr="009B67E1">
        <w:rPr>
          <w:rFonts w:ascii="Arial" w:hAnsi="Arial" w:cs="Arial"/>
          <w:sz w:val="24"/>
          <w:szCs w:val="24"/>
          <w:shd w:val="clear" w:color="auto" w:fill="FFFFFF"/>
        </w:rPr>
        <w:t>C</w:t>
      </w:r>
      <w:r w:rsidR="00F12A12" w:rsidRPr="009B67E1">
        <w:rPr>
          <w:rFonts w:ascii="Arial" w:hAnsi="Arial" w:cs="Arial"/>
          <w:sz w:val="24"/>
          <w:szCs w:val="24"/>
          <w:shd w:val="clear" w:color="auto" w:fill="FFFFFF"/>
        </w:rPr>
        <w:t xml:space="preserve">ollege of </w:t>
      </w:r>
      <w:r w:rsidR="004E2AB6" w:rsidRPr="009B67E1">
        <w:rPr>
          <w:rFonts w:ascii="Arial" w:hAnsi="Arial" w:cs="Arial"/>
          <w:sz w:val="24"/>
          <w:szCs w:val="24"/>
          <w:shd w:val="clear" w:color="auto" w:fill="FFFFFF"/>
        </w:rPr>
        <w:t>P</w:t>
      </w:r>
      <w:r w:rsidR="00F938AC" w:rsidRPr="009B67E1">
        <w:rPr>
          <w:rFonts w:ascii="Arial" w:hAnsi="Arial" w:cs="Arial"/>
          <w:sz w:val="24"/>
          <w:szCs w:val="24"/>
          <w:shd w:val="clear" w:color="auto" w:fill="FFFFFF"/>
        </w:rPr>
        <w:t>sychiatrists (2022)</w:t>
      </w:r>
      <w:r w:rsidR="00AD304B" w:rsidRPr="009B67E1">
        <w:rPr>
          <w:rFonts w:ascii="Arial" w:hAnsi="Arial" w:cs="Arial"/>
          <w:sz w:val="24"/>
          <w:szCs w:val="24"/>
          <w:shd w:val="clear" w:color="auto" w:fill="FFFFFF"/>
        </w:rPr>
        <w:t xml:space="preserve"> </w:t>
      </w:r>
      <w:r w:rsidR="00392F69" w:rsidRPr="009B67E1">
        <w:rPr>
          <w:rFonts w:ascii="Arial" w:hAnsi="Arial" w:cs="Arial"/>
          <w:sz w:val="24"/>
          <w:szCs w:val="24"/>
          <w:shd w:val="clear" w:color="auto" w:fill="FFFFFF"/>
        </w:rPr>
        <w:t>offer for the causes of schizophren</w:t>
      </w:r>
      <w:r w:rsidR="00F50F4E" w:rsidRPr="009B67E1">
        <w:rPr>
          <w:rFonts w:ascii="Arial" w:hAnsi="Arial" w:cs="Arial"/>
          <w:sz w:val="24"/>
          <w:szCs w:val="24"/>
          <w:shd w:val="clear" w:color="auto" w:fill="FFFFFF"/>
        </w:rPr>
        <w:t>ia</w:t>
      </w:r>
      <w:r w:rsidR="00850ACF" w:rsidRPr="009B67E1">
        <w:rPr>
          <w:rFonts w:ascii="Arial" w:hAnsi="Arial" w:cs="Arial"/>
          <w:sz w:val="24"/>
          <w:szCs w:val="24"/>
          <w:shd w:val="clear" w:color="auto" w:fill="FFFFFF"/>
        </w:rPr>
        <w:t xml:space="preserve"> t</w:t>
      </w:r>
      <w:r w:rsidR="00815F78" w:rsidRPr="009B67E1">
        <w:rPr>
          <w:rFonts w:ascii="Arial" w:hAnsi="Arial" w:cs="Arial"/>
          <w:sz w:val="24"/>
          <w:szCs w:val="24"/>
          <w:shd w:val="clear" w:color="auto" w:fill="FFFFFF"/>
        </w:rPr>
        <w:t xml:space="preserve">o </w:t>
      </w:r>
      <w:r w:rsidR="00E60200" w:rsidRPr="009B67E1">
        <w:rPr>
          <w:rFonts w:ascii="Arial" w:hAnsi="Arial" w:cs="Arial"/>
          <w:sz w:val="24"/>
          <w:szCs w:val="24"/>
          <w:shd w:val="clear" w:color="auto" w:fill="FFFFFF"/>
        </w:rPr>
        <w:t xml:space="preserve">possibly </w:t>
      </w:r>
      <w:r w:rsidR="00815F78" w:rsidRPr="009B67E1">
        <w:rPr>
          <w:rFonts w:ascii="Arial" w:hAnsi="Arial" w:cs="Arial"/>
          <w:sz w:val="24"/>
          <w:szCs w:val="24"/>
          <w:shd w:val="clear" w:color="auto" w:fill="FFFFFF"/>
        </w:rPr>
        <w:t>be</w:t>
      </w:r>
      <w:r w:rsidR="00E60200" w:rsidRPr="009B67E1">
        <w:rPr>
          <w:rFonts w:ascii="Arial" w:hAnsi="Arial" w:cs="Arial"/>
          <w:sz w:val="24"/>
          <w:szCs w:val="24"/>
          <w:shd w:val="clear" w:color="auto" w:fill="FFFFFF"/>
        </w:rPr>
        <w:t xml:space="preserve"> hereditary</w:t>
      </w:r>
      <w:r w:rsidR="00F72CE3" w:rsidRPr="009B67E1">
        <w:rPr>
          <w:rFonts w:ascii="Arial" w:hAnsi="Arial" w:cs="Arial"/>
          <w:sz w:val="24"/>
          <w:szCs w:val="24"/>
          <w:shd w:val="clear" w:color="auto" w:fill="FFFFFF"/>
        </w:rPr>
        <w:t xml:space="preserve"> with one in three children being diagnosed if parents are sufferers</w:t>
      </w:r>
      <w:r w:rsidR="000D2EBD" w:rsidRPr="009B67E1">
        <w:rPr>
          <w:rFonts w:ascii="Arial" w:hAnsi="Arial" w:cs="Arial"/>
          <w:sz w:val="24"/>
          <w:szCs w:val="24"/>
          <w:shd w:val="clear" w:color="auto" w:fill="FFFFFF"/>
        </w:rPr>
        <w:t xml:space="preserve"> also</w:t>
      </w:r>
      <w:r w:rsidR="00F72CE3" w:rsidRPr="009B67E1">
        <w:rPr>
          <w:rFonts w:ascii="Arial" w:hAnsi="Arial" w:cs="Arial"/>
          <w:sz w:val="24"/>
          <w:szCs w:val="24"/>
          <w:shd w:val="clear" w:color="auto" w:fill="FFFFFF"/>
        </w:rPr>
        <w:t xml:space="preserve"> </w:t>
      </w:r>
      <w:r w:rsidR="00BB6730" w:rsidRPr="009B67E1">
        <w:rPr>
          <w:rFonts w:ascii="Arial" w:hAnsi="Arial" w:cs="Arial"/>
          <w:sz w:val="24"/>
          <w:szCs w:val="24"/>
          <w:shd w:val="clear" w:color="auto" w:fill="FFFFFF"/>
        </w:rPr>
        <w:t>suffering brain damage in an accident, substance</w:t>
      </w:r>
      <w:r w:rsidR="00FD520C" w:rsidRPr="009B67E1">
        <w:rPr>
          <w:rFonts w:ascii="Arial" w:hAnsi="Arial" w:cs="Arial"/>
          <w:sz w:val="24"/>
          <w:szCs w:val="24"/>
          <w:shd w:val="clear" w:color="auto" w:fill="FFFFFF"/>
        </w:rPr>
        <w:t xml:space="preserve"> misuse</w:t>
      </w:r>
      <w:r w:rsidR="00895FB6" w:rsidRPr="009B67E1">
        <w:rPr>
          <w:rFonts w:ascii="Arial" w:hAnsi="Arial" w:cs="Arial"/>
          <w:sz w:val="24"/>
          <w:szCs w:val="24"/>
          <w:shd w:val="clear" w:color="auto" w:fill="FFFFFF"/>
        </w:rPr>
        <w:t xml:space="preserve">, overwhelming stress or suffering </w:t>
      </w:r>
      <w:r w:rsidR="003630DD" w:rsidRPr="009B67E1">
        <w:rPr>
          <w:rFonts w:ascii="Arial" w:hAnsi="Arial" w:cs="Arial"/>
          <w:sz w:val="24"/>
          <w:szCs w:val="24"/>
          <w:shd w:val="clear" w:color="auto" w:fill="FFFFFF"/>
        </w:rPr>
        <w:t xml:space="preserve">adverse childhood experiences. </w:t>
      </w:r>
      <w:r w:rsidR="00E60200" w:rsidRPr="009B67E1">
        <w:rPr>
          <w:rFonts w:ascii="Arial" w:hAnsi="Arial" w:cs="Arial"/>
          <w:sz w:val="24"/>
          <w:szCs w:val="24"/>
          <w:shd w:val="clear" w:color="auto" w:fill="FFFFFF"/>
        </w:rPr>
        <w:t xml:space="preserve"> </w:t>
      </w:r>
      <w:r w:rsidR="00957E34" w:rsidRPr="009B67E1">
        <w:rPr>
          <w:rFonts w:ascii="Arial" w:hAnsi="Arial" w:cs="Arial"/>
          <w:sz w:val="24"/>
          <w:szCs w:val="24"/>
        </w:rPr>
        <w:t xml:space="preserve">Mental Health UK, (2019) inform that there are currently six diagnosed forms of schizophrenia documented in the UK, Paranoid, hebephrenic, catatonic, undifferentiated, residual, simple and cenesthopathic schizophrenia. These given titles which were recognised in the International Classification of Diseases tenth edition (ICD10) until January 2022, where things have been streamlined in diagnoses, approaches, and then simplified in to positive or negative schizophrenia. </w:t>
      </w:r>
      <w:r w:rsidR="00957E34" w:rsidRPr="009B67E1">
        <w:rPr>
          <w:rFonts w:ascii="Arial" w:hAnsi="Arial" w:cs="Arial"/>
          <w:sz w:val="24"/>
          <w:szCs w:val="24"/>
          <w:shd w:val="clear" w:color="auto" w:fill="FFFFFF"/>
        </w:rPr>
        <w:t xml:space="preserve">Cornblatt, Dworkin, Erlenmeyer-Kimling and Lenzenweger, (1985) inform that symptoms of what is considered positive </w:t>
      </w:r>
      <w:r w:rsidR="002F01E4" w:rsidRPr="009B67E1">
        <w:rPr>
          <w:rFonts w:ascii="Arial" w:hAnsi="Arial" w:cs="Arial"/>
          <w:sz w:val="24"/>
          <w:szCs w:val="24"/>
          <w:shd w:val="clear" w:color="auto" w:fill="FFFFFF"/>
        </w:rPr>
        <w:t>is</w:t>
      </w:r>
      <w:r w:rsidR="00957E34" w:rsidRPr="009B67E1">
        <w:rPr>
          <w:rFonts w:ascii="Arial" w:hAnsi="Arial" w:cs="Arial"/>
          <w:sz w:val="24"/>
          <w:szCs w:val="24"/>
          <w:shd w:val="clear" w:color="auto" w:fill="FFFFFF"/>
        </w:rPr>
        <w:t xml:space="preserve"> hallucinations, delusions, confused state of mind, incoherent speech, inability to concentrate and also appear jittery. Furthermore, the discussed that symptoms which are titled negative would be displayed in absence of what is considered normal mental function, a significant reduction in enjoyment for things, either conversing excessively or almost falling mute with often a monotone voice and no expression, being withdrawn and lacks self-care. </w:t>
      </w:r>
    </w:p>
    <w:p w14:paraId="0862BA79" w14:textId="5ABF5FD5" w:rsidR="00422CAE" w:rsidRPr="009B67E1" w:rsidRDefault="006018B1" w:rsidP="009B67E1">
      <w:pPr>
        <w:rPr>
          <w:rFonts w:ascii="Arial" w:hAnsi="Arial" w:cs="Arial"/>
          <w:sz w:val="24"/>
          <w:szCs w:val="24"/>
          <w:shd w:val="clear" w:color="auto" w:fill="FFFFFF"/>
        </w:rPr>
      </w:pPr>
      <w:r w:rsidRPr="009B67E1">
        <w:rPr>
          <w:rFonts w:ascii="Arial" w:hAnsi="Arial" w:cs="Arial"/>
          <w:sz w:val="24"/>
          <w:szCs w:val="24"/>
        </w:rPr>
        <w:t xml:space="preserve">The evolution of schizophrenia over the centuries in the United Kingdom has made unprecedented changes to </w:t>
      </w:r>
      <w:r w:rsidR="00BA27D9" w:rsidRPr="009B67E1">
        <w:rPr>
          <w:rFonts w:ascii="Arial" w:hAnsi="Arial" w:cs="Arial"/>
          <w:sz w:val="24"/>
          <w:szCs w:val="24"/>
        </w:rPr>
        <w:t xml:space="preserve">individuals </w:t>
      </w:r>
      <w:r w:rsidR="00EA263D" w:rsidRPr="009B67E1">
        <w:rPr>
          <w:rFonts w:ascii="Arial" w:hAnsi="Arial" w:cs="Arial"/>
          <w:sz w:val="24"/>
          <w:szCs w:val="24"/>
        </w:rPr>
        <w:t xml:space="preserve">who </w:t>
      </w:r>
      <w:r w:rsidRPr="009B67E1">
        <w:rPr>
          <w:rFonts w:ascii="Arial" w:hAnsi="Arial" w:cs="Arial"/>
          <w:sz w:val="24"/>
          <w:szCs w:val="24"/>
        </w:rPr>
        <w:t>have been diagnosed</w:t>
      </w:r>
      <w:r w:rsidR="007006D3" w:rsidRPr="009B67E1">
        <w:rPr>
          <w:rFonts w:ascii="Arial" w:hAnsi="Arial" w:cs="Arial"/>
          <w:sz w:val="24"/>
          <w:szCs w:val="24"/>
        </w:rPr>
        <w:t xml:space="preserve"> as well as</w:t>
      </w:r>
      <w:r w:rsidR="00EA263D" w:rsidRPr="009B67E1">
        <w:rPr>
          <w:rFonts w:ascii="Arial" w:hAnsi="Arial" w:cs="Arial"/>
          <w:sz w:val="24"/>
          <w:szCs w:val="24"/>
        </w:rPr>
        <w:t xml:space="preserve"> those currently being assessed</w:t>
      </w:r>
      <w:r w:rsidR="007006D3" w:rsidRPr="009B67E1">
        <w:rPr>
          <w:rFonts w:ascii="Arial" w:hAnsi="Arial" w:cs="Arial"/>
          <w:sz w:val="24"/>
          <w:szCs w:val="24"/>
        </w:rPr>
        <w:t xml:space="preserve">. </w:t>
      </w:r>
      <w:r w:rsidRPr="009B67E1">
        <w:rPr>
          <w:rFonts w:ascii="Arial" w:hAnsi="Arial" w:cs="Arial"/>
          <w:sz w:val="24"/>
          <w:szCs w:val="24"/>
        </w:rPr>
        <w:t xml:space="preserve"> </w:t>
      </w:r>
      <w:r w:rsidR="007006D3" w:rsidRPr="009B67E1">
        <w:rPr>
          <w:rFonts w:ascii="Arial" w:hAnsi="Arial" w:cs="Arial"/>
          <w:sz w:val="24"/>
          <w:szCs w:val="24"/>
        </w:rPr>
        <w:t>T</w:t>
      </w:r>
      <w:r w:rsidRPr="009B67E1">
        <w:rPr>
          <w:rFonts w:ascii="Arial" w:hAnsi="Arial" w:cs="Arial"/>
          <w:sz w:val="24"/>
          <w:szCs w:val="24"/>
        </w:rPr>
        <w:t xml:space="preserve">he acknowledgment of what the diagnoses is and possible ways of it being exhibited, as well as treatment, care provided, also protection through laws, legislations and rights </w:t>
      </w:r>
      <w:r w:rsidR="007006D3" w:rsidRPr="009B67E1">
        <w:rPr>
          <w:rFonts w:ascii="Arial" w:hAnsi="Arial" w:cs="Arial"/>
          <w:sz w:val="24"/>
          <w:szCs w:val="24"/>
        </w:rPr>
        <w:t xml:space="preserve">has had vast </w:t>
      </w:r>
      <w:r w:rsidR="00303A0E" w:rsidRPr="009B67E1">
        <w:rPr>
          <w:rFonts w:ascii="Arial" w:hAnsi="Arial" w:cs="Arial"/>
          <w:sz w:val="24"/>
          <w:szCs w:val="24"/>
        </w:rPr>
        <w:t>impacts (</w:t>
      </w:r>
      <w:r w:rsidRPr="009B67E1">
        <w:rPr>
          <w:rFonts w:ascii="Arial" w:hAnsi="Arial" w:cs="Arial"/>
          <w:sz w:val="24"/>
          <w:szCs w:val="24"/>
        </w:rPr>
        <w:t xml:space="preserve">Mechanic 1987). </w:t>
      </w:r>
      <w:r w:rsidR="00422CAE" w:rsidRPr="009B67E1">
        <w:rPr>
          <w:rFonts w:ascii="Arial" w:hAnsi="Arial" w:cs="Arial"/>
          <w:sz w:val="24"/>
          <w:szCs w:val="24"/>
          <w:shd w:val="clear" w:color="auto" w:fill="FFFFFF"/>
        </w:rPr>
        <w:t>Those effected by schizophrenia</w:t>
      </w:r>
      <w:r w:rsidR="00FC605A" w:rsidRPr="009B67E1">
        <w:rPr>
          <w:rFonts w:ascii="Arial" w:hAnsi="Arial" w:cs="Arial"/>
          <w:sz w:val="24"/>
          <w:szCs w:val="24"/>
          <w:shd w:val="clear" w:color="auto" w:fill="FFFFFF"/>
        </w:rPr>
        <w:t xml:space="preserve"> but</w:t>
      </w:r>
      <w:r w:rsidR="00422CAE" w:rsidRPr="009B67E1">
        <w:rPr>
          <w:rFonts w:ascii="Arial" w:hAnsi="Arial" w:cs="Arial"/>
          <w:sz w:val="24"/>
          <w:szCs w:val="24"/>
          <w:shd w:val="clear" w:color="auto" w:fill="FFFFFF"/>
        </w:rPr>
        <w:t xml:space="preserve"> were fortunate enough to have financial stability in the family would be </w:t>
      </w:r>
      <w:r w:rsidR="00FC605A" w:rsidRPr="009B67E1">
        <w:rPr>
          <w:rFonts w:ascii="Arial" w:hAnsi="Arial" w:cs="Arial"/>
          <w:sz w:val="24"/>
          <w:szCs w:val="24"/>
          <w:shd w:val="clear" w:color="auto" w:fill="FFFFFF"/>
        </w:rPr>
        <w:t xml:space="preserve">cared for in a specific medical care </w:t>
      </w:r>
      <w:r w:rsidR="008E1E04" w:rsidRPr="009B67E1">
        <w:rPr>
          <w:rFonts w:ascii="Arial" w:hAnsi="Arial" w:cs="Arial"/>
          <w:sz w:val="24"/>
          <w:szCs w:val="24"/>
          <w:shd w:val="clear" w:color="auto" w:fill="FFFFFF"/>
        </w:rPr>
        <w:t>facility</w:t>
      </w:r>
      <w:r w:rsidR="00492404" w:rsidRPr="009B67E1">
        <w:rPr>
          <w:rFonts w:ascii="Arial" w:hAnsi="Arial" w:cs="Arial"/>
          <w:sz w:val="24"/>
          <w:szCs w:val="24"/>
          <w:shd w:val="clear" w:color="auto" w:fill="FFFFFF"/>
        </w:rPr>
        <w:t xml:space="preserve"> (Rollin, 2003</w:t>
      </w:r>
      <w:r w:rsidR="00BB3A4A" w:rsidRPr="009B67E1">
        <w:rPr>
          <w:rFonts w:ascii="Arial" w:hAnsi="Arial" w:cs="Arial"/>
          <w:sz w:val="24"/>
          <w:szCs w:val="24"/>
          <w:shd w:val="clear" w:color="auto" w:fill="FFFFFF"/>
        </w:rPr>
        <w:t>).</w:t>
      </w:r>
      <w:r w:rsidR="00422CAE" w:rsidRPr="009B67E1">
        <w:rPr>
          <w:rFonts w:ascii="Arial" w:hAnsi="Arial" w:cs="Arial"/>
          <w:sz w:val="24"/>
          <w:szCs w:val="24"/>
          <w:shd w:val="clear" w:color="auto" w:fill="FFFFFF"/>
        </w:rPr>
        <w:t xml:space="preserve"> In the instance of affording dedicated medical ca</w:t>
      </w:r>
      <w:r w:rsidR="00730A76" w:rsidRPr="009B67E1">
        <w:rPr>
          <w:rFonts w:ascii="Arial" w:hAnsi="Arial" w:cs="Arial"/>
          <w:sz w:val="24"/>
          <w:szCs w:val="24"/>
          <w:shd w:val="clear" w:color="auto" w:fill="FFFFFF"/>
        </w:rPr>
        <w:t xml:space="preserve">re would be supported by specific professionals, although they were still perceived as being </w:t>
      </w:r>
      <w:r w:rsidR="00F75ADE" w:rsidRPr="009B67E1">
        <w:rPr>
          <w:rFonts w:ascii="Arial" w:hAnsi="Arial" w:cs="Arial"/>
          <w:sz w:val="24"/>
          <w:szCs w:val="24"/>
          <w:shd w:val="clear" w:color="auto" w:fill="FFFFFF"/>
        </w:rPr>
        <w:t>a problem to society.</w:t>
      </w:r>
      <w:r w:rsidR="00335AAD" w:rsidRPr="009B67E1">
        <w:rPr>
          <w:rFonts w:ascii="Arial" w:hAnsi="Arial" w:cs="Arial"/>
          <w:sz w:val="24"/>
          <w:szCs w:val="24"/>
          <w:shd w:val="clear" w:color="auto" w:fill="FFFFFF"/>
        </w:rPr>
        <w:t xml:space="preserve"> </w:t>
      </w:r>
      <w:r w:rsidR="00F261BF" w:rsidRPr="009B67E1">
        <w:rPr>
          <w:rFonts w:ascii="Arial" w:hAnsi="Arial" w:cs="Arial"/>
          <w:sz w:val="24"/>
          <w:szCs w:val="24"/>
          <w:shd w:val="clear" w:color="auto" w:fill="FFFFFF"/>
        </w:rPr>
        <w:t>In 1808</w:t>
      </w:r>
      <w:r w:rsidR="00F636EA" w:rsidRPr="009B67E1">
        <w:rPr>
          <w:rFonts w:ascii="Arial" w:hAnsi="Arial" w:cs="Arial"/>
          <w:sz w:val="24"/>
          <w:szCs w:val="24"/>
          <w:shd w:val="clear" w:color="auto" w:fill="FFFFFF"/>
        </w:rPr>
        <w:t xml:space="preserve">, </w:t>
      </w:r>
      <w:r w:rsidR="00C62D6F" w:rsidRPr="009B67E1">
        <w:rPr>
          <w:rFonts w:ascii="Arial" w:hAnsi="Arial" w:cs="Arial"/>
          <w:sz w:val="24"/>
          <w:szCs w:val="24"/>
          <w:shd w:val="clear" w:color="auto" w:fill="FFFFFF"/>
        </w:rPr>
        <w:t>the County</w:t>
      </w:r>
      <w:r w:rsidR="00A310B4" w:rsidRPr="009B67E1">
        <w:rPr>
          <w:rFonts w:ascii="Arial" w:hAnsi="Arial" w:cs="Arial"/>
          <w:sz w:val="24"/>
          <w:szCs w:val="24"/>
          <w:shd w:val="clear" w:color="auto" w:fill="FFFFFF"/>
        </w:rPr>
        <w:t xml:space="preserve"> Asylums Act was </w:t>
      </w:r>
      <w:r w:rsidR="00B537F8" w:rsidRPr="009B67E1">
        <w:rPr>
          <w:rFonts w:ascii="Arial" w:hAnsi="Arial" w:cs="Arial"/>
          <w:sz w:val="24"/>
          <w:szCs w:val="24"/>
          <w:shd w:val="clear" w:color="auto" w:fill="FFFFFF"/>
        </w:rPr>
        <w:t>compiled</w:t>
      </w:r>
      <w:r w:rsidR="00920D97" w:rsidRPr="009B67E1">
        <w:rPr>
          <w:rFonts w:ascii="Arial" w:hAnsi="Arial" w:cs="Arial"/>
          <w:sz w:val="24"/>
          <w:szCs w:val="24"/>
          <w:shd w:val="clear" w:color="auto" w:fill="FFFFFF"/>
        </w:rPr>
        <w:t xml:space="preserve"> to </w:t>
      </w:r>
      <w:r w:rsidR="004060B6" w:rsidRPr="009B67E1">
        <w:rPr>
          <w:rFonts w:ascii="Arial" w:hAnsi="Arial" w:cs="Arial"/>
          <w:sz w:val="24"/>
          <w:szCs w:val="24"/>
          <w:shd w:val="clear" w:color="auto" w:fill="FFFFFF"/>
        </w:rPr>
        <w:t>form a mental health law</w:t>
      </w:r>
      <w:r w:rsidR="00B86F40" w:rsidRPr="009B67E1">
        <w:rPr>
          <w:rFonts w:ascii="Arial" w:hAnsi="Arial" w:cs="Arial"/>
          <w:sz w:val="24"/>
          <w:szCs w:val="24"/>
          <w:shd w:val="clear" w:color="auto" w:fill="FFFFFF"/>
        </w:rPr>
        <w:t xml:space="preserve"> to cover England and Wales</w:t>
      </w:r>
      <w:r w:rsidR="00E77BA9" w:rsidRPr="009B67E1">
        <w:rPr>
          <w:rFonts w:ascii="Arial" w:hAnsi="Arial" w:cs="Arial"/>
          <w:sz w:val="24"/>
          <w:szCs w:val="24"/>
          <w:shd w:val="clear" w:color="auto" w:fill="FFFFFF"/>
        </w:rPr>
        <w:t xml:space="preserve"> Unswoth, </w:t>
      </w:r>
      <w:r w:rsidR="00ED5FF7" w:rsidRPr="009B67E1">
        <w:rPr>
          <w:rFonts w:ascii="Arial" w:hAnsi="Arial" w:cs="Arial"/>
          <w:sz w:val="24"/>
          <w:szCs w:val="24"/>
          <w:shd w:val="clear" w:color="auto" w:fill="FFFFFF"/>
        </w:rPr>
        <w:t>(</w:t>
      </w:r>
      <w:r w:rsidR="00E77BA9" w:rsidRPr="009B67E1">
        <w:rPr>
          <w:rFonts w:ascii="Arial" w:hAnsi="Arial" w:cs="Arial"/>
          <w:sz w:val="24"/>
          <w:szCs w:val="24"/>
          <w:shd w:val="clear" w:color="auto" w:fill="FFFFFF"/>
        </w:rPr>
        <w:t>1993)</w:t>
      </w:r>
      <w:r w:rsidR="00B86F40" w:rsidRPr="009B67E1">
        <w:rPr>
          <w:rFonts w:ascii="Arial" w:hAnsi="Arial" w:cs="Arial"/>
          <w:sz w:val="24"/>
          <w:szCs w:val="24"/>
          <w:shd w:val="clear" w:color="auto" w:fill="FFFFFF"/>
        </w:rPr>
        <w:t xml:space="preserve"> </w:t>
      </w:r>
      <w:r w:rsidR="002743A0" w:rsidRPr="009B67E1">
        <w:rPr>
          <w:rFonts w:ascii="Arial" w:hAnsi="Arial" w:cs="Arial"/>
          <w:sz w:val="24"/>
          <w:szCs w:val="24"/>
          <w:shd w:val="clear" w:color="auto" w:fill="FFFFFF"/>
        </w:rPr>
        <w:t>educates</w:t>
      </w:r>
      <w:r w:rsidR="00ED5FF7" w:rsidRPr="009B67E1">
        <w:rPr>
          <w:rFonts w:ascii="Arial" w:hAnsi="Arial" w:cs="Arial"/>
          <w:sz w:val="24"/>
          <w:szCs w:val="24"/>
          <w:shd w:val="clear" w:color="auto" w:fill="FFFFFF"/>
        </w:rPr>
        <w:t xml:space="preserve"> </w:t>
      </w:r>
      <w:r w:rsidR="002743A0" w:rsidRPr="009B67E1">
        <w:rPr>
          <w:rFonts w:ascii="Arial" w:hAnsi="Arial" w:cs="Arial"/>
          <w:sz w:val="24"/>
          <w:szCs w:val="24"/>
          <w:shd w:val="clear" w:color="auto" w:fill="FFFFFF"/>
        </w:rPr>
        <w:t>this</w:t>
      </w:r>
      <w:r w:rsidR="00EA09C3" w:rsidRPr="009B67E1">
        <w:rPr>
          <w:rFonts w:ascii="Arial" w:hAnsi="Arial" w:cs="Arial"/>
          <w:sz w:val="24"/>
          <w:szCs w:val="24"/>
          <w:shd w:val="clear" w:color="auto" w:fill="FFFFFF"/>
        </w:rPr>
        <w:t xml:space="preserve"> was to</w:t>
      </w:r>
      <w:r w:rsidR="00926F60" w:rsidRPr="009B67E1">
        <w:rPr>
          <w:rFonts w:ascii="Arial" w:hAnsi="Arial" w:cs="Arial"/>
          <w:sz w:val="24"/>
          <w:szCs w:val="24"/>
          <w:shd w:val="clear" w:color="auto" w:fill="FFFFFF"/>
        </w:rPr>
        <w:t xml:space="preserve"> </w:t>
      </w:r>
      <w:r w:rsidR="00B356E5" w:rsidRPr="009B67E1">
        <w:rPr>
          <w:rFonts w:ascii="Arial" w:hAnsi="Arial" w:cs="Arial"/>
          <w:sz w:val="24"/>
          <w:szCs w:val="24"/>
          <w:shd w:val="clear" w:color="auto" w:fill="FFFFFF"/>
        </w:rPr>
        <w:t xml:space="preserve">grow motion to </w:t>
      </w:r>
      <w:r w:rsidR="006B0A52" w:rsidRPr="009B67E1">
        <w:rPr>
          <w:rFonts w:ascii="Arial" w:hAnsi="Arial" w:cs="Arial"/>
          <w:sz w:val="24"/>
          <w:szCs w:val="24"/>
          <w:shd w:val="clear" w:color="auto" w:fill="FFFFFF"/>
        </w:rPr>
        <w:t xml:space="preserve">influence justices of the peace to </w:t>
      </w:r>
      <w:r w:rsidR="00017F79" w:rsidRPr="009B67E1">
        <w:rPr>
          <w:rFonts w:ascii="Arial" w:hAnsi="Arial" w:cs="Arial"/>
          <w:sz w:val="24"/>
          <w:szCs w:val="24"/>
          <w:shd w:val="clear" w:color="auto" w:fill="FFFFFF"/>
        </w:rPr>
        <w:t xml:space="preserve">establish public </w:t>
      </w:r>
      <w:r w:rsidR="00F80201" w:rsidRPr="009B67E1">
        <w:rPr>
          <w:rFonts w:ascii="Arial" w:hAnsi="Arial" w:cs="Arial"/>
          <w:sz w:val="24"/>
          <w:szCs w:val="24"/>
          <w:shd w:val="clear" w:color="auto" w:fill="FFFFFF"/>
        </w:rPr>
        <w:t>mental health asylums across the counties to aid the care of those indeed.</w:t>
      </w:r>
      <w:r w:rsidR="00B22937" w:rsidRPr="009B67E1">
        <w:rPr>
          <w:rFonts w:ascii="Arial" w:hAnsi="Arial" w:cs="Arial"/>
          <w:sz w:val="24"/>
          <w:szCs w:val="24"/>
          <w:shd w:val="clear" w:color="auto" w:fill="FFFFFF"/>
        </w:rPr>
        <w:t xml:space="preserve"> </w:t>
      </w:r>
      <w:r w:rsidR="00D678CF" w:rsidRPr="009B67E1">
        <w:rPr>
          <w:rFonts w:ascii="Arial" w:hAnsi="Arial" w:cs="Arial"/>
          <w:sz w:val="24"/>
          <w:szCs w:val="24"/>
          <w:shd w:val="clear" w:color="auto" w:fill="FFFFFF"/>
        </w:rPr>
        <w:t>In 1834, the poor law had</w:t>
      </w:r>
      <w:r w:rsidR="001B1D83" w:rsidRPr="009B67E1">
        <w:rPr>
          <w:rFonts w:ascii="Arial" w:hAnsi="Arial" w:cs="Arial"/>
          <w:sz w:val="24"/>
          <w:szCs w:val="24"/>
          <w:shd w:val="clear" w:color="auto" w:fill="FFFFFF"/>
        </w:rPr>
        <w:t xml:space="preserve"> n</w:t>
      </w:r>
      <w:r w:rsidR="00D678CF" w:rsidRPr="009B67E1">
        <w:rPr>
          <w:rFonts w:ascii="Arial" w:hAnsi="Arial" w:cs="Arial"/>
          <w:sz w:val="24"/>
          <w:szCs w:val="24"/>
          <w:shd w:val="clear" w:color="auto" w:fill="FFFFFF"/>
        </w:rPr>
        <w:t xml:space="preserve">o real acknowledgment of mental health disorders as it was still very </w:t>
      </w:r>
      <w:r w:rsidR="000B0386" w:rsidRPr="009B67E1">
        <w:rPr>
          <w:rFonts w:ascii="Arial" w:hAnsi="Arial" w:cs="Arial"/>
          <w:sz w:val="24"/>
          <w:szCs w:val="24"/>
          <w:shd w:val="clear" w:color="auto" w:fill="FFFFFF"/>
        </w:rPr>
        <w:t>taboo subject in many cases</w:t>
      </w:r>
      <w:r w:rsidR="003F2B7C" w:rsidRPr="009B67E1">
        <w:rPr>
          <w:rFonts w:ascii="Arial" w:hAnsi="Arial" w:cs="Arial"/>
          <w:sz w:val="24"/>
          <w:szCs w:val="24"/>
          <w:shd w:val="clear" w:color="auto" w:fill="FFFFFF"/>
        </w:rPr>
        <w:t xml:space="preserve"> and</w:t>
      </w:r>
      <w:r w:rsidR="00D678CF" w:rsidRPr="009B67E1">
        <w:rPr>
          <w:rFonts w:ascii="Arial" w:hAnsi="Arial" w:cs="Arial"/>
          <w:sz w:val="24"/>
          <w:szCs w:val="24"/>
          <w:shd w:val="clear" w:color="auto" w:fill="FFFFFF"/>
        </w:rPr>
        <w:t xml:space="preserve"> was considered that a person who displayed negative and irrational behaviours were not supported</w:t>
      </w:r>
      <w:r w:rsidR="001E4777" w:rsidRPr="009B67E1">
        <w:rPr>
          <w:rFonts w:ascii="Arial" w:hAnsi="Arial" w:cs="Arial"/>
          <w:sz w:val="24"/>
          <w:szCs w:val="24"/>
          <w:shd w:val="clear" w:color="auto" w:fill="FFFFFF"/>
        </w:rPr>
        <w:t xml:space="preserve"> or accepted </w:t>
      </w:r>
      <w:r w:rsidR="00D678CF" w:rsidRPr="009B67E1">
        <w:rPr>
          <w:rFonts w:ascii="Arial" w:hAnsi="Arial" w:cs="Arial"/>
          <w:sz w:val="24"/>
          <w:szCs w:val="24"/>
          <w:shd w:val="clear" w:color="auto" w:fill="FFFFFF"/>
        </w:rPr>
        <w:t>by society.</w:t>
      </w:r>
      <w:r w:rsidR="001B1D83" w:rsidRPr="009B67E1">
        <w:rPr>
          <w:rFonts w:ascii="Arial" w:hAnsi="Arial" w:cs="Arial"/>
          <w:sz w:val="24"/>
          <w:szCs w:val="24"/>
          <w:shd w:val="clear" w:color="auto" w:fill="FFFFFF"/>
        </w:rPr>
        <w:t xml:space="preserve"> </w:t>
      </w:r>
      <w:r w:rsidR="00E443FE" w:rsidRPr="009B67E1">
        <w:rPr>
          <w:rFonts w:ascii="Arial" w:hAnsi="Arial" w:cs="Arial"/>
          <w:sz w:val="24"/>
          <w:szCs w:val="24"/>
        </w:rPr>
        <w:t xml:space="preserve"> </w:t>
      </w:r>
      <w:r w:rsidR="00E443FE" w:rsidRPr="009B67E1">
        <w:rPr>
          <w:rFonts w:ascii="Arial" w:hAnsi="Arial" w:cs="Arial"/>
          <w:sz w:val="24"/>
          <w:szCs w:val="24"/>
        </w:rPr>
        <w:lastRenderedPageBreak/>
        <w:t xml:space="preserve">According to </w:t>
      </w:r>
      <w:r w:rsidR="00E443FE" w:rsidRPr="009B67E1">
        <w:rPr>
          <w:rFonts w:ascii="Arial" w:hAnsi="Arial" w:cs="Arial"/>
          <w:sz w:val="24"/>
          <w:szCs w:val="24"/>
          <w:shd w:val="clear" w:color="auto" w:fill="FFFFFF"/>
        </w:rPr>
        <w:t xml:space="preserve">Tueth, </w:t>
      </w:r>
      <w:r w:rsidR="000D01F8" w:rsidRPr="009B67E1">
        <w:rPr>
          <w:rFonts w:ascii="Arial" w:hAnsi="Arial" w:cs="Arial"/>
          <w:sz w:val="24"/>
          <w:szCs w:val="24"/>
          <w:shd w:val="clear" w:color="auto" w:fill="FFFFFF"/>
        </w:rPr>
        <w:t>(</w:t>
      </w:r>
      <w:r w:rsidR="00E443FE" w:rsidRPr="009B67E1">
        <w:rPr>
          <w:rFonts w:ascii="Arial" w:hAnsi="Arial" w:cs="Arial"/>
          <w:sz w:val="24"/>
          <w:szCs w:val="24"/>
          <w:shd w:val="clear" w:color="auto" w:fill="FFFFFF"/>
        </w:rPr>
        <w:t>1995) an individual who was classed as insane would have been almost irradicated from society by being sent to workhouses where they would be treated as animals.</w:t>
      </w:r>
      <w:r w:rsidR="00DC2F30" w:rsidRPr="009B67E1">
        <w:rPr>
          <w:rFonts w:ascii="Arial" w:hAnsi="Arial" w:cs="Arial"/>
          <w:sz w:val="24"/>
          <w:szCs w:val="24"/>
          <w:shd w:val="clear" w:color="auto" w:fill="FFFFFF"/>
        </w:rPr>
        <w:t xml:space="preserve"> The standard norm </w:t>
      </w:r>
      <w:r w:rsidR="00285FFD" w:rsidRPr="009B67E1">
        <w:rPr>
          <w:rFonts w:ascii="Arial" w:hAnsi="Arial" w:cs="Arial"/>
          <w:sz w:val="24"/>
          <w:szCs w:val="24"/>
          <w:shd w:val="clear" w:color="auto" w:fill="FFFFFF"/>
        </w:rPr>
        <w:t xml:space="preserve">of treatment subjected on a person with </w:t>
      </w:r>
      <w:r w:rsidR="0012305D" w:rsidRPr="009B67E1">
        <w:rPr>
          <w:rFonts w:ascii="Arial" w:hAnsi="Arial" w:cs="Arial"/>
          <w:sz w:val="24"/>
          <w:szCs w:val="24"/>
          <w:shd w:val="clear" w:color="auto" w:fill="FFFFFF"/>
        </w:rPr>
        <w:t>Schizophrenia</w:t>
      </w:r>
      <w:r w:rsidR="00285FFD" w:rsidRPr="009B67E1">
        <w:rPr>
          <w:rFonts w:ascii="Arial" w:hAnsi="Arial" w:cs="Arial"/>
          <w:sz w:val="24"/>
          <w:szCs w:val="24"/>
          <w:shd w:val="clear" w:color="auto" w:fill="FFFFFF"/>
        </w:rPr>
        <w:t xml:space="preserve"> </w:t>
      </w:r>
      <w:r w:rsidR="00043494" w:rsidRPr="009B67E1">
        <w:rPr>
          <w:rFonts w:ascii="Arial" w:hAnsi="Arial" w:cs="Arial"/>
          <w:sz w:val="24"/>
          <w:szCs w:val="24"/>
          <w:shd w:val="clear" w:color="auto" w:fill="FFFFFF"/>
        </w:rPr>
        <w:t xml:space="preserve">who was not in the correct care </w:t>
      </w:r>
      <w:r w:rsidR="00710D99" w:rsidRPr="009B67E1">
        <w:rPr>
          <w:rFonts w:ascii="Arial" w:hAnsi="Arial" w:cs="Arial"/>
          <w:sz w:val="24"/>
          <w:szCs w:val="24"/>
          <w:shd w:val="clear" w:color="auto" w:fill="FFFFFF"/>
        </w:rPr>
        <w:t xml:space="preserve">would be </w:t>
      </w:r>
      <w:r w:rsidR="00046F4A" w:rsidRPr="009B67E1">
        <w:rPr>
          <w:rFonts w:ascii="Arial" w:hAnsi="Arial" w:cs="Arial"/>
          <w:sz w:val="24"/>
          <w:szCs w:val="24"/>
          <w:shd w:val="clear" w:color="auto" w:fill="FFFFFF"/>
        </w:rPr>
        <w:t>physical and mental torture</w:t>
      </w:r>
      <w:r w:rsidR="00043494" w:rsidRPr="009B67E1">
        <w:rPr>
          <w:rFonts w:ascii="Arial" w:hAnsi="Arial" w:cs="Arial"/>
          <w:sz w:val="24"/>
          <w:szCs w:val="24"/>
          <w:shd w:val="clear" w:color="auto" w:fill="FFFFFF"/>
        </w:rPr>
        <w:t>.</w:t>
      </w:r>
      <w:r w:rsidR="00046F4A" w:rsidRPr="009B67E1">
        <w:rPr>
          <w:rFonts w:ascii="Arial" w:hAnsi="Arial" w:cs="Arial"/>
          <w:sz w:val="24"/>
          <w:szCs w:val="24"/>
          <w:shd w:val="clear" w:color="auto" w:fill="FFFFFF"/>
        </w:rPr>
        <w:t xml:space="preserve"> </w:t>
      </w:r>
      <w:r w:rsidR="00BC22AB" w:rsidRPr="009B67E1">
        <w:rPr>
          <w:rFonts w:ascii="Arial" w:hAnsi="Arial" w:cs="Arial"/>
          <w:sz w:val="24"/>
          <w:szCs w:val="24"/>
          <w:shd w:val="clear" w:color="auto" w:fill="FFFFFF"/>
        </w:rPr>
        <w:t>B</w:t>
      </w:r>
      <w:r w:rsidR="00046F4A" w:rsidRPr="009B67E1">
        <w:rPr>
          <w:rFonts w:ascii="Arial" w:hAnsi="Arial" w:cs="Arial"/>
          <w:sz w:val="24"/>
          <w:szCs w:val="24"/>
          <w:shd w:val="clear" w:color="auto" w:fill="FFFFFF"/>
        </w:rPr>
        <w:t>eing cha</w:t>
      </w:r>
      <w:r w:rsidR="0004185A" w:rsidRPr="009B67E1">
        <w:rPr>
          <w:rFonts w:ascii="Arial" w:hAnsi="Arial" w:cs="Arial"/>
          <w:sz w:val="24"/>
          <w:szCs w:val="24"/>
          <w:shd w:val="clear" w:color="auto" w:fill="FFFFFF"/>
        </w:rPr>
        <w:t>ined</w:t>
      </w:r>
      <w:r w:rsidR="00046F4A" w:rsidRPr="009B67E1">
        <w:rPr>
          <w:rFonts w:ascii="Arial" w:hAnsi="Arial" w:cs="Arial"/>
          <w:sz w:val="24"/>
          <w:szCs w:val="24"/>
          <w:shd w:val="clear" w:color="auto" w:fill="FFFFFF"/>
        </w:rPr>
        <w:t xml:space="preserve"> or strapped to a bed,</w:t>
      </w:r>
      <w:r w:rsidR="00BC22AB" w:rsidRPr="009B67E1">
        <w:rPr>
          <w:rFonts w:ascii="Arial" w:hAnsi="Arial" w:cs="Arial"/>
          <w:sz w:val="24"/>
          <w:szCs w:val="24"/>
          <w:shd w:val="clear" w:color="auto" w:fill="FFFFFF"/>
        </w:rPr>
        <w:t xml:space="preserve"> extremely prolonged episodes </w:t>
      </w:r>
      <w:r w:rsidR="003748DD" w:rsidRPr="009B67E1">
        <w:rPr>
          <w:rFonts w:ascii="Arial" w:hAnsi="Arial" w:cs="Arial"/>
          <w:sz w:val="24"/>
          <w:szCs w:val="24"/>
          <w:shd w:val="clear" w:color="auto" w:fill="FFFFFF"/>
        </w:rPr>
        <w:t xml:space="preserve">in padded cells with no </w:t>
      </w:r>
      <w:r w:rsidR="002D4108" w:rsidRPr="009B67E1">
        <w:rPr>
          <w:rFonts w:ascii="Arial" w:hAnsi="Arial" w:cs="Arial"/>
          <w:sz w:val="24"/>
          <w:szCs w:val="24"/>
          <w:shd w:val="clear" w:color="auto" w:fill="FFFFFF"/>
        </w:rPr>
        <w:t>windows, dipped</w:t>
      </w:r>
      <w:r w:rsidR="007A0888" w:rsidRPr="009B67E1">
        <w:rPr>
          <w:rFonts w:ascii="Arial" w:hAnsi="Arial" w:cs="Arial"/>
          <w:sz w:val="24"/>
          <w:szCs w:val="24"/>
          <w:shd w:val="clear" w:color="auto" w:fill="FFFFFF"/>
        </w:rPr>
        <w:t xml:space="preserve"> in cold baths</w:t>
      </w:r>
      <w:r w:rsidR="0004185A" w:rsidRPr="009B67E1">
        <w:rPr>
          <w:rFonts w:ascii="Arial" w:hAnsi="Arial" w:cs="Arial"/>
          <w:sz w:val="24"/>
          <w:szCs w:val="24"/>
          <w:shd w:val="clear" w:color="auto" w:fill="FFFFFF"/>
        </w:rPr>
        <w:t xml:space="preserve"> whipped</w:t>
      </w:r>
      <w:r w:rsidR="008C5FD9" w:rsidRPr="009B67E1">
        <w:rPr>
          <w:rFonts w:ascii="Arial" w:hAnsi="Arial" w:cs="Arial"/>
          <w:sz w:val="24"/>
          <w:szCs w:val="24"/>
          <w:shd w:val="clear" w:color="auto" w:fill="FFFFFF"/>
        </w:rPr>
        <w:t xml:space="preserve"> or starved until they conformed to societies belief of what is acceptable behaviou</w:t>
      </w:r>
      <w:r w:rsidR="00C0593D" w:rsidRPr="009B67E1">
        <w:rPr>
          <w:rFonts w:ascii="Arial" w:hAnsi="Arial" w:cs="Arial"/>
          <w:sz w:val="24"/>
          <w:szCs w:val="24"/>
          <w:shd w:val="clear" w:color="auto" w:fill="FFFFFF"/>
        </w:rPr>
        <w:t>r (Pilgrim and Rogers, 2021)</w:t>
      </w:r>
      <w:r w:rsidR="008C5FD9" w:rsidRPr="009B67E1">
        <w:rPr>
          <w:rFonts w:ascii="Arial" w:hAnsi="Arial" w:cs="Arial"/>
          <w:sz w:val="24"/>
          <w:szCs w:val="24"/>
          <w:shd w:val="clear" w:color="auto" w:fill="FFFFFF"/>
        </w:rPr>
        <w:t xml:space="preserve">. </w:t>
      </w:r>
      <w:r w:rsidR="00B32017" w:rsidRPr="009B67E1">
        <w:rPr>
          <w:rFonts w:ascii="Arial" w:hAnsi="Arial" w:cs="Arial"/>
          <w:sz w:val="24"/>
          <w:szCs w:val="24"/>
          <w:shd w:val="clear" w:color="auto" w:fill="FFFFFF"/>
        </w:rPr>
        <w:t>In more e</w:t>
      </w:r>
      <w:r w:rsidR="00E71BBC" w:rsidRPr="009B67E1">
        <w:rPr>
          <w:rFonts w:ascii="Arial" w:hAnsi="Arial" w:cs="Arial"/>
          <w:sz w:val="24"/>
          <w:szCs w:val="24"/>
          <w:shd w:val="clear" w:color="auto" w:fill="FFFFFF"/>
        </w:rPr>
        <w:t xml:space="preserve">xtreme cases the use of electrical shock treatment </w:t>
      </w:r>
      <w:r w:rsidR="00CF77C6" w:rsidRPr="009B67E1">
        <w:rPr>
          <w:rFonts w:ascii="Arial" w:hAnsi="Arial" w:cs="Arial"/>
          <w:sz w:val="24"/>
          <w:szCs w:val="24"/>
          <w:shd w:val="clear" w:color="auto" w:fill="FFFFFF"/>
        </w:rPr>
        <w:t xml:space="preserve">pioneered by </w:t>
      </w:r>
      <w:r w:rsidR="00526F27" w:rsidRPr="009B67E1">
        <w:rPr>
          <w:rFonts w:ascii="Arial" w:hAnsi="Arial" w:cs="Arial"/>
          <w:sz w:val="24"/>
          <w:szCs w:val="24"/>
          <w:shd w:val="clear" w:color="auto" w:fill="FFFFFF"/>
        </w:rPr>
        <w:t>neuropsychiatrist L Med</w:t>
      </w:r>
      <w:r w:rsidR="00F16E68" w:rsidRPr="009B67E1">
        <w:rPr>
          <w:rFonts w:ascii="Arial" w:hAnsi="Arial" w:cs="Arial"/>
          <w:sz w:val="24"/>
          <w:szCs w:val="24"/>
          <w:shd w:val="clear" w:color="auto" w:fill="FFFFFF"/>
        </w:rPr>
        <w:t>una,</w:t>
      </w:r>
      <w:r w:rsidR="00CF77C6" w:rsidRPr="009B67E1">
        <w:rPr>
          <w:rFonts w:ascii="Arial" w:hAnsi="Arial" w:cs="Arial"/>
          <w:sz w:val="24"/>
          <w:szCs w:val="24"/>
          <w:shd w:val="clear" w:color="auto" w:fill="FFFFFF"/>
        </w:rPr>
        <w:t xml:space="preserve"> </w:t>
      </w:r>
      <w:r w:rsidR="00E71BBC" w:rsidRPr="009B67E1">
        <w:rPr>
          <w:rFonts w:ascii="Arial" w:hAnsi="Arial" w:cs="Arial"/>
          <w:sz w:val="24"/>
          <w:szCs w:val="24"/>
          <w:shd w:val="clear" w:color="auto" w:fill="FFFFFF"/>
        </w:rPr>
        <w:t>was used as it was believed it woul</w:t>
      </w:r>
      <w:r w:rsidR="00CB6D8D" w:rsidRPr="009B67E1">
        <w:rPr>
          <w:rFonts w:ascii="Arial" w:hAnsi="Arial" w:cs="Arial"/>
          <w:sz w:val="24"/>
          <w:szCs w:val="24"/>
          <w:shd w:val="clear" w:color="auto" w:fill="FFFFFF"/>
        </w:rPr>
        <w:t xml:space="preserve">d </w:t>
      </w:r>
      <w:r w:rsidR="00B45D1B" w:rsidRPr="009B67E1">
        <w:rPr>
          <w:rFonts w:ascii="Arial" w:hAnsi="Arial" w:cs="Arial"/>
          <w:sz w:val="24"/>
          <w:szCs w:val="24"/>
          <w:shd w:val="clear" w:color="auto" w:fill="FFFFFF"/>
        </w:rPr>
        <w:t xml:space="preserve">correct an individual’s </w:t>
      </w:r>
      <w:r w:rsidR="00953A15" w:rsidRPr="009B67E1">
        <w:rPr>
          <w:rFonts w:ascii="Arial" w:hAnsi="Arial" w:cs="Arial"/>
          <w:sz w:val="24"/>
          <w:szCs w:val="24"/>
          <w:shd w:val="clear" w:color="auto" w:fill="FFFFFF"/>
        </w:rPr>
        <w:t xml:space="preserve">brain into </w:t>
      </w:r>
      <w:r w:rsidR="00B92FE1" w:rsidRPr="009B67E1">
        <w:rPr>
          <w:rFonts w:ascii="Arial" w:hAnsi="Arial" w:cs="Arial"/>
          <w:sz w:val="24"/>
          <w:szCs w:val="24"/>
          <w:shd w:val="clear" w:color="auto" w:fill="FFFFFF"/>
        </w:rPr>
        <w:t>acting appropriately</w:t>
      </w:r>
      <w:r w:rsidR="006B44F4" w:rsidRPr="009B67E1">
        <w:rPr>
          <w:rFonts w:ascii="Arial" w:hAnsi="Arial" w:cs="Arial"/>
          <w:sz w:val="24"/>
          <w:szCs w:val="24"/>
          <w:shd w:val="clear" w:color="auto" w:fill="FFFFFF"/>
        </w:rPr>
        <w:t xml:space="preserve"> and conform to </w:t>
      </w:r>
      <w:r w:rsidR="009E6A03" w:rsidRPr="009B67E1">
        <w:rPr>
          <w:rFonts w:ascii="Arial" w:hAnsi="Arial" w:cs="Arial"/>
          <w:sz w:val="24"/>
          <w:szCs w:val="24"/>
          <w:shd w:val="clear" w:color="auto" w:fill="FFFFFF"/>
        </w:rPr>
        <w:t>societies norms at the time</w:t>
      </w:r>
      <w:r w:rsidR="00C82549" w:rsidRPr="009B67E1">
        <w:rPr>
          <w:rFonts w:ascii="Arial" w:hAnsi="Arial" w:cs="Arial"/>
          <w:sz w:val="24"/>
          <w:szCs w:val="24"/>
          <w:shd w:val="clear" w:color="auto" w:fill="FFFFFF"/>
        </w:rPr>
        <w:t xml:space="preserve"> (Mowbray, 1959)</w:t>
      </w:r>
      <w:r w:rsidR="00582252" w:rsidRPr="009B67E1">
        <w:rPr>
          <w:rFonts w:ascii="Arial" w:hAnsi="Arial" w:cs="Arial"/>
          <w:sz w:val="24"/>
          <w:szCs w:val="24"/>
          <w:shd w:val="clear" w:color="auto" w:fill="FFFFFF"/>
        </w:rPr>
        <w:t>.</w:t>
      </w:r>
      <w:r w:rsidR="00294F30" w:rsidRPr="009B67E1">
        <w:rPr>
          <w:rFonts w:ascii="Arial" w:hAnsi="Arial" w:cs="Arial"/>
          <w:sz w:val="24"/>
          <w:szCs w:val="24"/>
          <w:shd w:val="clear" w:color="auto" w:fill="FFFFFF"/>
        </w:rPr>
        <w:t xml:space="preserve"> There was no documented evidence to show that this form of treatment had any positive outcomes</w:t>
      </w:r>
      <w:r w:rsidR="002C2456" w:rsidRPr="009B67E1">
        <w:rPr>
          <w:rFonts w:ascii="Arial" w:hAnsi="Arial" w:cs="Arial"/>
          <w:sz w:val="24"/>
          <w:szCs w:val="24"/>
          <w:shd w:val="clear" w:color="auto" w:fill="FFFFFF"/>
        </w:rPr>
        <w:t xml:space="preserve"> although it was given to an </w:t>
      </w:r>
      <w:r w:rsidR="008F4632" w:rsidRPr="009B67E1">
        <w:rPr>
          <w:rFonts w:ascii="Arial" w:hAnsi="Arial" w:cs="Arial"/>
          <w:sz w:val="24"/>
          <w:szCs w:val="24"/>
          <w:shd w:val="clear" w:color="auto" w:fill="FFFFFF"/>
        </w:rPr>
        <w:t xml:space="preserve">individual twice a week for anything up to twelve </w:t>
      </w:r>
      <w:r w:rsidR="008B4337" w:rsidRPr="009B67E1">
        <w:rPr>
          <w:rFonts w:ascii="Arial" w:hAnsi="Arial" w:cs="Arial"/>
          <w:sz w:val="24"/>
          <w:szCs w:val="24"/>
          <w:shd w:val="clear" w:color="auto" w:fill="FFFFFF"/>
        </w:rPr>
        <w:t>sessions.</w:t>
      </w:r>
      <w:r w:rsidR="008F4632" w:rsidRPr="009B67E1">
        <w:rPr>
          <w:rFonts w:ascii="Arial" w:hAnsi="Arial" w:cs="Arial"/>
          <w:sz w:val="24"/>
          <w:szCs w:val="24"/>
          <w:shd w:val="clear" w:color="auto" w:fill="FFFFFF"/>
        </w:rPr>
        <w:t xml:space="preserve"> </w:t>
      </w:r>
      <w:r w:rsidR="00582252" w:rsidRPr="009B67E1">
        <w:rPr>
          <w:rFonts w:ascii="Arial" w:hAnsi="Arial" w:cs="Arial"/>
          <w:sz w:val="24"/>
          <w:szCs w:val="24"/>
          <w:shd w:val="clear" w:color="auto" w:fill="FFFFFF"/>
        </w:rPr>
        <w:t xml:space="preserve"> </w:t>
      </w:r>
      <w:r w:rsidR="00B9782D" w:rsidRPr="009B67E1">
        <w:rPr>
          <w:rFonts w:ascii="Arial" w:hAnsi="Arial" w:cs="Arial"/>
          <w:sz w:val="24"/>
          <w:szCs w:val="24"/>
          <w:shd w:val="clear" w:color="auto" w:fill="FFFFFF"/>
        </w:rPr>
        <w:t>Suffering i</w:t>
      </w:r>
      <w:r w:rsidR="00E443FE" w:rsidRPr="009B67E1">
        <w:rPr>
          <w:rFonts w:ascii="Arial" w:hAnsi="Arial" w:cs="Arial"/>
          <w:sz w:val="24"/>
          <w:szCs w:val="24"/>
          <w:shd w:val="clear" w:color="auto" w:fill="FFFFFF"/>
        </w:rPr>
        <w:t xml:space="preserve">ndividuals were shunned by society for </w:t>
      </w:r>
      <w:r w:rsidR="00B9782D" w:rsidRPr="009B67E1">
        <w:rPr>
          <w:rFonts w:ascii="Arial" w:hAnsi="Arial" w:cs="Arial"/>
          <w:sz w:val="24"/>
          <w:szCs w:val="24"/>
          <w:shd w:val="clear" w:color="auto" w:fill="FFFFFF"/>
        </w:rPr>
        <w:t>experiencing</w:t>
      </w:r>
      <w:r w:rsidR="00E443FE" w:rsidRPr="009B67E1">
        <w:rPr>
          <w:rFonts w:ascii="Arial" w:hAnsi="Arial" w:cs="Arial"/>
          <w:sz w:val="24"/>
          <w:szCs w:val="24"/>
          <w:shd w:val="clear" w:color="auto" w:fill="FFFFFF"/>
        </w:rPr>
        <w:t xml:space="preserve"> a mental health issue</w:t>
      </w:r>
      <w:r w:rsidR="00A4027F" w:rsidRPr="009B67E1">
        <w:rPr>
          <w:rFonts w:ascii="Arial" w:hAnsi="Arial" w:cs="Arial"/>
          <w:sz w:val="24"/>
          <w:szCs w:val="24"/>
          <w:shd w:val="clear" w:color="auto" w:fill="FFFFFF"/>
        </w:rPr>
        <w:t xml:space="preserve"> and</w:t>
      </w:r>
      <w:r w:rsidR="00E443FE" w:rsidRPr="009B67E1">
        <w:rPr>
          <w:rFonts w:ascii="Arial" w:hAnsi="Arial" w:cs="Arial"/>
          <w:sz w:val="24"/>
          <w:szCs w:val="24"/>
          <w:shd w:val="clear" w:color="auto" w:fill="FFFFFF"/>
        </w:rPr>
        <w:t xml:space="preserve"> were seen as being possessed therefore no medical services were developed to support or acknowledge </w:t>
      </w:r>
      <w:r w:rsidR="003E0AC5" w:rsidRPr="009B67E1">
        <w:rPr>
          <w:rFonts w:ascii="Arial" w:hAnsi="Arial" w:cs="Arial"/>
          <w:sz w:val="24"/>
          <w:szCs w:val="24"/>
          <w:shd w:val="clear" w:color="auto" w:fill="FFFFFF"/>
        </w:rPr>
        <w:t>them besides workhouses.</w:t>
      </w:r>
      <w:r w:rsidR="001F1997" w:rsidRPr="009B67E1">
        <w:rPr>
          <w:rFonts w:ascii="Arial" w:hAnsi="Arial" w:cs="Arial"/>
          <w:sz w:val="24"/>
          <w:szCs w:val="24"/>
          <w:shd w:val="clear" w:color="auto" w:fill="FFFFFF"/>
        </w:rPr>
        <w:t xml:space="preserve"> </w:t>
      </w:r>
      <w:r w:rsidR="004400F0" w:rsidRPr="009B67E1">
        <w:rPr>
          <w:rFonts w:ascii="Arial" w:hAnsi="Arial" w:cs="Arial"/>
          <w:sz w:val="24"/>
          <w:szCs w:val="24"/>
          <w:shd w:val="clear" w:color="auto" w:fill="FFFFFF"/>
        </w:rPr>
        <w:t>Some cases of medical procedures performed on an individual who exhi</w:t>
      </w:r>
      <w:r w:rsidR="008C36B5" w:rsidRPr="009B67E1">
        <w:rPr>
          <w:rFonts w:ascii="Arial" w:hAnsi="Arial" w:cs="Arial"/>
          <w:sz w:val="24"/>
          <w:szCs w:val="24"/>
          <w:shd w:val="clear" w:color="auto" w:fill="FFFFFF"/>
        </w:rPr>
        <w:t xml:space="preserve">bited mental health issue could have been </w:t>
      </w:r>
      <w:r w:rsidR="00F9396C" w:rsidRPr="009B67E1">
        <w:rPr>
          <w:rFonts w:ascii="Arial" w:hAnsi="Arial" w:cs="Arial"/>
          <w:sz w:val="24"/>
          <w:szCs w:val="24"/>
          <w:shd w:val="clear" w:color="auto" w:fill="FFFFFF"/>
        </w:rPr>
        <w:t xml:space="preserve">invasive </w:t>
      </w:r>
      <w:r w:rsidR="00735390" w:rsidRPr="009B67E1">
        <w:rPr>
          <w:rFonts w:ascii="Arial" w:hAnsi="Arial" w:cs="Arial"/>
          <w:sz w:val="24"/>
          <w:szCs w:val="24"/>
          <w:shd w:val="clear" w:color="auto" w:fill="FFFFFF"/>
        </w:rPr>
        <w:t>brain surgery</w:t>
      </w:r>
      <w:r w:rsidR="00DD3284" w:rsidRPr="009B67E1">
        <w:rPr>
          <w:rFonts w:ascii="Arial" w:hAnsi="Arial" w:cs="Arial"/>
          <w:sz w:val="24"/>
          <w:szCs w:val="24"/>
          <w:shd w:val="clear" w:color="auto" w:fill="FFFFFF"/>
        </w:rPr>
        <w:t xml:space="preserve"> involving </w:t>
      </w:r>
      <w:r w:rsidR="003041EC" w:rsidRPr="009B67E1">
        <w:rPr>
          <w:rFonts w:ascii="Arial" w:hAnsi="Arial" w:cs="Arial"/>
          <w:sz w:val="24"/>
          <w:szCs w:val="24"/>
          <w:shd w:val="clear" w:color="auto" w:fill="FFFFFF"/>
        </w:rPr>
        <w:t>remov</w:t>
      </w:r>
      <w:r w:rsidR="00FB25BE" w:rsidRPr="009B67E1">
        <w:rPr>
          <w:rFonts w:ascii="Arial" w:hAnsi="Arial" w:cs="Arial"/>
          <w:sz w:val="24"/>
          <w:szCs w:val="24"/>
          <w:shd w:val="clear" w:color="auto" w:fill="FFFFFF"/>
        </w:rPr>
        <w:t xml:space="preserve">ing a section of </w:t>
      </w:r>
      <w:r w:rsidR="004E475E" w:rsidRPr="009B67E1">
        <w:rPr>
          <w:rFonts w:ascii="Arial" w:hAnsi="Arial" w:cs="Arial"/>
          <w:sz w:val="24"/>
          <w:szCs w:val="24"/>
          <w:shd w:val="clear" w:color="auto" w:fill="FFFFFF"/>
        </w:rPr>
        <w:t>the skull</w:t>
      </w:r>
      <w:r w:rsidR="00927EAE" w:rsidRPr="009B67E1">
        <w:rPr>
          <w:rFonts w:ascii="Arial" w:hAnsi="Arial" w:cs="Arial"/>
          <w:sz w:val="24"/>
          <w:szCs w:val="24"/>
          <w:shd w:val="clear" w:color="auto" w:fill="FFFFFF"/>
        </w:rPr>
        <w:t xml:space="preserve"> </w:t>
      </w:r>
      <w:r w:rsidR="00831449" w:rsidRPr="009B67E1">
        <w:rPr>
          <w:rFonts w:ascii="Arial" w:hAnsi="Arial" w:cs="Arial"/>
          <w:sz w:val="24"/>
          <w:szCs w:val="24"/>
          <w:shd w:val="clear" w:color="auto" w:fill="FFFFFF"/>
        </w:rPr>
        <w:t>as they felt it would relieve pressure and stops negative behaviours</w:t>
      </w:r>
      <w:r w:rsidR="00924FEE" w:rsidRPr="009B67E1">
        <w:rPr>
          <w:rFonts w:ascii="Arial" w:hAnsi="Arial" w:cs="Arial"/>
          <w:sz w:val="24"/>
          <w:szCs w:val="24"/>
          <w:shd w:val="clear" w:color="auto" w:fill="FFFFFF"/>
        </w:rPr>
        <w:t xml:space="preserve"> (Gao et al., 2019)</w:t>
      </w:r>
      <w:r w:rsidR="00927EAE" w:rsidRPr="009B67E1">
        <w:rPr>
          <w:rFonts w:ascii="Arial" w:hAnsi="Arial" w:cs="Arial"/>
          <w:sz w:val="24"/>
          <w:szCs w:val="24"/>
          <w:shd w:val="clear" w:color="auto" w:fill="FFFFFF"/>
        </w:rPr>
        <w:t xml:space="preserve">. </w:t>
      </w:r>
      <w:r w:rsidR="0034233E" w:rsidRPr="009B67E1">
        <w:rPr>
          <w:rFonts w:ascii="Arial" w:hAnsi="Arial" w:cs="Arial"/>
          <w:sz w:val="24"/>
          <w:szCs w:val="24"/>
          <w:shd w:val="clear" w:color="auto" w:fill="FFFFFF"/>
        </w:rPr>
        <w:t xml:space="preserve">If </w:t>
      </w:r>
      <w:r w:rsidR="00730531" w:rsidRPr="009B67E1">
        <w:rPr>
          <w:rFonts w:ascii="Arial" w:hAnsi="Arial" w:cs="Arial"/>
          <w:sz w:val="24"/>
          <w:szCs w:val="24"/>
          <w:shd w:val="clear" w:color="auto" w:fill="FFFFFF"/>
        </w:rPr>
        <w:t>alternative</w:t>
      </w:r>
      <w:r w:rsidR="0034233E" w:rsidRPr="009B67E1">
        <w:rPr>
          <w:rFonts w:ascii="Arial" w:hAnsi="Arial" w:cs="Arial"/>
          <w:sz w:val="24"/>
          <w:szCs w:val="24"/>
          <w:shd w:val="clear" w:color="auto" w:fill="FFFFFF"/>
        </w:rPr>
        <w:t xml:space="preserve"> facilities could not or would not house a person with mental health they would be </w:t>
      </w:r>
      <w:r w:rsidR="004B181D" w:rsidRPr="009B67E1">
        <w:rPr>
          <w:rFonts w:ascii="Arial" w:hAnsi="Arial" w:cs="Arial"/>
          <w:sz w:val="24"/>
          <w:szCs w:val="24"/>
          <w:shd w:val="clear" w:color="auto" w:fill="FFFFFF"/>
        </w:rPr>
        <w:t>incarcerated and receive no help or support</w:t>
      </w:r>
      <w:r w:rsidR="00E32404" w:rsidRPr="009B67E1">
        <w:rPr>
          <w:rFonts w:ascii="Arial" w:hAnsi="Arial" w:cs="Arial"/>
          <w:sz w:val="24"/>
          <w:szCs w:val="24"/>
          <w:shd w:val="clear" w:color="auto" w:fill="FFFFFF"/>
        </w:rPr>
        <w:t xml:space="preserve"> </w:t>
      </w:r>
      <w:r w:rsidR="00572C04" w:rsidRPr="009B67E1">
        <w:rPr>
          <w:rFonts w:ascii="Arial" w:hAnsi="Arial" w:cs="Arial"/>
          <w:sz w:val="24"/>
          <w:szCs w:val="24"/>
          <w:shd w:val="clear" w:color="auto" w:fill="FFFFFF"/>
        </w:rPr>
        <w:t xml:space="preserve">but simply be branded a criminal </w:t>
      </w:r>
      <w:r w:rsidR="00AC0D40" w:rsidRPr="009B67E1">
        <w:rPr>
          <w:rFonts w:ascii="Arial" w:hAnsi="Arial" w:cs="Arial"/>
          <w:sz w:val="24"/>
          <w:szCs w:val="24"/>
          <w:shd w:val="clear" w:color="auto" w:fill="FFFFFF"/>
        </w:rPr>
        <w:t>and r</w:t>
      </w:r>
      <w:r w:rsidR="00572C04" w:rsidRPr="009B67E1">
        <w:rPr>
          <w:rFonts w:ascii="Arial" w:hAnsi="Arial" w:cs="Arial"/>
          <w:sz w:val="24"/>
          <w:szCs w:val="24"/>
          <w:shd w:val="clear" w:color="auto" w:fill="FFFFFF"/>
        </w:rPr>
        <w:t xml:space="preserve">eceive </w:t>
      </w:r>
      <w:r w:rsidR="008C1099" w:rsidRPr="009B67E1">
        <w:rPr>
          <w:rFonts w:ascii="Arial" w:hAnsi="Arial" w:cs="Arial"/>
          <w:sz w:val="24"/>
          <w:szCs w:val="24"/>
          <w:shd w:val="clear" w:color="auto" w:fill="FFFFFF"/>
        </w:rPr>
        <w:t xml:space="preserve">a lengthy </w:t>
      </w:r>
      <w:r w:rsidR="00AC0D40" w:rsidRPr="009B67E1">
        <w:rPr>
          <w:rFonts w:ascii="Arial" w:hAnsi="Arial" w:cs="Arial"/>
          <w:sz w:val="24"/>
          <w:szCs w:val="24"/>
          <w:shd w:val="clear" w:color="auto" w:fill="FFFFFF"/>
        </w:rPr>
        <w:t>or</w:t>
      </w:r>
      <w:r w:rsidR="008C1099" w:rsidRPr="009B67E1">
        <w:rPr>
          <w:rFonts w:ascii="Arial" w:hAnsi="Arial" w:cs="Arial"/>
          <w:sz w:val="24"/>
          <w:szCs w:val="24"/>
          <w:shd w:val="clear" w:color="auto" w:fill="FFFFFF"/>
        </w:rPr>
        <w:t xml:space="preserve"> sometimes a life </w:t>
      </w:r>
      <w:r w:rsidR="00730531" w:rsidRPr="009B67E1">
        <w:rPr>
          <w:rFonts w:ascii="Arial" w:hAnsi="Arial" w:cs="Arial"/>
          <w:sz w:val="24"/>
          <w:szCs w:val="24"/>
          <w:shd w:val="clear" w:color="auto" w:fill="FFFFFF"/>
        </w:rPr>
        <w:t>sentence (Dvoskin, Knoll and Silva, 2020)</w:t>
      </w:r>
      <w:r w:rsidR="00572C04" w:rsidRPr="009B67E1">
        <w:rPr>
          <w:rFonts w:ascii="Arial" w:hAnsi="Arial" w:cs="Arial"/>
          <w:sz w:val="24"/>
          <w:szCs w:val="24"/>
          <w:shd w:val="clear" w:color="auto" w:fill="FFFFFF"/>
        </w:rPr>
        <w:t xml:space="preserve">. </w:t>
      </w:r>
      <w:r w:rsidR="003E0AC5" w:rsidRPr="009B67E1">
        <w:rPr>
          <w:rFonts w:ascii="Arial" w:hAnsi="Arial" w:cs="Arial"/>
          <w:sz w:val="24"/>
          <w:szCs w:val="24"/>
          <w:shd w:val="clear" w:color="auto" w:fill="FFFFFF"/>
        </w:rPr>
        <w:t xml:space="preserve"> </w:t>
      </w:r>
    </w:p>
    <w:p w14:paraId="4C01BCF6" w14:textId="7AF284B8" w:rsidR="006667DC" w:rsidRPr="009B67E1" w:rsidRDefault="00CA3098" w:rsidP="009B67E1">
      <w:pPr>
        <w:rPr>
          <w:rFonts w:ascii="Arial" w:hAnsi="Arial" w:cs="Arial"/>
          <w:sz w:val="24"/>
          <w:szCs w:val="24"/>
        </w:rPr>
      </w:pPr>
      <w:r w:rsidRPr="009B67E1">
        <w:rPr>
          <w:rFonts w:ascii="Arial" w:hAnsi="Arial" w:cs="Arial"/>
          <w:sz w:val="24"/>
          <w:szCs w:val="24"/>
        </w:rPr>
        <w:t xml:space="preserve">Previously </w:t>
      </w:r>
      <w:r w:rsidR="00F57A5E" w:rsidRPr="009B67E1">
        <w:rPr>
          <w:rFonts w:ascii="Arial" w:hAnsi="Arial" w:cs="Arial"/>
          <w:sz w:val="24"/>
          <w:szCs w:val="24"/>
        </w:rPr>
        <w:t xml:space="preserve">to the nineteenth century </w:t>
      </w:r>
      <w:r w:rsidR="000D3FD5" w:rsidRPr="009B67E1">
        <w:rPr>
          <w:rFonts w:ascii="Arial" w:hAnsi="Arial" w:cs="Arial"/>
          <w:sz w:val="24"/>
          <w:szCs w:val="24"/>
        </w:rPr>
        <w:t xml:space="preserve">mental </w:t>
      </w:r>
      <w:r w:rsidR="004C7720" w:rsidRPr="009B67E1">
        <w:rPr>
          <w:rFonts w:ascii="Arial" w:hAnsi="Arial" w:cs="Arial"/>
          <w:sz w:val="24"/>
          <w:szCs w:val="24"/>
        </w:rPr>
        <w:t xml:space="preserve">healthcare was </w:t>
      </w:r>
      <w:r w:rsidR="000A13C5" w:rsidRPr="009B67E1">
        <w:rPr>
          <w:rFonts w:ascii="Arial" w:hAnsi="Arial" w:cs="Arial"/>
          <w:sz w:val="24"/>
          <w:szCs w:val="24"/>
        </w:rPr>
        <w:t xml:space="preserve">supplied </w:t>
      </w:r>
      <w:r w:rsidR="006A02A7" w:rsidRPr="009B67E1">
        <w:rPr>
          <w:rFonts w:ascii="Arial" w:hAnsi="Arial" w:cs="Arial"/>
          <w:sz w:val="24"/>
          <w:szCs w:val="24"/>
        </w:rPr>
        <w:t xml:space="preserve">predominantly </w:t>
      </w:r>
      <w:r w:rsidR="00CD60CE" w:rsidRPr="009B67E1">
        <w:rPr>
          <w:rFonts w:ascii="Arial" w:hAnsi="Arial" w:cs="Arial"/>
          <w:sz w:val="24"/>
          <w:szCs w:val="24"/>
        </w:rPr>
        <w:t>by charitable foundations</w:t>
      </w:r>
      <w:r w:rsidR="009E243F" w:rsidRPr="009B67E1">
        <w:rPr>
          <w:rFonts w:ascii="Arial" w:hAnsi="Arial" w:cs="Arial"/>
          <w:sz w:val="24"/>
          <w:szCs w:val="24"/>
        </w:rPr>
        <w:t xml:space="preserve"> and local </w:t>
      </w:r>
      <w:r w:rsidR="009A3C2B" w:rsidRPr="009B67E1">
        <w:rPr>
          <w:rFonts w:ascii="Arial" w:hAnsi="Arial" w:cs="Arial"/>
          <w:sz w:val="24"/>
          <w:szCs w:val="24"/>
        </w:rPr>
        <w:t>welfare</w:t>
      </w:r>
      <w:r w:rsidR="00F76468" w:rsidRPr="009B67E1">
        <w:rPr>
          <w:rFonts w:ascii="Arial" w:hAnsi="Arial" w:cs="Arial"/>
          <w:sz w:val="24"/>
          <w:szCs w:val="24"/>
        </w:rPr>
        <w:t xml:space="preserve"> sector incorporating the poor law</w:t>
      </w:r>
      <w:r w:rsidR="00F4237B" w:rsidRPr="009B67E1">
        <w:rPr>
          <w:rFonts w:ascii="Arial" w:hAnsi="Arial" w:cs="Arial"/>
          <w:sz w:val="24"/>
          <w:szCs w:val="24"/>
        </w:rPr>
        <w:t xml:space="preserve">, </w:t>
      </w:r>
      <w:r w:rsidR="00E4160C" w:rsidRPr="009B67E1">
        <w:rPr>
          <w:rFonts w:ascii="Arial" w:hAnsi="Arial" w:cs="Arial"/>
          <w:sz w:val="24"/>
          <w:szCs w:val="24"/>
        </w:rPr>
        <w:t>however unregulated</w:t>
      </w:r>
      <w:r w:rsidR="007E50FE" w:rsidRPr="009B67E1">
        <w:rPr>
          <w:rFonts w:ascii="Arial" w:hAnsi="Arial" w:cs="Arial"/>
          <w:sz w:val="24"/>
          <w:szCs w:val="24"/>
        </w:rPr>
        <w:t>,</w:t>
      </w:r>
      <w:r w:rsidR="00B46F23" w:rsidRPr="009B67E1">
        <w:rPr>
          <w:rFonts w:ascii="Arial" w:hAnsi="Arial" w:cs="Arial"/>
          <w:sz w:val="24"/>
          <w:szCs w:val="24"/>
        </w:rPr>
        <w:t xml:space="preserve"> </w:t>
      </w:r>
      <w:r w:rsidR="00A40892" w:rsidRPr="009B67E1">
        <w:rPr>
          <w:rFonts w:ascii="Arial" w:hAnsi="Arial" w:cs="Arial"/>
          <w:sz w:val="24"/>
          <w:szCs w:val="24"/>
        </w:rPr>
        <w:t>inhumane,</w:t>
      </w:r>
      <w:r w:rsidR="00233E9E" w:rsidRPr="009B67E1">
        <w:rPr>
          <w:rFonts w:ascii="Arial" w:hAnsi="Arial" w:cs="Arial"/>
          <w:sz w:val="24"/>
          <w:szCs w:val="24"/>
        </w:rPr>
        <w:t xml:space="preserve"> and </w:t>
      </w:r>
      <w:r w:rsidR="006C06A0" w:rsidRPr="009B67E1">
        <w:rPr>
          <w:rFonts w:ascii="Arial" w:hAnsi="Arial" w:cs="Arial"/>
          <w:sz w:val="24"/>
          <w:szCs w:val="24"/>
        </w:rPr>
        <w:t xml:space="preserve">unfit </w:t>
      </w:r>
      <w:r w:rsidR="005D5DF2" w:rsidRPr="009B67E1">
        <w:rPr>
          <w:rFonts w:ascii="Arial" w:hAnsi="Arial" w:cs="Arial"/>
          <w:sz w:val="24"/>
          <w:szCs w:val="24"/>
        </w:rPr>
        <w:t xml:space="preserve">living </w:t>
      </w:r>
      <w:r w:rsidR="006C06A0" w:rsidRPr="009B67E1">
        <w:rPr>
          <w:rFonts w:ascii="Arial" w:hAnsi="Arial" w:cs="Arial"/>
          <w:sz w:val="24"/>
          <w:szCs w:val="24"/>
        </w:rPr>
        <w:t>conditions</w:t>
      </w:r>
      <w:r w:rsidRPr="009B67E1">
        <w:rPr>
          <w:rFonts w:ascii="Arial" w:hAnsi="Arial" w:cs="Arial"/>
          <w:sz w:val="24"/>
          <w:szCs w:val="24"/>
        </w:rPr>
        <w:t xml:space="preserve"> </w:t>
      </w:r>
      <w:r w:rsidR="005D5DF2" w:rsidRPr="009B67E1">
        <w:rPr>
          <w:rFonts w:ascii="Arial" w:hAnsi="Arial" w:cs="Arial"/>
          <w:sz w:val="24"/>
          <w:szCs w:val="24"/>
        </w:rPr>
        <w:t>were the</w:t>
      </w:r>
      <w:r w:rsidR="00393359" w:rsidRPr="009B67E1">
        <w:rPr>
          <w:rFonts w:ascii="Arial" w:hAnsi="Arial" w:cs="Arial"/>
          <w:sz w:val="24"/>
          <w:szCs w:val="24"/>
        </w:rPr>
        <w:t xml:space="preserve"> facilities they were prov</w:t>
      </w:r>
      <w:r w:rsidR="00A45C16" w:rsidRPr="009B67E1">
        <w:rPr>
          <w:rFonts w:ascii="Arial" w:hAnsi="Arial" w:cs="Arial"/>
          <w:sz w:val="24"/>
          <w:szCs w:val="24"/>
        </w:rPr>
        <w:t>ided</w:t>
      </w:r>
      <w:r w:rsidR="0098517F" w:rsidRPr="009B67E1">
        <w:rPr>
          <w:rFonts w:ascii="Arial" w:hAnsi="Arial" w:cs="Arial"/>
          <w:sz w:val="24"/>
          <w:szCs w:val="24"/>
        </w:rPr>
        <w:t xml:space="preserve"> </w:t>
      </w:r>
      <w:r w:rsidR="0098517F" w:rsidRPr="009B67E1">
        <w:rPr>
          <w:rFonts w:ascii="Arial" w:hAnsi="Arial" w:cs="Arial"/>
          <w:sz w:val="24"/>
          <w:szCs w:val="24"/>
          <w:shd w:val="clear" w:color="auto" w:fill="FFFFFF"/>
        </w:rPr>
        <w:t>(Killaspy, 2006)</w:t>
      </w:r>
      <w:r w:rsidR="0098517F" w:rsidRPr="009B67E1">
        <w:rPr>
          <w:rFonts w:ascii="Arial" w:hAnsi="Arial" w:cs="Arial"/>
          <w:sz w:val="24"/>
          <w:szCs w:val="24"/>
        </w:rPr>
        <w:t>.</w:t>
      </w:r>
      <w:r w:rsidR="004A55BE" w:rsidRPr="009B67E1">
        <w:rPr>
          <w:rFonts w:ascii="Arial" w:hAnsi="Arial" w:cs="Arial"/>
          <w:sz w:val="24"/>
          <w:szCs w:val="24"/>
          <w:shd w:val="clear" w:color="auto" w:fill="FFFFFF"/>
        </w:rPr>
        <w:t xml:space="preserve"> </w:t>
      </w:r>
      <w:r w:rsidR="00986DE8" w:rsidRPr="009B67E1">
        <w:rPr>
          <w:rFonts w:ascii="Arial" w:hAnsi="Arial" w:cs="Arial"/>
          <w:sz w:val="24"/>
          <w:szCs w:val="24"/>
          <w:shd w:val="clear" w:color="auto" w:fill="FFFFFF"/>
        </w:rPr>
        <w:t>Understanding</w:t>
      </w:r>
      <w:r w:rsidR="00DB0093" w:rsidRPr="009B67E1">
        <w:rPr>
          <w:rFonts w:ascii="Arial" w:hAnsi="Arial" w:cs="Arial"/>
          <w:sz w:val="24"/>
          <w:szCs w:val="24"/>
          <w:shd w:val="clear" w:color="auto" w:fill="FFFFFF"/>
        </w:rPr>
        <w:t xml:space="preserve">, </w:t>
      </w:r>
      <w:r w:rsidR="00986DE8" w:rsidRPr="009B67E1">
        <w:rPr>
          <w:rFonts w:ascii="Arial" w:hAnsi="Arial" w:cs="Arial"/>
          <w:sz w:val="24"/>
          <w:szCs w:val="24"/>
          <w:shd w:val="clear" w:color="auto" w:fill="FFFFFF"/>
        </w:rPr>
        <w:t>treatment</w:t>
      </w:r>
      <w:r w:rsidR="00DB0093" w:rsidRPr="009B67E1">
        <w:rPr>
          <w:rFonts w:ascii="Arial" w:hAnsi="Arial" w:cs="Arial"/>
          <w:sz w:val="24"/>
          <w:szCs w:val="24"/>
          <w:shd w:val="clear" w:color="auto" w:fill="FFFFFF"/>
        </w:rPr>
        <w:t xml:space="preserve"> and </w:t>
      </w:r>
      <w:r w:rsidR="00986DE8" w:rsidRPr="009B67E1">
        <w:rPr>
          <w:rFonts w:ascii="Arial" w:hAnsi="Arial" w:cs="Arial"/>
          <w:sz w:val="24"/>
          <w:szCs w:val="24"/>
          <w:shd w:val="clear" w:color="auto" w:fill="FFFFFF"/>
        </w:rPr>
        <w:t xml:space="preserve">acceptance of mental health went unaltered for </w:t>
      </w:r>
      <w:r w:rsidR="0086085E" w:rsidRPr="009B67E1">
        <w:rPr>
          <w:rFonts w:ascii="Arial" w:hAnsi="Arial" w:cs="Arial"/>
          <w:sz w:val="24"/>
          <w:szCs w:val="24"/>
          <w:shd w:val="clear" w:color="auto" w:fill="FFFFFF"/>
        </w:rPr>
        <w:t xml:space="preserve">centuries until the </w:t>
      </w:r>
      <w:r w:rsidR="00A274C6" w:rsidRPr="009B67E1">
        <w:rPr>
          <w:rFonts w:ascii="Arial" w:hAnsi="Arial" w:cs="Arial"/>
          <w:sz w:val="24"/>
          <w:szCs w:val="24"/>
          <w:shd w:val="clear" w:color="auto" w:fill="FFFFFF"/>
        </w:rPr>
        <w:t>launch of the National Health Service in 1948</w:t>
      </w:r>
      <w:r w:rsidR="00D27BC2" w:rsidRPr="009B67E1">
        <w:rPr>
          <w:rFonts w:ascii="Arial" w:hAnsi="Arial" w:cs="Arial"/>
          <w:sz w:val="24"/>
          <w:szCs w:val="24"/>
          <w:shd w:val="clear" w:color="auto" w:fill="FFFFFF"/>
        </w:rPr>
        <w:t xml:space="preserve"> </w:t>
      </w:r>
      <w:r w:rsidR="003A45E4" w:rsidRPr="009B67E1">
        <w:rPr>
          <w:rFonts w:ascii="Arial" w:hAnsi="Arial" w:cs="Arial"/>
          <w:sz w:val="24"/>
          <w:szCs w:val="24"/>
          <w:shd w:val="clear" w:color="auto" w:fill="FFFFFF"/>
        </w:rPr>
        <w:t xml:space="preserve">where the introduction </w:t>
      </w:r>
      <w:r w:rsidR="00FD5372" w:rsidRPr="009B67E1">
        <w:rPr>
          <w:rFonts w:ascii="Arial" w:hAnsi="Arial" w:cs="Arial"/>
          <w:sz w:val="24"/>
          <w:szCs w:val="24"/>
          <w:shd w:val="clear" w:color="auto" w:fill="FFFFFF"/>
        </w:rPr>
        <w:t xml:space="preserve">of </w:t>
      </w:r>
      <w:r w:rsidR="003D6E5A" w:rsidRPr="009B67E1">
        <w:rPr>
          <w:rFonts w:ascii="Arial" w:hAnsi="Arial" w:cs="Arial"/>
          <w:sz w:val="24"/>
          <w:szCs w:val="24"/>
          <w:shd w:val="clear" w:color="auto" w:fill="FFFFFF"/>
        </w:rPr>
        <w:t xml:space="preserve">separating into medical categories and addressing mental health as </w:t>
      </w:r>
      <w:r w:rsidR="00EC2335" w:rsidRPr="009B67E1">
        <w:rPr>
          <w:rFonts w:ascii="Arial" w:hAnsi="Arial" w:cs="Arial"/>
          <w:sz w:val="24"/>
          <w:szCs w:val="24"/>
          <w:shd w:val="clear" w:color="auto" w:fill="FFFFFF"/>
        </w:rPr>
        <w:t>its</w:t>
      </w:r>
      <w:r w:rsidR="003D6E5A" w:rsidRPr="009B67E1">
        <w:rPr>
          <w:rFonts w:ascii="Arial" w:hAnsi="Arial" w:cs="Arial"/>
          <w:sz w:val="24"/>
          <w:szCs w:val="24"/>
          <w:shd w:val="clear" w:color="auto" w:fill="FFFFFF"/>
        </w:rPr>
        <w:t xml:space="preserve"> o</w:t>
      </w:r>
      <w:r w:rsidR="00A12738" w:rsidRPr="009B67E1">
        <w:rPr>
          <w:rFonts w:ascii="Arial" w:hAnsi="Arial" w:cs="Arial"/>
          <w:sz w:val="24"/>
          <w:szCs w:val="24"/>
          <w:shd w:val="clear" w:color="auto" w:fill="FFFFFF"/>
        </w:rPr>
        <w:t xml:space="preserve">wn </w:t>
      </w:r>
      <w:r w:rsidR="00D2729B" w:rsidRPr="009B67E1">
        <w:rPr>
          <w:rFonts w:ascii="Arial" w:hAnsi="Arial" w:cs="Arial"/>
          <w:sz w:val="24"/>
          <w:szCs w:val="24"/>
          <w:shd w:val="clear" w:color="auto" w:fill="FFFFFF"/>
        </w:rPr>
        <w:t>entirety</w:t>
      </w:r>
      <w:r w:rsidR="00A12738" w:rsidRPr="009B67E1">
        <w:rPr>
          <w:rFonts w:ascii="Arial" w:hAnsi="Arial" w:cs="Arial"/>
          <w:sz w:val="24"/>
          <w:szCs w:val="24"/>
          <w:shd w:val="clear" w:color="auto" w:fill="FFFFFF"/>
        </w:rPr>
        <w:t xml:space="preserve"> </w:t>
      </w:r>
      <w:r w:rsidR="000C6A19" w:rsidRPr="009B67E1">
        <w:rPr>
          <w:rFonts w:ascii="Arial" w:hAnsi="Arial" w:cs="Arial"/>
          <w:sz w:val="24"/>
          <w:szCs w:val="24"/>
          <w:shd w:val="clear" w:color="auto" w:fill="FFFFFF"/>
        </w:rPr>
        <w:t xml:space="preserve">had impact. </w:t>
      </w:r>
      <w:r w:rsidR="004022C0" w:rsidRPr="009B67E1">
        <w:rPr>
          <w:rFonts w:ascii="Arial" w:hAnsi="Arial" w:cs="Arial"/>
          <w:sz w:val="24"/>
          <w:szCs w:val="24"/>
          <w:shd w:val="clear" w:color="auto" w:fill="FFFFFF"/>
        </w:rPr>
        <w:t>The process</w:t>
      </w:r>
      <w:r w:rsidR="00973A04" w:rsidRPr="009B67E1">
        <w:rPr>
          <w:rFonts w:ascii="Arial" w:hAnsi="Arial" w:cs="Arial"/>
          <w:sz w:val="24"/>
          <w:szCs w:val="24"/>
          <w:shd w:val="clear" w:color="auto" w:fill="FFFFFF"/>
        </w:rPr>
        <w:t>, although slow at the start</w:t>
      </w:r>
      <w:r w:rsidR="00800128" w:rsidRPr="009B67E1">
        <w:rPr>
          <w:rFonts w:ascii="Arial" w:hAnsi="Arial" w:cs="Arial"/>
          <w:sz w:val="24"/>
          <w:szCs w:val="24"/>
          <w:shd w:val="clear" w:color="auto" w:fill="FFFFFF"/>
        </w:rPr>
        <w:t>,</w:t>
      </w:r>
      <w:r w:rsidR="00973A04" w:rsidRPr="009B67E1">
        <w:rPr>
          <w:rFonts w:ascii="Arial" w:hAnsi="Arial" w:cs="Arial"/>
          <w:sz w:val="24"/>
          <w:szCs w:val="24"/>
          <w:shd w:val="clear" w:color="auto" w:fill="FFFFFF"/>
        </w:rPr>
        <w:t xml:space="preserve"> as some </w:t>
      </w:r>
      <w:r w:rsidR="00DF6D05" w:rsidRPr="009B67E1">
        <w:rPr>
          <w:rFonts w:ascii="Arial" w:hAnsi="Arial" w:cs="Arial"/>
          <w:sz w:val="24"/>
          <w:szCs w:val="24"/>
          <w:shd w:val="clear" w:color="auto" w:fill="FFFFFF"/>
        </w:rPr>
        <w:t xml:space="preserve">institutions where privately </w:t>
      </w:r>
      <w:r w:rsidR="008B339C" w:rsidRPr="009B67E1">
        <w:rPr>
          <w:rFonts w:ascii="Arial" w:hAnsi="Arial" w:cs="Arial"/>
          <w:sz w:val="24"/>
          <w:szCs w:val="24"/>
          <w:shd w:val="clear" w:color="auto" w:fill="FFFFFF"/>
        </w:rPr>
        <w:t>managed</w:t>
      </w:r>
      <w:r w:rsidR="00326764" w:rsidRPr="009B67E1">
        <w:rPr>
          <w:rFonts w:ascii="Arial" w:hAnsi="Arial" w:cs="Arial"/>
          <w:sz w:val="24"/>
          <w:szCs w:val="24"/>
          <w:shd w:val="clear" w:color="auto" w:fill="FFFFFF"/>
        </w:rPr>
        <w:t xml:space="preserve"> and</w:t>
      </w:r>
      <w:r w:rsidR="00DF6D05" w:rsidRPr="009B67E1">
        <w:rPr>
          <w:rFonts w:ascii="Arial" w:hAnsi="Arial" w:cs="Arial"/>
          <w:sz w:val="24"/>
          <w:szCs w:val="24"/>
          <w:shd w:val="clear" w:color="auto" w:fill="FFFFFF"/>
        </w:rPr>
        <w:t xml:space="preserve"> did not want to </w:t>
      </w:r>
      <w:r w:rsidR="000E6B20" w:rsidRPr="009B67E1">
        <w:rPr>
          <w:rFonts w:ascii="Arial" w:hAnsi="Arial" w:cs="Arial"/>
          <w:sz w:val="24"/>
          <w:szCs w:val="24"/>
          <w:shd w:val="clear" w:color="auto" w:fill="FFFFFF"/>
        </w:rPr>
        <w:t xml:space="preserve">lose </w:t>
      </w:r>
      <w:r w:rsidR="00DF6D05" w:rsidRPr="009B67E1">
        <w:rPr>
          <w:rFonts w:ascii="Arial" w:hAnsi="Arial" w:cs="Arial"/>
          <w:sz w:val="24"/>
          <w:szCs w:val="24"/>
          <w:shd w:val="clear" w:color="auto" w:fill="FFFFFF"/>
        </w:rPr>
        <w:t>the financial income</w:t>
      </w:r>
      <w:r w:rsidR="006022FB" w:rsidRPr="009B67E1">
        <w:rPr>
          <w:rFonts w:ascii="Arial" w:hAnsi="Arial" w:cs="Arial"/>
          <w:sz w:val="24"/>
          <w:szCs w:val="24"/>
          <w:shd w:val="clear" w:color="auto" w:fill="FFFFFF"/>
        </w:rPr>
        <w:t xml:space="preserve"> was </w:t>
      </w:r>
      <w:r w:rsidR="00326764" w:rsidRPr="009B67E1">
        <w:rPr>
          <w:rFonts w:ascii="Arial" w:hAnsi="Arial" w:cs="Arial"/>
          <w:sz w:val="24"/>
          <w:szCs w:val="24"/>
          <w:shd w:val="clear" w:color="auto" w:fill="FFFFFF"/>
        </w:rPr>
        <w:t>met</w:t>
      </w:r>
      <w:r w:rsidR="005E092B" w:rsidRPr="009B67E1">
        <w:rPr>
          <w:rFonts w:ascii="Arial" w:hAnsi="Arial" w:cs="Arial"/>
          <w:sz w:val="24"/>
          <w:szCs w:val="24"/>
          <w:shd w:val="clear" w:color="auto" w:fill="FFFFFF"/>
        </w:rPr>
        <w:t xml:space="preserve"> </w:t>
      </w:r>
      <w:r w:rsidR="006022FB" w:rsidRPr="009B67E1">
        <w:rPr>
          <w:rFonts w:ascii="Arial" w:hAnsi="Arial" w:cs="Arial"/>
          <w:sz w:val="24"/>
          <w:szCs w:val="24"/>
          <w:shd w:val="clear" w:color="auto" w:fill="FFFFFF"/>
        </w:rPr>
        <w:t xml:space="preserve">with </w:t>
      </w:r>
      <w:r w:rsidR="00CF599B" w:rsidRPr="009B67E1">
        <w:rPr>
          <w:rFonts w:ascii="Arial" w:hAnsi="Arial" w:cs="Arial"/>
          <w:sz w:val="24"/>
          <w:szCs w:val="24"/>
          <w:shd w:val="clear" w:color="auto" w:fill="FFFFFF"/>
        </w:rPr>
        <w:t xml:space="preserve">an abundance of </w:t>
      </w:r>
      <w:r w:rsidR="005E092B" w:rsidRPr="009B67E1">
        <w:rPr>
          <w:rFonts w:ascii="Arial" w:hAnsi="Arial" w:cs="Arial"/>
          <w:sz w:val="24"/>
          <w:szCs w:val="24"/>
          <w:shd w:val="clear" w:color="auto" w:fill="FFFFFF"/>
        </w:rPr>
        <w:t>reluctance</w:t>
      </w:r>
      <w:r w:rsidR="00BB5656" w:rsidRPr="009B67E1">
        <w:rPr>
          <w:rFonts w:ascii="Arial" w:hAnsi="Arial" w:cs="Arial"/>
          <w:sz w:val="24"/>
          <w:szCs w:val="24"/>
          <w:shd w:val="clear" w:color="auto" w:fill="FFFFFF"/>
        </w:rPr>
        <w:t xml:space="preserve"> </w:t>
      </w:r>
      <w:r w:rsidR="007135FF" w:rsidRPr="009B67E1">
        <w:rPr>
          <w:rFonts w:ascii="Arial" w:hAnsi="Arial" w:cs="Arial"/>
          <w:sz w:val="24"/>
          <w:szCs w:val="24"/>
          <w:shd w:val="clear" w:color="auto" w:fill="FFFFFF"/>
        </w:rPr>
        <w:t xml:space="preserve">as the </w:t>
      </w:r>
      <w:r w:rsidR="008C734E" w:rsidRPr="009B67E1">
        <w:rPr>
          <w:rFonts w:ascii="Arial" w:hAnsi="Arial" w:cs="Arial"/>
          <w:sz w:val="24"/>
          <w:szCs w:val="24"/>
          <w:shd w:val="clear" w:color="auto" w:fill="FFFFFF"/>
        </w:rPr>
        <w:t xml:space="preserve">government and </w:t>
      </w:r>
      <w:r w:rsidR="000132D6" w:rsidRPr="009B67E1">
        <w:rPr>
          <w:rFonts w:ascii="Arial" w:hAnsi="Arial" w:cs="Arial"/>
          <w:sz w:val="24"/>
          <w:szCs w:val="24"/>
          <w:shd w:val="clear" w:color="auto" w:fill="FFFFFF"/>
        </w:rPr>
        <w:t xml:space="preserve">state </w:t>
      </w:r>
      <w:r w:rsidR="007D14EC" w:rsidRPr="009B67E1">
        <w:rPr>
          <w:rFonts w:ascii="Arial" w:hAnsi="Arial" w:cs="Arial"/>
          <w:sz w:val="24"/>
          <w:szCs w:val="24"/>
          <w:shd w:val="clear" w:color="auto" w:fill="FFFFFF"/>
        </w:rPr>
        <w:t xml:space="preserve">were </w:t>
      </w:r>
      <w:r w:rsidR="006D1F60" w:rsidRPr="009B67E1">
        <w:rPr>
          <w:rFonts w:ascii="Arial" w:hAnsi="Arial" w:cs="Arial"/>
          <w:sz w:val="24"/>
          <w:szCs w:val="24"/>
          <w:shd w:val="clear" w:color="auto" w:fill="FFFFFF"/>
        </w:rPr>
        <w:t>hesitant</w:t>
      </w:r>
      <w:r w:rsidR="007D14EC" w:rsidRPr="009B67E1">
        <w:rPr>
          <w:rFonts w:ascii="Arial" w:hAnsi="Arial" w:cs="Arial"/>
          <w:sz w:val="24"/>
          <w:szCs w:val="24"/>
          <w:shd w:val="clear" w:color="auto" w:fill="FFFFFF"/>
        </w:rPr>
        <w:t xml:space="preserve"> to take </w:t>
      </w:r>
      <w:r w:rsidR="006D1F60" w:rsidRPr="009B67E1">
        <w:rPr>
          <w:rFonts w:ascii="Arial" w:hAnsi="Arial" w:cs="Arial"/>
          <w:sz w:val="24"/>
          <w:szCs w:val="24"/>
          <w:shd w:val="clear" w:color="auto" w:fill="FFFFFF"/>
        </w:rPr>
        <w:t>responsibility</w:t>
      </w:r>
      <w:r w:rsidR="00E62DCF" w:rsidRPr="009B67E1">
        <w:rPr>
          <w:rFonts w:ascii="Arial" w:hAnsi="Arial" w:cs="Arial"/>
          <w:sz w:val="24"/>
          <w:szCs w:val="24"/>
          <w:shd w:val="clear" w:color="auto" w:fill="FFFFFF"/>
        </w:rPr>
        <w:t xml:space="preserve"> (Angel et al., 2015)</w:t>
      </w:r>
      <w:r w:rsidR="006D1F60" w:rsidRPr="009B67E1">
        <w:rPr>
          <w:rFonts w:ascii="Arial" w:hAnsi="Arial" w:cs="Arial"/>
          <w:sz w:val="24"/>
          <w:szCs w:val="24"/>
          <w:shd w:val="clear" w:color="auto" w:fill="FFFFFF"/>
        </w:rPr>
        <w:t xml:space="preserve">. </w:t>
      </w:r>
    </w:p>
    <w:p w14:paraId="296CBB35" w14:textId="290F741C" w:rsidR="005E3ED4" w:rsidRPr="009B67E1" w:rsidRDefault="00343CBC" w:rsidP="009B67E1">
      <w:pPr>
        <w:rPr>
          <w:rFonts w:ascii="Arial" w:hAnsi="Arial" w:cs="Arial"/>
          <w:sz w:val="24"/>
          <w:szCs w:val="24"/>
          <w:shd w:val="clear" w:color="auto" w:fill="FFFFFF"/>
        </w:rPr>
      </w:pPr>
      <w:r w:rsidRPr="009B67E1">
        <w:rPr>
          <w:rFonts w:ascii="Arial" w:hAnsi="Arial" w:cs="Arial"/>
          <w:sz w:val="24"/>
          <w:szCs w:val="24"/>
          <w:shd w:val="clear" w:color="auto" w:fill="FFFFFF"/>
        </w:rPr>
        <w:t>Newcombe, (1975)</w:t>
      </w:r>
      <w:r w:rsidR="00413CC1" w:rsidRPr="009B67E1">
        <w:rPr>
          <w:rFonts w:ascii="Arial" w:hAnsi="Arial" w:cs="Arial"/>
          <w:sz w:val="24"/>
          <w:szCs w:val="24"/>
          <w:shd w:val="clear" w:color="auto" w:fill="FFFFFF"/>
        </w:rPr>
        <w:t xml:space="preserve"> informs that</w:t>
      </w:r>
      <w:r w:rsidR="003013A9" w:rsidRPr="009B67E1">
        <w:rPr>
          <w:rFonts w:ascii="Arial" w:hAnsi="Arial" w:cs="Arial"/>
          <w:sz w:val="24"/>
          <w:szCs w:val="24"/>
          <w:shd w:val="clear" w:color="auto" w:fill="FFFFFF"/>
        </w:rPr>
        <w:t xml:space="preserve"> in</w:t>
      </w:r>
      <w:r w:rsidRPr="009B67E1">
        <w:rPr>
          <w:rFonts w:ascii="Arial" w:hAnsi="Arial" w:cs="Arial"/>
          <w:sz w:val="24"/>
          <w:szCs w:val="24"/>
          <w:shd w:val="clear" w:color="auto" w:fill="FFFFFF"/>
        </w:rPr>
        <w:t xml:space="preserve"> </w:t>
      </w:r>
      <w:r w:rsidR="006B55AE" w:rsidRPr="009B67E1">
        <w:rPr>
          <w:rFonts w:ascii="Arial" w:hAnsi="Arial" w:cs="Arial"/>
          <w:sz w:val="24"/>
          <w:szCs w:val="24"/>
          <w:shd w:val="clear" w:color="auto" w:fill="FFFFFF"/>
        </w:rPr>
        <w:t>1959</w:t>
      </w:r>
      <w:r w:rsidR="003013A9" w:rsidRPr="009B67E1">
        <w:rPr>
          <w:rFonts w:ascii="Arial" w:hAnsi="Arial" w:cs="Arial"/>
          <w:sz w:val="24"/>
          <w:szCs w:val="24"/>
          <w:shd w:val="clear" w:color="auto" w:fill="FFFFFF"/>
        </w:rPr>
        <w:t xml:space="preserve"> The</w:t>
      </w:r>
      <w:r w:rsidR="006B55AE" w:rsidRPr="009B67E1">
        <w:rPr>
          <w:rFonts w:ascii="Arial" w:hAnsi="Arial" w:cs="Arial"/>
          <w:sz w:val="24"/>
          <w:szCs w:val="24"/>
          <w:shd w:val="clear" w:color="auto" w:fill="FFFFFF"/>
        </w:rPr>
        <w:t xml:space="preserve"> </w:t>
      </w:r>
      <w:r w:rsidR="006E7178" w:rsidRPr="009B67E1">
        <w:rPr>
          <w:rFonts w:ascii="Arial" w:hAnsi="Arial" w:cs="Arial"/>
          <w:sz w:val="24"/>
          <w:szCs w:val="24"/>
          <w:shd w:val="clear" w:color="auto" w:fill="FFFFFF"/>
        </w:rPr>
        <w:t>M</w:t>
      </w:r>
      <w:r w:rsidR="006B55AE" w:rsidRPr="009B67E1">
        <w:rPr>
          <w:rFonts w:ascii="Arial" w:hAnsi="Arial" w:cs="Arial"/>
          <w:sz w:val="24"/>
          <w:szCs w:val="24"/>
          <w:shd w:val="clear" w:color="auto" w:fill="FFFFFF"/>
        </w:rPr>
        <w:t xml:space="preserve">ental </w:t>
      </w:r>
      <w:r w:rsidR="006E7178" w:rsidRPr="009B67E1">
        <w:rPr>
          <w:rFonts w:ascii="Arial" w:hAnsi="Arial" w:cs="Arial"/>
          <w:sz w:val="24"/>
          <w:szCs w:val="24"/>
          <w:shd w:val="clear" w:color="auto" w:fill="FFFFFF"/>
        </w:rPr>
        <w:t>H</w:t>
      </w:r>
      <w:r w:rsidR="006B55AE" w:rsidRPr="009B67E1">
        <w:rPr>
          <w:rFonts w:ascii="Arial" w:hAnsi="Arial" w:cs="Arial"/>
          <w:sz w:val="24"/>
          <w:szCs w:val="24"/>
          <w:shd w:val="clear" w:color="auto" w:fill="FFFFFF"/>
        </w:rPr>
        <w:t xml:space="preserve">ealth </w:t>
      </w:r>
      <w:r w:rsidR="006E7178" w:rsidRPr="009B67E1">
        <w:rPr>
          <w:rFonts w:ascii="Arial" w:hAnsi="Arial" w:cs="Arial"/>
          <w:sz w:val="24"/>
          <w:szCs w:val="24"/>
          <w:shd w:val="clear" w:color="auto" w:fill="FFFFFF"/>
        </w:rPr>
        <w:t>A</w:t>
      </w:r>
      <w:r w:rsidR="006B55AE" w:rsidRPr="009B67E1">
        <w:rPr>
          <w:rFonts w:ascii="Arial" w:hAnsi="Arial" w:cs="Arial"/>
          <w:sz w:val="24"/>
          <w:szCs w:val="24"/>
          <w:shd w:val="clear" w:color="auto" w:fill="FFFFFF"/>
        </w:rPr>
        <w:t xml:space="preserve">ct was an </w:t>
      </w:r>
      <w:r w:rsidR="00232BC6" w:rsidRPr="009B67E1">
        <w:rPr>
          <w:rFonts w:ascii="Arial" w:hAnsi="Arial" w:cs="Arial"/>
          <w:sz w:val="24"/>
          <w:szCs w:val="24"/>
          <w:shd w:val="clear" w:color="auto" w:fill="FFFFFF"/>
        </w:rPr>
        <w:t>action</w:t>
      </w:r>
      <w:r w:rsidR="006B55AE" w:rsidRPr="009B67E1">
        <w:rPr>
          <w:rFonts w:ascii="Arial" w:hAnsi="Arial" w:cs="Arial"/>
          <w:sz w:val="24"/>
          <w:szCs w:val="24"/>
          <w:shd w:val="clear" w:color="auto" w:fill="FFFFFF"/>
        </w:rPr>
        <w:t xml:space="preserve"> on behalf of </w:t>
      </w:r>
      <w:r w:rsidR="004A2C03" w:rsidRPr="009B67E1">
        <w:rPr>
          <w:rFonts w:ascii="Arial" w:hAnsi="Arial" w:cs="Arial"/>
          <w:sz w:val="24"/>
          <w:szCs w:val="24"/>
          <w:shd w:val="clear" w:color="auto" w:fill="FFFFFF"/>
        </w:rPr>
        <w:t xml:space="preserve">the UK parliament </w:t>
      </w:r>
      <w:r w:rsidR="0068736E" w:rsidRPr="009B67E1">
        <w:rPr>
          <w:rFonts w:ascii="Arial" w:hAnsi="Arial" w:cs="Arial"/>
          <w:sz w:val="24"/>
          <w:szCs w:val="24"/>
          <w:shd w:val="clear" w:color="auto" w:fill="FFFFFF"/>
        </w:rPr>
        <w:t xml:space="preserve">to incorporate </w:t>
      </w:r>
      <w:r w:rsidR="00B84180" w:rsidRPr="009B67E1">
        <w:rPr>
          <w:rFonts w:ascii="Arial" w:hAnsi="Arial" w:cs="Arial"/>
          <w:sz w:val="24"/>
          <w:szCs w:val="24"/>
          <w:shd w:val="clear" w:color="auto" w:fill="FFFFFF"/>
        </w:rPr>
        <w:t xml:space="preserve">specific objectives to irradicate </w:t>
      </w:r>
      <w:r w:rsidR="005E5149" w:rsidRPr="009B67E1">
        <w:rPr>
          <w:rFonts w:ascii="Arial" w:hAnsi="Arial" w:cs="Arial"/>
          <w:sz w:val="24"/>
          <w:szCs w:val="24"/>
          <w:shd w:val="clear" w:color="auto" w:fill="FFFFFF"/>
        </w:rPr>
        <w:t xml:space="preserve">the </w:t>
      </w:r>
      <w:r w:rsidR="00C92037" w:rsidRPr="009B67E1">
        <w:rPr>
          <w:rFonts w:ascii="Arial" w:hAnsi="Arial" w:cs="Arial"/>
          <w:sz w:val="24"/>
          <w:szCs w:val="24"/>
          <w:shd w:val="clear" w:color="auto" w:fill="FFFFFF"/>
        </w:rPr>
        <w:t xml:space="preserve">inhumane </w:t>
      </w:r>
      <w:r w:rsidR="00AE50D7" w:rsidRPr="009B67E1">
        <w:rPr>
          <w:rFonts w:ascii="Arial" w:hAnsi="Arial" w:cs="Arial"/>
          <w:sz w:val="24"/>
          <w:szCs w:val="24"/>
          <w:shd w:val="clear" w:color="auto" w:fill="FFFFFF"/>
        </w:rPr>
        <w:lastRenderedPageBreak/>
        <w:t xml:space="preserve">treatment of those suffering with </w:t>
      </w:r>
      <w:r w:rsidR="004600A5" w:rsidRPr="009B67E1">
        <w:rPr>
          <w:rFonts w:ascii="Arial" w:hAnsi="Arial" w:cs="Arial"/>
          <w:sz w:val="24"/>
          <w:szCs w:val="24"/>
          <w:shd w:val="clear" w:color="auto" w:fill="FFFFFF"/>
        </w:rPr>
        <w:t xml:space="preserve">mental health disorders. </w:t>
      </w:r>
      <w:r w:rsidR="00316158" w:rsidRPr="009B67E1">
        <w:rPr>
          <w:rFonts w:ascii="Arial" w:hAnsi="Arial" w:cs="Arial"/>
          <w:sz w:val="24"/>
          <w:szCs w:val="24"/>
          <w:shd w:val="clear" w:color="auto" w:fill="FFFFFF"/>
        </w:rPr>
        <w:t xml:space="preserve">The </w:t>
      </w:r>
      <w:r w:rsidR="00ED2F5C" w:rsidRPr="009B67E1">
        <w:rPr>
          <w:rFonts w:ascii="Arial" w:hAnsi="Arial" w:cs="Arial"/>
          <w:sz w:val="24"/>
          <w:szCs w:val="24"/>
          <w:shd w:val="clear" w:color="auto" w:fill="FFFFFF"/>
        </w:rPr>
        <w:t>acts’</w:t>
      </w:r>
      <w:r w:rsidR="00316158" w:rsidRPr="009B67E1">
        <w:rPr>
          <w:rFonts w:ascii="Arial" w:hAnsi="Arial" w:cs="Arial"/>
          <w:sz w:val="24"/>
          <w:szCs w:val="24"/>
          <w:shd w:val="clear" w:color="auto" w:fill="FFFFFF"/>
        </w:rPr>
        <w:t xml:space="preserve"> main objective </w:t>
      </w:r>
      <w:r w:rsidR="008D00BB" w:rsidRPr="009B67E1">
        <w:rPr>
          <w:rFonts w:ascii="Arial" w:hAnsi="Arial" w:cs="Arial"/>
          <w:sz w:val="24"/>
          <w:szCs w:val="24"/>
          <w:shd w:val="clear" w:color="auto" w:fill="FFFFFF"/>
        </w:rPr>
        <w:t xml:space="preserve">according to Cope, Humphreys and Kenney-Herbert, </w:t>
      </w:r>
      <w:r w:rsidR="006B29D0" w:rsidRPr="009B67E1">
        <w:rPr>
          <w:rFonts w:ascii="Arial" w:hAnsi="Arial" w:cs="Arial"/>
          <w:sz w:val="24"/>
          <w:szCs w:val="24"/>
          <w:shd w:val="clear" w:color="auto" w:fill="FFFFFF"/>
        </w:rPr>
        <w:t>(</w:t>
      </w:r>
      <w:r w:rsidR="008D00BB" w:rsidRPr="009B67E1">
        <w:rPr>
          <w:rFonts w:ascii="Arial" w:hAnsi="Arial" w:cs="Arial"/>
          <w:sz w:val="24"/>
          <w:szCs w:val="24"/>
          <w:shd w:val="clear" w:color="auto" w:fill="FFFFFF"/>
        </w:rPr>
        <w:t>2000)</w:t>
      </w:r>
      <w:r w:rsidR="006B29D0" w:rsidRPr="009B67E1">
        <w:rPr>
          <w:rFonts w:ascii="Arial" w:hAnsi="Arial" w:cs="Arial"/>
          <w:sz w:val="24"/>
          <w:szCs w:val="24"/>
          <w:shd w:val="clear" w:color="auto" w:fill="FFFFFF"/>
        </w:rPr>
        <w:t xml:space="preserve"> </w:t>
      </w:r>
      <w:r w:rsidR="00316158" w:rsidRPr="009B67E1">
        <w:rPr>
          <w:rFonts w:ascii="Arial" w:hAnsi="Arial" w:cs="Arial"/>
          <w:sz w:val="24"/>
          <w:szCs w:val="24"/>
          <w:shd w:val="clear" w:color="auto" w:fill="FFFFFF"/>
        </w:rPr>
        <w:t xml:space="preserve">when </w:t>
      </w:r>
      <w:r w:rsidR="009754EF" w:rsidRPr="009B67E1">
        <w:rPr>
          <w:rFonts w:ascii="Arial" w:hAnsi="Arial" w:cs="Arial"/>
          <w:sz w:val="24"/>
          <w:szCs w:val="24"/>
          <w:shd w:val="clear" w:color="auto" w:fill="FFFFFF"/>
        </w:rPr>
        <w:t xml:space="preserve">first </w:t>
      </w:r>
      <w:r w:rsidR="00627AF6" w:rsidRPr="009B67E1">
        <w:rPr>
          <w:rFonts w:ascii="Arial" w:hAnsi="Arial" w:cs="Arial"/>
          <w:sz w:val="24"/>
          <w:szCs w:val="24"/>
          <w:shd w:val="clear" w:color="auto" w:fill="FFFFFF"/>
        </w:rPr>
        <w:t>pr</w:t>
      </w:r>
      <w:r w:rsidR="00AB764F" w:rsidRPr="009B67E1">
        <w:rPr>
          <w:rFonts w:ascii="Arial" w:hAnsi="Arial" w:cs="Arial"/>
          <w:sz w:val="24"/>
          <w:szCs w:val="24"/>
          <w:shd w:val="clear" w:color="auto" w:fill="FFFFFF"/>
        </w:rPr>
        <w:t xml:space="preserve">oduced </w:t>
      </w:r>
      <w:r w:rsidR="00D24233" w:rsidRPr="009B67E1">
        <w:rPr>
          <w:rFonts w:ascii="Arial" w:hAnsi="Arial" w:cs="Arial"/>
          <w:sz w:val="24"/>
          <w:szCs w:val="24"/>
          <w:shd w:val="clear" w:color="auto" w:fill="FFFFFF"/>
        </w:rPr>
        <w:t xml:space="preserve">was to </w:t>
      </w:r>
      <w:r w:rsidR="00D43C3E" w:rsidRPr="009B67E1">
        <w:rPr>
          <w:rFonts w:ascii="Arial" w:hAnsi="Arial" w:cs="Arial"/>
          <w:sz w:val="24"/>
          <w:szCs w:val="24"/>
          <w:shd w:val="clear" w:color="auto" w:fill="FFFFFF"/>
        </w:rPr>
        <w:t xml:space="preserve">separate the care of mental health </w:t>
      </w:r>
      <w:r w:rsidR="00571E81" w:rsidRPr="009B67E1">
        <w:rPr>
          <w:rFonts w:ascii="Arial" w:hAnsi="Arial" w:cs="Arial"/>
          <w:sz w:val="24"/>
          <w:szCs w:val="24"/>
          <w:shd w:val="clear" w:color="auto" w:fill="FFFFFF"/>
        </w:rPr>
        <w:t>patients</w:t>
      </w:r>
      <w:r w:rsidR="00D43C3E" w:rsidRPr="009B67E1">
        <w:rPr>
          <w:rFonts w:ascii="Arial" w:hAnsi="Arial" w:cs="Arial"/>
          <w:sz w:val="24"/>
          <w:szCs w:val="24"/>
          <w:shd w:val="clear" w:color="auto" w:fill="FFFFFF"/>
        </w:rPr>
        <w:t xml:space="preserve"> from those </w:t>
      </w:r>
      <w:r w:rsidR="00A31F9F" w:rsidRPr="009B67E1">
        <w:rPr>
          <w:rFonts w:ascii="Arial" w:hAnsi="Arial" w:cs="Arial"/>
          <w:sz w:val="24"/>
          <w:szCs w:val="24"/>
          <w:shd w:val="clear" w:color="auto" w:fill="FFFFFF"/>
        </w:rPr>
        <w:t>with physical</w:t>
      </w:r>
      <w:r w:rsidR="005F2C17" w:rsidRPr="009B67E1">
        <w:rPr>
          <w:rFonts w:ascii="Arial" w:hAnsi="Arial" w:cs="Arial"/>
          <w:sz w:val="24"/>
          <w:szCs w:val="24"/>
          <w:shd w:val="clear" w:color="auto" w:fill="FFFFFF"/>
        </w:rPr>
        <w:t xml:space="preserve"> medical issues</w:t>
      </w:r>
      <w:r w:rsidR="00A308E3" w:rsidRPr="009B67E1">
        <w:rPr>
          <w:rFonts w:ascii="Arial" w:hAnsi="Arial" w:cs="Arial"/>
          <w:sz w:val="24"/>
          <w:szCs w:val="24"/>
          <w:shd w:val="clear" w:color="auto" w:fill="FFFFFF"/>
        </w:rPr>
        <w:t xml:space="preserve">, this was to </w:t>
      </w:r>
      <w:r w:rsidR="00595A5B" w:rsidRPr="009B67E1">
        <w:rPr>
          <w:rFonts w:ascii="Arial" w:hAnsi="Arial" w:cs="Arial"/>
          <w:sz w:val="24"/>
          <w:szCs w:val="24"/>
          <w:shd w:val="clear" w:color="auto" w:fill="FFFFFF"/>
        </w:rPr>
        <w:t>make sure particular individuals had tailor made care</w:t>
      </w:r>
      <w:r w:rsidR="00A2074A" w:rsidRPr="009B67E1">
        <w:rPr>
          <w:rFonts w:ascii="Arial" w:hAnsi="Arial" w:cs="Arial"/>
          <w:sz w:val="24"/>
          <w:szCs w:val="24"/>
          <w:shd w:val="clear" w:color="auto" w:fill="FFFFFF"/>
        </w:rPr>
        <w:t xml:space="preserve"> </w:t>
      </w:r>
      <w:r w:rsidR="00BB47DF" w:rsidRPr="009B67E1">
        <w:rPr>
          <w:rFonts w:ascii="Arial" w:hAnsi="Arial" w:cs="Arial"/>
          <w:sz w:val="24"/>
          <w:szCs w:val="24"/>
          <w:shd w:val="clear" w:color="auto" w:fill="FFFFFF"/>
        </w:rPr>
        <w:t xml:space="preserve">with </w:t>
      </w:r>
      <w:r w:rsidR="00E02504" w:rsidRPr="009B67E1">
        <w:rPr>
          <w:rFonts w:ascii="Arial" w:hAnsi="Arial" w:cs="Arial"/>
          <w:sz w:val="24"/>
          <w:szCs w:val="24"/>
          <w:shd w:val="clear" w:color="auto" w:fill="FFFFFF"/>
        </w:rPr>
        <w:t>specifically</w:t>
      </w:r>
      <w:r w:rsidR="00A2074A" w:rsidRPr="009B67E1">
        <w:rPr>
          <w:rFonts w:ascii="Arial" w:hAnsi="Arial" w:cs="Arial"/>
          <w:sz w:val="24"/>
          <w:szCs w:val="24"/>
          <w:shd w:val="clear" w:color="auto" w:fill="FFFFFF"/>
        </w:rPr>
        <w:t xml:space="preserve"> trained</w:t>
      </w:r>
      <w:r w:rsidR="00BB47DF" w:rsidRPr="009B67E1">
        <w:rPr>
          <w:rFonts w:ascii="Arial" w:hAnsi="Arial" w:cs="Arial"/>
          <w:sz w:val="24"/>
          <w:szCs w:val="24"/>
          <w:shd w:val="clear" w:color="auto" w:fill="FFFFFF"/>
        </w:rPr>
        <w:t xml:space="preserve"> staff.</w:t>
      </w:r>
      <w:r w:rsidR="003B724F" w:rsidRPr="009B67E1">
        <w:rPr>
          <w:rFonts w:ascii="Arial" w:hAnsi="Arial" w:cs="Arial"/>
          <w:sz w:val="24"/>
          <w:szCs w:val="24"/>
          <w:shd w:val="clear" w:color="auto" w:fill="FFFFFF"/>
        </w:rPr>
        <w:t xml:space="preserve"> </w:t>
      </w:r>
      <w:r w:rsidR="00C629BB" w:rsidRPr="009B67E1">
        <w:rPr>
          <w:rFonts w:ascii="Arial" w:hAnsi="Arial" w:cs="Arial"/>
          <w:sz w:val="24"/>
          <w:szCs w:val="24"/>
          <w:shd w:val="clear" w:color="auto" w:fill="FFFFFF"/>
        </w:rPr>
        <w:t xml:space="preserve">An additional dramatic change from the </w:t>
      </w:r>
      <w:r w:rsidR="00DA4CDF" w:rsidRPr="009B67E1">
        <w:rPr>
          <w:rFonts w:ascii="Arial" w:hAnsi="Arial" w:cs="Arial"/>
          <w:sz w:val="24"/>
          <w:szCs w:val="24"/>
          <w:shd w:val="clear" w:color="auto" w:fill="FFFFFF"/>
        </w:rPr>
        <w:t xml:space="preserve">introduction of the act was to </w:t>
      </w:r>
      <w:r w:rsidR="00F931DA" w:rsidRPr="009B67E1">
        <w:rPr>
          <w:rFonts w:ascii="Arial" w:hAnsi="Arial" w:cs="Arial"/>
          <w:sz w:val="24"/>
          <w:szCs w:val="24"/>
          <w:shd w:val="clear" w:color="auto" w:fill="FFFFFF"/>
        </w:rPr>
        <w:t xml:space="preserve">breakdown and define the </w:t>
      </w:r>
      <w:r w:rsidR="00B17D44" w:rsidRPr="009B67E1">
        <w:rPr>
          <w:rFonts w:ascii="Arial" w:hAnsi="Arial" w:cs="Arial"/>
          <w:sz w:val="24"/>
          <w:szCs w:val="24"/>
          <w:shd w:val="clear" w:color="auto" w:fill="FFFFFF"/>
        </w:rPr>
        <w:t xml:space="preserve">term and understanding of what mental health </w:t>
      </w:r>
      <w:r w:rsidR="00D002B2" w:rsidRPr="009B67E1">
        <w:rPr>
          <w:rFonts w:ascii="Arial" w:hAnsi="Arial" w:cs="Arial"/>
          <w:sz w:val="24"/>
          <w:szCs w:val="24"/>
          <w:shd w:val="clear" w:color="auto" w:fill="FFFFFF"/>
        </w:rPr>
        <w:t>is</w:t>
      </w:r>
      <w:r w:rsidR="00B80278" w:rsidRPr="009B67E1">
        <w:rPr>
          <w:rFonts w:ascii="Arial" w:hAnsi="Arial" w:cs="Arial"/>
          <w:sz w:val="24"/>
          <w:szCs w:val="24"/>
          <w:shd w:val="clear" w:color="auto" w:fill="FFFFFF"/>
        </w:rPr>
        <w:t xml:space="preserve"> not what was </w:t>
      </w:r>
      <w:r w:rsidR="00633C86" w:rsidRPr="009B67E1">
        <w:rPr>
          <w:rFonts w:ascii="Arial" w:hAnsi="Arial" w:cs="Arial"/>
          <w:sz w:val="24"/>
          <w:szCs w:val="24"/>
          <w:shd w:val="clear" w:color="auto" w:fill="FFFFFF"/>
        </w:rPr>
        <w:t xml:space="preserve">portrayed </w:t>
      </w:r>
      <w:r w:rsidR="00EA75DF" w:rsidRPr="009B67E1">
        <w:rPr>
          <w:rFonts w:ascii="Arial" w:hAnsi="Arial" w:cs="Arial"/>
          <w:sz w:val="24"/>
          <w:szCs w:val="24"/>
          <w:shd w:val="clear" w:color="auto" w:fill="FFFFFF"/>
        </w:rPr>
        <w:t>by society (Grounds, 2001)</w:t>
      </w:r>
      <w:r w:rsidR="00A13097" w:rsidRPr="009B67E1">
        <w:rPr>
          <w:rFonts w:ascii="Arial" w:hAnsi="Arial" w:cs="Arial"/>
          <w:sz w:val="24"/>
          <w:szCs w:val="24"/>
          <w:shd w:val="clear" w:color="auto" w:fill="FFFFFF"/>
        </w:rPr>
        <w:t xml:space="preserve">. </w:t>
      </w:r>
      <w:r w:rsidR="00F92819" w:rsidRPr="009B67E1">
        <w:rPr>
          <w:rFonts w:ascii="Arial" w:hAnsi="Arial" w:cs="Arial"/>
          <w:sz w:val="24"/>
          <w:szCs w:val="24"/>
          <w:shd w:val="clear" w:color="auto" w:fill="FFFFFF"/>
        </w:rPr>
        <w:t xml:space="preserve">Admittance </w:t>
      </w:r>
      <w:r w:rsidR="00332120" w:rsidRPr="009B67E1">
        <w:rPr>
          <w:rFonts w:ascii="Arial" w:hAnsi="Arial" w:cs="Arial"/>
          <w:sz w:val="24"/>
          <w:szCs w:val="24"/>
          <w:shd w:val="clear" w:color="auto" w:fill="FFFFFF"/>
        </w:rPr>
        <w:t xml:space="preserve">into a medical </w:t>
      </w:r>
      <w:r w:rsidR="00030561" w:rsidRPr="009B67E1">
        <w:rPr>
          <w:rFonts w:ascii="Arial" w:hAnsi="Arial" w:cs="Arial"/>
          <w:sz w:val="24"/>
          <w:szCs w:val="24"/>
          <w:shd w:val="clear" w:color="auto" w:fill="FFFFFF"/>
        </w:rPr>
        <w:t>service previously</w:t>
      </w:r>
      <w:r w:rsidR="005B332B" w:rsidRPr="009B67E1">
        <w:rPr>
          <w:rFonts w:ascii="Arial" w:hAnsi="Arial" w:cs="Arial"/>
          <w:sz w:val="24"/>
          <w:szCs w:val="24"/>
          <w:shd w:val="clear" w:color="auto" w:fill="FFFFFF"/>
        </w:rPr>
        <w:t xml:space="preserve"> had</w:t>
      </w:r>
      <w:r w:rsidR="00030561" w:rsidRPr="009B67E1">
        <w:rPr>
          <w:rFonts w:ascii="Arial" w:hAnsi="Arial" w:cs="Arial"/>
          <w:sz w:val="24"/>
          <w:szCs w:val="24"/>
          <w:shd w:val="clear" w:color="auto" w:fill="FFFFFF"/>
        </w:rPr>
        <w:t xml:space="preserve"> been </w:t>
      </w:r>
      <w:r w:rsidR="002430E2" w:rsidRPr="009B67E1">
        <w:rPr>
          <w:rFonts w:ascii="Arial" w:hAnsi="Arial" w:cs="Arial"/>
          <w:sz w:val="24"/>
          <w:szCs w:val="24"/>
          <w:shd w:val="clear" w:color="auto" w:fill="FFFFFF"/>
        </w:rPr>
        <w:t>awarded on</w:t>
      </w:r>
      <w:r w:rsidR="00030561" w:rsidRPr="009B67E1">
        <w:rPr>
          <w:rFonts w:ascii="Arial" w:hAnsi="Arial" w:cs="Arial"/>
          <w:sz w:val="24"/>
          <w:szCs w:val="24"/>
          <w:shd w:val="clear" w:color="auto" w:fill="FFFFFF"/>
        </w:rPr>
        <w:t xml:space="preserve"> financial and legal </w:t>
      </w:r>
      <w:r w:rsidR="0040503C" w:rsidRPr="009B67E1">
        <w:rPr>
          <w:rFonts w:ascii="Arial" w:hAnsi="Arial" w:cs="Arial"/>
          <w:sz w:val="24"/>
          <w:szCs w:val="24"/>
          <w:shd w:val="clear" w:color="auto" w:fill="FFFFFF"/>
        </w:rPr>
        <w:t xml:space="preserve">basis, the 1959 act made it </w:t>
      </w:r>
      <w:r w:rsidR="00726455" w:rsidRPr="009B67E1">
        <w:rPr>
          <w:rFonts w:ascii="Arial" w:hAnsi="Arial" w:cs="Arial"/>
          <w:sz w:val="24"/>
          <w:szCs w:val="24"/>
          <w:shd w:val="clear" w:color="auto" w:fill="FFFFFF"/>
        </w:rPr>
        <w:t xml:space="preserve">compulsory that decisions were made on a purely medical bases on each individual case. </w:t>
      </w:r>
      <w:r w:rsidR="00B346EE" w:rsidRPr="009B67E1">
        <w:rPr>
          <w:rFonts w:ascii="Arial" w:hAnsi="Arial" w:cs="Arial"/>
          <w:sz w:val="24"/>
          <w:szCs w:val="24"/>
          <w:shd w:val="clear" w:color="auto" w:fill="FFFFFF"/>
        </w:rPr>
        <w:t>By 1961</w:t>
      </w:r>
      <w:r w:rsidR="004D3322" w:rsidRPr="009B67E1">
        <w:rPr>
          <w:rFonts w:ascii="Arial" w:hAnsi="Arial" w:cs="Arial"/>
          <w:sz w:val="24"/>
          <w:szCs w:val="24"/>
          <w:shd w:val="clear" w:color="auto" w:fill="FFFFFF"/>
        </w:rPr>
        <w:t xml:space="preserve"> all </w:t>
      </w:r>
      <w:r w:rsidR="00B537F8" w:rsidRPr="009B67E1">
        <w:rPr>
          <w:rFonts w:ascii="Arial" w:hAnsi="Arial" w:cs="Arial"/>
          <w:sz w:val="24"/>
          <w:szCs w:val="24"/>
          <w:shd w:val="clear" w:color="auto" w:fill="FFFFFF"/>
        </w:rPr>
        <w:t>pre-established</w:t>
      </w:r>
      <w:r w:rsidR="004D3322" w:rsidRPr="009B67E1">
        <w:rPr>
          <w:rFonts w:ascii="Arial" w:hAnsi="Arial" w:cs="Arial"/>
          <w:sz w:val="24"/>
          <w:szCs w:val="24"/>
          <w:shd w:val="clear" w:color="auto" w:fill="FFFFFF"/>
        </w:rPr>
        <w:t xml:space="preserve"> asylums were to be closed </w:t>
      </w:r>
      <w:r w:rsidR="00F64B0B" w:rsidRPr="009B67E1">
        <w:rPr>
          <w:rFonts w:ascii="Arial" w:hAnsi="Arial" w:cs="Arial"/>
          <w:sz w:val="24"/>
          <w:szCs w:val="24"/>
          <w:shd w:val="clear" w:color="auto" w:fill="FFFFFF"/>
        </w:rPr>
        <w:t xml:space="preserve">in favour of </w:t>
      </w:r>
      <w:r w:rsidR="00D821A2" w:rsidRPr="009B67E1">
        <w:rPr>
          <w:rFonts w:ascii="Arial" w:hAnsi="Arial" w:cs="Arial"/>
          <w:sz w:val="24"/>
          <w:szCs w:val="24"/>
          <w:shd w:val="clear" w:color="auto" w:fill="FFFFFF"/>
        </w:rPr>
        <w:t xml:space="preserve">integrating patients into the traditional wards </w:t>
      </w:r>
      <w:r w:rsidR="001B330A" w:rsidRPr="009B67E1">
        <w:rPr>
          <w:rFonts w:ascii="Arial" w:hAnsi="Arial" w:cs="Arial"/>
          <w:sz w:val="24"/>
          <w:szCs w:val="24"/>
          <w:shd w:val="clear" w:color="auto" w:fill="FFFFFF"/>
        </w:rPr>
        <w:t>in hospital and ongoing support in the community if appropriate.</w:t>
      </w:r>
      <w:r w:rsidR="00A90EA6" w:rsidRPr="009B67E1">
        <w:rPr>
          <w:rFonts w:ascii="Arial" w:hAnsi="Arial" w:cs="Arial"/>
          <w:sz w:val="24"/>
          <w:szCs w:val="24"/>
          <w:shd w:val="clear" w:color="auto" w:fill="FFFFFF"/>
        </w:rPr>
        <w:t xml:space="preserve"> Rohde and Sargant, (1961)</w:t>
      </w:r>
      <w:r w:rsidR="001B330A" w:rsidRPr="009B67E1">
        <w:rPr>
          <w:rFonts w:ascii="Arial" w:hAnsi="Arial" w:cs="Arial"/>
          <w:sz w:val="24"/>
          <w:szCs w:val="24"/>
          <w:shd w:val="clear" w:color="auto" w:fill="FFFFFF"/>
        </w:rPr>
        <w:t xml:space="preserve"> </w:t>
      </w:r>
      <w:r w:rsidR="00A90EA6" w:rsidRPr="009B67E1">
        <w:rPr>
          <w:rFonts w:ascii="Arial" w:hAnsi="Arial" w:cs="Arial"/>
          <w:sz w:val="24"/>
          <w:szCs w:val="24"/>
          <w:shd w:val="clear" w:color="auto" w:fill="FFFFFF"/>
        </w:rPr>
        <w:t>believed t</w:t>
      </w:r>
      <w:r w:rsidR="00226D67" w:rsidRPr="009B67E1">
        <w:rPr>
          <w:rFonts w:ascii="Arial" w:hAnsi="Arial" w:cs="Arial"/>
          <w:sz w:val="24"/>
          <w:szCs w:val="24"/>
          <w:shd w:val="clear" w:color="auto" w:fill="FFFFFF"/>
        </w:rPr>
        <w:t xml:space="preserve">his was </w:t>
      </w:r>
      <w:r w:rsidR="00E55A8E" w:rsidRPr="009B67E1">
        <w:rPr>
          <w:rFonts w:ascii="Arial" w:hAnsi="Arial" w:cs="Arial"/>
          <w:sz w:val="24"/>
          <w:szCs w:val="24"/>
          <w:shd w:val="clear" w:color="auto" w:fill="FFFFFF"/>
        </w:rPr>
        <w:t xml:space="preserve">to help irradicate the stigma </w:t>
      </w:r>
      <w:r w:rsidR="00A57996" w:rsidRPr="009B67E1">
        <w:rPr>
          <w:rFonts w:ascii="Arial" w:hAnsi="Arial" w:cs="Arial"/>
          <w:sz w:val="24"/>
          <w:szCs w:val="24"/>
          <w:shd w:val="clear" w:color="auto" w:fill="FFFFFF"/>
        </w:rPr>
        <w:t>surrounding mental health</w:t>
      </w:r>
      <w:r w:rsidR="006812F8" w:rsidRPr="009B67E1">
        <w:rPr>
          <w:rFonts w:ascii="Arial" w:hAnsi="Arial" w:cs="Arial"/>
          <w:sz w:val="24"/>
          <w:szCs w:val="24"/>
          <w:shd w:val="clear" w:color="auto" w:fill="FFFFFF"/>
        </w:rPr>
        <w:t>,</w:t>
      </w:r>
      <w:r w:rsidR="00FF6007" w:rsidRPr="009B67E1">
        <w:rPr>
          <w:rFonts w:ascii="Arial" w:hAnsi="Arial" w:cs="Arial"/>
          <w:sz w:val="24"/>
          <w:szCs w:val="24"/>
          <w:shd w:val="clear" w:color="auto" w:fill="FFFFFF"/>
        </w:rPr>
        <w:t xml:space="preserve"> its </w:t>
      </w:r>
      <w:r w:rsidR="00A57996" w:rsidRPr="009B67E1">
        <w:rPr>
          <w:rFonts w:ascii="Arial" w:hAnsi="Arial" w:cs="Arial"/>
          <w:sz w:val="24"/>
          <w:szCs w:val="24"/>
          <w:shd w:val="clear" w:color="auto" w:fill="FFFFFF"/>
        </w:rPr>
        <w:t>diagnoses</w:t>
      </w:r>
      <w:r w:rsidR="00CF60C5" w:rsidRPr="009B67E1">
        <w:rPr>
          <w:rFonts w:ascii="Arial" w:hAnsi="Arial" w:cs="Arial"/>
          <w:sz w:val="24"/>
          <w:szCs w:val="24"/>
          <w:shd w:val="clear" w:color="auto" w:fill="FFFFFF"/>
        </w:rPr>
        <w:t xml:space="preserve"> and attempt to normalise</w:t>
      </w:r>
      <w:r w:rsidR="008E4CE5" w:rsidRPr="009B67E1">
        <w:rPr>
          <w:rFonts w:ascii="Arial" w:hAnsi="Arial" w:cs="Arial"/>
          <w:sz w:val="24"/>
          <w:szCs w:val="24"/>
          <w:shd w:val="clear" w:color="auto" w:fill="FFFFFF"/>
        </w:rPr>
        <w:t xml:space="preserve"> the treatme</w:t>
      </w:r>
      <w:r w:rsidR="00DB40AA" w:rsidRPr="009B67E1">
        <w:rPr>
          <w:rFonts w:ascii="Arial" w:hAnsi="Arial" w:cs="Arial"/>
          <w:sz w:val="24"/>
          <w:szCs w:val="24"/>
          <w:shd w:val="clear" w:color="auto" w:fill="FFFFFF"/>
        </w:rPr>
        <w:t>nt</w:t>
      </w:r>
      <w:r w:rsidR="00C866A6" w:rsidRPr="009B67E1">
        <w:rPr>
          <w:rFonts w:ascii="Arial" w:hAnsi="Arial" w:cs="Arial"/>
          <w:sz w:val="24"/>
          <w:szCs w:val="24"/>
          <w:shd w:val="clear" w:color="auto" w:fill="FFFFFF"/>
        </w:rPr>
        <w:t xml:space="preserve"> </w:t>
      </w:r>
      <w:r w:rsidR="006812F8" w:rsidRPr="009B67E1">
        <w:rPr>
          <w:rFonts w:ascii="Arial" w:hAnsi="Arial" w:cs="Arial"/>
          <w:sz w:val="24"/>
          <w:szCs w:val="24"/>
          <w:shd w:val="clear" w:color="auto" w:fill="FFFFFF"/>
        </w:rPr>
        <w:t xml:space="preserve">for both patient and surrounding </w:t>
      </w:r>
      <w:r w:rsidR="00A90EA6" w:rsidRPr="009B67E1">
        <w:rPr>
          <w:rFonts w:ascii="Arial" w:hAnsi="Arial" w:cs="Arial"/>
          <w:sz w:val="24"/>
          <w:szCs w:val="24"/>
          <w:shd w:val="clear" w:color="auto" w:fill="FFFFFF"/>
        </w:rPr>
        <w:t>individuals</w:t>
      </w:r>
      <w:r w:rsidR="00FA38F4" w:rsidRPr="009B67E1">
        <w:rPr>
          <w:rFonts w:ascii="Arial" w:hAnsi="Arial" w:cs="Arial"/>
          <w:sz w:val="24"/>
          <w:szCs w:val="24"/>
          <w:shd w:val="clear" w:color="auto" w:fill="FFFFFF"/>
        </w:rPr>
        <w:t>.</w:t>
      </w:r>
      <w:r w:rsidR="00A57996" w:rsidRPr="009B67E1">
        <w:rPr>
          <w:rFonts w:ascii="Arial" w:hAnsi="Arial" w:cs="Arial"/>
          <w:sz w:val="24"/>
          <w:szCs w:val="24"/>
          <w:shd w:val="clear" w:color="auto" w:fill="FFFFFF"/>
        </w:rPr>
        <w:t xml:space="preserve"> </w:t>
      </w:r>
      <w:r w:rsidR="00FC06B6" w:rsidRPr="009B67E1">
        <w:rPr>
          <w:rFonts w:ascii="Arial" w:hAnsi="Arial" w:cs="Arial"/>
          <w:sz w:val="24"/>
          <w:szCs w:val="24"/>
          <w:shd w:val="clear" w:color="auto" w:fill="FFFFFF"/>
        </w:rPr>
        <w:t xml:space="preserve"> </w:t>
      </w:r>
      <w:r w:rsidR="00B869AB" w:rsidRPr="009B67E1">
        <w:rPr>
          <w:rFonts w:ascii="Arial" w:hAnsi="Arial" w:cs="Arial"/>
          <w:sz w:val="24"/>
          <w:szCs w:val="24"/>
          <w:shd w:val="clear" w:color="auto" w:fill="FFFFFF"/>
        </w:rPr>
        <w:t xml:space="preserve">The protection </w:t>
      </w:r>
      <w:r w:rsidR="00871DB0" w:rsidRPr="009B67E1">
        <w:rPr>
          <w:rFonts w:ascii="Arial" w:hAnsi="Arial" w:cs="Arial"/>
          <w:sz w:val="24"/>
          <w:szCs w:val="24"/>
          <w:shd w:val="clear" w:color="auto" w:fill="FFFFFF"/>
        </w:rPr>
        <w:t xml:space="preserve">of the act gave </w:t>
      </w:r>
      <w:r w:rsidR="00B869AB" w:rsidRPr="009B67E1">
        <w:rPr>
          <w:rFonts w:ascii="Arial" w:hAnsi="Arial" w:cs="Arial"/>
          <w:sz w:val="24"/>
          <w:szCs w:val="24"/>
          <w:shd w:val="clear" w:color="auto" w:fill="FFFFFF"/>
        </w:rPr>
        <w:t>individuals diagnosed with mental health</w:t>
      </w:r>
      <w:r w:rsidR="007A32BC" w:rsidRPr="009B67E1">
        <w:rPr>
          <w:rFonts w:ascii="Arial" w:hAnsi="Arial" w:cs="Arial"/>
          <w:sz w:val="24"/>
          <w:szCs w:val="24"/>
          <w:shd w:val="clear" w:color="auto" w:fill="FFFFFF"/>
        </w:rPr>
        <w:t xml:space="preserve"> the ability to have the freedom where deemed fit to make their </w:t>
      </w:r>
      <w:r w:rsidR="00871DB0" w:rsidRPr="009B67E1">
        <w:rPr>
          <w:rFonts w:ascii="Arial" w:hAnsi="Arial" w:cs="Arial"/>
          <w:sz w:val="24"/>
          <w:szCs w:val="24"/>
          <w:shd w:val="clear" w:color="auto" w:fill="FFFFFF"/>
        </w:rPr>
        <w:t>own choices in life which had been previously stripped from them</w:t>
      </w:r>
      <w:r w:rsidR="00DA7CC7" w:rsidRPr="009B67E1">
        <w:rPr>
          <w:rFonts w:ascii="Arial" w:hAnsi="Arial" w:cs="Arial"/>
          <w:sz w:val="24"/>
          <w:szCs w:val="24"/>
          <w:shd w:val="clear" w:color="auto" w:fill="FFFFFF"/>
        </w:rPr>
        <w:t xml:space="preserve">. This sense of </w:t>
      </w:r>
      <w:r w:rsidR="008C0E4C" w:rsidRPr="009B67E1">
        <w:rPr>
          <w:rFonts w:ascii="Arial" w:hAnsi="Arial" w:cs="Arial"/>
          <w:sz w:val="24"/>
          <w:szCs w:val="24"/>
          <w:shd w:val="clear" w:color="auto" w:fill="FFFFFF"/>
        </w:rPr>
        <w:t xml:space="preserve">independence had </w:t>
      </w:r>
      <w:r w:rsidR="008515B0" w:rsidRPr="009B67E1">
        <w:rPr>
          <w:rFonts w:ascii="Arial" w:hAnsi="Arial" w:cs="Arial"/>
          <w:sz w:val="24"/>
          <w:szCs w:val="24"/>
          <w:shd w:val="clear" w:color="auto" w:fill="FFFFFF"/>
        </w:rPr>
        <w:t>major</w:t>
      </w:r>
      <w:r w:rsidR="001104B5" w:rsidRPr="009B67E1">
        <w:rPr>
          <w:rFonts w:ascii="Arial" w:hAnsi="Arial" w:cs="Arial"/>
          <w:sz w:val="24"/>
          <w:szCs w:val="24"/>
          <w:shd w:val="clear" w:color="auto" w:fill="FFFFFF"/>
        </w:rPr>
        <w:t xml:space="preserve"> </w:t>
      </w:r>
      <w:r w:rsidR="008515B0" w:rsidRPr="009B67E1">
        <w:rPr>
          <w:rFonts w:ascii="Arial" w:hAnsi="Arial" w:cs="Arial"/>
          <w:sz w:val="24"/>
          <w:szCs w:val="24"/>
          <w:shd w:val="clear" w:color="auto" w:fill="FFFFFF"/>
        </w:rPr>
        <w:t>effect</w:t>
      </w:r>
      <w:r w:rsidR="001104B5" w:rsidRPr="009B67E1">
        <w:rPr>
          <w:rFonts w:ascii="Arial" w:hAnsi="Arial" w:cs="Arial"/>
          <w:sz w:val="24"/>
          <w:szCs w:val="24"/>
          <w:shd w:val="clear" w:color="auto" w:fill="FFFFFF"/>
        </w:rPr>
        <w:t>s</w:t>
      </w:r>
      <w:r w:rsidR="008C0E4C" w:rsidRPr="009B67E1">
        <w:rPr>
          <w:rFonts w:ascii="Arial" w:hAnsi="Arial" w:cs="Arial"/>
          <w:sz w:val="24"/>
          <w:szCs w:val="24"/>
          <w:shd w:val="clear" w:color="auto" w:fill="FFFFFF"/>
        </w:rPr>
        <w:t xml:space="preserve"> o</w:t>
      </w:r>
      <w:r w:rsidR="001104B5" w:rsidRPr="009B67E1">
        <w:rPr>
          <w:rFonts w:ascii="Arial" w:hAnsi="Arial" w:cs="Arial"/>
          <w:sz w:val="24"/>
          <w:szCs w:val="24"/>
          <w:shd w:val="clear" w:color="auto" w:fill="FFFFFF"/>
        </w:rPr>
        <w:t>n an</w:t>
      </w:r>
      <w:r w:rsidR="008C0E4C" w:rsidRPr="009B67E1">
        <w:rPr>
          <w:rFonts w:ascii="Arial" w:hAnsi="Arial" w:cs="Arial"/>
          <w:sz w:val="24"/>
          <w:szCs w:val="24"/>
          <w:shd w:val="clear" w:color="auto" w:fill="FFFFFF"/>
        </w:rPr>
        <w:t xml:space="preserve"> individual </w:t>
      </w:r>
      <w:r w:rsidR="00601DC5" w:rsidRPr="009B67E1">
        <w:rPr>
          <w:rFonts w:ascii="Arial" w:hAnsi="Arial" w:cs="Arial"/>
          <w:sz w:val="24"/>
          <w:szCs w:val="24"/>
          <w:shd w:val="clear" w:color="auto" w:fill="FFFFFF"/>
        </w:rPr>
        <w:t xml:space="preserve">as it </w:t>
      </w:r>
      <w:r w:rsidR="004525FE" w:rsidRPr="009B67E1">
        <w:rPr>
          <w:rFonts w:ascii="Arial" w:hAnsi="Arial" w:cs="Arial"/>
          <w:sz w:val="24"/>
          <w:szCs w:val="24"/>
          <w:shd w:val="clear" w:color="auto" w:fill="FFFFFF"/>
        </w:rPr>
        <w:t>improved a</w:t>
      </w:r>
      <w:r w:rsidR="00105423" w:rsidRPr="009B67E1">
        <w:rPr>
          <w:rFonts w:ascii="Arial" w:hAnsi="Arial" w:cs="Arial"/>
          <w:sz w:val="24"/>
          <w:szCs w:val="24"/>
          <w:shd w:val="clear" w:color="auto" w:fill="FFFFFF"/>
        </w:rPr>
        <w:t xml:space="preserve"> person’s </w:t>
      </w:r>
      <w:r w:rsidR="00C6668C" w:rsidRPr="009B67E1">
        <w:rPr>
          <w:rFonts w:ascii="Arial" w:hAnsi="Arial" w:cs="Arial"/>
          <w:sz w:val="24"/>
          <w:szCs w:val="24"/>
          <w:shd w:val="clear" w:color="auto" w:fill="FFFFFF"/>
        </w:rPr>
        <w:t>self-confident</w:t>
      </w:r>
      <w:r w:rsidR="00105423" w:rsidRPr="009B67E1">
        <w:rPr>
          <w:rFonts w:ascii="Arial" w:hAnsi="Arial" w:cs="Arial"/>
          <w:sz w:val="24"/>
          <w:szCs w:val="24"/>
          <w:shd w:val="clear" w:color="auto" w:fill="FFFFFF"/>
        </w:rPr>
        <w:t xml:space="preserve"> and </w:t>
      </w:r>
      <w:r w:rsidR="00F5205E" w:rsidRPr="009B67E1">
        <w:rPr>
          <w:rFonts w:ascii="Arial" w:hAnsi="Arial" w:cs="Arial"/>
          <w:sz w:val="24"/>
          <w:szCs w:val="24"/>
          <w:shd w:val="clear" w:color="auto" w:fill="FFFFFF"/>
        </w:rPr>
        <w:t>in</w:t>
      </w:r>
      <w:r w:rsidR="00C6668C" w:rsidRPr="009B67E1">
        <w:rPr>
          <w:rFonts w:ascii="Arial" w:hAnsi="Arial" w:cs="Arial"/>
          <w:sz w:val="24"/>
          <w:szCs w:val="24"/>
          <w:shd w:val="clear" w:color="auto" w:fill="FFFFFF"/>
        </w:rPr>
        <w:t xml:space="preserve"> </w:t>
      </w:r>
      <w:r w:rsidR="00C230F4" w:rsidRPr="009B67E1">
        <w:rPr>
          <w:rFonts w:ascii="Arial" w:hAnsi="Arial" w:cs="Arial"/>
          <w:sz w:val="24"/>
          <w:szCs w:val="24"/>
          <w:shd w:val="clear" w:color="auto" w:fill="FFFFFF"/>
        </w:rPr>
        <w:t>tu</w:t>
      </w:r>
      <w:r w:rsidR="00F5205E" w:rsidRPr="009B67E1">
        <w:rPr>
          <w:rFonts w:ascii="Arial" w:hAnsi="Arial" w:cs="Arial"/>
          <w:sz w:val="24"/>
          <w:szCs w:val="24"/>
          <w:shd w:val="clear" w:color="auto" w:fill="FFFFFF"/>
        </w:rPr>
        <w:t xml:space="preserve">rn made them feel </w:t>
      </w:r>
      <w:r w:rsidR="00C230F4" w:rsidRPr="009B67E1">
        <w:rPr>
          <w:rFonts w:ascii="Arial" w:hAnsi="Arial" w:cs="Arial"/>
          <w:sz w:val="24"/>
          <w:szCs w:val="24"/>
          <w:shd w:val="clear" w:color="auto" w:fill="FFFFFF"/>
        </w:rPr>
        <w:t xml:space="preserve">that they have an </w:t>
      </w:r>
      <w:r w:rsidR="00E720EB" w:rsidRPr="009B67E1">
        <w:rPr>
          <w:rFonts w:ascii="Arial" w:hAnsi="Arial" w:cs="Arial"/>
          <w:sz w:val="24"/>
          <w:szCs w:val="24"/>
          <w:shd w:val="clear" w:color="auto" w:fill="FFFFFF"/>
        </w:rPr>
        <w:t xml:space="preserve">input on the care they receive. </w:t>
      </w:r>
      <w:r w:rsidR="00325CA4" w:rsidRPr="009B67E1">
        <w:rPr>
          <w:rFonts w:ascii="Arial" w:hAnsi="Arial" w:cs="Arial"/>
          <w:sz w:val="24"/>
          <w:szCs w:val="24"/>
          <w:shd w:val="clear" w:color="auto" w:fill="FFFFFF"/>
        </w:rPr>
        <w:t xml:space="preserve">Profound changes had been made into the treatment </w:t>
      </w:r>
      <w:r w:rsidR="00E46D23" w:rsidRPr="009B67E1">
        <w:rPr>
          <w:rFonts w:ascii="Arial" w:hAnsi="Arial" w:cs="Arial"/>
          <w:sz w:val="24"/>
          <w:szCs w:val="24"/>
          <w:shd w:val="clear" w:color="auto" w:fill="FFFFFF"/>
        </w:rPr>
        <w:t xml:space="preserve">of </w:t>
      </w:r>
      <w:r w:rsidR="00950FDC" w:rsidRPr="009B67E1">
        <w:rPr>
          <w:rFonts w:ascii="Arial" w:hAnsi="Arial" w:cs="Arial"/>
          <w:sz w:val="24"/>
          <w:szCs w:val="24"/>
          <w:shd w:val="clear" w:color="auto" w:fill="FFFFFF"/>
        </w:rPr>
        <w:t xml:space="preserve">schizophrenics had gone </w:t>
      </w:r>
      <w:r w:rsidR="000859A9" w:rsidRPr="009B67E1">
        <w:rPr>
          <w:rFonts w:ascii="Arial" w:hAnsi="Arial" w:cs="Arial"/>
          <w:sz w:val="24"/>
          <w:szCs w:val="24"/>
          <w:shd w:val="clear" w:color="auto" w:fill="FFFFFF"/>
        </w:rPr>
        <w:t xml:space="preserve">from </w:t>
      </w:r>
      <w:r w:rsidR="004D5D63" w:rsidRPr="009B67E1">
        <w:rPr>
          <w:rFonts w:ascii="Arial" w:hAnsi="Arial" w:cs="Arial"/>
          <w:sz w:val="24"/>
          <w:szCs w:val="24"/>
          <w:shd w:val="clear" w:color="auto" w:fill="FFFFFF"/>
        </w:rPr>
        <w:t xml:space="preserve">invasive surgery and electric shock therapy to </w:t>
      </w:r>
      <w:r w:rsidR="007E46A8" w:rsidRPr="009B67E1">
        <w:rPr>
          <w:rFonts w:ascii="Arial" w:hAnsi="Arial" w:cs="Arial"/>
          <w:sz w:val="24"/>
          <w:szCs w:val="24"/>
          <w:shd w:val="clear" w:color="auto" w:fill="FFFFFF"/>
        </w:rPr>
        <w:t>prescribed medication classed as antipsychotics</w:t>
      </w:r>
      <w:r w:rsidR="00B2585E" w:rsidRPr="009B67E1">
        <w:rPr>
          <w:rFonts w:ascii="Arial" w:hAnsi="Arial" w:cs="Arial"/>
          <w:sz w:val="24"/>
          <w:szCs w:val="24"/>
          <w:shd w:val="clear" w:color="auto" w:fill="FFFFFF"/>
        </w:rPr>
        <w:t xml:space="preserve"> </w:t>
      </w:r>
      <w:r w:rsidR="00507E70" w:rsidRPr="009B67E1">
        <w:rPr>
          <w:rFonts w:ascii="Arial" w:hAnsi="Arial" w:cs="Arial"/>
          <w:sz w:val="24"/>
          <w:szCs w:val="24"/>
          <w:shd w:val="clear" w:color="auto" w:fill="FFFFFF"/>
        </w:rPr>
        <w:t>(Carpenter and Koenig, 2007)</w:t>
      </w:r>
      <w:r w:rsidR="00DE6BDD" w:rsidRPr="009B67E1">
        <w:rPr>
          <w:rFonts w:ascii="Arial" w:hAnsi="Arial" w:cs="Arial"/>
          <w:sz w:val="24"/>
          <w:szCs w:val="24"/>
          <w:shd w:val="clear" w:color="auto" w:fill="FFFFFF"/>
        </w:rPr>
        <w:t xml:space="preserve">. </w:t>
      </w:r>
      <w:r w:rsidR="00B1623E" w:rsidRPr="009B67E1">
        <w:rPr>
          <w:rFonts w:ascii="Arial" w:hAnsi="Arial" w:cs="Arial"/>
          <w:sz w:val="24"/>
          <w:szCs w:val="24"/>
          <w:shd w:val="clear" w:color="auto" w:fill="FFFFFF"/>
        </w:rPr>
        <w:t xml:space="preserve">The </w:t>
      </w:r>
      <w:r w:rsidR="00AB5342" w:rsidRPr="009B67E1">
        <w:rPr>
          <w:rFonts w:ascii="Arial" w:hAnsi="Arial" w:cs="Arial"/>
          <w:sz w:val="24"/>
          <w:szCs w:val="24"/>
          <w:shd w:val="clear" w:color="auto" w:fill="FFFFFF"/>
        </w:rPr>
        <w:t xml:space="preserve">tablets are designed to block the effect of the </w:t>
      </w:r>
      <w:r w:rsidR="00B537F8" w:rsidRPr="009B67E1">
        <w:rPr>
          <w:rFonts w:ascii="Arial" w:hAnsi="Arial" w:cs="Arial"/>
          <w:sz w:val="24"/>
          <w:szCs w:val="24"/>
          <w:shd w:val="clear" w:color="auto" w:fill="FFFFFF"/>
        </w:rPr>
        <w:t>body’s</w:t>
      </w:r>
      <w:r w:rsidR="00AB5342" w:rsidRPr="009B67E1">
        <w:rPr>
          <w:rFonts w:ascii="Arial" w:hAnsi="Arial" w:cs="Arial"/>
          <w:sz w:val="24"/>
          <w:szCs w:val="24"/>
          <w:shd w:val="clear" w:color="auto" w:fill="FFFFFF"/>
        </w:rPr>
        <w:t xml:space="preserve"> natural chemical dopamine</w:t>
      </w:r>
      <w:r w:rsidR="00080C2A" w:rsidRPr="009B67E1">
        <w:rPr>
          <w:rFonts w:ascii="Arial" w:hAnsi="Arial" w:cs="Arial"/>
          <w:sz w:val="24"/>
          <w:szCs w:val="24"/>
          <w:shd w:val="clear" w:color="auto" w:fill="FFFFFF"/>
        </w:rPr>
        <w:t xml:space="preserve"> </w:t>
      </w:r>
      <w:r w:rsidR="00275501" w:rsidRPr="009B67E1">
        <w:rPr>
          <w:rFonts w:ascii="Arial" w:hAnsi="Arial" w:cs="Arial"/>
          <w:sz w:val="24"/>
          <w:szCs w:val="24"/>
          <w:shd w:val="clear" w:color="auto" w:fill="FFFFFF"/>
        </w:rPr>
        <w:t xml:space="preserve">with the ideal of it </w:t>
      </w:r>
      <w:r w:rsidR="008D2661" w:rsidRPr="009B67E1">
        <w:rPr>
          <w:rFonts w:ascii="Arial" w:hAnsi="Arial" w:cs="Arial"/>
          <w:sz w:val="24"/>
          <w:szCs w:val="24"/>
          <w:shd w:val="clear" w:color="auto" w:fill="FFFFFF"/>
        </w:rPr>
        <w:t>lessening feelings</w:t>
      </w:r>
      <w:r w:rsidR="00BC3D74" w:rsidRPr="009B67E1">
        <w:rPr>
          <w:rFonts w:ascii="Arial" w:hAnsi="Arial" w:cs="Arial"/>
          <w:sz w:val="24"/>
          <w:szCs w:val="24"/>
          <w:shd w:val="clear" w:color="auto" w:fill="FFFFFF"/>
        </w:rPr>
        <w:t xml:space="preserve"> of </w:t>
      </w:r>
      <w:r w:rsidR="004C495E" w:rsidRPr="009B67E1">
        <w:rPr>
          <w:rFonts w:ascii="Arial" w:hAnsi="Arial" w:cs="Arial"/>
          <w:sz w:val="24"/>
          <w:szCs w:val="24"/>
          <w:shd w:val="clear" w:color="auto" w:fill="FFFFFF"/>
        </w:rPr>
        <w:t>extreme anxiety and even aggressive emotions</w:t>
      </w:r>
      <w:r w:rsidR="00401363" w:rsidRPr="009B67E1">
        <w:rPr>
          <w:rFonts w:ascii="Arial" w:hAnsi="Arial" w:cs="Arial"/>
          <w:sz w:val="24"/>
          <w:szCs w:val="24"/>
          <w:shd w:val="clear" w:color="auto" w:fill="FFFFFF"/>
        </w:rPr>
        <w:t xml:space="preserve"> immedi</w:t>
      </w:r>
      <w:r w:rsidR="005419EB" w:rsidRPr="009B67E1">
        <w:rPr>
          <w:rFonts w:ascii="Arial" w:hAnsi="Arial" w:cs="Arial"/>
          <w:sz w:val="24"/>
          <w:szCs w:val="24"/>
          <w:shd w:val="clear" w:color="auto" w:fill="FFFFFF"/>
        </w:rPr>
        <w:t xml:space="preserve">ately </w:t>
      </w:r>
      <w:r w:rsidR="00264209" w:rsidRPr="009B67E1">
        <w:rPr>
          <w:rFonts w:ascii="Arial" w:hAnsi="Arial" w:cs="Arial"/>
          <w:sz w:val="24"/>
          <w:szCs w:val="24"/>
          <w:shd w:val="clear" w:color="auto" w:fill="FFFFFF"/>
        </w:rPr>
        <w:t xml:space="preserve">and long term are set to reduce </w:t>
      </w:r>
      <w:r w:rsidR="008515B0" w:rsidRPr="009B67E1">
        <w:rPr>
          <w:rFonts w:ascii="Arial" w:hAnsi="Arial" w:cs="Arial"/>
          <w:sz w:val="24"/>
          <w:szCs w:val="24"/>
          <w:shd w:val="clear" w:color="auto" w:fill="FFFFFF"/>
        </w:rPr>
        <w:t>hallucinations</w:t>
      </w:r>
      <w:r w:rsidR="00E936C4" w:rsidRPr="009B67E1">
        <w:rPr>
          <w:rFonts w:ascii="Arial" w:hAnsi="Arial" w:cs="Arial"/>
          <w:sz w:val="24"/>
          <w:szCs w:val="24"/>
          <w:shd w:val="clear" w:color="auto" w:fill="FFFFFF"/>
        </w:rPr>
        <w:t>.</w:t>
      </w:r>
    </w:p>
    <w:p w14:paraId="1A7DFDD8" w14:textId="0267A034" w:rsidR="00D26D24" w:rsidRPr="009B67E1" w:rsidRDefault="005F6966" w:rsidP="009B67E1">
      <w:pPr>
        <w:rPr>
          <w:rFonts w:ascii="Arial" w:hAnsi="Arial" w:cs="Arial"/>
          <w:sz w:val="24"/>
          <w:szCs w:val="24"/>
          <w:shd w:val="clear" w:color="auto" w:fill="FFFFFF"/>
        </w:rPr>
      </w:pPr>
      <w:r w:rsidRPr="009B67E1">
        <w:rPr>
          <w:rFonts w:ascii="Arial" w:hAnsi="Arial" w:cs="Arial"/>
          <w:sz w:val="24"/>
          <w:szCs w:val="24"/>
          <w:shd w:val="clear" w:color="auto" w:fill="FFFFFF"/>
        </w:rPr>
        <w:t xml:space="preserve">1983 saw the </w:t>
      </w:r>
      <w:r w:rsidR="00640439" w:rsidRPr="009B67E1">
        <w:rPr>
          <w:rFonts w:ascii="Arial" w:hAnsi="Arial" w:cs="Arial"/>
          <w:sz w:val="24"/>
          <w:szCs w:val="24"/>
          <w:shd w:val="clear" w:color="auto" w:fill="FFFFFF"/>
        </w:rPr>
        <w:t>update</w:t>
      </w:r>
      <w:r w:rsidRPr="009B67E1">
        <w:rPr>
          <w:rFonts w:ascii="Arial" w:hAnsi="Arial" w:cs="Arial"/>
          <w:sz w:val="24"/>
          <w:szCs w:val="24"/>
          <w:shd w:val="clear" w:color="auto" w:fill="FFFFFF"/>
        </w:rPr>
        <w:t xml:space="preserve"> of the Mental Health </w:t>
      </w:r>
      <w:r w:rsidR="00457C2F" w:rsidRPr="009B67E1">
        <w:rPr>
          <w:rFonts w:ascii="Arial" w:hAnsi="Arial" w:cs="Arial"/>
          <w:sz w:val="24"/>
          <w:szCs w:val="24"/>
          <w:shd w:val="clear" w:color="auto" w:fill="FFFFFF"/>
        </w:rPr>
        <w:t xml:space="preserve">Act </w:t>
      </w:r>
      <w:r w:rsidR="004B4A7D" w:rsidRPr="009B67E1">
        <w:rPr>
          <w:rFonts w:ascii="Arial" w:hAnsi="Arial" w:cs="Arial"/>
          <w:sz w:val="24"/>
          <w:szCs w:val="24"/>
          <w:shd w:val="clear" w:color="auto" w:fill="FFFFFF"/>
        </w:rPr>
        <w:t>across the United Kingdom</w:t>
      </w:r>
      <w:r w:rsidR="00640439" w:rsidRPr="009B67E1">
        <w:rPr>
          <w:rFonts w:ascii="Arial" w:hAnsi="Arial" w:cs="Arial"/>
          <w:sz w:val="24"/>
          <w:szCs w:val="24"/>
          <w:shd w:val="clear" w:color="auto" w:fill="FFFFFF"/>
        </w:rPr>
        <w:t xml:space="preserve"> to </w:t>
      </w:r>
      <w:r w:rsidR="00FE15A7" w:rsidRPr="009B67E1">
        <w:rPr>
          <w:rFonts w:ascii="Arial" w:hAnsi="Arial" w:cs="Arial"/>
          <w:sz w:val="24"/>
          <w:szCs w:val="24"/>
          <w:shd w:val="clear" w:color="auto" w:fill="FFFFFF"/>
        </w:rPr>
        <w:t xml:space="preserve">accommodate the changes in society, medicine, alternative therapies and </w:t>
      </w:r>
      <w:r w:rsidR="004525FE" w:rsidRPr="009B67E1">
        <w:rPr>
          <w:rFonts w:ascii="Arial" w:hAnsi="Arial" w:cs="Arial"/>
          <w:sz w:val="24"/>
          <w:szCs w:val="24"/>
          <w:shd w:val="clear" w:color="auto" w:fill="FFFFFF"/>
        </w:rPr>
        <w:t>people’s</w:t>
      </w:r>
      <w:r w:rsidR="00FE15A7" w:rsidRPr="009B67E1">
        <w:rPr>
          <w:rFonts w:ascii="Arial" w:hAnsi="Arial" w:cs="Arial"/>
          <w:sz w:val="24"/>
          <w:szCs w:val="24"/>
          <w:shd w:val="clear" w:color="auto" w:fill="FFFFFF"/>
        </w:rPr>
        <w:t xml:space="preserve"> management of </w:t>
      </w:r>
      <w:r w:rsidR="00717E6B" w:rsidRPr="009B67E1">
        <w:rPr>
          <w:rFonts w:ascii="Arial" w:hAnsi="Arial" w:cs="Arial"/>
          <w:sz w:val="24"/>
          <w:szCs w:val="24"/>
          <w:shd w:val="clear" w:color="auto" w:fill="FFFFFF"/>
        </w:rPr>
        <w:t xml:space="preserve">diagnoses. </w:t>
      </w:r>
      <w:r w:rsidR="00180622" w:rsidRPr="009B67E1">
        <w:rPr>
          <w:rFonts w:ascii="Arial" w:hAnsi="Arial" w:cs="Arial"/>
          <w:sz w:val="24"/>
          <w:szCs w:val="24"/>
          <w:shd w:val="clear" w:color="auto" w:fill="FFFFFF"/>
        </w:rPr>
        <w:t xml:space="preserve">Within the </w:t>
      </w:r>
      <w:r w:rsidR="00414B66" w:rsidRPr="009B67E1">
        <w:rPr>
          <w:rFonts w:ascii="Arial" w:hAnsi="Arial" w:cs="Arial"/>
          <w:sz w:val="24"/>
          <w:szCs w:val="24"/>
          <w:shd w:val="clear" w:color="auto" w:fill="FFFFFF"/>
        </w:rPr>
        <w:t>adaptions</w:t>
      </w:r>
      <w:r w:rsidR="008C103D" w:rsidRPr="009B67E1">
        <w:rPr>
          <w:rFonts w:ascii="Arial" w:hAnsi="Arial" w:cs="Arial"/>
          <w:sz w:val="24"/>
          <w:szCs w:val="24"/>
          <w:shd w:val="clear" w:color="auto" w:fill="FFFFFF"/>
        </w:rPr>
        <w:t xml:space="preserve"> create</w:t>
      </w:r>
      <w:r w:rsidR="00180622" w:rsidRPr="009B67E1">
        <w:rPr>
          <w:rFonts w:ascii="Arial" w:hAnsi="Arial" w:cs="Arial"/>
          <w:sz w:val="24"/>
          <w:szCs w:val="24"/>
          <w:shd w:val="clear" w:color="auto" w:fill="FFFFFF"/>
        </w:rPr>
        <w:t xml:space="preserve"> was one that gave </w:t>
      </w:r>
      <w:r w:rsidR="00414B66" w:rsidRPr="009B67E1">
        <w:rPr>
          <w:rFonts w:ascii="Arial" w:hAnsi="Arial" w:cs="Arial"/>
          <w:sz w:val="24"/>
          <w:szCs w:val="24"/>
          <w:shd w:val="clear" w:color="auto" w:fill="FFFFFF"/>
        </w:rPr>
        <w:t xml:space="preserve">power to authorities to </w:t>
      </w:r>
      <w:r w:rsidR="0073398F" w:rsidRPr="009B67E1">
        <w:rPr>
          <w:rFonts w:ascii="Arial" w:hAnsi="Arial" w:cs="Arial"/>
          <w:sz w:val="24"/>
          <w:szCs w:val="24"/>
          <w:shd w:val="clear" w:color="auto" w:fill="FFFFFF"/>
        </w:rPr>
        <w:t xml:space="preserve">detain </w:t>
      </w:r>
      <w:r w:rsidR="00414B66" w:rsidRPr="009B67E1">
        <w:rPr>
          <w:rFonts w:ascii="Arial" w:hAnsi="Arial" w:cs="Arial"/>
          <w:sz w:val="24"/>
          <w:szCs w:val="24"/>
          <w:shd w:val="clear" w:color="auto" w:fill="FFFFFF"/>
        </w:rPr>
        <w:t xml:space="preserve">and treat any individual that they believe are </w:t>
      </w:r>
      <w:r w:rsidR="004525FE" w:rsidRPr="009B67E1">
        <w:rPr>
          <w:rFonts w:ascii="Arial" w:hAnsi="Arial" w:cs="Arial"/>
          <w:sz w:val="24"/>
          <w:szCs w:val="24"/>
          <w:shd w:val="clear" w:color="auto" w:fill="FFFFFF"/>
        </w:rPr>
        <w:t xml:space="preserve">incapable of </w:t>
      </w:r>
      <w:r w:rsidR="00DB3E34" w:rsidRPr="009B67E1">
        <w:rPr>
          <w:rFonts w:ascii="Arial" w:hAnsi="Arial" w:cs="Arial"/>
          <w:sz w:val="24"/>
          <w:szCs w:val="24"/>
          <w:shd w:val="clear" w:color="auto" w:fill="FFFFFF"/>
        </w:rPr>
        <w:t>protecting themselves and others through their choices or perceptions</w:t>
      </w:r>
      <w:r w:rsidR="00E06A83" w:rsidRPr="009B67E1">
        <w:rPr>
          <w:rFonts w:ascii="Arial" w:hAnsi="Arial" w:cs="Arial"/>
          <w:sz w:val="24"/>
          <w:szCs w:val="24"/>
          <w:shd w:val="clear" w:color="auto" w:fill="FFFFFF"/>
        </w:rPr>
        <w:t xml:space="preserve"> (Lawton-Smith, 2008).</w:t>
      </w:r>
      <w:r w:rsidR="0041228B" w:rsidRPr="009B67E1">
        <w:rPr>
          <w:rFonts w:ascii="Arial" w:hAnsi="Arial" w:cs="Arial"/>
          <w:sz w:val="24"/>
          <w:szCs w:val="24"/>
          <w:shd w:val="clear" w:color="auto" w:fill="FFFFFF"/>
        </w:rPr>
        <w:t xml:space="preserve"> </w:t>
      </w:r>
      <w:r w:rsidR="005566A0" w:rsidRPr="009B67E1">
        <w:rPr>
          <w:rFonts w:ascii="Arial" w:hAnsi="Arial" w:cs="Arial"/>
          <w:sz w:val="24"/>
          <w:szCs w:val="24"/>
          <w:shd w:val="clear" w:color="auto" w:fill="FFFFFF"/>
        </w:rPr>
        <w:t>Specific sections of the Mental Health Act</w:t>
      </w:r>
      <w:r w:rsidR="006B0859" w:rsidRPr="009B67E1">
        <w:rPr>
          <w:rFonts w:ascii="Arial" w:hAnsi="Arial" w:cs="Arial"/>
          <w:sz w:val="24"/>
          <w:szCs w:val="24"/>
          <w:shd w:val="clear" w:color="auto" w:fill="FFFFFF"/>
        </w:rPr>
        <w:t xml:space="preserve"> </w:t>
      </w:r>
      <w:r w:rsidR="008F688F" w:rsidRPr="009B67E1">
        <w:rPr>
          <w:rFonts w:ascii="Arial" w:hAnsi="Arial" w:cs="Arial"/>
          <w:sz w:val="24"/>
          <w:szCs w:val="24"/>
          <w:shd w:val="clear" w:color="auto" w:fill="FFFFFF"/>
        </w:rPr>
        <w:t>ga</w:t>
      </w:r>
      <w:r w:rsidR="006B0859" w:rsidRPr="009B67E1">
        <w:rPr>
          <w:rFonts w:ascii="Arial" w:hAnsi="Arial" w:cs="Arial"/>
          <w:sz w:val="24"/>
          <w:szCs w:val="24"/>
          <w:shd w:val="clear" w:color="auto" w:fill="FFFFFF"/>
        </w:rPr>
        <w:t xml:space="preserve">ve definitive </w:t>
      </w:r>
      <w:r w:rsidR="002C3909" w:rsidRPr="009B67E1">
        <w:rPr>
          <w:rFonts w:ascii="Arial" w:hAnsi="Arial" w:cs="Arial"/>
          <w:sz w:val="24"/>
          <w:szCs w:val="24"/>
          <w:shd w:val="clear" w:color="auto" w:fill="FFFFFF"/>
        </w:rPr>
        <w:t xml:space="preserve">explanations as to why </w:t>
      </w:r>
      <w:r w:rsidR="00AF602B" w:rsidRPr="009B67E1">
        <w:rPr>
          <w:rFonts w:ascii="Arial" w:hAnsi="Arial" w:cs="Arial"/>
          <w:sz w:val="24"/>
          <w:szCs w:val="24"/>
          <w:shd w:val="clear" w:color="auto" w:fill="FFFFFF"/>
        </w:rPr>
        <w:t xml:space="preserve">and how </w:t>
      </w:r>
      <w:r w:rsidR="002C3909" w:rsidRPr="009B67E1">
        <w:rPr>
          <w:rFonts w:ascii="Arial" w:hAnsi="Arial" w:cs="Arial"/>
          <w:sz w:val="24"/>
          <w:szCs w:val="24"/>
          <w:shd w:val="clear" w:color="auto" w:fill="FFFFFF"/>
        </w:rPr>
        <w:t xml:space="preserve">a person </w:t>
      </w:r>
      <w:r w:rsidR="00AF602B" w:rsidRPr="009B67E1">
        <w:rPr>
          <w:rFonts w:ascii="Arial" w:hAnsi="Arial" w:cs="Arial"/>
          <w:sz w:val="24"/>
          <w:szCs w:val="24"/>
          <w:shd w:val="clear" w:color="auto" w:fill="FFFFFF"/>
        </w:rPr>
        <w:t xml:space="preserve">could be </w:t>
      </w:r>
      <w:r w:rsidR="001866B0" w:rsidRPr="009B67E1">
        <w:rPr>
          <w:rFonts w:ascii="Arial" w:hAnsi="Arial" w:cs="Arial"/>
          <w:sz w:val="24"/>
          <w:szCs w:val="24"/>
          <w:shd w:val="clear" w:color="auto" w:fill="FFFFFF"/>
        </w:rPr>
        <w:t xml:space="preserve">detained, section </w:t>
      </w:r>
      <w:r w:rsidR="00CC77B0" w:rsidRPr="009B67E1">
        <w:rPr>
          <w:rFonts w:ascii="Arial" w:hAnsi="Arial" w:cs="Arial"/>
          <w:sz w:val="24"/>
          <w:szCs w:val="24"/>
          <w:shd w:val="clear" w:color="auto" w:fill="FFFFFF"/>
        </w:rPr>
        <w:t xml:space="preserve">two is </w:t>
      </w:r>
      <w:r w:rsidR="009B21E4" w:rsidRPr="009B67E1">
        <w:rPr>
          <w:rFonts w:ascii="Arial" w:hAnsi="Arial" w:cs="Arial"/>
          <w:sz w:val="24"/>
          <w:szCs w:val="24"/>
          <w:shd w:val="clear" w:color="auto" w:fill="FFFFFF"/>
        </w:rPr>
        <w:t xml:space="preserve">where two separate doctors would need to collaborate and agree </w:t>
      </w:r>
      <w:r w:rsidR="00CE6670" w:rsidRPr="009B67E1">
        <w:rPr>
          <w:rFonts w:ascii="Arial" w:hAnsi="Arial" w:cs="Arial"/>
          <w:sz w:val="24"/>
          <w:szCs w:val="24"/>
          <w:shd w:val="clear" w:color="auto" w:fill="FFFFFF"/>
        </w:rPr>
        <w:t>that detention</w:t>
      </w:r>
      <w:r w:rsidR="00C11065" w:rsidRPr="009B67E1">
        <w:rPr>
          <w:rFonts w:ascii="Arial" w:hAnsi="Arial" w:cs="Arial"/>
          <w:sz w:val="24"/>
          <w:szCs w:val="24"/>
          <w:shd w:val="clear" w:color="auto" w:fill="FFFFFF"/>
        </w:rPr>
        <w:t>. Section three</w:t>
      </w:r>
      <w:r w:rsidR="000C3D20" w:rsidRPr="009B67E1">
        <w:rPr>
          <w:rFonts w:ascii="Arial" w:hAnsi="Arial" w:cs="Arial"/>
          <w:sz w:val="24"/>
          <w:szCs w:val="24"/>
          <w:shd w:val="clear" w:color="auto" w:fill="FFFFFF"/>
        </w:rPr>
        <w:t xml:space="preserve"> order</w:t>
      </w:r>
      <w:r w:rsidR="00C11065" w:rsidRPr="009B67E1">
        <w:rPr>
          <w:rFonts w:ascii="Arial" w:hAnsi="Arial" w:cs="Arial"/>
          <w:sz w:val="24"/>
          <w:szCs w:val="24"/>
          <w:shd w:val="clear" w:color="auto" w:fill="FFFFFF"/>
        </w:rPr>
        <w:t xml:space="preserve"> </w:t>
      </w:r>
      <w:r w:rsidR="000E4D4F" w:rsidRPr="009B67E1">
        <w:rPr>
          <w:rFonts w:ascii="Arial" w:hAnsi="Arial" w:cs="Arial"/>
          <w:sz w:val="24"/>
          <w:szCs w:val="24"/>
          <w:shd w:val="clear" w:color="auto" w:fill="FFFFFF"/>
        </w:rPr>
        <w:t xml:space="preserve">would be done with the intention of </w:t>
      </w:r>
      <w:r w:rsidR="006E1283" w:rsidRPr="009B67E1">
        <w:rPr>
          <w:rFonts w:ascii="Arial" w:hAnsi="Arial" w:cs="Arial"/>
          <w:sz w:val="24"/>
          <w:szCs w:val="24"/>
          <w:shd w:val="clear" w:color="auto" w:fill="FFFFFF"/>
        </w:rPr>
        <w:t>long-term</w:t>
      </w:r>
      <w:r w:rsidR="00366737" w:rsidRPr="009B67E1">
        <w:rPr>
          <w:rFonts w:ascii="Arial" w:hAnsi="Arial" w:cs="Arial"/>
          <w:sz w:val="24"/>
          <w:szCs w:val="24"/>
          <w:shd w:val="clear" w:color="auto" w:fill="FFFFFF"/>
        </w:rPr>
        <w:t xml:space="preserve"> </w:t>
      </w:r>
      <w:r w:rsidR="0095153D" w:rsidRPr="009B67E1">
        <w:rPr>
          <w:rFonts w:ascii="Arial" w:hAnsi="Arial" w:cs="Arial"/>
          <w:sz w:val="24"/>
          <w:szCs w:val="24"/>
          <w:shd w:val="clear" w:color="auto" w:fill="FFFFFF"/>
        </w:rPr>
        <w:t xml:space="preserve">admission </w:t>
      </w:r>
      <w:r w:rsidR="007C550B" w:rsidRPr="009B67E1">
        <w:rPr>
          <w:rFonts w:ascii="Arial" w:hAnsi="Arial" w:cs="Arial"/>
          <w:sz w:val="24"/>
          <w:szCs w:val="24"/>
          <w:shd w:val="clear" w:color="auto" w:fill="FFFFFF"/>
        </w:rPr>
        <w:t>of anything from 6 month</w:t>
      </w:r>
      <w:r w:rsidR="005969AF" w:rsidRPr="009B67E1">
        <w:rPr>
          <w:rFonts w:ascii="Arial" w:hAnsi="Arial" w:cs="Arial"/>
          <w:sz w:val="24"/>
          <w:szCs w:val="24"/>
          <w:shd w:val="clear" w:color="auto" w:fill="FFFFFF"/>
        </w:rPr>
        <w:t xml:space="preserve">s in a mental health </w:t>
      </w:r>
      <w:r w:rsidR="005969AF" w:rsidRPr="009B67E1">
        <w:rPr>
          <w:rFonts w:ascii="Arial" w:hAnsi="Arial" w:cs="Arial"/>
          <w:sz w:val="24"/>
          <w:szCs w:val="24"/>
          <w:shd w:val="clear" w:color="auto" w:fill="FFFFFF"/>
        </w:rPr>
        <w:lastRenderedPageBreak/>
        <w:t>facilit</w:t>
      </w:r>
      <w:r w:rsidR="00003DAF" w:rsidRPr="009B67E1">
        <w:rPr>
          <w:rFonts w:ascii="Arial" w:hAnsi="Arial" w:cs="Arial"/>
          <w:sz w:val="24"/>
          <w:szCs w:val="24"/>
          <w:shd w:val="clear" w:color="auto" w:fill="FFFFFF"/>
        </w:rPr>
        <w:t>y</w:t>
      </w:r>
      <w:r w:rsidR="0079448B" w:rsidRPr="009B67E1">
        <w:rPr>
          <w:rFonts w:ascii="Arial" w:hAnsi="Arial" w:cs="Arial"/>
          <w:sz w:val="24"/>
          <w:szCs w:val="24"/>
          <w:shd w:val="clear" w:color="auto" w:fill="FFFFFF"/>
        </w:rPr>
        <w:t xml:space="preserve">, </w:t>
      </w:r>
      <w:r w:rsidR="002152BD" w:rsidRPr="009B67E1">
        <w:rPr>
          <w:rFonts w:ascii="Arial" w:hAnsi="Arial" w:cs="Arial"/>
          <w:sz w:val="24"/>
          <w:szCs w:val="24"/>
          <w:shd w:val="clear" w:color="auto" w:fill="FFFFFF"/>
        </w:rPr>
        <w:t>whereas</w:t>
      </w:r>
      <w:r w:rsidR="0079448B" w:rsidRPr="009B67E1">
        <w:rPr>
          <w:rFonts w:ascii="Arial" w:hAnsi="Arial" w:cs="Arial"/>
          <w:sz w:val="24"/>
          <w:szCs w:val="24"/>
          <w:shd w:val="clear" w:color="auto" w:fill="FFFFFF"/>
        </w:rPr>
        <w:t xml:space="preserve"> section four </w:t>
      </w:r>
      <w:r w:rsidR="002152BD" w:rsidRPr="009B67E1">
        <w:rPr>
          <w:rFonts w:ascii="Arial" w:hAnsi="Arial" w:cs="Arial"/>
          <w:sz w:val="24"/>
          <w:szCs w:val="24"/>
          <w:shd w:val="clear" w:color="auto" w:fill="FFFFFF"/>
        </w:rPr>
        <w:t xml:space="preserve">allows </w:t>
      </w:r>
      <w:r w:rsidR="00F230FD" w:rsidRPr="009B67E1">
        <w:rPr>
          <w:rFonts w:ascii="Arial" w:hAnsi="Arial" w:cs="Arial"/>
          <w:sz w:val="24"/>
          <w:szCs w:val="24"/>
          <w:shd w:val="clear" w:color="auto" w:fill="FFFFFF"/>
        </w:rPr>
        <w:t xml:space="preserve">police to detain an individual if they deem </w:t>
      </w:r>
      <w:r w:rsidR="00F24762" w:rsidRPr="009B67E1">
        <w:rPr>
          <w:rFonts w:ascii="Arial" w:hAnsi="Arial" w:cs="Arial"/>
          <w:sz w:val="24"/>
          <w:szCs w:val="24"/>
          <w:shd w:val="clear" w:color="auto" w:fill="FFFFFF"/>
        </w:rPr>
        <w:t>essential by emergency admission for their safety or the safety of others</w:t>
      </w:r>
      <w:r w:rsidR="00874767" w:rsidRPr="009B67E1">
        <w:rPr>
          <w:rFonts w:ascii="Arial" w:hAnsi="Arial" w:cs="Arial"/>
          <w:sz w:val="24"/>
          <w:szCs w:val="24"/>
          <w:shd w:val="clear" w:color="auto" w:fill="FFFFFF"/>
        </w:rPr>
        <w:t xml:space="preserve"> but can only be initially detained for seventy-two hours. </w:t>
      </w:r>
      <w:r w:rsidR="00F33785" w:rsidRPr="009B67E1">
        <w:rPr>
          <w:rFonts w:ascii="Arial" w:hAnsi="Arial" w:cs="Arial"/>
          <w:sz w:val="24"/>
          <w:szCs w:val="24"/>
          <w:shd w:val="clear" w:color="auto" w:fill="FFFFFF"/>
        </w:rPr>
        <w:t xml:space="preserve">They are many other sections of the </w:t>
      </w:r>
      <w:r w:rsidR="00A6496B" w:rsidRPr="009B67E1">
        <w:rPr>
          <w:rFonts w:ascii="Arial" w:hAnsi="Arial" w:cs="Arial"/>
          <w:sz w:val="24"/>
          <w:szCs w:val="24"/>
          <w:shd w:val="clear" w:color="auto" w:fill="FFFFFF"/>
        </w:rPr>
        <w:t>M</w:t>
      </w:r>
      <w:r w:rsidR="00F33785" w:rsidRPr="009B67E1">
        <w:rPr>
          <w:rFonts w:ascii="Arial" w:hAnsi="Arial" w:cs="Arial"/>
          <w:sz w:val="24"/>
          <w:szCs w:val="24"/>
          <w:shd w:val="clear" w:color="auto" w:fill="FFFFFF"/>
        </w:rPr>
        <w:t xml:space="preserve">ental </w:t>
      </w:r>
      <w:r w:rsidR="00A6496B" w:rsidRPr="009B67E1">
        <w:rPr>
          <w:rFonts w:ascii="Arial" w:hAnsi="Arial" w:cs="Arial"/>
          <w:sz w:val="24"/>
          <w:szCs w:val="24"/>
          <w:shd w:val="clear" w:color="auto" w:fill="FFFFFF"/>
        </w:rPr>
        <w:t xml:space="preserve">Health Act that addressing court intervention, </w:t>
      </w:r>
      <w:r w:rsidR="00A83DFC" w:rsidRPr="009B67E1">
        <w:rPr>
          <w:rFonts w:ascii="Arial" w:hAnsi="Arial" w:cs="Arial"/>
          <w:sz w:val="24"/>
          <w:szCs w:val="24"/>
          <w:shd w:val="clear" w:color="auto" w:fill="FFFFFF"/>
        </w:rPr>
        <w:t xml:space="preserve">hospital orders </w:t>
      </w:r>
      <w:r w:rsidR="00742B93" w:rsidRPr="009B67E1">
        <w:rPr>
          <w:rFonts w:ascii="Arial" w:hAnsi="Arial" w:cs="Arial"/>
          <w:sz w:val="24"/>
          <w:szCs w:val="24"/>
          <w:shd w:val="clear" w:color="auto" w:fill="FFFFFF"/>
        </w:rPr>
        <w:t>and those relevant to inmates</w:t>
      </w:r>
      <w:r w:rsidR="00BB7FA9" w:rsidRPr="009B67E1">
        <w:rPr>
          <w:rFonts w:ascii="Arial" w:hAnsi="Arial" w:cs="Arial"/>
          <w:sz w:val="24"/>
          <w:szCs w:val="24"/>
          <w:shd w:val="clear" w:color="auto" w:fill="FFFFFF"/>
        </w:rPr>
        <w:t xml:space="preserve"> including protocol </w:t>
      </w:r>
      <w:r w:rsidR="008D726C" w:rsidRPr="009B67E1">
        <w:rPr>
          <w:rFonts w:ascii="Arial" w:hAnsi="Arial" w:cs="Arial"/>
          <w:sz w:val="24"/>
          <w:szCs w:val="24"/>
          <w:shd w:val="clear" w:color="auto" w:fill="FFFFFF"/>
        </w:rPr>
        <w:t xml:space="preserve">of care. </w:t>
      </w:r>
      <w:r w:rsidR="00BD7CC1" w:rsidRPr="009B67E1">
        <w:rPr>
          <w:rFonts w:ascii="Arial" w:hAnsi="Arial" w:cs="Arial"/>
          <w:sz w:val="24"/>
          <w:szCs w:val="24"/>
          <w:shd w:val="clear" w:color="auto" w:fill="FFFFFF"/>
        </w:rPr>
        <w:t>While a</w:t>
      </w:r>
      <w:r w:rsidR="00677142" w:rsidRPr="009B67E1">
        <w:rPr>
          <w:rFonts w:ascii="Arial" w:hAnsi="Arial" w:cs="Arial"/>
          <w:sz w:val="24"/>
          <w:szCs w:val="24"/>
          <w:shd w:val="clear" w:color="auto" w:fill="FFFFFF"/>
        </w:rPr>
        <w:t xml:space="preserve"> </w:t>
      </w:r>
      <w:r w:rsidR="00BD7CC1" w:rsidRPr="009B67E1">
        <w:rPr>
          <w:rFonts w:ascii="Arial" w:hAnsi="Arial" w:cs="Arial"/>
          <w:sz w:val="24"/>
          <w:szCs w:val="24"/>
          <w:shd w:val="clear" w:color="auto" w:fill="FFFFFF"/>
        </w:rPr>
        <w:t xml:space="preserve">person is part of this process individual rights ideally will be protected </w:t>
      </w:r>
      <w:r w:rsidR="00E24BBD" w:rsidRPr="009B67E1">
        <w:rPr>
          <w:rFonts w:ascii="Arial" w:hAnsi="Arial" w:cs="Arial"/>
          <w:sz w:val="24"/>
          <w:szCs w:val="24"/>
          <w:shd w:val="clear" w:color="auto" w:fill="FFFFFF"/>
        </w:rPr>
        <w:t xml:space="preserve">and </w:t>
      </w:r>
      <w:r w:rsidR="001204E0" w:rsidRPr="009B67E1">
        <w:rPr>
          <w:rFonts w:ascii="Arial" w:hAnsi="Arial" w:cs="Arial"/>
          <w:sz w:val="24"/>
          <w:szCs w:val="24"/>
          <w:shd w:val="clear" w:color="auto" w:fill="FFFFFF"/>
        </w:rPr>
        <w:t>were</w:t>
      </w:r>
      <w:r w:rsidR="00E24BBD" w:rsidRPr="009B67E1">
        <w:rPr>
          <w:rFonts w:ascii="Arial" w:hAnsi="Arial" w:cs="Arial"/>
          <w:sz w:val="24"/>
          <w:szCs w:val="24"/>
          <w:shd w:val="clear" w:color="auto" w:fill="FFFFFF"/>
        </w:rPr>
        <w:t xml:space="preserve"> deemed necessary an advocate or family member will support the patient through the assessment process</w:t>
      </w:r>
      <w:r w:rsidR="009761C6" w:rsidRPr="009B67E1">
        <w:rPr>
          <w:rFonts w:ascii="Arial" w:hAnsi="Arial" w:cs="Arial"/>
          <w:sz w:val="24"/>
          <w:szCs w:val="24"/>
          <w:shd w:val="clear" w:color="auto" w:fill="FFFFFF"/>
        </w:rPr>
        <w:t xml:space="preserve"> (Fanning, 2020)</w:t>
      </w:r>
      <w:r w:rsidR="00E24BBD" w:rsidRPr="009B67E1">
        <w:rPr>
          <w:rFonts w:ascii="Arial" w:hAnsi="Arial" w:cs="Arial"/>
          <w:sz w:val="24"/>
          <w:szCs w:val="24"/>
          <w:shd w:val="clear" w:color="auto" w:fill="FFFFFF"/>
        </w:rPr>
        <w:t xml:space="preserve">. </w:t>
      </w:r>
      <w:r w:rsidR="00677142" w:rsidRPr="009B67E1">
        <w:rPr>
          <w:rFonts w:ascii="Arial" w:hAnsi="Arial" w:cs="Arial"/>
          <w:sz w:val="24"/>
          <w:szCs w:val="24"/>
          <w:shd w:val="clear" w:color="auto" w:fill="FFFFFF"/>
        </w:rPr>
        <w:t xml:space="preserve">An approved mental health professional (AMHP) </w:t>
      </w:r>
      <w:r w:rsidR="00486097" w:rsidRPr="009B67E1">
        <w:rPr>
          <w:rFonts w:ascii="Arial" w:hAnsi="Arial" w:cs="Arial"/>
          <w:sz w:val="24"/>
          <w:szCs w:val="24"/>
          <w:shd w:val="clear" w:color="auto" w:fill="FFFFFF"/>
        </w:rPr>
        <w:t>will follow the process with the patient to allow them continuity from the initial assessment and then follow into being administered to hospital if needed</w:t>
      </w:r>
      <w:r w:rsidR="001F68D8" w:rsidRPr="009B67E1">
        <w:rPr>
          <w:rFonts w:ascii="Arial" w:hAnsi="Arial" w:cs="Arial"/>
          <w:sz w:val="24"/>
          <w:szCs w:val="24"/>
          <w:shd w:val="clear" w:color="auto" w:fill="FFFFFF"/>
        </w:rPr>
        <w:t xml:space="preserve">. The particular AMHP assigned to the case would differ by the </w:t>
      </w:r>
      <w:r w:rsidR="00997B8A" w:rsidRPr="009B67E1">
        <w:rPr>
          <w:rFonts w:ascii="Arial" w:hAnsi="Arial" w:cs="Arial"/>
          <w:sz w:val="24"/>
          <w:szCs w:val="24"/>
          <w:shd w:val="clear" w:color="auto" w:fill="FFFFFF"/>
        </w:rPr>
        <w:t>circumstances of the individual they may be a social worker, a specifically trained nurse, an occupational therapist or psychologist</w:t>
      </w:r>
      <w:r w:rsidR="002116C0" w:rsidRPr="009B67E1">
        <w:rPr>
          <w:rFonts w:ascii="Arial" w:hAnsi="Arial" w:cs="Arial"/>
          <w:sz w:val="24"/>
          <w:szCs w:val="24"/>
          <w:shd w:val="clear" w:color="auto" w:fill="FFFFFF"/>
        </w:rPr>
        <w:t xml:space="preserve"> (Irons and Sen, 2010)</w:t>
      </w:r>
      <w:r w:rsidR="00880CAA" w:rsidRPr="009B67E1">
        <w:rPr>
          <w:rFonts w:ascii="Arial" w:hAnsi="Arial" w:cs="Arial"/>
          <w:sz w:val="24"/>
          <w:szCs w:val="24"/>
          <w:shd w:val="clear" w:color="auto" w:fill="FFFFFF"/>
        </w:rPr>
        <w:t xml:space="preserve">. </w:t>
      </w:r>
      <w:r w:rsidR="0047191F" w:rsidRPr="009B67E1">
        <w:rPr>
          <w:rFonts w:ascii="Arial" w:hAnsi="Arial" w:cs="Arial"/>
          <w:sz w:val="24"/>
          <w:szCs w:val="24"/>
          <w:shd w:val="clear" w:color="auto" w:fill="FFFFFF"/>
        </w:rPr>
        <w:t xml:space="preserve">The Mental Capacity Act 2005 was </w:t>
      </w:r>
      <w:r w:rsidR="0051796B" w:rsidRPr="009B67E1">
        <w:rPr>
          <w:rFonts w:ascii="Arial" w:hAnsi="Arial" w:cs="Arial"/>
          <w:sz w:val="24"/>
          <w:szCs w:val="24"/>
          <w:shd w:val="clear" w:color="auto" w:fill="FFFFFF"/>
        </w:rPr>
        <w:t>an</w:t>
      </w:r>
      <w:r w:rsidR="0047191F" w:rsidRPr="009B67E1">
        <w:rPr>
          <w:rFonts w:ascii="Arial" w:hAnsi="Arial" w:cs="Arial"/>
          <w:sz w:val="24"/>
          <w:szCs w:val="24"/>
          <w:shd w:val="clear" w:color="auto" w:fill="FFFFFF"/>
        </w:rPr>
        <w:t xml:space="preserve"> additional legislation to support</w:t>
      </w:r>
      <w:r w:rsidR="00F73094" w:rsidRPr="009B67E1">
        <w:rPr>
          <w:rFonts w:ascii="Arial" w:hAnsi="Arial" w:cs="Arial"/>
          <w:sz w:val="24"/>
          <w:szCs w:val="24"/>
          <w:shd w:val="clear" w:color="auto" w:fill="FFFFFF"/>
        </w:rPr>
        <w:t xml:space="preserve"> individuals who have mental health issues</w:t>
      </w:r>
      <w:r w:rsidR="00756516" w:rsidRPr="009B67E1">
        <w:rPr>
          <w:rFonts w:ascii="Arial" w:hAnsi="Arial" w:cs="Arial"/>
          <w:sz w:val="24"/>
          <w:szCs w:val="24"/>
          <w:shd w:val="clear" w:color="auto" w:fill="FFFFFF"/>
        </w:rPr>
        <w:t xml:space="preserve"> </w:t>
      </w:r>
      <w:r w:rsidR="001A709E" w:rsidRPr="009B67E1">
        <w:rPr>
          <w:rFonts w:ascii="Arial" w:hAnsi="Arial" w:cs="Arial"/>
          <w:sz w:val="24"/>
          <w:szCs w:val="24"/>
          <w:shd w:val="clear" w:color="auto" w:fill="FFFFFF"/>
        </w:rPr>
        <w:t>but could be considered to lack the appropriate capacity</w:t>
      </w:r>
      <w:r w:rsidR="00FC1033" w:rsidRPr="009B67E1">
        <w:rPr>
          <w:rFonts w:ascii="Arial" w:hAnsi="Arial" w:cs="Arial"/>
          <w:sz w:val="24"/>
          <w:szCs w:val="24"/>
          <w:shd w:val="clear" w:color="auto" w:fill="FFFFFF"/>
        </w:rPr>
        <w:t xml:space="preserve"> o</w:t>
      </w:r>
      <w:r w:rsidR="002F1339" w:rsidRPr="009B67E1">
        <w:rPr>
          <w:rFonts w:ascii="Arial" w:hAnsi="Arial" w:cs="Arial"/>
          <w:sz w:val="24"/>
          <w:szCs w:val="24"/>
          <w:shd w:val="clear" w:color="auto" w:fill="FFFFFF"/>
        </w:rPr>
        <w:t xml:space="preserve">f making </w:t>
      </w:r>
      <w:r w:rsidR="000E2D2E" w:rsidRPr="009B67E1">
        <w:rPr>
          <w:rFonts w:ascii="Arial" w:hAnsi="Arial" w:cs="Arial"/>
          <w:sz w:val="24"/>
          <w:szCs w:val="24"/>
          <w:shd w:val="clear" w:color="auto" w:fill="FFFFFF"/>
        </w:rPr>
        <w:t>appropriate deci</w:t>
      </w:r>
      <w:r w:rsidR="00B01044" w:rsidRPr="009B67E1">
        <w:rPr>
          <w:rFonts w:ascii="Arial" w:hAnsi="Arial" w:cs="Arial"/>
          <w:sz w:val="24"/>
          <w:szCs w:val="24"/>
          <w:shd w:val="clear" w:color="auto" w:fill="FFFFFF"/>
        </w:rPr>
        <w:t>sion</w:t>
      </w:r>
      <w:r w:rsidR="004775A8" w:rsidRPr="009B67E1">
        <w:rPr>
          <w:rFonts w:ascii="Arial" w:hAnsi="Arial" w:cs="Arial"/>
          <w:sz w:val="24"/>
          <w:szCs w:val="24"/>
          <w:shd w:val="clear" w:color="auto" w:fill="FFFFFF"/>
        </w:rPr>
        <w:t>s</w:t>
      </w:r>
      <w:r w:rsidR="00A348E4" w:rsidRPr="009B67E1">
        <w:rPr>
          <w:rFonts w:ascii="Arial" w:hAnsi="Arial" w:cs="Arial"/>
          <w:sz w:val="24"/>
          <w:szCs w:val="24"/>
          <w:shd w:val="clear" w:color="auto" w:fill="FFFFFF"/>
        </w:rPr>
        <w:t xml:space="preserve"> (Mental Capacity Act 2005, 2022)</w:t>
      </w:r>
      <w:r w:rsidR="00192BCE" w:rsidRPr="009B67E1">
        <w:rPr>
          <w:rFonts w:ascii="Arial" w:hAnsi="Arial" w:cs="Arial"/>
          <w:sz w:val="24"/>
          <w:szCs w:val="24"/>
          <w:shd w:val="clear" w:color="auto" w:fill="FFFFFF"/>
        </w:rPr>
        <w:t xml:space="preserve">. </w:t>
      </w:r>
      <w:r w:rsidR="00425B2C" w:rsidRPr="009B67E1">
        <w:rPr>
          <w:rFonts w:ascii="Arial" w:hAnsi="Arial" w:cs="Arial"/>
          <w:sz w:val="24"/>
          <w:szCs w:val="24"/>
          <w:shd w:val="clear" w:color="auto" w:fill="FFFFFF"/>
        </w:rPr>
        <w:t>As advances in the treatment</w:t>
      </w:r>
      <w:r w:rsidR="00D477CC" w:rsidRPr="009B67E1">
        <w:rPr>
          <w:rFonts w:ascii="Arial" w:hAnsi="Arial" w:cs="Arial"/>
          <w:sz w:val="24"/>
          <w:szCs w:val="24"/>
          <w:shd w:val="clear" w:color="auto" w:fill="FFFFFF"/>
        </w:rPr>
        <w:t>s of mental health</w:t>
      </w:r>
      <w:r w:rsidR="00E214EE" w:rsidRPr="009B67E1">
        <w:rPr>
          <w:rFonts w:ascii="Arial" w:hAnsi="Arial" w:cs="Arial"/>
          <w:sz w:val="24"/>
          <w:szCs w:val="24"/>
          <w:shd w:val="clear" w:color="auto" w:fill="FFFFFF"/>
        </w:rPr>
        <w:t>,</w:t>
      </w:r>
      <w:r w:rsidR="00A46FD7" w:rsidRPr="009B67E1">
        <w:rPr>
          <w:rFonts w:ascii="Arial" w:hAnsi="Arial" w:cs="Arial"/>
          <w:sz w:val="24"/>
          <w:szCs w:val="24"/>
          <w:shd w:val="clear" w:color="auto" w:fill="FFFFFF"/>
        </w:rPr>
        <w:t xml:space="preserve"> legal cri</w:t>
      </w:r>
      <w:r w:rsidR="00693BB6" w:rsidRPr="009B67E1">
        <w:rPr>
          <w:rFonts w:ascii="Arial" w:hAnsi="Arial" w:cs="Arial"/>
          <w:sz w:val="24"/>
          <w:szCs w:val="24"/>
          <w:shd w:val="clear" w:color="auto" w:fill="FFFFFF"/>
        </w:rPr>
        <w:t>teria</w:t>
      </w:r>
      <w:r w:rsidR="00E214EE" w:rsidRPr="009B67E1">
        <w:rPr>
          <w:rFonts w:ascii="Arial" w:hAnsi="Arial" w:cs="Arial"/>
          <w:sz w:val="24"/>
          <w:szCs w:val="24"/>
          <w:shd w:val="clear" w:color="auto" w:fill="FFFFFF"/>
        </w:rPr>
        <w:t xml:space="preserve"> and </w:t>
      </w:r>
      <w:r w:rsidR="00C92A93" w:rsidRPr="009B67E1">
        <w:rPr>
          <w:rFonts w:ascii="Arial" w:hAnsi="Arial" w:cs="Arial"/>
          <w:sz w:val="24"/>
          <w:szCs w:val="24"/>
          <w:shd w:val="clear" w:color="auto" w:fill="FFFFFF"/>
        </w:rPr>
        <w:t>safeguarding</w:t>
      </w:r>
      <w:r w:rsidR="00E214EE" w:rsidRPr="009B67E1">
        <w:rPr>
          <w:rFonts w:ascii="Arial" w:hAnsi="Arial" w:cs="Arial"/>
          <w:sz w:val="24"/>
          <w:szCs w:val="24"/>
          <w:shd w:val="clear" w:color="auto" w:fill="FFFFFF"/>
        </w:rPr>
        <w:t xml:space="preserve"> issues the Mental health Act </w:t>
      </w:r>
      <w:r w:rsidR="00520FB3" w:rsidRPr="009B67E1">
        <w:rPr>
          <w:rFonts w:ascii="Arial" w:hAnsi="Arial" w:cs="Arial"/>
          <w:sz w:val="24"/>
          <w:szCs w:val="24"/>
          <w:shd w:val="clear" w:color="auto" w:fill="FFFFFF"/>
        </w:rPr>
        <w:t xml:space="preserve">2005 was revised in 2007 </w:t>
      </w:r>
      <w:r w:rsidR="00651688" w:rsidRPr="009B67E1">
        <w:rPr>
          <w:rFonts w:ascii="Arial" w:hAnsi="Arial" w:cs="Arial"/>
          <w:sz w:val="24"/>
          <w:szCs w:val="24"/>
          <w:shd w:val="clear" w:color="auto" w:fill="FFFFFF"/>
        </w:rPr>
        <w:t>bringing in new modifications</w:t>
      </w:r>
      <w:r w:rsidR="00E244BF" w:rsidRPr="009B67E1">
        <w:rPr>
          <w:rFonts w:ascii="Arial" w:hAnsi="Arial" w:cs="Arial"/>
          <w:sz w:val="24"/>
          <w:szCs w:val="24"/>
          <w:shd w:val="clear" w:color="auto" w:fill="FFFFFF"/>
        </w:rPr>
        <w:t>. The ba</w:t>
      </w:r>
      <w:r w:rsidR="00061EFE" w:rsidRPr="009B67E1">
        <w:rPr>
          <w:rFonts w:ascii="Arial" w:hAnsi="Arial" w:cs="Arial"/>
          <w:sz w:val="24"/>
          <w:szCs w:val="24"/>
          <w:shd w:val="clear" w:color="auto" w:fill="FFFFFF"/>
        </w:rPr>
        <w:t xml:space="preserve">sis was to emphasise the new rights of those who suffer with server </w:t>
      </w:r>
      <w:r w:rsidR="0028230A" w:rsidRPr="009B67E1">
        <w:rPr>
          <w:rFonts w:ascii="Arial" w:hAnsi="Arial" w:cs="Arial"/>
          <w:sz w:val="24"/>
          <w:szCs w:val="24"/>
          <w:shd w:val="clear" w:color="auto" w:fill="FFFFFF"/>
        </w:rPr>
        <w:t>mental health</w:t>
      </w:r>
      <w:r w:rsidR="002A64A2" w:rsidRPr="009B67E1">
        <w:rPr>
          <w:rFonts w:ascii="Arial" w:hAnsi="Arial" w:cs="Arial"/>
          <w:sz w:val="24"/>
          <w:szCs w:val="24"/>
          <w:shd w:val="clear" w:color="auto" w:fill="FFFFFF"/>
        </w:rPr>
        <w:t xml:space="preserve"> Heym, Kumari, Mudholkar and Sumich, (2021) inform that this was to </w:t>
      </w:r>
      <w:r w:rsidR="002B7956" w:rsidRPr="009B67E1">
        <w:rPr>
          <w:rFonts w:ascii="Arial" w:hAnsi="Arial" w:cs="Arial"/>
          <w:sz w:val="24"/>
          <w:szCs w:val="24"/>
          <w:shd w:val="clear" w:color="auto" w:fill="FFFFFF"/>
        </w:rPr>
        <w:t xml:space="preserve">protect their individual choices and were appropriate refuse certain medical procedures such as </w:t>
      </w:r>
      <w:r w:rsidR="00A74FFE" w:rsidRPr="009B67E1">
        <w:rPr>
          <w:rFonts w:ascii="Arial" w:hAnsi="Arial" w:cs="Arial"/>
          <w:sz w:val="24"/>
          <w:szCs w:val="24"/>
          <w:shd w:val="clear" w:color="auto" w:fill="FFFFFF"/>
        </w:rPr>
        <w:t xml:space="preserve">electroconvulsive therapy. </w:t>
      </w:r>
      <w:r w:rsidR="00FF6408" w:rsidRPr="009B67E1">
        <w:rPr>
          <w:rFonts w:ascii="Arial" w:hAnsi="Arial" w:cs="Arial"/>
          <w:sz w:val="24"/>
          <w:szCs w:val="24"/>
          <w:shd w:val="clear" w:color="auto" w:fill="FFFFFF"/>
        </w:rPr>
        <w:t>Similarly,</w:t>
      </w:r>
      <w:r w:rsidR="00442E88" w:rsidRPr="009B67E1">
        <w:rPr>
          <w:rFonts w:ascii="Arial" w:hAnsi="Arial" w:cs="Arial"/>
          <w:sz w:val="24"/>
          <w:szCs w:val="24"/>
          <w:shd w:val="clear" w:color="auto" w:fill="FFFFFF"/>
        </w:rPr>
        <w:t xml:space="preserve"> The Mental Capacity Act </w:t>
      </w:r>
      <w:r w:rsidR="0028453A" w:rsidRPr="009B67E1">
        <w:rPr>
          <w:rFonts w:ascii="Arial" w:hAnsi="Arial" w:cs="Arial"/>
          <w:sz w:val="24"/>
          <w:szCs w:val="24"/>
          <w:shd w:val="clear" w:color="auto" w:fill="FFFFFF"/>
        </w:rPr>
        <w:t xml:space="preserve">amendments </w:t>
      </w:r>
      <w:r w:rsidR="009D7843" w:rsidRPr="009B67E1">
        <w:rPr>
          <w:rFonts w:ascii="Arial" w:hAnsi="Arial" w:cs="Arial"/>
          <w:sz w:val="24"/>
          <w:szCs w:val="24"/>
          <w:shd w:val="clear" w:color="auto" w:fill="FFFFFF"/>
        </w:rPr>
        <w:t xml:space="preserve">were heightened in 2019 as there was still evidential weakness in the compliance of the </w:t>
      </w:r>
      <w:r w:rsidR="009925B0" w:rsidRPr="009B67E1">
        <w:rPr>
          <w:rFonts w:ascii="Arial" w:hAnsi="Arial" w:cs="Arial"/>
          <w:sz w:val="24"/>
          <w:szCs w:val="24"/>
          <w:shd w:val="clear" w:color="auto" w:fill="FFFFFF"/>
        </w:rPr>
        <w:t>legal documents to safeguard and fulfil the needs of</w:t>
      </w:r>
      <w:r w:rsidR="00FF6408" w:rsidRPr="009B67E1">
        <w:rPr>
          <w:rFonts w:ascii="Arial" w:hAnsi="Arial" w:cs="Arial"/>
          <w:sz w:val="24"/>
          <w:szCs w:val="24"/>
          <w:shd w:val="clear" w:color="auto" w:fill="FFFFFF"/>
        </w:rPr>
        <w:t xml:space="preserve"> those diagnosed with mental health</w:t>
      </w:r>
      <w:r w:rsidR="00AD09B2" w:rsidRPr="009B67E1">
        <w:rPr>
          <w:rFonts w:ascii="Arial" w:hAnsi="Arial" w:cs="Arial"/>
          <w:sz w:val="24"/>
          <w:szCs w:val="24"/>
          <w:shd w:val="clear" w:color="auto" w:fill="FFFFFF"/>
        </w:rPr>
        <w:t xml:space="preserve"> (Laing, 2022).</w:t>
      </w:r>
    </w:p>
    <w:p w14:paraId="0521ABB6" w14:textId="11463179" w:rsidR="00C37BC5" w:rsidRPr="009B67E1" w:rsidRDefault="002F26BD" w:rsidP="009B67E1">
      <w:pPr>
        <w:rPr>
          <w:rFonts w:ascii="Arial" w:hAnsi="Arial" w:cs="Arial"/>
          <w:sz w:val="24"/>
          <w:szCs w:val="24"/>
          <w:shd w:val="clear" w:color="auto" w:fill="FFFFFF"/>
        </w:rPr>
      </w:pPr>
      <w:r w:rsidRPr="009B67E1">
        <w:rPr>
          <w:rFonts w:ascii="Arial" w:hAnsi="Arial" w:cs="Arial"/>
          <w:sz w:val="24"/>
          <w:szCs w:val="24"/>
          <w:shd w:val="clear" w:color="auto" w:fill="FFFFFF"/>
        </w:rPr>
        <w:t xml:space="preserve">Schizophrenia </w:t>
      </w:r>
      <w:r w:rsidR="00753071" w:rsidRPr="009B67E1">
        <w:rPr>
          <w:rFonts w:ascii="Arial" w:hAnsi="Arial" w:cs="Arial"/>
          <w:sz w:val="24"/>
          <w:szCs w:val="24"/>
          <w:shd w:val="clear" w:color="auto" w:fill="FFFFFF"/>
        </w:rPr>
        <w:t>in the last t</w:t>
      </w:r>
      <w:r w:rsidR="00FC7087" w:rsidRPr="009B67E1">
        <w:rPr>
          <w:rFonts w:ascii="Arial" w:hAnsi="Arial" w:cs="Arial"/>
          <w:sz w:val="24"/>
          <w:szCs w:val="24"/>
          <w:shd w:val="clear" w:color="auto" w:fill="FFFFFF"/>
        </w:rPr>
        <w:t>hirty</w:t>
      </w:r>
      <w:r w:rsidR="00753071" w:rsidRPr="009B67E1">
        <w:rPr>
          <w:rFonts w:ascii="Arial" w:hAnsi="Arial" w:cs="Arial"/>
          <w:sz w:val="24"/>
          <w:szCs w:val="24"/>
          <w:shd w:val="clear" w:color="auto" w:fill="FFFFFF"/>
        </w:rPr>
        <w:t xml:space="preserve"> years has a very different </w:t>
      </w:r>
      <w:r w:rsidR="00DE6925" w:rsidRPr="009B67E1">
        <w:rPr>
          <w:rFonts w:ascii="Arial" w:hAnsi="Arial" w:cs="Arial"/>
          <w:sz w:val="24"/>
          <w:szCs w:val="24"/>
          <w:shd w:val="clear" w:color="auto" w:fill="FFFFFF"/>
        </w:rPr>
        <w:t xml:space="preserve">approach from society and medical </w:t>
      </w:r>
      <w:r w:rsidR="002B53C4" w:rsidRPr="009B67E1">
        <w:rPr>
          <w:rFonts w:ascii="Arial" w:hAnsi="Arial" w:cs="Arial"/>
          <w:sz w:val="24"/>
          <w:szCs w:val="24"/>
          <w:shd w:val="clear" w:color="auto" w:fill="FFFFFF"/>
        </w:rPr>
        <w:t xml:space="preserve">professions </w:t>
      </w:r>
      <w:r w:rsidR="003A7A5C" w:rsidRPr="009B67E1">
        <w:rPr>
          <w:rFonts w:ascii="Arial" w:hAnsi="Arial" w:cs="Arial"/>
          <w:sz w:val="24"/>
          <w:szCs w:val="24"/>
          <w:shd w:val="clear" w:color="auto" w:fill="FFFFFF"/>
        </w:rPr>
        <w:t>to many</w:t>
      </w:r>
      <w:r w:rsidR="002B53C4" w:rsidRPr="009B67E1">
        <w:rPr>
          <w:rFonts w:ascii="Arial" w:hAnsi="Arial" w:cs="Arial"/>
          <w:sz w:val="24"/>
          <w:szCs w:val="24"/>
          <w:shd w:val="clear" w:color="auto" w:fill="FFFFFF"/>
        </w:rPr>
        <w:t xml:space="preserve"> </w:t>
      </w:r>
      <w:r w:rsidR="00F35B4A" w:rsidRPr="009B67E1">
        <w:rPr>
          <w:rFonts w:ascii="Arial" w:hAnsi="Arial" w:cs="Arial"/>
          <w:sz w:val="24"/>
          <w:szCs w:val="24"/>
          <w:shd w:val="clear" w:color="auto" w:fill="FFFFFF"/>
        </w:rPr>
        <w:t>centuries previously</w:t>
      </w:r>
      <w:r w:rsidR="006D7135" w:rsidRPr="009B67E1">
        <w:rPr>
          <w:rFonts w:ascii="Arial" w:hAnsi="Arial" w:cs="Arial"/>
          <w:sz w:val="24"/>
          <w:szCs w:val="24"/>
          <w:shd w:val="clear" w:color="auto" w:fill="FFFFFF"/>
        </w:rPr>
        <w:t xml:space="preserve"> with the main </w:t>
      </w:r>
      <w:r w:rsidR="00962244" w:rsidRPr="009B67E1">
        <w:rPr>
          <w:rFonts w:ascii="Arial" w:hAnsi="Arial" w:cs="Arial"/>
          <w:sz w:val="24"/>
          <w:szCs w:val="24"/>
          <w:shd w:val="clear" w:color="auto" w:fill="FFFFFF"/>
        </w:rPr>
        <w:t xml:space="preserve">influence being </w:t>
      </w:r>
      <w:r w:rsidR="005E6A64" w:rsidRPr="009B67E1">
        <w:rPr>
          <w:rFonts w:ascii="Arial" w:hAnsi="Arial" w:cs="Arial"/>
          <w:sz w:val="24"/>
          <w:szCs w:val="24"/>
          <w:shd w:val="clear" w:color="auto" w:fill="FFFFFF"/>
        </w:rPr>
        <w:t>research</w:t>
      </w:r>
      <w:r w:rsidR="00F35B4A" w:rsidRPr="009B67E1">
        <w:rPr>
          <w:rFonts w:ascii="Arial" w:hAnsi="Arial" w:cs="Arial"/>
          <w:sz w:val="24"/>
          <w:szCs w:val="24"/>
          <w:shd w:val="clear" w:color="auto" w:fill="FFFFFF"/>
        </w:rPr>
        <w:t xml:space="preserve">. An individual who is believed to be </w:t>
      </w:r>
      <w:r w:rsidR="00A061FA" w:rsidRPr="009B67E1">
        <w:rPr>
          <w:rFonts w:ascii="Arial" w:hAnsi="Arial" w:cs="Arial"/>
          <w:sz w:val="24"/>
          <w:szCs w:val="24"/>
          <w:shd w:val="clear" w:color="auto" w:fill="FFFFFF"/>
        </w:rPr>
        <w:t xml:space="preserve">experiencing severe </w:t>
      </w:r>
      <w:r w:rsidR="00646BE7" w:rsidRPr="009B67E1">
        <w:rPr>
          <w:rFonts w:ascii="Arial" w:hAnsi="Arial" w:cs="Arial"/>
          <w:sz w:val="24"/>
          <w:szCs w:val="24"/>
          <w:shd w:val="clear" w:color="auto" w:fill="FFFFFF"/>
        </w:rPr>
        <w:t>mental health issues</w:t>
      </w:r>
      <w:r w:rsidR="00010B95" w:rsidRPr="009B67E1">
        <w:rPr>
          <w:rFonts w:ascii="Arial" w:hAnsi="Arial" w:cs="Arial"/>
          <w:sz w:val="24"/>
          <w:szCs w:val="24"/>
          <w:shd w:val="clear" w:color="auto" w:fill="FFFFFF"/>
        </w:rPr>
        <w:t xml:space="preserve"> </w:t>
      </w:r>
      <w:r w:rsidR="007D134F" w:rsidRPr="009B67E1">
        <w:rPr>
          <w:rFonts w:ascii="Arial" w:hAnsi="Arial" w:cs="Arial"/>
          <w:sz w:val="24"/>
          <w:szCs w:val="24"/>
          <w:shd w:val="clear" w:color="auto" w:fill="FFFFFF"/>
        </w:rPr>
        <w:t xml:space="preserve">will be assessed and supported </w:t>
      </w:r>
      <w:r w:rsidR="00483AF8" w:rsidRPr="009B67E1">
        <w:rPr>
          <w:rFonts w:ascii="Arial" w:hAnsi="Arial" w:cs="Arial"/>
          <w:sz w:val="24"/>
          <w:szCs w:val="24"/>
          <w:shd w:val="clear" w:color="auto" w:fill="FFFFFF"/>
        </w:rPr>
        <w:t xml:space="preserve">in a more </w:t>
      </w:r>
      <w:r w:rsidR="00BB7A35" w:rsidRPr="009B67E1">
        <w:rPr>
          <w:rFonts w:ascii="Arial" w:hAnsi="Arial" w:cs="Arial"/>
          <w:sz w:val="24"/>
          <w:szCs w:val="24"/>
          <w:shd w:val="clear" w:color="auto" w:fill="FFFFFF"/>
        </w:rPr>
        <w:t>positive</w:t>
      </w:r>
      <w:r w:rsidR="00A3679E" w:rsidRPr="009B67E1">
        <w:rPr>
          <w:rFonts w:ascii="Arial" w:hAnsi="Arial" w:cs="Arial"/>
          <w:sz w:val="24"/>
          <w:szCs w:val="24"/>
          <w:shd w:val="clear" w:color="auto" w:fill="FFFFFF"/>
        </w:rPr>
        <w:t xml:space="preserve"> and appropriate manner than </w:t>
      </w:r>
      <w:r w:rsidR="005E6A64" w:rsidRPr="009B67E1">
        <w:rPr>
          <w:rFonts w:ascii="Arial" w:hAnsi="Arial" w:cs="Arial"/>
          <w:sz w:val="24"/>
          <w:szCs w:val="24"/>
          <w:shd w:val="clear" w:color="auto" w:fill="FFFFFF"/>
        </w:rPr>
        <w:t xml:space="preserve">those in the </w:t>
      </w:r>
      <w:r w:rsidR="006479B5" w:rsidRPr="009B67E1">
        <w:rPr>
          <w:rFonts w:ascii="Arial" w:hAnsi="Arial" w:cs="Arial"/>
          <w:sz w:val="24"/>
          <w:szCs w:val="24"/>
          <w:shd w:val="clear" w:color="auto" w:fill="FFFFFF"/>
        </w:rPr>
        <w:t>eighteenth and nineteenth centuries</w:t>
      </w:r>
      <w:r w:rsidR="00DA508F" w:rsidRPr="009B67E1">
        <w:rPr>
          <w:rFonts w:ascii="Arial" w:hAnsi="Arial" w:cs="Arial"/>
          <w:sz w:val="24"/>
          <w:szCs w:val="24"/>
          <w:shd w:val="clear" w:color="auto" w:fill="FFFFFF"/>
        </w:rPr>
        <w:t xml:space="preserve">. </w:t>
      </w:r>
      <w:r w:rsidR="003A7A5C" w:rsidRPr="009B67E1">
        <w:rPr>
          <w:rFonts w:ascii="Arial" w:hAnsi="Arial" w:cs="Arial"/>
          <w:sz w:val="24"/>
          <w:szCs w:val="24"/>
          <w:shd w:val="clear" w:color="auto" w:fill="FFFFFF"/>
        </w:rPr>
        <w:t>The National Institute for Health and Care Excellence (NICE)</w:t>
      </w:r>
      <w:r w:rsidR="006665B1" w:rsidRPr="009B67E1">
        <w:rPr>
          <w:rFonts w:ascii="Arial" w:hAnsi="Arial" w:cs="Arial"/>
          <w:sz w:val="24"/>
          <w:szCs w:val="24"/>
          <w:shd w:val="clear" w:color="auto" w:fill="FFFFFF"/>
        </w:rPr>
        <w:t xml:space="preserve"> </w:t>
      </w:r>
      <w:r w:rsidR="00057370" w:rsidRPr="009B67E1">
        <w:rPr>
          <w:rFonts w:ascii="Arial" w:hAnsi="Arial" w:cs="Arial"/>
          <w:sz w:val="24"/>
          <w:szCs w:val="24"/>
          <w:shd w:val="clear" w:color="auto" w:fill="FFFFFF"/>
        </w:rPr>
        <w:t>is a public body</w:t>
      </w:r>
      <w:r w:rsidR="00AF0BF1" w:rsidRPr="009B67E1">
        <w:rPr>
          <w:rFonts w:ascii="Arial" w:hAnsi="Arial" w:cs="Arial"/>
          <w:sz w:val="24"/>
          <w:szCs w:val="24"/>
          <w:shd w:val="clear" w:color="auto" w:fill="FFFFFF"/>
        </w:rPr>
        <w:t xml:space="preserve"> who </w:t>
      </w:r>
      <w:r w:rsidR="005B2FD8" w:rsidRPr="009B67E1">
        <w:rPr>
          <w:rFonts w:ascii="Arial" w:hAnsi="Arial" w:cs="Arial"/>
          <w:sz w:val="24"/>
          <w:szCs w:val="24"/>
          <w:shd w:val="clear" w:color="auto" w:fill="FFFFFF"/>
        </w:rPr>
        <w:t xml:space="preserve">have piloted many advances and </w:t>
      </w:r>
      <w:r w:rsidR="00AF0BF1" w:rsidRPr="009B67E1">
        <w:rPr>
          <w:rFonts w:ascii="Arial" w:hAnsi="Arial" w:cs="Arial"/>
          <w:sz w:val="24"/>
          <w:szCs w:val="24"/>
          <w:shd w:val="clear" w:color="auto" w:fill="FFFFFF"/>
        </w:rPr>
        <w:t>are part of a</w:t>
      </w:r>
      <w:r w:rsidR="00145925" w:rsidRPr="009B67E1">
        <w:rPr>
          <w:rFonts w:ascii="Arial" w:hAnsi="Arial" w:cs="Arial"/>
          <w:sz w:val="24"/>
          <w:szCs w:val="24"/>
          <w:shd w:val="clear" w:color="auto" w:fill="FFFFFF"/>
        </w:rPr>
        <w:t>n umbrella</w:t>
      </w:r>
      <w:r w:rsidR="000E7489" w:rsidRPr="009B67E1">
        <w:rPr>
          <w:rFonts w:ascii="Arial" w:hAnsi="Arial" w:cs="Arial"/>
          <w:sz w:val="24"/>
          <w:szCs w:val="24"/>
          <w:shd w:val="clear" w:color="auto" w:fill="FFFFFF"/>
        </w:rPr>
        <w:t xml:space="preserve"> body</w:t>
      </w:r>
      <w:r w:rsidR="00145925" w:rsidRPr="009B67E1">
        <w:rPr>
          <w:rFonts w:ascii="Arial" w:hAnsi="Arial" w:cs="Arial"/>
          <w:sz w:val="24"/>
          <w:szCs w:val="24"/>
          <w:shd w:val="clear" w:color="auto" w:fill="FFFFFF"/>
        </w:rPr>
        <w:t xml:space="preserve"> under the Department of Health and Social care in the UK. </w:t>
      </w:r>
      <w:r w:rsidR="003951D6" w:rsidRPr="009B67E1">
        <w:rPr>
          <w:rFonts w:ascii="Arial" w:hAnsi="Arial" w:cs="Arial"/>
          <w:sz w:val="24"/>
          <w:szCs w:val="24"/>
          <w:shd w:val="clear" w:color="auto" w:fill="FFFFFF"/>
        </w:rPr>
        <w:t xml:space="preserve">NICE </w:t>
      </w:r>
      <w:r w:rsidR="004C2ADF" w:rsidRPr="009B67E1">
        <w:rPr>
          <w:rFonts w:ascii="Arial" w:hAnsi="Arial" w:cs="Arial"/>
          <w:sz w:val="24"/>
          <w:szCs w:val="24"/>
          <w:shd w:val="clear" w:color="auto" w:fill="FFFFFF"/>
        </w:rPr>
        <w:t>produce</w:t>
      </w:r>
      <w:r w:rsidR="00A213F3" w:rsidRPr="009B67E1">
        <w:rPr>
          <w:rFonts w:ascii="Arial" w:hAnsi="Arial" w:cs="Arial"/>
          <w:sz w:val="24"/>
          <w:szCs w:val="24"/>
          <w:shd w:val="clear" w:color="auto" w:fill="FFFFFF"/>
        </w:rPr>
        <w:t>d</w:t>
      </w:r>
      <w:r w:rsidR="004C2ADF" w:rsidRPr="009B67E1">
        <w:rPr>
          <w:rFonts w:ascii="Arial" w:hAnsi="Arial" w:cs="Arial"/>
          <w:sz w:val="24"/>
          <w:szCs w:val="24"/>
          <w:shd w:val="clear" w:color="auto" w:fill="FFFFFF"/>
        </w:rPr>
        <w:t xml:space="preserve"> the first official </w:t>
      </w:r>
      <w:r w:rsidR="003D2914" w:rsidRPr="009B67E1">
        <w:rPr>
          <w:rFonts w:ascii="Arial" w:hAnsi="Arial" w:cs="Arial"/>
          <w:sz w:val="24"/>
          <w:szCs w:val="24"/>
          <w:shd w:val="clear" w:color="auto" w:fill="FFFFFF"/>
        </w:rPr>
        <w:t xml:space="preserve">clinical document in 2002 which was set as a guidance </w:t>
      </w:r>
      <w:r w:rsidR="00BA60CD" w:rsidRPr="009B67E1">
        <w:rPr>
          <w:rFonts w:ascii="Arial" w:hAnsi="Arial" w:cs="Arial"/>
          <w:sz w:val="24"/>
          <w:szCs w:val="24"/>
          <w:shd w:val="clear" w:color="auto" w:fill="FFFFFF"/>
        </w:rPr>
        <w:t xml:space="preserve">on dealing with schizophrenia </w:t>
      </w:r>
      <w:r w:rsidR="00B21CEF" w:rsidRPr="009B67E1">
        <w:rPr>
          <w:rFonts w:ascii="Arial" w:hAnsi="Arial" w:cs="Arial"/>
          <w:sz w:val="24"/>
          <w:szCs w:val="24"/>
          <w:shd w:val="clear" w:color="auto" w:fill="FFFFFF"/>
        </w:rPr>
        <w:t xml:space="preserve">from a healthcare </w:t>
      </w:r>
      <w:r w:rsidR="00B53312" w:rsidRPr="009B67E1">
        <w:rPr>
          <w:rFonts w:ascii="Arial" w:hAnsi="Arial" w:cs="Arial"/>
          <w:sz w:val="24"/>
          <w:szCs w:val="24"/>
          <w:shd w:val="clear" w:color="auto" w:fill="FFFFFF"/>
        </w:rPr>
        <w:t>practitioners’</w:t>
      </w:r>
      <w:r w:rsidR="00B21CEF" w:rsidRPr="009B67E1">
        <w:rPr>
          <w:rFonts w:ascii="Arial" w:hAnsi="Arial" w:cs="Arial"/>
          <w:sz w:val="24"/>
          <w:szCs w:val="24"/>
          <w:shd w:val="clear" w:color="auto" w:fill="FFFFFF"/>
        </w:rPr>
        <w:t xml:space="preserve"> objective</w:t>
      </w:r>
      <w:r w:rsidR="000E7489" w:rsidRPr="009B67E1">
        <w:rPr>
          <w:rFonts w:ascii="Arial" w:hAnsi="Arial" w:cs="Arial"/>
          <w:sz w:val="24"/>
          <w:szCs w:val="24"/>
          <w:shd w:val="clear" w:color="auto" w:fill="FFFFFF"/>
        </w:rPr>
        <w:t xml:space="preserve"> giving those in need more constructive and supportive</w:t>
      </w:r>
      <w:r w:rsidR="00640199" w:rsidRPr="009B67E1">
        <w:rPr>
          <w:rFonts w:ascii="Arial" w:hAnsi="Arial" w:cs="Arial"/>
          <w:sz w:val="24"/>
          <w:szCs w:val="24"/>
          <w:shd w:val="clear" w:color="auto" w:fill="FFFFFF"/>
        </w:rPr>
        <w:t xml:space="preserve"> aid</w:t>
      </w:r>
      <w:r w:rsidR="00B21CEF" w:rsidRPr="009B67E1">
        <w:rPr>
          <w:rFonts w:ascii="Arial" w:hAnsi="Arial" w:cs="Arial"/>
          <w:sz w:val="24"/>
          <w:szCs w:val="24"/>
          <w:shd w:val="clear" w:color="auto" w:fill="FFFFFF"/>
        </w:rPr>
        <w:t xml:space="preserve"> </w:t>
      </w:r>
      <w:r w:rsidR="00C67DE4" w:rsidRPr="009B67E1">
        <w:rPr>
          <w:rFonts w:ascii="Arial" w:hAnsi="Arial" w:cs="Arial"/>
          <w:sz w:val="24"/>
          <w:szCs w:val="24"/>
          <w:shd w:val="clear" w:color="auto" w:fill="FFFFFF"/>
        </w:rPr>
        <w:t xml:space="preserve">(Correll, Kishimoto, Kane and Nielsen, </w:t>
      </w:r>
      <w:r w:rsidR="00C67DE4" w:rsidRPr="009B67E1">
        <w:rPr>
          <w:rFonts w:ascii="Arial" w:hAnsi="Arial" w:cs="Arial"/>
          <w:sz w:val="24"/>
          <w:szCs w:val="24"/>
          <w:shd w:val="clear" w:color="auto" w:fill="FFFFFF"/>
        </w:rPr>
        <w:lastRenderedPageBreak/>
        <w:t>2011)</w:t>
      </w:r>
      <w:r w:rsidR="006E2C48" w:rsidRPr="009B67E1">
        <w:rPr>
          <w:rFonts w:ascii="Arial" w:hAnsi="Arial" w:cs="Arial"/>
          <w:sz w:val="24"/>
          <w:szCs w:val="24"/>
          <w:shd w:val="clear" w:color="auto" w:fill="FFFFFF"/>
        </w:rPr>
        <w:t xml:space="preserve">. </w:t>
      </w:r>
      <w:r w:rsidR="00640199" w:rsidRPr="009B67E1">
        <w:rPr>
          <w:rFonts w:ascii="Arial" w:hAnsi="Arial" w:cs="Arial"/>
          <w:sz w:val="24"/>
          <w:szCs w:val="24"/>
          <w:shd w:val="clear" w:color="auto" w:fill="FFFFFF"/>
        </w:rPr>
        <w:t>M</w:t>
      </w:r>
      <w:r w:rsidR="003D369A" w:rsidRPr="009B67E1">
        <w:rPr>
          <w:rFonts w:ascii="Arial" w:hAnsi="Arial" w:cs="Arial"/>
          <w:sz w:val="24"/>
          <w:szCs w:val="24"/>
          <w:shd w:val="clear" w:color="auto" w:fill="FFFFFF"/>
        </w:rPr>
        <w:t xml:space="preserve">ore </w:t>
      </w:r>
      <w:r w:rsidR="003C268D" w:rsidRPr="009B67E1">
        <w:rPr>
          <w:rFonts w:ascii="Arial" w:hAnsi="Arial" w:cs="Arial"/>
          <w:sz w:val="24"/>
          <w:szCs w:val="24"/>
          <w:shd w:val="clear" w:color="auto" w:fill="FFFFFF"/>
        </w:rPr>
        <w:t>proactive</w:t>
      </w:r>
      <w:r w:rsidR="00744695" w:rsidRPr="009B67E1">
        <w:rPr>
          <w:rFonts w:ascii="Arial" w:hAnsi="Arial" w:cs="Arial"/>
          <w:sz w:val="24"/>
          <w:szCs w:val="24"/>
          <w:shd w:val="clear" w:color="auto" w:fill="FFFFFF"/>
        </w:rPr>
        <w:t xml:space="preserve"> outlooks</w:t>
      </w:r>
      <w:r w:rsidR="003C268D" w:rsidRPr="009B67E1">
        <w:rPr>
          <w:rFonts w:ascii="Arial" w:hAnsi="Arial" w:cs="Arial"/>
          <w:sz w:val="24"/>
          <w:szCs w:val="24"/>
          <w:shd w:val="clear" w:color="auto" w:fill="FFFFFF"/>
        </w:rPr>
        <w:t xml:space="preserve"> towards the treatment and support of schizophrenia</w:t>
      </w:r>
      <w:r w:rsidR="003A20B7" w:rsidRPr="009B67E1">
        <w:rPr>
          <w:rFonts w:ascii="Arial" w:hAnsi="Arial" w:cs="Arial"/>
          <w:sz w:val="24"/>
          <w:szCs w:val="24"/>
          <w:shd w:val="clear" w:color="auto" w:fill="FFFFFF"/>
        </w:rPr>
        <w:t xml:space="preserve"> </w:t>
      </w:r>
      <w:r w:rsidR="00744695" w:rsidRPr="009B67E1">
        <w:rPr>
          <w:rFonts w:ascii="Arial" w:hAnsi="Arial" w:cs="Arial"/>
          <w:sz w:val="24"/>
          <w:szCs w:val="24"/>
          <w:shd w:val="clear" w:color="auto" w:fill="FFFFFF"/>
        </w:rPr>
        <w:t>from</w:t>
      </w:r>
      <w:r w:rsidR="003A20B7" w:rsidRPr="009B67E1">
        <w:rPr>
          <w:rFonts w:ascii="Arial" w:hAnsi="Arial" w:cs="Arial"/>
          <w:sz w:val="24"/>
          <w:szCs w:val="24"/>
          <w:shd w:val="clear" w:color="auto" w:fill="FFFFFF"/>
        </w:rPr>
        <w:t xml:space="preserve"> conducting</w:t>
      </w:r>
      <w:r w:rsidR="003C268D" w:rsidRPr="009B67E1">
        <w:rPr>
          <w:rFonts w:ascii="Arial" w:hAnsi="Arial" w:cs="Arial"/>
          <w:sz w:val="24"/>
          <w:szCs w:val="24"/>
          <w:shd w:val="clear" w:color="auto" w:fill="FFFFFF"/>
        </w:rPr>
        <w:t xml:space="preserve"> </w:t>
      </w:r>
      <w:r w:rsidR="00614A58" w:rsidRPr="009B67E1">
        <w:rPr>
          <w:rFonts w:ascii="Arial" w:hAnsi="Arial" w:cs="Arial"/>
          <w:sz w:val="24"/>
          <w:szCs w:val="24"/>
          <w:shd w:val="clear" w:color="auto" w:fill="FFFFFF"/>
        </w:rPr>
        <w:t>research and</w:t>
      </w:r>
      <w:r w:rsidR="00860255" w:rsidRPr="009B67E1">
        <w:rPr>
          <w:rFonts w:ascii="Arial" w:hAnsi="Arial" w:cs="Arial"/>
          <w:sz w:val="24"/>
          <w:szCs w:val="24"/>
          <w:shd w:val="clear" w:color="auto" w:fill="FFFFFF"/>
        </w:rPr>
        <w:t xml:space="preserve"> </w:t>
      </w:r>
      <w:r w:rsidR="003440C0" w:rsidRPr="009B67E1">
        <w:rPr>
          <w:rFonts w:ascii="Arial" w:hAnsi="Arial" w:cs="Arial"/>
          <w:sz w:val="24"/>
          <w:szCs w:val="24"/>
          <w:shd w:val="clear" w:color="auto" w:fill="FFFFFF"/>
        </w:rPr>
        <w:t>introducing</w:t>
      </w:r>
      <w:r w:rsidR="00614A58" w:rsidRPr="009B67E1">
        <w:rPr>
          <w:rFonts w:ascii="Arial" w:hAnsi="Arial" w:cs="Arial"/>
          <w:sz w:val="24"/>
          <w:szCs w:val="24"/>
          <w:shd w:val="clear" w:color="auto" w:fill="FFFFFF"/>
        </w:rPr>
        <w:t xml:space="preserve"> alternative therapies</w:t>
      </w:r>
      <w:r w:rsidR="003440C0" w:rsidRPr="009B67E1">
        <w:rPr>
          <w:rFonts w:ascii="Arial" w:hAnsi="Arial" w:cs="Arial"/>
          <w:sz w:val="24"/>
          <w:szCs w:val="24"/>
          <w:shd w:val="clear" w:color="auto" w:fill="FFFFFF"/>
        </w:rPr>
        <w:t xml:space="preserve"> instead </w:t>
      </w:r>
      <w:r w:rsidR="00FC7087" w:rsidRPr="009B67E1">
        <w:rPr>
          <w:rFonts w:ascii="Arial" w:hAnsi="Arial" w:cs="Arial"/>
          <w:sz w:val="24"/>
          <w:szCs w:val="24"/>
          <w:shd w:val="clear" w:color="auto" w:fill="FFFFFF"/>
        </w:rPr>
        <w:t>of simply</w:t>
      </w:r>
      <w:r w:rsidR="00614A58" w:rsidRPr="009B67E1">
        <w:rPr>
          <w:rFonts w:ascii="Arial" w:hAnsi="Arial" w:cs="Arial"/>
          <w:sz w:val="24"/>
          <w:szCs w:val="24"/>
          <w:shd w:val="clear" w:color="auto" w:fill="FFFFFF"/>
        </w:rPr>
        <w:t xml:space="preserve"> medicated an individual</w:t>
      </w:r>
      <w:r w:rsidR="00744695" w:rsidRPr="009B67E1">
        <w:rPr>
          <w:rFonts w:ascii="Arial" w:hAnsi="Arial" w:cs="Arial"/>
          <w:sz w:val="24"/>
          <w:szCs w:val="24"/>
          <w:shd w:val="clear" w:color="auto" w:fill="FFFFFF"/>
        </w:rPr>
        <w:t xml:space="preserve"> has been </w:t>
      </w:r>
      <w:r w:rsidR="001F2D2B" w:rsidRPr="009B67E1">
        <w:rPr>
          <w:rFonts w:ascii="Arial" w:hAnsi="Arial" w:cs="Arial"/>
          <w:sz w:val="24"/>
          <w:szCs w:val="24"/>
          <w:shd w:val="clear" w:color="auto" w:fill="FFFFFF"/>
        </w:rPr>
        <w:t>vital</w:t>
      </w:r>
      <w:r w:rsidR="003518A7" w:rsidRPr="009B67E1">
        <w:rPr>
          <w:rFonts w:ascii="Arial" w:hAnsi="Arial" w:cs="Arial"/>
          <w:sz w:val="24"/>
          <w:szCs w:val="24"/>
          <w:shd w:val="clear" w:color="auto" w:fill="FFFFFF"/>
        </w:rPr>
        <w:t>.</w:t>
      </w:r>
      <w:r w:rsidR="00FC7087" w:rsidRPr="009B67E1">
        <w:rPr>
          <w:rFonts w:ascii="Arial" w:hAnsi="Arial" w:cs="Arial"/>
          <w:sz w:val="24"/>
          <w:szCs w:val="24"/>
          <w:shd w:val="clear" w:color="auto" w:fill="FFFFFF"/>
        </w:rPr>
        <w:t xml:space="preserve"> Kane, </w:t>
      </w:r>
      <w:r w:rsidR="00477A4B" w:rsidRPr="009B67E1">
        <w:rPr>
          <w:rFonts w:ascii="Arial" w:hAnsi="Arial" w:cs="Arial"/>
          <w:sz w:val="24"/>
          <w:szCs w:val="24"/>
          <w:shd w:val="clear" w:color="auto" w:fill="FFFFFF"/>
        </w:rPr>
        <w:t>(</w:t>
      </w:r>
      <w:r w:rsidR="00FC7087" w:rsidRPr="009B67E1">
        <w:rPr>
          <w:rFonts w:ascii="Arial" w:hAnsi="Arial" w:cs="Arial"/>
          <w:sz w:val="24"/>
          <w:szCs w:val="24"/>
          <w:shd w:val="clear" w:color="auto" w:fill="FFFFFF"/>
        </w:rPr>
        <w:t>1987</w:t>
      </w:r>
      <w:r w:rsidR="00DD6B41" w:rsidRPr="009B67E1">
        <w:rPr>
          <w:rFonts w:ascii="Arial" w:hAnsi="Arial" w:cs="Arial"/>
          <w:sz w:val="24"/>
          <w:szCs w:val="24"/>
          <w:shd w:val="clear" w:color="auto" w:fill="FFFFFF"/>
        </w:rPr>
        <w:t>) expressed</w:t>
      </w:r>
      <w:r w:rsidR="00BB2DC1" w:rsidRPr="009B67E1">
        <w:rPr>
          <w:rFonts w:ascii="Arial" w:hAnsi="Arial" w:cs="Arial"/>
          <w:sz w:val="24"/>
          <w:szCs w:val="24"/>
          <w:shd w:val="clear" w:color="auto" w:fill="FFFFFF"/>
        </w:rPr>
        <w:t xml:space="preserve"> that </w:t>
      </w:r>
      <w:r w:rsidR="005E45D1" w:rsidRPr="009B67E1">
        <w:rPr>
          <w:rFonts w:ascii="Arial" w:hAnsi="Arial" w:cs="Arial"/>
          <w:sz w:val="24"/>
          <w:szCs w:val="24"/>
          <w:shd w:val="clear" w:color="auto" w:fill="FFFFFF"/>
        </w:rPr>
        <w:t xml:space="preserve">cognitive behaviour </w:t>
      </w:r>
      <w:r w:rsidR="006B6702" w:rsidRPr="009B67E1">
        <w:rPr>
          <w:rFonts w:ascii="Arial" w:hAnsi="Arial" w:cs="Arial"/>
          <w:sz w:val="24"/>
          <w:szCs w:val="24"/>
          <w:shd w:val="clear" w:color="auto" w:fill="FFFFFF"/>
        </w:rPr>
        <w:t>therapy</w:t>
      </w:r>
      <w:r w:rsidR="0029321C" w:rsidRPr="009B67E1">
        <w:rPr>
          <w:rFonts w:ascii="Arial" w:hAnsi="Arial" w:cs="Arial"/>
          <w:sz w:val="24"/>
          <w:szCs w:val="24"/>
          <w:shd w:val="clear" w:color="auto" w:fill="FFFFFF"/>
        </w:rPr>
        <w:t xml:space="preserve"> (CBT)</w:t>
      </w:r>
      <w:r w:rsidR="006B6702" w:rsidRPr="009B67E1">
        <w:rPr>
          <w:rFonts w:ascii="Arial" w:hAnsi="Arial" w:cs="Arial"/>
          <w:sz w:val="24"/>
          <w:szCs w:val="24"/>
          <w:shd w:val="clear" w:color="auto" w:fill="FFFFFF"/>
        </w:rPr>
        <w:t xml:space="preserve"> </w:t>
      </w:r>
      <w:r w:rsidR="001D7057" w:rsidRPr="009B67E1">
        <w:rPr>
          <w:rFonts w:ascii="Arial" w:hAnsi="Arial" w:cs="Arial"/>
          <w:sz w:val="24"/>
          <w:szCs w:val="24"/>
          <w:shd w:val="clear" w:color="auto" w:fill="FFFFFF"/>
        </w:rPr>
        <w:t>i</w:t>
      </w:r>
      <w:r w:rsidR="00AB77AC" w:rsidRPr="009B67E1">
        <w:rPr>
          <w:rFonts w:ascii="Arial" w:hAnsi="Arial" w:cs="Arial"/>
          <w:sz w:val="24"/>
          <w:szCs w:val="24"/>
          <w:shd w:val="clear" w:color="auto" w:fill="FFFFFF"/>
        </w:rPr>
        <w:t>s</w:t>
      </w:r>
      <w:r w:rsidR="003E1B92" w:rsidRPr="009B67E1">
        <w:rPr>
          <w:rFonts w:ascii="Arial" w:hAnsi="Arial" w:cs="Arial"/>
          <w:sz w:val="24"/>
          <w:szCs w:val="24"/>
          <w:shd w:val="clear" w:color="auto" w:fill="FFFFFF"/>
        </w:rPr>
        <w:t xml:space="preserve"> </w:t>
      </w:r>
      <w:r w:rsidR="00E4535D" w:rsidRPr="009B67E1">
        <w:rPr>
          <w:rFonts w:ascii="Arial" w:hAnsi="Arial" w:cs="Arial"/>
          <w:sz w:val="24"/>
          <w:szCs w:val="24"/>
          <w:shd w:val="clear" w:color="auto" w:fill="FFFFFF"/>
        </w:rPr>
        <w:t xml:space="preserve">a </w:t>
      </w:r>
      <w:r w:rsidR="00DD6B41" w:rsidRPr="009B67E1">
        <w:rPr>
          <w:rFonts w:ascii="Arial" w:hAnsi="Arial" w:cs="Arial"/>
          <w:sz w:val="24"/>
          <w:szCs w:val="24"/>
          <w:shd w:val="clear" w:color="auto" w:fill="FFFFFF"/>
        </w:rPr>
        <w:t xml:space="preserve">valued </w:t>
      </w:r>
      <w:r w:rsidR="0068123D" w:rsidRPr="009B67E1">
        <w:rPr>
          <w:rFonts w:ascii="Arial" w:hAnsi="Arial" w:cs="Arial"/>
          <w:sz w:val="24"/>
          <w:szCs w:val="24"/>
          <w:shd w:val="clear" w:color="auto" w:fill="FFFFFF"/>
        </w:rPr>
        <w:t xml:space="preserve">avenue to explore </w:t>
      </w:r>
      <w:r w:rsidR="001D7057" w:rsidRPr="009B67E1">
        <w:rPr>
          <w:rFonts w:ascii="Arial" w:hAnsi="Arial" w:cs="Arial"/>
          <w:sz w:val="24"/>
          <w:szCs w:val="24"/>
          <w:shd w:val="clear" w:color="auto" w:fill="FFFFFF"/>
        </w:rPr>
        <w:t>with it being</w:t>
      </w:r>
      <w:r w:rsidR="0068123D" w:rsidRPr="009B67E1">
        <w:rPr>
          <w:rFonts w:ascii="Arial" w:hAnsi="Arial" w:cs="Arial"/>
          <w:sz w:val="24"/>
          <w:szCs w:val="24"/>
          <w:shd w:val="clear" w:color="auto" w:fill="FFFFFF"/>
        </w:rPr>
        <w:t xml:space="preserve"> a short-term </w:t>
      </w:r>
      <w:r w:rsidR="0058404F" w:rsidRPr="009B67E1">
        <w:rPr>
          <w:rFonts w:ascii="Arial" w:hAnsi="Arial" w:cs="Arial"/>
          <w:sz w:val="24"/>
          <w:szCs w:val="24"/>
          <w:shd w:val="clear" w:color="auto" w:fill="FFFFFF"/>
        </w:rPr>
        <w:t>technique</w:t>
      </w:r>
      <w:r w:rsidR="00AC61C4" w:rsidRPr="009B67E1">
        <w:rPr>
          <w:rFonts w:ascii="Arial" w:hAnsi="Arial" w:cs="Arial"/>
          <w:sz w:val="24"/>
          <w:szCs w:val="24"/>
          <w:shd w:val="clear" w:color="auto" w:fill="FFFFFF"/>
        </w:rPr>
        <w:t xml:space="preserve"> that would </w:t>
      </w:r>
      <w:r w:rsidR="001A7161" w:rsidRPr="009B67E1">
        <w:rPr>
          <w:rFonts w:ascii="Arial" w:hAnsi="Arial" w:cs="Arial"/>
          <w:sz w:val="24"/>
          <w:szCs w:val="24"/>
          <w:shd w:val="clear" w:color="auto" w:fill="FFFFFF"/>
        </w:rPr>
        <w:t>encourage</w:t>
      </w:r>
      <w:r w:rsidR="00AC61C4" w:rsidRPr="009B67E1">
        <w:rPr>
          <w:rFonts w:ascii="Arial" w:hAnsi="Arial" w:cs="Arial"/>
          <w:sz w:val="24"/>
          <w:szCs w:val="24"/>
          <w:shd w:val="clear" w:color="auto" w:fill="FFFFFF"/>
        </w:rPr>
        <w:t xml:space="preserve"> </w:t>
      </w:r>
      <w:r w:rsidR="001A7161" w:rsidRPr="009B67E1">
        <w:rPr>
          <w:rFonts w:ascii="Arial" w:hAnsi="Arial" w:cs="Arial"/>
          <w:sz w:val="24"/>
          <w:szCs w:val="24"/>
          <w:shd w:val="clear" w:color="auto" w:fill="FFFFFF"/>
        </w:rPr>
        <w:t xml:space="preserve">more of a </w:t>
      </w:r>
      <w:r w:rsidR="00341116" w:rsidRPr="009B67E1">
        <w:rPr>
          <w:rFonts w:ascii="Arial" w:hAnsi="Arial" w:cs="Arial"/>
          <w:sz w:val="24"/>
          <w:szCs w:val="24"/>
          <w:shd w:val="clear" w:color="auto" w:fill="FFFFFF"/>
        </w:rPr>
        <w:t>problem-solving</w:t>
      </w:r>
      <w:r w:rsidR="001A7161" w:rsidRPr="009B67E1">
        <w:rPr>
          <w:rFonts w:ascii="Arial" w:hAnsi="Arial" w:cs="Arial"/>
          <w:sz w:val="24"/>
          <w:szCs w:val="24"/>
          <w:shd w:val="clear" w:color="auto" w:fill="FFFFFF"/>
        </w:rPr>
        <w:t xml:space="preserve"> </w:t>
      </w:r>
      <w:r w:rsidR="00936D33" w:rsidRPr="009B67E1">
        <w:rPr>
          <w:rFonts w:ascii="Arial" w:hAnsi="Arial" w:cs="Arial"/>
          <w:sz w:val="24"/>
          <w:szCs w:val="24"/>
          <w:shd w:val="clear" w:color="auto" w:fill="FFFFFF"/>
        </w:rPr>
        <w:t>approach</w:t>
      </w:r>
      <w:r w:rsidR="00791E2A" w:rsidRPr="009B67E1">
        <w:rPr>
          <w:rFonts w:ascii="Arial" w:hAnsi="Arial" w:cs="Arial"/>
          <w:sz w:val="24"/>
          <w:szCs w:val="24"/>
          <w:shd w:val="clear" w:color="auto" w:fill="FFFFFF"/>
        </w:rPr>
        <w:t xml:space="preserve">. </w:t>
      </w:r>
      <w:r w:rsidR="00341116" w:rsidRPr="009B67E1">
        <w:rPr>
          <w:rFonts w:ascii="Arial" w:hAnsi="Arial" w:cs="Arial"/>
          <w:sz w:val="24"/>
          <w:szCs w:val="24"/>
          <w:shd w:val="clear" w:color="auto" w:fill="FFFFFF"/>
        </w:rPr>
        <w:t>Supporting</w:t>
      </w:r>
      <w:r w:rsidR="00936D33" w:rsidRPr="009B67E1">
        <w:rPr>
          <w:rFonts w:ascii="Arial" w:hAnsi="Arial" w:cs="Arial"/>
          <w:sz w:val="24"/>
          <w:szCs w:val="24"/>
          <w:shd w:val="clear" w:color="auto" w:fill="FFFFFF"/>
        </w:rPr>
        <w:t xml:space="preserve"> </w:t>
      </w:r>
      <w:r w:rsidR="00341116" w:rsidRPr="009B67E1">
        <w:rPr>
          <w:rFonts w:ascii="Arial" w:hAnsi="Arial" w:cs="Arial"/>
          <w:sz w:val="24"/>
          <w:szCs w:val="24"/>
          <w:shd w:val="clear" w:color="auto" w:fill="FFFFFF"/>
        </w:rPr>
        <w:t>those to learn</w:t>
      </w:r>
      <w:r w:rsidR="00295780" w:rsidRPr="009B67E1">
        <w:rPr>
          <w:rFonts w:ascii="Arial" w:hAnsi="Arial" w:cs="Arial"/>
          <w:sz w:val="24"/>
          <w:szCs w:val="24"/>
          <w:shd w:val="clear" w:color="auto" w:fill="FFFFFF"/>
        </w:rPr>
        <w:t xml:space="preserve"> coping </w:t>
      </w:r>
      <w:r w:rsidR="00341116" w:rsidRPr="009B67E1">
        <w:rPr>
          <w:rFonts w:ascii="Arial" w:hAnsi="Arial" w:cs="Arial"/>
          <w:sz w:val="24"/>
          <w:szCs w:val="24"/>
          <w:shd w:val="clear" w:color="auto" w:fill="FFFFFF"/>
        </w:rPr>
        <w:t>mech</w:t>
      </w:r>
      <w:r w:rsidR="005754D2" w:rsidRPr="009B67E1">
        <w:rPr>
          <w:rFonts w:ascii="Arial" w:hAnsi="Arial" w:cs="Arial"/>
          <w:sz w:val="24"/>
          <w:szCs w:val="24"/>
          <w:shd w:val="clear" w:color="auto" w:fill="FFFFFF"/>
        </w:rPr>
        <w:t>anism</w:t>
      </w:r>
      <w:r w:rsidR="00931E76" w:rsidRPr="009B67E1">
        <w:rPr>
          <w:rFonts w:ascii="Arial" w:hAnsi="Arial" w:cs="Arial"/>
          <w:sz w:val="24"/>
          <w:szCs w:val="24"/>
          <w:shd w:val="clear" w:color="auto" w:fill="FFFFFF"/>
        </w:rPr>
        <w:t xml:space="preserve"> </w:t>
      </w:r>
      <w:r w:rsidR="00392997" w:rsidRPr="009B67E1">
        <w:rPr>
          <w:rFonts w:ascii="Arial" w:hAnsi="Arial" w:cs="Arial"/>
          <w:sz w:val="24"/>
          <w:szCs w:val="24"/>
          <w:shd w:val="clear" w:color="auto" w:fill="FFFFFF"/>
        </w:rPr>
        <w:t>would aid</w:t>
      </w:r>
      <w:r w:rsidR="00AB77AC" w:rsidRPr="009B67E1">
        <w:rPr>
          <w:rFonts w:ascii="Arial" w:hAnsi="Arial" w:cs="Arial"/>
          <w:sz w:val="24"/>
          <w:szCs w:val="24"/>
          <w:shd w:val="clear" w:color="auto" w:fill="FFFFFF"/>
        </w:rPr>
        <w:t xml:space="preserve"> for</w:t>
      </w:r>
      <w:r w:rsidR="001F148E" w:rsidRPr="009B67E1">
        <w:rPr>
          <w:rFonts w:ascii="Arial" w:hAnsi="Arial" w:cs="Arial"/>
          <w:sz w:val="24"/>
          <w:szCs w:val="24"/>
          <w:shd w:val="clear" w:color="auto" w:fill="FFFFFF"/>
        </w:rPr>
        <w:t xml:space="preserve"> more positiv</w:t>
      </w:r>
      <w:r w:rsidR="003651AB" w:rsidRPr="009B67E1">
        <w:rPr>
          <w:rFonts w:ascii="Arial" w:hAnsi="Arial" w:cs="Arial"/>
          <w:sz w:val="24"/>
          <w:szCs w:val="24"/>
          <w:shd w:val="clear" w:color="auto" w:fill="FFFFFF"/>
        </w:rPr>
        <w:t>e</w:t>
      </w:r>
      <w:r w:rsidR="00392997" w:rsidRPr="009B67E1">
        <w:rPr>
          <w:rFonts w:ascii="Arial" w:hAnsi="Arial" w:cs="Arial"/>
          <w:sz w:val="24"/>
          <w:szCs w:val="24"/>
          <w:shd w:val="clear" w:color="auto" w:fill="FFFFFF"/>
        </w:rPr>
        <w:t xml:space="preserve"> responses to challenging situations</w:t>
      </w:r>
      <w:r w:rsidR="00A07D71" w:rsidRPr="009B67E1">
        <w:rPr>
          <w:rFonts w:ascii="Arial" w:hAnsi="Arial" w:cs="Arial"/>
          <w:sz w:val="24"/>
          <w:szCs w:val="24"/>
          <w:shd w:val="clear" w:color="auto" w:fill="FFFFFF"/>
        </w:rPr>
        <w:t xml:space="preserve"> by attending </w:t>
      </w:r>
      <w:r w:rsidR="005979E6" w:rsidRPr="009B67E1">
        <w:rPr>
          <w:rFonts w:ascii="Arial" w:hAnsi="Arial" w:cs="Arial"/>
          <w:sz w:val="24"/>
          <w:szCs w:val="24"/>
          <w:shd w:val="clear" w:color="auto" w:fill="FFFFFF"/>
        </w:rPr>
        <w:t>weekly sessions for up to sixteen weeks</w:t>
      </w:r>
      <w:r w:rsidR="0029321C" w:rsidRPr="009B67E1">
        <w:rPr>
          <w:rFonts w:ascii="Arial" w:hAnsi="Arial" w:cs="Arial"/>
          <w:sz w:val="24"/>
          <w:szCs w:val="24"/>
          <w:shd w:val="clear" w:color="auto" w:fill="FFFFFF"/>
        </w:rPr>
        <w:t xml:space="preserve">. </w:t>
      </w:r>
      <w:r w:rsidR="00A423D9" w:rsidRPr="009B67E1">
        <w:rPr>
          <w:rFonts w:ascii="Arial" w:hAnsi="Arial" w:cs="Arial"/>
          <w:sz w:val="24"/>
          <w:szCs w:val="24"/>
          <w:shd w:val="clear" w:color="auto" w:fill="FFFFFF"/>
        </w:rPr>
        <w:t>The use of CBT in</w:t>
      </w:r>
      <w:r w:rsidR="00E45599" w:rsidRPr="009B67E1">
        <w:rPr>
          <w:rFonts w:ascii="Arial" w:hAnsi="Arial" w:cs="Arial"/>
          <w:sz w:val="24"/>
          <w:szCs w:val="24"/>
          <w:shd w:val="clear" w:color="auto" w:fill="FFFFFF"/>
        </w:rPr>
        <w:t xml:space="preserve"> mental health </w:t>
      </w:r>
      <w:r w:rsidR="00D74164" w:rsidRPr="009B67E1">
        <w:rPr>
          <w:rFonts w:ascii="Arial" w:hAnsi="Arial" w:cs="Arial"/>
          <w:sz w:val="24"/>
          <w:szCs w:val="24"/>
          <w:shd w:val="clear" w:color="auto" w:fill="FFFFFF"/>
        </w:rPr>
        <w:t>sector and treatments</w:t>
      </w:r>
      <w:r w:rsidR="00E45599" w:rsidRPr="009B67E1">
        <w:rPr>
          <w:rFonts w:ascii="Arial" w:hAnsi="Arial" w:cs="Arial"/>
          <w:sz w:val="24"/>
          <w:szCs w:val="24"/>
          <w:shd w:val="clear" w:color="auto" w:fill="FFFFFF"/>
        </w:rPr>
        <w:t xml:space="preserve"> ha</w:t>
      </w:r>
      <w:r w:rsidR="00D74164" w:rsidRPr="009B67E1">
        <w:rPr>
          <w:rFonts w:ascii="Arial" w:hAnsi="Arial" w:cs="Arial"/>
          <w:sz w:val="24"/>
          <w:szCs w:val="24"/>
          <w:shd w:val="clear" w:color="auto" w:fill="FFFFFF"/>
        </w:rPr>
        <w:t>s</w:t>
      </w:r>
      <w:r w:rsidR="00E45599" w:rsidRPr="009B67E1">
        <w:rPr>
          <w:rFonts w:ascii="Arial" w:hAnsi="Arial" w:cs="Arial"/>
          <w:sz w:val="24"/>
          <w:szCs w:val="24"/>
          <w:shd w:val="clear" w:color="auto" w:fill="FFFFFF"/>
        </w:rPr>
        <w:t xml:space="preserve"> been proven on </w:t>
      </w:r>
      <w:r w:rsidR="000E5E8D" w:rsidRPr="009B67E1">
        <w:rPr>
          <w:rFonts w:ascii="Arial" w:hAnsi="Arial" w:cs="Arial"/>
          <w:sz w:val="24"/>
          <w:szCs w:val="24"/>
          <w:shd w:val="clear" w:color="auto" w:fill="FFFFFF"/>
        </w:rPr>
        <w:t xml:space="preserve">a </w:t>
      </w:r>
      <w:r w:rsidR="00D74164" w:rsidRPr="009B67E1">
        <w:rPr>
          <w:rFonts w:ascii="Arial" w:hAnsi="Arial" w:cs="Arial"/>
          <w:sz w:val="24"/>
          <w:szCs w:val="24"/>
          <w:shd w:val="clear" w:color="auto" w:fill="FFFFFF"/>
        </w:rPr>
        <w:t>significant</w:t>
      </w:r>
      <w:r w:rsidR="000E5E8D" w:rsidRPr="009B67E1">
        <w:rPr>
          <w:rFonts w:ascii="Arial" w:hAnsi="Arial" w:cs="Arial"/>
          <w:sz w:val="24"/>
          <w:szCs w:val="24"/>
          <w:shd w:val="clear" w:color="auto" w:fill="FFFFFF"/>
        </w:rPr>
        <w:t xml:space="preserve"> </w:t>
      </w:r>
      <w:r w:rsidR="000D5ABC" w:rsidRPr="009B67E1">
        <w:rPr>
          <w:rFonts w:ascii="Arial" w:hAnsi="Arial" w:cs="Arial"/>
          <w:sz w:val="24"/>
          <w:szCs w:val="24"/>
          <w:shd w:val="clear" w:color="auto" w:fill="FFFFFF"/>
        </w:rPr>
        <w:t>number</w:t>
      </w:r>
      <w:r w:rsidR="000E5E8D" w:rsidRPr="009B67E1">
        <w:rPr>
          <w:rFonts w:ascii="Arial" w:hAnsi="Arial" w:cs="Arial"/>
          <w:sz w:val="24"/>
          <w:szCs w:val="24"/>
          <w:shd w:val="clear" w:color="auto" w:fill="FFFFFF"/>
        </w:rPr>
        <w:t xml:space="preserve"> of </w:t>
      </w:r>
      <w:r w:rsidR="008A7E76" w:rsidRPr="009B67E1">
        <w:rPr>
          <w:rFonts w:ascii="Arial" w:hAnsi="Arial" w:cs="Arial"/>
          <w:sz w:val="24"/>
          <w:szCs w:val="24"/>
          <w:shd w:val="clear" w:color="auto" w:fill="FFFFFF"/>
        </w:rPr>
        <w:t>incidents, reduced</w:t>
      </w:r>
      <w:r w:rsidR="000E5E8D" w:rsidRPr="009B67E1">
        <w:rPr>
          <w:rFonts w:ascii="Arial" w:hAnsi="Arial" w:cs="Arial"/>
          <w:sz w:val="24"/>
          <w:szCs w:val="24"/>
          <w:shd w:val="clear" w:color="auto" w:fill="FFFFFF"/>
        </w:rPr>
        <w:t xml:space="preserve"> and almost </w:t>
      </w:r>
      <w:r w:rsidR="00286448" w:rsidRPr="009B67E1">
        <w:rPr>
          <w:rFonts w:ascii="Arial" w:hAnsi="Arial" w:cs="Arial"/>
          <w:sz w:val="24"/>
          <w:szCs w:val="24"/>
          <w:shd w:val="clear" w:color="auto" w:fill="FFFFFF"/>
        </w:rPr>
        <w:t xml:space="preserve">eliminated </w:t>
      </w:r>
      <w:r w:rsidR="00D74164" w:rsidRPr="009B67E1">
        <w:rPr>
          <w:rFonts w:ascii="Arial" w:hAnsi="Arial" w:cs="Arial"/>
          <w:sz w:val="24"/>
          <w:szCs w:val="24"/>
          <w:shd w:val="clear" w:color="auto" w:fill="FFFFFF"/>
        </w:rPr>
        <w:t xml:space="preserve">the </w:t>
      </w:r>
      <w:r w:rsidR="00F714A6" w:rsidRPr="009B67E1">
        <w:rPr>
          <w:rFonts w:ascii="Arial" w:hAnsi="Arial" w:cs="Arial"/>
          <w:sz w:val="24"/>
          <w:szCs w:val="24"/>
          <w:shd w:val="clear" w:color="auto" w:fill="FFFFFF"/>
        </w:rPr>
        <w:t xml:space="preserve">experience of hallucinations and </w:t>
      </w:r>
      <w:r w:rsidR="002B0340" w:rsidRPr="009B67E1">
        <w:rPr>
          <w:rFonts w:ascii="Arial" w:hAnsi="Arial" w:cs="Arial"/>
          <w:sz w:val="24"/>
          <w:szCs w:val="24"/>
          <w:shd w:val="clear" w:color="auto" w:fill="FFFFFF"/>
        </w:rPr>
        <w:t>hearing voice</w:t>
      </w:r>
      <w:r w:rsidR="00D70CCE" w:rsidRPr="009B67E1">
        <w:rPr>
          <w:rFonts w:ascii="Arial" w:hAnsi="Arial" w:cs="Arial"/>
          <w:sz w:val="24"/>
          <w:szCs w:val="24"/>
          <w:shd w:val="clear" w:color="auto" w:fill="FFFFFF"/>
        </w:rPr>
        <w:t>s</w:t>
      </w:r>
      <w:r w:rsidR="00E61443" w:rsidRPr="009B67E1">
        <w:rPr>
          <w:rFonts w:ascii="Arial" w:hAnsi="Arial" w:cs="Arial"/>
          <w:sz w:val="24"/>
          <w:szCs w:val="24"/>
          <w:shd w:val="clear" w:color="auto" w:fill="FFFFFF"/>
        </w:rPr>
        <w:t xml:space="preserve"> according to Beck, Dudley, Turkington and Warman, (2004).</w:t>
      </w:r>
      <w:r w:rsidR="00D312B8" w:rsidRPr="009B67E1">
        <w:rPr>
          <w:rFonts w:ascii="Arial" w:hAnsi="Arial" w:cs="Arial"/>
          <w:sz w:val="24"/>
          <w:szCs w:val="24"/>
          <w:shd w:val="clear" w:color="auto" w:fill="FFFFFF"/>
        </w:rPr>
        <w:t xml:space="preserve"> </w:t>
      </w:r>
      <w:r w:rsidR="007D5F73" w:rsidRPr="009B67E1">
        <w:rPr>
          <w:rFonts w:ascii="Arial" w:hAnsi="Arial" w:cs="Arial"/>
          <w:sz w:val="24"/>
          <w:szCs w:val="24"/>
          <w:shd w:val="clear" w:color="auto" w:fill="FFFFFF"/>
        </w:rPr>
        <w:t xml:space="preserve">When the </w:t>
      </w:r>
      <w:r w:rsidR="0045345A" w:rsidRPr="009B67E1">
        <w:rPr>
          <w:rFonts w:ascii="Arial" w:hAnsi="Arial" w:cs="Arial"/>
          <w:sz w:val="24"/>
          <w:szCs w:val="24"/>
          <w:shd w:val="clear" w:color="auto" w:fill="FFFFFF"/>
        </w:rPr>
        <w:t>need for more inten</w:t>
      </w:r>
      <w:r w:rsidR="0033056B" w:rsidRPr="009B67E1">
        <w:rPr>
          <w:rFonts w:ascii="Arial" w:hAnsi="Arial" w:cs="Arial"/>
          <w:sz w:val="24"/>
          <w:szCs w:val="24"/>
          <w:shd w:val="clear" w:color="auto" w:fill="FFFFFF"/>
        </w:rPr>
        <w:t xml:space="preserve">se </w:t>
      </w:r>
      <w:r w:rsidR="00012DCC" w:rsidRPr="009B67E1">
        <w:rPr>
          <w:rFonts w:ascii="Arial" w:hAnsi="Arial" w:cs="Arial"/>
          <w:sz w:val="24"/>
          <w:szCs w:val="24"/>
          <w:shd w:val="clear" w:color="auto" w:fill="FFFFFF"/>
        </w:rPr>
        <w:t xml:space="preserve">support </w:t>
      </w:r>
      <w:r w:rsidR="00806533" w:rsidRPr="009B67E1">
        <w:rPr>
          <w:rFonts w:ascii="Arial" w:hAnsi="Arial" w:cs="Arial"/>
          <w:sz w:val="24"/>
          <w:szCs w:val="24"/>
          <w:shd w:val="clear" w:color="auto" w:fill="FFFFFF"/>
        </w:rPr>
        <w:t xml:space="preserve">requirements </w:t>
      </w:r>
      <w:r w:rsidR="008A036B" w:rsidRPr="009B67E1">
        <w:rPr>
          <w:rFonts w:ascii="Arial" w:hAnsi="Arial" w:cs="Arial"/>
          <w:sz w:val="24"/>
          <w:szCs w:val="24"/>
          <w:shd w:val="clear" w:color="auto" w:fill="FFFFFF"/>
        </w:rPr>
        <w:t>is</w:t>
      </w:r>
      <w:r w:rsidR="00F41996" w:rsidRPr="009B67E1">
        <w:rPr>
          <w:rFonts w:ascii="Arial" w:hAnsi="Arial" w:cs="Arial"/>
          <w:sz w:val="24"/>
          <w:szCs w:val="24"/>
          <w:shd w:val="clear" w:color="auto" w:fill="FFFFFF"/>
        </w:rPr>
        <w:t xml:space="preserve"> </w:t>
      </w:r>
      <w:r w:rsidR="008A30F5" w:rsidRPr="009B67E1">
        <w:rPr>
          <w:rFonts w:ascii="Arial" w:hAnsi="Arial" w:cs="Arial"/>
          <w:sz w:val="24"/>
          <w:szCs w:val="24"/>
          <w:shd w:val="clear" w:color="auto" w:fill="FFFFFF"/>
        </w:rPr>
        <w:t>necessary</w:t>
      </w:r>
      <w:r w:rsidR="003166EA" w:rsidRPr="009B67E1">
        <w:rPr>
          <w:rFonts w:ascii="Arial" w:hAnsi="Arial" w:cs="Arial"/>
          <w:sz w:val="24"/>
          <w:szCs w:val="24"/>
          <w:shd w:val="clear" w:color="auto" w:fill="FFFFFF"/>
        </w:rPr>
        <w:t>,</w:t>
      </w:r>
      <w:r w:rsidR="005B6863" w:rsidRPr="009B67E1">
        <w:rPr>
          <w:rFonts w:ascii="Arial" w:hAnsi="Arial" w:cs="Arial"/>
          <w:sz w:val="24"/>
          <w:szCs w:val="24"/>
          <w:shd w:val="clear" w:color="auto" w:fill="FFFFFF"/>
        </w:rPr>
        <w:t xml:space="preserve"> a designated</w:t>
      </w:r>
      <w:r w:rsidR="006E0084" w:rsidRPr="009B67E1">
        <w:rPr>
          <w:rFonts w:ascii="Arial" w:hAnsi="Arial" w:cs="Arial"/>
          <w:sz w:val="24"/>
          <w:szCs w:val="24"/>
          <w:shd w:val="clear" w:color="auto" w:fill="FFFFFF"/>
        </w:rPr>
        <w:t xml:space="preserve"> residential</w:t>
      </w:r>
      <w:r w:rsidR="005B6863" w:rsidRPr="009B67E1">
        <w:rPr>
          <w:rFonts w:ascii="Arial" w:hAnsi="Arial" w:cs="Arial"/>
          <w:sz w:val="24"/>
          <w:szCs w:val="24"/>
          <w:shd w:val="clear" w:color="auto" w:fill="FFFFFF"/>
        </w:rPr>
        <w:t xml:space="preserve"> me</w:t>
      </w:r>
      <w:r w:rsidR="006E0084" w:rsidRPr="009B67E1">
        <w:rPr>
          <w:rFonts w:ascii="Arial" w:hAnsi="Arial" w:cs="Arial"/>
          <w:sz w:val="24"/>
          <w:szCs w:val="24"/>
          <w:shd w:val="clear" w:color="auto" w:fill="FFFFFF"/>
        </w:rPr>
        <w:t>nta</w:t>
      </w:r>
      <w:r w:rsidR="005B6863" w:rsidRPr="009B67E1">
        <w:rPr>
          <w:rFonts w:ascii="Arial" w:hAnsi="Arial" w:cs="Arial"/>
          <w:sz w:val="24"/>
          <w:szCs w:val="24"/>
          <w:shd w:val="clear" w:color="auto" w:fill="FFFFFF"/>
        </w:rPr>
        <w:t xml:space="preserve">l health </w:t>
      </w:r>
      <w:r w:rsidR="006E0084" w:rsidRPr="009B67E1">
        <w:rPr>
          <w:rFonts w:ascii="Arial" w:hAnsi="Arial" w:cs="Arial"/>
          <w:sz w:val="24"/>
          <w:szCs w:val="24"/>
          <w:shd w:val="clear" w:color="auto" w:fill="FFFFFF"/>
        </w:rPr>
        <w:t>facility</w:t>
      </w:r>
      <w:r w:rsidR="005B6863" w:rsidRPr="009B67E1">
        <w:rPr>
          <w:rFonts w:ascii="Arial" w:hAnsi="Arial" w:cs="Arial"/>
          <w:sz w:val="24"/>
          <w:szCs w:val="24"/>
          <w:shd w:val="clear" w:color="auto" w:fill="FFFFFF"/>
        </w:rPr>
        <w:t xml:space="preserve"> will </w:t>
      </w:r>
      <w:r w:rsidR="006E0084" w:rsidRPr="009B67E1">
        <w:rPr>
          <w:rFonts w:ascii="Arial" w:hAnsi="Arial" w:cs="Arial"/>
          <w:sz w:val="24"/>
          <w:szCs w:val="24"/>
          <w:shd w:val="clear" w:color="auto" w:fill="FFFFFF"/>
        </w:rPr>
        <w:t>assist</w:t>
      </w:r>
      <w:r w:rsidR="005B6863" w:rsidRPr="009B67E1">
        <w:rPr>
          <w:rFonts w:ascii="Arial" w:hAnsi="Arial" w:cs="Arial"/>
          <w:sz w:val="24"/>
          <w:szCs w:val="24"/>
          <w:shd w:val="clear" w:color="auto" w:fill="FFFFFF"/>
        </w:rPr>
        <w:t xml:space="preserve"> an individual day and night while offering</w:t>
      </w:r>
      <w:r w:rsidR="007B2248" w:rsidRPr="009B67E1">
        <w:rPr>
          <w:rFonts w:ascii="Arial" w:hAnsi="Arial" w:cs="Arial"/>
          <w:sz w:val="24"/>
          <w:szCs w:val="24"/>
          <w:shd w:val="clear" w:color="auto" w:fill="FFFFFF"/>
        </w:rPr>
        <w:t xml:space="preserve"> a safe and secure environment to work through </w:t>
      </w:r>
      <w:r w:rsidR="00CE1862" w:rsidRPr="009B67E1">
        <w:rPr>
          <w:rFonts w:ascii="Arial" w:hAnsi="Arial" w:cs="Arial"/>
          <w:sz w:val="24"/>
          <w:szCs w:val="24"/>
          <w:shd w:val="clear" w:color="auto" w:fill="FFFFFF"/>
        </w:rPr>
        <w:t>individuals’</w:t>
      </w:r>
      <w:r w:rsidR="007B2248" w:rsidRPr="009B67E1">
        <w:rPr>
          <w:rFonts w:ascii="Arial" w:hAnsi="Arial" w:cs="Arial"/>
          <w:sz w:val="24"/>
          <w:szCs w:val="24"/>
          <w:shd w:val="clear" w:color="auto" w:fill="FFFFFF"/>
        </w:rPr>
        <w:t xml:space="preserve"> mental health process. Within </w:t>
      </w:r>
      <w:r w:rsidR="00CE1862" w:rsidRPr="009B67E1">
        <w:rPr>
          <w:rFonts w:ascii="Arial" w:hAnsi="Arial" w:cs="Arial"/>
          <w:sz w:val="24"/>
          <w:szCs w:val="24"/>
          <w:shd w:val="clear" w:color="auto" w:fill="FFFFFF"/>
        </w:rPr>
        <w:t>a designated</w:t>
      </w:r>
      <w:r w:rsidR="007B2248" w:rsidRPr="009B67E1">
        <w:rPr>
          <w:rFonts w:ascii="Arial" w:hAnsi="Arial" w:cs="Arial"/>
          <w:sz w:val="24"/>
          <w:szCs w:val="24"/>
          <w:shd w:val="clear" w:color="auto" w:fill="FFFFFF"/>
        </w:rPr>
        <w:t xml:space="preserve"> time </w:t>
      </w:r>
      <w:r w:rsidR="00147DDA" w:rsidRPr="009B67E1">
        <w:rPr>
          <w:rFonts w:ascii="Arial" w:hAnsi="Arial" w:cs="Arial"/>
          <w:sz w:val="24"/>
          <w:szCs w:val="24"/>
          <w:shd w:val="clear" w:color="auto" w:fill="FFFFFF"/>
        </w:rPr>
        <w:t>frame and care plan</w:t>
      </w:r>
      <w:r w:rsidR="00502E17" w:rsidRPr="009B67E1">
        <w:rPr>
          <w:rFonts w:ascii="Arial" w:hAnsi="Arial" w:cs="Arial"/>
          <w:sz w:val="24"/>
          <w:szCs w:val="24"/>
          <w:shd w:val="clear" w:color="auto" w:fill="FFFFFF"/>
        </w:rPr>
        <w:t xml:space="preserve"> given</w:t>
      </w:r>
      <w:r w:rsidR="00FE1B84" w:rsidRPr="009B67E1">
        <w:rPr>
          <w:rFonts w:ascii="Arial" w:hAnsi="Arial" w:cs="Arial"/>
          <w:sz w:val="24"/>
          <w:szCs w:val="24"/>
          <w:shd w:val="clear" w:color="auto" w:fill="FFFFFF"/>
        </w:rPr>
        <w:t xml:space="preserve"> Foltz, </w:t>
      </w:r>
      <w:r w:rsidR="00862FDE" w:rsidRPr="009B67E1">
        <w:rPr>
          <w:rFonts w:ascii="Arial" w:hAnsi="Arial" w:cs="Arial"/>
          <w:sz w:val="24"/>
          <w:szCs w:val="24"/>
          <w:shd w:val="clear" w:color="auto" w:fill="FFFFFF"/>
        </w:rPr>
        <w:t>(</w:t>
      </w:r>
      <w:r w:rsidR="00FE1B84" w:rsidRPr="009B67E1">
        <w:rPr>
          <w:rFonts w:ascii="Arial" w:hAnsi="Arial" w:cs="Arial"/>
          <w:sz w:val="24"/>
          <w:szCs w:val="24"/>
          <w:shd w:val="clear" w:color="auto" w:fill="FFFFFF"/>
        </w:rPr>
        <w:t>2004)</w:t>
      </w:r>
      <w:r w:rsidR="00862FDE" w:rsidRPr="009B67E1">
        <w:rPr>
          <w:rFonts w:ascii="Arial" w:hAnsi="Arial" w:cs="Arial"/>
          <w:sz w:val="24"/>
          <w:szCs w:val="24"/>
          <w:shd w:val="clear" w:color="auto" w:fill="FFFFFF"/>
        </w:rPr>
        <w:t xml:space="preserve"> highlights that</w:t>
      </w:r>
      <w:r w:rsidR="00147DDA" w:rsidRPr="009B67E1">
        <w:rPr>
          <w:rFonts w:ascii="Arial" w:hAnsi="Arial" w:cs="Arial"/>
          <w:sz w:val="24"/>
          <w:szCs w:val="24"/>
          <w:shd w:val="clear" w:color="auto" w:fill="FFFFFF"/>
        </w:rPr>
        <w:t xml:space="preserve"> </w:t>
      </w:r>
      <w:r w:rsidR="007B2248" w:rsidRPr="009B67E1">
        <w:rPr>
          <w:rFonts w:ascii="Arial" w:hAnsi="Arial" w:cs="Arial"/>
          <w:sz w:val="24"/>
          <w:szCs w:val="24"/>
          <w:shd w:val="clear" w:color="auto" w:fill="FFFFFF"/>
        </w:rPr>
        <w:t xml:space="preserve">rehabilitation therapy </w:t>
      </w:r>
      <w:r w:rsidR="00147DDA" w:rsidRPr="009B67E1">
        <w:rPr>
          <w:rFonts w:ascii="Arial" w:hAnsi="Arial" w:cs="Arial"/>
          <w:sz w:val="24"/>
          <w:szCs w:val="24"/>
          <w:shd w:val="clear" w:color="auto" w:fill="FFFFFF"/>
        </w:rPr>
        <w:t>is</w:t>
      </w:r>
      <w:r w:rsidR="007B2248" w:rsidRPr="009B67E1">
        <w:rPr>
          <w:rFonts w:ascii="Arial" w:hAnsi="Arial" w:cs="Arial"/>
          <w:sz w:val="24"/>
          <w:szCs w:val="24"/>
          <w:shd w:val="clear" w:color="auto" w:fill="FFFFFF"/>
        </w:rPr>
        <w:t xml:space="preserve"> </w:t>
      </w:r>
      <w:r w:rsidR="00147DDA" w:rsidRPr="009B67E1">
        <w:rPr>
          <w:rFonts w:ascii="Arial" w:hAnsi="Arial" w:cs="Arial"/>
          <w:sz w:val="24"/>
          <w:szCs w:val="24"/>
          <w:shd w:val="clear" w:color="auto" w:fill="FFFFFF"/>
        </w:rPr>
        <w:t>paramount</w:t>
      </w:r>
      <w:r w:rsidR="001E1B06" w:rsidRPr="009B67E1">
        <w:rPr>
          <w:rFonts w:ascii="Arial" w:hAnsi="Arial" w:cs="Arial"/>
          <w:sz w:val="24"/>
          <w:szCs w:val="24"/>
          <w:shd w:val="clear" w:color="auto" w:fill="FFFFFF"/>
        </w:rPr>
        <w:t xml:space="preserve"> to aid</w:t>
      </w:r>
      <w:r w:rsidR="00147DDA" w:rsidRPr="009B67E1">
        <w:rPr>
          <w:rFonts w:ascii="Arial" w:hAnsi="Arial" w:cs="Arial"/>
          <w:sz w:val="24"/>
          <w:szCs w:val="24"/>
          <w:shd w:val="clear" w:color="auto" w:fill="FFFFFF"/>
        </w:rPr>
        <w:t>ing</w:t>
      </w:r>
      <w:r w:rsidR="001E1B06" w:rsidRPr="009B67E1">
        <w:rPr>
          <w:rFonts w:ascii="Arial" w:hAnsi="Arial" w:cs="Arial"/>
          <w:sz w:val="24"/>
          <w:szCs w:val="24"/>
          <w:shd w:val="clear" w:color="auto" w:fill="FFFFFF"/>
        </w:rPr>
        <w:t xml:space="preserve"> the wild be in of individuals in distress for example take him part</w:t>
      </w:r>
      <w:r w:rsidR="00B81CF6" w:rsidRPr="009B67E1">
        <w:rPr>
          <w:rFonts w:ascii="Arial" w:hAnsi="Arial" w:cs="Arial"/>
          <w:sz w:val="24"/>
          <w:szCs w:val="24"/>
          <w:shd w:val="clear" w:color="auto" w:fill="FFFFFF"/>
        </w:rPr>
        <w:t xml:space="preserve"> in person centred support groups engaging with crisis resolution teams.</w:t>
      </w:r>
      <w:r w:rsidR="0067507E" w:rsidRPr="009B67E1">
        <w:rPr>
          <w:rFonts w:ascii="Arial" w:hAnsi="Arial" w:cs="Arial"/>
          <w:sz w:val="24"/>
          <w:szCs w:val="24"/>
          <w:shd w:val="clear" w:color="auto" w:fill="FFFFFF"/>
        </w:rPr>
        <w:t xml:space="preserve"> </w:t>
      </w:r>
      <w:r w:rsidR="000039E6" w:rsidRPr="009B67E1">
        <w:rPr>
          <w:rFonts w:ascii="Arial" w:hAnsi="Arial" w:cs="Arial"/>
          <w:sz w:val="24"/>
          <w:szCs w:val="24"/>
          <w:shd w:val="clear" w:color="auto" w:fill="FFFFFF"/>
        </w:rPr>
        <w:t>A</w:t>
      </w:r>
      <w:r w:rsidR="00326F18" w:rsidRPr="009B67E1">
        <w:rPr>
          <w:rFonts w:ascii="Arial" w:hAnsi="Arial" w:cs="Arial"/>
          <w:sz w:val="24"/>
          <w:szCs w:val="24"/>
          <w:shd w:val="clear" w:color="auto" w:fill="FFFFFF"/>
        </w:rPr>
        <w:t xml:space="preserve">lternative to Foltz thoughts, Bredewold, Hermus and Trappenburg, </w:t>
      </w:r>
      <w:r w:rsidR="00722CFF" w:rsidRPr="009B67E1">
        <w:rPr>
          <w:rFonts w:ascii="Arial" w:hAnsi="Arial" w:cs="Arial"/>
          <w:sz w:val="24"/>
          <w:szCs w:val="24"/>
          <w:shd w:val="clear" w:color="auto" w:fill="FFFFFF"/>
        </w:rPr>
        <w:t>(</w:t>
      </w:r>
      <w:r w:rsidR="00326F18" w:rsidRPr="009B67E1">
        <w:rPr>
          <w:rFonts w:ascii="Arial" w:hAnsi="Arial" w:cs="Arial"/>
          <w:sz w:val="24"/>
          <w:szCs w:val="24"/>
          <w:shd w:val="clear" w:color="auto" w:fill="FFFFFF"/>
        </w:rPr>
        <w:t xml:space="preserve">2018) </w:t>
      </w:r>
      <w:r w:rsidR="00722CFF" w:rsidRPr="009B67E1">
        <w:rPr>
          <w:rFonts w:ascii="Arial" w:hAnsi="Arial" w:cs="Arial"/>
          <w:sz w:val="24"/>
          <w:szCs w:val="24"/>
          <w:shd w:val="clear" w:color="auto" w:fill="FFFFFF"/>
        </w:rPr>
        <w:t xml:space="preserve">educated that there can also be some negative </w:t>
      </w:r>
      <w:r w:rsidR="008302A6" w:rsidRPr="009B67E1">
        <w:rPr>
          <w:rFonts w:ascii="Arial" w:hAnsi="Arial" w:cs="Arial"/>
          <w:sz w:val="24"/>
          <w:szCs w:val="24"/>
          <w:shd w:val="clear" w:color="auto" w:fill="FFFFFF"/>
        </w:rPr>
        <w:t xml:space="preserve">engagement </w:t>
      </w:r>
      <w:r w:rsidR="003E64C7" w:rsidRPr="009B67E1">
        <w:rPr>
          <w:rFonts w:ascii="Arial" w:hAnsi="Arial" w:cs="Arial"/>
          <w:sz w:val="24"/>
          <w:szCs w:val="24"/>
          <w:shd w:val="clear" w:color="auto" w:fill="FFFFFF"/>
        </w:rPr>
        <w:t xml:space="preserve">by certain individuals using residential mental </w:t>
      </w:r>
      <w:r w:rsidR="00E01777" w:rsidRPr="009B67E1">
        <w:rPr>
          <w:rFonts w:ascii="Arial" w:hAnsi="Arial" w:cs="Arial"/>
          <w:sz w:val="24"/>
          <w:szCs w:val="24"/>
          <w:shd w:val="clear" w:color="auto" w:fill="FFFFFF"/>
        </w:rPr>
        <w:t>health faciliti</w:t>
      </w:r>
      <w:r w:rsidR="009A00B3" w:rsidRPr="009B67E1">
        <w:rPr>
          <w:rFonts w:ascii="Arial" w:hAnsi="Arial" w:cs="Arial"/>
          <w:sz w:val="24"/>
          <w:szCs w:val="24"/>
          <w:shd w:val="clear" w:color="auto" w:fill="FFFFFF"/>
        </w:rPr>
        <w:t>es.</w:t>
      </w:r>
      <w:r w:rsidR="008D7767" w:rsidRPr="009B67E1">
        <w:rPr>
          <w:rFonts w:ascii="Arial" w:hAnsi="Arial" w:cs="Arial"/>
          <w:sz w:val="24"/>
          <w:szCs w:val="24"/>
          <w:shd w:val="clear" w:color="auto" w:fill="FFFFFF"/>
        </w:rPr>
        <w:t xml:space="preserve"> </w:t>
      </w:r>
      <w:r w:rsidR="009A00B3" w:rsidRPr="009B67E1">
        <w:rPr>
          <w:rFonts w:ascii="Arial" w:hAnsi="Arial" w:cs="Arial"/>
          <w:sz w:val="24"/>
          <w:szCs w:val="24"/>
          <w:shd w:val="clear" w:color="auto" w:fill="FFFFFF"/>
        </w:rPr>
        <w:t>F</w:t>
      </w:r>
      <w:r w:rsidR="008D7767" w:rsidRPr="009B67E1">
        <w:rPr>
          <w:rFonts w:ascii="Arial" w:hAnsi="Arial" w:cs="Arial"/>
          <w:sz w:val="24"/>
          <w:szCs w:val="24"/>
          <w:shd w:val="clear" w:color="auto" w:fill="FFFFFF"/>
        </w:rPr>
        <w:t>or instance</w:t>
      </w:r>
      <w:r w:rsidR="009A00B3" w:rsidRPr="009B67E1">
        <w:rPr>
          <w:rFonts w:ascii="Arial" w:hAnsi="Arial" w:cs="Arial"/>
          <w:sz w:val="24"/>
          <w:szCs w:val="24"/>
          <w:shd w:val="clear" w:color="auto" w:fill="FFFFFF"/>
        </w:rPr>
        <w:t>,</w:t>
      </w:r>
      <w:r w:rsidR="008D7767" w:rsidRPr="009B67E1">
        <w:rPr>
          <w:rFonts w:ascii="Arial" w:hAnsi="Arial" w:cs="Arial"/>
          <w:sz w:val="24"/>
          <w:szCs w:val="24"/>
          <w:shd w:val="clear" w:color="auto" w:fill="FFFFFF"/>
        </w:rPr>
        <w:t xml:space="preserve"> if an individual</w:t>
      </w:r>
      <w:r w:rsidR="005D3425" w:rsidRPr="009B67E1">
        <w:rPr>
          <w:rFonts w:ascii="Arial" w:hAnsi="Arial" w:cs="Arial"/>
          <w:sz w:val="24"/>
          <w:szCs w:val="24"/>
          <w:shd w:val="clear" w:color="auto" w:fill="FFFFFF"/>
        </w:rPr>
        <w:t>’s displayed behaviours or thought</w:t>
      </w:r>
      <w:r w:rsidR="009A00B3" w:rsidRPr="009B67E1">
        <w:rPr>
          <w:rFonts w:ascii="Arial" w:hAnsi="Arial" w:cs="Arial"/>
          <w:sz w:val="24"/>
          <w:szCs w:val="24"/>
          <w:shd w:val="clear" w:color="auto" w:fill="FFFFFF"/>
        </w:rPr>
        <w:t xml:space="preserve"> process is not as </w:t>
      </w:r>
      <w:r w:rsidR="00A464AE" w:rsidRPr="009B67E1">
        <w:rPr>
          <w:rFonts w:ascii="Arial" w:hAnsi="Arial" w:cs="Arial"/>
          <w:sz w:val="24"/>
          <w:szCs w:val="24"/>
          <w:shd w:val="clear" w:color="auto" w:fill="FFFFFF"/>
        </w:rPr>
        <w:t>significant</w:t>
      </w:r>
      <w:r w:rsidR="009A00B3" w:rsidRPr="009B67E1">
        <w:rPr>
          <w:rFonts w:ascii="Arial" w:hAnsi="Arial" w:cs="Arial"/>
          <w:sz w:val="24"/>
          <w:szCs w:val="24"/>
          <w:shd w:val="clear" w:color="auto" w:fill="FFFFFF"/>
        </w:rPr>
        <w:t xml:space="preserve"> </w:t>
      </w:r>
      <w:r w:rsidR="00CC5EC4" w:rsidRPr="009B67E1">
        <w:rPr>
          <w:rFonts w:ascii="Arial" w:hAnsi="Arial" w:cs="Arial"/>
          <w:sz w:val="24"/>
          <w:szCs w:val="24"/>
          <w:shd w:val="clear" w:color="auto" w:fill="FFFFFF"/>
        </w:rPr>
        <w:t xml:space="preserve">as another’s </w:t>
      </w:r>
      <w:r w:rsidR="009329EA" w:rsidRPr="009B67E1">
        <w:rPr>
          <w:rFonts w:ascii="Arial" w:hAnsi="Arial" w:cs="Arial"/>
          <w:sz w:val="24"/>
          <w:szCs w:val="24"/>
          <w:shd w:val="clear" w:color="auto" w:fill="FFFFFF"/>
        </w:rPr>
        <w:t xml:space="preserve">spending significant time together may end up altering </w:t>
      </w:r>
      <w:r w:rsidR="00FC711E" w:rsidRPr="009B67E1">
        <w:rPr>
          <w:rFonts w:ascii="Arial" w:hAnsi="Arial" w:cs="Arial"/>
          <w:sz w:val="24"/>
          <w:szCs w:val="24"/>
          <w:shd w:val="clear" w:color="auto" w:fill="FFFFFF"/>
        </w:rPr>
        <w:t>pre-existing behaviours negatively</w:t>
      </w:r>
      <w:r w:rsidR="00DF4B4E" w:rsidRPr="009B67E1">
        <w:rPr>
          <w:rFonts w:ascii="Arial" w:hAnsi="Arial" w:cs="Arial"/>
          <w:sz w:val="24"/>
          <w:szCs w:val="24"/>
          <w:shd w:val="clear" w:color="auto" w:fill="FFFFFF"/>
        </w:rPr>
        <w:t>.</w:t>
      </w:r>
      <w:r w:rsidR="00082E14" w:rsidRPr="009B67E1">
        <w:rPr>
          <w:rFonts w:ascii="Arial" w:hAnsi="Arial" w:cs="Arial"/>
          <w:sz w:val="24"/>
          <w:szCs w:val="24"/>
          <w:shd w:val="clear" w:color="auto" w:fill="FFFFFF"/>
        </w:rPr>
        <w:t xml:space="preserve"> Medication is </w:t>
      </w:r>
      <w:r w:rsidR="00E31F6F" w:rsidRPr="009B67E1">
        <w:rPr>
          <w:rFonts w:ascii="Arial" w:hAnsi="Arial" w:cs="Arial"/>
          <w:sz w:val="24"/>
          <w:szCs w:val="24"/>
          <w:shd w:val="clear" w:color="auto" w:fill="FFFFFF"/>
        </w:rPr>
        <w:t xml:space="preserve">the </w:t>
      </w:r>
      <w:r w:rsidR="007873D6" w:rsidRPr="009B67E1">
        <w:rPr>
          <w:rFonts w:ascii="Arial" w:hAnsi="Arial" w:cs="Arial"/>
          <w:sz w:val="24"/>
          <w:szCs w:val="24"/>
          <w:shd w:val="clear" w:color="auto" w:fill="FFFFFF"/>
        </w:rPr>
        <w:t xml:space="preserve">predominantly the first source of treatment </w:t>
      </w:r>
      <w:r w:rsidR="00870431" w:rsidRPr="009B67E1">
        <w:rPr>
          <w:rFonts w:ascii="Arial" w:hAnsi="Arial" w:cs="Arial"/>
          <w:sz w:val="24"/>
          <w:szCs w:val="24"/>
          <w:shd w:val="clear" w:color="auto" w:fill="FFFFFF"/>
        </w:rPr>
        <w:t xml:space="preserve">as they sedate the negative </w:t>
      </w:r>
      <w:r w:rsidR="002C21B6" w:rsidRPr="009B67E1">
        <w:rPr>
          <w:rFonts w:ascii="Arial" w:hAnsi="Arial" w:cs="Arial"/>
          <w:sz w:val="24"/>
          <w:szCs w:val="24"/>
          <w:shd w:val="clear" w:color="auto" w:fill="FFFFFF"/>
        </w:rPr>
        <w:t>behaviours,</w:t>
      </w:r>
      <w:r w:rsidR="00870431" w:rsidRPr="009B67E1">
        <w:rPr>
          <w:rFonts w:ascii="Arial" w:hAnsi="Arial" w:cs="Arial"/>
          <w:sz w:val="24"/>
          <w:szCs w:val="24"/>
          <w:shd w:val="clear" w:color="auto" w:fill="FFFFFF"/>
        </w:rPr>
        <w:t xml:space="preserve"> </w:t>
      </w:r>
      <w:r w:rsidR="00581C4E" w:rsidRPr="009B67E1">
        <w:rPr>
          <w:rFonts w:ascii="Arial" w:hAnsi="Arial" w:cs="Arial"/>
          <w:sz w:val="24"/>
          <w:szCs w:val="24"/>
          <w:shd w:val="clear" w:color="auto" w:fill="FFFFFF"/>
        </w:rPr>
        <w:t xml:space="preserve">which Buchanan, (1992) </w:t>
      </w:r>
      <w:r w:rsidR="00870431" w:rsidRPr="009B67E1">
        <w:rPr>
          <w:rFonts w:ascii="Arial" w:hAnsi="Arial" w:cs="Arial"/>
          <w:sz w:val="24"/>
          <w:szCs w:val="24"/>
          <w:shd w:val="clear" w:color="auto" w:fill="FFFFFF"/>
        </w:rPr>
        <w:t>so a person has a more settled mind set to engage</w:t>
      </w:r>
      <w:r w:rsidR="002C21B6" w:rsidRPr="009B67E1">
        <w:rPr>
          <w:rFonts w:ascii="Arial" w:hAnsi="Arial" w:cs="Arial"/>
          <w:sz w:val="24"/>
          <w:szCs w:val="24"/>
          <w:shd w:val="clear" w:color="auto" w:fill="FFFFFF"/>
        </w:rPr>
        <w:t xml:space="preserve"> and achieve the most positive outcome possible</w:t>
      </w:r>
      <w:r w:rsidR="00916D64" w:rsidRPr="009B67E1">
        <w:rPr>
          <w:rFonts w:ascii="Arial" w:hAnsi="Arial" w:cs="Arial"/>
          <w:sz w:val="24"/>
          <w:szCs w:val="24"/>
          <w:shd w:val="clear" w:color="auto" w:fill="FFFFFF"/>
        </w:rPr>
        <w:t>.</w:t>
      </w:r>
      <w:r w:rsidR="00CE3982" w:rsidRPr="009B67E1">
        <w:rPr>
          <w:rFonts w:ascii="Arial" w:hAnsi="Arial" w:cs="Arial"/>
          <w:sz w:val="24"/>
          <w:szCs w:val="24"/>
          <w:shd w:val="clear" w:color="auto" w:fill="FFFFFF"/>
        </w:rPr>
        <w:t xml:space="preserve"> </w:t>
      </w:r>
      <w:r w:rsidR="00EA7AEC" w:rsidRPr="009B67E1">
        <w:rPr>
          <w:rFonts w:ascii="Arial" w:hAnsi="Arial" w:cs="Arial"/>
          <w:sz w:val="24"/>
          <w:szCs w:val="24"/>
          <w:shd w:val="clear" w:color="auto" w:fill="FFFFFF"/>
        </w:rPr>
        <w:t xml:space="preserve">The National Health Service is the largest </w:t>
      </w:r>
      <w:r w:rsidR="00C6347B" w:rsidRPr="009B67E1">
        <w:rPr>
          <w:rFonts w:ascii="Arial" w:hAnsi="Arial" w:cs="Arial"/>
          <w:sz w:val="24"/>
          <w:szCs w:val="24"/>
          <w:shd w:val="clear" w:color="auto" w:fill="FFFFFF"/>
        </w:rPr>
        <w:t>provider of mental health services in the UK currently,</w:t>
      </w:r>
      <w:r w:rsidR="005D12E7" w:rsidRPr="009B67E1">
        <w:rPr>
          <w:rFonts w:ascii="Arial" w:hAnsi="Arial" w:cs="Arial"/>
          <w:sz w:val="24"/>
          <w:szCs w:val="24"/>
          <w:shd w:val="clear" w:color="auto" w:fill="FFFFFF"/>
        </w:rPr>
        <w:t xml:space="preserve"> </w:t>
      </w:r>
      <w:r w:rsidR="0091426D" w:rsidRPr="009B67E1">
        <w:rPr>
          <w:rFonts w:ascii="Arial" w:hAnsi="Arial" w:cs="Arial"/>
          <w:sz w:val="24"/>
          <w:szCs w:val="24"/>
          <w:shd w:val="clear" w:color="auto" w:fill="FFFFFF"/>
        </w:rPr>
        <w:t>nevertheless</w:t>
      </w:r>
      <w:r w:rsidR="005D12E7" w:rsidRPr="009B67E1">
        <w:rPr>
          <w:rFonts w:ascii="Arial" w:hAnsi="Arial" w:cs="Arial"/>
          <w:sz w:val="24"/>
          <w:szCs w:val="24"/>
          <w:shd w:val="clear" w:color="auto" w:fill="FFFFFF"/>
        </w:rPr>
        <w:t xml:space="preserve"> over the</w:t>
      </w:r>
      <w:r w:rsidR="0091426D" w:rsidRPr="009B67E1">
        <w:rPr>
          <w:rFonts w:ascii="Arial" w:hAnsi="Arial" w:cs="Arial"/>
          <w:sz w:val="24"/>
          <w:szCs w:val="24"/>
          <w:shd w:val="clear" w:color="auto" w:fill="FFFFFF"/>
        </w:rPr>
        <w:t xml:space="preserve"> </w:t>
      </w:r>
      <w:r w:rsidR="005D12E7" w:rsidRPr="009B67E1">
        <w:rPr>
          <w:rFonts w:ascii="Arial" w:hAnsi="Arial" w:cs="Arial"/>
          <w:sz w:val="24"/>
          <w:szCs w:val="24"/>
          <w:shd w:val="clear" w:color="auto" w:fill="FFFFFF"/>
        </w:rPr>
        <w:t xml:space="preserve">recent decades the need and support for mental has grown </w:t>
      </w:r>
      <w:r w:rsidR="0091426D" w:rsidRPr="009B67E1">
        <w:rPr>
          <w:rFonts w:ascii="Arial" w:hAnsi="Arial" w:cs="Arial"/>
          <w:sz w:val="24"/>
          <w:szCs w:val="24"/>
          <w:shd w:val="clear" w:color="auto" w:fill="FFFFFF"/>
        </w:rPr>
        <w:t>with</w:t>
      </w:r>
      <w:r w:rsidR="005D12E7" w:rsidRPr="009B67E1">
        <w:rPr>
          <w:rFonts w:ascii="Arial" w:hAnsi="Arial" w:cs="Arial"/>
          <w:sz w:val="24"/>
          <w:szCs w:val="24"/>
          <w:shd w:val="clear" w:color="auto" w:fill="FFFFFF"/>
        </w:rPr>
        <w:t xml:space="preserve"> an </w:t>
      </w:r>
      <w:r w:rsidR="0091426D" w:rsidRPr="009B67E1">
        <w:rPr>
          <w:rFonts w:ascii="Arial" w:hAnsi="Arial" w:cs="Arial"/>
          <w:sz w:val="24"/>
          <w:szCs w:val="24"/>
          <w:shd w:val="clear" w:color="auto" w:fill="FFFFFF"/>
        </w:rPr>
        <w:t>i</w:t>
      </w:r>
      <w:r w:rsidR="005D12E7" w:rsidRPr="009B67E1">
        <w:rPr>
          <w:rFonts w:ascii="Arial" w:hAnsi="Arial" w:cs="Arial"/>
          <w:sz w:val="24"/>
          <w:szCs w:val="24"/>
          <w:shd w:val="clear" w:color="auto" w:fill="FFFFFF"/>
        </w:rPr>
        <w:t xml:space="preserve">nflux of charity based organisations </w:t>
      </w:r>
      <w:r w:rsidR="0091426D" w:rsidRPr="009B67E1">
        <w:rPr>
          <w:rFonts w:ascii="Arial" w:hAnsi="Arial" w:cs="Arial"/>
          <w:sz w:val="24"/>
          <w:szCs w:val="24"/>
          <w:shd w:val="clear" w:color="auto" w:fill="FFFFFF"/>
        </w:rPr>
        <w:t xml:space="preserve">almost taking over the lead of </w:t>
      </w:r>
      <w:r w:rsidR="00F54323" w:rsidRPr="009B67E1">
        <w:rPr>
          <w:rFonts w:ascii="Arial" w:hAnsi="Arial" w:cs="Arial"/>
          <w:sz w:val="24"/>
          <w:szCs w:val="24"/>
          <w:shd w:val="clear" w:color="auto" w:fill="FFFFFF"/>
        </w:rPr>
        <w:t>support (Fuller Torrey, 2013)</w:t>
      </w:r>
      <w:r w:rsidR="0091426D" w:rsidRPr="009B67E1">
        <w:rPr>
          <w:rFonts w:ascii="Arial" w:hAnsi="Arial" w:cs="Arial"/>
          <w:sz w:val="24"/>
          <w:szCs w:val="24"/>
          <w:shd w:val="clear" w:color="auto" w:fill="FFFFFF"/>
        </w:rPr>
        <w:t>. M</w:t>
      </w:r>
      <w:r w:rsidR="00992426" w:rsidRPr="009B67E1">
        <w:rPr>
          <w:rFonts w:ascii="Arial" w:hAnsi="Arial" w:cs="Arial"/>
          <w:sz w:val="24"/>
          <w:szCs w:val="24"/>
          <w:shd w:val="clear" w:color="auto" w:fill="FFFFFF"/>
        </w:rPr>
        <w:t>i</w:t>
      </w:r>
      <w:r w:rsidR="0091426D" w:rsidRPr="009B67E1">
        <w:rPr>
          <w:rFonts w:ascii="Arial" w:hAnsi="Arial" w:cs="Arial"/>
          <w:sz w:val="24"/>
          <w:szCs w:val="24"/>
          <w:shd w:val="clear" w:color="auto" w:fill="FFFFFF"/>
        </w:rPr>
        <w:t>nd</w:t>
      </w:r>
      <w:r w:rsidR="00992426" w:rsidRPr="009B67E1">
        <w:rPr>
          <w:rFonts w:ascii="Arial" w:hAnsi="Arial" w:cs="Arial"/>
          <w:sz w:val="24"/>
          <w:szCs w:val="24"/>
          <w:shd w:val="clear" w:color="auto" w:fill="FFFFFF"/>
        </w:rPr>
        <w:t xml:space="preserve">, Samaritans, Young Minds, </w:t>
      </w:r>
      <w:r w:rsidR="00666D0D" w:rsidRPr="009B67E1">
        <w:rPr>
          <w:rFonts w:ascii="Arial" w:hAnsi="Arial" w:cs="Arial"/>
          <w:sz w:val="24"/>
          <w:szCs w:val="24"/>
          <w:shd w:val="clear" w:color="auto" w:fill="FFFFFF"/>
        </w:rPr>
        <w:t xml:space="preserve">Mental Health </w:t>
      </w:r>
      <w:r w:rsidR="00CA5BEA" w:rsidRPr="009B67E1">
        <w:rPr>
          <w:rFonts w:ascii="Arial" w:hAnsi="Arial" w:cs="Arial"/>
          <w:sz w:val="24"/>
          <w:szCs w:val="24"/>
          <w:shd w:val="clear" w:color="auto" w:fill="FFFFFF"/>
        </w:rPr>
        <w:t xml:space="preserve">are just a small amount </w:t>
      </w:r>
      <w:r w:rsidR="006020C7" w:rsidRPr="009B67E1">
        <w:rPr>
          <w:rFonts w:ascii="Arial" w:hAnsi="Arial" w:cs="Arial"/>
          <w:sz w:val="24"/>
          <w:szCs w:val="24"/>
          <w:shd w:val="clear" w:color="auto" w:fill="FFFFFF"/>
        </w:rPr>
        <w:t xml:space="preserve">of those that will assist in the process </w:t>
      </w:r>
      <w:r w:rsidR="004F3405" w:rsidRPr="009B67E1">
        <w:rPr>
          <w:rFonts w:ascii="Arial" w:hAnsi="Arial" w:cs="Arial"/>
          <w:sz w:val="24"/>
          <w:szCs w:val="24"/>
          <w:shd w:val="clear" w:color="auto" w:fill="FFFFFF"/>
        </w:rPr>
        <w:t xml:space="preserve">from diagnoses, coping mechanisms, </w:t>
      </w:r>
      <w:r w:rsidR="00DD3836" w:rsidRPr="009B67E1">
        <w:rPr>
          <w:rFonts w:ascii="Arial" w:hAnsi="Arial" w:cs="Arial"/>
          <w:sz w:val="24"/>
          <w:szCs w:val="24"/>
          <w:shd w:val="clear" w:color="auto" w:fill="FFFFFF"/>
        </w:rPr>
        <w:t xml:space="preserve">supporting their rights as well as planning a more positive future. </w:t>
      </w:r>
      <w:r w:rsidR="002F3214" w:rsidRPr="009B67E1">
        <w:rPr>
          <w:rFonts w:ascii="Arial" w:hAnsi="Arial" w:cs="Arial"/>
          <w:sz w:val="24"/>
          <w:szCs w:val="24"/>
          <w:shd w:val="clear" w:color="auto" w:fill="FFFFFF"/>
        </w:rPr>
        <w:t xml:space="preserve">Although there have been many positive movements </w:t>
      </w:r>
      <w:r w:rsidR="00B95841" w:rsidRPr="009B67E1">
        <w:rPr>
          <w:rFonts w:ascii="Arial" w:hAnsi="Arial" w:cs="Arial"/>
          <w:sz w:val="24"/>
          <w:szCs w:val="24"/>
          <w:shd w:val="clear" w:color="auto" w:fill="FFFFFF"/>
        </w:rPr>
        <w:t xml:space="preserve">towards appropriately supporting </w:t>
      </w:r>
      <w:r w:rsidR="00E3740E" w:rsidRPr="009B67E1">
        <w:rPr>
          <w:rFonts w:ascii="Arial" w:hAnsi="Arial" w:cs="Arial"/>
          <w:sz w:val="24"/>
          <w:szCs w:val="24"/>
          <w:shd w:val="clear" w:color="auto" w:fill="FFFFFF"/>
        </w:rPr>
        <w:t>individuals</w:t>
      </w:r>
      <w:r w:rsidR="00B95841" w:rsidRPr="009B67E1">
        <w:rPr>
          <w:rFonts w:ascii="Arial" w:hAnsi="Arial" w:cs="Arial"/>
          <w:sz w:val="24"/>
          <w:szCs w:val="24"/>
          <w:shd w:val="clear" w:color="auto" w:fill="FFFFFF"/>
        </w:rPr>
        <w:t xml:space="preserve"> with mental health </w:t>
      </w:r>
      <w:r w:rsidR="00E3740E" w:rsidRPr="009B67E1">
        <w:rPr>
          <w:rFonts w:ascii="Arial" w:hAnsi="Arial" w:cs="Arial"/>
          <w:sz w:val="24"/>
          <w:szCs w:val="24"/>
          <w:shd w:val="clear" w:color="auto" w:fill="FFFFFF"/>
        </w:rPr>
        <w:t>(Kisley and Lawrence, 2010</w:t>
      </w:r>
      <w:r w:rsidR="002C09EC" w:rsidRPr="009B67E1">
        <w:rPr>
          <w:rFonts w:ascii="Arial" w:hAnsi="Arial" w:cs="Arial"/>
          <w:sz w:val="24"/>
          <w:szCs w:val="24"/>
          <w:shd w:val="clear" w:color="auto" w:fill="FFFFFF"/>
        </w:rPr>
        <w:t>) highlights</w:t>
      </w:r>
      <w:r w:rsidR="00E3740E" w:rsidRPr="009B67E1">
        <w:rPr>
          <w:rFonts w:ascii="Arial" w:hAnsi="Arial" w:cs="Arial"/>
          <w:sz w:val="24"/>
          <w:szCs w:val="24"/>
          <w:shd w:val="clear" w:color="auto" w:fill="FFFFFF"/>
        </w:rPr>
        <w:t xml:space="preserve"> </w:t>
      </w:r>
      <w:r w:rsidR="00B95841" w:rsidRPr="009B67E1">
        <w:rPr>
          <w:rFonts w:ascii="Arial" w:hAnsi="Arial" w:cs="Arial"/>
          <w:sz w:val="24"/>
          <w:szCs w:val="24"/>
          <w:shd w:val="clear" w:color="auto" w:fill="FFFFFF"/>
        </w:rPr>
        <w:t>there have been many failings with lack of following up with support and treatment which has led to the untimely death of some</w:t>
      </w:r>
      <w:r w:rsidR="00E3740E" w:rsidRPr="009B67E1">
        <w:rPr>
          <w:rFonts w:ascii="Arial" w:hAnsi="Arial" w:cs="Arial"/>
          <w:sz w:val="24"/>
          <w:szCs w:val="24"/>
          <w:shd w:val="clear" w:color="auto" w:fill="FFFFFF"/>
        </w:rPr>
        <w:t xml:space="preserve">. </w:t>
      </w:r>
      <w:r w:rsidR="002C09EC" w:rsidRPr="009B67E1">
        <w:rPr>
          <w:rFonts w:ascii="Arial" w:hAnsi="Arial" w:cs="Arial"/>
          <w:sz w:val="24"/>
          <w:szCs w:val="24"/>
          <w:shd w:val="clear" w:color="auto" w:fill="FFFFFF"/>
        </w:rPr>
        <w:t xml:space="preserve">The introduction of the ‘White </w:t>
      </w:r>
      <w:r w:rsidR="002C09EC" w:rsidRPr="009B67E1">
        <w:rPr>
          <w:rFonts w:ascii="Arial" w:hAnsi="Arial" w:cs="Arial"/>
          <w:sz w:val="24"/>
          <w:szCs w:val="24"/>
          <w:shd w:val="clear" w:color="auto" w:fill="FFFFFF"/>
        </w:rPr>
        <w:lastRenderedPageBreak/>
        <w:t xml:space="preserve">Paper’ to co-inside with the Mental Health Act, made support the individual </w:t>
      </w:r>
      <w:r w:rsidR="00C91B7F" w:rsidRPr="009B67E1">
        <w:rPr>
          <w:rFonts w:ascii="Arial" w:hAnsi="Arial" w:cs="Arial"/>
          <w:sz w:val="24"/>
          <w:szCs w:val="24"/>
          <w:shd w:val="clear" w:color="auto" w:fill="FFFFFF"/>
        </w:rPr>
        <w:t>rights</w:t>
      </w:r>
      <w:r w:rsidR="002C09EC" w:rsidRPr="009B67E1">
        <w:rPr>
          <w:rFonts w:ascii="Arial" w:hAnsi="Arial" w:cs="Arial"/>
          <w:sz w:val="24"/>
          <w:szCs w:val="24"/>
          <w:shd w:val="clear" w:color="auto" w:fill="FFFFFF"/>
        </w:rPr>
        <w:t xml:space="preserve"> of the </w:t>
      </w:r>
      <w:r w:rsidR="00C91B7F" w:rsidRPr="009B67E1">
        <w:rPr>
          <w:rFonts w:ascii="Arial" w:hAnsi="Arial" w:cs="Arial"/>
          <w:sz w:val="24"/>
          <w:szCs w:val="24"/>
          <w:shd w:val="clear" w:color="auto" w:fill="FFFFFF"/>
        </w:rPr>
        <w:t>patient within legislative reforms, adjusting relevant policies and incorporate laws.</w:t>
      </w:r>
    </w:p>
    <w:p w14:paraId="15276BF6" w14:textId="54C15F30" w:rsidR="008B3DBA" w:rsidRPr="009B67E1" w:rsidRDefault="00350CDF" w:rsidP="009B67E1">
      <w:pPr>
        <w:rPr>
          <w:rFonts w:ascii="Arial" w:hAnsi="Arial" w:cs="Arial"/>
          <w:sz w:val="24"/>
          <w:szCs w:val="24"/>
          <w:shd w:val="clear" w:color="auto" w:fill="FFFFFF"/>
        </w:rPr>
      </w:pPr>
      <w:r w:rsidRPr="009B67E1">
        <w:rPr>
          <w:rFonts w:ascii="Arial" w:hAnsi="Arial" w:cs="Arial"/>
          <w:sz w:val="24"/>
          <w:szCs w:val="24"/>
          <w:shd w:val="clear" w:color="auto" w:fill="FFFFFF"/>
        </w:rPr>
        <w:t>The greatest benefit from the update</w:t>
      </w:r>
      <w:r w:rsidR="00C37BC5" w:rsidRPr="009B67E1">
        <w:rPr>
          <w:rFonts w:ascii="Arial" w:hAnsi="Arial" w:cs="Arial"/>
          <w:sz w:val="24"/>
          <w:szCs w:val="24"/>
          <w:shd w:val="clear" w:color="auto" w:fill="FFFFFF"/>
        </w:rPr>
        <w:t>d</w:t>
      </w:r>
      <w:r w:rsidRPr="009B67E1">
        <w:rPr>
          <w:rFonts w:ascii="Arial" w:hAnsi="Arial" w:cs="Arial"/>
          <w:sz w:val="24"/>
          <w:szCs w:val="24"/>
          <w:shd w:val="clear" w:color="auto" w:fill="FFFFFF"/>
        </w:rPr>
        <w:t xml:space="preserve"> Mental Health Act was the </w:t>
      </w:r>
      <w:r w:rsidR="00C37BC5" w:rsidRPr="009B67E1">
        <w:rPr>
          <w:rFonts w:ascii="Arial" w:hAnsi="Arial" w:cs="Arial"/>
          <w:sz w:val="24"/>
          <w:szCs w:val="24"/>
          <w:shd w:val="clear" w:color="auto" w:fill="FFFFFF"/>
        </w:rPr>
        <w:t xml:space="preserve">core was to protect the vulnerable party while prioritising appropriate care and given the opportunity for impact on the care received. </w:t>
      </w:r>
      <w:r w:rsidR="008B3DBA" w:rsidRPr="009B67E1">
        <w:rPr>
          <w:rFonts w:ascii="Arial" w:hAnsi="Arial" w:cs="Arial"/>
          <w:sz w:val="24"/>
          <w:szCs w:val="24"/>
          <w:shd w:val="clear" w:color="auto" w:fill="FFFFFF"/>
        </w:rPr>
        <w:t xml:space="preserve">Finding the correct treatment can be a lengthy process and may take many different roots until the correct one is </w:t>
      </w:r>
      <w:r w:rsidR="00C91B7F" w:rsidRPr="009B67E1">
        <w:rPr>
          <w:rFonts w:ascii="Arial" w:hAnsi="Arial" w:cs="Arial"/>
          <w:sz w:val="24"/>
          <w:szCs w:val="24"/>
          <w:shd w:val="clear" w:color="auto" w:fill="FFFFFF"/>
        </w:rPr>
        <w:t xml:space="preserve">found. There has been  profound improvements </w:t>
      </w:r>
      <w:r w:rsidR="00BB61AB" w:rsidRPr="009B67E1">
        <w:rPr>
          <w:rFonts w:ascii="Arial" w:hAnsi="Arial" w:cs="Arial"/>
          <w:sz w:val="24"/>
          <w:szCs w:val="24"/>
          <w:shd w:val="clear" w:color="auto" w:fill="FFFFFF"/>
        </w:rPr>
        <w:t xml:space="preserve">to make advancements in the deliverance, care and stigma of Mental Health sector as a whole however there is still many flaws and vast improvements to be made. </w:t>
      </w:r>
    </w:p>
    <w:p w14:paraId="06E79A0D" w14:textId="77777777" w:rsidR="00F81164" w:rsidRPr="009B67E1" w:rsidRDefault="00F81164" w:rsidP="009B67E1">
      <w:pPr>
        <w:rPr>
          <w:rFonts w:ascii="Arial" w:hAnsi="Arial" w:cs="Arial"/>
          <w:sz w:val="24"/>
          <w:szCs w:val="24"/>
          <w:shd w:val="clear" w:color="auto" w:fill="FFFFFF"/>
        </w:rPr>
      </w:pPr>
    </w:p>
    <w:p w14:paraId="2619A702" w14:textId="5FFD7159" w:rsidR="006C14BD" w:rsidRPr="009B67E1" w:rsidRDefault="006C14BD" w:rsidP="009B67E1">
      <w:pPr>
        <w:rPr>
          <w:rFonts w:ascii="Arial" w:hAnsi="Arial" w:cs="Arial"/>
          <w:sz w:val="24"/>
          <w:szCs w:val="24"/>
        </w:rPr>
      </w:pPr>
    </w:p>
    <w:p w14:paraId="18F247E3" w14:textId="77777777" w:rsidR="001F1997" w:rsidRPr="009B67E1" w:rsidRDefault="001F1997" w:rsidP="009B67E1">
      <w:pPr>
        <w:rPr>
          <w:rFonts w:ascii="Arial" w:hAnsi="Arial" w:cs="Arial"/>
          <w:sz w:val="24"/>
          <w:szCs w:val="24"/>
        </w:rPr>
      </w:pPr>
    </w:p>
    <w:p w14:paraId="54786ACE" w14:textId="2AA64D7C" w:rsidR="006C14BD" w:rsidRPr="009B67E1" w:rsidRDefault="006C14BD" w:rsidP="009B67E1">
      <w:pPr>
        <w:rPr>
          <w:rFonts w:ascii="Arial" w:hAnsi="Arial" w:cs="Arial"/>
          <w:sz w:val="24"/>
          <w:szCs w:val="24"/>
        </w:rPr>
      </w:pPr>
    </w:p>
    <w:p w14:paraId="48F7500F" w14:textId="0CDAB174" w:rsidR="006C14BD" w:rsidRPr="009B67E1" w:rsidRDefault="006C14BD" w:rsidP="009B67E1">
      <w:pPr>
        <w:rPr>
          <w:rFonts w:ascii="Arial" w:hAnsi="Arial" w:cs="Arial"/>
          <w:sz w:val="24"/>
          <w:szCs w:val="24"/>
        </w:rPr>
      </w:pPr>
    </w:p>
    <w:p w14:paraId="3DAD2BE0" w14:textId="3778FA8E" w:rsidR="006C14BD" w:rsidRPr="009B67E1" w:rsidRDefault="006C14BD" w:rsidP="009B67E1">
      <w:pPr>
        <w:rPr>
          <w:rFonts w:ascii="Arial" w:hAnsi="Arial" w:cs="Arial"/>
          <w:sz w:val="24"/>
          <w:szCs w:val="24"/>
        </w:rPr>
      </w:pPr>
    </w:p>
    <w:p w14:paraId="3730ECAF" w14:textId="31A021B5" w:rsidR="006C14BD" w:rsidRPr="009B67E1" w:rsidRDefault="006C14BD" w:rsidP="009B67E1">
      <w:pPr>
        <w:rPr>
          <w:rFonts w:ascii="Arial" w:hAnsi="Arial" w:cs="Arial"/>
          <w:sz w:val="24"/>
          <w:szCs w:val="24"/>
        </w:rPr>
      </w:pPr>
    </w:p>
    <w:p w14:paraId="6739E7D4" w14:textId="337FB05E" w:rsidR="00654DB0" w:rsidRPr="009B67E1" w:rsidRDefault="00654DB0" w:rsidP="009B67E1">
      <w:pPr>
        <w:rPr>
          <w:rFonts w:ascii="Arial" w:hAnsi="Arial" w:cs="Arial"/>
          <w:sz w:val="24"/>
          <w:szCs w:val="24"/>
        </w:rPr>
      </w:pPr>
    </w:p>
    <w:p w14:paraId="449DE5C2" w14:textId="7884149F" w:rsidR="00654DB0" w:rsidRPr="009B67E1" w:rsidRDefault="00654DB0" w:rsidP="009B67E1">
      <w:pPr>
        <w:rPr>
          <w:rFonts w:ascii="Arial" w:hAnsi="Arial" w:cs="Arial"/>
          <w:sz w:val="24"/>
          <w:szCs w:val="24"/>
        </w:rPr>
      </w:pPr>
    </w:p>
    <w:p w14:paraId="7E180D19" w14:textId="7BBB634D" w:rsidR="00654DB0" w:rsidRPr="009B67E1" w:rsidRDefault="00654DB0" w:rsidP="009B67E1">
      <w:pPr>
        <w:rPr>
          <w:rFonts w:ascii="Arial" w:hAnsi="Arial" w:cs="Arial"/>
          <w:sz w:val="24"/>
          <w:szCs w:val="24"/>
        </w:rPr>
      </w:pPr>
    </w:p>
    <w:p w14:paraId="5EDD7E7A" w14:textId="7249F1BF" w:rsidR="00654DB0" w:rsidRPr="009B67E1" w:rsidRDefault="00654DB0" w:rsidP="009B67E1">
      <w:pPr>
        <w:rPr>
          <w:rFonts w:ascii="Arial" w:hAnsi="Arial" w:cs="Arial"/>
          <w:sz w:val="24"/>
          <w:szCs w:val="24"/>
        </w:rPr>
      </w:pPr>
    </w:p>
    <w:p w14:paraId="19CC2E04" w14:textId="490E0C38" w:rsidR="00654DB0" w:rsidRPr="009B67E1" w:rsidRDefault="00654DB0" w:rsidP="009B67E1">
      <w:pPr>
        <w:rPr>
          <w:rFonts w:ascii="Arial" w:hAnsi="Arial" w:cs="Arial"/>
          <w:sz w:val="24"/>
          <w:szCs w:val="24"/>
        </w:rPr>
      </w:pPr>
    </w:p>
    <w:p w14:paraId="3AF7A619" w14:textId="49ABDA2F" w:rsidR="00654DB0" w:rsidRPr="009B67E1" w:rsidRDefault="00654DB0" w:rsidP="009B67E1">
      <w:pPr>
        <w:rPr>
          <w:rFonts w:ascii="Arial" w:hAnsi="Arial" w:cs="Arial"/>
          <w:sz w:val="24"/>
          <w:szCs w:val="24"/>
        </w:rPr>
      </w:pPr>
    </w:p>
    <w:p w14:paraId="60DE1364" w14:textId="429AC6C2" w:rsidR="00654DB0" w:rsidRPr="009B67E1" w:rsidRDefault="00654DB0" w:rsidP="009B67E1">
      <w:pPr>
        <w:rPr>
          <w:rFonts w:ascii="Arial" w:hAnsi="Arial" w:cs="Arial"/>
          <w:sz w:val="24"/>
          <w:szCs w:val="24"/>
        </w:rPr>
      </w:pPr>
    </w:p>
    <w:p w14:paraId="46C7DBBD" w14:textId="7C45C4A3" w:rsidR="00654DB0" w:rsidRPr="009B67E1" w:rsidRDefault="00654DB0" w:rsidP="009B67E1">
      <w:pPr>
        <w:rPr>
          <w:rFonts w:ascii="Arial" w:hAnsi="Arial" w:cs="Arial"/>
          <w:sz w:val="24"/>
          <w:szCs w:val="24"/>
        </w:rPr>
      </w:pPr>
    </w:p>
    <w:p w14:paraId="1B959F66" w14:textId="5610BB09" w:rsidR="00654DB0" w:rsidRPr="009B67E1" w:rsidRDefault="00654DB0" w:rsidP="009B67E1">
      <w:pPr>
        <w:rPr>
          <w:rFonts w:ascii="Arial" w:hAnsi="Arial" w:cs="Arial"/>
          <w:sz w:val="24"/>
          <w:szCs w:val="24"/>
        </w:rPr>
      </w:pPr>
    </w:p>
    <w:p w14:paraId="5AE41DD6" w14:textId="7C598536" w:rsidR="00654DB0" w:rsidRPr="009B67E1" w:rsidRDefault="00654DB0" w:rsidP="009B67E1">
      <w:pPr>
        <w:rPr>
          <w:rFonts w:ascii="Arial" w:hAnsi="Arial" w:cs="Arial"/>
          <w:sz w:val="24"/>
          <w:szCs w:val="24"/>
        </w:rPr>
      </w:pPr>
    </w:p>
    <w:p w14:paraId="0DCDED25" w14:textId="77777777" w:rsidR="00D82E7F" w:rsidRPr="009B67E1" w:rsidRDefault="00D82E7F" w:rsidP="009B67E1">
      <w:pPr>
        <w:rPr>
          <w:rFonts w:ascii="Arial" w:hAnsi="Arial" w:cs="Arial"/>
          <w:sz w:val="24"/>
          <w:szCs w:val="24"/>
        </w:rPr>
      </w:pPr>
    </w:p>
    <w:p w14:paraId="67052031" w14:textId="196D93C0" w:rsidR="006C14BD" w:rsidRPr="009B67E1" w:rsidRDefault="00627A4D" w:rsidP="009B67E1">
      <w:pPr>
        <w:pStyle w:val="NormalWeb"/>
        <w:spacing w:before="0" w:beforeAutospacing="0" w:after="240" w:afterAutospacing="0" w:line="360" w:lineRule="auto"/>
        <w:rPr>
          <w:rFonts w:ascii="Arial" w:hAnsi="Arial" w:cs="Arial"/>
        </w:rPr>
      </w:pPr>
      <w:r w:rsidRPr="009B67E1">
        <w:rPr>
          <w:rFonts w:ascii="Arial" w:hAnsi="Arial" w:cs="Arial"/>
        </w:rPr>
        <w:t xml:space="preserve">Albert, P. (2015). </w:t>
      </w:r>
      <w:r w:rsidR="004F5192" w:rsidRPr="009B67E1">
        <w:rPr>
          <w:rFonts w:ascii="Arial" w:hAnsi="Arial" w:cs="Arial"/>
        </w:rPr>
        <w:t>‘</w:t>
      </w:r>
      <w:r w:rsidRPr="009B67E1">
        <w:rPr>
          <w:rFonts w:ascii="Arial" w:hAnsi="Arial" w:cs="Arial"/>
        </w:rPr>
        <w:t>Why is depression more prevalent in women?</w:t>
      </w:r>
      <w:r w:rsidR="004F5192" w:rsidRPr="009B67E1">
        <w:rPr>
          <w:rFonts w:ascii="Arial" w:hAnsi="Arial" w:cs="Arial"/>
        </w:rPr>
        <w:t>’</w:t>
      </w:r>
      <w:r w:rsidRPr="009B67E1">
        <w:rPr>
          <w:rFonts w:ascii="Arial" w:hAnsi="Arial" w:cs="Arial"/>
        </w:rPr>
        <w:t xml:space="preserve"> </w:t>
      </w:r>
      <w:r w:rsidRPr="009B67E1">
        <w:rPr>
          <w:rFonts w:ascii="Arial" w:hAnsi="Arial" w:cs="Arial"/>
          <w:i/>
          <w:iCs/>
        </w:rPr>
        <w:t>Journal of Psychiatry &amp; Neuroscience</w:t>
      </w:r>
      <w:r w:rsidRPr="009B67E1">
        <w:rPr>
          <w:rFonts w:ascii="Arial" w:hAnsi="Arial" w:cs="Arial"/>
        </w:rPr>
        <w:t xml:space="preserve">, [online] 40(4), pp.219–221. Available at: </w:t>
      </w:r>
      <w:r w:rsidR="008463A6" w:rsidRPr="009B67E1">
        <w:rPr>
          <w:rFonts w:ascii="Arial" w:hAnsi="Arial" w:cs="Arial"/>
        </w:rPr>
        <w:t>https://www.ncbi.nlm.nih.gov/pmc/articles/PMC4478054/</w:t>
      </w:r>
      <w:r w:rsidRPr="009B67E1">
        <w:rPr>
          <w:rFonts w:ascii="Arial" w:hAnsi="Arial" w:cs="Arial"/>
        </w:rPr>
        <w:t>.</w:t>
      </w:r>
      <w:r w:rsidR="008463A6" w:rsidRPr="009B67E1">
        <w:rPr>
          <w:rFonts w:ascii="Arial" w:hAnsi="Arial" w:cs="Arial"/>
        </w:rPr>
        <w:t xml:space="preserve">    </w:t>
      </w:r>
    </w:p>
    <w:p w14:paraId="569494C7" w14:textId="2A055D99" w:rsidR="002F7CC4" w:rsidRPr="009B67E1" w:rsidRDefault="00267E51" w:rsidP="009B67E1">
      <w:pPr>
        <w:rPr>
          <w:rFonts w:ascii="Arial" w:hAnsi="Arial" w:cs="Arial"/>
          <w:sz w:val="24"/>
          <w:szCs w:val="24"/>
          <w:shd w:val="clear" w:color="auto" w:fill="FFFFFF"/>
          <w:lang w:val="de-DE"/>
        </w:rPr>
      </w:pPr>
      <w:r w:rsidRPr="009B67E1">
        <w:rPr>
          <w:rFonts w:ascii="Arial" w:hAnsi="Arial" w:cs="Arial"/>
          <w:sz w:val="24"/>
          <w:szCs w:val="24"/>
          <w:shd w:val="clear" w:color="auto" w:fill="FFFFFF"/>
        </w:rPr>
        <w:t xml:space="preserve">Andreasen, N., Marneros, A. and Tsuang, M. </w:t>
      </w:r>
      <w:r w:rsidR="00CD1932" w:rsidRPr="009B67E1">
        <w:rPr>
          <w:rFonts w:ascii="Arial" w:hAnsi="Arial" w:cs="Arial"/>
          <w:sz w:val="24"/>
          <w:szCs w:val="24"/>
          <w:shd w:val="clear" w:color="auto" w:fill="FFFFFF"/>
        </w:rPr>
        <w:t>(</w:t>
      </w:r>
      <w:r w:rsidRPr="009B67E1">
        <w:rPr>
          <w:rFonts w:ascii="Arial" w:hAnsi="Arial" w:cs="Arial"/>
          <w:sz w:val="24"/>
          <w:szCs w:val="24"/>
          <w:shd w:val="clear" w:color="auto" w:fill="FFFFFF"/>
        </w:rPr>
        <w:t>1991</w:t>
      </w:r>
      <w:r w:rsidR="00CD1932" w:rsidRPr="009B67E1">
        <w:rPr>
          <w:rFonts w:ascii="Arial" w:hAnsi="Arial" w:cs="Arial"/>
          <w:sz w:val="24"/>
          <w:szCs w:val="24"/>
          <w:shd w:val="clear" w:color="auto" w:fill="FFFFFF"/>
        </w:rPr>
        <w:t>)</w:t>
      </w:r>
      <w:r w:rsidRPr="009B67E1">
        <w:rPr>
          <w:rFonts w:ascii="Arial" w:hAnsi="Arial" w:cs="Arial"/>
          <w:sz w:val="24"/>
          <w:szCs w:val="24"/>
          <w:shd w:val="clear" w:color="auto" w:fill="FFFFFF"/>
        </w:rPr>
        <w:t>. </w:t>
      </w:r>
      <w:r w:rsidRPr="009B67E1">
        <w:rPr>
          <w:rFonts w:ascii="Arial" w:hAnsi="Arial" w:cs="Arial"/>
          <w:i/>
          <w:iCs/>
          <w:sz w:val="24"/>
          <w:szCs w:val="24"/>
          <w:shd w:val="clear" w:color="auto" w:fill="FFFFFF"/>
          <w:lang w:val="de-DE"/>
        </w:rPr>
        <w:t>Negative Versus Positive Schizophrenia</w:t>
      </w:r>
      <w:r w:rsidRPr="009B67E1">
        <w:rPr>
          <w:rFonts w:ascii="Arial" w:hAnsi="Arial" w:cs="Arial"/>
          <w:sz w:val="24"/>
          <w:szCs w:val="24"/>
          <w:shd w:val="clear" w:color="auto" w:fill="FFFFFF"/>
          <w:lang w:val="de-DE"/>
        </w:rPr>
        <w:t>. Berlin, Heidelberg: Springer Berlin Heidelberg.</w:t>
      </w:r>
      <w:r w:rsidR="008B6DED" w:rsidRPr="009B67E1">
        <w:rPr>
          <w:rFonts w:ascii="Arial" w:hAnsi="Arial" w:cs="Arial"/>
          <w:sz w:val="24"/>
          <w:szCs w:val="24"/>
          <w:shd w:val="clear" w:color="auto" w:fill="FFFFFF"/>
          <w:lang w:val="de-DE"/>
        </w:rPr>
        <w:t xml:space="preserve">   </w:t>
      </w:r>
    </w:p>
    <w:p w14:paraId="30C1C69E" w14:textId="4C701835" w:rsidR="001F45EE" w:rsidRPr="009B67E1" w:rsidRDefault="001F45EE" w:rsidP="009B67E1">
      <w:pPr>
        <w:rPr>
          <w:rFonts w:ascii="Arial" w:hAnsi="Arial" w:cs="Arial"/>
          <w:sz w:val="24"/>
          <w:szCs w:val="24"/>
          <w:shd w:val="clear" w:color="auto" w:fill="FFFFFF"/>
        </w:rPr>
      </w:pPr>
      <w:r w:rsidRPr="009B67E1">
        <w:rPr>
          <w:rFonts w:ascii="Arial" w:hAnsi="Arial" w:cs="Arial"/>
          <w:sz w:val="24"/>
          <w:szCs w:val="24"/>
          <w:shd w:val="clear" w:color="auto" w:fill="FFFFFF"/>
        </w:rPr>
        <w:t xml:space="preserve">Angel, K., Fulford, B., Hall, J., Hayward, R., Millard, C., Thomson, M. and Turner, J., </w:t>
      </w:r>
      <w:r w:rsidR="00BB61AB" w:rsidRPr="009B67E1">
        <w:rPr>
          <w:rFonts w:ascii="Arial" w:hAnsi="Arial" w:cs="Arial"/>
          <w:sz w:val="24"/>
          <w:szCs w:val="24"/>
          <w:shd w:val="clear" w:color="auto" w:fill="FFFFFF"/>
        </w:rPr>
        <w:t>(</w:t>
      </w:r>
      <w:r w:rsidRPr="009B67E1">
        <w:rPr>
          <w:rFonts w:ascii="Arial" w:hAnsi="Arial" w:cs="Arial"/>
          <w:sz w:val="24"/>
          <w:szCs w:val="24"/>
          <w:shd w:val="clear" w:color="auto" w:fill="FFFFFF"/>
        </w:rPr>
        <w:t>2015</w:t>
      </w:r>
      <w:r w:rsidR="00BB61AB" w:rsidRPr="009B67E1">
        <w:rPr>
          <w:rFonts w:ascii="Arial" w:hAnsi="Arial" w:cs="Arial"/>
          <w:sz w:val="24"/>
          <w:szCs w:val="24"/>
          <w:shd w:val="clear" w:color="auto" w:fill="FFFFFF"/>
        </w:rPr>
        <w:t>)</w:t>
      </w:r>
      <w:r w:rsidRPr="009B67E1">
        <w:rPr>
          <w:rFonts w:ascii="Arial" w:hAnsi="Arial" w:cs="Arial"/>
          <w:sz w:val="24"/>
          <w:szCs w:val="24"/>
          <w:shd w:val="clear" w:color="auto" w:fill="FFFFFF"/>
        </w:rPr>
        <w:t xml:space="preserve">. </w:t>
      </w:r>
      <w:r w:rsidR="00BB61AB" w:rsidRPr="009B67E1">
        <w:rPr>
          <w:rFonts w:ascii="Arial" w:hAnsi="Arial" w:cs="Arial"/>
          <w:sz w:val="24"/>
          <w:szCs w:val="24"/>
          <w:shd w:val="clear" w:color="auto" w:fill="FFFFFF"/>
        </w:rPr>
        <w:t>‘</w:t>
      </w:r>
      <w:r w:rsidRPr="009B67E1">
        <w:rPr>
          <w:rFonts w:ascii="Arial" w:hAnsi="Arial" w:cs="Arial"/>
          <w:sz w:val="24"/>
          <w:szCs w:val="24"/>
          <w:shd w:val="clear" w:color="auto" w:fill="FFFFFF"/>
        </w:rPr>
        <w:t>The History of Mental Health Services in Modern England: Practitioner Memories and the Direction of Future Research</w:t>
      </w:r>
      <w:r w:rsidR="00BB61AB" w:rsidRPr="009B67E1">
        <w:rPr>
          <w:rFonts w:ascii="Arial" w:hAnsi="Arial" w:cs="Arial"/>
          <w:sz w:val="24"/>
          <w:szCs w:val="24"/>
          <w:shd w:val="clear" w:color="auto" w:fill="FFFFFF"/>
        </w:rPr>
        <w:t>’</w:t>
      </w:r>
      <w:r w:rsidRPr="009B67E1">
        <w:rPr>
          <w:rFonts w:ascii="Arial" w:hAnsi="Arial" w:cs="Arial"/>
          <w:sz w:val="24"/>
          <w:szCs w:val="24"/>
          <w:shd w:val="clear" w:color="auto" w:fill="FFFFFF"/>
        </w:rPr>
        <w:t>. </w:t>
      </w:r>
      <w:r w:rsidRPr="009B67E1">
        <w:rPr>
          <w:rFonts w:ascii="Arial" w:hAnsi="Arial" w:cs="Arial"/>
          <w:i/>
          <w:iCs/>
          <w:sz w:val="24"/>
          <w:szCs w:val="24"/>
          <w:shd w:val="clear" w:color="auto" w:fill="FFFFFF"/>
        </w:rPr>
        <w:t>Medical History</w:t>
      </w:r>
      <w:r w:rsidRPr="009B67E1">
        <w:rPr>
          <w:rFonts w:ascii="Arial" w:hAnsi="Arial" w:cs="Arial"/>
          <w:sz w:val="24"/>
          <w:szCs w:val="24"/>
          <w:shd w:val="clear" w:color="auto" w:fill="FFFFFF"/>
        </w:rPr>
        <w:t>, 59(4), pp.599-624.    JA</w:t>
      </w:r>
    </w:p>
    <w:p w14:paraId="7B3B32D8" w14:textId="22BED19D" w:rsidR="002D3E70" w:rsidRPr="009B67E1" w:rsidRDefault="002D3E70" w:rsidP="009B67E1">
      <w:pPr>
        <w:rPr>
          <w:rFonts w:ascii="Arial" w:hAnsi="Arial" w:cs="Arial"/>
          <w:sz w:val="24"/>
          <w:szCs w:val="24"/>
          <w:shd w:val="clear" w:color="auto" w:fill="FFFFFF"/>
        </w:rPr>
      </w:pPr>
      <w:r w:rsidRPr="009B67E1">
        <w:rPr>
          <w:rFonts w:ascii="Arial" w:hAnsi="Arial" w:cs="Arial"/>
          <w:sz w:val="24"/>
          <w:szCs w:val="24"/>
          <w:shd w:val="clear" w:color="auto" w:fill="FFFFFF"/>
        </w:rPr>
        <w:t>Ashok, A., Baugh, J. and Yeragani, V.</w:t>
      </w:r>
      <w:r w:rsidR="00BB61AB" w:rsidRPr="009B67E1">
        <w:rPr>
          <w:rFonts w:ascii="Arial" w:hAnsi="Arial" w:cs="Arial"/>
          <w:sz w:val="24"/>
          <w:szCs w:val="24"/>
          <w:shd w:val="clear" w:color="auto" w:fill="FFFFFF"/>
        </w:rPr>
        <w:t xml:space="preserve"> (</w:t>
      </w:r>
      <w:r w:rsidRPr="009B67E1">
        <w:rPr>
          <w:rFonts w:ascii="Arial" w:hAnsi="Arial" w:cs="Arial"/>
          <w:sz w:val="24"/>
          <w:szCs w:val="24"/>
          <w:shd w:val="clear" w:color="auto" w:fill="FFFFFF"/>
        </w:rPr>
        <w:t>2012</w:t>
      </w:r>
      <w:r w:rsidR="00BB61AB" w:rsidRPr="009B67E1">
        <w:rPr>
          <w:rFonts w:ascii="Arial" w:hAnsi="Arial" w:cs="Arial"/>
          <w:sz w:val="24"/>
          <w:szCs w:val="24"/>
          <w:shd w:val="clear" w:color="auto" w:fill="FFFFFF"/>
        </w:rPr>
        <w:t>)</w:t>
      </w:r>
      <w:r w:rsidRPr="009B67E1">
        <w:rPr>
          <w:rFonts w:ascii="Arial" w:hAnsi="Arial" w:cs="Arial"/>
          <w:sz w:val="24"/>
          <w:szCs w:val="24"/>
          <w:shd w:val="clear" w:color="auto" w:fill="FFFFFF"/>
        </w:rPr>
        <w:t xml:space="preserve">. </w:t>
      </w:r>
      <w:r w:rsidR="00BB61AB" w:rsidRPr="009B67E1">
        <w:rPr>
          <w:rFonts w:ascii="Arial" w:hAnsi="Arial" w:cs="Arial"/>
          <w:sz w:val="24"/>
          <w:szCs w:val="24"/>
          <w:shd w:val="clear" w:color="auto" w:fill="FFFFFF"/>
        </w:rPr>
        <w:t>‘</w:t>
      </w:r>
      <w:r w:rsidRPr="009B67E1">
        <w:rPr>
          <w:rFonts w:ascii="Arial" w:hAnsi="Arial" w:cs="Arial"/>
          <w:sz w:val="24"/>
          <w:szCs w:val="24"/>
          <w:shd w:val="clear" w:color="auto" w:fill="FFFFFF"/>
        </w:rPr>
        <w:t>Paul Eugen Bleuler and the origin of the term schizophrenia (SCHIZOPRENIEGRUPPE)</w:t>
      </w:r>
      <w:r w:rsidR="00BB61AB" w:rsidRPr="009B67E1">
        <w:rPr>
          <w:rFonts w:ascii="Arial" w:hAnsi="Arial" w:cs="Arial"/>
          <w:sz w:val="24"/>
          <w:szCs w:val="24"/>
          <w:shd w:val="clear" w:color="auto" w:fill="FFFFFF"/>
        </w:rPr>
        <w:t>’</w:t>
      </w:r>
      <w:r w:rsidRPr="009B67E1">
        <w:rPr>
          <w:rFonts w:ascii="Arial" w:hAnsi="Arial" w:cs="Arial"/>
          <w:sz w:val="24"/>
          <w:szCs w:val="24"/>
          <w:shd w:val="clear" w:color="auto" w:fill="FFFFFF"/>
        </w:rPr>
        <w:t>. </w:t>
      </w:r>
      <w:r w:rsidRPr="009B67E1">
        <w:rPr>
          <w:rFonts w:ascii="Arial" w:hAnsi="Arial" w:cs="Arial"/>
          <w:i/>
          <w:iCs/>
          <w:sz w:val="24"/>
          <w:szCs w:val="24"/>
          <w:shd w:val="clear" w:color="auto" w:fill="FFFFFF"/>
        </w:rPr>
        <w:t>Indian Journal of Psychiatry</w:t>
      </w:r>
      <w:r w:rsidRPr="009B67E1">
        <w:rPr>
          <w:rFonts w:ascii="Arial" w:hAnsi="Arial" w:cs="Arial"/>
          <w:sz w:val="24"/>
          <w:szCs w:val="24"/>
          <w:shd w:val="clear" w:color="auto" w:fill="FFFFFF"/>
        </w:rPr>
        <w:t>, 54(1), p.95.</w:t>
      </w:r>
      <w:r w:rsidRPr="009B67E1">
        <w:rPr>
          <w:rFonts w:ascii="Arial" w:hAnsi="Arial" w:cs="Arial"/>
          <w:sz w:val="24"/>
          <w:szCs w:val="24"/>
          <w:shd w:val="clear" w:color="auto" w:fill="FFFFFF"/>
        </w:rPr>
        <w:tab/>
      </w:r>
      <w:r w:rsidRPr="009B67E1">
        <w:rPr>
          <w:rFonts w:ascii="Arial" w:hAnsi="Arial" w:cs="Arial"/>
          <w:sz w:val="24"/>
          <w:szCs w:val="24"/>
          <w:shd w:val="clear" w:color="auto" w:fill="FFFFFF"/>
        </w:rPr>
        <w:tab/>
      </w:r>
    </w:p>
    <w:p w14:paraId="75B61172" w14:textId="08C61385" w:rsidR="00F52DED" w:rsidRPr="009B67E1" w:rsidRDefault="00367935" w:rsidP="009B67E1">
      <w:pPr>
        <w:rPr>
          <w:rFonts w:ascii="Arial" w:hAnsi="Arial" w:cs="Arial"/>
          <w:sz w:val="24"/>
          <w:szCs w:val="24"/>
        </w:rPr>
      </w:pPr>
      <w:r w:rsidRPr="009B67E1">
        <w:rPr>
          <w:rFonts w:ascii="Arial" w:hAnsi="Arial" w:cs="Arial"/>
          <w:sz w:val="24"/>
          <w:szCs w:val="24"/>
          <w:shd w:val="clear" w:color="auto" w:fill="FFFFFF"/>
        </w:rPr>
        <w:t>Beck, A., Dudley, R., Turkington, D. and Warman, D</w:t>
      </w:r>
      <w:r w:rsidR="00BB61AB" w:rsidRPr="009B67E1">
        <w:rPr>
          <w:rFonts w:ascii="Arial" w:hAnsi="Arial" w:cs="Arial"/>
          <w:sz w:val="24"/>
          <w:szCs w:val="24"/>
          <w:shd w:val="clear" w:color="auto" w:fill="FFFFFF"/>
        </w:rPr>
        <w:t>. (</w:t>
      </w:r>
      <w:r w:rsidRPr="009B67E1">
        <w:rPr>
          <w:rFonts w:ascii="Arial" w:hAnsi="Arial" w:cs="Arial"/>
          <w:sz w:val="24"/>
          <w:szCs w:val="24"/>
          <w:shd w:val="clear" w:color="auto" w:fill="FFFFFF"/>
        </w:rPr>
        <w:t>2004.</w:t>
      </w:r>
      <w:r w:rsidR="00BB61AB" w:rsidRPr="009B67E1">
        <w:rPr>
          <w:rFonts w:ascii="Arial" w:hAnsi="Arial" w:cs="Arial"/>
          <w:sz w:val="24"/>
          <w:szCs w:val="24"/>
          <w:shd w:val="clear" w:color="auto" w:fill="FFFFFF"/>
        </w:rPr>
        <w:t>)</w:t>
      </w:r>
      <w:r w:rsidRPr="009B67E1">
        <w:rPr>
          <w:rFonts w:ascii="Arial" w:hAnsi="Arial" w:cs="Arial"/>
          <w:sz w:val="24"/>
          <w:szCs w:val="24"/>
          <w:shd w:val="clear" w:color="auto" w:fill="FFFFFF"/>
        </w:rPr>
        <w:t xml:space="preserve"> </w:t>
      </w:r>
      <w:r w:rsidR="00BB61AB" w:rsidRPr="009B67E1">
        <w:rPr>
          <w:rFonts w:ascii="Arial" w:hAnsi="Arial" w:cs="Arial"/>
          <w:sz w:val="24"/>
          <w:szCs w:val="24"/>
          <w:shd w:val="clear" w:color="auto" w:fill="FFFFFF"/>
        </w:rPr>
        <w:t>‘</w:t>
      </w:r>
      <w:r w:rsidRPr="009B67E1">
        <w:rPr>
          <w:rFonts w:ascii="Arial" w:hAnsi="Arial" w:cs="Arial"/>
          <w:sz w:val="24"/>
          <w:szCs w:val="24"/>
          <w:shd w:val="clear" w:color="auto" w:fill="FFFFFF"/>
        </w:rPr>
        <w:t>Cognitive behavioral therapy in the treatment of schizophrenia</w:t>
      </w:r>
      <w:r w:rsidR="00BB61AB" w:rsidRPr="009B67E1">
        <w:rPr>
          <w:rFonts w:ascii="Arial" w:hAnsi="Arial" w:cs="Arial"/>
          <w:sz w:val="24"/>
          <w:szCs w:val="24"/>
          <w:shd w:val="clear" w:color="auto" w:fill="FFFFFF"/>
        </w:rPr>
        <w:t>’</w:t>
      </w:r>
      <w:r w:rsidRPr="009B67E1">
        <w:rPr>
          <w:rFonts w:ascii="Arial" w:hAnsi="Arial" w:cs="Arial"/>
          <w:sz w:val="24"/>
          <w:szCs w:val="24"/>
          <w:shd w:val="clear" w:color="auto" w:fill="FFFFFF"/>
        </w:rPr>
        <w:t>. </w:t>
      </w:r>
      <w:r w:rsidRPr="009B67E1">
        <w:rPr>
          <w:rFonts w:ascii="Arial" w:hAnsi="Arial" w:cs="Arial"/>
          <w:i/>
          <w:iCs/>
          <w:sz w:val="24"/>
          <w:szCs w:val="24"/>
          <w:shd w:val="clear" w:color="auto" w:fill="FFFFFF"/>
        </w:rPr>
        <w:t>Expert Review of Neurotherapeutics</w:t>
      </w:r>
      <w:r w:rsidRPr="009B67E1">
        <w:rPr>
          <w:rFonts w:ascii="Arial" w:hAnsi="Arial" w:cs="Arial"/>
          <w:sz w:val="24"/>
          <w:szCs w:val="24"/>
          <w:shd w:val="clear" w:color="auto" w:fill="FFFFFF"/>
        </w:rPr>
        <w:t>, 4(5), pp.861-868.</w:t>
      </w:r>
      <w:r w:rsidRPr="009B67E1">
        <w:rPr>
          <w:rFonts w:ascii="Arial" w:hAnsi="Arial" w:cs="Arial"/>
          <w:sz w:val="24"/>
          <w:szCs w:val="24"/>
          <w:shd w:val="clear" w:color="auto" w:fill="FFFFFF"/>
        </w:rPr>
        <w:tab/>
      </w:r>
      <w:r w:rsidRPr="009B67E1">
        <w:rPr>
          <w:rFonts w:ascii="Arial" w:hAnsi="Arial" w:cs="Arial"/>
          <w:sz w:val="24"/>
          <w:szCs w:val="24"/>
          <w:shd w:val="clear" w:color="auto" w:fill="FFFFFF"/>
        </w:rPr>
        <w:tab/>
      </w:r>
      <w:r w:rsidRPr="009B67E1">
        <w:rPr>
          <w:rFonts w:ascii="Arial" w:hAnsi="Arial" w:cs="Arial"/>
          <w:sz w:val="24"/>
          <w:szCs w:val="24"/>
          <w:shd w:val="clear" w:color="auto" w:fill="FFFFFF"/>
        </w:rPr>
        <w:tab/>
      </w:r>
    </w:p>
    <w:p w14:paraId="3C688192" w14:textId="1CF2E8D7" w:rsidR="00BE1816" w:rsidRPr="009B67E1" w:rsidRDefault="00FB7F3D" w:rsidP="009B67E1">
      <w:pPr>
        <w:pStyle w:val="NormalWeb"/>
        <w:spacing w:before="0" w:beforeAutospacing="0" w:after="240" w:afterAutospacing="0" w:line="360" w:lineRule="auto"/>
        <w:rPr>
          <w:rFonts w:ascii="Arial" w:hAnsi="Arial" w:cs="Arial"/>
        </w:rPr>
      </w:pPr>
      <w:r w:rsidRPr="009B67E1">
        <w:rPr>
          <w:rFonts w:ascii="Arial" w:hAnsi="Arial" w:cs="Arial"/>
        </w:rPr>
        <w:t>Beezhold, J</w:t>
      </w:r>
      <w:r w:rsidR="00DB37AF" w:rsidRPr="009B67E1">
        <w:rPr>
          <w:rFonts w:ascii="Arial" w:hAnsi="Arial" w:cs="Arial"/>
        </w:rPr>
        <w:t xml:space="preserve">, </w:t>
      </w:r>
      <w:r w:rsidR="002A2914" w:rsidRPr="009B67E1">
        <w:rPr>
          <w:rFonts w:ascii="Arial" w:hAnsi="Arial" w:cs="Arial"/>
        </w:rPr>
        <w:t>‌</w:t>
      </w:r>
      <w:r w:rsidR="002F7CC4" w:rsidRPr="009B67E1">
        <w:rPr>
          <w:rFonts w:ascii="Arial" w:hAnsi="Arial" w:cs="Arial"/>
        </w:rPr>
        <w:t xml:space="preserve">Galderisi, S., Heinz, A., Kastrup, M. and Sartorius, N. (2015). </w:t>
      </w:r>
      <w:r w:rsidR="004F5192" w:rsidRPr="009B67E1">
        <w:rPr>
          <w:rFonts w:ascii="Arial" w:hAnsi="Arial" w:cs="Arial"/>
        </w:rPr>
        <w:t>‘</w:t>
      </w:r>
      <w:r w:rsidR="002F7CC4" w:rsidRPr="009B67E1">
        <w:rPr>
          <w:rFonts w:ascii="Arial" w:hAnsi="Arial" w:cs="Arial"/>
        </w:rPr>
        <w:t>Toward a new definition of mental health</w:t>
      </w:r>
      <w:r w:rsidR="004F5192" w:rsidRPr="009B67E1">
        <w:rPr>
          <w:rFonts w:ascii="Arial" w:hAnsi="Arial" w:cs="Arial"/>
        </w:rPr>
        <w:t>’</w:t>
      </w:r>
      <w:r w:rsidR="002F7CC4" w:rsidRPr="009B67E1">
        <w:rPr>
          <w:rFonts w:ascii="Arial" w:hAnsi="Arial" w:cs="Arial"/>
        </w:rPr>
        <w:t xml:space="preserve">. </w:t>
      </w:r>
      <w:r w:rsidR="002F7CC4" w:rsidRPr="009B67E1">
        <w:rPr>
          <w:rFonts w:ascii="Arial" w:hAnsi="Arial" w:cs="Arial"/>
          <w:i/>
          <w:iCs/>
        </w:rPr>
        <w:t>World Psychiatry</w:t>
      </w:r>
      <w:r w:rsidR="002F7CC4" w:rsidRPr="009B67E1">
        <w:rPr>
          <w:rFonts w:ascii="Arial" w:hAnsi="Arial" w:cs="Arial"/>
        </w:rPr>
        <w:t xml:space="preserve">, [online] 14(2), pp.231–233. Available at: </w:t>
      </w:r>
      <w:r w:rsidR="001B5A70" w:rsidRPr="009B67E1">
        <w:rPr>
          <w:rFonts w:ascii="Arial" w:hAnsi="Arial" w:cs="Arial"/>
        </w:rPr>
        <w:t>https://www.ncbi.nlm.nih.gov/pmc/articles/PMC4471980/</w:t>
      </w:r>
      <w:r w:rsidR="002F7CC4" w:rsidRPr="009B67E1">
        <w:rPr>
          <w:rFonts w:ascii="Arial" w:hAnsi="Arial" w:cs="Arial"/>
        </w:rPr>
        <w:t>.</w:t>
      </w:r>
      <w:r w:rsidR="001B5A70" w:rsidRPr="009B67E1">
        <w:rPr>
          <w:rFonts w:ascii="Arial" w:hAnsi="Arial" w:cs="Arial"/>
        </w:rPr>
        <w:t xml:space="preserve">   </w:t>
      </w:r>
    </w:p>
    <w:p w14:paraId="21E64137" w14:textId="537309BB" w:rsidR="000356DD" w:rsidRPr="009B67E1" w:rsidRDefault="000356DD" w:rsidP="009B67E1">
      <w:pPr>
        <w:pStyle w:val="NormalWeb"/>
        <w:spacing w:before="0" w:beforeAutospacing="0" w:after="240" w:afterAutospacing="0" w:line="360" w:lineRule="auto"/>
        <w:rPr>
          <w:rFonts w:ascii="Arial" w:hAnsi="Arial" w:cs="Arial"/>
        </w:rPr>
      </w:pPr>
      <w:r w:rsidRPr="009B67E1">
        <w:rPr>
          <w:rFonts w:ascii="Arial" w:hAnsi="Arial" w:cs="Arial"/>
          <w:shd w:val="clear" w:color="auto" w:fill="FFFFFF"/>
        </w:rPr>
        <w:t xml:space="preserve">Bentall, R., </w:t>
      </w:r>
      <w:r w:rsidR="00130AFB" w:rsidRPr="009B67E1">
        <w:rPr>
          <w:rFonts w:ascii="Arial" w:hAnsi="Arial" w:cs="Arial"/>
          <w:shd w:val="clear" w:color="auto" w:fill="FFFFFF"/>
        </w:rPr>
        <w:t>(</w:t>
      </w:r>
      <w:r w:rsidRPr="009B67E1">
        <w:rPr>
          <w:rFonts w:ascii="Arial" w:hAnsi="Arial" w:cs="Arial"/>
          <w:shd w:val="clear" w:color="auto" w:fill="FFFFFF"/>
        </w:rPr>
        <w:t>2006</w:t>
      </w:r>
      <w:r w:rsidR="00130AFB" w:rsidRPr="009B67E1">
        <w:rPr>
          <w:rFonts w:ascii="Arial" w:hAnsi="Arial" w:cs="Arial"/>
          <w:shd w:val="clear" w:color="auto" w:fill="FFFFFF"/>
        </w:rPr>
        <w:t>)</w:t>
      </w:r>
      <w:r w:rsidRPr="009B67E1">
        <w:rPr>
          <w:rFonts w:ascii="Arial" w:hAnsi="Arial" w:cs="Arial"/>
          <w:shd w:val="clear" w:color="auto" w:fill="FFFFFF"/>
        </w:rPr>
        <w:t xml:space="preserve">. </w:t>
      </w:r>
      <w:r w:rsidR="00BB61AB" w:rsidRPr="009B67E1">
        <w:rPr>
          <w:rFonts w:ascii="Arial" w:hAnsi="Arial" w:cs="Arial"/>
          <w:shd w:val="clear" w:color="auto" w:fill="FFFFFF"/>
        </w:rPr>
        <w:t>‘</w:t>
      </w:r>
      <w:r w:rsidRPr="009B67E1">
        <w:rPr>
          <w:rFonts w:ascii="Arial" w:hAnsi="Arial" w:cs="Arial"/>
          <w:shd w:val="clear" w:color="auto" w:fill="FFFFFF"/>
        </w:rPr>
        <w:t>Diagnosis of schizophrenia: a 19th Century concept not fit for 21st Century science</w:t>
      </w:r>
      <w:r w:rsidR="00BB61AB"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Future Neurology</w:t>
      </w:r>
      <w:r w:rsidRPr="009B67E1">
        <w:rPr>
          <w:rFonts w:ascii="Arial" w:hAnsi="Arial" w:cs="Arial"/>
          <w:shd w:val="clear" w:color="auto" w:fill="FFFFFF"/>
        </w:rPr>
        <w:t>, 1(3), pp.241-244.</w:t>
      </w:r>
      <w:r w:rsidR="00130AFB" w:rsidRPr="009B67E1">
        <w:rPr>
          <w:rFonts w:ascii="Arial" w:hAnsi="Arial" w:cs="Arial"/>
          <w:shd w:val="clear" w:color="auto" w:fill="FFFFFF"/>
        </w:rPr>
        <w:t xml:space="preserve">   </w:t>
      </w:r>
    </w:p>
    <w:p w14:paraId="0A4EC7CA" w14:textId="79AD533F" w:rsidR="002F7CC4" w:rsidRPr="009B67E1" w:rsidRDefault="00BE1816" w:rsidP="009B67E1">
      <w:pPr>
        <w:pStyle w:val="NormalWeb"/>
        <w:spacing w:before="0" w:beforeAutospacing="0" w:after="240" w:afterAutospacing="0" w:line="360" w:lineRule="auto"/>
        <w:rPr>
          <w:rFonts w:ascii="Arial" w:hAnsi="Arial" w:cs="Arial"/>
        </w:rPr>
      </w:pPr>
      <w:r w:rsidRPr="009B67E1">
        <w:rPr>
          <w:rFonts w:ascii="Arial" w:hAnsi="Arial" w:cs="Arial"/>
        </w:rPr>
        <w:t xml:space="preserve"> Blizard, R, Cort, C., Davidson, O. Johnson, K., King, M., McKeown, E., Ramsay, A., Warner, J., and Wright, L. (2003). </w:t>
      </w:r>
      <w:r w:rsidR="002C7716" w:rsidRPr="009B67E1">
        <w:rPr>
          <w:rFonts w:ascii="Arial" w:hAnsi="Arial" w:cs="Arial"/>
        </w:rPr>
        <w:t>‘</w:t>
      </w:r>
      <w:r w:rsidRPr="009B67E1">
        <w:rPr>
          <w:rFonts w:ascii="Arial" w:hAnsi="Arial" w:cs="Arial"/>
        </w:rPr>
        <w:t>Mental health and quality of life of gay men and lesbians in England and Wales</w:t>
      </w:r>
      <w:r w:rsidR="002C7716" w:rsidRPr="009B67E1">
        <w:rPr>
          <w:rFonts w:ascii="Arial" w:hAnsi="Arial" w:cs="Arial"/>
        </w:rPr>
        <w:t>’</w:t>
      </w:r>
      <w:r w:rsidRPr="009B67E1">
        <w:rPr>
          <w:rFonts w:ascii="Arial" w:hAnsi="Arial" w:cs="Arial"/>
        </w:rPr>
        <w:t xml:space="preserve">. </w:t>
      </w:r>
      <w:r w:rsidRPr="009B67E1">
        <w:rPr>
          <w:rFonts w:ascii="Arial" w:hAnsi="Arial" w:cs="Arial"/>
          <w:i/>
          <w:iCs/>
        </w:rPr>
        <w:t>British Journal of Psychiatry</w:t>
      </w:r>
      <w:r w:rsidRPr="009B67E1">
        <w:rPr>
          <w:rFonts w:ascii="Arial" w:hAnsi="Arial" w:cs="Arial"/>
        </w:rPr>
        <w:t>, 183(6), pp.552–558.</w:t>
      </w:r>
      <w:r w:rsidR="001B5A70" w:rsidRPr="009B67E1">
        <w:rPr>
          <w:rFonts w:ascii="Arial" w:hAnsi="Arial" w:cs="Arial"/>
        </w:rPr>
        <w:t xml:space="preserve">  </w:t>
      </w:r>
    </w:p>
    <w:p w14:paraId="27125F89" w14:textId="60AF2131" w:rsidR="000669F9" w:rsidRPr="009B67E1" w:rsidRDefault="000669F9" w:rsidP="009B67E1">
      <w:pPr>
        <w:pStyle w:val="NormalWeb"/>
        <w:spacing w:before="0" w:beforeAutospacing="0" w:after="240" w:afterAutospacing="0" w:line="360" w:lineRule="auto"/>
        <w:rPr>
          <w:rFonts w:ascii="Arial" w:hAnsi="Arial" w:cs="Arial"/>
        </w:rPr>
      </w:pPr>
      <w:bookmarkStart w:id="0" w:name="_Hlk95824275"/>
      <w:r w:rsidRPr="009B67E1">
        <w:rPr>
          <w:rFonts w:ascii="Arial" w:hAnsi="Arial" w:cs="Arial"/>
        </w:rPr>
        <w:t xml:space="preserve">Bramon, E. Dean, K., and Murray, R.M. (2003). </w:t>
      </w:r>
      <w:bookmarkEnd w:id="0"/>
      <w:r w:rsidR="004F5192" w:rsidRPr="009B67E1">
        <w:rPr>
          <w:rFonts w:ascii="Arial" w:hAnsi="Arial" w:cs="Arial"/>
        </w:rPr>
        <w:t>‘</w:t>
      </w:r>
      <w:r w:rsidRPr="009B67E1">
        <w:rPr>
          <w:rFonts w:ascii="Arial" w:hAnsi="Arial" w:cs="Arial"/>
        </w:rPr>
        <w:t>The Causes of Schizophrenia: Neurodevelopment and Other Risk Factors</w:t>
      </w:r>
      <w:r w:rsidR="004F5192" w:rsidRPr="009B67E1">
        <w:rPr>
          <w:rFonts w:ascii="Arial" w:hAnsi="Arial" w:cs="Arial"/>
        </w:rPr>
        <w:t>’</w:t>
      </w:r>
      <w:r w:rsidRPr="009B67E1">
        <w:rPr>
          <w:rFonts w:ascii="Arial" w:hAnsi="Arial" w:cs="Arial"/>
        </w:rPr>
        <w:t xml:space="preserve">. </w:t>
      </w:r>
      <w:r w:rsidRPr="009B67E1">
        <w:rPr>
          <w:rFonts w:ascii="Arial" w:hAnsi="Arial" w:cs="Arial"/>
          <w:i/>
          <w:iCs/>
        </w:rPr>
        <w:t>Journal of Psychiatric Practice</w:t>
      </w:r>
      <w:r w:rsidRPr="009B67E1">
        <w:rPr>
          <w:rFonts w:ascii="Arial" w:hAnsi="Arial" w:cs="Arial"/>
        </w:rPr>
        <w:t xml:space="preserve">, 9(6), pp.442–454.   </w:t>
      </w:r>
    </w:p>
    <w:p w14:paraId="39993070" w14:textId="44E41825" w:rsidR="002C7716" w:rsidRPr="009B67E1" w:rsidRDefault="002C7716" w:rsidP="009B67E1">
      <w:pPr>
        <w:pStyle w:val="NormalWeb"/>
        <w:spacing w:before="0" w:beforeAutospacing="0" w:after="240" w:afterAutospacing="0" w:line="360" w:lineRule="auto"/>
        <w:rPr>
          <w:rFonts w:ascii="Arial" w:hAnsi="Arial" w:cs="Arial"/>
        </w:rPr>
      </w:pPr>
    </w:p>
    <w:p w14:paraId="7D7F2D03" w14:textId="77777777" w:rsidR="002C7716" w:rsidRPr="009B67E1" w:rsidRDefault="002C7716" w:rsidP="009B67E1">
      <w:pPr>
        <w:pStyle w:val="NormalWeb"/>
        <w:spacing w:before="0" w:beforeAutospacing="0" w:after="240" w:afterAutospacing="0" w:line="360" w:lineRule="auto"/>
        <w:rPr>
          <w:rFonts w:ascii="Arial" w:hAnsi="Arial" w:cs="Arial"/>
        </w:rPr>
      </w:pPr>
    </w:p>
    <w:p w14:paraId="77BAB1BA" w14:textId="4F7AD896" w:rsidR="00ED5D1A" w:rsidRPr="009B67E1" w:rsidRDefault="00ED5D1A" w:rsidP="009B67E1">
      <w:pPr>
        <w:pStyle w:val="NormalWeb"/>
        <w:spacing w:before="0" w:beforeAutospacing="0" w:after="240" w:afterAutospacing="0" w:line="360" w:lineRule="auto"/>
        <w:rPr>
          <w:rFonts w:ascii="Arial" w:hAnsi="Arial" w:cs="Arial"/>
        </w:rPr>
      </w:pPr>
      <w:r w:rsidRPr="009B67E1">
        <w:rPr>
          <w:rFonts w:ascii="Arial" w:hAnsi="Arial" w:cs="Arial"/>
          <w:shd w:val="clear" w:color="auto" w:fill="FFFFFF"/>
        </w:rPr>
        <w:t>Bredewold, F., Hermus, M. and Trappenburg, M.</w:t>
      </w:r>
      <w:r w:rsidR="002C7716" w:rsidRPr="009B67E1">
        <w:rPr>
          <w:rFonts w:ascii="Arial" w:hAnsi="Arial" w:cs="Arial"/>
          <w:shd w:val="clear" w:color="auto" w:fill="FFFFFF"/>
        </w:rPr>
        <w:t xml:space="preserve"> (</w:t>
      </w:r>
      <w:r w:rsidRPr="009B67E1">
        <w:rPr>
          <w:rFonts w:ascii="Arial" w:hAnsi="Arial" w:cs="Arial"/>
          <w:shd w:val="clear" w:color="auto" w:fill="FFFFFF"/>
        </w:rPr>
        <w:t>2018</w:t>
      </w:r>
      <w:r w:rsidR="002C7716" w:rsidRPr="009B67E1">
        <w:rPr>
          <w:rFonts w:ascii="Arial" w:hAnsi="Arial" w:cs="Arial"/>
          <w:shd w:val="clear" w:color="auto" w:fill="FFFFFF"/>
        </w:rPr>
        <w:t>)</w:t>
      </w:r>
      <w:r w:rsidRPr="009B67E1">
        <w:rPr>
          <w:rFonts w:ascii="Arial" w:hAnsi="Arial" w:cs="Arial"/>
          <w:shd w:val="clear" w:color="auto" w:fill="FFFFFF"/>
        </w:rPr>
        <w:t>. ‘Living in the community’ the pros and cons: A systematic literature review of the impact of deinstitutionalisation on people with intellectual and psychiatric disabilities. </w:t>
      </w:r>
      <w:r w:rsidRPr="009B67E1">
        <w:rPr>
          <w:rFonts w:ascii="Arial" w:hAnsi="Arial" w:cs="Arial"/>
          <w:i/>
          <w:iCs/>
          <w:shd w:val="clear" w:color="auto" w:fill="FFFFFF"/>
        </w:rPr>
        <w:t>Journal of Social Work</w:t>
      </w:r>
      <w:r w:rsidRPr="009B67E1">
        <w:rPr>
          <w:rFonts w:ascii="Arial" w:hAnsi="Arial" w:cs="Arial"/>
          <w:shd w:val="clear" w:color="auto" w:fill="FFFFFF"/>
        </w:rPr>
        <w:t>, 20(1), pp.83-116.</w:t>
      </w:r>
      <w:r w:rsidR="00E92789" w:rsidRPr="009B67E1">
        <w:rPr>
          <w:rFonts w:ascii="Arial" w:hAnsi="Arial" w:cs="Arial"/>
          <w:shd w:val="clear" w:color="auto" w:fill="FFFFFF"/>
        </w:rPr>
        <w:t xml:space="preserve"> </w:t>
      </w:r>
      <w:r w:rsidR="00E92789" w:rsidRPr="009B67E1">
        <w:rPr>
          <w:rFonts w:ascii="Arial" w:hAnsi="Arial" w:cs="Arial"/>
          <w:shd w:val="clear" w:color="auto" w:fill="FFFFFF"/>
        </w:rPr>
        <w:tab/>
      </w:r>
      <w:r w:rsidR="00E92789" w:rsidRPr="009B67E1">
        <w:rPr>
          <w:rFonts w:ascii="Arial" w:hAnsi="Arial" w:cs="Arial"/>
          <w:shd w:val="clear" w:color="auto" w:fill="FFFFFF"/>
        </w:rPr>
        <w:tab/>
      </w:r>
    </w:p>
    <w:p w14:paraId="5F053CAE" w14:textId="20BAE712" w:rsidR="00FF3FE3" w:rsidRPr="009B67E1" w:rsidRDefault="00FF3FE3" w:rsidP="009B67E1">
      <w:pPr>
        <w:pStyle w:val="NormalWeb"/>
        <w:spacing w:before="0" w:beforeAutospacing="0" w:after="240" w:afterAutospacing="0" w:line="360" w:lineRule="auto"/>
        <w:rPr>
          <w:rFonts w:ascii="Arial" w:hAnsi="Arial" w:cs="Arial"/>
        </w:rPr>
      </w:pPr>
      <w:r w:rsidRPr="009B67E1">
        <w:rPr>
          <w:rFonts w:ascii="Arial" w:hAnsi="Arial" w:cs="Arial"/>
          <w:shd w:val="clear" w:color="auto" w:fill="FFFFFF"/>
        </w:rPr>
        <w:t>Buchanan, A.</w:t>
      </w:r>
      <w:r w:rsidR="002C7716" w:rsidRPr="009B67E1">
        <w:rPr>
          <w:rFonts w:ascii="Arial" w:hAnsi="Arial" w:cs="Arial"/>
          <w:shd w:val="clear" w:color="auto" w:fill="FFFFFF"/>
        </w:rPr>
        <w:t xml:space="preserve"> (</w:t>
      </w:r>
      <w:r w:rsidRPr="009B67E1">
        <w:rPr>
          <w:rFonts w:ascii="Arial" w:hAnsi="Arial" w:cs="Arial"/>
          <w:shd w:val="clear" w:color="auto" w:fill="FFFFFF"/>
        </w:rPr>
        <w:t>1992</w:t>
      </w:r>
      <w:r w:rsidR="002C7716" w:rsidRPr="009B67E1">
        <w:rPr>
          <w:rFonts w:ascii="Arial" w:hAnsi="Arial" w:cs="Arial"/>
          <w:shd w:val="clear" w:color="auto" w:fill="FFFFFF"/>
        </w:rPr>
        <w:t>)</w:t>
      </w:r>
      <w:r w:rsidRPr="009B67E1">
        <w:rPr>
          <w:rFonts w:ascii="Arial" w:hAnsi="Arial" w:cs="Arial"/>
          <w:shd w:val="clear" w:color="auto" w:fill="FFFFFF"/>
        </w:rPr>
        <w:t xml:space="preserve">. </w:t>
      </w:r>
      <w:r w:rsidR="002C7716" w:rsidRPr="009B67E1">
        <w:rPr>
          <w:rFonts w:ascii="Arial" w:hAnsi="Arial" w:cs="Arial"/>
          <w:shd w:val="clear" w:color="auto" w:fill="FFFFFF"/>
        </w:rPr>
        <w:t>‘</w:t>
      </w:r>
      <w:r w:rsidRPr="009B67E1">
        <w:rPr>
          <w:rFonts w:ascii="Arial" w:hAnsi="Arial" w:cs="Arial"/>
          <w:shd w:val="clear" w:color="auto" w:fill="FFFFFF"/>
        </w:rPr>
        <w:t>A two-year prospective study of treatment compliance in patients with schizophrenia</w:t>
      </w:r>
      <w:r w:rsidR="002C7716"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Psychological Medicine</w:t>
      </w:r>
      <w:r w:rsidRPr="009B67E1">
        <w:rPr>
          <w:rFonts w:ascii="Arial" w:hAnsi="Arial" w:cs="Arial"/>
          <w:shd w:val="clear" w:color="auto" w:fill="FFFFFF"/>
        </w:rPr>
        <w:t>, 22(3), pp.787-797.</w:t>
      </w:r>
      <w:r w:rsidRPr="009B67E1">
        <w:rPr>
          <w:rFonts w:ascii="Arial" w:hAnsi="Arial" w:cs="Arial"/>
          <w:shd w:val="clear" w:color="auto" w:fill="FFFFFF"/>
        </w:rPr>
        <w:tab/>
      </w:r>
    </w:p>
    <w:p w14:paraId="7336F03B" w14:textId="0CD4BF2D" w:rsidR="00B13171" w:rsidRPr="009B67E1" w:rsidRDefault="00B13171" w:rsidP="009B67E1">
      <w:pPr>
        <w:pStyle w:val="NormalWeb"/>
        <w:spacing w:before="0" w:beforeAutospacing="0" w:after="240" w:afterAutospacing="0" w:line="360" w:lineRule="auto"/>
        <w:rPr>
          <w:rFonts w:ascii="Arial" w:hAnsi="Arial" w:cs="Arial"/>
        </w:rPr>
      </w:pPr>
      <w:r w:rsidRPr="009B67E1">
        <w:rPr>
          <w:rFonts w:ascii="Arial" w:hAnsi="Arial" w:cs="Arial"/>
          <w:shd w:val="clear" w:color="auto" w:fill="FFFFFF"/>
        </w:rPr>
        <w:t>Carpenter, W. and Koenig, J</w:t>
      </w:r>
      <w:r w:rsidR="002C7716" w:rsidRPr="009B67E1">
        <w:rPr>
          <w:rFonts w:ascii="Arial" w:hAnsi="Arial" w:cs="Arial"/>
          <w:shd w:val="clear" w:color="auto" w:fill="FFFFFF"/>
        </w:rPr>
        <w:t>. (</w:t>
      </w:r>
      <w:r w:rsidRPr="009B67E1">
        <w:rPr>
          <w:rFonts w:ascii="Arial" w:hAnsi="Arial" w:cs="Arial"/>
          <w:shd w:val="clear" w:color="auto" w:fill="FFFFFF"/>
        </w:rPr>
        <w:t>2007</w:t>
      </w:r>
      <w:r w:rsidR="002C7716" w:rsidRPr="009B67E1">
        <w:rPr>
          <w:rFonts w:ascii="Arial" w:hAnsi="Arial" w:cs="Arial"/>
          <w:shd w:val="clear" w:color="auto" w:fill="FFFFFF"/>
        </w:rPr>
        <w:t>)</w:t>
      </w:r>
      <w:r w:rsidRPr="009B67E1">
        <w:rPr>
          <w:rFonts w:ascii="Arial" w:hAnsi="Arial" w:cs="Arial"/>
          <w:shd w:val="clear" w:color="auto" w:fill="FFFFFF"/>
        </w:rPr>
        <w:t xml:space="preserve">. </w:t>
      </w:r>
      <w:r w:rsidR="002C7716" w:rsidRPr="009B67E1">
        <w:rPr>
          <w:rFonts w:ascii="Arial" w:hAnsi="Arial" w:cs="Arial"/>
          <w:shd w:val="clear" w:color="auto" w:fill="FFFFFF"/>
        </w:rPr>
        <w:t>‘</w:t>
      </w:r>
      <w:r w:rsidRPr="009B67E1">
        <w:rPr>
          <w:rFonts w:ascii="Arial" w:hAnsi="Arial" w:cs="Arial"/>
          <w:shd w:val="clear" w:color="auto" w:fill="FFFFFF"/>
        </w:rPr>
        <w:t>The Evolution of Drug Development in Schizophrenia: Past Issues and Future Opportunities</w:t>
      </w:r>
      <w:r w:rsidR="002C7716"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Neuropsychopharmacology</w:t>
      </w:r>
      <w:r w:rsidRPr="009B67E1">
        <w:rPr>
          <w:rFonts w:ascii="Arial" w:hAnsi="Arial" w:cs="Arial"/>
          <w:shd w:val="clear" w:color="auto" w:fill="FFFFFF"/>
        </w:rPr>
        <w:t xml:space="preserve">, 33(9), pp.2061-2079.   </w:t>
      </w:r>
    </w:p>
    <w:p w14:paraId="0DF210DE" w14:textId="56BE48DB" w:rsidR="005F7CBB" w:rsidRPr="009B67E1" w:rsidRDefault="005F7CBB" w:rsidP="009B67E1">
      <w:pPr>
        <w:pStyle w:val="NormalWeb"/>
        <w:spacing w:before="0" w:beforeAutospacing="0" w:after="240" w:afterAutospacing="0" w:line="360" w:lineRule="auto"/>
        <w:rPr>
          <w:rFonts w:ascii="Arial" w:hAnsi="Arial" w:cs="Arial"/>
          <w:shd w:val="clear" w:color="auto" w:fill="FFFFFF"/>
        </w:rPr>
      </w:pPr>
      <w:r w:rsidRPr="009B67E1">
        <w:rPr>
          <w:rFonts w:ascii="Arial" w:hAnsi="Arial" w:cs="Arial"/>
          <w:shd w:val="clear" w:color="auto" w:fill="FFFFFF"/>
        </w:rPr>
        <w:t xml:space="preserve">Cornblatt, B., Dworkin, R., Erlenmeyer-Kimling, L. and Lenzenweger, M. </w:t>
      </w:r>
      <w:r w:rsidR="002C7716" w:rsidRPr="009B67E1">
        <w:rPr>
          <w:rFonts w:ascii="Arial" w:hAnsi="Arial" w:cs="Arial"/>
          <w:shd w:val="clear" w:color="auto" w:fill="FFFFFF"/>
        </w:rPr>
        <w:t>(</w:t>
      </w:r>
      <w:r w:rsidRPr="009B67E1">
        <w:rPr>
          <w:rFonts w:ascii="Arial" w:hAnsi="Arial" w:cs="Arial"/>
          <w:shd w:val="clear" w:color="auto" w:fill="FFFFFF"/>
        </w:rPr>
        <w:t>1985</w:t>
      </w:r>
      <w:r w:rsidR="002C7716" w:rsidRPr="009B67E1">
        <w:rPr>
          <w:rFonts w:ascii="Arial" w:hAnsi="Arial" w:cs="Arial"/>
          <w:shd w:val="clear" w:color="auto" w:fill="FFFFFF"/>
        </w:rPr>
        <w:t>)</w:t>
      </w:r>
      <w:r w:rsidRPr="009B67E1">
        <w:rPr>
          <w:rFonts w:ascii="Arial" w:hAnsi="Arial" w:cs="Arial"/>
          <w:shd w:val="clear" w:color="auto" w:fill="FFFFFF"/>
        </w:rPr>
        <w:t xml:space="preserve">. </w:t>
      </w:r>
      <w:r w:rsidR="002C7716" w:rsidRPr="009B67E1">
        <w:rPr>
          <w:rFonts w:ascii="Arial" w:hAnsi="Arial" w:cs="Arial"/>
          <w:shd w:val="clear" w:color="auto" w:fill="FFFFFF"/>
        </w:rPr>
        <w:t>’</w:t>
      </w:r>
      <w:r w:rsidRPr="009B67E1">
        <w:rPr>
          <w:rFonts w:ascii="Arial" w:hAnsi="Arial" w:cs="Arial"/>
          <w:shd w:val="clear" w:color="auto" w:fill="FFFFFF"/>
        </w:rPr>
        <w:t>Positive and Negative Schizophrenic Symptoms, Attention, and Information Processing. </w:t>
      </w:r>
      <w:r w:rsidRPr="009B67E1">
        <w:rPr>
          <w:rFonts w:ascii="Arial" w:hAnsi="Arial" w:cs="Arial"/>
          <w:i/>
          <w:iCs/>
          <w:shd w:val="clear" w:color="auto" w:fill="FFFFFF"/>
        </w:rPr>
        <w:t>Schizophrenia Bulletin</w:t>
      </w:r>
      <w:r w:rsidRPr="009B67E1">
        <w:rPr>
          <w:rFonts w:ascii="Arial" w:hAnsi="Arial" w:cs="Arial"/>
          <w:shd w:val="clear" w:color="auto" w:fill="FFFFFF"/>
        </w:rPr>
        <w:t>, 11(3), pp.397-408.</w:t>
      </w:r>
    </w:p>
    <w:p w14:paraId="3F69D207" w14:textId="6239011A" w:rsidR="002919D0" w:rsidRPr="009B67E1" w:rsidRDefault="008B6F78" w:rsidP="009B67E1">
      <w:pPr>
        <w:pStyle w:val="NormalWeb"/>
        <w:spacing w:before="0" w:beforeAutospacing="0" w:after="240" w:afterAutospacing="0" w:line="360" w:lineRule="auto"/>
        <w:rPr>
          <w:rFonts w:ascii="Arial" w:hAnsi="Arial" w:cs="Arial"/>
        </w:rPr>
      </w:pPr>
      <w:r w:rsidRPr="009B67E1">
        <w:rPr>
          <w:rFonts w:ascii="Arial" w:hAnsi="Arial" w:cs="Arial"/>
          <w:shd w:val="clear" w:color="auto" w:fill="FFFFFF"/>
        </w:rPr>
        <w:t xml:space="preserve">Correll, C., Kishimoto, T., Kane, J. and Nielsen, J. </w:t>
      </w:r>
      <w:r w:rsidR="002C7716" w:rsidRPr="009B67E1">
        <w:rPr>
          <w:rFonts w:ascii="Arial" w:hAnsi="Arial" w:cs="Arial"/>
          <w:shd w:val="clear" w:color="auto" w:fill="FFFFFF"/>
        </w:rPr>
        <w:t>(</w:t>
      </w:r>
      <w:r w:rsidRPr="009B67E1">
        <w:rPr>
          <w:rFonts w:ascii="Arial" w:hAnsi="Arial" w:cs="Arial"/>
          <w:shd w:val="clear" w:color="auto" w:fill="FFFFFF"/>
        </w:rPr>
        <w:t>2011</w:t>
      </w:r>
      <w:r w:rsidR="002C7716" w:rsidRPr="009B67E1">
        <w:rPr>
          <w:rFonts w:ascii="Arial" w:hAnsi="Arial" w:cs="Arial"/>
          <w:shd w:val="clear" w:color="auto" w:fill="FFFFFF"/>
        </w:rPr>
        <w:t>)</w:t>
      </w:r>
      <w:r w:rsidRPr="009B67E1">
        <w:rPr>
          <w:rFonts w:ascii="Arial" w:hAnsi="Arial" w:cs="Arial"/>
          <w:shd w:val="clear" w:color="auto" w:fill="FFFFFF"/>
        </w:rPr>
        <w:t xml:space="preserve">. </w:t>
      </w:r>
      <w:r w:rsidR="002C7716" w:rsidRPr="009B67E1">
        <w:rPr>
          <w:rFonts w:ascii="Arial" w:hAnsi="Arial" w:cs="Arial"/>
          <w:shd w:val="clear" w:color="auto" w:fill="FFFFFF"/>
        </w:rPr>
        <w:t>’</w:t>
      </w:r>
      <w:r w:rsidRPr="009B67E1">
        <w:rPr>
          <w:rFonts w:ascii="Arial" w:hAnsi="Arial" w:cs="Arial"/>
          <w:shd w:val="clear" w:color="auto" w:fill="FFFFFF"/>
        </w:rPr>
        <w:t>Quantifying Clinical Relevance in the Treatment of Schizophrenia</w:t>
      </w:r>
      <w:r w:rsidR="002C7716"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Clinical Therapeutics</w:t>
      </w:r>
      <w:r w:rsidRPr="009B67E1">
        <w:rPr>
          <w:rFonts w:ascii="Arial" w:hAnsi="Arial" w:cs="Arial"/>
          <w:shd w:val="clear" w:color="auto" w:fill="FFFFFF"/>
        </w:rPr>
        <w:t>, 33(12), pp.B16-B39.</w:t>
      </w:r>
      <w:r w:rsidRPr="009B67E1">
        <w:rPr>
          <w:rFonts w:ascii="Arial" w:hAnsi="Arial" w:cs="Arial"/>
          <w:shd w:val="clear" w:color="auto" w:fill="FFFFFF"/>
        </w:rPr>
        <w:tab/>
      </w:r>
    </w:p>
    <w:p w14:paraId="32B103EF" w14:textId="67948EC3" w:rsidR="003A2618" w:rsidRPr="009B67E1" w:rsidRDefault="003A2618" w:rsidP="009B67E1">
      <w:pPr>
        <w:pStyle w:val="NormalWeb"/>
        <w:spacing w:before="0" w:beforeAutospacing="0" w:after="240" w:afterAutospacing="0" w:line="360" w:lineRule="auto"/>
        <w:rPr>
          <w:rFonts w:ascii="Arial" w:hAnsi="Arial" w:cs="Arial"/>
        </w:rPr>
      </w:pPr>
      <w:r w:rsidRPr="009B67E1">
        <w:rPr>
          <w:rFonts w:ascii="Arial" w:hAnsi="Arial" w:cs="Arial"/>
        </w:rPr>
        <w:t xml:space="preserve">Chatmon, B.N. (2020). </w:t>
      </w:r>
      <w:r w:rsidR="004F5192" w:rsidRPr="009B67E1">
        <w:rPr>
          <w:rFonts w:ascii="Arial" w:hAnsi="Arial" w:cs="Arial"/>
        </w:rPr>
        <w:t>‘</w:t>
      </w:r>
      <w:r w:rsidRPr="009B67E1">
        <w:rPr>
          <w:rFonts w:ascii="Arial" w:hAnsi="Arial" w:cs="Arial"/>
        </w:rPr>
        <w:t>Males and Mental Health Stigma</w:t>
      </w:r>
      <w:r w:rsidR="004F5192" w:rsidRPr="009B67E1">
        <w:rPr>
          <w:rFonts w:ascii="Arial" w:hAnsi="Arial" w:cs="Arial"/>
        </w:rPr>
        <w:t>’</w:t>
      </w:r>
      <w:r w:rsidRPr="009B67E1">
        <w:rPr>
          <w:rFonts w:ascii="Arial" w:hAnsi="Arial" w:cs="Arial"/>
        </w:rPr>
        <w:t xml:space="preserve">. </w:t>
      </w:r>
      <w:r w:rsidRPr="009B67E1">
        <w:rPr>
          <w:rFonts w:ascii="Arial" w:hAnsi="Arial" w:cs="Arial"/>
          <w:i/>
          <w:iCs/>
        </w:rPr>
        <w:t>American Journal of Men’s Health</w:t>
      </w:r>
      <w:r w:rsidRPr="009B67E1">
        <w:rPr>
          <w:rFonts w:ascii="Arial" w:hAnsi="Arial" w:cs="Arial"/>
        </w:rPr>
        <w:t>, [online] 14(4), p.155798832094932. Available at: https://www.ncbi.nlm.nih.gov/pmc/articles/PMC7444121/</w:t>
      </w:r>
      <w:r w:rsidR="004F5192" w:rsidRPr="009B67E1">
        <w:rPr>
          <w:rFonts w:ascii="Arial" w:hAnsi="Arial" w:cs="Arial"/>
        </w:rPr>
        <w:t>.</w:t>
      </w:r>
    </w:p>
    <w:p w14:paraId="05E29F7D" w14:textId="53DC41D7" w:rsidR="008B6DED" w:rsidRPr="009B67E1" w:rsidRDefault="008B6DED" w:rsidP="009B67E1">
      <w:pPr>
        <w:pStyle w:val="NormalWeb"/>
        <w:spacing w:before="0" w:beforeAutospacing="0" w:after="240" w:afterAutospacing="0" w:line="360" w:lineRule="auto"/>
        <w:rPr>
          <w:rFonts w:ascii="Arial" w:hAnsi="Arial" w:cs="Arial"/>
        </w:rPr>
      </w:pPr>
      <w:bookmarkStart w:id="1" w:name="_Hlk95213616"/>
      <w:r w:rsidRPr="009B67E1">
        <w:rPr>
          <w:rFonts w:ascii="Arial" w:hAnsi="Arial" w:cs="Arial"/>
        </w:rPr>
        <w:t>Chockalingam</w:t>
      </w:r>
      <w:bookmarkEnd w:id="1"/>
      <w:r w:rsidRPr="009B67E1">
        <w:rPr>
          <w:rFonts w:ascii="Arial" w:hAnsi="Arial" w:cs="Arial"/>
        </w:rPr>
        <w:t>, A.</w:t>
      </w:r>
      <w:r w:rsidR="00CD1932" w:rsidRPr="009B67E1">
        <w:rPr>
          <w:rFonts w:ascii="Arial" w:hAnsi="Arial" w:cs="Arial"/>
        </w:rPr>
        <w:t>, Collins, P.Y.,</w:t>
      </w:r>
      <w:r w:rsidRPr="009B67E1">
        <w:rPr>
          <w:rFonts w:ascii="Arial" w:hAnsi="Arial" w:cs="Arial"/>
        </w:rPr>
        <w:t xml:space="preserve"> Daar, A., Insel, T.R. and Maddox, Y.T. (2013). </w:t>
      </w:r>
      <w:r w:rsidR="004F5192" w:rsidRPr="009B67E1">
        <w:rPr>
          <w:rFonts w:ascii="Arial" w:hAnsi="Arial" w:cs="Arial"/>
        </w:rPr>
        <w:t>‘</w:t>
      </w:r>
      <w:r w:rsidRPr="009B67E1">
        <w:rPr>
          <w:rFonts w:ascii="Arial" w:hAnsi="Arial" w:cs="Arial"/>
        </w:rPr>
        <w:t>Grand Challenges in Global Mental Health: Integration in Research, Policy, and Practice</w:t>
      </w:r>
      <w:r w:rsidR="004F5192" w:rsidRPr="009B67E1">
        <w:rPr>
          <w:rFonts w:ascii="Arial" w:hAnsi="Arial" w:cs="Arial"/>
        </w:rPr>
        <w:t>’</w:t>
      </w:r>
      <w:r w:rsidRPr="009B67E1">
        <w:rPr>
          <w:rFonts w:ascii="Arial" w:hAnsi="Arial" w:cs="Arial"/>
        </w:rPr>
        <w:t xml:space="preserve">. </w:t>
      </w:r>
      <w:r w:rsidRPr="009B67E1">
        <w:rPr>
          <w:rFonts w:ascii="Arial" w:hAnsi="Arial" w:cs="Arial"/>
          <w:i/>
          <w:iCs/>
        </w:rPr>
        <w:t>PLoS Medicine</w:t>
      </w:r>
      <w:r w:rsidRPr="009B67E1">
        <w:rPr>
          <w:rFonts w:ascii="Arial" w:hAnsi="Arial" w:cs="Arial"/>
        </w:rPr>
        <w:t xml:space="preserve">, [online] 10(4), p.e1001434. Available at: https://www.ncbi.nlm.nih.gov/pmc/articles/PMC3640093/.   </w:t>
      </w:r>
    </w:p>
    <w:p w14:paraId="52D087A4" w14:textId="74131695" w:rsidR="00AE301E" w:rsidRPr="009B67E1" w:rsidRDefault="00AE301E" w:rsidP="009B67E1">
      <w:pPr>
        <w:pStyle w:val="NormalWeb"/>
        <w:spacing w:before="0" w:beforeAutospacing="0" w:after="240" w:afterAutospacing="0" w:line="360" w:lineRule="auto"/>
        <w:rPr>
          <w:rFonts w:ascii="Arial" w:hAnsi="Arial" w:cs="Arial"/>
        </w:rPr>
      </w:pPr>
      <w:r w:rsidRPr="009B67E1">
        <w:rPr>
          <w:rFonts w:ascii="Arial" w:hAnsi="Arial" w:cs="Arial"/>
          <w:shd w:val="clear" w:color="auto" w:fill="FFFFFF"/>
        </w:rPr>
        <w:t>Dvoskin, J., Knoll, J. and Silva, M.</w:t>
      </w:r>
      <w:r w:rsidR="002C7716" w:rsidRPr="009B67E1">
        <w:rPr>
          <w:rFonts w:ascii="Arial" w:hAnsi="Arial" w:cs="Arial"/>
          <w:shd w:val="clear" w:color="auto" w:fill="FFFFFF"/>
        </w:rPr>
        <w:t xml:space="preserve"> (</w:t>
      </w:r>
      <w:r w:rsidRPr="009B67E1">
        <w:rPr>
          <w:rFonts w:ascii="Arial" w:hAnsi="Arial" w:cs="Arial"/>
          <w:shd w:val="clear" w:color="auto" w:fill="FFFFFF"/>
        </w:rPr>
        <w:t>2020</w:t>
      </w:r>
      <w:r w:rsidR="002C7716" w:rsidRPr="009B67E1">
        <w:rPr>
          <w:rFonts w:ascii="Arial" w:hAnsi="Arial" w:cs="Arial"/>
          <w:shd w:val="clear" w:color="auto" w:fill="FFFFFF"/>
        </w:rPr>
        <w:t>)</w:t>
      </w:r>
      <w:r w:rsidRPr="009B67E1">
        <w:rPr>
          <w:rFonts w:ascii="Arial" w:hAnsi="Arial" w:cs="Arial"/>
          <w:shd w:val="clear" w:color="auto" w:fill="FFFFFF"/>
        </w:rPr>
        <w:t xml:space="preserve">. </w:t>
      </w:r>
      <w:r w:rsidR="002C7716" w:rsidRPr="009B67E1">
        <w:rPr>
          <w:rFonts w:ascii="Arial" w:hAnsi="Arial" w:cs="Arial"/>
          <w:shd w:val="clear" w:color="auto" w:fill="FFFFFF"/>
        </w:rPr>
        <w:t>‘</w:t>
      </w:r>
      <w:r w:rsidRPr="009B67E1">
        <w:rPr>
          <w:rFonts w:ascii="Arial" w:hAnsi="Arial" w:cs="Arial"/>
          <w:shd w:val="clear" w:color="auto" w:fill="FFFFFF"/>
        </w:rPr>
        <w:t>A brief history of the criminalization of mental illness</w:t>
      </w:r>
      <w:r w:rsidR="002C7716"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CNS Spectrums</w:t>
      </w:r>
      <w:r w:rsidRPr="009B67E1">
        <w:rPr>
          <w:rFonts w:ascii="Arial" w:hAnsi="Arial" w:cs="Arial"/>
          <w:shd w:val="clear" w:color="auto" w:fill="FFFFFF"/>
        </w:rPr>
        <w:t xml:space="preserve">, 25(5), pp.638-650.   </w:t>
      </w:r>
    </w:p>
    <w:p w14:paraId="6CF81A46" w14:textId="6FF96E1D" w:rsidR="00673C92" w:rsidRPr="009B67E1" w:rsidRDefault="00673C92" w:rsidP="009B67E1">
      <w:pPr>
        <w:pStyle w:val="NormalWeb"/>
        <w:spacing w:before="0" w:beforeAutospacing="0" w:after="240" w:afterAutospacing="0" w:line="360" w:lineRule="auto"/>
        <w:rPr>
          <w:rFonts w:ascii="Arial" w:hAnsi="Arial" w:cs="Arial"/>
        </w:rPr>
      </w:pPr>
      <w:bookmarkStart w:id="2" w:name="_Hlk95218642"/>
      <w:r w:rsidRPr="009B67E1">
        <w:rPr>
          <w:rFonts w:ascii="Arial" w:hAnsi="Arial" w:cs="Arial"/>
        </w:rPr>
        <w:t>Evans-Lacko</w:t>
      </w:r>
      <w:bookmarkEnd w:id="2"/>
      <w:r w:rsidRPr="009B67E1">
        <w:rPr>
          <w:rFonts w:ascii="Arial" w:hAnsi="Arial" w:cs="Arial"/>
        </w:rPr>
        <w:t xml:space="preserve">, S., Henderson, C. and Thornicroft, G. (2013). </w:t>
      </w:r>
      <w:r w:rsidR="004F5192" w:rsidRPr="009B67E1">
        <w:rPr>
          <w:rFonts w:ascii="Arial" w:hAnsi="Arial" w:cs="Arial"/>
        </w:rPr>
        <w:t>‘</w:t>
      </w:r>
      <w:r w:rsidRPr="009B67E1">
        <w:rPr>
          <w:rFonts w:ascii="Arial" w:hAnsi="Arial" w:cs="Arial"/>
        </w:rPr>
        <w:t>Mental Illness Stigma, Help Seeking, and Public Health Programs</w:t>
      </w:r>
      <w:r w:rsidR="004F5192" w:rsidRPr="009B67E1">
        <w:rPr>
          <w:rFonts w:ascii="Arial" w:hAnsi="Arial" w:cs="Arial"/>
        </w:rPr>
        <w:t>’</w:t>
      </w:r>
      <w:r w:rsidRPr="009B67E1">
        <w:rPr>
          <w:rFonts w:ascii="Arial" w:hAnsi="Arial" w:cs="Arial"/>
        </w:rPr>
        <w:t xml:space="preserve">. </w:t>
      </w:r>
      <w:r w:rsidRPr="009B67E1">
        <w:rPr>
          <w:rFonts w:ascii="Arial" w:hAnsi="Arial" w:cs="Arial"/>
          <w:i/>
          <w:iCs/>
        </w:rPr>
        <w:t>American Journal of Public Health</w:t>
      </w:r>
      <w:r w:rsidRPr="009B67E1">
        <w:rPr>
          <w:rFonts w:ascii="Arial" w:hAnsi="Arial" w:cs="Arial"/>
        </w:rPr>
        <w:t xml:space="preserve">, </w:t>
      </w:r>
      <w:r w:rsidRPr="009B67E1">
        <w:rPr>
          <w:rFonts w:ascii="Arial" w:hAnsi="Arial" w:cs="Arial"/>
        </w:rPr>
        <w:lastRenderedPageBreak/>
        <w:t xml:space="preserve">[online] 103(5), pp.777–780. Available at: </w:t>
      </w:r>
      <w:r w:rsidR="009761C6" w:rsidRPr="009B67E1">
        <w:rPr>
          <w:rFonts w:ascii="Arial" w:hAnsi="Arial" w:cs="Arial"/>
        </w:rPr>
        <w:t>https://www.ncbi.nlm.nih.gov/pmc/articles/PMC3698814/</w:t>
      </w:r>
      <w:r w:rsidRPr="009B67E1">
        <w:rPr>
          <w:rFonts w:ascii="Arial" w:hAnsi="Arial" w:cs="Arial"/>
        </w:rPr>
        <w:t>.</w:t>
      </w:r>
    </w:p>
    <w:p w14:paraId="0B158D18" w14:textId="4797D8F9" w:rsidR="009761C6" w:rsidRPr="009B67E1" w:rsidRDefault="009761C6" w:rsidP="009B67E1">
      <w:pPr>
        <w:pStyle w:val="NormalWeb"/>
        <w:spacing w:before="0" w:beforeAutospacing="0" w:after="240" w:afterAutospacing="0" w:line="360" w:lineRule="auto"/>
        <w:rPr>
          <w:rFonts w:ascii="Arial" w:hAnsi="Arial" w:cs="Arial"/>
          <w:shd w:val="clear" w:color="auto" w:fill="FFFFFF"/>
        </w:rPr>
      </w:pPr>
      <w:r w:rsidRPr="009B67E1">
        <w:rPr>
          <w:rFonts w:ascii="Arial" w:hAnsi="Arial" w:cs="Arial"/>
          <w:shd w:val="clear" w:color="auto" w:fill="FFFFFF"/>
        </w:rPr>
        <w:t xml:space="preserve">FANNING, J. </w:t>
      </w:r>
      <w:r w:rsidR="006D5FA3" w:rsidRPr="009B67E1">
        <w:rPr>
          <w:rFonts w:ascii="Arial" w:hAnsi="Arial" w:cs="Arial"/>
          <w:shd w:val="clear" w:color="auto" w:fill="FFFFFF"/>
        </w:rPr>
        <w:t>(</w:t>
      </w:r>
      <w:r w:rsidRPr="009B67E1">
        <w:rPr>
          <w:rFonts w:ascii="Arial" w:hAnsi="Arial" w:cs="Arial"/>
          <w:shd w:val="clear" w:color="auto" w:fill="FFFFFF"/>
        </w:rPr>
        <w:t>2020</w:t>
      </w:r>
      <w:r w:rsidR="006D5FA3" w:rsidRPr="009B67E1">
        <w:rPr>
          <w:rFonts w:ascii="Arial" w:hAnsi="Arial" w:cs="Arial"/>
          <w:shd w:val="clear" w:color="auto" w:fill="FFFFFF"/>
        </w:rPr>
        <w:t>)</w:t>
      </w:r>
      <w:r w:rsidRPr="009B67E1">
        <w:rPr>
          <w:rFonts w:ascii="Arial" w:hAnsi="Arial" w:cs="Arial"/>
          <w:shd w:val="clear" w:color="auto" w:fill="FFFFFF"/>
        </w:rPr>
        <w:t>. </w:t>
      </w:r>
      <w:r w:rsidR="006D5FA3" w:rsidRPr="009B67E1">
        <w:rPr>
          <w:rFonts w:ascii="Arial" w:hAnsi="Arial" w:cs="Arial"/>
          <w:i/>
          <w:iCs/>
          <w:shd w:val="clear" w:color="auto" w:fill="FFFFFF"/>
        </w:rPr>
        <w:t>New medicalism and the mental health act</w:t>
      </w:r>
      <w:r w:rsidRPr="009B67E1">
        <w:rPr>
          <w:rFonts w:ascii="Arial" w:hAnsi="Arial" w:cs="Arial"/>
          <w:shd w:val="clear" w:color="auto" w:fill="FFFFFF"/>
        </w:rPr>
        <w:t xml:space="preserve">. Oxford: </w:t>
      </w:r>
      <w:r w:rsidR="0095036F" w:rsidRPr="009B67E1">
        <w:rPr>
          <w:rFonts w:ascii="Arial" w:hAnsi="Arial" w:cs="Arial"/>
          <w:shd w:val="clear" w:color="auto" w:fill="FFFFFF"/>
        </w:rPr>
        <w:t xml:space="preserve">Hart Publishing.    </w:t>
      </w:r>
    </w:p>
    <w:p w14:paraId="7E471952" w14:textId="09CFC3FF" w:rsidR="00DD4459" w:rsidRPr="009B67E1" w:rsidRDefault="00DD4459" w:rsidP="009B67E1">
      <w:pPr>
        <w:pStyle w:val="NormalWeb"/>
        <w:spacing w:before="0" w:beforeAutospacing="0" w:after="240" w:afterAutospacing="0" w:line="360" w:lineRule="auto"/>
        <w:rPr>
          <w:rFonts w:ascii="Arial" w:hAnsi="Arial" w:cs="Arial"/>
        </w:rPr>
      </w:pPr>
      <w:r w:rsidRPr="009B67E1">
        <w:rPr>
          <w:rFonts w:ascii="Arial" w:hAnsi="Arial" w:cs="Arial"/>
          <w:shd w:val="clear" w:color="auto" w:fill="FFFFFF"/>
        </w:rPr>
        <w:t xml:space="preserve">Foltz, R. </w:t>
      </w:r>
      <w:r w:rsidR="00DE2BEB" w:rsidRPr="009B67E1">
        <w:rPr>
          <w:rFonts w:ascii="Arial" w:hAnsi="Arial" w:cs="Arial"/>
          <w:shd w:val="clear" w:color="auto" w:fill="FFFFFF"/>
        </w:rPr>
        <w:t>(</w:t>
      </w:r>
      <w:r w:rsidRPr="009B67E1">
        <w:rPr>
          <w:rFonts w:ascii="Arial" w:hAnsi="Arial" w:cs="Arial"/>
          <w:shd w:val="clear" w:color="auto" w:fill="FFFFFF"/>
        </w:rPr>
        <w:t>2004</w:t>
      </w:r>
      <w:r w:rsidR="00DE2BEB" w:rsidRPr="009B67E1">
        <w:rPr>
          <w:rFonts w:ascii="Arial" w:hAnsi="Arial" w:cs="Arial"/>
          <w:shd w:val="clear" w:color="auto" w:fill="FFFFFF"/>
        </w:rPr>
        <w:t>)</w:t>
      </w:r>
      <w:r w:rsidRPr="009B67E1">
        <w:rPr>
          <w:rFonts w:ascii="Arial" w:hAnsi="Arial" w:cs="Arial"/>
          <w:shd w:val="clear" w:color="auto" w:fill="FFFFFF"/>
        </w:rPr>
        <w:t xml:space="preserve">. </w:t>
      </w:r>
      <w:r w:rsidR="00DE2BEB" w:rsidRPr="009B67E1">
        <w:rPr>
          <w:rFonts w:ascii="Arial" w:hAnsi="Arial" w:cs="Arial"/>
          <w:shd w:val="clear" w:color="auto" w:fill="FFFFFF"/>
        </w:rPr>
        <w:t>‘</w:t>
      </w:r>
      <w:r w:rsidRPr="009B67E1">
        <w:rPr>
          <w:rFonts w:ascii="Arial" w:hAnsi="Arial" w:cs="Arial"/>
          <w:shd w:val="clear" w:color="auto" w:fill="FFFFFF"/>
        </w:rPr>
        <w:t>The Efficacy of Residential Treatment: An Overview of the Evidence</w:t>
      </w:r>
      <w:r w:rsidR="00DE2BEB"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Residential Treatment For Children &amp; Youth</w:t>
      </w:r>
      <w:r w:rsidRPr="009B67E1">
        <w:rPr>
          <w:rFonts w:ascii="Arial" w:hAnsi="Arial" w:cs="Arial"/>
          <w:shd w:val="clear" w:color="auto" w:fill="FFFFFF"/>
        </w:rPr>
        <w:t>, 22(2), pp.1-19.</w:t>
      </w:r>
      <w:r w:rsidRPr="009B67E1">
        <w:rPr>
          <w:rFonts w:ascii="Arial" w:hAnsi="Arial" w:cs="Arial"/>
          <w:shd w:val="clear" w:color="auto" w:fill="FFFFFF"/>
        </w:rPr>
        <w:tab/>
      </w:r>
    </w:p>
    <w:p w14:paraId="7C4160CB" w14:textId="22D5F878" w:rsidR="00166E28" w:rsidRPr="009B67E1" w:rsidRDefault="00166E28" w:rsidP="009B67E1">
      <w:pPr>
        <w:pStyle w:val="NormalWeb"/>
        <w:spacing w:before="0" w:beforeAutospacing="0" w:after="240" w:afterAutospacing="0" w:line="360" w:lineRule="auto"/>
        <w:rPr>
          <w:rFonts w:ascii="Arial" w:hAnsi="Arial" w:cs="Arial"/>
          <w:shd w:val="clear" w:color="auto" w:fill="FFFFFF"/>
        </w:rPr>
      </w:pPr>
      <w:r w:rsidRPr="009B67E1">
        <w:rPr>
          <w:rFonts w:ascii="Arial" w:hAnsi="Arial" w:cs="Arial"/>
          <w:shd w:val="clear" w:color="auto" w:fill="FFFFFF"/>
        </w:rPr>
        <w:t xml:space="preserve">Frydecka, D., Gawęda, Ł., Misiak, B., Moustafa, A., Prochwicz, K., Sąsiadek, M. and Stramecki, </w:t>
      </w:r>
      <w:r w:rsidR="00DE2BEB" w:rsidRPr="009B67E1">
        <w:rPr>
          <w:rFonts w:ascii="Arial" w:hAnsi="Arial" w:cs="Arial"/>
          <w:shd w:val="clear" w:color="auto" w:fill="FFFFFF"/>
        </w:rPr>
        <w:t>E</w:t>
      </w:r>
      <w:r w:rsidRPr="009B67E1">
        <w:rPr>
          <w:rFonts w:ascii="Arial" w:hAnsi="Arial" w:cs="Arial"/>
          <w:shd w:val="clear" w:color="auto" w:fill="FFFFFF"/>
        </w:rPr>
        <w:t xml:space="preserve">, (2017). </w:t>
      </w:r>
      <w:r w:rsidR="00DE2BEB" w:rsidRPr="009B67E1">
        <w:rPr>
          <w:rFonts w:ascii="Arial" w:hAnsi="Arial" w:cs="Arial"/>
          <w:shd w:val="clear" w:color="auto" w:fill="FFFFFF"/>
        </w:rPr>
        <w:t>‘</w:t>
      </w:r>
      <w:r w:rsidRPr="009B67E1">
        <w:rPr>
          <w:rFonts w:ascii="Arial" w:hAnsi="Arial" w:cs="Arial"/>
          <w:shd w:val="clear" w:color="auto" w:fill="FFFFFF"/>
        </w:rPr>
        <w:t>Interactions Between Variation in Candidate Genes and Environmental Factors in the Etiology of Schizophrenia and Bipolar Disorder: a Systematic Review</w:t>
      </w:r>
      <w:r w:rsidR="00DE2BEB"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Molecular Neurobiology</w:t>
      </w:r>
      <w:r w:rsidRPr="009B67E1">
        <w:rPr>
          <w:rFonts w:ascii="Arial" w:hAnsi="Arial" w:cs="Arial"/>
          <w:shd w:val="clear" w:color="auto" w:fill="FFFFFF"/>
        </w:rPr>
        <w:t>, 55(6), pp.5075-5100.</w:t>
      </w:r>
      <w:r w:rsidR="005F023C" w:rsidRPr="009B67E1">
        <w:rPr>
          <w:rFonts w:ascii="Arial" w:hAnsi="Arial" w:cs="Arial"/>
          <w:shd w:val="clear" w:color="auto" w:fill="FFFFFF"/>
        </w:rPr>
        <w:t xml:space="preserve">   </w:t>
      </w:r>
    </w:p>
    <w:p w14:paraId="4071AFBC" w14:textId="42CC2A49" w:rsidR="00F54323" w:rsidRPr="009B67E1" w:rsidRDefault="00F54323" w:rsidP="009B67E1">
      <w:pPr>
        <w:pStyle w:val="NormalWeb"/>
        <w:spacing w:before="0" w:beforeAutospacing="0" w:after="240" w:afterAutospacing="0" w:line="360" w:lineRule="auto"/>
        <w:rPr>
          <w:rFonts w:ascii="Arial" w:hAnsi="Arial" w:cs="Arial"/>
          <w:shd w:val="clear" w:color="auto" w:fill="FFFFFF"/>
        </w:rPr>
      </w:pPr>
      <w:r w:rsidRPr="009B67E1">
        <w:rPr>
          <w:rFonts w:ascii="Arial" w:hAnsi="Arial" w:cs="Arial"/>
          <w:shd w:val="clear" w:color="auto" w:fill="FFFFFF"/>
        </w:rPr>
        <w:t xml:space="preserve">Fuller Torrey, E. </w:t>
      </w:r>
      <w:r w:rsidR="00DE2BEB" w:rsidRPr="009B67E1">
        <w:rPr>
          <w:rFonts w:ascii="Arial" w:hAnsi="Arial" w:cs="Arial"/>
          <w:shd w:val="clear" w:color="auto" w:fill="FFFFFF"/>
        </w:rPr>
        <w:t>(</w:t>
      </w:r>
      <w:r w:rsidRPr="009B67E1">
        <w:rPr>
          <w:rFonts w:ascii="Arial" w:hAnsi="Arial" w:cs="Arial"/>
          <w:shd w:val="clear" w:color="auto" w:fill="FFFFFF"/>
        </w:rPr>
        <w:t>2013</w:t>
      </w:r>
      <w:r w:rsidR="00DE2BEB"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Surviving Schizophrenia, 6th Edition: A Family Manual</w:t>
      </w:r>
      <w:r w:rsidRPr="009B67E1">
        <w:rPr>
          <w:rFonts w:ascii="Arial" w:hAnsi="Arial" w:cs="Arial"/>
          <w:shd w:val="clear" w:color="auto" w:fill="FFFFFF"/>
        </w:rPr>
        <w:t>.</w:t>
      </w:r>
      <w:r w:rsidR="0095036F" w:rsidRPr="009B67E1">
        <w:rPr>
          <w:rFonts w:ascii="Arial" w:hAnsi="Arial" w:cs="Arial"/>
          <w:shd w:val="clear" w:color="auto" w:fill="FFFFFF"/>
        </w:rPr>
        <w:t xml:space="preserve"> </w:t>
      </w:r>
      <w:r w:rsidRPr="009B67E1">
        <w:rPr>
          <w:rFonts w:ascii="Arial" w:hAnsi="Arial" w:cs="Arial"/>
          <w:shd w:val="clear" w:color="auto" w:fill="FFFFFF"/>
        </w:rPr>
        <w:t xml:space="preserve"> 6th ed. New York: Harper Perennial.</w:t>
      </w:r>
      <w:r w:rsidR="00DE2BEB" w:rsidRPr="009B67E1">
        <w:rPr>
          <w:rFonts w:ascii="Arial" w:hAnsi="Arial" w:cs="Arial"/>
          <w:shd w:val="clear" w:color="auto" w:fill="FFFFFF"/>
        </w:rPr>
        <w:t xml:space="preserve">      </w:t>
      </w:r>
    </w:p>
    <w:p w14:paraId="5ED59C2C" w14:textId="6B934879" w:rsidR="003F21C3" w:rsidRPr="009B67E1" w:rsidRDefault="003F21C3" w:rsidP="009B67E1">
      <w:pPr>
        <w:pStyle w:val="NormalWeb"/>
        <w:spacing w:before="0" w:beforeAutospacing="0" w:after="240" w:afterAutospacing="0" w:line="360" w:lineRule="auto"/>
        <w:rPr>
          <w:rFonts w:ascii="Arial" w:hAnsi="Arial" w:cs="Arial"/>
        </w:rPr>
      </w:pPr>
      <w:r w:rsidRPr="009B67E1">
        <w:rPr>
          <w:rFonts w:ascii="Arial" w:hAnsi="Arial" w:cs="Arial"/>
          <w:shd w:val="clear" w:color="auto" w:fill="FFFFFF"/>
        </w:rPr>
        <w:t xml:space="preserve">Gao, K., Herring, E., Miller, J., Staudt, M. and Sweet, J. </w:t>
      </w:r>
      <w:r w:rsidR="00DE2BEB" w:rsidRPr="009B67E1">
        <w:rPr>
          <w:rFonts w:ascii="Arial" w:hAnsi="Arial" w:cs="Arial"/>
          <w:shd w:val="clear" w:color="auto" w:fill="FFFFFF"/>
        </w:rPr>
        <w:t>(</w:t>
      </w:r>
      <w:r w:rsidRPr="009B67E1">
        <w:rPr>
          <w:rFonts w:ascii="Arial" w:hAnsi="Arial" w:cs="Arial"/>
          <w:shd w:val="clear" w:color="auto" w:fill="FFFFFF"/>
        </w:rPr>
        <w:t>2019</w:t>
      </w:r>
      <w:r w:rsidR="00DE2BEB" w:rsidRPr="009B67E1">
        <w:rPr>
          <w:rFonts w:ascii="Arial" w:hAnsi="Arial" w:cs="Arial"/>
          <w:shd w:val="clear" w:color="auto" w:fill="FFFFFF"/>
        </w:rPr>
        <w:t>)</w:t>
      </w:r>
      <w:r w:rsidRPr="009B67E1">
        <w:rPr>
          <w:rFonts w:ascii="Arial" w:hAnsi="Arial" w:cs="Arial"/>
          <w:shd w:val="clear" w:color="auto" w:fill="FFFFFF"/>
        </w:rPr>
        <w:t xml:space="preserve">. </w:t>
      </w:r>
      <w:r w:rsidR="00DE2BEB" w:rsidRPr="009B67E1">
        <w:rPr>
          <w:rFonts w:ascii="Arial" w:hAnsi="Arial" w:cs="Arial"/>
          <w:shd w:val="clear" w:color="auto" w:fill="FFFFFF"/>
        </w:rPr>
        <w:t>‘</w:t>
      </w:r>
      <w:r w:rsidRPr="009B67E1">
        <w:rPr>
          <w:rFonts w:ascii="Arial" w:hAnsi="Arial" w:cs="Arial"/>
          <w:shd w:val="clear" w:color="auto" w:fill="FFFFFF"/>
        </w:rPr>
        <w:t>Evolution in the Treatment of Psychiatric Disorders: From Psychosurgery to Psychopharmacology to Neuromodulation</w:t>
      </w:r>
      <w:r w:rsidR="00DE2BEB"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Frontiers in Neuroscience</w:t>
      </w:r>
      <w:r w:rsidRPr="009B67E1">
        <w:rPr>
          <w:rFonts w:ascii="Arial" w:hAnsi="Arial" w:cs="Arial"/>
          <w:shd w:val="clear" w:color="auto" w:fill="FFFFFF"/>
        </w:rPr>
        <w:t>, 13.</w:t>
      </w:r>
      <w:r w:rsidR="00C52D4E" w:rsidRPr="009B67E1">
        <w:rPr>
          <w:rFonts w:ascii="Arial" w:hAnsi="Arial" w:cs="Arial"/>
          <w:shd w:val="clear" w:color="auto" w:fill="FFFFFF"/>
        </w:rPr>
        <w:t xml:space="preserve">   </w:t>
      </w:r>
    </w:p>
    <w:p w14:paraId="79C85F6D" w14:textId="26D065CF" w:rsidR="00FF3A30" w:rsidRPr="009B67E1" w:rsidRDefault="005D491C" w:rsidP="009B67E1">
      <w:pPr>
        <w:pStyle w:val="NormalWeb"/>
        <w:spacing w:before="0" w:beforeAutospacing="0" w:after="240" w:afterAutospacing="0" w:line="360" w:lineRule="auto"/>
        <w:rPr>
          <w:rFonts w:ascii="Arial" w:hAnsi="Arial" w:cs="Arial"/>
        </w:rPr>
      </w:pPr>
      <w:r w:rsidRPr="009B67E1">
        <w:rPr>
          <w:rFonts w:ascii="Arial" w:hAnsi="Arial" w:cs="Arial"/>
        </w:rPr>
        <w:t xml:space="preserve">GOV.WALES. (2021). </w:t>
      </w:r>
      <w:r w:rsidRPr="009B67E1">
        <w:rPr>
          <w:rFonts w:ascii="Arial" w:hAnsi="Arial" w:cs="Arial"/>
          <w:i/>
          <w:iCs/>
        </w:rPr>
        <w:t>Mental Health (Wales) Measure 2010: April to June 2021</w:t>
      </w:r>
      <w:r w:rsidRPr="009B67E1">
        <w:rPr>
          <w:rFonts w:ascii="Arial" w:hAnsi="Arial" w:cs="Arial"/>
        </w:rPr>
        <w:t xml:space="preserve">. [online] Available at: </w:t>
      </w:r>
      <w:r w:rsidR="003D48DA" w:rsidRPr="009B67E1">
        <w:rPr>
          <w:rFonts w:ascii="Arial" w:hAnsi="Arial" w:cs="Arial"/>
        </w:rPr>
        <w:t>https://gov.wales/mental-health-wales-measure-2010-april-june-2021</w:t>
      </w:r>
      <w:r w:rsidRPr="009B67E1">
        <w:rPr>
          <w:rFonts w:ascii="Arial" w:hAnsi="Arial" w:cs="Arial"/>
        </w:rPr>
        <w:t>.</w:t>
      </w:r>
      <w:r w:rsidR="003D48DA" w:rsidRPr="009B67E1">
        <w:rPr>
          <w:rFonts w:ascii="Arial" w:hAnsi="Arial" w:cs="Arial"/>
        </w:rPr>
        <w:t xml:space="preserve">   </w:t>
      </w:r>
    </w:p>
    <w:p w14:paraId="54C747C6" w14:textId="21D5691E" w:rsidR="00EE057E" w:rsidRPr="009B67E1" w:rsidRDefault="00C73FCE" w:rsidP="009B67E1">
      <w:pPr>
        <w:pStyle w:val="NormalWeb"/>
        <w:spacing w:before="0" w:beforeAutospacing="0" w:after="240" w:afterAutospacing="0" w:line="360" w:lineRule="auto"/>
        <w:rPr>
          <w:rFonts w:ascii="Arial" w:hAnsi="Arial" w:cs="Arial"/>
          <w:shd w:val="clear" w:color="auto" w:fill="FFFFFF"/>
        </w:rPr>
      </w:pPr>
      <w:bookmarkStart w:id="3" w:name="_Hlk96255494"/>
      <w:r w:rsidRPr="009B67E1">
        <w:rPr>
          <w:rFonts w:ascii="Arial" w:hAnsi="Arial" w:cs="Arial"/>
          <w:shd w:val="clear" w:color="auto" w:fill="FFFFFF"/>
        </w:rPr>
        <w:t xml:space="preserve">Greater Manchester Mental Health NHS FT. </w:t>
      </w:r>
      <w:r w:rsidR="003C286C" w:rsidRPr="009B67E1">
        <w:rPr>
          <w:rFonts w:ascii="Arial" w:hAnsi="Arial" w:cs="Arial"/>
          <w:shd w:val="clear" w:color="auto" w:fill="FFFFFF"/>
        </w:rPr>
        <w:t>(</w:t>
      </w:r>
      <w:r w:rsidRPr="009B67E1">
        <w:rPr>
          <w:rFonts w:ascii="Arial" w:hAnsi="Arial" w:cs="Arial"/>
          <w:shd w:val="clear" w:color="auto" w:fill="FFFFFF"/>
        </w:rPr>
        <w:t>2022</w:t>
      </w:r>
      <w:bookmarkEnd w:id="3"/>
      <w:r w:rsidR="003C286C"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Why is the LGBTQ+ community disproportionately affected by mental health problems and suicide? | News and Events</w:t>
      </w:r>
      <w:r w:rsidRPr="009B67E1">
        <w:rPr>
          <w:rFonts w:ascii="Arial" w:hAnsi="Arial" w:cs="Arial"/>
          <w:shd w:val="clear" w:color="auto" w:fill="FFFFFF"/>
        </w:rPr>
        <w:t>. [online] Available at: &lt;https://www.gmmh.nhs.uk/news/why-is-the-lgbtq-community-disproportionately-affected-by-mental-health-problems-and-suicide-4240/&gt; [Accessed 20 February 2022].</w:t>
      </w:r>
      <w:r w:rsidR="00DE2BEB" w:rsidRPr="009B67E1">
        <w:rPr>
          <w:rFonts w:ascii="Arial" w:hAnsi="Arial" w:cs="Arial"/>
          <w:shd w:val="clear" w:color="auto" w:fill="FFFFFF"/>
        </w:rPr>
        <w:t xml:space="preserve">    </w:t>
      </w:r>
      <w:r w:rsidR="00DE2BEB" w:rsidRPr="009B67E1">
        <w:rPr>
          <w:rFonts w:ascii="Arial" w:hAnsi="Arial" w:cs="Arial"/>
          <w:shd w:val="clear" w:color="auto" w:fill="FFFFFF"/>
        </w:rPr>
        <w:tab/>
      </w:r>
      <w:r w:rsidR="00DE2BEB" w:rsidRPr="009B67E1">
        <w:rPr>
          <w:rFonts w:ascii="Arial" w:hAnsi="Arial" w:cs="Arial"/>
          <w:shd w:val="clear" w:color="auto" w:fill="FFFFFF"/>
        </w:rPr>
        <w:tab/>
      </w:r>
    </w:p>
    <w:p w14:paraId="596EE746" w14:textId="4FA34AE3" w:rsidR="00914113" w:rsidRPr="009B67E1" w:rsidRDefault="00914113" w:rsidP="009B67E1">
      <w:pPr>
        <w:pStyle w:val="NormalWeb"/>
        <w:spacing w:before="0" w:beforeAutospacing="0" w:after="240" w:afterAutospacing="0" w:line="360" w:lineRule="auto"/>
        <w:rPr>
          <w:rFonts w:ascii="Arial" w:hAnsi="Arial" w:cs="Arial"/>
          <w:shd w:val="clear" w:color="auto" w:fill="FFFFFF"/>
        </w:rPr>
      </w:pPr>
      <w:r w:rsidRPr="009B67E1">
        <w:rPr>
          <w:rFonts w:ascii="Arial" w:hAnsi="Arial" w:cs="Arial"/>
          <w:shd w:val="clear" w:color="auto" w:fill="FFFFFF"/>
        </w:rPr>
        <w:t>Grounds, A.</w:t>
      </w:r>
      <w:r w:rsidR="00DE2BEB" w:rsidRPr="009B67E1">
        <w:rPr>
          <w:rFonts w:ascii="Arial" w:hAnsi="Arial" w:cs="Arial"/>
          <w:shd w:val="clear" w:color="auto" w:fill="FFFFFF"/>
        </w:rPr>
        <w:t xml:space="preserve"> (</w:t>
      </w:r>
      <w:r w:rsidRPr="009B67E1">
        <w:rPr>
          <w:rFonts w:ascii="Arial" w:hAnsi="Arial" w:cs="Arial"/>
          <w:shd w:val="clear" w:color="auto" w:fill="FFFFFF"/>
        </w:rPr>
        <w:t>2001</w:t>
      </w:r>
      <w:r w:rsidR="00DE2BEB" w:rsidRPr="009B67E1">
        <w:rPr>
          <w:rFonts w:ascii="Arial" w:hAnsi="Arial" w:cs="Arial"/>
          <w:shd w:val="clear" w:color="auto" w:fill="FFFFFF"/>
        </w:rPr>
        <w:t>)</w:t>
      </w:r>
      <w:r w:rsidRPr="009B67E1">
        <w:rPr>
          <w:rFonts w:ascii="Arial" w:hAnsi="Arial" w:cs="Arial"/>
          <w:shd w:val="clear" w:color="auto" w:fill="FFFFFF"/>
        </w:rPr>
        <w:t xml:space="preserve">. </w:t>
      </w:r>
      <w:r w:rsidR="00DE2BEB" w:rsidRPr="009B67E1">
        <w:rPr>
          <w:rFonts w:ascii="Arial" w:hAnsi="Arial" w:cs="Arial"/>
          <w:shd w:val="clear" w:color="auto" w:fill="FFFFFF"/>
        </w:rPr>
        <w:t>‘</w:t>
      </w:r>
      <w:r w:rsidRPr="009B67E1">
        <w:rPr>
          <w:rFonts w:ascii="Arial" w:hAnsi="Arial" w:cs="Arial"/>
          <w:shd w:val="clear" w:color="auto" w:fill="FFFFFF"/>
        </w:rPr>
        <w:t>Reforming the Mental Health Act. </w:t>
      </w:r>
      <w:r w:rsidRPr="009B67E1">
        <w:rPr>
          <w:rFonts w:ascii="Arial" w:hAnsi="Arial" w:cs="Arial"/>
          <w:i/>
          <w:iCs/>
          <w:shd w:val="clear" w:color="auto" w:fill="FFFFFF"/>
        </w:rPr>
        <w:t>British Journal of Psychiatry</w:t>
      </w:r>
      <w:r w:rsidRPr="009B67E1">
        <w:rPr>
          <w:rFonts w:ascii="Arial" w:hAnsi="Arial" w:cs="Arial"/>
          <w:shd w:val="clear" w:color="auto" w:fill="FFFFFF"/>
        </w:rPr>
        <w:t>, 179(5), pp.387-389.</w:t>
      </w:r>
      <w:r w:rsidR="00B96A3D" w:rsidRPr="009B67E1">
        <w:rPr>
          <w:rFonts w:ascii="Arial" w:hAnsi="Arial" w:cs="Arial"/>
          <w:shd w:val="clear" w:color="auto" w:fill="FFFFFF"/>
        </w:rPr>
        <w:t xml:space="preserve">      </w:t>
      </w:r>
    </w:p>
    <w:p w14:paraId="2BFEDE95" w14:textId="47BB8F5C" w:rsidR="002116C0" w:rsidRPr="009B67E1" w:rsidRDefault="002116C0" w:rsidP="009B67E1">
      <w:pPr>
        <w:pStyle w:val="NormalWeb"/>
        <w:spacing w:before="0" w:beforeAutospacing="0" w:after="240" w:afterAutospacing="0" w:line="360" w:lineRule="auto"/>
        <w:rPr>
          <w:rFonts w:ascii="Arial" w:hAnsi="Arial" w:cs="Arial"/>
          <w:shd w:val="clear" w:color="auto" w:fill="FFFFFF"/>
        </w:rPr>
      </w:pPr>
      <w:r w:rsidRPr="009B67E1">
        <w:rPr>
          <w:rFonts w:ascii="Arial" w:hAnsi="Arial" w:cs="Arial"/>
          <w:shd w:val="clear" w:color="auto" w:fill="FFFFFF"/>
        </w:rPr>
        <w:t>Irons, A. and Sen, P.</w:t>
      </w:r>
      <w:r w:rsidR="00DE2BEB" w:rsidRPr="009B67E1">
        <w:rPr>
          <w:rFonts w:ascii="Arial" w:hAnsi="Arial" w:cs="Arial"/>
          <w:shd w:val="clear" w:color="auto" w:fill="FFFFFF"/>
        </w:rPr>
        <w:t xml:space="preserve"> (</w:t>
      </w:r>
      <w:r w:rsidRPr="009B67E1">
        <w:rPr>
          <w:rFonts w:ascii="Arial" w:hAnsi="Arial" w:cs="Arial"/>
          <w:shd w:val="clear" w:color="auto" w:fill="FFFFFF"/>
        </w:rPr>
        <w:t>2010</w:t>
      </w:r>
      <w:r w:rsidR="00DE2BEB" w:rsidRPr="009B67E1">
        <w:rPr>
          <w:rFonts w:ascii="Arial" w:hAnsi="Arial" w:cs="Arial"/>
          <w:shd w:val="clear" w:color="auto" w:fill="FFFFFF"/>
        </w:rPr>
        <w:t>)</w:t>
      </w:r>
      <w:r w:rsidRPr="009B67E1">
        <w:rPr>
          <w:rFonts w:ascii="Arial" w:hAnsi="Arial" w:cs="Arial"/>
          <w:shd w:val="clear" w:color="auto" w:fill="FFFFFF"/>
        </w:rPr>
        <w:t xml:space="preserve">. </w:t>
      </w:r>
      <w:r w:rsidR="00DE2BEB" w:rsidRPr="009B67E1">
        <w:rPr>
          <w:rFonts w:ascii="Arial" w:hAnsi="Arial" w:cs="Arial"/>
          <w:shd w:val="clear" w:color="auto" w:fill="FFFFFF"/>
        </w:rPr>
        <w:t>‘</w:t>
      </w:r>
      <w:r w:rsidRPr="009B67E1">
        <w:rPr>
          <w:rFonts w:ascii="Arial" w:hAnsi="Arial" w:cs="Arial"/>
          <w:shd w:val="clear" w:color="auto" w:fill="FFFFFF"/>
        </w:rPr>
        <w:t>Personality disorder and the Mental Health Act 1983</w:t>
      </w:r>
      <w:r w:rsidR="00DE2BEB" w:rsidRPr="009B67E1">
        <w:rPr>
          <w:rFonts w:ascii="Arial" w:hAnsi="Arial" w:cs="Arial"/>
          <w:shd w:val="clear" w:color="auto" w:fill="FFFFFF"/>
        </w:rPr>
        <w:t>’</w:t>
      </w:r>
      <w:r w:rsidRPr="009B67E1">
        <w:rPr>
          <w:rFonts w:ascii="Arial" w:hAnsi="Arial" w:cs="Arial"/>
          <w:shd w:val="clear" w:color="auto" w:fill="FFFFFF"/>
        </w:rPr>
        <w:t xml:space="preserve"> (amended). </w:t>
      </w:r>
      <w:r w:rsidRPr="009B67E1">
        <w:rPr>
          <w:rFonts w:ascii="Arial" w:hAnsi="Arial" w:cs="Arial"/>
          <w:i/>
          <w:iCs/>
          <w:shd w:val="clear" w:color="auto" w:fill="FFFFFF"/>
        </w:rPr>
        <w:t>Advances in Psychiatric Treatment</w:t>
      </w:r>
      <w:r w:rsidRPr="009B67E1">
        <w:rPr>
          <w:rFonts w:ascii="Arial" w:hAnsi="Arial" w:cs="Arial"/>
          <w:shd w:val="clear" w:color="auto" w:fill="FFFFFF"/>
        </w:rPr>
        <w:t xml:space="preserve">, 16(5), pp.329-335.     </w:t>
      </w:r>
    </w:p>
    <w:p w14:paraId="2AC03F8F" w14:textId="5D55F3C5" w:rsidR="009F0D75" w:rsidRPr="009B67E1" w:rsidRDefault="009F0D75" w:rsidP="009B67E1">
      <w:pPr>
        <w:pStyle w:val="NormalWeb"/>
        <w:spacing w:before="0" w:beforeAutospacing="0" w:after="240" w:afterAutospacing="0" w:line="360" w:lineRule="auto"/>
        <w:rPr>
          <w:rFonts w:ascii="Arial" w:hAnsi="Arial" w:cs="Arial"/>
          <w:shd w:val="clear" w:color="auto" w:fill="FFFFFF"/>
        </w:rPr>
      </w:pPr>
      <w:r w:rsidRPr="009B67E1">
        <w:rPr>
          <w:rFonts w:ascii="Arial" w:hAnsi="Arial" w:cs="Arial"/>
          <w:shd w:val="clear" w:color="auto" w:fill="FFFFFF"/>
        </w:rPr>
        <w:lastRenderedPageBreak/>
        <w:t>Kane, J.</w:t>
      </w:r>
      <w:r w:rsidR="00DE2BEB" w:rsidRPr="009B67E1">
        <w:rPr>
          <w:rFonts w:ascii="Arial" w:hAnsi="Arial" w:cs="Arial"/>
          <w:shd w:val="clear" w:color="auto" w:fill="FFFFFF"/>
        </w:rPr>
        <w:t xml:space="preserve"> (</w:t>
      </w:r>
      <w:r w:rsidRPr="009B67E1">
        <w:rPr>
          <w:rFonts w:ascii="Arial" w:hAnsi="Arial" w:cs="Arial"/>
          <w:shd w:val="clear" w:color="auto" w:fill="FFFFFF"/>
        </w:rPr>
        <w:t>1987</w:t>
      </w:r>
      <w:r w:rsidR="00DE2BEB" w:rsidRPr="009B67E1">
        <w:rPr>
          <w:rFonts w:ascii="Arial" w:hAnsi="Arial" w:cs="Arial"/>
          <w:shd w:val="clear" w:color="auto" w:fill="FFFFFF"/>
        </w:rPr>
        <w:t>)</w:t>
      </w:r>
      <w:r w:rsidRPr="009B67E1">
        <w:rPr>
          <w:rFonts w:ascii="Arial" w:hAnsi="Arial" w:cs="Arial"/>
          <w:shd w:val="clear" w:color="auto" w:fill="FFFFFF"/>
        </w:rPr>
        <w:t xml:space="preserve">. </w:t>
      </w:r>
      <w:r w:rsidR="00DE2BEB" w:rsidRPr="009B67E1">
        <w:rPr>
          <w:rFonts w:ascii="Arial" w:hAnsi="Arial" w:cs="Arial"/>
          <w:shd w:val="clear" w:color="auto" w:fill="FFFFFF"/>
        </w:rPr>
        <w:t>‘</w:t>
      </w:r>
      <w:r w:rsidRPr="009B67E1">
        <w:rPr>
          <w:rFonts w:ascii="Arial" w:hAnsi="Arial" w:cs="Arial"/>
          <w:shd w:val="clear" w:color="auto" w:fill="FFFFFF"/>
        </w:rPr>
        <w:t>Treatment of Schizophrenia. </w:t>
      </w:r>
      <w:r w:rsidRPr="009B67E1">
        <w:rPr>
          <w:rFonts w:ascii="Arial" w:hAnsi="Arial" w:cs="Arial"/>
          <w:i/>
          <w:iCs/>
          <w:shd w:val="clear" w:color="auto" w:fill="FFFFFF"/>
        </w:rPr>
        <w:t>Oxford Academic</w:t>
      </w:r>
      <w:r w:rsidRPr="009B67E1">
        <w:rPr>
          <w:rFonts w:ascii="Arial" w:hAnsi="Arial" w:cs="Arial"/>
          <w:shd w:val="clear" w:color="auto" w:fill="FFFFFF"/>
        </w:rPr>
        <w:t xml:space="preserve">, [online] 13(1). Available at: &lt;http://schizophreniabulletin&gt; [Accessed 20 March 2022].     </w:t>
      </w:r>
    </w:p>
    <w:p w14:paraId="50DA34D8" w14:textId="2C6BC520" w:rsidR="003D4C42" w:rsidRPr="009B67E1" w:rsidRDefault="0040346A" w:rsidP="009B67E1">
      <w:pPr>
        <w:pStyle w:val="NormalWeb"/>
        <w:spacing w:before="0" w:beforeAutospacing="0" w:after="240" w:afterAutospacing="0" w:line="360" w:lineRule="auto"/>
        <w:rPr>
          <w:rFonts w:ascii="Arial" w:hAnsi="Arial" w:cs="Arial"/>
          <w:shd w:val="clear" w:color="auto" w:fill="FFFFFF"/>
        </w:rPr>
      </w:pPr>
      <w:r w:rsidRPr="009B67E1">
        <w:rPr>
          <w:rFonts w:ascii="Arial" w:hAnsi="Arial" w:cs="Arial"/>
          <w:shd w:val="clear" w:color="auto" w:fill="FFFFFF"/>
        </w:rPr>
        <w:t>Killaspy, H</w:t>
      </w:r>
      <w:r w:rsidR="00FA1043" w:rsidRPr="009B67E1">
        <w:rPr>
          <w:rFonts w:ascii="Arial" w:hAnsi="Arial" w:cs="Arial"/>
          <w:shd w:val="clear" w:color="auto" w:fill="FFFFFF"/>
        </w:rPr>
        <w:t>.</w:t>
      </w:r>
      <w:r w:rsidRPr="009B67E1">
        <w:rPr>
          <w:rFonts w:ascii="Arial" w:hAnsi="Arial" w:cs="Arial"/>
          <w:shd w:val="clear" w:color="auto" w:fill="FFFFFF"/>
        </w:rPr>
        <w:t xml:space="preserve"> </w:t>
      </w:r>
      <w:r w:rsidR="00FA1043" w:rsidRPr="009B67E1">
        <w:rPr>
          <w:rFonts w:ascii="Arial" w:hAnsi="Arial" w:cs="Arial"/>
          <w:shd w:val="clear" w:color="auto" w:fill="FFFFFF"/>
        </w:rPr>
        <w:t>(</w:t>
      </w:r>
      <w:r w:rsidRPr="009B67E1">
        <w:rPr>
          <w:rFonts w:ascii="Arial" w:hAnsi="Arial" w:cs="Arial"/>
          <w:shd w:val="clear" w:color="auto" w:fill="FFFFFF"/>
        </w:rPr>
        <w:t>2006</w:t>
      </w:r>
      <w:r w:rsidR="00FA1043" w:rsidRPr="009B67E1">
        <w:rPr>
          <w:rFonts w:ascii="Arial" w:hAnsi="Arial" w:cs="Arial"/>
          <w:shd w:val="clear" w:color="auto" w:fill="FFFFFF"/>
        </w:rPr>
        <w:t>)</w:t>
      </w:r>
      <w:r w:rsidRPr="009B67E1">
        <w:rPr>
          <w:rFonts w:ascii="Arial" w:hAnsi="Arial" w:cs="Arial"/>
          <w:shd w:val="clear" w:color="auto" w:fill="FFFFFF"/>
        </w:rPr>
        <w:t xml:space="preserve">. </w:t>
      </w:r>
      <w:r w:rsidR="00FA1043" w:rsidRPr="009B67E1">
        <w:rPr>
          <w:rFonts w:ascii="Arial" w:hAnsi="Arial" w:cs="Arial"/>
          <w:shd w:val="clear" w:color="auto" w:fill="FFFFFF"/>
        </w:rPr>
        <w:t>‘</w:t>
      </w:r>
      <w:r w:rsidRPr="009B67E1">
        <w:rPr>
          <w:rFonts w:ascii="Arial" w:hAnsi="Arial" w:cs="Arial"/>
          <w:shd w:val="clear" w:color="auto" w:fill="FFFFFF"/>
        </w:rPr>
        <w:t>From the asylum to community care: learning from experience</w:t>
      </w:r>
      <w:r w:rsidR="00FA1043"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British Medical Bulletin</w:t>
      </w:r>
      <w:r w:rsidRPr="009B67E1">
        <w:rPr>
          <w:rFonts w:ascii="Arial" w:hAnsi="Arial" w:cs="Arial"/>
          <w:shd w:val="clear" w:color="auto" w:fill="FFFFFF"/>
        </w:rPr>
        <w:t xml:space="preserve">, 79-80(1), pp.245-258.   </w:t>
      </w:r>
    </w:p>
    <w:p w14:paraId="7AE95723" w14:textId="78445504" w:rsidR="002F3214" w:rsidRPr="009B67E1" w:rsidRDefault="002F3214" w:rsidP="009B67E1">
      <w:pPr>
        <w:pStyle w:val="NormalWeb"/>
        <w:spacing w:before="0" w:beforeAutospacing="0" w:after="240" w:afterAutospacing="0" w:line="360" w:lineRule="auto"/>
        <w:rPr>
          <w:rFonts w:ascii="Arial" w:hAnsi="Arial" w:cs="Arial"/>
          <w:shd w:val="clear" w:color="auto" w:fill="FFFFFF"/>
        </w:rPr>
      </w:pPr>
      <w:r w:rsidRPr="009B67E1">
        <w:rPr>
          <w:rFonts w:ascii="Arial" w:hAnsi="Arial" w:cs="Arial"/>
          <w:shd w:val="clear" w:color="auto" w:fill="FFFFFF"/>
        </w:rPr>
        <w:t>Kisley, S. and Lawrence, D.</w:t>
      </w:r>
      <w:r w:rsidR="00FA1043" w:rsidRPr="009B67E1">
        <w:rPr>
          <w:rFonts w:ascii="Arial" w:hAnsi="Arial" w:cs="Arial"/>
          <w:shd w:val="clear" w:color="auto" w:fill="FFFFFF"/>
        </w:rPr>
        <w:t xml:space="preserve"> (</w:t>
      </w:r>
      <w:r w:rsidRPr="009B67E1">
        <w:rPr>
          <w:rFonts w:ascii="Arial" w:hAnsi="Arial" w:cs="Arial"/>
          <w:shd w:val="clear" w:color="auto" w:fill="FFFFFF"/>
        </w:rPr>
        <w:t>2010</w:t>
      </w:r>
      <w:r w:rsidR="00FA1043" w:rsidRPr="009B67E1">
        <w:rPr>
          <w:rFonts w:ascii="Arial" w:hAnsi="Arial" w:cs="Arial"/>
          <w:shd w:val="clear" w:color="auto" w:fill="FFFFFF"/>
        </w:rPr>
        <w:t>)</w:t>
      </w:r>
      <w:r w:rsidRPr="009B67E1">
        <w:rPr>
          <w:rFonts w:ascii="Arial" w:hAnsi="Arial" w:cs="Arial"/>
          <w:shd w:val="clear" w:color="auto" w:fill="FFFFFF"/>
        </w:rPr>
        <w:t xml:space="preserve">. </w:t>
      </w:r>
      <w:r w:rsidR="00FA1043" w:rsidRPr="009B67E1">
        <w:rPr>
          <w:rFonts w:ascii="Arial" w:hAnsi="Arial" w:cs="Arial"/>
          <w:shd w:val="clear" w:color="auto" w:fill="FFFFFF"/>
        </w:rPr>
        <w:t>‘</w:t>
      </w:r>
      <w:r w:rsidRPr="009B67E1">
        <w:rPr>
          <w:rFonts w:ascii="Arial" w:hAnsi="Arial" w:cs="Arial"/>
          <w:shd w:val="clear" w:color="auto" w:fill="FFFFFF"/>
        </w:rPr>
        <w:t>Inequalities in healthcare provision for people with severe mental illness</w:t>
      </w:r>
      <w:r w:rsidR="00FA1043"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Sage</w:t>
      </w:r>
      <w:r w:rsidRPr="009B67E1">
        <w:rPr>
          <w:rFonts w:ascii="Arial" w:hAnsi="Arial" w:cs="Arial"/>
          <w:shd w:val="clear" w:color="auto" w:fill="FFFFFF"/>
        </w:rPr>
        <w:t>, [online] 24(4). Available at: &lt;https://www.ncbi.nlm.nih.gov/pmc/articles/PMC2951586/&gt; [Accessed 23 March 2022].</w:t>
      </w:r>
    </w:p>
    <w:p w14:paraId="0F0E8593" w14:textId="20E064FF" w:rsidR="003D4C42" w:rsidRPr="009B67E1" w:rsidRDefault="003D4C42" w:rsidP="009B67E1">
      <w:pPr>
        <w:pStyle w:val="NormalWeb"/>
        <w:spacing w:before="0" w:beforeAutospacing="0" w:after="240" w:afterAutospacing="0" w:line="360" w:lineRule="auto"/>
        <w:rPr>
          <w:rFonts w:ascii="Arial" w:hAnsi="Arial" w:cs="Arial"/>
          <w:shd w:val="clear" w:color="auto" w:fill="FFFFFF"/>
        </w:rPr>
      </w:pPr>
      <w:r w:rsidRPr="009B67E1">
        <w:rPr>
          <w:rFonts w:ascii="Arial" w:hAnsi="Arial" w:cs="Arial"/>
          <w:shd w:val="clear" w:color="auto" w:fill="FFFFFF"/>
        </w:rPr>
        <w:t xml:space="preserve">Laing, J. </w:t>
      </w:r>
      <w:r w:rsidR="00FA1043" w:rsidRPr="009B67E1">
        <w:rPr>
          <w:rFonts w:ascii="Arial" w:hAnsi="Arial" w:cs="Arial"/>
          <w:shd w:val="clear" w:color="auto" w:fill="FFFFFF"/>
        </w:rPr>
        <w:t>(</w:t>
      </w:r>
      <w:r w:rsidRPr="009B67E1">
        <w:rPr>
          <w:rFonts w:ascii="Arial" w:hAnsi="Arial" w:cs="Arial"/>
          <w:shd w:val="clear" w:color="auto" w:fill="FFFFFF"/>
        </w:rPr>
        <w:t>2022</w:t>
      </w:r>
      <w:r w:rsidR="00FA1043"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Implementing the Mental Capacity (Amendment) Act 2019</w:t>
      </w:r>
      <w:r w:rsidRPr="009B67E1">
        <w:rPr>
          <w:rFonts w:ascii="Arial" w:hAnsi="Arial" w:cs="Arial"/>
          <w:shd w:val="clear" w:color="auto" w:fill="FFFFFF"/>
        </w:rPr>
        <w:t>. [online] House of Commons Library. Available at: &lt;https://commonslibrary.parliament.uk/research-briefings/cbp-9341/&gt; [Accessed 18 March 2022].</w:t>
      </w:r>
      <w:r w:rsidR="00FA1043" w:rsidRPr="009B67E1">
        <w:rPr>
          <w:rFonts w:ascii="Arial" w:hAnsi="Arial" w:cs="Arial"/>
          <w:shd w:val="clear" w:color="auto" w:fill="FFFFFF"/>
        </w:rPr>
        <w:t xml:space="preserve"> </w:t>
      </w:r>
      <w:r w:rsidR="00FA1043" w:rsidRPr="009B67E1">
        <w:rPr>
          <w:rFonts w:ascii="Arial" w:hAnsi="Arial" w:cs="Arial"/>
          <w:shd w:val="clear" w:color="auto" w:fill="FFFFFF"/>
        </w:rPr>
        <w:tab/>
      </w:r>
      <w:r w:rsidR="00FA1043" w:rsidRPr="009B67E1">
        <w:rPr>
          <w:rFonts w:ascii="Arial" w:hAnsi="Arial" w:cs="Arial"/>
          <w:shd w:val="clear" w:color="auto" w:fill="FFFFFF"/>
        </w:rPr>
        <w:tab/>
      </w:r>
    </w:p>
    <w:p w14:paraId="6B49C60D" w14:textId="1B8203C9" w:rsidR="00F81164" w:rsidRPr="009B67E1" w:rsidRDefault="00F81164" w:rsidP="009B67E1">
      <w:pPr>
        <w:pStyle w:val="NormalWeb"/>
        <w:spacing w:before="0" w:beforeAutospacing="0" w:after="240" w:afterAutospacing="0" w:line="360" w:lineRule="auto"/>
        <w:rPr>
          <w:rFonts w:ascii="Arial" w:hAnsi="Arial" w:cs="Arial"/>
          <w:shd w:val="clear" w:color="auto" w:fill="FFFFFF"/>
        </w:rPr>
      </w:pPr>
      <w:r w:rsidRPr="009B67E1">
        <w:rPr>
          <w:rFonts w:ascii="Arial" w:hAnsi="Arial" w:cs="Arial"/>
          <w:shd w:val="clear" w:color="auto" w:fill="FFFFFF"/>
        </w:rPr>
        <w:t xml:space="preserve">Lawton-Smith, S. </w:t>
      </w:r>
      <w:r w:rsidR="00442FF2" w:rsidRPr="009B67E1">
        <w:rPr>
          <w:rFonts w:ascii="Arial" w:hAnsi="Arial" w:cs="Arial"/>
          <w:shd w:val="clear" w:color="auto" w:fill="FFFFFF"/>
        </w:rPr>
        <w:t>(</w:t>
      </w:r>
      <w:r w:rsidRPr="009B67E1">
        <w:rPr>
          <w:rFonts w:ascii="Arial" w:hAnsi="Arial" w:cs="Arial"/>
          <w:shd w:val="clear" w:color="auto" w:fill="FFFFFF"/>
        </w:rPr>
        <w:t>2008</w:t>
      </w:r>
      <w:r w:rsidR="00442FF2"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Briefing: Mental Health Act 2007</w:t>
      </w:r>
      <w:r w:rsidRPr="009B67E1">
        <w:rPr>
          <w:rFonts w:ascii="Arial" w:hAnsi="Arial" w:cs="Arial"/>
          <w:shd w:val="clear" w:color="auto" w:fill="FFFFFF"/>
        </w:rPr>
        <w:t>. [ebook] London: The Kings Fund. Available at: &lt;https://www.kingsfund.org.uk/sites/default/files/briefing-mental-health-act-2007-simon-lawton-smith-kings-fund-december-2008.pdf&gt; [Accessed 11 March 2022].</w:t>
      </w:r>
      <w:r w:rsidR="007048B3" w:rsidRPr="009B67E1">
        <w:rPr>
          <w:rFonts w:ascii="Arial" w:hAnsi="Arial" w:cs="Arial"/>
          <w:shd w:val="clear" w:color="auto" w:fill="FFFFFF"/>
        </w:rPr>
        <w:tab/>
      </w:r>
      <w:r w:rsidR="007048B3" w:rsidRPr="009B67E1">
        <w:rPr>
          <w:rFonts w:ascii="Arial" w:hAnsi="Arial" w:cs="Arial"/>
          <w:shd w:val="clear" w:color="auto" w:fill="FFFFFF"/>
        </w:rPr>
        <w:tab/>
      </w:r>
      <w:r w:rsidR="007048B3" w:rsidRPr="009B67E1">
        <w:rPr>
          <w:rFonts w:ascii="Arial" w:hAnsi="Arial" w:cs="Arial"/>
          <w:shd w:val="clear" w:color="auto" w:fill="FFFFFF"/>
        </w:rPr>
        <w:tab/>
      </w:r>
    </w:p>
    <w:p w14:paraId="55D28423" w14:textId="22405D00" w:rsidR="003E529D" w:rsidRPr="009B67E1" w:rsidRDefault="003E529D" w:rsidP="009B67E1">
      <w:pPr>
        <w:pStyle w:val="NormalWeb"/>
        <w:spacing w:before="0" w:beforeAutospacing="0" w:after="240" w:afterAutospacing="0" w:line="360" w:lineRule="auto"/>
        <w:rPr>
          <w:rFonts w:ascii="Arial" w:hAnsi="Arial" w:cs="Arial"/>
          <w:shd w:val="clear" w:color="auto" w:fill="FFFFFF"/>
        </w:rPr>
      </w:pPr>
      <w:r w:rsidRPr="009B67E1">
        <w:rPr>
          <w:rFonts w:ascii="Arial" w:hAnsi="Arial" w:cs="Arial"/>
          <w:shd w:val="clear" w:color="auto" w:fill="FFFFFF"/>
        </w:rPr>
        <w:t xml:space="preserve">Legislation.gov.uk. </w:t>
      </w:r>
      <w:r w:rsidR="00ED2BA2" w:rsidRPr="009B67E1">
        <w:rPr>
          <w:rFonts w:ascii="Arial" w:hAnsi="Arial" w:cs="Arial"/>
          <w:shd w:val="clear" w:color="auto" w:fill="FFFFFF"/>
        </w:rPr>
        <w:t>(</w:t>
      </w:r>
      <w:r w:rsidRPr="009B67E1">
        <w:rPr>
          <w:rFonts w:ascii="Arial" w:hAnsi="Arial" w:cs="Arial"/>
          <w:shd w:val="clear" w:color="auto" w:fill="FFFFFF"/>
        </w:rPr>
        <w:t>2022</w:t>
      </w:r>
      <w:r w:rsidR="00ED2BA2"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Mental Capacity Act 2005</w:t>
      </w:r>
      <w:r w:rsidRPr="009B67E1">
        <w:rPr>
          <w:rFonts w:ascii="Arial" w:hAnsi="Arial" w:cs="Arial"/>
          <w:shd w:val="clear" w:color="auto" w:fill="FFFFFF"/>
        </w:rPr>
        <w:t xml:space="preserve">. [online] Available at: &lt;https://www.legislation.gov.uk/ukpga/2005/9/part/1&gt; [Accessed 16 March 2022].   </w:t>
      </w:r>
    </w:p>
    <w:p w14:paraId="00720CF0" w14:textId="1A3C913C" w:rsidR="004B6FA2" w:rsidRPr="009B67E1" w:rsidRDefault="004B6FA2" w:rsidP="009B67E1">
      <w:pPr>
        <w:pStyle w:val="NormalWeb"/>
        <w:spacing w:before="0" w:beforeAutospacing="0" w:after="240" w:afterAutospacing="0" w:line="360" w:lineRule="auto"/>
        <w:rPr>
          <w:rFonts w:ascii="Arial" w:hAnsi="Arial" w:cs="Arial"/>
          <w:shd w:val="clear" w:color="auto" w:fill="FFFFFF"/>
        </w:rPr>
      </w:pPr>
      <w:r w:rsidRPr="009B67E1">
        <w:rPr>
          <w:rFonts w:ascii="Arial" w:hAnsi="Arial" w:cs="Arial"/>
          <w:shd w:val="clear" w:color="auto" w:fill="FFFFFF"/>
        </w:rPr>
        <w:t xml:space="preserve">Mechanic, D., </w:t>
      </w:r>
      <w:r w:rsidR="002D7E04" w:rsidRPr="009B67E1">
        <w:rPr>
          <w:rFonts w:ascii="Arial" w:hAnsi="Arial" w:cs="Arial"/>
          <w:shd w:val="clear" w:color="auto" w:fill="FFFFFF"/>
        </w:rPr>
        <w:t>1987</w:t>
      </w:r>
      <w:r w:rsidRPr="009B67E1">
        <w:rPr>
          <w:rFonts w:ascii="Arial" w:hAnsi="Arial" w:cs="Arial"/>
          <w:shd w:val="clear" w:color="auto" w:fill="FFFFFF"/>
        </w:rPr>
        <w:t> </w:t>
      </w:r>
      <w:r w:rsidRPr="009B67E1">
        <w:rPr>
          <w:rFonts w:ascii="Arial" w:hAnsi="Arial" w:cs="Arial"/>
          <w:i/>
          <w:iCs/>
          <w:shd w:val="clear" w:color="auto" w:fill="FFFFFF"/>
        </w:rPr>
        <w:t>Evolution of mental health services and areas for change</w:t>
      </w:r>
      <w:r w:rsidRPr="009B67E1">
        <w:rPr>
          <w:rFonts w:ascii="Arial" w:hAnsi="Arial" w:cs="Arial"/>
          <w:shd w:val="clear" w:color="auto" w:fill="FFFFFF"/>
        </w:rPr>
        <w:t>. 36th ed. [ebook] San Francisco: New directions. Available at: &lt;https://d1wqtxts1xzle7.cloudfront.net/45952718/yd.2331987360320160525-19385-6m95e3-with-cover-page-v2.pdf?Expires=1646233693&amp;Signature=IabjvqqdkZWgnXnHGMP~tWay9f4dk9lq8~QmMGLqdC~vHNhtIKJAQuNxRwHLIC5mf-ZXQV1REM2Trp3xpfjb8MFhnzsn2htYIQTGhxXintWWjXkDOhZLdnC-O7q7nHtESjuc7UVlZRU36RR3D5eeTiDmp9MRAI1rnTEiXKf~yDL4BCzoQzUalNd2Fd3N6W5Zro1SxKeY8hYOglsPsrT4mXER2U-Y4esxZG~yZm4UgwaMzhtSDfH~VGdY56JcPjc8HqjzbIlL1nfj90hvVkRrk15bALLOZx~j8o~O4L-CFOtFUkyZGja-EOWtwRuhOdRJxzlDz5XqsP1gsfbQIC5Xzw__&amp;Key-Pair-Id=APKAJLOHF5GGSLRBV4ZA&gt; [Accessed 2 March 2022].</w:t>
      </w:r>
      <w:r w:rsidR="002D7E04" w:rsidRPr="009B67E1">
        <w:rPr>
          <w:rFonts w:ascii="Arial" w:hAnsi="Arial" w:cs="Arial"/>
          <w:shd w:val="clear" w:color="auto" w:fill="FFFFFF"/>
        </w:rPr>
        <w:t xml:space="preserve">    PDF</w:t>
      </w:r>
    </w:p>
    <w:p w14:paraId="209C622C" w14:textId="77777777" w:rsidR="00ED2BA2" w:rsidRPr="009B67E1" w:rsidRDefault="00ED2BA2" w:rsidP="009B67E1">
      <w:pPr>
        <w:pStyle w:val="NormalWeb"/>
        <w:spacing w:before="0" w:beforeAutospacing="0" w:after="240" w:afterAutospacing="0" w:line="360" w:lineRule="auto"/>
        <w:rPr>
          <w:rFonts w:ascii="Arial" w:hAnsi="Arial" w:cs="Arial"/>
          <w:shd w:val="clear" w:color="auto" w:fill="FFFFFF"/>
        </w:rPr>
      </w:pPr>
    </w:p>
    <w:p w14:paraId="1BFBC2BD" w14:textId="2A6EEE61" w:rsidR="00FF3A30" w:rsidRPr="009B67E1" w:rsidRDefault="00FF3A30" w:rsidP="009B67E1">
      <w:pPr>
        <w:pStyle w:val="NormalWeb"/>
        <w:spacing w:before="0" w:beforeAutospacing="0" w:after="240" w:afterAutospacing="0" w:line="360" w:lineRule="auto"/>
        <w:rPr>
          <w:rFonts w:ascii="Arial" w:hAnsi="Arial" w:cs="Arial"/>
        </w:rPr>
      </w:pPr>
      <w:r w:rsidRPr="009B67E1">
        <w:rPr>
          <w:rFonts w:ascii="Arial" w:hAnsi="Arial" w:cs="Arial"/>
        </w:rPr>
        <w:t xml:space="preserve">Mental Health UK (2019). </w:t>
      </w:r>
      <w:r w:rsidRPr="009B67E1">
        <w:rPr>
          <w:rFonts w:ascii="Arial" w:hAnsi="Arial" w:cs="Arial"/>
          <w:i/>
          <w:iCs/>
        </w:rPr>
        <w:t>Types of schizophrenia - Mental Health UK</w:t>
      </w:r>
      <w:r w:rsidRPr="009B67E1">
        <w:rPr>
          <w:rFonts w:ascii="Arial" w:hAnsi="Arial" w:cs="Arial"/>
        </w:rPr>
        <w:t>. [online] Mental Health UK. Available at: https://mentalhealth-uk.org/help-and-information/conditions/schizophrenia/types-of-schizophrenia/ [Accessed 14 Feb. 2022].</w:t>
      </w:r>
      <w:r w:rsidR="003D48DA" w:rsidRPr="009B67E1">
        <w:rPr>
          <w:rFonts w:ascii="Arial" w:hAnsi="Arial" w:cs="Arial"/>
        </w:rPr>
        <w:t xml:space="preserve">  </w:t>
      </w:r>
    </w:p>
    <w:p w14:paraId="5FE1EE60" w14:textId="5402F7AB" w:rsidR="00CD6ACF" w:rsidRPr="009B67E1" w:rsidRDefault="00CD6ACF" w:rsidP="009B67E1">
      <w:pPr>
        <w:pStyle w:val="NormalWeb"/>
        <w:spacing w:before="0" w:beforeAutospacing="0" w:after="240" w:afterAutospacing="0" w:line="360" w:lineRule="auto"/>
        <w:rPr>
          <w:rFonts w:ascii="Arial" w:hAnsi="Arial" w:cs="Arial"/>
          <w:shd w:val="clear" w:color="auto" w:fill="FFFFFF"/>
        </w:rPr>
      </w:pPr>
      <w:r w:rsidRPr="009B67E1">
        <w:rPr>
          <w:rFonts w:ascii="Arial" w:hAnsi="Arial" w:cs="Arial"/>
          <w:shd w:val="clear" w:color="auto" w:fill="FFFFFF"/>
        </w:rPr>
        <w:t xml:space="preserve">Meyer, I. </w:t>
      </w:r>
      <w:r w:rsidR="00A813B7" w:rsidRPr="009B67E1">
        <w:rPr>
          <w:rFonts w:ascii="Arial" w:hAnsi="Arial" w:cs="Arial"/>
          <w:shd w:val="clear" w:color="auto" w:fill="FFFFFF"/>
        </w:rPr>
        <w:t>(</w:t>
      </w:r>
      <w:r w:rsidRPr="009B67E1">
        <w:rPr>
          <w:rFonts w:ascii="Arial" w:hAnsi="Arial" w:cs="Arial"/>
          <w:shd w:val="clear" w:color="auto" w:fill="FFFFFF"/>
        </w:rPr>
        <w:t>2003</w:t>
      </w:r>
      <w:r w:rsidR="00A813B7" w:rsidRPr="009B67E1">
        <w:rPr>
          <w:rFonts w:ascii="Arial" w:hAnsi="Arial" w:cs="Arial"/>
          <w:shd w:val="clear" w:color="auto" w:fill="FFFFFF"/>
        </w:rPr>
        <w:t>)</w:t>
      </w:r>
      <w:r w:rsidRPr="009B67E1">
        <w:rPr>
          <w:rFonts w:ascii="Arial" w:hAnsi="Arial" w:cs="Arial"/>
          <w:shd w:val="clear" w:color="auto" w:fill="FFFFFF"/>
        </w:rPr>
        <w:t>. Prejudice, social stress, and mental health in lesbian, gay, and bisexual populations: Conceptual issues and research evidence. </w:t>
      </w:r>
      <w:r w:rsidRPr="009B67E1">
        <w:rPr>
          <w:rFonts w:ascii="Arial" w:hAnsi="Arial" w:cs="Arial"/>
          <w:i/>
          <w:iCs/>
          <w:shd w:val="clear" w:color="auto" w:fill="FFFFFF"/>
        </w:rPr>
        <w:t>Psychological Bulletin</w:t>
      </w:r>
      <w:r w:rsidRPr="009B67E1">
        <w:rPr>
          <w:rFonts w:ascii="Arial" w:hAnsi="Arial" w:cs="Arial"/>
          <w:shd w:val="clear" w:color="auto" w:fill="FFFFFF"/>
        </w:rPr>
        <w:t>, 129(5), pp.674-697.</w:t>
      </w:r>
    </w:p>
    <w:p w14:paraId="10E43DA8" w14:textId="06447D90" w:rsidR="0063567A" w:rsidRPr="009B67E1" w:rsidRDefault="0063567A" w:rsidP="009B67E1">
      <w:pPr>
        <w:pStyle w:val="NormalWeb"/>
        <w:spacing w:before="0" w:beforeAutospacing="0" w:after="240" w:afterAutospacing="0" w:line="360" w:lineRule="auto"/>
        <w:rPr>
          <w:rFonts w:ascii="Arial" w:hAnsi="Arial" w:cs="Arial"/>
        </w:rPr>
      </w:pPr>
      <w:r w:rsidRPr="009B67E1">
        <w:rPr>
          <w:rFonts w:ascii="Arial" w:hAnsi="Arial" w:cs="Arial"/>
          <w:shd w:val="clear" w:color="auto" w:fill="FFFFFF"/>
        </w:rPr>
        <w:t xml:space="preserve">Mowbray, R. (1959). </w:t>
      </w:r>
      <w:r w:rsidR="00FA1043" w:rsidRPr="009B67E1">
        <w:rPr>
          <w:rFonts w:ascii="Arial" w:hAnsi="Arial" w:cs="Arial"/>
          <w:shd w:val="clear" w:color="auto" w:fill="FFFFFF"/>
        </w:rPr>
        <w:t>‘</w:t>
      </w:r>
      <w:r w:rsidRPr="009B67E1">
        <w:rPr>
          <w:rFonts w:ascii="Arial" w:hAnsi="Arial" w:cs="Arial"/>
          <w:shd w:val="clear" w:color="auto" w:fill="FFFFFF"/>
        </w:rPr>
        <w:t>Historical Aspects of Electric Convulsant Therapy. </w:t>
      </w:r>
      <w:r w:rsidRPr="009B67E1">
        <w:rPr>
          <w:rFonts w:ascii="Arial" w:hAnsi="Arial" w:cs="Arial"/>
          <w:i/>
          <w:iCs/>
          <w:shd w:val="clear" w:color="auto" w:fill="FFFFFF"/>
        </w:rPr>
        <w:t>Scottish Medical Journal</w:t>
      </w:r>
      <w:r w:rsidRPr="009B67E1">
        <w:rPr>
          <w:rFonts w:ascii="Arial" w:hAnsi="Arial" w:cs="Arial"/>
          <w:shd w:val="clear" w:color="auto" w:fill="FFFFFF"/>
        </w:rPr>
        <w:t>, 4(7-8), pp.373-378.</w:t>
      </w:r>
      <w:r w:rsidR="009E2339" w:rsidRPr="009B67E1">
        <w:rPr>
          <w:rFonts w:ascii="Arial" w:hAnsi="Arial" w:cs="Arial"/>
          <w:shd w:val="clear" w:color="auto" w:fill="FFFFFF"/>
        </w:rPr>
        <w:tab/>
      </w:r>
      <w:r w:rsidR="009E2339" w:rsidRPr="009B67E1">
        <w:rPr>
          <w:rFonts w:ascii="Arial" w:hAnsi="Arial" w:cs="Arial"/>
          <w:shd w:val="clear" w:color="auto" w:fill="FFFFFF"/>
        </w:rPr>
        <w:tab/>
      </w:r>
      <w:r w:rsidR="009E2339" w:rsidRPr="009B67E1">
        <w:rPr>
          <w:rFonts w:ascii="Arial" w:hAnsi="Arial" w:cs="Arial"/>
          <w:shd w:val="clear" w:color="auto" w:fill="FFFFFF"/>
        </w:rPr>
        <w:tab/>
      </w:r>
    </w:p>
    <w:p w14:paraId="0CE92E09" w14:textId="48A8AFDC" w:rsidR="004A2327" w:rsidRPr="009B67E1" w:rsidRDefault="004A2327" w:rsidP="009B67E1">
      <w:pPr>
        <w:pStyle w:val="NormalWeb"/>
        <w:spacing w:before="0" w:beforeAutospacing="0" w:after="240" w:afterAutospacing="0" w:line="360" w:lineRule="auto"/>
        <w:rPr>
          <w:rFonts w:ascii="Arial" w:hAnsi="Arial" w:cs="Arial"/>
          <w:shd w:val="clear" w:color="auto" w:fill="FFFFFF"/>
        </w:rPr>
      </w:pPr>
      <w:r w:rsidRPr="009B67E1">
        <w:rPr>
          <w:rFonts w:ascii="Arial" w:hAnsi="Arial" w:cs="Arial"/>
          <w:shd w:val="clear" w:color="auto" w:fill="FFFFFF"/>
        </w:rPr>
        <w:t>Murray, R. and Picchioni, M</w:t>
      </w:r>
      <w:r w:rsidR="00FA1043" w:rsidRPr="009B67E1">
        <w:rPr>
          <w:rFonts w:ascii="Arial" w:hAnsi="Arial" w:cs="Arial"/>
          <w:shd w:val="clear" w:color="auto" w:fill="FFFFFF"/>
        </w:rPr>
        <w:t>.</w:t>
      </w:r>
      <w:r w:rsidRPr="009B67E1">
        <w:rPr>
          <w:rFonts w:ascii="Arial" w:hAnsi="Arial" w:cs="Arial"/>
          <w:shd w:val="clear" w:color="auto" w:fill="FFFFFF"/>
        </w:rPr>
        <w:t xml:space="preserve"> </w:t>
      </w:r>
      <w:r w:rsidR="00FA1043" w:rsidRPr="009B67E1">
        <w:rPr>
          <w:rFonts w:ascii="Arial" w:hAnsi="Arial" w:cs="Arial"/>
          <w:shd w:val="clear" w:color="auto" w:fill="FFFFFF"/>
        </w:rPr>
        <w:t>(</w:t>
      </w:r>
      <w:r w:rsidRPr="009B67E1">
        <w:rPr>
          <w:rFonts w:ascii="Arial" w:hAnsi="Arial" w:cs="Arial"/>
          <w:shd w:val="clear" w:color="auto" w:fill="FFFFFF"/>
        </w:rPr>
        <w:t>200</w:t>
      </w:r>
      <w:r w:rsidR="00FA1043" w:rsidRPr="009B67E1">
        <w:rPr>
          <w:rFonts w:ascii="Arial" w:hAnsi="Arial" w:cs="Arial"/>
          <w:shd w:val="clear" w:color="auto" w:fill="FFFFFF"/>
        </w:rPr>
        <w:t>7)</w:t>
      </w:r>
      <w:r w:rsidRPr="009B67E1">
        <w:rPr>
          <w:rFonts w:ascii="Arial" w:hAnsi="Arial" w:cs="Arial"/>
          <w:shd w:val="clear" w:color="auto" w:fill="FFFFFF"/>
        </w:rPr>
        <w:t xml:space="preserve">. </w:t>
      </w:r>
      <w:r w:rsidR="00FA1043" w:rsidRPr="009B67E1">
        <w:rPr>
          <w:rFonts w:ascii="Arial" w:hAnsi="Arial" w:cs="Arial"/>
          <w:shd w:val="clear" w:color="auto" w:fill="FFFFFF"/>
        </w:rPr>
        <w:t>‘</w:t>
      </w:r>
      <w:r w:rsidRPr="009B67E1">
        <w:rPr>
          <w:rFonts w:ascii="Arial" w:hAnsi="Arial" w:cs="Arial"/>
          <w:shd w:val="clear" w:color="auto" w:fill="FFFFFF"/>
        </w:rPr>
        <w:t>Schizophrenia</w:t>
      </w:r>
      <w:r w:rsidR="00FA1043"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National library of medicine National institute of health</w:t>
      </w:r>
      <w:r w:rsidRPr="009B67E1">
        <w:rPr>
          <w:rFonts w:ascii="Arial" w:hAnsi="Arial" w:cs="Arial"/>
          <w:shd w:val="clear" w:color="auto" w:fill="FFFFFF"/>
        </w:rPr>
        <w:t>, [online] 335, pp.91-95. Available at: &lt;https://www.ncbi.nlm.nih.gov/pmc/articles/PMC1914490/&gt; [Accessed 23 February 2022].</w:t>
      </w:r>
      <w:r w:rsidRPr="009B67E1">
        <w:rPr>
          <w:rFonts w:ascii="Arial" w:hAnsi="Arial" w:cs="Arial"/>
          <w:shd w:val="clear" w:color="auto" w:fill="FFFFFF"/>
        </w:rPr>
        <w:tab/>
      </w:r>
      <w:r w:rsidRPr="009B67E1">
        <w:rPr>
          <w:rFonts w:ascii="Arial" w:hAnsi="Arial" w:cs="Arial"/>
          <w:shd w:val="clear" w:color="auto" w:fill="FFFFFF"/>
        </w:rPr>
        <w:tab/>
      </w:r>
      <w:r w:rsidRPr="009B67E1">
        <w:rPr>
          <w:rFonts w:ascii="Arial" w:hAnsi="Arial" w:cs="Arial"/>
          <w:shd w:val="clear" w:color="auto" w:fill="FFFFFF"/>
        </w:rPr>
        <w:tab/>
      </w:r>
      <w:r w:rsidRPr="009B67E1">
        <w:rPr>
          <w:rFonts w:ascii="Arial" w:hAnsi="Arial" w:cs="Arial"/>
          <w:shd w:val="clear" w:color="auto" w:fill="FFFFFF"/>
        </w:rPr>
        <w:tab/>
      </w:r>
    </w:p>
    <w:p w14:paraId="578CCC37" w14:textId="5D1FC075" w:rsidR="00856607" w:rsidRPr="009B67E1" w:rsidRDefault="00856607" w:rsidP="009B67E1">
      <w:pPr>
        <w:pStyle w:val="NormalWeb"/>
        <w:spacing w:before="0" w:beforeAutospacing="0" w:after="240" w:afterAutospacing="0" w:line="360" w:lineRule="auto"/>
        <w:rPr>
          <w:rFonts w:ascii="Arial" w:hAnsi="Arial" w:cs="Arial"/>
        </w:rPr>
      </w:pPr>
      <w:r w:rsidRPr="009B67E1">
        <w:rPr>
          <w:rFonts w:ascii="Arial" w:hAnsi="Arial" w:cs="Arial"/>
          <w:shd w:val="clear" w:color="auto" w:fill="FFFFFF"/>
        </w:rPr>
        <w:t>N</w:t>
      </w:r>
      <w:r w:rsidR="009E5680" w:rsidRPr="009B67E1">
        <w:rPr>
          <w:rFonts w:ascii="Arial" w:hAnsi="Arial" w:cs="Arial"/>
          <w:shd w:val="clear" w:color="auto" w:fill="FFFFFF"/>
        </w:rPr>
        <w:t>ation</w:t>
      </w:r>
      <w:r w:rsidR="00C665C9" w:rsidRPr="009B67E1">
        <w:rPr>
          <w:rFonts w:ascii="Arial" w:hAnsi="Arial" w:cs="Arial"/>
          <w:shd w:val="clear" w:color="auto" w:fill="FFFFFF"/>
        </w:rPr>
        <w:t xml:space="preserve">al Institute for Health </w:t>
      </w:r>
      <w:r w:rsidR="000B1FDA" w:rsidRPr="009B67E1">
        <w:rPr>
          <w:rFonts w:ascii="Arial" w:hAnsi="Arial" w:cs="Arial"/>
          <w:shd w:val="clear" w:color="auto" w:fill="FFFFFF"/>
        </w:rPr>
        <w:t>Care Excellences</w:t>
      </w:r>
      <w:r w:rsidRPr="009B67E1">
        <w:rPr>
          <w:rFonts w:ascii="Arial" w:hAnsi="Arial" w:cs="Arial"/>
          <w:shd w:val="clear" w:color="auto" w:fill="FFFFFF"/>
        </w:rPr>
        <w:t xml:space="preserve">.org.uk. </w:t>
      </w:r>
      <w:r w:rsidR="00FA1043" w:rsidRPr="009B67E1">
        <w:rPr>
          <w:rFonts w:ascii="Arial" w:hAnsi="Arial" w:cs="Arial"/>
          <w:shd w:val="clear" w:color="auto" w:fill="FFFFFF"/>
        </w:rPr>
        <w:t>(</w:t>
      </w:r>
      <w:r w:rsidRPr="009B67E1">
        <w:rPr>
          <w:rFonts w:ascii="Arial" w:hAnsi="Arial" w:cs="Arial"/>
          <w:shd w:val="clear" w:color="auto" w:fill="FFFFFF"/>
        </w:rPr>
        <w:t>2022</w:t>
      </w:r>
      <w:r w:rsidR="00FA1043" w:rsidRPr="009B67E1">
        <w:rPr>
          <w:rFonts w:ascii="Arial" w:hAnsi="Arial" w:cs="Arial"/>
          <w:shd w:val="clear" w:color="auto" w:fill="FFFFFF"/>
        </w:rPr>
        <w:t>)</w:t>
      </w:r>
      <w:r w:rsidRPr="009B67E1">
        <w:rPr>
          <w:rFonts w:ascii="Arial" w:hAnsi="Arial" w:cs="Arial"/>
          <w:shd w:val="clear" w:color="auto" w:fill="FFFFFF"/>
        </w:rPr>
        <w:t>. </w:t>
      </w:r>
      <w:r w:rsidRPr="009B67E1">
        <w:rPr>
          <w:rFonts w:ascii="Arial" w:hAnsi="Arial" w:cs="Arial"/>
          <w:i/>
          <w:iCs/>
          <w:shd w:val="clear" w:color="auto" w:fill="FFFFFF"/>
        </w:rPr>
        <w:t>Psychosis and schizophrenia in adults: prevention and management</w:t>
      </w:r>
      <w:r w:rsidRPr="009B67E1">
        <w:rPr>
          <w:rFonts w:ascii="Arial" w:hAnsi="Arial" w:cs="Arial"/>
          <w:shd w:val="clear" w:color="auto" w:fill="FFFFFF"/>
        </w:rPr>
        <w:t>. [online] Available at: &lt;https://www.nice.org.uk/guidance/cg178/resources/psychosis-and-schizophrenia-in-adults-prevention-and-management-pdf-35109758952133&gt; [Accessed 19 March 2022].</w:t>
      </w:r>
      <w:r w:rsidRPr="009B67E1">
        <w:rPr>
          <w:rFonts w:ascii="Arial" w:hAnsi="Arial" w:cs="Arial"/>
          <w:shd w:val="clear" w:color="auto" w:fill="FFFFFF"/>
        </w:rPr>
        <w:tab/>
      </w:r>
      <w:r w:rsidRPr="009B67E1">
        <w:rPr>
          <w:rFonts w:ascii="Arial" w:hAnsi="Arial" w:cs="Arial"/>
          <w:shd w:val="clear" w:color="auto" w:fill="FFFFFF"/>
        </w:rPr>
        <w:tab/>
      </w:r>
      <w:r w:rsidRPr="009B67E1">
        <w:rPr>
          <w:rFonts w:ascii="Arial" w:hAnsi="Arial" w:cs="Arial"/>
          <w:shd w:val="clear" w:color="auto" w:fill="FFFFFF"/>
        </w:rPr>
        <w:tab/>
      </w:r>
    </w:p>
    <w:p w14:paraId="40E73D5D" w14:textId="653DDA11" w:rsidR="003A2618" w:rsidRPr="009B67E1" w:rsidRDefault="003A2618" w:rsidP="009B67E1">
      <w:pPr>
        <w:rPr>
          <w:rFonts w:ascii="Arial" w:hAnsi="Arial" w:cs="Arial"/>
          <w:sz w:val="24"/>
          <w:szCs w:val="24"/>
          <w:shd w:val="clear" w:color="auto" w:fill="FFFFFF"/>
        </w:rPr>
      </w:pPr>
      <w:r w:rsidRPr="009B67E1">
        <w:rPr>
          <w:rFonts w:ascii="Arial" w:hAnsi="Arial" w:cs="Arial"/>
          <w:sz w:val="24"/>
          <w:szCs w:val="24"/>
          <w:shd w:val="clear" w:color="auto" w:fill="FFFFFF"/>
        </w:rPr>
        <w:t xml:space="preserve">Patel, K. R., Cherian, J., Gohil, K., &amp; Atkinson, D. (2014). </w:t>
      </w:r>
      <w:r w:rsidR="00B33CCB" w:rsidRPr="009B67E1">
        <w:rPr>
          <w:rFonts w:ascii="Arial" w:hAnsi="Arial" w:cs="Arial"/>
          <w:sz w:val="24"/>
          <w:szCs w:val="24"/>
          <w:shd w:val="clear" w:color="auto" w:fill="FFFFFF"/>
        </w:rPr>
        <w:t>‘</w:t>
      </w:r>
      <w:r w:rsidRPr="009B67E1">
        <w:rPr>
          <w:rFonts w:ascii="Arial" w:hAnsi="Arial" w:cs="Arial"/>
          <w:sz w:val="24"/>
          <w:szCs w:val="24"/>
          <w:shd w:val="clear" w:color="auto" w:fill="FFFFFF"/>
        </w:rPr>
        <w:t xml:space="preserve">Schizophrenia: overview and treatment </w:t>
      </w:r>
      <w:r w:rsidR="00B92FE1" w:rsidRPr="009B67E1">
        <w:rPr>
          <w:rFonts w:ascii="Arial" w:hAnsi="Arial" w:cs="Arial"/>
          <w:sz w:val="24"/>
          <w:szCs w:val="24"/>
          <w:shd w:val="clear" w:color="auto" w:fill="FFFFFF"/>
        </w:rPr>
        <w:t>options</w:t>
      </w:r>
      <w:r w:rsidRPr="009B67E1">
        <w:rPr>
          <w:rFonts w:ascii="Arial" w:hAnsi="Arial" w:cs="Arial"/>
          <w:sz w:val="24"/>
          <w:szCs w:val="24"/>
          <w:shd w:val="clear" w:color="auto" w:fill="FFFFFF"/>
        </w:rPr>
        <w:t>. </w:t>
      </w:r>
      <w:r w:rsidRPr="009B67E1">
        <w:rPr>
          <w:rFonts w:ascii="Arial" w:hAnsi="Arial" w:cs="Arial"/>
          <w:i/>
          <w:iCs/>
          <w:sz w:val="24"/>
          <w:szCs w:val="24"/>
          <w:shd w:val="clear" w:color="auto" w:fill="FFFFFF"/>
        </w:rPr>
        <w:t>P &amp; T: a peer-reviewed journal for formulary management</w:t>
      </w:r>
      <w:r w:rsidRPr="009B67E1">
        <w:rPr>
          <w:rFonts w:ascii="Arial" w:hAnsi="Arial" w:cs="Arial"/>
          <w:sz w:val="24"/>
          <w:szCs w:val="24"/>
          <w:shd w:val="clear" w:color="auto" w:fill="FFFFFF"/>
        </w:rPr>
        <w:t>, </w:t>
      </w:r>
      <w:r w:rsidRPr="009B67E1">
        <w:rPr>
          <w:rFonts w:ascii="Arial" w:hAnsi="Arial" w:cs="Arial"/>
          <w:i/>
          <w:iCs/>
          <w:sz w:val="24"/>
          <w:szCs w:val="24"/>
          <w:shd w:val="clear" w:color="auto" w:fill="FFFFFF"/>
        </w:rPr>
        <w:t>39</w:t>
      </w:r>
      <w:r w:rsidRPr="009B67E1">
        <w:rPr>
          <w:rFonts w:ascii="Arial" w:hAnsi="Arial" w:cs="Arial"/>
          <w:sz w:val="24"/>
          <w:szCs w:val="24"/>
          <w:shd w:val="clear" w:color="auto" w:fill="FFFFFF"/>
        </w:rPr>
        <w:t xml:space="preserve">(9), 638–645   </w:t>
      </w:r>
    </w:p>
    <w:p w14:paraId="7A24979D" w14:textId="77777777" w:rsidR="00296280" w:rsidRPr="009B67E1" w:rsidRDefault="008E759C" w:rsidP="009B67E1">
      <w:pPr>
        <w:rPr>
          <w:rFonts w:ascii="Arial" w:hAnsi="Arial" w:cs="Arial"/>
          <w:sz w:val="24"/>
          <w:szCs w:val="24"/>
          <w:shd w:val="clear" w:color="auto" w:fill="FFFFFF"/>
        </w:rPr>
      </w:pPr>
      <w:r w:rsidRPr="009B67E1">
        <w:rPr>
          <w:rFonts w:ascii="Arial" w:hAnsi="Arial" w:cs="Arial"/>
          <w:sz w:val="24"/>
          <w:szCs w:val="24"/>
          <w:shd w:val="clear" w:color="auto" w:fill="FFFFFF"/>
        </w:rPr>
        <w:t xml:space="preserve">Pilgrim, D. and Rogers, A. </w:t>
      </w:r>
      <w:r w:rsidR="00B33CCB" w:rsidRPr="009B67E1">
        <w:rPr>
          <w:rFonts w:ascii="Arial" w:hAnsi="Arial" w:cs="Arial"/>
          <w:sz w:val="24"/>
          <w:szCs w:val="24"/>
          <w:shd w:val="clear" w:color="auto" w:fill="FFFFFF"/>
        </w:rPr>
        <w:t>(</w:t>
      </w:r>
      <w:r w:rsidRPr="009B67E1">
        <w:rPr>
          <w:rFonts w:ascii="Arial" w:hAnsi="Arial" w:cs="Arial"/>
          <w:sz w:val="24"/>
          <w:szCs w:val="24"/>
          <w:shd w:val="clear" w:color="auto" w:fill="FFFFFF"/>
        </w:rPr>
        <w:t>2021</w:t>
      </w:r>
      <w:r w:rsidR="00B33CCB" w:rsidRPr="009B67E1">
        <w:rPr>
          <w:rFonts w:ascii="Arial" w:hAnsi="Arial" w:cs="Arial"/>
          <w:sz w:val="24"/>
          <w:szCs w:val="24"/>
          <w:shd w:val="clear" w:color="auto" w:fill="FFFFFF"/>
        </w:rPr>
        <w:t>)</w:t>
      </w:r>
      <w:r w:rsidRPr="009B67E1">
        <w:rPr>
          <w:rFonts w:ascii="Arial" w:hAnsi="Arial" w:cs="Arial"/>
          <w:sz w:val="24"/>
          <w:szCs w:val="24"/>
          <w:shd w:val="clear" w:color="auto" w:fill="FFFFFF"/>
        </w:rPr>
        <w:t>. </w:t>
      </w:r>
      <w:r w:rsidRPr="009B67E1">
        <w:rPr>
          <w:rFonts w:ascii="Arial" w:hAnsi="Arial" w:cs="Arial"/>
          <w:i/>
          <w:iCs/>
          <w:sz w:val="24"/>
          <w:szCs w:val="24"/>
          <w:shd w:val="clear" w:color="auto" w:fill="FFFFFF"/>
        </w:rPr>
        <w:t>A Sociology of Mental Health and Illness</w:t>
      </w:r>
      <w:r w:rsidRPr="009B67E1">
        <w:rPr>
          <w:rFonts w:ascii="Arial" w:hAnsi="Arial" w:cs="Arial"/>
          <w:sz w:val="24"/>
          <w:szCs w:val="24"/>
          <w:shd w:val="clear" w:color="auto" w:fill="FFFFFF"/>
        </w:rPr>
        <w:t>. 6th ed. London: McGraw-Hill Education.</w:t>
      </w:r>
      <w:r w:rsidRPr="009B67E1">
        <w:rPr>
          <w:rFonts w:ascii="Arial" w:hAnsi="Arial" w:cs="Arial"/>
          <w:sz w:val="24"/>
          <w:szCs w:val="24"/>
          <w:shd w:val="clear" w:color="auto" w:fill="FFFFFF"/>
        </w:rPr>
        <w:tab/>
      </w:r>
      <w:r w:rsidRPr="009B67E1">
        <w:rPr>
          <w:rFonts w:ascii="Arial" w:hAnsi="Arial" w:cs="Arial"/>
          <w:sz w:val="24"/>
          <w:szCs w:val="24"/>
          <w:shd w:val="clear" w:color="auto" w:fill="FFFFFF"/>
        </w:rPr>
        <w:tab/>
      </w:r>
      <w:r w:rsidRPr="009B67E1">
        <w:rPr>
          <w:rFonts w:ascii="Arial" w:hAnsi="Arial" w:cs="Arial"/>
          <w:sz w:val="24"/>
          <w:szCs w:val="24"/>
          <w:shd w:val="clear" w:color="auto" w:fill="FFFFFF"/>
        </w:rPr>
        <w:tab/>
      </w:r>
    </w:p>
    <w:p w14:paraId="5756EB29" w14:textId="68D96CA6" w:rsidR="0038729E" w:rsidRPr="009B67E1" w:rsidRDefault="0038729E" w:rsidP="009B67E1">
      <w:pPr>
        <w:rPr>
          <w:rFonts w:ascii="Arial" w:hAnsi="Arial" w:cs="Arial"/>
          <w:sz w:val="24"/>
          <w:szCs w:val="24"/>
          <w:shd w:val="clear" w:color="auto" w:fill="FFFFFF"/>
        </w:rPr>
      </w:pPr>
      <w:r w:rsidRPr="009B67E1">
        <w:rPr>
          <w:rFonts w:ascii="Arial" w:hAnsi="Arial" w:cs="Arial"/>
          <w:sz w:val="24"/>
          <w:szCs w:val="24"/>
          <w:shd w:val="clear" w:color="auto" w:fill="FFFFFF"/>
        </w:rPr>
        <w:t xml:space="preserve">PSYCH ROYAL COLLEGE OF PSYCHIATRISTS. </w:t>
      </w:r>
      <w:r w:rsidR="00B33CCB" w:rsidRPr="009B67E1">
        <w:rPr>
          <w:rFonts w:ascii="Arial" w:hAnsi="Arial" w:cs="Arial"/>
          <w:sz w:val="24"/>
          <w:szCs w:val="24"/>
          <w:shd w:val="clear" w:color="auto" w:fill="FFFFFF"/>
        </w:rPr>
        <w:t>(</w:t>
      </w:r>
      <w:r w:rsidRPr="009B67E1">
        <w:rPr>
          <w:rFonts w:ascii="Arial" w:hAnsi="Arial" w:cs="Arial"/>
          <w:sz w:val="24"/>
          <w:szCs w:val="24"/>
          <w:shd w:val="clear" w:color="auto" w:fill="FFFFFF"/>
        </w:rPr>
        <w:t>2022</w:t>
      </w:r>
      <w:r w:rsidR="00B33CCB" w:rsidRPr="009B67E1">
        <w:rPr>
          <w:rFonts w:ascii="Arial" w:hAnsi="Arial" w:cs="Arial"/>
          <w:sz w:val="24"/>
          <w:szCs w:val="24"/>
          <w:shd w:val="clear" w:color="auto" w:fill="FFFFFF"/>
        </w:rPr>
        <w:t>)</w:t>
      </w:r>
      <w:r w:rsidRPr="009B67E1">
        <w:rPr>
          <w:rFonts w:ascii="Arial" w:hAnsi="Arial" w:cs="Arial"/>
          <w:sz w:val="24"/>
          <w:szCs w:val="24"/>
          <w:shd w:val="clear" w:color="auto" w:fill="FFFFFF"/>
        </w:rPr>
        <w:t>. </w:t>
      </w:r>
      <w:r w:rsidRPr="009B67E1">
        <w:rPr>
          <w:rFonts w:ascii="Arial" w:hAnsi="Arial" w:cs="Arial"/>
          <w:i/>
          <w:iCs/>
          <w:sz w:val="24"/>
          <w:szCs w:val="24"/>
          <w:shd w:val="clear" w:color="auto" w:fill="FFFFFF"/>
        </w:rPr>
        <w:t>Schizophrenia | Royal College of Psychiatrists</w:t>
      </w:r>
      <w:r w:rsidRPr="009B67E1">
        <w:rPr>
          <w:rFonts w:ascii="Arial" w:hAnsi="Arial" w:cs="Arial"/>
          <w:sz w:val="24"/>
          <w:szCs w:val="24"/>
          <w:shd w:val="clear" w:color="auto" w:fill="FFFFFF"/>
        </w:rPr>
        <w:t xml:space="preserve">. [online] Available at: &lt;https://www.rcpsych.ac.uk/mental-health/problems-disorders/schizophrenia&gt; [Accessed 23 February 2022].  </w:t>
      </w:r>
      <w:r w:rsidRPr="009B67E1">
        <w:rPr>
          <w:rFonts w:ascii="Arial" w:hAnsi="Arial" w:cs="Arial"/>
          <w:sz w:val="24"/>
          <w:szCs w:val="24"/>
          <w:shd w:val="clear" w:color="auto" w:fill="FFFFFF"/>
        </w:rPr>
        <w:tab/>
      </w:r>
    </w:p>
    <w:p w14:paraId="2C5A6B3D" w14:textId="5F3018A6" w:rsidR="007223C3" w:rsidRPr="009B67E1" w:rsidRDefault="007223C3" w:rsidP="009B67E1">
      <w:pPr>
        <w:rPr>
          <w:rFonts w:ascii="Arial" w:hAnsi="Arial" w:cs="Arial"/>
          <w:sz w:val="24"/>
          <w:szCs w:val="24"/>
          <w:shd w:val="clear" w:color="auto" w:fill="FFFFFF"/>
        </w:rPr>
      </w:pPr>
      <w:r w:rsidRPr="009B67E1">
        <w:rPr>
          <w:rFonts w:ascii="Arial" w:hAnsi="Arial" w:cs="Arial"/>
          <w:sz w:val="24"/>
          <w:szCs w:val="24"/>
          <w:shd w:val="clear" w:color="auto" w:fill="FFFFFF"/>
        </w:rPr>
        <w:t xml:space="preserve">Rohde, P. and Sargant, W. </w:t>
      </w:r>
      <w:r w:rsidR="00B33CCB" w:rsidRPr="009B67E1">
        <w:rPr>
          <w:rFonts w:ascii="Arial" w:hAnsi="Arial" w:cs="Arial"/>
          <w:sz w:val="24"/>
          <w:szCs w:val="24"/>
          <w:shd w:val="clear" w:color="auto" w:fill="FFFFFF"/>
        </w:rPr>
        <w:t>(</w:t>
      </w:r>
      <w:r w:rsidRPr="009B67E1">
        <w:rPr>
          <w:rFonts w:ascii="Arial" w:hAnsi="Arial" w:cs="Arial"/>
          <w:sz w:val="24"/>
          <w:szCs w:val="24"/>
          <w:shd w:val="clear" w:color="auto" w:fill="FFFFFF"/>
        </w:rPr>
        <w:t>1961</w:t>
      </w:r>
      <w:r w:rsidR="00B33CCB" w:rsidRPr="009B67E1">
        <w:rPr>
          <w:rFonts w:ascii="Arial" w:hAnsi="Arial" w:cs="Arial"/>
          <w:sz w:val="24"/>
          <w:szCs w:val="24"/>
          <w:shd w:val="clear" w:color="auto" w:fill="FFFFFF"/>
        </w:rPr>
        <w:t>)</w:t>
      </w:r>
      <w:r w:rsidRPr="009B67E1">
        <w:rPr>
          <w:rFonts w:ascii="Arial" w:hAnsi="Arial" w:cs="Arial"/>
          <w:sz w:val="24"/>
          <w:szCs w:val="24"/>
          <w:shd w:val="clear" w:color="auto" w:fill="FFFFFF"/>
        </w:rPr>
        <w:t xml:space="preserve">. </w:t>
      </w:r>
      <w:r w:rsidR="00B33CCB" w:rsidRPr="009B67E1">
        <w:rPr>
          <w:rFonts w:ascii="Arial" w:hAnsi="Arial" w:cs="Arial"/>
          <w:sz w:val="24"/>
          <w:szCs w:val="24"/>
          <w:shd w:val="clear" w:color="auto" w:fill="FFFFFF"/>
        </w:rPr>
        <w:t>‘</w:t>
      </w:r>
      <w:r w:rsidRPr="009B67E1">
        <w:rPr>
          <w:rFonts w:ascii="Arial" w:hAnsi="Arial" w:cs="Arial"/>
          <w:sz w:val="24"/>
          <w:szCs w:val="24"/>
          <w:shd w:val="clear" w:color="auto" w:fill="FFFFFF"/>
        </w:rPr>
        <w:t>Treatment of Schizophrenia in General Hospitals</w:t>
      </w:r>
      <w:r w:rsidR="00B33CCB" w:rsidRPr="009B67E1">
        <w:rPr>
          <w:rFonts w:ascii="Arial" w:hAnsi="Arial" w:cs="Arial"/>
          <w:sz w:val="24"/>
          <w:szCs w:val="24"/>
          <w:shd w:val="clear" w:color="auto" w:fill="FFFFFF"/>
        </w:rPr>
        <w:t>’</w:t>
      </w:r>
      <w:r w:rsidRPr="009B67E1">
        <w:rPr>
          <w:rFonts w:ascii="Arial" w:hAnsi="Arial" w:cs="Arial"/>
          <w:sz w:val="24"/>
          <w:szCs w:val="24"/>
          <w:shd w:val="clear" w:color="auto" w:fill="FFFFFF"/>
        </w:rPr>
        <w:t>. </w:t>
      </w:r>
      <w:r w:rsidRPr="009B67E1">
        <w:rPr>
          <w:rFonts w:ascii="Arial" w:hAnsi="Arial" w:cs="Arial"/>
          <w:i/>
          <w:iCs/>
          <w:sz w:val="24"/>
          <w:szCs w:val="24"/>
          <w:shd w:val="clear" w:color="auto" w:fill="FFFFFF"/>
        </w:rPr>
        <w:t>BMJ</w:t>
      </w:r>
      <w:r w:rsidRPr="009B67E1">
        <w:rPr>
          <w:rFonts w:ascii="Arial" w:hAnsi="Arial" w:cs="Arial"/>
          <w:sz w:val="24"/>
          <w:szCs w:val="24"/>
          <w:shd w:val="clear" w:color="auto" w:fill="FFFFFF"/>
        </w:rPr>
        <w:t>, 2(5244), pp.67-70.</w:t>
      </w:r>
    </w:p>
    <w:p w14:paraId="6ACA3F8E" w14:textId="738DFBB0" w:rsidR="008E3AF6" w:rsidRPr="009B67E1" w:rsidRDefault="008E3AF6" w:rsidP="009B67E1">
      <w:pPr>
        <w:rPr>
          <w:rFonts w:ascii="Arial" w:hAnsi="Arial" w:cs="Arial"/>
          <w:sz w:val="24"/>
          <w:szCs w:val="24"/>
          <w:shd w:val="clear" w:color="auto" w:fill="FFFFFF"/>
        </w:rPr>
      </w:pPr>
      <w:r w:rsidRPr="009B67E1">
        <w:rPr>
          <w:rFonts w:ascii="Arial" w:hAnsi="Arial" w:cs="Arial"/>
          <w:sz w:val="24"/>
          <w:szCs w:val="24"/>
          <w:shd w:val="clear" w:color="auto" w:fill="FFFFFF"/>
        </w:rPr>
        <w:lastRenderedPageBreak/>
        <w:t xml:space="preserve">Takabayashi, A. </w:t>
      </w:r>
      <w:r w:rsidR="00B33CCB" w:rsidRPr="009B67E1">
        <w:rPr>
          <w:rFonts w:ascii="Arial" w:hAnsi="Arial" w:cs="Arial"/>
          <w:sz w:val="24"/>
          <w:szCs w:val="24"/>
          <w:shd w:val="clear" w:color="auto" w:fill="FFFFFF"/>
        </w:rPr>
        <w:t>(</w:t>
      </w:r>
      <w:r w:rsidRPr="009B67E1">
        <w:rPr>
          <w:rFonts w:ascii="Arial" w:hAnsi="Arial" w:cs="Arial"/>
          <w:sz w:val="24"/>
          <w:szCs w:val="24"/>
          <w:shd w:val="clear" w:color="auto" w:fill="FFFFFF"/>
        </w:rPr>
        <w:t>2017</w:t>
      </w:r>
      <w:r w:rsidR="00B33CCB" w:rsidRPr="009B67E1">
        <w:rPr>
          <w:rFonts w:ascii="Arial" w:hAnsi="Arial" w:cs="Arial"/>
          <w:sz w:val="24"/>
          <w:szCs w:val="24"/>
          <w:shd w:val="clear" w:color="auto" w:fill="FFFFFF"/>
        </w:rPr>
        <w:t>)</w:t>
      </w:r>
      <w:r w:rsidRPr="009B67E1">
        <w:rPr>
          <w:rFonts w:ascii="Arial" w:hAnsi="Arial" w:cs="Arial"/>
          <w:sz w:val="24"/>
          <w:szCs w:val="24"/>
          <w:shd w:val="clear" w:color="auto" w:fill="FFFFFF"/>
        </w:rPr>
        <w:t xml:space="preserve">. </w:t>
      </w:r>
      <w:r w:rsidR="00B33CCB" w:rsidRPr="009B67E1">
        <w:rPr>
          <w:rFonts w:ascii="Arial" w:hAnsi="Arial" w:cs="Arial"/>
          <w:sz w:val="24"/>
          <w:szCs w:val="24"/>
          <w:shd w:val="clear" w:color="auto" w:fill="FFFFFF"/>
        </w:rPr>
        <w:t>‘</w:t>
      </w:r>
      <w:r w:rsidRPr="009B67E1">
        <w:rPr>
          <w:rFonts w:ascii="Arial" w:hAnsi="Arial" w:cs="Arial"/>
          <w:sz w:val="24"/>
          <w:szCs w:val="24"/>
          <w:shd w:val="clear" w:color="auto" w:fill="FFFFFF"/>
        </w:rPr>
        <w:t>Surviving the Lunacy Act of 1890: English Psychiatrists and Professional Development during the Early Twentieth Century</w:t>
      </w:r>
      <w:r w:rsidR="00B33CCB" w:rsidRPr="009B67E1">
        <w:rPr>
          <w:rFonts w:ascii="Arial" w:hAnsi="Arial" w:cs="Arial"/>
          <w:sz w:val="24"/>
          <w:szCs w:val="24"/>
          <w:shd w:val="clear" w:color="auto" w:fill="FFFFFF"/>
        </w:rPr>
        <w:t>’</w:t>
      </w:r>
      <w:r w:rsidRPr="009B67E1">
        <w:rPr>
          <w:rFonts w:ascii="Arial" w:hAnsi="Arial" w:cs="Arial"/>
          <w:sz w:val="24"/>
          <w:szCs w:val="24"/>
          <w:shd w:val="clear" w:color="auto" w:fill="FFFFFF"/>
        </w:rPr>
        <w:t>. </w:t>
      </w:r>
      <w:r w:rsidRPr="009B67E1">
        <w:rPr>
          <w:rFonts w:ascii="Arial" w:hAnsi="Arial" w:cs="Arial"/>
          <w:i/>
          <w:iCs/>
          <w:sz w:val="24"/>
          <w:szCs w:val="24"/>
          <w:shd w:val="clear" w:color="auto" w:fill="FFFFFF"/>
        </w:rPr>
        <w:t>Medical History</w:t>
      </w:r>
      <w:r w:rsidRPr="009B67E1">
        <w:rPr>
          <w:rFonts w:ascii="Arial" w:hAnsi="Arial" w:cs="Arial"/>
          <w:sz w:val="24"/>
          <w:szCs w:val="24"/>
          <w:shd w:val="clear" w:color="auto" w:fill="FFFFFF"/>
        </w:rPr>
        <w:t>, 61(2), pp.246-269.</w:t>
      </w:r>
      <w:r w:rsidRPr="009B67E1">
        <w:rPr>
          <w:rFonts w:ascii="Arial" w:hAnsi="Arial" w:cs="Arial"/>
          <w:sz w:val="24"/>
          <w:szCs w:val="24"/>
          <w:shd w:val="clear" w:color="auto" w:fill="FFFFFF"/>
        </w:rPr>
        <w:tab/>
      </w:r>
      <w:r w:rsidRPr="009B67E1">
        <w:rPr>
          <w:rFonts w:ascii="Arial" w:hAnsi="Arial" w:cs="Arial"/>
          <w:sz w:val="24"/>
          <w:szCs w:val="24"/>
          <w:shd w:val="clear" w:color="auto" w:fill="FFFFFF"/>
        </w:rPr>
        <w:tab/>
      </w:r>
      <w:r w:rsidRPr="009B67E1">
        <w:rPr>
          <w:rFonts w:ascii="Arial" w:hAnsi="Arial" w:cs="Arial"/>
          <w:sz w:val="24"/>
          <w:szCs w:val="24"/>
          <w:shd w:val="clear" w:color="auto" w:fill="FFFFFF"/>
        </w:rPr>
        <w:tab/>
      </w:r>
      <w:r w:rsidRPr="009B67E1">
        <w:rPr>
          <w:rFonts w:ascii="Arial" w:hAnsi="Arial" w:cs="Arial"/>
          <w:sz w:val="24"/>
          <w:szCs w:val="24"/>
          <w:shd w:val="clear" w:color="auto" w:fill="FFFFFF"/>
        </w:rPr>
        <w:tab/>
      </w:r>
    </w:p>
    <w:p w14:paraId="3A540F76" w14:textId="7B8A49BC" w:rsidR="004C6E86" w:rsidRPr="009B67E1" w:rsidRDefault="004C6E86" w:rsidP="009B67E1">
      <w:pPr>
        <w:rPr>
          <w:rFonts w:ascii="Arial" w:hAnsi="Arial" w:cs="Arial"/>
          <w:sz w:val="24"/>
          <w:szCs w:val="24"/>
          <w:shd w:val="clear" w:color="auto" w:fill="FFFFFF"/>
        </w:rPr>
      </w:pPr>
      <w:r w:rsidRPr="009B67E1">
        <w:rPr>
          <w:rFonts w:ascii="Arial" w:hAnsi="Arial" w:cs="Arial"/>
          <w:sz w:val="24"/>
          <w:szCs w:val="24"/>
          <w:shd w:val="clear" w:color="auto" w:fill="FFFFFF"/>
        </w:rPr>
        <w:t xml:space="preserve">Tueth, M. (1995). </w:t>
      </w:r>
      <w:r w:rsidR="00B33CCB" w:rsidRPr="009B67E1">
        <w:rPr>
          <w:rFonts w:ascii="Arial" w:hAnsi="Arial" w:cs="Arial"/>
          <w:sz w:val="24"/>
          <w:szCs w:val="24"/>
          <w:shd w:val="clear" w:color="auto" w:fill="FFFFFF"/>
        </w:rPr>
        <w:t>‘</w:t>
      </w:r>
      <w:r w:rsidRPr="009B67E1">
        <w:rPr>
          <w:rFonts w:ascii="Arial" w:hAnsi="Arial" w:cs="Arial"/>
          <w:sz w:val="24"/>
          <w:szCs w:val="24"/>
          <w:shd w:val="clear" w:color="auto" w:fill="FFFFFF"/>
        </w:rPr>
        <w:t>Schizophrenia: Emil kraepelin, Adolph Meyer, and beyond</w:t>
      </w:r>
      <w:r w:rsidR="00B33CCB" w:rsidRPr="009B67E1">
        <w:rPr>
          <w:rFonts w:ascii="Arial" w:hAnsi="Arial" w:cs="Arial"/>
          <w:sz w:val="24"/>
          <w:szCs w:val="24"/>
          <w:shd w:val="clear" w:color="auto" w:fill="FFFFFF"/>
        </w:rPr>
        <w:t>’</w:t>
      </w:r>
      <w:r w:rsidRPr="009B67E1">
        <w:rPr>
          <w:rFonts w:ascii="Arial" w:hAnsi="Arial" w:cs="Arial"/>
          <w:sz w:val="24"/>
          <w:szCs w:val="24"/>
          <w:shd w:val="clear" w:color="auto" w:fill="FFFFFF"/>
        </w:rPr>
        <w:t>. </w:t>
      </w:r>
      <w:r w:rsidRPr="009B67E1">
        <w:rPr>
          <w:rFonts w:ascii="Arial" w:hAnsi="Arial" w:cs="Arial"/>
          <w:i/>
          <w:iCs/>
          <w:sz w:val="24"/>
          <w:szCs w:val="24"/>
          <w:shd w:val="clear" w:color="auto" w:fill="FFFFFF"/>
        </w:rPr>
        <w:t>The Journal of Emergency Medicine</w:t>
      </w:r>
      <w:r w:rsidRPr="009B67E1">
        <w:rPr>
          <w:rFonts w:ascii="Arial" w:hAnsi="Arial" w:cs="Arial"/>
          <w:sz w:val="24"/>
          <w:szCs w:val="24"/>
          <w:shd w:val="clear" w:color="auto" w:fill="FFFFFF"/>
        </w:rPr>
        <w:t xml:space="preserve">, 13(6), pp.805-809.  </w:t>
      </w:r>
      <w:r w:rsidRPr="009B67E1">
        <w:rPr>
          <w:rFonts w:ascii="Arial" w:hAnsi="Arial" w:cs="Arial"/>
          <w:sz w:val="24"/>
          <w:szCs w:val="24"/>
          <w:shd w:val="clear" w:color="auto" w:fill="FFFFFF"/>
        </w:rPr>
        <w:tab/>
      </w:r>
      <w:r w:rsidRPr="009B67E1">
        <w:rPr>
          <w:rFonts w:ascii="Arial" w:hAnsi="Arial" w:cs="Arial"/>
          <w:sz w:val="24"/>
          <w:szCs w:val="24"/>
          <w:shd w:val="clear" w:color="auto" w:fill="FFFFFF"/>
        </w:rPr>
        <w:tab/>
      </w:r>
    </w:p>
    <w:p w14:paraId="58F1A11F" w14:textId="77777777" w:rsidR="002A2914" w:rsidRPr="009B67E1" w:rsidRDefault="002A2914" w:rsidP="009B67E1">
      <w:pPr>
        <w:rPr>
          <w:rFonts w:ascii="Arial" w:hAnsi="Arial" w:cs="Arial"/>
          <w:sz w:val="24"/>
          <w:szCs w:val="24"/>
        </w:rPr>
      </w:pPr>
    </w:p>
    <w:sectPr w:rsidR="002A2914" w:rsidRPr="009B67E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E6A5A" w14:textId="77777777" w:rsidR="00934043" w:rsidRDefault="00934043" w:rsidP="00AC00A5">
      <w:pPr>
        <w:spacing w:after="0" w:line="240" w:lineRule="auto"/>
      </w:pPr>
      <w:r>
        <w:separator/>
      </w:r>
    </w:p>
  </w:endnote>
  <w:endnote w:type="continuationSeparator" w:id="0">
    <w:p w14:paraId="3F75AE18" w14:textId="77777777" w:rsidR="00934043" w:rsidRDefault="00934043" w:rsidP="00AC0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1914441"/>
      <w:docPartObj>
        <w:docPartGallery w:val="Page Numbers (Bottom of Page)"/>
        <w:docPartUnique/>
      </w:docPartObj>
    </w:sdtPr>
    <w:sdtEndPr>
      <w:rPr>
        <w:noProof/>
      </w:rPr>
    </w:sdtEndPr>
    <w:sdtContent>
      <w:p w14:paraId="3233A639" w14:textId="02EEECA6" w:rsidR="00E477C4" w:rsidRDefault="00E477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2BDA8" w14:textId="77777777" w:rsidR="00E477C4" w:rsidRDefault="00E477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F44AEE" w14:textId="77777777" w:rsidR="00934043" w:rsidRDefault="00934043" w:rsidP="00AC00A5">
      <w:pPr>
        <w:spacing w:after="0" w:line="240" w:lineRule="auto"/>
      </w:pPr>
      <w:r>
        <w:separator/>
      </w:r>
    </w:p>
  </w:footnote>
  <w:footnote w:type="continuationSeparator" w:id="0">
    <w:p w14:paraId="0B7EA3A4" w14:textId="77777777" w:rsidR="00934043" w:rsidRDefault="00934043" w:rsidP="00AC00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271EA3"/>
    <w:multiLevelType w:val="multilevel"/>
    <w:tmpl w:val="0B5876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B2F"/>
    <w:rsid w:val="0000293E"/>
    <w:rsid w:val="000039E6"/>
    <w:rsid w:val="00003DAF"/>
    <w:rsid w:val="00005115"/>
    <w:rsid w:val="00006B09"/>
    <w:rsid w:val="00010B95"/>
    <w:rsid w:val="00012DCC"/>
    <w:rsid w:val="000132D6"/>
    <w:rsid w:val="00017B2B"/>
    <w:rsid w:val="00017F79"/>
    <w:rsid w:val="00023FD3"/>
    <w:rsid w:val="00030561"/>
    <w:rsid w:val="00034F67"/>
    <w:rsid w:val="000356DD"/>
    <w:rsid w:val="00036B2A"/>
    <w:rsid w:val="0004185A"/>
    <w:rsid w:val="0004187B"/>
    <w:rsid w:val="00042331"/>
    <w:rsid w:val="00043494"/>
    <w:rsid w:val="00043CC6"/>
    <w:rsid w:val="00043CFF"/>
    <w:rsid w:val="000442E8"/>
    <w:rsid w:val="00045B85"/>
    <w:rsid w:val="00046F4A"/>
    <w:rsid w:val="00052A03"/>
    <w:rsid w:val="00056728"/>
    <w:rsid w:val="00057370"/>
    <w:rsid w:val="000607D2"/>
    <w:rsid w:val="00061115"/>
    <w:rsid w:val="00061EFE"/>
    <w:rsid w:val="000669F9"/>
    <w:rsid w:val="0007060C"/>
    <w:rsid w:val="00071F5A"/>
    <w:rsid w:val="0007363A"/>
    <w:rsid w:val="00075435"/>
    <w:rsid w:val="00077D7A"/>
    <w:rsid w:val="00080C2A"/>
    <w:rsid w:val="00081284"/>
    <w:rsid w:val="00081C32"/>
    <w:rsid w:val="00082E14"/>
    <w:rsid w:val="0008522A"/>
    <w:rsid w:val="0008593E"/>
    <w:rsid w:val="000859A9"/>
    <w:rsid w:val="00086429"/>
    <w:rsid w:val="000A119E"/>
    <w:rsid w:val="000A13C5"/>
    <w:rsid w:val="000A24FB"/>
    <w:rsid w:val="000A33CC"/>
    <w:rsid w:val="000A5CF7"/>
    <w:rsid w:val="000A6A52"/>
    <w:rsid w:val="000B0386"/>
    <w:rsid w:val="000B0589"/>
    <w:rsid w:val="000B1FDA"/>
    <w:rsid w:val="000B229C"/>
    <w:rsid w:val="000C043E"/>
    <w:rsid w:val="000C074E"/>
    <w:rsid w:val="000C13F6"/>
    <w:rsid w:val="000C3D20"/>
    <w:rsid w:val="000C49A7"/>
    <w:rsid w:val="000C623A"/>
    <w:rsid w:val="000C6A19"/>
    <w:rsid w:val="000D01F8"/>
    <w:rsid w:val="000D2EBD"/>
    <w:rsid w:val="000D3213"/>
    <w:rsid w:val="000D3FD5"/>
    <w:rsid w:val="000D5ABC"/>
    <w:rsid w:val="000E0513"/>
    <w:rsid w:val="000E1009"/>
    <w:rsid w:val="000E2D2E"/>
    <w:rsid w:val="000E4D4F"/>
    <w:rsid w:val="000E5E8D"/>
    <w:rsid w:val="000E6B20"/>
    <w:rsid w:val="000E7489"/>
    <w:rsid w:val="000E7F83"/>
    <w:rsid w:val="000F34D6"/>
    <w:rsid w:val="000F4597"/>
    <w:rsid w:val="000F496A"/>
    <w:rsid w:val="000F5C6D"/>
    <w:rsid w:val="001008E4"/>
    <w:rsid w:val="0010447E"/>
    <w:rsid w:val="00105423"/>
    <w:rsid w:val="001104B5"/>
    <w:rsid w:val="00110D6E"/>
    <w:rsid w:val="00112BB9"/>
    <w:rsid w:val="00115251"/>
    <w:rsid w:val="001200F5"/>
    <w:rsid w:val="001204E0"/>
    <w:rsid w:val="0012305D"/>
    <w:rsid w:val="001263FA"/>
    <w:rsid w:val="00130AFB"/>
    <w:rsid w:val="001365A6"/>
    <w:rsid w:val="001367CF"/>
    <w:rsid w:val="00137AE0"/>
    <w:rsid w:val="00140133"/>
    <w:rsid w:val="001414A9"/>
    <w:rsid w:val="00141EA8"/>
    <w:rsid w:val="00145925"/>
    <w:rsid w:val="00147DDA"/>
    <w:rsid w:val="00155FB7"/>
    <w:rsid w:val="00157450"/>
    <w:rsid w:val="00157F57"/>
    <w:rsid w:val="001625BD"/>
    <w:rsid w:val="0016425A"/>
    <w:rsid w:val="00165246"/>
    <w:rsid w:val="00165A8A"/>
    <w:rsid w:val="00166652"/>
    <w:rsid w:val="00166E28"/>
    <w:rsid w:val="00170D55"/>
    <w:rsid w:val="00173AB4"/>
    <w:rsid w:val="001774C8"/>
    <w:rsid w:val="00180622"/>
    <w:rsid w:val="0018505B"/>
    <w:rsid w:val="00186077"/>
    <w:rsid w:val="001862E9"/>
    <w:rsid w:val="001866B0"/>
    <w:rsid w:val="001875AD"/>
    <w:rsid w:val="00191791"/>
    <w:rsid w:val="00192BCE"/>
    <w:rsid w:val="00193ABA"/>
    <w:rsid w:val="00193F38"/>
    <w:rsid w:val="001A6886"/>
    <w:rsid w:val="001A709E"/>
    <w:rsid w:val="001A7161"/>
    <w:rsid w:val="001B1D83"/>
    <w:rsid w:val="001B2D00"/>
    <w:rsid w:val="001B330A"/>
    <w:rsid w:val="001B5A70"/>
    <w:rsid w:val="001B5AEC"/>
    <w:rsid w:val="001B6587"/>
    <w:rsid w:val="001B6CD0"/>
    <w:rsid w:val="001B6E39"/>
    <w:rsid w:val="001B707E"/>
    <w:rsid w:val="001B762C"/>
    <w:rsid w:val="001D0C71"/>
    <w:rsid w:val="001D36BA"/>
    <w:rsid w:val="001D7057"/>
    <w:rsid w:val="001D7B50"/>
    <w:rsid w:val="001E1B06"/>
    <w:rsid w:val="001E3D72"/>
    <w:rsid w:val="001E4777"/>
    <w:rsid w:val="001E4B01"/>
    <w:rsid w:val="001F0B6A"/>
    <w:rsid w:val="001F148E"/>
    <w:rsid w:val="001F1997"/>
    <w:rsid w:val="001F2D2B"/>
    <w:rsid w:val="001F3AAD"/>
    <w:rsid w:val="001F45EE"/>
    <w:rsid w:val="001F68D8"/>
    <w:rsid w:val="001F7442"/>
    <w:rsid w:val="00200BD4"/>
    <w:rsid w:val="00202208"/>
    <w:rsid w:val="00202E97"/>
    <w:rsid w:val="00206C56"/>
    <w:rsid w:val="002116C0"/>
    <w:rsid w:val="00212A71"/>
    <w:rsid w:val="002152BD"/>
    <w:rsid w:val="002156FB"/>
    <w:rsid w:val="002164BF"/>
    <w:rsid w:val="00226D67"/>
    <w:rsid w:val="00230913"/>
    <w:rsid w:val="00232BC6"/>
    <w:rsid w:val="00233E9E"/>
    <w:rsid w:val="00240808"/>
    <w:rsid w:val="00240BF5"/>
    <w:rsid w:val="0024133B"/>
    <w:rsid w:val="00241D7C"/>
    <w:rsid w:val="002430E2"/>
    <w:rsid w:val="00243611"/>
    <w:rsid w:val="00245938"/>
    <w:rsid w:val="00252308"/>
    <w:rsid w:val="002567CC"/>
    <w:rsid w:val="00260529"/>
    <w:rsid w:val="00260AAC"/>
    <w:rsid w:val="00260E5E"/>
    <w:rsid w:val="00264209"/>
    <w:rsid w:val="002646B7"/>
    <w:rsid w:val="00267E51"/>
    <w:rsid w:val="002743A0"/>
    <w:rsid w:val="00275501"/>
    <w:rsid w:val="0027715F"/>
    <w:rsid w:val="0028230A"/>
    <w:rsid w:val="00283A5E"/>
    <w:rsid w:val="0028453A"/>
    <w:rsid w:val="002858A5"/>
    <w:rsid w:val="00285FFD"/>
    <w:rsid w:val="00286448"/>
    <w:rsid w:val="00286F11"/>
    <w:rsid w:val="002919D0"/>
    <w:rsid w:val="0029321C"/>
    <w:rsid w:val="00294F30"/>
    <w:rsid w:val="00295780"/>
    <w:rsid w:val="00296280"/>
    <w:rsid w:val="00297FEA"/>
    <w:rsid w:val="002A13E4"/>
    <w:rsid w:val="002A2914"/>
    <w:rsid w:val="002A2915"/>
    <w:rsid w:val="002A371C"/>
    <w:rsid w:val="002A580C"/>
    <w:rsid w:val="002A64A2"/>
    <w:rsid w:val="002B0340"/>
    <w:rsid w:val="002B0D19"/>
    <w:rsid w:val="002B1B83"/>
    <w:rsid w:val="002B53C4"/>
    <w:rsid w:val="002B7956"/>
    <w:rsid w:val="002C09EC"/>
    <w:rsid w:val="002C0C08"/>
    <w:rsid w:val="002C21B6"/>
    <w:rsid w:val="002C2456"/>
    <w:rsid w:val="002C3909"/>
    <w:rsid w:val="002C491F"/>
    <w:rsid w:val="002C7716"/>
    <w:rsid w:val="002D0FC1"/>
    <w:rsid w:val="002D3E70"/>
    <w:rsid w:val="002D4108"/>
    <w:rsid w:val="002D50D0"/>
    <w:rsid w:val="002D7E04"/>
    <w:rsid w:val="002E06C7"/>
    <w:rsid w:val="002E30F3"/>
    <w:rsid w:val="002E387E"/>
    <w:rsid w:val="002E5D6D"/>
    <w:rsid w:val="002F01E4"/>
    <w:rsid w:val="002F1339"/>
    <w:rsid w:val="002F26BD"/>
    <w:rsid w:val="002F3214"/>
    <w:rsid w:val="002F4297"/>
    <w:rsid w:val="002F42BB"/>
    <w:rsid w:val="002F7CC4"/>
    <w:rsid w:val="003013A9"/>
    <w:rsid w:val="00301D1E"/>
    <w:rsid w:val="00303A0E"/>
    <w:rsid w:val="003041EC"/>
    <w:rsid w:val="00307CAE"/>
    <w:rsid w:val="00311B4E"/>
    <w:rsid w:val="0031451F"/>
    <w:rsid w:val="00316158"/>
    <w:rsid w:val="003166EA"/>
    <w:rsid w:val="00316BB6"/>
    <w:rsid w:val="00320B45"/>
    <w:rsid w:val="0032349E"/>
    <w:rsid w:val="00324507"/>
    <w:rsid w:val="00324807"/>
    <w:rsid w:val="00325B5E"/>
    <w:rsid w:val="00325CA4"/>
    <w:rsid w:val="00326764"/>
    <w:rsid w:val="00326F18"/>
    <w:rsid w:val="003278DA"/>
    <w:rsid w:val="0033056B"/>
    <w:rsid w:val="003319F1"/>
    <w:rsid w:val="00331F5C"/>
    <w:rsid w:val="00331FE5"/>
    <w:rsid w:val="00332120"/>
    <w:rsid w:val="00333BD8"/>
    <w:rsid w:val="00335AAD"/>
    <w:rsid w:val="00341116"/>
    <w:rsid w:val="003412D2"/>
    <w:rsid w:val="0034233E"/>
    <w:rsid w:val="00343CBC"/>
    <w:rsid w:val="003440C0"/>
    <w:rsid w:val="0034589E"/>
    <w:rsid w:val="00345B5A"/>
    <w:rsid w:val="003479EC"/>
    <w:rsid w:val="00350334"/>
    <w:rsid w:val="00350CDF"/>
    <w:rsid w:val="003518A7"/>
    <w:rsid w:val="00355A1D"/>
    <w:rsid w:val="003563D1"/>
    <w:rsid w:val="00356C0D"/>
    <w:rsid w:val="003630DD"/>
    <w:rsid w:val="00364EDA"/>
    <w:rsid w:val="003651AB"/>
    <w:rsid w:val="003653B2"/>
    <w:rsid w:val="00365C38"/>
    <w:rsid w:val="00366737"/>
    <w:rsid w:val="00366777"/>
    <w:rsid w:val="00366B43"/>
    <w:rsid w:val="00367935"/>
    <w:rsid w:val="003748DD"/>
    <w:rsid w:val="00377652"/>
    <w:rsid w:val="00377880"/>
    <w:rsid w:val="00385C88"/>
    <w:rsid w:val="0038729E"/>
    <w:rsid w:val="00390B53"/>
    <w:rsid w:val="00392153"/>
    <w:rsid w:val="00392997"/>
    <w:rsid w:val="00392F69"/>
    <w:rsid w:val="00393359"/>
    <w:rsid w:val="003951D6"/>
    <w:rsid w:val="003A10E1"/>
    <w:rsid w:val="003A1751"/>
    <w:rsid w:val="003A20B7"/>
    <w:rsid w:val="003A2618"/>
    <w:rsid w:val="003A45E4"/>
    <w:rsid w:val="003A7A5C"/>
    <w:rsid w:val="003B724F"/>
    <w:rsid w:val="003C210D"/>
    <w:rsid w:val="003C268D"/>
    <w:rsid w:val="003C286C"/>
    <w:rsid w:val="003C575B"/>
    <w:rsid w:val="003D2914"/>
    <w:rsid w:val="003D369A"/>
    <w:rsid w:val="003D48DA"/>
    <w:rsid w:val="003D4C42"/>
    <w:rsid w:val="003D58F6"/>
    <w:rsid w:val="003D6E5A"/>
    <w:rsid w:val="003E0AC5"/>
    <w:rsid w:val="003E1B92"/>
    <w:rsid w:val="003E323C"/>
    <w:rsid w:val="003E37E5"/>
    <w:rsid w:val="003E38CA"/>
    <w:rsid w:val="003E529D"/>
    <w:rsid w:val="003E64C7"/>
    <w:rsid w:val="003F21C3"/>
    <w:rsid w:val="003F2B7C"/>
    <w:rsid w:val="003F65AE"/>
    <w:rsid w:val="003F7C67"/>
    <w:rsid w:val="003F7D1E"/>
    <w:rsid w:val="00400069"/>
    <w:rsid w:val="00400DB6"/>
    <w:rsid w:val="00401363"/>
    <w:rsid w:val="00401976"/>
    <w:rsid w:val="004022C0"/>
    <w:rsid w:val="0040346A"/>
    <w:rsid w:val="0040503C"/>
    <w:rsid w:val="004060B6"/>
    <w:rsid w:val="0041228B"/>
    <w:rsid w:val="00413CC1"/>
    <w:rsid w:val="00414B66"/>
    <w:rsid w:val="0041590C"/>
    <w:rsid w:val="004170E6"/>
    <w:rsid w:val="00422CAE"/>
    <w:rsid w:val="00425B2C"/>
    <w:rsid w:val="00430DBE"/>
    <w:rsid w:val="00430EDA"/>
    <w:rsid w:val="00433B7D"/>
    <w:rsid w:val="004400F0"/>
    <w:rsid w:val="00441E4A"/>
    <w:rsid w:val="00442E88"/>
    <w:rsid w:val="00442FF2"/>
    <w:rsid w:val="00446131"/>
    <w:rsid w:val="004461A4"/>
    <w:rsid w:val="004525FE"/>
    <w:rsid w:val="0045345A"/>
    <w:rsid w:val="00454084"/>
    <w:rsid w:val="00457C2F"/>
    <w:rsid w:val="004600A5"/>
    <w:rsid w:val="0046077C"/>
    <w:rsid w:val="0046318C"/>
    <w:rsid w:val="00463EEF"/>
    <w:rsid w:val="00467BF3"/>
    <w:rsid w:val="004700BE"/>
    <w:rsid w:val="0047191F"/>
    <w:rsid w:val="0047242F"/>
    <w:rsid w:val="004775A8"/>
    <w:rsid w:val="00477A4B"/>
    <w:rsid w:val="00483AF8"/>
    <w:rsid w:val="00485081"/>
    <w:rsid w:val="00486097"/>
    <w:rsid w:val="00486A45"/>
    <w:rsid w:val="00492404"/>
    <w:rsid w:val="004939F0"/>
    <w:rsid w:val="00494CC0"/>
    <w:rsid w:val="004953E7"/>
    <w:rsid w:val="004958A4"/>
    <w:rsid w:val="004A2327"/>
    <w:rsid w:val="004A2C03"/>
    <w:rsid w:val="004A55BE"/>
    <w:rsid w:val="004A5C9B"/>
    <w:rsid w:val="004A6E2E"/>
    <w:rsid w:val="004B181D"/>
    <w:rsid w:val="004B4A7D"/>
    <w:rsid w:val="004B6588"/>
    <w:rsid w:val="004B6FA2"/>
    <w:rsid w:val="004C0D60"/>
    <w:rsid w:val="004C2ADF"/>
    <w:rsid w:val="004C495E"/>
    <w:rsid w:val="004C61BC"/>
    <w:rsid w:val="004C632E"/>
    <w:rsid w:val="004C69D8"/>
    <w:rsid w:val="004C6E86"/>
    <w:rsid w:val="004C7720"/>
    <w:rsid w:val="004C7FF3"/>
    <w:rsid w:val="004D3322"/>
    <w:rsid w:val="004D5D63"/>
    <w:rsid w:val="004D67FB"/>
    <w:rsid w:val="004E13E6"/>
    <w:rsid w:val="004E1629"/>
    <w:rsid w:val="004E2AB6"/>
    <w:rsid w:val="004E475E"/>
    <w:rsid w:val="004E4A39"/>
    <w:rsid w:val="004F2080"/>
    <w:rsid w:val="004F3405"/>
    <w:rsid w:val="004F5192"/>
    <w:rsid w:val="00502ABF"/>
    <w:rsid w:val="00502E17"/>
    <w:rsid w:val="00506528"/>
    <w:rsid w:val="00507E70"/>
    <w:rsid w:val="00511DAC"/>
    <w:rsid w:val="005126C4"/>
    <w:rsid w:val="0051791D"/>
    <w:rsid w:val="0051796B"/>
    <w:rsid w:val="00520FB3"/>
    <w:rsid w:val="00522C87"/>
    <w:rsid w:val="005255D4"/>
    <w:rsid w:val="00526D95"/>
    <w:rsid w:val="00526F27"/>
    <w:rsid w:val="0053063A"/>
    <w:rsid w:val="005310B7"/>
    <w:rsid w:val="00531FC3"/>
    <w:rsid w:val="00537938"/>
    <w:rsid w:val="005419EB"/>
    <w:rsid w:val="00544720"/>
    <w:rsid w:val="00545FE5"/>
    <w:rsid w:val="005465C8"/>
    <w:rsid w:val="00547A58"/>
    <w:rsid w:val="00552202"/>
    <w:rsid w:val="005566A0"/>
    <w:rsid w:val="00556D0E"/>
    <w:rsid w:val="00560F2D"/>
    <w:rsid w:val="005639B2"/>
    <w:rsid w:val="005655A8"/>
    <w:rsid w:val="005705E6"/>
    <w:rsid w:val="00571E81"/>
    <w:rsid w:val="00572C04"/>
    <w:rsid w:val="00574D51"/>
    <w:rsid w:val="005754D2"/>
    <w:rsid w:val="00576045"/>
    <w:rsid w:val="0057655C"/>
    <w:rsid w:val="00581154"/>
    <w:rsid w:val="00581C4E"/>
    <w:rsid w:val="00582252"/>
    <w:rsid w:val="00582DC0"/>
    <w:rsid w:val="0058404F"/>
    <w:rsid w:val="00594CB5"/>
    <w:rsid w:val="00595A5B"/>
    <w:rsid w:val="005965D6"/>
    <w:rsid w:val="005969AF"/>
    <w:rsid w:val="0059767F"/>
    <w:rsid w:val="005979E6"/>
    <w:rsid w:val="005A2073"/>
    <w:rsid w:val="005A2813"/>
    <w:rsid w:val="005B2645"/>
    <w:rsid w:val="005B2717"/>
    <w:rsid w:val="005B2FD8"/>
    <w:rsid w:val="005B332B"/>
    <w:rsid w:val="005B5364"/>
    <w:rsid w:val="005B6605"/>
    <w:rsid w:val="005B6863"/>
    <w:rsid w:val="005B6935"/>
    <w:rsid w:val="005B6E46"/>
    <w:rsid w:val="005B73F7"/>
    <w:rsid w:val="005B7E41"/>
    <w:rsid w:val="005C00CB"/>
    <w:rsid w:val="005C507C"/>
    <w:rsid w:val="005D12E7"/>
    <w:rsid w:val="005D3425"/>
    <w:rsid w:val="005D491C"/>
    <w:rsid w:val="005D5DF2"/>
    <w:rsid w:val="005D6F8E"/>
    <w:rsid w:val="005D701C"/>
    <w:rsid w:val="005D7EA8"/>
    <w:rsid w:val="005E092B"/>
    <w:rsid w:val="005E3ED4"/>
    <w:rsid w:val="005E45D1"/>
    <w:rsid w:val="005E5149"/>
    <w:rsid w:val="005E6A64"/>
    <w:rsid w:val="005F023C"/>
    <w:rsid w:val="005F23BB"/>
    <w:rsid w:val="005F2C17"/>
    <w:rsid w:val="005F4142"/>
    <w:rsid w:val="005F62E8"/>
    <w:rsid w:val="005F6966"/>
    <w:rsid w:val="005F6EA6"/>
    <w:rsid w:val="005F764B"/>
    <w:rsid w:val="005F7CBB"/>
    <w:rsid w:val="006018B1"/>
    <w:rsid w:val="00601DC5"/>
    <w:rsid w:val="006020C7"/>
    <w:rsid w:val="006022FB"/>
    <w:rsid w:val="006037AF"/>
    <w:rsid w:val="006060D8"/>
    <w:rsid w:val="00612D03"/>
    <w:rsid w:val="00612D82"/>
    <w:rsid w:val="0061376F"/>
    <w:rsid w:val="00614A58"/>
    <w:rsid w:val="00620FE2"/>
    <w:rsid w:val="0062213D"/>
    <w:rsid w:val="0062675F"/>
    <w:rsid w:val="00627A4D"/>
    <w:rsid w:val="00627AF6"/>
    <w:rsid w:val="0063309E"/>
    <w:rsid w:val="00633C86"/>
    <w:rsid w:val="00634EB6"/>
    <w:rsid w:val="0063567A"/>
    <w:rsid w:val="00640199"/>
    <w:rsid w:val="00640439"/>
    <w:rsid w:val="00642DBD"/>
    <w:rsid w:val="0064309C"/>
    <w:rsid w:val="00643843"/>
    <w:rsid w:val="00643CB1"/>
    <w:rsid w:val="006458EF"/>
    <w:rsid w:val="00646BE7"/>
    <w:rsid w:val="0064748E"/>
    <w:rsid w:val="006479B5"/>
    <w:rsid w:val="00651688"/>
    <w:rsid w:val="006516E3"/>
    <w:rsid w:val="00654DB0"/>
    <w:rsid w:val="00657554"/>
    <w:rsid w:val="006615A0"/>
    <w:rsid w:val="0066227D"/>
    <w:rsid w:val="00663700"/>
    <w:rsid w:val="00665768"/>
    <w:rsid w:val="00665C25"/>
    <w:rsid w:val="006665B1"/>
    <w:rsid w:val="006667DC"/>
    <w:rsid w:val="00666D0D"/>
    <w:rsid w:val="00667303"/>
    <w:rsid w:val="00670832"/>
    <w:rsid w:val="00673C92"/>
    <w:rsid w:val="0067507E"/>
    <w:rsid w:val="006769D3"/>
    <w:rsid w:val="00677142"/>
    <w:rsid w:val="0068123D"/>
    <w:rsid w:val="006812F8"/>
    <w:rsid w:val="00682483"/>
    <w:rsid w:val="006848F1"/>
    <w:rsid w:val="00685B7E"/>
    <w:rsid w:val="0068736E"/>
    <w:rsid w:val="00691233"/>
    <w:rsid w:val="00692E2C"/>
    <w:rsid w:val="00693BB6"/>
    <w:rsid w:val="0069434A"/>
    <w:rsid w:val="00696C1B"/>
    <w:rsid w:val="006A02A7"/>
    <w:rsid w:val="006A0F37"/>
    <w:rsid w:val="006A1833"/>
    <w:rsid w:val="006A5DF1"/>
    <w:rsid w:val="006A60D1"/>
    <w:rsid w:val="006A642F"/>
    <w:rsid w:val="006A6887"/>
    <w:rsid w:val="006A7F6C"/>
    <w:rsid w:val="006B0859"/>
    <w:rsid w:val="006B0A52"/>
    <w:rsid w:val="006B1364"/>
    <w:rsid w:val="006B1E5F"/>
    <w:rsid w:val="006B29D0"/>
    <w:rsid w:val="006B44F4"/>
    <w:rsid w:val="006B55AE"/>
    <w:rsid w:val="006B6702"/>
    <w:rsid w:val="006C06A0"/>
    <w:rsid w:val="006C14BD"/>
    <w:rsid w:val="006C287D"/>
    <w:rsid w:val="006D0383"/>
    <w:rsid w:val="006D1F60"/>
    <w:rsid w:val="006D31C8"/>
    <w:rsid w:val="006D5FA3"/>
    <w:rsid w:val="006D7135"/>
    <w:rsid w:val="006E0084"/>
    <w:rsid w:val="006E1283"/>
    <w:rsid w:val="006E2C48"/>
    <w:rsid w:val="006E49AC"/>
    <w:rsid w:val="006E7097"/>
    <w:rsid w:val="006E7178"/>
    <w:rsid w:val="006F761A"/>
    <w:rsid w:val="0070044C"/>
    <w:rsid w:val="007006D3"/>
    <w:rsid w:val="00700A46"/>
    <w:rsid w:val="007048B3"/>
    <w:rsid w:val="00704D4F"/>
    <w:rsid w:val="00706F51"/>
    <w:rsid w:val="00707D22"/>
    <w:rsid w:val="00710D99"/>
    <w:rsid w:val="0071118A"/>
    <w:rsid w:val="00713107"/>
    <w:rsid w:val="007135FF"/>
    <w:rsid w:val="00715CA1"/>
    <w:rsid w:val="00717E6B"/>
    <w:rsid w:val="0072114C"/>
    <w:rsid w:val="007223C3"/>
    <w:rsid w:val="00722CFF"/>
    <w:rsid w:val="00726455"/>
    <w:rsid w:val="00730531"/>
    <w:rsid w:val="00730A76"/>
    <w:rsid w:val="00733464"/>
    <w:rsid w:val="0073398F"/>
    <w:rsid w:val="00735390"/>
    <w:rsid w:val="00736859"/>
    <w:rsid w:val="0074277B"/>
    <w:rsid w:val="00742B93"/>
    <w:rsid w:val="0074318E"/>
    <w:rsid w:val="00744695"/>
    <w:rsid w:val="0074718D"/>
    <w:rsid w:val="0075048B"/>
    <w:rsid w:val="00750A83"/>
    <w:rsid w:val="007519D3"/>
    <w:rsid w:val="007524F1"/>
    <w:rsid w:val="00753071"/>
    <w:rsid w:val="00756516"/>
    <w:rsid w:val="0076098F"/>
    <w:rsid w:val="00772CB3"/>
    <w:rsid w:val="0078040C"/>
    <w:rsid w:val="00780BA5"/>
    <w:rsid w:val="007828FD"/>
    <w:rsid w:val="007873D6"/>
    <w:rsid w:val="00791E2A"/>
    <w:rsid w:val="0079448B"/>
    <w:rsid w:val="00794813"/>
    <w:rsid w:val="007A01E9"/>
    <w:rsid w:val="007A0888"/>
    <w:rsid w:val="007A172E"/>
    <w:rsid w:val="007A32BC"/>
    <w:rsid w:val="007A3439"/>
    <w:rsid w:val="007A45F2"/>
    <w:rsid w:val="007A6439"/>
    <w:rsid w:val="007A6705"/>
    <w:rsid w:val="007B2248"/>
    <w:rsid w:val="007B2B3D"/>
    <w:rsid w:val="007B65F3"/>
    <w:rsid w:val="007B75E1"/>
    <w:rsid w:val="007C313A"/>
    <w:rsid w:val="007C382C"/>
    <w:rsid w:val="007C550B"/>
    <w:rsid w:val="007C5847"/>
    <w:rsid w:val="007C7EE0"/>
    <w:rsid w:val="007D0C26"/>
    <w:rsid w:val="007D134F"/>
    <w:rsid w:val="007D14EC"/>
    <w:rsid w:val="007D3329"/>
    <w:rsid w:val="007D395C"/>
    <w:rsid w:val="007D3E48"/>
    <w:rsid w:val="007D505E"/>
    <w:rsid w:val="007D594D"/>
    <w:rsid w:val="007D5C76"/>
    <w:rsid w:val="007D5F73"/>
    <w:rsid w:val="007D7769"/>
    <w:rsid w:val="007E0862"/>
    <w:rsid w:val="007E16B9"/>
    <w:rsid w:val="007E1FB2"/>
    <w:rsid w:val="007E46A8"/>
    <w:rsid w:val="007E50FE"/>
    <w:rsid w:val="007F1A18"/>
    <w:rsid w:val="007F4DFF"/>
    <w:rsid w:val="00800128"/>
    <w:rsid w:val="00800998"/>
    <w:rsid w:val="00800FED"/>
    <w:rsid w:val="008031D6"/>
    <w:rsid w:val="00806533"/>
    <w:rsid w:val="00807D25"/>
    <w:rsid w:val="00811755"/>
    <w:rsid w:val="00815F78"/>
    <w:rsid w:val="0082050D"/>
    <w:rsid w:val="008217CF"/>
    <w:rsid w:val="0082229C"/>
    <w:rsid w:val="00825347"/>
    <w:rsid w:val="00827EF7"/>
    <w:rsid w:val="008302A6"/>
    <w:rsid w:val="00831449"/>
    <w:rsid w:val="008429D1"/>
    <w:rsid w:val="008463A6"/>
    <w:rsid w:val="008508FA"/>
    <w:rsid w:val="00850ACF"/>
    <w:rsid w:val="008515B0"/>
    <w:rsid w:val="00851A00"/>
    <w:rsid w:val="00856607"/>
    <w:rsid w:val="00860255"/>
    <w:rsid w:val="0086085E"/>
    <w:rsid w:val="00862814"/>
    <w:rsid w:val="00862FDE"/>
    <w:rsid w:val="0086581D"/>
    <w:rsid w:val="00870431"/>
    <w:rsid w:val="008705C6"/>
    <w:rsid w:val="00871DB0"/>
    <w:rsid w:val="00874767"/>
    <w:rsid w:val="00880CAA"/>
    <w:rsid w:val="00885CBC"/>
    <w:rsid w:val="0089068C"/>
    <w:rsid w:val="00895C05"/>
    <w:rsid w:val="00895FB6"/>
    <w:rsid w:val="00897923"/>
    <w:rsid w:val="008A036B"/>
    <w:rsid w:val="008A30F5"/>
    <w:rsid w:val="008A330B"/>
    <w:rsid w:val="008A3E8E"/>
    <w:rsid w:val="008A5513"/>
    <w:rsid w:val="008A5B27"/>
    <w:rsid w:val="008A7E76"/>
    <w:rsid w:val="008B2136"/>
    <w:rsid w:val="008B2EEA"/>
    <w:rsid w:val="008B339C"/>
    <w:rsid w:val="008B3DBA"/>
    <w:rsid w:val="008B4337"/>
    <w:rsid w:val="008B62B7"/>
    <w:rsid w:val="008B6DED"/>
    <w:rsid w:val="008B6F78"/>
    <w:rsid w:val="008C07CE"/>
    <w:rsid w:val="008C0D5F"/>
    <w:rsid w:val="008C0E4C"/>
    <w:rsid w:val="008C103D"/>
    <w:rsid w:val="008C1099"/>
    <w:rsid w:val="008C210E"/>
    <w:rsid w:val="008C36B5"/>
    <w:rsid w:val="008C4099"/>
    <w:rsid w:val="008C5FD9"/>
    <w:rsid w:val="008C6B40"/>
    <w:rsid w:val="008C734E"/>
    <w:rsid w:val="008C76A0"/>
    <w:rsid w:val="008D00BB"/>
    <w:rsid w:val="008D210E"/>
    <w:rsid w:val="008D2661"/>
    <w:rsid w:val="008D388D"/>
    <w:rsid w:val="008D5185"/>
    <w:rsid w:val="008D726C"/>
    <w:rsid w:val="008D7767"/>
    <w:rsid w:val="008D7D9A"/>
    <w:rsid w:val="008E01B9"/>
    <w:rsid w:val="008E0BB6"/>
    <w:rsid w:val="008E1E04"/>
    <w:rsid w:val="008E3AF6"/>
    <w:rsid w:val="008E4CE5"/>
    <w:rsid w:val="008E51E0"/>
    <w:rsid w:val="008E759C"/>
    <w:rsid w:val="008F1560"/>
    <w:rsid w:val="008F20C5"/>
    <w:rsid w:val="008F4632"/>
    <w:rsid w:val="008F584A"/>
    <w:rsid w:val="008F688F"/>
    <w:rsid w:val="00901479"/>
    <w:rsid w:val="00904E9B"/>
    <w:rsid w:val="00907D82"/>
    <w:rsid w:val="00910542"/>
    <w:rsid w:val="00914113"/>
    <w:rsid w:val="0091426D"/>
    <w:rsid w:val="00916D64"/>
    <w:rsid w:val="00916F58"/>
    <w:rsid w:val="00920D97"/>
    <w:rsid w:val="00921996"/>
    <w:rsid w:val="00924FEE"/>
    <w:rsid w:val="00925D7E"/>
    <w:rsid w:val="00926F60"/>
    <w:rsid w:val="00927EAE"/>
    <w:rsid w:val="0093095C"/>
    <w:rsid w:val="00931E76"/>
    <w:rsid w:val="009329EA"/>
    <w:rsid w:val="00933F74"/>
    <w:rsid w:val="00934043"/>
    <w:rsid w:val="00936D33"/>
    <w:rsid w:val="009415E2"/>
    <w:rsid w:val="00943BEB"/>
    <w:rsid w:val="0094561A"/>
    <w:rsid w:val="00946EF4"/>
    <w:rsid w:val="0095036F"/>
    <w:rsid w:val="00950BF0"/>
    <w:rsid w:val="00950FDC"/>
    <w:rsid w:val="0095153D"/>
    <w:rsid w:val="00953A15"/>
    <w:rsid w:val="00956F14"/>
    <w:rsid w:val="00957E34"/>
    <w:rsid w:val="00960452"/>
    <w:rsid w:val="009606D2"/>
    <w:rsid w:val="00962244"/>
    <w:rsid w:val="00962E24"/>
    <w:rsid w:val="00964279"/>
    <w:rsid w:val="00964434"/>
    <w:rsid w:val="00970557"/>
    <w:rsid w:val="00973A04"/>
    <w:rsid w:val="009754EF"/>
    <w:rsid w:val="009761C6"/>
    <w:rsid w:val="009811C6"/>
    <w:rsid w:val="00981CB9"/>
    <w:rsid w:val="00984BB1"/>
    <w:rsid w:val="0098517F"/>
    <w:rsid w:val="00985A83"/>
    <w:rsid w:val="00985D3E"/>
    <w:rsid w:val="00986DE8"/>
    <w:rsid w:val="00987097"/>
    <w:rsid w:val="00990866"/>
    <w:rsid w:val="00992426"/>
    <w:rsid w:val="009925B0"/>
    <w:rsid w:val="009939F1"/>
    <w:rsid w:val="00995931"/>
    <w:rsid w:val="00997B8A"/>
    <w:rsid w:val="009A000B"/>
    <w:rsid w:val="009A00B3"/>
    <w:rsid w:val="009A3C2B"/>
    <w:rsid w:val="009A45D2"/>
    <w:rsid w:val="009A5DBB"/>
    <w:rsid w:val="009B1489"/>
    <w:rsid w:val="009B1DE2"/>
    <w:rsid w:val="009B21E4"/>
    <w:rsid w:val="009B2AF9"/>
    <w:rsid w:val="009B2EAF"/>
    <w:rsid w:val="009B67E1"/>
    <w:rsid w:val="009C1B14"/>
    <w:rsid w:val="009C33E8"/>
    <w:rsid w:val="009C6D8B"/>
    <w:rsid w:val="009C72BD"/>
    <w:rsid w:val="009C76DF"/>
    <w:rsid w:val="009D426C"/>
    <w:rsid w:val="009D533A"/>
    <w:rsid w:val="009D7843"/>
    <w:rsid w:val="009E089A"/>
    <w:rsid w:val="009E215D"/>
    <w:rsid w:val="009E227F"/>
    <w:rsid w:val="009E2339"/>
    <w:rsid w:val="009E243F"/>
    <w:rsid w:val="009E3D56"/>
    <w:rsid w:val="009E5680"/>
    <w:rsid w:val="009E6A03"/>
    <w:rsid w:val="009F0D75"/>
    <w:rsid w:val="009F26C3"/>
    <w:rsid w:val="009F545E"/>
    <w:rsid w:val="009F5FD9"/>
    <w:rsid w:val="009F6D1E"/>
    <w:rsid w:val="00A0392B"/>
    <w:rsid w:val="00A047A8"/>
    <w:rsid w:val="00A04BBA"/>
    <w:rsid w:val="00A058B9"/>
    <w:rsid w:val="00A061FA"/>
    <w:rsid w:val="00A06683"/>
    <w:rsid w:val="00A07D71"/>
    <w:rsid w:val="00A1138C"/>
    <w:rsid w:val="00A12738"/>
    <w:rsid w:val="00A13097"/>
    <w:rsid w:val="00A13BAB"/>
    <w:rsid w:val="00A16E12"/>
    <w:rsid w:val="00A2074A"/>
    <w:rsid w:val="00A20905"/>
    <w:rsid w:val="00A213F3"/>
    <w:rsid w:val="00A23741"/>
    <w:rsid w:val="00A245B4"/>
    <w:rsid w:val="00A25689"/>
    <w:rsid w:val="00A26698"/>
    <w:rsid w:val="00A274C6"/>
    <w:rsid w:val="00A308E3"/>
    <w:rsid w:val="00A30ED2"/>
    <w:rsid w:val="00A310B4"/>
    <w:rsid w:val="00A31F9F"/>
    <w:rsid w:val="00A3258A"/>
    <w:rsid w:val="00A348E4"/>
    <w:rsid w:val="00A3679E"/>
    <w:rsid w:val="00A36AA0"/>
    <w:rsid w:val="00A4027F"/>
    <w:rsid w:val="00A40892"/>
    <w:rsid w:val="00A423D9"/>
    <w:rsid w:val="00A43697"/>
    <w:rsid w:val="00A43DFF"/>
    <w:rsid w:val="00A44730"/>
    <w:rsid w:val="00A454D6"/>
    <w:rsid w:val="00A45C16"/>
    <w:rsid w:val="00A464AE"/>
    <w:rsid w:val="00A46FD7"/>
    <w:rsid w:val="00A52961"/>
    <w:rsid w:val="00A55A5A"/>
    <w:rsid w:val="00A562C9"/>
    <w:rsid w:val="00A57767"/>
    <w:rsid w:val="00A57996"/>
    <w:rsid w:val="00A57A52"/>
    <w:rsid w:val="00A57C35"/>
    <w:rsid w:val="00A62C2C"/>
    <w:rsid w:val="00A6496B"/>
    <w:rsid w:val="00A67302"/>
    <w:rsid w:val="00A72F77"/>
    <w:rsid w:val="00A74FFE"/>
    <w:rsid w:val="00A75A4A"/>
    <w:rsid w:val="00A80553"/>
    <w:rsid w:val="00A813B7"/>
    <w:rsid w:val="00A83DFC"/>
    <w:rsid w:val="00A867BC"/>
    <w:rsid w:val="00A90DBF"/>
    <w:rsid w:val="00A90EA6"/>
    <w:rsid w:val="00A92990"/>
    <w:rsid w:val="00A93AE2"/>
    <w:rsid w:val="00A94563"/>
    <w:rsid w:val="00A95D91"/>
    <w:rsid w:val="00AA7810"/>
    <w:rsid w:val="00AB045F"/>
    <w:rsid w:val="00AB30CE"/>
    <w:rsid w:val="00AB33A3"/>
    <w:rsid w:val="00AB377D"/>
    <w:rsid w:val="00AB5342"/>
    <w:rsid w:val="00AB73A1"/>
    <w:rsid w:val="00AB764F"/>
    <w:rsid w:val="00AB77AC"/>
    <w:rsid w:val="00AB7A74"/>
    <w:rsid w:val="00AC00A5"/>
    <w:rsid w:val="00AC078A"/>
    <w:rsid w:val="00AC0D40"/>
    <w:rsid w:val="00AC400D"/>
    <w:rsid w:val="00AC61C4"/>
    <w:rsid w:val="00AD09B2"/>
    <w:rsid w:val="00AD0B5B"/>
    <w:rsid w:val="00AD1BFA"/>
    <w:rsid w:val="00AD304B"/>
    <w:rsid w:val="00AD55CA"/>
    <w:rsid w:val="00AE0282"/>
    <w:rsid w:val="00AE0C5E"/>
    <w:rsid w:val="00AE29BB"/>
    <w:rsid w:val="00AE301E"/>
    <w:rsid w:val="00AE50D7"/>
    <w:rsid w:val="00AE7CB7"/>
    <w:rsid w:val="00AF0BF1"/>
    <w:rsid w:val="00AF1C25"/>
    <w:rsid w:val="00AF42D7"/>
    <w:rsid w:val="00AF42E0"/>
    <w:rsid w:val="00AF602B"/>
    <w:rsid w:val="00AF76F3"/>
    <w:rsid w:val="00B01044"/>
    <w:rsid w:val="00B05522"/>
    <w:rsid w:val="00B05D58"/>
    <w:rsid w:val="00B06828"/>
    <w:rsid w:val="00B076B4"/>
    <w:rsid w:val="00B07DE1"/>
    <w:rsid w:val="00B13171"/>
    <w:rsid w:val="00B1623E"/>
    <w:rsid w:val="00B17D44"/>
    <w:rsid w:val="00B21CEF"/>
    <w:rsid w:val="00B22849"/>
    <w:rsid w:val="00B22937"/>
    <w:rsid w:val="00B22B66"/>
    <w:rsid w:val="00B2585E"/>
    <w:rsid w:val="00B2789A"/>
    <w:rsid w:val="00B305E5"/>
    <w:rsid w:val="00B30D53"/>
    <w:rsid w:val="00B32017"/>
    <w:rsid w:val="00B33644"/>
    <w:rsid w:val="00B33CCB"/>
    <w:rsid w:val="00B346EE"/>
    <w:rsid w:val="00B356E5"/>
    <w:rsid w:val="00B41FA0"/>
    <w:rsid w:val="00B4328D"/>
    <w:rsid w:val="00B43F08"/>
    <w:rsid w:val="00B440FE"/>
    <w:rsid w:val="00B45D1B"/>
    <w:rsid w:val="00B46F23"/>
    <w:rsid w:val="00B53312"/>
    <w:rsid w:val="00B537F8"/>
    <w:rsid w:val="00B53ABC"/>
    <w:rsid w:val="00B54DC5"/>
    <w:rsid w:val="00B55197"/>
    <w:rsid w:val="00B56DBA"/>
    <w:rsid w:val="00B5783B"/>
    <w:rsid w:val="00B62A39"/>
    <w:rsid w:val="00B700B6"/>
    <w:rsid w:val="00B70A18"/>
    <w:rsid w:val="00B70B27"/>
    <w:rsid w:val="00B72CB3"/>
    <w:rsid w:val="00B739C2"/>
    <w:rsid w:val="00B74FB3"/>
    <w:rsid w:val="00B758C0"/>
    <w:rsid w:val="00B80278"/>
    <w:rsid w:val="00B81CF6"/>
    <w:rsid w:val="00B84180"/>
    <w:rsid w:val="00B853AF"/>
    <w:rsid w:val="00B869AB"/>
    <w:rsid w:val="00B86F40"/>
    <w:rsid w:val="00B87A13"/>
    <w:rsid w:val="00B90D39"/>
    <w:rsid w:val="00B92FE1"/>
    <w:rsid w:val="00B95841"/>
    <w:rsid w:val="00B95F62"/>
    <w:rsid w:val="00B96443"/>
    <w:rsid w:val="00B96A3D"/>
    <w:rsid w:val="00B9782D"/>
    <w:rsid w:val="00BA27D9"/>
    <w:rsid w:val="00BA384D"/>
    <w:rsid w:val="00BA60CD"/>
    <w:rsid w:val="00BB2DC1"/>
    <w:rsid w:val="00BB2FAC"/>
    <w:rsid w:val="00BB3A1A"/>
    <w:rsid w:val="00BB3A4A"/>
    <w:rsid w:val="00BB47DF"/>
    <w:rsid w:val="00BB4C94"/>
    <w:rsid w:val="00BB5656"/>
    <w:rsid w:val="00BB61AB"/>
    <w:rsid w:val="00BB6730"/>
    <w:rsid w:val="00BB7A35"/>
    <w:rsid w:val="00BB7FA9"/>
    <w:rsid w:val="00BC0526"/>
    <w:rsid w:val="00BC22AB"/>
    <w:rsid w:val="00BC347C"/>
    <w:rsid w:val="00BC3D74"/>
    <w:rsid w:val="00BD6427"/>
    <w:rsid w:val="00BD6681"/>
    <w:rsid w:val="00BD7CC1"/>
    <w:rsid w:val="00BE150E"/>
    <w:rsid w:val="00BE1816"/>
    <w:rsid w:val="00BE1AB3"/>
    <w:rsid w:val="00BE1CA6"/>
    <w:rsid w:val="00BE2E53"/>
    <w:rsid w:val="00BF5524"/>
    <w:rsid w:val="00C01002"/>
    <w:rsid w:val="00C01732"/>
    <w:rsid w:val="00C0307D"/>
    <w:rsid w:val="00C04830"/>
    <w:rsid w:val="00C0501E"/>
    <w:rsid w:val="00C053D3"/>
    <w:rsid w:val="00C0593D"/>
    <w:rsid w:val="00C072B5"/>
    <w:rsid w:val="00C1032D"/>
    <w:rsid w:val="00C11065"/>
    <w:rsid w:val="00C147A7"/>
    <w:rsid w:val="00C15DD3"/>
    <w:rsid w:val="00C225DF"/>
    <w:rsid w:val="00C22E3A"/>
    <w:rsid w:val="00C230F4"/>
    <w:rsid w:val="00C2332B"/>
    <w:rsid w:val="00C279BD"/>
    <w:rsid w:val="00C3026D"/>
    <w:rsid w:val="00C31D9F"/>
    <w:rsid w:val="00C373AB"/>
    <w:rsid w:val="00C37BC5"/>
    <w:rsid w:val="00C41CAE"/>
    <w:rsid w:val="00C45168"/>
    <w:rsid w:val="00C47340"/>
    <w:rsid w:val="00C475FB"/>
    <w:rsid w:val="00C50638"/>
    <w:rsid w:val="00C50916"/>
    <w:rsid w:val="00C52D4E"/>
    <w:rsid w:val="00C5394C"/>
    <w:rsid w:val="00C566C6"/>
    <w:rsid w:val="00C602AF"/>
    <w:rsid w:val="00C6126E"/>
    <w:rsid w:val="00C629BB"/>
    <w:rsid w:val="00C62D6F"/>
    <w:rsid w:val="00C6347B"/>
    <w:rsid w:val="00C6538C"/>
    <w:rsid w:val="00C665C9"/>
    <w:rsid w:val="00C6668C"/>
    <w:rsid w:val="00C666C3"/>
    <w:rsid w:val="00C6774A"/>
    <w:rsid w:val="00C67DE4"/>
    <w:rsid w:val="00C7074B"/>
    <w:rsid w:val="00C70785"/>
    <w:rsid w:val="00C72B9F"/>
    <w:rsid w:val="00C73F7C"/>
    <w:rsid w:val="00C73FCE"/>
    <w:rsid w:val="00C774CE"/>
    <w:rsid w:val="00C80364"/>
    <w:rsid w:val="00C80CEB"/>
    <w:rsid w:val="00C811B7"/>
    <w:rsid w:val="00C82549"/>
    <w:rsid w:val="00C8441C"/>
    <w:rsid w:val="00C866A6"/>
    <w:rsid w:val="00C870F3"/>
    <w:rsid w:val="00C900D4"/>
    <w:rsid w:val="00C904F7"/>
    <w:rsid w:val="00C91B7F"/>
    <w:rsid w:val="00C92037"/>
    <w:rsid w:val="00C92A93"/>
    <w:rsid w:val="00C94550"/>
    <w:rsid w:val="00C95395"/>
    <w:rsid w:val="00C95A32"/>
    <w:rsid w:val="00C96D88"/>
    <w:rsid w:val="00CA3098"/>
    <w:rsid w:val="00CA578D"/>
    <w:rsid w:val="00CA5BEA"/>
    <w:rsid w:val="00CB6179"/>
    <w:rsid w:val="00CB663A"/>
    <w:rsid w:val="00CB6D8D"/>
    <w:rsid w:val="00CC106C"/>
    <w:rsid w:val="00CC4AEE"/>
    <w:rsid w:val="00CC5EC4"/>
    <w:rsid w:val="00CC77B0"/>
    <w:rsid w:val="00CD1932"/>
    <w:rsid w:val="00CD194E"/>
    <w:rsid w:val="00CD1A5C"/>
    <w:rsid w:val="00CD1AF2"/>
    <w:rsid w:val="00CD59B0"/>
    <w:rsid w:val="00CD60CE"/>
    <w:rsid w:val="00CD6ACF"/>
    <w:rsid w:val="00CE0D79"/>
    <w:rsid w:val="00CE174F"/>
    <w:rsid w:val="00CE1862"/>
    <w:rsid w:val="00CE3982"/>
    <w:rsid w:val="00CE4431"/>
    <w:rsid w:val="00CE6670"/>
    <w:rsid w:val="00CE66C3"/>
    <w:rsid w:val="00CE6C1C"/>
    <w:rsid w:val="00CF1867"/>
    <w:rsid w:val="00CF2AEF"/>
    <w:rsid w:val="00CF599B"/>
    <w:rsid w:val="00CF60C5"/>
    <w:rsid w:val="00CF77C6"/>
    <w:rsid w:val="00D002B2"/>
    <w:rsid w:val="00D05C32"/>
    <w:rsid w:val="00D12229"/>
    <w:rsid w:val="00D14F4D"/>
    <w:rsid w:val="00D20FCE"/>
    <w:rsid w:val="00D2128A"/>
    <w:rsid w:val="00D229C2"/>
    <w:rsid w:val="00D23D28"/>
    <w:rsid w:val="00D24233"/>
    <w:rsid w:val="00D26D24"/>
    <w:rsid w:val="00D2729B"/>
    <w:rsid w:val="00D273AF"/>
    <w:rsid w:val="00D27BC2"/>
    <w:rsid w:val="00D27D3B"/>
    <w:rsid w:val="00D3091E"/>
    <w:rsid w:val="00D312B8"/>
    <w:rsid w:val="00D36D16"/>
    <w:rsid w:val="00D37031"/>
    <w:rsid w:val="00D42C35"/>
    <w:rsid w:val="00D42F04"/>
    <w:rsid w:val="00D43C3E"/>
    <w:rsid w:val="00D477CC"/>
    <w:rsid w:val="00D555F3"/>
    <w:rsid w:val="00D6424F"/>
    <w:rsid w:val="00D66158"/>
    <w:rsid w:val="00D678CF"/>
    <w:rsid w:val="00D67B51"/>
    <w:rsid w:val="00D70CCE"/>
    <w:rsid w:val="00D7248D"/>
    <w:rsid w:val="00D7280B"/>
    <w:rsid w:val="00D7315F"/>
    <w:rsid w:val="00D74164"/>
    <w:rsid w:val="00D74F63"/>
    <w:rsid w:val="00D76EAD"/>
    <w:rsid w:val="00D821A2"/>
    <w:rsid w:val="00D8284B"/>
    <w:rsid w:val="00D82E7F"/>
    <w:rsid w:val="00D83145"/>
    <w:rsid w:val="00D837C2"/>
    <w:rsid w:val="00D87722"/>
    <w:rsid w:val="00D918DC"/>
    <w:rsid w:val="00D92FAB"/>
    <w:rsid w:val="00D955F5"/>
    <w:rsid w:val="00D95B03"/>
    <w:rsid w:val="00D9619D"/>
    <w:rsid w:val="00DA2BCA"/>
    <w:rsid w:val="00DA2D9E"/>
    <w:rsid w:val="00DA4CDF"/>
    <w:rsid w:val="00DA508F"/>
    <w:rsid w:val="00DA58E4"/>
    <w:rsid w:val="00DA7CC7"/>
    <w:rsid w:val="00DB0093"/>
    <w:rsid w:val="00DB37AF"/>
    <w:rsid w:val="00DB3E34"/>
    <w:rsid w:val="00DB40AA"/>
    <w:rsid w:val="00DB585D"/>
    <w:rsid w:val="00DB617C"/>
    <w:rsid w:val="00DB6803"/>
    <w:rsid w:val="00DB6B96"/>
    <w:rsid w:val="00DC116B"/>
    <w:rsid w:val="00DC2F30"/>
    <w:rsid w:val="00DC5D82"/>
    <w:rsid w:val="00DC65D3"/>
    <w:rsid w:val="00DC79CB"/>
    <w:rsid w:val="00DD3284"/>
    <w:rsid w:val="00DD34A2"/>
    <w:rsid w:val="00DD3836"/>
    <w:rsid w:val="00DD4459"/>
    <w:rsid w:val="00DD6B41"/>
    <w:rsid w:val="00DE2BEB"/>
    <w:rsid w:val="00DE36F9"/>
    <w:rsid w:val="00DE6925"/>
    <w:rsid w:val="00DE6BDD"/>
    <w:rsid w:val="00DF3C80"/>
    <w:rsid w:val="00DF4224"/>
    <w:rsid w:val="00DF4B4E"/>
    <w:rsid w:val="00DF571C"/>
    <w:rsid w:val="00DF5852"/>
    <w:rsid w:val="00DF6D05"/>
    <w:rsid w:val="00E01777"/>
    <w:rsid w:val="00E02504"/>
    <w:rsid w:val="00E06A83"/>
    <w:rsid w:val="00E07328"/>
    <w:rsid w:val="00E105A7"/>
    <w:rsid w:val="00E12226"/>
    <w:rsid w:val="00E125CF"/>
    <w:rsid w:val="00E13DC3"/>
    <w:rsid w:val="00E17BD9"/>
    <w:rsid w:val="00E214EE"/>
    <w:rsid w:val="00E244BF"/>
    <w:rsid w:val="00E24BBD"/>
    <w:rsid w:val="00E315BF"/>
    <w:rsid w:val="00E31B15"/>
    <w:rsid w:val="00E31F6F"/>
    <w:rsid w:val="00E32404"/>
    <w:rsid w:val="00E3285A"/>
    <w:rsid w:val="00E345B6"/>
    <w:rsid w:val="00E3740E"/>
    <w:rsid w:val="00E4160C"/>
    <w:rsid w:val="00E443FE"/>
    <w:rsid w:val="00E4535D"/>
    <w:rsid w:val="00E45599"/>
    <w:rsid w:val="00E46D23"/>
    <w:rsid w:val="00E46EFE"/>
    <w:rsid w:val="00E477C4"/>
    <w:rsid w:val="00E54509"/>
    <w:rsid w:val="00E545DA"/>
    <w:rsid w:val="00E54930"/>
    <w:rsid w:val="00E54CFB"/>
    <w:rsid w:val="00E55A8E"/>
    <w:rsid w:val="00E600E0"/>
    <w:rsid w:val="00E60200"/>
    <w:rsid w:val="00E60B67"/>
    <w:rsid w:val="00E61443"/>
    <w:rsid w:val="00E62DCF"/>
    <w:rsid w:val="00E650F1"/>
    <w:rsid w:val="00E67BBA"/>
    <w:rsid w:val="00E71BBC"/>
    <w:rsid w:val="00E720EB"/>
    <w:rsid w:val="00E7632A"/>
    <w:rsid w:val="00E772D3"/>
    <w:rsid w:val="00E773D5"/>
    <w:rsid w:val="00E77BA9"/>
    <w:rsid w:val="00E80966"/>
    <w:rsid w:val="00E80E57"/>
    <w:rsid w:val="00E86409"/>
    <w:rsid w:val="00E911D4"/>
    <w:rsid w:val="00E92789"/>
    <w:rsid w:val="00E936C4"/>
    <w:rsid w:val="00E9642A"/>
    <w:rsid w:val="00EA0122"/>
    <w:rsid w:val="00EA09C3"/>
    <w:rsid w:val="00EA263D"/>
    <w:rsid w:val="00EA5116"/>
    <w:rsid w:val="00EA75DF"/>
    <w:rsid w:val="00EA7877"/>
    <w:rsid w:val="00EA7AEC"/>
    <w:rsid w:val="00EB1DBE"/>
    <w:rsid w:val="00EB2C41"/>
    <w:rsid w:val="00EB78CF"/>
    <w:rsid w:val="00EC1338"/>
    <w:rsid w:val="00EC2335"/>
    <w:rsid w:val="00EC2BE9"/>
    <w:rsid w:val="00EC2EEB"/>
    <w:rsid w:val="00ED2BA2"/>
    <w:rsid w:val="00ED2F5C"/>
    <w:rsid w:val="00ED5880"/>
    <w:rsid w:val="00ED5D1A"/>
    <w:rsid w:val="00ED5FF7"/>
    <w:rsid w:val="00EE057E"/>
    <w:rsid w:val="00EE0E6D"/>
    <w:rsid w:val="00EE2615"/>
    <w:rsid w:val="00EE7374"/>
    <w:rsid w:val="00EF2615"/>
    <w:rsid w:val="00EF301D"/>
    <w:rsid w:val="00F00476"/>
    <w:rsid w:val="00F032D7"/>
    <w:rsid w:val="00F036F0"/>
    <w:rsid w:val="00F12A12"/>
    <w:rsid w:val="00F16E68"/>
    <w:rsid w:val="00F17055"/>
    <w:rsid w:val="00F230FD"/>
    <w:rsid w:val="00F23A34"/>
    <w:rsid w:val="00F24762"/>
    <w:rsid w:val="00F261BF"/>
    <w:rsid w:val="00F27AD2"/>
    <w:rsid w:val="00F30860"/>
    <w:rsid w:val="00F33785"/>
    <w:rsid w:val="00F35B4A"/>
    <w:rsid w:val="00F40D23"/>
    <w:rsid w:val="00F40DBA"/>
    <w:rsid w:val="00F412A0"/>
    <w:rsid w:val="00F4175D"/>
    <w:rsid w:val="00F41996"/>
    <w:rsid w:val="00F421C1"/>
    <w:rsid w:val="00F4237B"/>
    <w:rsid w:val="00F43BB6"/>
    <w:rsid w:val="00F50717"/>
    <w:rsid w:val="00F50F4E"/>
    <w:rsid w:val="00F510D3"/>
    <w:rsid w:val="00F5205E"/>
    <w:rsid w:val="00F52DED"/>
    <w:rsid w:val="00F5389F"/>
    <w:rsid w:val="00F54323"/>
    <w:rsid w:val="00F57A5E"/>
    <w:rsid w:val="00F636EA"/>
    <w:rsid w:val="00F64B0B"/>
    <w:rsid w:val="00F714A6"/>
    <w:rsid w:val="00F72CE3"/>
    <w:rsid w:val="00F73094"/>
    <w:rsid w:val="00F75ADE"/>
    <w:rsid w:val="00F76468"/>
    <w:rsid w:val="00F80201"/>
    <w:rsid w:val="00F81164"/>
    <w:rsid w:val="00F8248E"/>
    <w:rsid w:val="00F8468C"/>
    <w:rsid w:val="00F86B2A"/>
    <w:rsid w:val="00F87068"/>
    <w:rsid w:val="00F91B2F"/>
    <w:rsid w:val="00F92819"/>
    <w:rsid w:val="00F931DA"/>
    <w:rsid w:val="00F938AC"/>
    <w:rsid w:val="00F9396C"/>
    <w:rsid w:val="00FA1043"/>
    <w:rsid w:val="00FA1A43"/>
    <w:rsid w:val="00FA2ABD"/>
    <w:rsid w:val="00FA2F08"/>
    <w:rsid w:val="00FA38F4"/>
    <w:rsid w:val="00FA7792"/>
    <w:rsid w:val="00FB2179"/>
    <w:rsid w:val="00FB25BE"/>
    <w:rsid w:val="00FB7F3D"/>
    <w:rsid w:val="00FC06B6"/>
    <w:rsid w:val="00FC1033"/>
    <w:rsid w:val="00FC605A"/>
    <w:rsid w:val="00FC6DEB"/>
    <w:rsid w:val="00FC7087"/>
    <w:rsid w:val="00FC711E"/>
    <w:rsid w:val="00FD0E9C"/>
    <w:rsid w:val="00FD0F1C"/>
    <w:rsid w:val="00FD2FAF"/>
    <w:rsid w:val="00FD43FE"/>
    <w:rsid w:val="00FD520C"/>
    <w:rsid w:val="00FD5372"/>
    <w:rsid w:val="00FD5A3C"/>
    <w:rsid w:val="00FD5F9F"/>
    <w:rsid w:val="00FE0775"/>
    <w:rsid w:val="00FE1051"/>
    <w:rsid w:val="00FE15A7"/>
    <w:rsid w:val="00FE1B84"/>
    <w:rsid w:val="00FE339C"/>
    <w:rsid w:val="00FE4755"/>
    <w:rsid w:val="00FF3A30"/>
    <w:rsid w:val="00FF3FE3"/>
    <w:rsid w:val="00FF44C7"/>
    <w:rsid w:val="00FF54BF"/>
    <w:rsid w:val="00FF6007"/>
    <w:rsid w:val="00FF64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53D7BE"/>
  <w15:chartTrackingRefBased/>
  <w15:docId w15:val="{EAD3C403-53EE-40BE-A502-2F4FAE84A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A2914"/>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B6DED"/>
    <w:rPr>
      <w:color w:val="0563C1" w:themeColor="hyperlink"/>
      <w:u w:val="single"/>
    </w:rPr>
  </w:style>
  <w:style w:type="character" w:styleId="UnresolvedMention">
    <w:name w:val="Unresolved Mention"/>
    <w:basedOn w:val="DefaultParagraphFont"/>
    <w:uiPriority w:val="99"/>
    <w:semiHidden/>
    <w:unhideWhenUsed/>
    <w:rsid w:val="008B6DED"/>
    <w:rPr>
      <w:color w:val="605E5C"/>
      <w:shd w:val="clear" w:color="auto" w:fill="E1DFDD"/>
    </w:rPr>
  </w:style>
  <w:style w:type="paragraph" w:styleId="Header">
    <w:name w:val="header"/>
    <w:basedOn w:val="Normal"/>
    <w:link w:val="HeaderChar"/>
    <w:uiPriority w:val="99"/>
    <w:unhideWhenUsed/>
    <w:rsid w:val="00AC00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0A5"/>
  </w:style>
  <w:style w:type="paragraph" w:styleId="Footer">
    <w:name w:val="footer"/>
    <w:basedOn w:val="Normal"/>
    <w:link w:val="FooterChar"/>
    <w:uiPriority w:val="99"/>
    <w:unhideWhenUsed/>
    <w:rsid w:val="00AC00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0A5"/>
  </w:style>
  <w:style w:type="paragraph" w:styleId="ListParagraph">
    <w:name w:val="List Paragraph"/>
    <w:basedOn w:val="Normal"/>
    <w:uiPriority w:val="34"/>
    <w:qFormat/>
    <w:rsid w:val="00950BF0"/>
    <w:pPr>
      <w:ind w:left="720"/>
      <w:contextualSpacing/>
    </w:pPr>
  </w:style>
  <w:style w:type="character" w:styleId="CommentReference">
    <w:name w:val="annotation reference"/>
    <w:basedOn w:val="DefaultParagraphFont"/>
    <w:uiPriority w:val="99"/>
    <w:semiHidden/>
    <w:unhideWhenUsed/>
    <w:rsid w:val="00A67302"/>
    <w:rPr>
      <w:sz w:val="16"/>
      <w:szCs w:val="16"/>
    </w:rPr>
  </w:style>
  <w:style w:type="paragraph" w:styleId="CommentText">
    <w:name w:val="annotation text"/>
    <w:basedOn w:val="Normal"/>
    <w:link w:val="CommentTextChar"/>
    <w:uiPriority w:val="99"/>
    <w:semiHidden/>
    <w:unhideWhenUsed/>
    <w:rsid w:val="00A67302"/>
    <w:pPr>
      <w:spacing w:line="240" w:lineRule="auto"/>
    </w:pPr>
    <w:rPr>
      <w:sz w:val="20"/>
      <w:szCs w:val="20"/>
    </w:rPr>
  </w:style>
  <w:style w:type="character" w:customStyle="1" w:styleId="CommentTextChar">
    <w:name w:val="Comment Text Char"/>
    <w:basedOn w:val="DefaultParagraphFont"/>
    <w:link w:val="CommentText"/>
    <w:uiPriority w:val="99"/>
    <w:semiHidden/>
    <w:rsid w:val="00A67302"/>
    <w:rPr>
      <w:sz w:val="20"/>
      <w:szCs w:val="20"/>
    </w:rPr>
  </w:style>
  <w:style w:type="paragraph" w:styleId="CommentSubject">
    <w:name w:val="annotation subject"/>
    <w:basedOn w:val="CommentText"/>
    <w:next w:val="CommentText"/>
    <w:link w:val="CommentSubjectChar"/>
    <w:uiPriority w:val="99"/>
    <w:semiHidden/>
    <w:unhideWhenUsed/>
    <w:rsid w:val="00A67302"/>
    <w:rPr>
      <w:b/>
      <w:bCs/>
    </w:rPr>
  </w:style>
  <w:style w:type="character" w:customStyle="1" w:styleId="CommentSubjectChar">
    <w:name w:val="Comment Subject Char"/>
    <w:basedOn w:val="CommentTextChar"/>
    <w:link w:val="CommentSubject"/>
    <w:uiPriority w:val="99"/>
    <w:semiHidden/>
    <w:rsid w:val="00A67302"/>
    <w:rPr>
      <w:b/>
      <w:bCs/>
      <w:sz w:val="20"/>
      <w:szCs w:val="20"/>
    </w:rPr>
  </w:style>
  <w:style w:type="paragraph" w:styleId="Revision">
    <w:name w:val="Revision"/>
    <w:hidden/>
    <w:uiPriority w:val="99"/>
    <w:semiHidden/>
    <w:rsid w:val="00A67302"/>
    <w:pPr>
      <w:spacing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3242">
      <w:bodyDiv w:val="1"/>
      <w:marLeft w:val="0"/>
      <w:marRight w:val="0"/>
      <w:marTop w:val="0"/>
      <w:marBottom w:val="0"/>
      <w:divBdr>
        <w:top w:val="none" w:sz="0" w:space="0" w:color="auto"/>
        <w:left w:val="none" w:sz="0" w:space="0" w:color="auto"/>
        <w:bottom w:val="none" w:sz="0" w:space="0" w:color="auto"/>
        <w:right w:val="none" w:sz="0" w:space="0" w:color="auto"/>
      </w:divBdr>
      <w:divsChild>
        <w:div w:id="48890940">
          <w:marLeft w:val="0"/>
          <w:marRight w:val="0"/>
          <w:marTop w:val="0"/>
          <w:marBottom w:val="0"/>
          <w:divBdr>
            <w:top w:val="none" w:sz="0" w:space="0" w:color="auto"/>
            <w:left w:val="none" w:sz="0" w:space="0" w:color="auto"/>
            <w:bottom w:val="none" w:sz="0" w:space="0" w:color="auto"/>
            <w:right w:val="none" w:sz="0" w:space="0" w:color="auto"/>
          </w:divBdr>
        </w:div>
      </w:divsChild>
    </w:div>
    <w:div w:id="287932275">
      <w:bodyDiv w:val="1"/>
      <w:marLeft w:val="0"/>
      <w:marRight w:val="0"/>
      <w:marTop w:val="0"/>
      <w:marBottom w:val="0"/>
      <w:divBdr>
        <w:top w:val="none" w:sz="0" w:space="0" w:color="auto"/>
        <w:left w:val="none" w:sz="0" w:space="0" w:color="auto"/>
        <w:bottom w:val="none" w:sz="0" w:space="0" w:color="auto"/>
        <w:right w:val="none" w:sz="0" w:space="0" w:color="auto"/>
      </w:divBdr>
      <w:divsChild>
        <w:div w:id="2021270347">
          <w:marLeft w:val="0"/>
          <w:marRight w:val="0"/>
          <w:marTop w:val="0"/>
          <w:marBottom w:val="0"/>
          <w:divBdr>
            <w:top w:val="none" w:sz="0" w:space="0" w:color="auto"/>
            <w:left w:val="none" w:sz="0" w:space="0" w:color="auto"/>
            <w:bottom w:val="none" w:sz="0" w:space="0" w:color="auto"/>
            <w:right w:val="none" w:sz="0" w:space="0" w:color="auto"/>
          </w:divBdr>
        </w:div>
      </w:divsChild>
    </w:div>
    <w:div w:id="352071576">
      <w:bodyDiv w:val="1"/>
      <w:marLeft w:val="0"/>
      <w:marRight w:val="0"/>
      <w:marTop w:val="0"/>
      <w:marBottom w:val="0"/>
      <w:divBdr>
        <w:top w:val="none" w:sz="0" w:space="0" w:color="auto"/>
        <w:left w:val="none" w:sz="0" w:space="0" w:color="auto"/>
        <w:bottom w:val="none" w:sz="0" w:space="0" w:color="auto"/>
        <w:right w:val="none" w:sz="0" w:space="0" w:color="auto"/>
      </w:divBdr>
      <w:divsChild>
        <w:div w:id="475496110">
          <w:marLeft w:val="0"/>
          <w:marRight w:val="0"/>
          <w:marTop w:val="0"/>
          <w:marBottom w:val="0"/>
          <w:divBdr>
            <w:top w:val="none" w:sz="0" w:space="0" w:color="auto"/>
            <w:left w:val="none" w:sz="0" w:space="0" w:color="auto"/>
            <w:bottom w:val="none" w:sz="0" w:space="0" w:color="auto"/>
            <w:right w:val="none" w:sz="0" w:space="0" w:color="auto"/>
          </w:divBdr>
        </w:div>
      </w:divsChild>
    </w:div>
    <w:div w:id="582758784">
      <w:bodyDiv w:val="1"/>
      <w:marLeft w:val="0"/>
      <w:marRight w:val="0"/>
      <w:marTop w:val="0"/>
      <w:marBottom w:val="0"/>
      <w:divBdr>
        <w:top w:val="none" w:sz="0" w:space="0" w:color="auto"/>
        <w:left w:val="none" w:sz="0" w:space="0" w:color="auto"/>
        <w:bottom w:val="none" w:sz="0" w:space="0" w:color="auto"/>
        <w:right w:val="none" w:sz="0" w:space="0" w:color="auto"/>
      </w:divBdr>
      <w:divsChild>
        <w:div w:id="857885222">
          <w:marLeft w:val="0"/>
          <w:marRight w:val="0"/>
          <w:marTop w:val="0"/>
          <w:marBottom w:val="0"/>
          <w:divBdr>
            <w:top w:val="none" w:sz="0" w:space="0" w:color="auto"/>
            <w:left w:val="none" w:sz="0" w:space="0" w:color="auto"/>
            <w:bottom w:val="none" w:sz="0" w:space="0" w:color="auto"/>
            <w:right w:val="none" w:sz="0" w:space="0" w:color="auto"/>
          </w:divBdr>
        </w:div>
      </w:divsChild>
    </w:div>
    <w:div w:id="923760792">
      <w:bodyDiv w:val="1"/>
      <w:marLeft w:val="0"/>
      <w:marRight w:val="0"/>
      <w:marTop w:val="0"/>
      <w:marBottom w:val="0"/>
      <w:divBdr>
        <w:top w:val="none" w:sz="0" w:space="0" w:color="auto"/>
        <w:left w:val="none" w:sz="0" w:space="0" w:color="auto"/>
        <w:bottom w:val="none" w:sz="0" w:space="0" w:color="auto"/>
        <w:right w:val="none" w:sz="0" w:space="0" w:color="auto"/>
      </w:divBdr>
      <w:divsChild>
        <w:div w:id="79378317">
          <w:marLeft w:val="0"/>
          <w:marRight w:val="0"/>
          <w:marTop w:val="0"/>
          <w:marBottom w:val="0"/>
          <w:divBdr>
            <w:top w:val="none" w:sz="0" w:space="0" w:color="auto"/>
            <w:left w:val="none" w:sz="0" w:space="0" w:color="auto"/>
            <w:bottom w:val="none" w:sz="0" w:space="0" w:color="auto"/>
            <w:right w:val="none" w:sz="0" w:space="0" w:color="auto"/>
          </w:divBdr>
        </w:div>
      </w:divsChild>
    </w:div>
    <w:div w:id="926425589">
      <w:bodyDiv w:val="1"/>
      <w:marLeft w:val="0"/>
      <w:marRight w:val="0"/>
      <w:marTop w:val="0"/>
      <w:marBottom w:val="0"/>
      <w:divBdr>
        <w:top w:val="none" w:sz="0" w:space="0" w:color="auto"/>
        <w:left w:val="none" w:sz="0" w:space="0" w:color="auto"/>
        <w:bottom w:val="none" w:sz="0" w:space="0" w:color="auto"/>
        <w:right w:val="none" w:sz="0" w:space="0" w:color="auto"/>
      </w:divBdr>
      <w:divsChild>
        <w:div w:id="1328556837">
          <w:marLeft w:val="0"/>
          <w:marRight w:val="0"/>
          <w:marTop w:val="0"/>
          <w:marBottom w:val="0"/>
          <w:divBdr>
            <w:top w:val="none" w:sz="0" w:space="0" w:color="auto"/>
            <w:left w:val="none" w:sz="0" w:space="0" w:color="auto"/>
            <w:bottom w:val="none" w:sz="0" w:space="0" w:color="auto"/>
            <w:right w:val="none" w:sz="0" w:space="0" w:color="auto"/>
          </w:divBdr>
        </w:div>
      </w:divsChild>
    </w:div>
    <w:div w:id="982539833">
      <w:bodyDiv w:val="1"/>
      <w:marLeft w:val="0"/>
      <w:marRight w:val="0"/>
      <w:marTop w:val="0"/>
      <w:marBottom w:val="0"/>
      <w:divBdr>
        <w:top w:val="none" w:sz="0" w:space="0" w:color="auto"/>
        <w:left w:val="none" w:sz="0" w:space="0" w:color="auto"/>
        <w:bottom w:val="none" w:sz="0" w:space="0" w:color="auto"/>
        <w:right w:val="none" w:sz="0" w:space="0" w:color="auto"/>
      </w:divBdr>
      <w:divsChild>
        <w:div w:id="423767355">
          <w:marLeft w:val="0"/>
          <w:marRight w:val="0"/>
          <w:marTop w:val="0"/>
          <w:marBottom w:val="0"/>
          <w:divBdr>
            <w:top w:val="none" w:sz="0" w:space="0" w:color="auto"/>
            <w:left w:val="none" w:sz="0" w:space="0" w:color="auto"/>
            <w:bottom w:val="none" w:sz="0" w:space="0" w:color="auto"/>
            <w:right w:val="none" w:sz="0" w:space="0" w:color="auto"/>
          </w:divBdr>
        </w:div>
      </w:divsChild>
    </w:div>
    <w:div w:id="1481313849">
      <w:bodyDiv w:val="1"/>
      <w:marLeft w:val="0"/>
      <w:marRight w:val="0"/>
      <w:marTop w:val="0"/>
      <w:marBottom w:val="0"/>
      <w:divBdr>
        <w:top w:val="none" w:sz="0" w:space="0" w:color="auto"/>
        <w:left w:val="none" w:sz="0" w:space="0" w:color="auto"/>
        <w:bottom w:val="none" w:sz="0" w:space="0" w:color="auto"/>
        <w:right w:val="none" w:sz="0" w:space="0" w:color="auto"/>
      </w:divBdr>
      <w:divsChild>
        <w:div w:id="968778321">
          <w:marLeft w:val="0"/>
          <w:marRight w:val="0"/>
          <w:marTop w:val="0"/>
          <w:marBottom w:val="0"/>
          <w:divBdr>
            <w:top w:val="none" w:sz="0" w:space="0" w:color="auto"/>
            <w:left w:val="none" w:sz="0" w:space="0" w:color="auto"/>
            <w:bottom w:val="none" w:sz="0" w:space="0" w:color="auto"/>
            <w:right w:val="none" w:sz="0" w:space="0" w:color="auto"/>
          </w:divBdr>
        </w:div>
      </w:divsChild>
    </w:div>
    <w:div w:id="1803037401">
      <w:bodyDiv w:val="1"/>
      <w:marLeft w:val="0"/>
      <w:marRight w:val="0"/>
      <w:marTop w:val="0"/>
      <w:marBottom w:val="0"/>
      <w:divBdr>
        <w:top w:val="none" w:sz="0" w:space="0" w:color="auto"/>
        <w:left w:val="none" w:sz="0" w:space="0" w:color="auto"/>
        <w:bottom w:val="none" w:sz="0" w:space="0" w:color="auto"/>
        <w:right w:val="none" w:sz="0" w:space="0" w:color="auto"/>
      </w:divBdr>
      <w:divsChild>
        <w:div w:id="890532217">
          <w:marLeft w:val="0"/>
          <w:marRight w:val="0"/>
          <w:marTop w:val="0"/>
          <w:marBottom w:val="0"/>
          <w:divBdr>
            <w:top w:val="none" w:sz="0" w:space="0" w:color="auto"/>
            <w:left w:val="none" w:sz="0" w:space="0" w:color="auto"/>
            <w:bottom w:val="none" w:sz="0" w:space="0" w:color="auto"/>
            <w:right w:val="none" w:sz="0" w:space="0" w:color="auto"/>
          </w:divBdr>
        </w:div>
      </w:divsChild>
    </w:div>
    <w:div w:id="1892186992">
      <w:bodyDiv w:val="1"/>
      <w:marLeft w:val="0"/>
      <w:marRight w:val="0"/>
      <w:marTop w:val="0"/>
      <w:marBottom w:val="0"/>
      <w:divBdr>
        <w:top w:val="none" w:sz="0" w:space="0" w:color="auto"/>
        <w:left w:val="none" w:sz="0" w:space="0" w:color="auto"/>
        <w:bottom w:val="none" w:sz="0" w:space="0" w:color="auto"/>
        <w:right w:val="none" w:sz="0" w:space="0" w:color="auto"/>
      </w:divBdr>
    </w:div>
    <w:div w:id="2048330283">
      <w:bodyDiv w:val="1"/>
      <w:marLeft w:val="0"/>
      <w:marRight w:val="0"/>
      <w:marTop w:val="0"/>
      <w:marBottom w:val="0"/>
      <w:divBdr>
        <w:top w:val="none" w:sz="0" w:space="0" w:color="auto"/>
        <w:left w:val="none" w:sz="0" w:space="0" w:color="auto"/>
        <w:bottom w:val="none" w:sz="0" w:space="0" w:color="auto"/>
        <w:right w:val="none" w:sz="0" w:space="0" w:color="auto"/>
      </w:divBdr>
      <w:divsChild>
        <w:div w:id="5166522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5532EF-2549-4105-99F4-250E305A6B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4315</Words>
  <Characters>24601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Owen (1905802)</dc:creator>
  <cp:keywords/>
  <dc:description/>
  <cp:lastModifiedBy>Hannah Owen</cp:lastModifiedBy>
  <cp:revision>23</cp:revision>
  <dcterms:created xsi:type="dcterms:W3CDTF">2022-03-23T15:53:00Z</dcterms:created>
  <dcterms:modified xsi:type="dcterms:W3CDTF">2022-03-24T09:40:00Z</dcterms:modified>
</cp:coreProperties>
</file>