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caps/>
          <w:lang w:val="en-GB" w:eastAsia="en-US"/>
        </w:rPr>
        <w:id w:val="291180251"/>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72"/>
          </w:tblGrid>
          <w:tr w:rsidR="00E16E8A" w14:paraId="391CF446" w14:textId="77777777">
            <w:trPr>
              <w:trHeight w:val="2880"/>
              <w:jc w:val="center"/>
            </w:trPr>
            <w:sdt>
              <w:sdtPr>
                <w:rPr>
                  <w:rFonts w:asciiTheme="majorHAnsi" w:eastAsiaTheme="majorEastAsia" w:hAnsiTheme="majorHAnsi" w:cstheme="majorBidi"/>
                  <w:caps/>
                  <w:lang w:val="en-GB" w:eastAsia="en-US"/>
                </w:rPr>
                <w:alias w:val="Company"/>
                <w:id w:val="15524243"/>
                <w:placeholder>
                  <w:docPart w:val="B31D7514E1B6459582E97DCBA761B5FF"/>
                </w:placeholder>
                <w:dataBinding w:prefixMappings="xmlns:ns0='http://schemas.openxmlformats.org/officeDocument/2006/extended-properties'" w:xpath="/ns0:Properties[1]/ns0:Company[1]" w:storeItemID="{6668398D-A668-4E3E-A5EB-62B293D839F1}"/>
                <w:text/>
              </w:sdtPr>
              <w:sdtEndPr>
                <w:rPr>
                  <w:rFonts w:ascii="Times New Roman" w:hAnsi="Times New Roman" w:cs="Times New Roman"/>
                  <w:sz w:val="40"/>
                  <w:szCs w:val="40"/>
                  <w:lang w:val="en-US" w:eastAsia="ja-JP"/>
                </w:rPr>
              </w:sdtEndPr>
              <w:sdtContent>
                <w:tc>
                  <w:tcPr>
                    <w:tcW w:w="5000" w:type="pct"/>
                  </w:tcPr>
                  <w:p w14:paraId="58225B7F" w14:textId="1DC38E4D" w:rsidR="00E16E8A" w:rsidRDefault="00E16E8A" w:rsidP="00E16E8A">
                    <w:pPr>
                      <w:pStyle w:val="NoSpacing"/>
                      <w:jc w:val="center"/>
                      <w:rPr>
                        <w:rFonts w:asciiTheme="majorHAnsi" w:eastAsiaTheme="majorEastAsia" w:hAnsiTheme="majorHAnsi" w:cstheme="majorBidi"/>
                        <w:caps/>
                      </w:rPr>
                    </w:pPr>
                    <w:r w:rsidRPr="002F07BD">
                      <w:rPr>
                        <w:rFonts w:ascii="Times New Roman" w:eastAsiaTheme="majorEastAsia" w:hAnsi="Times New Roman" w:cs="Times New Roman"/>
                        <w:caps/>
                        <w:sz w:val="40"/>
                        <w:szCs w:val="40"/>
                      </w:rPr>
                      <w:t>University of Wales Trinity Saint David</w:t>
                    </w:r>
                  </w:p>
                </w:tc>
              </w:sdtContent>
            </w:sdt>
          </w:tr>
          <w:tr w:rsidR="00E16E8A" w14:paraId="2C16865B" w14:textId="77777777">
            <w:trPr>
              <w:trHeight w:val="1440"/>
              <w:jc w:val="center"/>
            </w:trPr>
            <w:sdt>
              <w:sdtPr>
                <w:rPr>
                  <w:rFonts w:asciiTheme="majorHAnsi" w:eastAsiaTheme="majorEastAsia" w:hAnsiTheme="majorHAnsi" w:cstheme="majorBidi"/>
                  <w:sz w:val="56"/>
                  <w:szCs w:val="56"/>
                </w:rPr>
                <w:alias w:val="Title"/>
                <w:id w:val="15524250"/>
                <w:placeholder>
                  <w:docPart w:val="B2E56F1176F94CEA8150C40B354CA69B"/>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26D3F2CE" w14:textId="77777777" w:rsidR="00E16E8A" w:rsidRDefault="002659D4" w:rsidP="002659D4">
                    <w:pPr>
                      <w:pStyle w:val="NoSpacing"/>
                      <w:jc w:val="center"/>
                      <w:rPr>
                        <w:rFonts w:asciiTheme="majorHAnsi" w:eastAsiaTheme="majorEastAsia" w:hAnsiTheme="majorHAnsi" w:cstheme="majorBidi"/>
                        <w:sz w:val="80"/>
                        <w:szCs w:val="80"/>
                      </w:rPr>
                    </w:pPr>
                    <w:r w:rsidRPr="002659D4">
                      <w:rPr>
                        <w:rFonts w:asciiTheme="majorHAnsi" w:eastAsiaTheme="majorEastAsia" w:hAnsiTheme="majorHAnsi" w:cstheme="majorBidi"/>
                        <w:sz w:val="56"/>
                        <w:szCs w:val="56"/>
                      </w:rPr>
                      <w:t xml:space="preserve">BUSINESS </w:t>
                    </w:r>
                    <w:r w:rsidR="00E523DF" w:rsidRPr="002659D4">
                      <w:rPr>
                        <w:rFonts w:asciiTheme="majorHAnsi" w:eastAsiaTheme="majorEastAsia" w:hAnsiTheme="majorHAnsi" w:cstheme="majorBidi"/>
                        <w:sz w:val="56"/>
                        <w:szCs w:val="56"/>
                      </w:rPr>
                      <w:t xml:space="preserve"> REPORT</w:t>
                    </w:r>
                    <w:r w:rsidR="00E16E8A" w:rsidRPr="002659D4">
                      <w:rPr>
                        <w:rFonts w:asciiTheme="majorHAnsi" w:eastAsiaTheme="majorEastAsia" w:hAnsiTheme="majorHAnsi" w:cstheme="majorBidi"/>
                        <w:sz w:val="56"/>
                        <w:szCs w:val="56"/>
                      </w:rPr>
                      <w:t xml:space="preserve"> OF TESLA</w:t>
                    </w:r>
                  </w:p>
                </w:tc>
              </w:sdtContent>
            </w:sdt>
          </w:tr>
          <w:tr w:rsidR="00E16E8A" w14:paraId="3EB28DB8" w14:textId="77777777">
            <w:trPr>
              <w:trHeight w:val="720"/>
              <w:jc w:val="center"/>
            </w:trPr>
            <w:tc>
              <w:tcPr>
                <w:tcW w:w="5000" w:type="pct"/>
                <w:tcBorders>
                  <w:top w:val="single" w:sz="4" w:space="0" w:color="4F81BD" w:themeColor="accent1"/>
                </w:tcBorders>
                <w:vAlign w:val="center"/>
              </w:tcPr>
              <w:p w14:paraId="772D0967" w14:textId="77777777" w:rsidR="00E523DF" w:rsidRDefault="00E523DF">
                <w:pPr>
                  <w:pStyle w:val="NoSpacing"/>
                  <w:jc w:val="center"/>
                  <w:rPr>
                    <w:rFonts w:asciiTheme="majorHAnsi" w:eastAsiaTheme="majorEastAsia" w:hAnsiTheme="majorHAnsi" w:cstheme="majorBidi"/>
                    <w:sz w:val="44"/>
                    <w:szCs w:val="44"/>
                  </w:rPr>
                </w:pPr>
              </w:p>
              <w:p w14:paraId="15CEA50A" w14:textId="77777777" w:rsidR="00E523DF" w:rsidRDefault="00E523DF">
                <w:pPr>
                  <w:pStyle w:val="NoSpacing"/>
                  <w:jc w:val="center"/>
                  <w:rPr>
                    <w:rFonts w:asciiTheme="majorHAnsi" w:eastAsiaTheme="majorEastAsia" w:hAnsiTheme="majorHAnsi" w:cstheme="majorBidi"/>
                    <w:sz w:val="44"/>
                    <w:szCs w:val="44"/>
                  </w:rPr>
                </w:pPr>
              </w:p>
              <w:p w14:paraId="339E2469" w14:textId="77777777" w:rsidR="00E523DF" w:rsidRDefault="00E523DF">
                <w:pPr>
                  <w:pStyle w:val="NoSpacing"/>
                  <w:jc w:val="center"/>
                  <w:rPr>
                    <w:rFonts w:asciiTheme="majorHAnsi" w:eastAsiaTheme="majorEastAsia" w:hAnsiTheme="majorHAnsi" w:cstheme="majorBidi"/>
                    <w:sz w:val="44"/>
                    <w:szCs w:val="44"/>
                  </w:rPr>
                </w:pPr>
              </w:p>
              <w:p w14:paraId="54E79753" w14:textId="77777777" w:rsidR="00E16E8A" w:rsidRDefault="00E523DF">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GROUP TEAM</w:t>
                </w:r>
                <w:r w:rsidR="003B7477">
                  <w:rPr>
                    <w:rFonts w:asciiTheme="majorHAnsi" w:eastAsiaTheme="majorEastAsia" w:hAnsiTheme="majorHAnsi" w:cstheme="majorBidi"/>
                    <w:sz w:val="44"/>
                    <w:szCs w:val="44"/>
                  </w:rPr>
                  <w:t xml:space="preserve"> 2 ,TERM 2, LEVEL 4</w:t>
                </w:r>
              </w:p>
              <w:p w14:paraId="53A53A6C" w14:textId="77777777" w:rsidR="00EF5A69" w:rsidRDefault="00EF5A69">
                <w:pPr>
                  <w:pStyle w:val="NoSpacing"/>
                  <w:jc w:val="center"/>
                  <w:rPr>
                    <w:rFonts w:asciiTheme="majorHAnsi" w:eastAsiaTheme="majorEastAsia" w:hAnsiTheme="majorHAnsi" w:cstheme="majorBidi"/>
                    <w:sz w:val="44"/>
                    <w:szCs w:val="44"/>
                  </w:rPr>
                </w:pPr>
              </w:p>
              <w:p w14:paraId="04BF10F6" w14:textId="77777777" w:rsidR="00E523DF" w:rsidRDefault="00EF5A69">
                <w:pPr>
                  <w:pStyle w:val="NoSpacing"/>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CONSUELA MOISE: 1913406</w:t>
                </w:r>
              </w:p>
              <w:p w14:paraId="30FA6B09" w14:textId="77777777" w:rsidR="00EF5A69" w:rsidRDefault="00EF5A69">
                <w:pPr>
                  <w:pStyle w:val="NoSpacing"/>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MARI TAHU: </w:t>
                </w:r>
                <w:r w:rsidR="00A2354D">
                  <w:rPr>
                    <w:rFonts w:ascii="Times New Roman" w:eastAsiaTheme="majorEastAsia" w:hAnsi="Times New Roman" w:cs="Times New Roman"/>
                    <w:sz w:val="24"/>
                    <w:szCs w:val="24"/>
                  </w:rPr>
                  <w:t>1911661</w:t>
                </w:r>
              </w:p>
              <w:p w14:paraId="11E8FE8E" w14:textId="68031E49" w:rsidR="00EF5A69" w:rsidRDefault="00EF5A69">
                <w:pPr>
                  <w:pStyle w:val="NoSpacing"/>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NICOLETA OIAGA:</w:t>
                </w:r>
                <w:r w:rsidR="00144BED">
                  <w:rPr>
                    <w:rFonts w:ascii="Times New Roman" w:eastAsiaTheme="majorEastAsia" w:hAnsi="Times New Roman" w:cs="Times New Roman"/>
                    <w:sz w:val="24"/>
                    <w:szCs w:val="24"/>
                  </w:rPr>
                  <w:t xml:space="preserve"> 1913093</w:t>
                </w:r>
              </w:p>
              <w:p w14:paraId="327A4F99" w14:textId="421BF71E" w:rsidR="00EF5A69" w:rsidRDefault="00EF5A69">
                <w:pPr>
                  <w:pStyle w:val="NoSpacing"/>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GEORGIANA STAN:</w:t>
                </w:r>
                <w:r w:rsidR="00144BED">
                  <w:rPr>
                    <w:rFonts w:ascii="Times New Roman" w:eastAsiaTheme="majorEastAsia" w:hAnsi="Times New Roman" w:cs="Times New Roman"/>
                    <w:sz w:val="24"/>
                    <w:szCs w:val="24"/>
                  </w:rPr>
                  <w:t xml:space="preserve"> 1915942</w:t>
                </w:r>
              </w:p>
              <w:p w14:paraId="194C7B66" w14:textId="253166CC" w:rsidR="00EF5A69" w:rsidRDefault="00EF5A69">
                <w:pPr>
                  <w:pStyle w:val="NoSpacing"/>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ALEX</w:t>
                </w:r>
                <w:r w:rsidR="00034850">
                  <w:rPr>
                    <w:rFonts w:ascii="Times New Roman" w:eastAsiaTheme="majorEastAsia" w:hAnsi="Times New Roman" w:cs="Times New Roman"/>
                    <w:sz w:val="24"/>
                    <w:szCs w:val="24"/>
                  </w:rPr>
                  <w:t>ANDRU</w:t>
                </w:r>
                <w:r>
                  <w:rPr>
                    <w:rFonts w:ascii="Times New Roman" w:eastAsiaTheme="majorEastAsia" w:hAnsi="Times New Roman" w:cs="Times New Roman"/>
                    <w:sz w:val="24"/>
                    <w:szCs w:val="24"/>
                  </w:rPr>
                  <w:t xml:space="preserve"> DIMA:</w:t>
                </w:r>
                <w:r w:rsidR="00034850">
                  <w:rPr>
                    <w:rFonts w:ascii="Times New Roman" w:eastAsiaTheme="majorEastAsia" w:hAnsi="Times New Roman" w:cs="Times New Roman"/>
                    <w:sz w:val="24"/>
                    <w:szCs w:val="24"/>
                  </w:rPr>
                  <w:t xml:space="preserve"> 1914253</w:t>
                </w:r>
              </w:p>
              <w:p w14:paraId="2626B13A" w14:textId="77777777" w:rsidR="00743B36" w:rsidRDefault="00743B36">
                <w:pPr>
                  <w:pStyle w:val="NoSpacing"/>
                  <w:jc w:val="center"/>
                  <w:rPr>
                    <w:rFonts w:ascii="Times New Roman" w:eastAsiaTheme="majorEastAsia" w:hAnsi="Times New Roman" w:cs="Times New Roman"/>
                    <w:sz w:val="24"/>
                    <w:szCs w:val="24"/>
                  </w:rPr>
                </w:pPr>
              </w:p>
              <w:p w14:paraId="3569C840" w14:textId="77777777" w:rsidR="00743B36" w:rsidRDefault="00743B36">
                <w:pPr>
                  <w:pStyle w:val="NoSpacing"/>
                  <w:jc w:val="center"/>
                  <w:rPr>
                    <w:rFonts w:ascii="Times New Roman" w:eastAsiaTheme="majorEastAsia" w:hAnsi="Times New Roman" w:cs="Times New Roman"/>
                    <w:sz w:val="24"/>
                    <w:szCs w:val="24"/>
                  </w:rPr>
                </w:pPr>
              </w:p>
              <w:p w14:paraId="36341259" w14:textId="77777777" w:rsidR="00743B36" w:rsidRDefault="00743B36">
                <w:pPr>
                  <w:pStyle w:val="NoSpacing"/>
                  <w:jc w:val="center"/>
                  <w:rPr>
                    <w:rFonts w:ascii="Times New Roman" w:eastAsiaTheme="majorEastAsia" w:hAnsi="Times New Roman" w:cs="Times New Roman"/>
                    <w:sz w:val="24"/>
                    <w:szCs w:val="24"/>
                  </w:rPr>
                </w:pPr>
              </w:p>
              <w:p w14:paraId="06B0A4AC" w14:textId="77777777" w:rsidR="00743B36" w:rsidRDefault="00C55F0F" w:rsidP="002F07BD">
                <w:pPr>
                  <w:pStyle w:val="NoSpacing"/>
                  <w:rPr>
                    <w:rFonts w:ascii="Times New Roman" w:eastAsiaTheme="majorEastAsia" w:hAnsi="Times New Roman" w:cs="Times New Roman"/>
                    <w:sz w:val="32"/>
                    <w:szCs w:val="32"/>
                  </w:rPr>
                </w:pPr>
                <w:r w:rsidRPr="002F07BD">
                  <w:rPr>
                    <w:rFonts w:ascii="Times New Roman" w:eastAsiaTheme="majorEastAsia" w:hAnsi="Times New Roman" w:cs="Times New Roman"/>
                    <w:sz w:val="32"/>
                    <w:szCs w:val="32"/>
                  </w:rPr>
                  <w:t>DR. JOHN-PAUL OKEOMA</w:t>
                </w:r>
              </w:p>
              <w:p w14:paraId="41AA00C6" w14:textId="77777777" w:rsidR="002F07BD" w:rsidRDefault="002F07BD" w:rsidP="002F07BD">
                <w:pPr>
                  <w:pStyle w:val="NoSpacing"/>
                  <w:rPr>
                    <w:rFonts w:ascii="Times New Roman" w:eastAsiaTheme="majorEastAsia" w:hAnsi="Times New Roman" w:cs="Times New Roman"/>
                    <w:sz w:val="32"/>
                    <w:szCs w:val="32"/>
                  </w:rPr>
                </w:pPr>
              </w:p>
              <w:p w14:paraId="31EC7ECD" w14:textId="77777777" w:rsidR="00C55F0F" w:rsidRDefault="00C55F0F" w:rsidP="002F07BD">
                <w:pPr>
                  <w:pStyle w:val="NoSpacing"/>
                  <w:rPr>
                    <w:rFonts w:ascii="Times New Roman" w:eastAsiaTheme="majorEastAsia" w:hAnsi="Times New Roman" w:cs="Times New Roman"/>
                    <w:sz w:val="24"/>
                    <w:szCs w:val="24"/>
                  </w:rPr>
                </w:pPr>
                <w:r>
                  <w:rPr>
                    <w:rFonts w:ascii="Times New Roman" w:eastAsiaTheme="majorEastAsia" w:hAnsi="Times New Roman" w:cs="Times New Roman"/>
                    <w:sz w:val="24"/>
                    <w:szCs w:val="24"/>
                  </w:rPr>
                  <w:t>SEPTEMBER 2020</w:t>
                </w:r>
              </w:p>
              <w:p w14:paraId="58C95444" w14:textId="77777777" w:rsidR="00EF5A69" w:rsidRPr="00E523DF" w:rsidRDefault="00EF5A69">
                <w:pPr>
                  <w:pStyle w:val="NoSpacing"/>
                  <w:jc w:val="center"/>
                  <w:rPr>
                    <w:rFonts w:ascii="Times New Roman" w:eastAsiaTheme="majorEastAsia" w:hAnsi="Times New Roman" w:cs="Times New Roman"/>
                    <w:sz w:val="24"/>
                    <w:szCs w:val="24"/>
                  </w:rPr>
                </w:pPr>
              </w:p>
            </w:tc>
          </w:tr>
          <w:tr w:rsidR="00E16E8A" w14:paraId="36F18A37" w14:textId="77777777">
            <w:trPr>
              <w:trHeight w:val="360"/>
              <w:jc w:val="center"/>
            </w:trPr>
            <w:tc>
              <w:tcPr>
                <w:tcW w:w="5000" w:type="pct"/>
                <w:vAlign w:val="center"/>
              </w:tcPr>
              <w:p w14:paraId="62F39D97" w14:textId="77777777" w:rsidR="00E16E8A" w:rsidRDefault="00E16E8A">
                <w:pPr>
                  <w:pStyle w:val="NoSpacing"/>
                  <w:jc w:val="center"/>
                </w:pPr>
              </w:p>
            </w:tc>
          </w:tr>
          <w:tr w:rsidR="00E16E8A" w14:paraId="7D6B5A1E" w14:textId="77777777">
            <w:trPr>
              <w:trHeight w:val="360"/>
              <w:jc w:val="center"/>
            </w:trPr>
            <w:tc>
              <w:tcPr>
                <w:tcW w:w="5000" w:type="pct"/>
                <w:vAlign w:val="center"/>
              </w:tcPr>
              <w:p w14:paraId="6B502A15" w14:textId="77777777" w:rsidR="00E16E8A" w:rsidRDefault="00E16E8A">
                <w:pPr>
                  <w:pStyle w:val="NoSpacing"/>
                  <w:jc w:val="center"/>
                  <w:rPr>
                    <w:b/>
                    <w:bCs/>
                  </w:rPr>
                </w:pPr>
              </w:p>
            </w:tc>
          </w:tr>
        </w:tbl>
        <w:p w14:paraId="1A6D1FB8" w14:textId="77777777" w:rsidR="00E16E8A" w:rsidRDefault="00E16E8A"/>
        <w:p w14:paraId="6766A232" w14:textId="77777777" w:rsidR="00E16E8A" w:rsidRDefault="00E16E8A"/>
        <w:tbl>
          <w:tblPr>
            <w:tblpPr w:leftFromText="187" w:rightFromText="187" w:horzAnchor="margin" w:tblpXSpec="center" w:tblpYSpec="bottom"/>
            <w:tblW w:w="5000" w:type="pct"/>
            <w:tblLook w:val="04A0" w:firstRow="1" w:lastRow="0" w:firstColumn="1" w:lastColumn="0" w:noHBand="0" w:noVBand="1"/>
          </w:tblPr>
          <w:tblGrid>
            <w:gridCol w:w="9072"/>
          </w:tblGrid>
          <w:tr w:rsidR="00E16E8A" w14:paraId="4A373BF5" w14:textId="77777777">
            <w:sdt>
              <w:sdtPr>
                <w:rPr>
                  <w:lang w:val="en-GB"/>
                </w:rPr>
                <w:alias w:val="Abstract"/>
                <w:id w:val="8276291"/>
                <w:placeholder>
                  <w:docPart w:val="024FCA8BC1E04B09BBBDA10EA680A915"/>
                </w:placeholder>
                <w:dataBinding w:prefixMappings="xmlns:ns0='http://schemas.microsoft.com/office/2006/coverPageProps'" w:xpath="/ns0:CoverPageProperties[1]/ns0:Abstract[1]" w:storeItemID="{55AF091B-3C7A-41E3-B477-F2FDAA23CFDA}"/>
                <w:text/>
              </w:sdtPr>
              <w:sdtEndPr/>
              <w:sdtContent>
                <w:tc>
                  <w:tcPr>
                    <w:tcW w:w="5000" w:type="pct"/>
                  </w:tcPr>
                  <w:p w14:paraId="67693586" w14:textId="77777777" w:rsidR="00E16E8A" w:rsidRDefault="00677878">
                    <w:pPr>
                      <w:pStyle w:val="NoSpacing"/>
                    </w:pPr>
                    <w:r w:rsidRPr="0099492D">
                      <w:rPr>
                        <w:lang w:val="en-GB"/>
                      </w:rPr>
                      <w:t>The electric vehicle industry has developed s</w:t>
                    </w:r>
                    <w:r w:rsidR="004F10D8" w:rsidRPr="0099492D">
                      <w:rPr>
                        <w:lang w:val="en-GB"/>
                      </w:rPr>
                      <w:t>ignificantly in the last decade thanks</w:t>
                    </w:r>
                    <w:r w:rsidRPr="0099492D">
                      <w:rPr>
                        <w:lang w:val="en-GB"/>
                      </w:rPr>
                      <w:t xml:space="preserve"> to the demand for more viable and environmentally-friendly vehicles, due</w:t>
                    </w:r>
                    <w:r w:rsidR="00975DCB" w:rsidRPr="0099492D">
                      <w:rPr>
                        <w:lang w:val="en-GB"/>
                      </w:rPr>
                      <w:t xml:space="preserve"> to unexpected disagreements or fiascos </w:t>
                    </w:r>
                    <w:r w:rsidRPr="0099492D">
                      <w:rPr>
                        <w:lang w:val="en-GB"/>
                      </w:rPr>
                      <w:t>achieved through human action. Tesla is one of the main players in this path and has efficiently built its electric vehicles. This paper examines the structure of the Tesla organization and how it managed to revolutionize the premium electric car industry.</w:t>
                    </w:r>
                  </w:p>
                </w:tc>
              </w:sdtContent>
            </w:sdt>
          </w:tr>
        </w:tbl>
        <w:p w14:paraId="4403FD85" w14:textId="77777777" w:rsidR="00E16E8A" w:rsidRDefault="00914FF9">
          <w:pPr>
            <w:rPr>
              <w:rFonts w:ascii="Times New Roman" w:hAnsi="Times New Roman" w:cs="Times New Roman"/>
              <w:sz w:val="24"/>
              <w:szCs w:val="24"/>
            </w:rPr>
          </w:pPr>
          <w:r>
            <w:rPr>
              <w:rFonts w:ascii="Times New Roman" w:hAnsi="Times New Roman" w:cs="Times New Roman"/>
              <w:sz w:val="40"/>
              <w:szCs w:val="40"/>
            </w:rPr>
            <w:t>TABLE OF CONTENTS</w:t>
          </w:r>
        </w:p>
        <w:p w14:paraId="6821B726" w14:textId="77777777" w:rsidR="00914FF9" w:rsidRDefault="00914FF9">
          <w:pPr>
            <w:rPr>
              <w:rFonts w:ascii="Times New Roman" w:hAnsi="Times New Roman" w:cs="Times New Roman"/>
              <w:sz w:val="24"/>
              <w:szCs w:val="24"/>
            </w:rPr>
          </w:pPr>
        </w:p>
        <w:p w14:paraId="707C12DB" w14:textId="77777777" w:rsidR="00914FF9" w:rsidRDefault="00914FF9" w:rsidP="00914FF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INTRODUCTION</w:t>
          </w:r>
        </w:p>
        <w:p w14:paraId="62EC4488" w14:textId="77777777" w:rsidR="00914FF9" w:rsidRDefault="00914FF9" w:rsidP="00914FF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BACKGROUND</w:t>
          </w:r>
        </w:p>
        <w:p w14:paraId="1D0E01AE" w14:textId="77777777" w:rsidR="00914FF9" w:rsidRDefault="00914FF9" w:rsidP="00914FF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GOALS AND OBJECTIVES</w:t>
          </w:r>
        </w:p>
        <w:p w14:paraId="3D6335BF" w14:textId="77777777" w:rsidR="00914FF9" w:rsidRDefault="00914FF9" w:rsidP="00914FF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GROUP AND TEAM BEHAVIOURS</w:t>
          </w:r>
        </w:p>
        <w:p w14:paraId="2211A972" w14:textId="77777777" w:rsidR="00914FF9" w:rsidRDefault="00914FF9" w:rsidP="00914FF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LEADERSHIP AND MANAGEMENT BEHAVIOUR</w:t>
          </w:r>
        </w:p>
        <w:p w14:paraId="1A9E31B7" w14:textId="77777777" w:rsidR="00914FF9" w:rsidRDefault="00914FF9" w:rsidP="00914FF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MOTIVATION AND PERCEPTION</w:t>
          </w:r>
        </w:p>
        <w:p w14:paraId="41E5EEE8" w14:textId="77777777" w:rsidR="00914FF9" w:rsidRDefault="00914FF9" w:rsidP="00914FF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CONCLUSION</w:t>
          </w:r>
        </w:p>
        <w:p w14:paraId="2D0B0151" w14:textId="77777777" w:rsidR="00914FF9" w:rsidRPr="00914FF9" w:rsidRDefault="00914FF9" w:rsidP="00914FF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REFERENCES</w:t>
          </w:r>
        </w:p>
        <w:p w14:paraId="1A3E3B66" w14:textId="77777777" w:rsidR="00E16E8A" w:rsidRDefault="00E16E8A">
          <w:r>
            <w:br w:type="page"/>
          </w:r>
        </w:p>
      </w:sdtContent>
    </w:sdt>
    <w:p w14:paraId="607969A8" w14:textId="30E26F72" w:rsidR="0099492D" w:rsidRPr="00144BED" w:rsidRDefault="00A2354D" w:rsidP="00144BED">
      <w:pPr>
        <w:pStyle w:val="NoSpacing"/>
        <w:jc w:val="center"/>
        <w:rPr>
          <w:rFonts w:ascii="Times New Roman" w:eastAsiaTheme="majorEastAsia" w:hAnsi="Times New Roman" w:cs="Times New Roman"/>
          <w:b/>
          <w:bCs/>
          <w:sz w:val="40"/>
          <w:szCs w:val="40"/>
        </w:rPr>
      </w:pPr>
      <w:r w:rsidRPr="00144BED">
        <w:rPr>
          <w:rFonts w:ascii="Times New Roman" w:hAnsi="Times New Roman" w:cs="Times New Roman"/>
          <w:b/>
          <w:bCs/>
          <w:sz w:val="40"/>
          <w:szCs w:val="40"/>
        </w:rPr>
        <w:lastRenderedPageBreak/>
        <w:t>INTRODUCTION</w:t>
      </w:r>
      <w:r w:rsidR="00144BED" w:rsidRPr="00144BED">
        <w:rPr>
          <w:rFonts w:ascii="Times New Roman" w:hAnsi="Times New Roman" w:cs="Times New Roman"/>
          <w:b/>
          <w:bCs/>
          <w:sz w:val="40"/>
          <w:szCs w:val="40"/>
        </w:rPr>
        <w:t xml:space="preserve"> (</w:t>
      </w:r>
      <w:r w:rsidR="00144BED" w:rsidRPr="00144BED">
        <w:rPr>
          <w:rFonts w:ascii="Times New Roman" w:eastAsiaTheme="majorEastAsia" w:hAnsi="Times New Roman" w:cs="Times New Roman"/>
          <w:b/>
          <w:bCs/>
          <w:sz w:val="40"/>
          <w:szCs w:val="40"/>
        </w:rPr>
        <w:t>CONSUELA MOISE: 1913406)</w:t>
      </w:r>
    </w:p>
    <w:p w14:paraId="79DA3E5B" w14:textId="44971003" w:rsidR="00144BED" w:rsidRDefault="00144BED" w:rsidP="00144BED">
      <w:pPr>
        <w:pStyle w:val="NoSpacing"/>
        <w:jc w:val="center"/>
        <w:rPr>
          <w:rFonts w:ascii="Times New Roman" w:eastAsiaTheme="majorEastAsia" w:hAnsi="Times New Roman" w:cs="Times New Roman"/>
          <w:sz w:val="24"/>
          <w:szCs w:val="24"/>
        </w:rPr>
      </w:pPr>
    </w:p>
    <w:p w14:paraId="724E0CBE" w14:textId="374BC411" w:rsidR="00144BED" w:rsidRDefault="00144BED" w:rsidP="00144BED">
      <w:pPr>
        <w:pStyle w:val="NoSpacing"/>
        <w:jc w:val="center"/>
        <w:rPr>
          <w:rFonts w:ascii="Times New Roman" w:eastAsiaTheme="majorEastAsia" w:hAnsi="Times New Roman" w:cs="Times New Roman"/>
          <w:sz w:val="24"/>
          <w:szCs w:val="24"/>
        </w:rPr>
      </w:pPr>
    </w:p>
    <w:p w14:paraId="70ADA181" w14:textId="5019D031" w:rsidR="00144BED" w:rsidRDefault="00144BED" w:rsidP="00144BED">
      <w:pPr>
        <w:pStyle w:val="NoSpacing"/>
        <w:jc w:val="center"/>
        <w:rPr>
          <w:rFonts w:ascii="Times New Roman" w:eastAsiaTheme="majorEastAsia" w:hAnsi="Times New Roman" w:cs="Times New Roman"/>
          <w:sz w:val="24"/>
          <w:szCs w:val="24"/>
        </w:rPr>
      </w:pPr>
    </w:p>
    <w:p w14:paraId="0954CB3C" w14:textId="150571B3" w:rsidR="00144BED" w:rsidRDefault="00144BED" w:rsidP="00144BED">
      <w:pPr>
        <w:pStyle w:val="NoSpacing"/>
        <w:jc w:val="center"/>
        <w:rPr>
          <w:rFonts w:ascii="Times New Roman" w:eastAsiaTheme="majorEastAsia" w:hAnsi="Times New Roman" w:cs="Times New Roman"/>
          <w:sz w:val="24"/>
          <w:szCs w:val="24"/>
        </w:rPr>
      </w:pPr>
    </w:p>
    <w:p w14:paraId="0CE79CA6" w14:textId="77777777" w:rsidR="00144BED" w:rsidRPr="00144BED" w:rsidRDefault="00144BED" w:rsidP="00144BED">
      <w:pPr>
        <w:pStyle w:val="NoSpacing"/>
        <w:jc w:val="center"/>
        <w:rPr>
          <w:rFonts w:ascii="Times New Roman" w:eastAsiaTheme="majorEastAsia" w:hAnsi="Times New Roman" w:cs="Times New Roman"/>
          <w:sz w:val="24"/>
          <w:szCs w:val="24"/>
        </w:rPr>
      </w:pPr>
    </w:p>
    <w:p w14:paraId="536F874D" w14:textId="77777777" w:rsidR="00D46325" w:rsidRDefault="00D46325" w:rsidP="00D46325">
      <w:pPr>
        <w:rPr>
          <w:rFonts w:ascii="Times New Roman" w:hAnsi="Times New Roman" w:cs="Times New Roman"/>
          <w:sz w:val="24"/>
          <w:szCs w:val="24"/>
        </w:rPr>
      </w:pPr>
      <w:r>
        <w:rPr>
          <w:rFonts w:ascii="Times New Roman" w:hAnsi="Times New Roman" w:cs="Times New Roman"/>
          <w:sz w:val="24"/>
          <w:szCs w:val="24"/>
        </w:rPr>
        <w:t>The hierarchical or corporate structure of an organization is the plan and framework that characterizes the examples of communication between the parts of the organization. Tesla has a practical or U-shaped organisational structure, and this implies that it has a basic assembly of workers for design and another for offers and administration.  The hierarchical structure creates capabilities that empower sound administrative control of the business, despite the development of universal activities meanwhile  uses its corporate structure to encourage broad control of the association so the organization can increase its ability to update new methodologies and cope with exercises and destinations its operations through the authoritarian structure. These supports help to develop the business further. (Meyer, 2018) On this paper we will discuss about Tesla organisation it’s structure and how it manages their activities.</w:t>
      </w:r>
    </w:p>
    <w:p w14:paraId="4332C030" w14:textId="77777777" w:rsidR="00BE68C3" w:rsidRDefault="00BE68C3" w:rsidP="0099492D">
      <w:pPr>
        <w:rPr>
          <w:rFonts w:ascii="Times New Roman" w:hAnsi="Times New Roman" w:cs="Times New Roman"/>
          <w:sz w:val="24"/>
          <w:szCs w:val="24"/>
        </w:rPr>
      </w:pPr>
    </w:p>
    <w:p w14:paraId="0D03C882" w14:textId="77777777" w:rsidR="00BE68C3" w:rsidRDefault="00BE68C3" w:rsidP="0099492D">
      <w:pPr>
        <w:rPr>
          <w:rFonts w:ascii="Times New Roman" w:hAnsi="Times New Roman" w:cs="Times New Roman"/>
          <w:sz w:val="24"/>
          <w:szCs w:val="24"/>
        </w:rPr>
      </w:pPr>
    </w:p>
    <w:p w14:paraId="652FD93F" w14:textId="2678878B" w:rsidR="00BE68C3" w:rsidRPr="00144BED" w:rsidRDefault="00BE68C3" w:rsidP="00144BED">
      <w:pPr>
        <w:pStyle w:val="NoSpacing"/>
        <w:jc w:val="center"/>
        <w:rPr>
          <w:rFonts w:ascii="Times New Roman" w:eastAsiaTheme="majorEastAsia" w:hAnsi="Times New Roman" w:cs="Times New Roman"/>
          <w:b/>
          <w:bCs/>
          <w:sz w:val="40"/>
          <w:szCs w:val="40"/>
        </w:rPr>
      </w:pPr>
      <w:r w:rsidRPr="00144BED">
        <w:rPr>
          <w:rFonts w:ascii="Times New Roman" w:hAnsi="Times New Roman" w:cs="Times New Roman"/>
          <w:b/>
          <w:bCs/>
          <w:sz w:val="40"/>
          <w:szCs w:val="40"/>
        </w:rPr>
        <w:t>BACKGROUND</w:t>
      </w:r>
      <w:r w:rsidR="00144BED" w:rsidRPr="00144BED">
        <w:rPr>
          <w:rFonts w:ascii="Times New Roman" w:hAnsi="Times New Roman" w:cs="Times New Roman"/>
          <w:b/>
          <w:bCs/>
          <w:sz w:val="40"/>
          <w:szCs w:val="40"/>
        </w:rPr>
        <w:t xml:space="preserve"> (</w:t>
      </w:r>
      <w:r w:rsidR="00144BED" w:rsidRPr="00144BED">
        <w:rPr>
          <w:rFonts w:ascii="Times New Roman" w:eastAsiaTheme="majorEastAsia" w:hAnsi="Times New Roman" w:cs="Times New Roman"/>
          <w:b/>
          <w:bCs/>
          <w:sz w:val="40"/>
          <w:szCs w:val="40"/>
        </w:rPr>
        <w:t>CONSUELA MOISE: 1913406)</w:t>
      </w:r>
    </w:p>
    <w:p w14:paraId="78F49810" w14:textId="5A7AA355" w:rsidR="00144BED" w:rsidRDefault="00144BED" w:rsidP="00144BED">
      <w:pPr>
        <w:pStyle w:val="NoSpacing"/>
        <w:jc w:val="center"/>
        <w:rPr>
          <w:rFonts w:ascii="Times New Roman" w:eastAsiaTheme="majorEastAsia" w:hAnsi="Times New Roman" w:cs="Times New Roman"/>
          <w:sz w:val="24"/>
          <w:szCs w:val="24"/>
        </w:rPr>
      </w:pPr>
    </w:p>
    <w:p w14:paraId="2DD8E818" w14:textId="77777777" w:rsidR="00144BED" w:rsidRPr="00144BED" w:rsidRDefault="00144BED" w:rsidP="00144BED">
      <w:pPr>
        <w:pStyle w:val="NoSpacing"/>
        <w:jc w:val="center"/>
        <w:rPr>
          <w:rFonts w:ascii="Times New Roman" w:eastAsiaTheme="majorEastAsia" w:hAnsi="Times New Roman" w:cs="Times New Roman"/>
          <w:sz w:val="24"/>
          <w:szCs w:val="24"/>
        </w:rPr>
      </w:pPr>
    </w:p>
    <w:p w14:paraId="77AE44AA" w14:textId="77777777" w:rsidR="00BE68C3" w:rsidRDefault="00BE68C3" w:rsidP="00BE68C3">
      <w:pPr>
        <w:rPr>
          <w:rFonts w:ascii="Times New Roman" w:hAnsi="Times New Roman" w:cs="Times New Roman"/>
          <w:sz w:val="32"/>
          <w:szCs w:val="32"/>
        </w:rPr>
      </w:pPr>
    </w:p>
    <w:p w14:paraId="772BB311" w14:textId="77777777" w:rsidR="00D46325" w:rsidRDefault="00D46325" w:rsidP="00D46325">
      <w:pPr>
        <w:ind w:left="360"/>
        <w:rPr>
          <w:rFonts w:ascii="Times New Roman" w:hAnsi="Times New Roman" w:cs="Times New Roman"/>
          <w:sz w:val="24"/>
          <w:szCs w:val="24"/>
        </w:rPr>
      </w:pPr>
      <w:r>
        <w:rPr>
          <w:rFonts w:ascii="Times New Roman" w:hAnsi="Times New Roman" w:cs="Times New Roman"/>
          <w:sz w:val="24"/>
          <w:szCs w:val="24"/>
        </w:rPr>
        <w:t xml:space="preserve">Tesla was founded in 2003, but it developed under the leadership of Elon Musk, and their first car was created by a gathering of architects who had to demonstrate that individuals should not retreat when it comes to driving electric vehicles which can be better and faster to drive than fuel vehicles and in at the same time being aesthetic. Tesla was founded by Martin Eberhard and Marc </w:t>
      </w:r>
      <w:proofErr w:type="spellStart"/>
      <w:r>
        <w:rPr>
          <w:rFonts w:ascii="Times New Roman" w:hAnsi="Times New Roman" w:cs="Times New Roman"/>
          <w:sz w:val="24"/>
          <w:szCs w:val="24"/>
        </w:rPr>
        <w:t>Tarpenning</w:t>
      </w:r>
      <w:proofErr w:type="spellEnd"/>
      <w:r>
        <w:rPr>
          <w:rFonts w:ascii="Times New Roman" w:hAnsi="Times New Roman" w:cs="Times New Roman"/>
          <w:sz w:val="24"/>
          <w:szCs w:val="24"/>
        </w:rPr>
        <w:t xml:space="preserve"> in 2003, and Elon Musk joined Tesla in 2004, after entering $ 6.3 million in Tesla stocks, and Musk was named chairman of the Tesla Motors. (</w:t>
      </w:r>
      <w:proofErr w:type="spellStart"/>
      <w:r>
        <w:rPr>
          <w:rFonts w:ascii="Times New Roman" w:hAnsi="Times New Roman" w:cs="Times New Roman"/>
          <w:sz w:val="24"/>
          <w:szCs w:val="24"/>
        </w:rPr>
        <w:t>Mcfadden</w:t>
      </w:r>
      <w:proofErr w:type="spellEnd"/>
      <w:r>
        <w:rPr>
          <w:rFonts w:ascii="Times New Roman" w:hAnsi="Times New Roman" w:cs="Times New Roman"/>
          <w:sz w:val="24"/>
          <w:szCs w:val="24"/>
        </w:rPr>
        <w:t>, 2020)Tesla currently manages to produce attractive and reliable electric vehicles for the public, as well as objects with an uninterrupted capacity for versatility, and they are created at its processing factory in Fremont, California, or Gigafactory Shanghai. Their aim is to urge people to stop using fossil fuels and turn their attention to a low-emission future and for that Tesla continues to make objects open to the public and reasonable at the price of an increasing number of people, ultimately aiming to accelerate the approach of creating zero-emission vehicles for public transport to achieve an era of clean vitality. (TESLA, 2020)</w:t>
      </w:r>
      <w:r>
        <w:t xml:space="preserve"> </w:t>
      </w:r>
      <w:r>
        <w:rPr>
          <w:rFonts w:ascii="Times New Roman" w:hAnsi="Times New Roman" w:cs="Times New Roman"/>
          <w:sz w:val="24"/>
          <w:szCs w:val="24"/>
        </w:rPr>
        <w:t xml:space="preserve">Tesla Motors was created to accelerate the approach of a feasible vehicle. On the road to the formation of compelling electric vehicles, Tesla Motors puts protected innovation mines behind them to prevent others. Tesla has decided not to file patent applications against any person who, in accordance with a certain basic honesty, must use innovation. Elon Musk imagines that technological </w:t>
      </w:r>
      <w:r>
        <w:rPr>
          <w:rFonts w:ascii="Times New Roman" w:hAnsi="Times New Roman" w:cs="Times New Roman"/>
          <w:sz w:val="24"/>
          <w:szCs w:val="24"/>
        </w:rPr>
        <w:lastRenderedPageBreak/>
        <w:t xml:space="preserve">authority is not characterized by licenses, which history has repeatedly shown to be in fact little security against a determined competitor, but rather the ability of an organization to attract and stimulate the most gifted architects’ technology in the world. Applying open-source theory to their licenses will strengthen the development of the Tesla organization. (Musk, 2014) </w:t>
      </w:r>
    </w:p>
    <w:p w14:paraId="628181C5" w14:textId="77777777" w:rsidR="00D46325" w:rsidRDefault="00D46325" w:rsidP="00D46325">
      <w:pPr>
        <w:rPr>
          <w:rFonts w:ascii="Times New Roman" w:hAnsi="Times New Roman" w:cs="Times New Roman"/>
          <w:sz w:val="24"/>
          <w:szCs w:val="24"/>
        </w:rPr>
      </w:pPr>
      <w:r>
        <w:rPr>
          <w:rFonts w:ascii="Times New Roman" w:hAnsi="Times New Roman" w:cs="Times New Roman"/>
          <w:sz w:val="24"/>
          <w:szCs w:val="24"/>
        </w:rPr>
        <w:t>Tesla Inc. combines three fundamental classifications in its hierarchical objectives: long-standing adaptability and renewal, superiority without a negotiated plan, and vitality productivity. Most importantly, Tesla Inc. effectively strives to provide the longest charging range of any electric vehicle available on the market. The organization also focuses intensely around the style of its vehicle models and has structured them into an advanced design that advances its special aspects of high innovation. Finally, Tesla Inc. expects to create electric vehicles with higher charging productivity and lower relative support costs, as opposed to its main rivalry: interior-ignition vehicles. (Furr &amp; Dyer, 2020)</w:t>
      </w:r>
    </w:p>
    <w:p w14:paraId="1D5C404E" w14:textId="77777777" w:rsidR="00D46325" w:rsidRDefault="00D46325" w:rsidP="00D46325">
      <w:pPr>
        <w:rPr>
          <w:rFonts w:ascii="Times New Roman" w:hAnsi="Times New Roman" w:cs="Times New Roman"/>
          <w:sz w:val="24"/>
          <w:szCs w:val="24"/>
        </w:rPr>
      </w:pPr>
      <w:r>
        <w:rPr>
          <w:rFonts w:ascii="Times New Roman" w:hAnsi="Times New Roman" w:cs="Times New Roman"/>
          <w:sz w:val="24"/>
          <w:szCs w:val="24"/>
        </w:rPr>
        <w:t xml:space="preserve">The name Tesla was chosen after the name of Nikola Tesla, who was one of the important pioneers of electric power. As Business Insider pointed out, the name was chosen by Martin Eberhard, Tesla's main supporter. As he thought about choosing the name, Eberhard realized that he needed to have a solid brand name for his new organization, a start-up that would assemble electric vehicles with distinction. At one point, while sitting at Blue Bayou Cafe Disneyland, the thought struck him out of nowhere and an appreciation of Nikola Tesla, he called his brand TESLA. Thus, on April 23, 2003, Eberhard's main supporter, Marc </w:t>
      </w:r>
      <w:proofErr w:type="spellStart"/>
      <w:r>
        <w:rPr>
          <w:rFonts w:ascii="Times New Roman" w:hAnsi="Times New Roman" w:cs="Times New Roman"/>
          <w:sz w:val="24"/>
          <w:szCs w:val="24"/>
        </w:rPr>
        <w:t>Tarpenning</w:t>
      </w:r>
      <w:proofErr w:type="spellEnd"/>
      <w:r>
        <w:rPr>
          <w:rFonts w:ascii="Times New Roman" w:hAnsi="Times New Roman" w:cs="Times New Roman"/>
          <w:sz w:val="24"/>
          <w:szCs w:val="24"/>
        </w:rPr>
        <w:t>, officially registered the name of the space: Teslamotors.com (Baer, 2014)</w:t>
      </w:r>
    </w:p>
    <w:p w14:paraId="31C97F52" w14:textId="77777777" w:rsidR="00BE68C3" w:rsidRDefault="00BE68C3" w:rsidP="00BE68C3">
      <w:pPr>
        <w:pStyle w:val="ListParagraph"/>
        <w:rPr>
          <w:rFonts w:ascii="Times New Roman" w:hAnsi="Times New Roman" w:cs="Times New Roman"/>
          <w:sz w:val="32"/>
          <w:szCs w:val="32"/>
        </w:rPr>
      </w:pPr>
    </w:p>
    <w:p w14:paraId="1A2634DF" w14:textId="77777777" w:rsidR="00BE68C3" w:rsidRDefault="00BE68C3" w:rsidP="00BE68C3">
      <w:pPr>
        <w:pStyle w:val="ListParagraph"/>
        <w:rPr>
          <w:rFonts w:ascii="Times New Roman" w:hAnsi="Times New Roman" w:cs="Times New Roman"/>
          <w:sz w:val="32"/>
          <w:szCs w:val="32"/>
        </w:rPr>
      </w:pPr>
    </w:p>
    <w:p w14:paraId="46C71ECF" w14:textId="77777777" w:rsidR="00165470" w:rsidRDefault="00165470" w:rsidP="00BE68C3">
      <w:pPr>
        <w:pStyle w:val="ListParagraph"/>
        <w:rPr>
          <w:rFonts w:ascii="Times New Roman" w:hAnsi="Times New Roman" w:cs="Times New Roman"/>
          <w:sz w:val="32"/>
          <w:szCs w:val="32"/>
        </w:rPr>
      </w:pPr>
    </w:p>
    <w:p w14:paraId="5FF5D632" w14:textId="77777777" w:rsidR="00BE68C3" w:rsidRPr="00BE68C3" w:rsidRDefault="00BE68C3" w:rsidP="00BE68C3">
      <w:pPr>
        <w:pStyle w:val="ListParagraph"/>
        <w:rPr>
          <w:rFonts w:ascii="Times New Roman" w:hAnsi="Times New Roman" w:cs="Times New Roman"/>
          <w:sz w:val="24"/>
          <w:szCs w:val="24"/>
        </w:rPr>
      </w:pPr>
    </w:p>
    <w:p w14:paraId="43115C99" w14:textId="14E92E04" w:rsidR="00D02DE1" w:rsidRPr="00144BED" w:rsidRDefault="00D02DE1" w:rsidP="00144BED">
      <w:pPr>
        <w:pStyle w:val="NoSpacing"/>
        <w:jc w:val="center"/>
        <w:rPr>
          <w:rFonts w:ascii="Times New Roman" w:eastAsiaTheme="majorEastAsia" w:hAnsi="Times New Roman" w:cs="Times New Roman"/>
          <w:sz w:val="24"/>
          <w:szCs w:val="24"/>
        </w:rPr>
      </w:pPr>
      <w:r w:rsidRPr="00D02DE1">
        <w:rPr>
          <w:rFonts w:ascii="Times New Roman" w:eastAsia="Times New Roman" w:hAnsi="Times New Roman" w:cs="Times New Roman"/>
          <w:b/>
          <w:bCs/>
          <w:color w:val="000000"/>
          <w:sz w:val="36"/>
          <w:szCs w:val="36"/>
          <w:lang w:eastAsia="en-GB"/>
        </w:rPr>
        <w:t>GOALS AND OBJECTIVES</w:t>
      </w:r>
      <w:r w:rsidR="00144BED">
        <w:rPr>
          <w:rFonts w:ascii="Times New Roman" w:eastAsia="Times New Roman" w:hAnsi="Times New Roman" w:cs="Times New Roman"/>
          <w:b/>
          <w:bCs/>
          <w:color w:val="000000"/>
          <w:sz w:val="36"/>
          <w:szCs w:val="36"/>
          <w:lang w:eastAsia="en-GB"/>
        </w:rPr>
        <w:t xml:space="preserve">  </w:t>
      </w:r>
      <w:r w:rsidR="00144BED">
        <w:rPr>
          <w:rFonts w:ascii="Times New Roman" w:eastAsia="Times New Roman" w:hAnsi="Times New Roman" w:cs="Times New Roman"/>
          <w:color w:val="000000"/>
          <w:sz w:val="36"/>
          <w:szCs w:val="36"/>
          <w:lang w:eastAsia="en-GB"/>
        </w:rPr>
        <w:t>(</w:t>
      </w:r>
      <w:r w:rsidR="00144BED">
        <w:rPr>
          <w:rFonts w:ascii="Times New Roman" w:eastAsiaTheme="majorEastAsia" w:hAnsi="Times New Roman" w:cs="Times New Roman"/>
          <w:sz w:val="24"/>
          <w:szCs w:val="24"/>
        </w:rPr>
        <w:t>MARI TAHU: 1911661</w:t>
      </w:r>
      <w:r w:rsidR="00144BED" w:rsidRPr="00144BED">
        <w:rPr>
          <w:rFonts w:ascii="Times New Roman" w:eastAsiaTheme="majorEastAsia" w:hAnsi="Times New Roman" w:cs="Times New Roman"/>
          <w:sz w:val="36"/>
          <w:szCs w:val="36"/>
        </w:rPr>
        <w:t>)</w:t>
      </w:r>
    </w:p>
    <w:p w14:paraId="0C1A4435" w14:textId="77777777" w:rsidR="00D02DE1" w:rsidRPr="00D02DE1" w:rsidRDefault="00D02DE1" w:rsidP="00D02DE1">
      <w:pPr>
        <w:spacing w:before="100" w:beforeAutospacing="1" w:after="100" w:afterAutospacing="1" w:line="240" w:lineRule="auto"/>
        <w:jc w:val="center"/>
        <w:rPr>
          <w:rFonts w:ascii="Times New Roman" w:eastAsia="Times New Roman" w:hAnsi="Times New Roman" w:cs="Times New Roman"/>
          <w:b/>
          <w:bCs/>
          <w:color w:val="000000"/>
          <w:sz w:val="36"/>
          <w:szCs w:val="36"/>
          <w:lang w:eastAsia="en-GB"/>
        </w:rPr>
      </w:pPr>
      <w:r w:rsidRPr="00D02DE1">
        <w:rPr>
          <w:rFonts w:ascii="Times New Roman" w:eastAsia="Times New Roman" w:hAnsi="Times New Roman" w:cs="Times New Roman"/>
          <w:b/>
          <w:bCs/>
          <w:color w:val="000000"/>
          <w:sz w:val="36"/>
          <w:szCs w:val="36"/>
          <w:lang w:eastAsia="en-GB"/>
        </w:rPr>
        <w:t>Why they are important and how they are established</w:t>
      </w:r>
    </w:p>
    <w:p w14:paraId="60282007" w14:textId="77777777" w:rsidR="00D02DE1" w:rsidRDefault="00D02DE1" w:rsidP="00D02DE1">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01FF4627" w14:textId="77777777" w:rsidR="00D02DE1" w:rsidRDefault="00D02DE1" w:rsidP="00D02DE1">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72A30BFE" w14:textId="77777777" w:rsidR="00D02DE1" w:rsidRDefault="00D02DE1" w:rsidP="00D02DE1">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66B76AEF" w14:textId="3932F30D"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"The overarching purpose of Tesla is to expedite from a mine-and-burn hydrocarbon economy towards a sustainable solar, electric economy." - Elon Musk (2006)</w:t>
      </w:r>
    </w:p>
    <w:p w14:paraId="258E502E"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In 2016, under Elon Musk’s leadership, Tesla updated their corporate mission to:</w:t>
      </w:r>
    </w:p>
    <w:p w14:paraId="5FA6CA21"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“To accelerate the world’s transition to sustainable energy.”</w:t>
      </w:r>
    </w:p>
    <w:p w14:paraId="1CA53087"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lastRenderedPageBreak/>
        <w:t>Previously the company had focussed solely on transport. But it had always had the objective of providing solar power as a means of fuelling its business, it just had to start somewhere, and the Tesla Roadster was the first choice. That goal has now been achieved and so Tesla can build on that and start to look at all its original ideas in detail and look at how it wants to progress. (Rowland, 27 Aug 2018)</w:t>
      </w:r>
    </w:p>
    <w:p w14:paraId="08436B09"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The updated statement and objective show a change in the company’s direction, to move into the market for renewable energy. In turn, the new corporate mission also pushes the advancement and ability of the firm’s batteries and related energy transfer and storage products to markets beyond the electric vehicle market.</w:t>
      </w:r>
    </w:p>
    <w:p w14:paraId="1D6DF065"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It should be noted too that Tesla Inc.’s corporate mission statement has the included prominent components:</w:t>
      </w:r>
    </w:p>
    <w:p w14:paraId="1DAC080B"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to accelerate</w:t>
      </w:r>
    </w:p>
    <w:p w14:paraId="6BBD4E0F"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the world’s transition</w:t>
      </w:r>
    </w:p>
    <w:p w14:paraId="58687AE7"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to sustainable energy.</w:t>
      </w:r>
    </w:p>
    <w:p w14:paraId="3B3FC7A9"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Therefore, Tesla has not so much broken out of the electric car market as expanded into what it considers to be four surrounding and connecting fields that it has always wanted to work in.</w:t>
      </w:r>
    </w:p>
    <w:p w14:paraId="18DB6CC6"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It has given each of those four areas their own dependent objectives.</w:t>
      </w:r>
    </w:p>
    <w:p w14:paraId="34E89B42"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Integrate energy generation and storage. (Musk 2016)</w:t>
      </w:r>
    </w:p>
    <w:p w14:paraId="5A98F6B6"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This is energy creation and storage, including solar panels and batteries.</w:t>
      </w:r>
    </w:p>
    <w:p w14:paraId="393D85C0"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A solar roof for both domestic and commercial use is a means to generate electricity being more widespread is a main goal of Tesla. This is to work in tandem with a Powerwall, Powerpack or Megapack. These in turn are all battery type means of storing energy that has been generated by renewable means. Powerwall being designed for domestic use. A Powerpack was a large group of Powerwall batteries and from this Tesla developed the Megapack which is used on an industrial scale. The Megapacks are the building blocks of its Gigafactory in Nevada, US, whereas solar roofs and Powerwall batteries are being installed in homes in South Australia which will be supported by a construction of solar farm and Megapack storage for what will become the world's largest virtual power plant. (Department for Energy and Mining, Aus. 2020)</w:t>
      </w:r>
    </w:p>
    <w:p w14:paraId="0840E43B"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This gives the means to have a regulated and constant supply of power when energy generated is less than energy needed.</w:t>
      </w:r>
    </w:p>
    <w:p w14:paraId="3C8057DE"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The more these schemes are taken up the less reliant people will be on fossil fuels and the cheaper these items will become to buy and install.</w:t>
      </w:r>
    </w:p>
    <w:p w14:paraId="22B7AE7A"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Expand to cover the major forms of terrestrial transport. (Musk 2016)</w:t>
      </w:r>
    </w:p>
    <w:p w14:paraId="7BAD3517"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A further target included the electric SUV, now the Tesla X, but Tesla also aims to introduce a pick-up truck and is looking at heavy haulage transport including a lorry/truck.</w:t>
      </w:r>
    </w:p>
    <w:p w14:paraId="3EDAAB17"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lastRenderedPageBreak/>
        <w:t xml:space="preserve">Tesla’s pickup, or </w:t>
      </w:r>
      <w:proofErr w:type="spellStart"/>
      <w:r w:rsidRPr="00144BED">
        <w:rPr>
          <w:rFonts w:ascii="Times New Roman" w:eastAsia="Times New Roman" w:hAnsi="Times New Roman" w:cs="Times New Roman"/>
          <w:color w:val="000000"/>
          <w:sz w:val="24"/>
          <w:szCs w:val="24"/>
          <w:lang w:eastAsia="en-GB"/>
        </w:rPr>
        <w:t>Cybertruck</w:t>
      </w:r>
      <w:proofErr w:type="spellEnd"/>
      <w:r w:rsidRPr="00144BED">
        <w:rPr>
          <w:rFonts w:ascii="Times New Roman" w:eastAsia="Times New Roman" w:hAnsi="Times New Roman" w:cs="Times New Roman"/>
          <w:color w:val="000000"/>
          <w:sz w:val="24"/>
          <w:szCs w:val="24"/>
          <w:lang w:eastAsia="en-GB"/>
        </w:rPr>
        <w:t xml:space="preserve"> as it is called is due for release in late 2021. Traditionally pickup owners do not have a history of caring for the environment or worrying about how much fuel their vehicle uses, so to enable this and to market the </w:t>
      </w:r>
      <w:proofErr w:type="spellStart"/>
      <w:r w:rsidRPr="00144BED">
        <w:rPr>
          <w:rFonts w:ascii="Times New Roman" w:eastAsia="Times New Roman" w:hAnsi="Times New Roman" w:cs="Times New Roman"/>
          <w:color w:val="000000"/>
          <w:sz w:val="24"/>
          <w:szCs w:val="24"/>
          <w:lang w:eastAsia="en-GB"/>
        </w:rPr>
        <w:t>Cybertruck</w:t>
      </w:r>
      <w:proofErr w:type="spellEnd"/>
      <w:r w:rsidRPr="00144BED">
        <w:rPr>
          <w:rFonts w:ascii="Times New Roman" w:eastAsia="Times New Roman" w:hAnsi="Times New Roman" w:cs="Times New Roman"/>
          <w:color w:val="000000"/>
          <w:sz w:val="24"/>
          <w:szCs w:val="24"/>
          <w:lang w:eastAsia="en-GB"/>
        </w:rPr>
        <w:t>, a goal has been</w:t>
      </w:r>
    </w:p>
    <w:p w14:paraId="65E27562"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to produce a “bulletproof” truck that can withstand the force of a sledgehammer against its panels. (Davies, 21 Nov 2019) This will be a good market for Tesla to break into to show advantages of electric powered vehicles and may even enable a new world of ingenious ways of generating electricity by their owners.</w:t>
      </w:r>
    </w:p>
    <w:p w14:paraId="3BBE1D40"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However, along with this and its lorry it is not just planning the means of transport in its transport division. Its objectives also include building charging stations to enable refuelling not only on long trips, but also for everyday use, known as the Supercharger network. (Zucchi, Sep 2019). The Supercharger network should also help enable sharing of Tesla vehicles as it would mean users would have access to refuelling and not have to have something installed at home or at a workplace.</w:t>
      </w:r>
    </w:p>
    <w:p w14:paraId="0774E244"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Sharing (Musk, 2016)</w:t>
      </w:r>
    </w:p>
    <w:p w14:paraId="2A18FF28"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This is, in essence, a major carsharing venture where owners can hire their vehicles and in return make money.</w:t>
      </w:r>
    </w:p>
    <w:p w14:paraId="1C015AB4"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A cross between carsharing and Uber with drivers registering with Tesla and getting insurance through them. Initial plans are for Tesla car owners to carshare through a Tesla app and once users are registered with Tesla and have their insurance they can then ‘hire’ the cars out for personal use allowing owners to generate income whilst they are not using the vehicle.</w:t>
      </w:r>
    </w:p>
    <w:p w14:paraId="7B017591"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Autonomy. (Musk, 2016)</w:t>
      </w:r>
    </w:p>
    <w:p w14:paraId="02083523"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This is regarding the further development and refining of a self-driving vehicle to production.</w:t>
      </w:r>
    </w:p>
    <w:p w14:paraId="0FEB4421"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 xml:space="preserve">The idea of sharing is thought by Elon Musk to be a stepping stone to autonomous </w:t>
      </w:r>
      <w:proofErr w:type="spellStart"/>
      <w:r w:rsidRPr="00144BED">
        <w:rPr>
          <w:rFonts w:ascii="Times New Roman" w:eastAsia="Times New Roman" w:hAnsi="Times New Roman" w:cs="Times New Roman"/>
          <w:color w:val="000000"/>
          <w:sz w:val="24"/>
          <w:szCs w:val="24"/>
          <w:lang w:eastAsia="en-GB"/>
        </w:rPr>
        <w:t>self driving</w:t>
      </w:r>
      <w:proofErr w:type="spellEnd"/>
      <w:r w:rsidRPr="00144BED">
        <w:rPr>
          <w:rFonts w:ascii="Times New Roman" w:eastAsia="Times New Roman" w:hAnsi="Times New Roman" w:cs="Times New Roman"/>
          <w:color w:val="000000"/>
          <w:sz w:val="24"/>
          <w:szCs w:val="24"/>
          <w:lang w:eastAsia="en-GB"/>
        </w:rPr>
        <w:t xml:space="preserve"> cars. Once cars can become legally </w:t>
      </w:r>
      <w:proofErr w:type="spellStart"/>
      <w:r w:rsidRPr="00144BED">
        <w:rPr>
          <w:rFonts w:ascii="Times New Roman" w:eastAsia="Times New Roman" w:hAnsi="Times New Roman" w:cs="Times New Roman"/>
          <w:color w:val="000000"/>
          <w:sz w:val="24"/>
          <w:szCs w:val="24"/>
          <w:lang w:eastAsia="en-GB"/>
        </w:rPr>
        <w:t>self driving</w:t>
      </w:r>
      <w:proofErr w:type="spellEnd"/>
      <w:r w:rsidRPr="00144BED">
        <w:rPr>
          <w:rFonts w:ascii="Times New Roman" w:eastAsia="Times New Roman" w:hAnsi="Times New Roman" w:cs="Times New Roman"/>
          <w:color w:val="000000"/>
          <w:sz w:val="24"/>
          <w:szCs w:val="24"/>
          <w:lang w:eastAsia="en-GB"/>
        </w:rPr>
        <w:t xml:space="preserve"> there will not be a need for sharing in the same way. Tesla see these as ways that Tesla owners can view purchasing their cars as an investment.</w:t>
      </w:r>
    </w:p>
    <w:p w14:paraId="4FA1533F"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2017 Goals and Objectives for Tesla</w:t>
      </w:r>
    </w:p>
    <w:p w14:paraId="7B037DA3"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These were the goals and objectives that Tesla set for itself in 2017:</w:t>
      </w:r>
    </w:p>
    <w:p w14:paraId="4FF7C9AE"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Complete its Gigafactory in Reno, Nevada</w:t>
      </w:r>
    </w:p>
    <w:p w14:paraId="7000EE9A"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Produce the Model 3</w:t>
      </w:r>
    </w:p>
    <w:p w14:paraId="6ECE7457"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Produce a compact SUV</w:t>
      </w:r>
    </w:p>
    <w:p w14:paraId="01522B1D"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Reveal an electric semitruck</w:t>
      </w:r>
    </w:p>
    <w:p w14:paraId="484CB49A"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Unveil an electric pickup truck</w:t>
      </w:r>
    </w:p>
    <w:p w14:paraId="41B95336"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Increase the range of Tesla cars to 1,000 kilometres per charge</w:t>
      </w:r>
    </w:p>
    <w:p w14:paraId="7DBA06B2"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lastRenderedPageBreak/>
        <w:t>Make its cars fully autonomous</w:t>
      </w:r>
    </w:p>
    <w:p w14:paraId="649FD0D3"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Produce half a million cars per year by 2018</w:t>
      </w:r>
    </w:p>
    <w:p w14:paraId="621B19B9"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Produce a million cars by 2020</w:t>
      </w:r>
    </w:p>
    <w:p w14:paraId="44B6BDB3"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Have twice the amount of Superchargers by 2018</w:t>
      </w:r>
    </w:p>
    <w:p w14:paraId="319860A8"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Make Tesla an energy producing and storage company. (Thompson, Jul 2016)</w:t>
      </w:r>
    </w:p>
    <w:p w14:paraId="3DC0E4B3"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Many of these goals have been achieved and Tesla has proved itself creditable when meeting such objectives. The others are possible but will need further investment and input.</w:t>
      </w:r>
    </w:p>
    <w:p w14:paraId="2C126E70"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It is important for Tesla or a similar company or companies to succeed because of environmental concern for the future of the planet. A future that is immediate. Tesla is investing towards a ‘greener’ future. In fact, this is fundamental to its goals and objectives.</w:t>
      </w:r>
    </w:p>
    <w:p w14:paraId="5A237622"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But Tesla also wants to succeed so that it can be seen to be not failing at that this sort of investment and lifestyle. It shows that cultural change is not only possible but preferable and to discourage naysayers.</w:t>
      </w:r>
    </w:p>
    <w:p w14:paraId="1D77E014" w14:textId="77777777" w:rsidR="00D02DE1" w:rsidRPr="00144BED" w:rsidRDefault="00D02DE1" w:rsidP="00D02DE1">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44BED">
        <w:rPr>
          <w:rFonts w:ascii="Times New Roman" w:eastAsia="Times New Roman" w:hAnsi="Times New Roman" w:cs="Times New Roman"/>
          <w:color w:val="000000"/>
          <w:sz w:val="24"/>
          <w:szCs w:val="24"/>
          <w:lang w:eastAsia="en-GB"/>
        </w:rPr>
        <w:t>Electric cars and renewable energy seem to be anathema to a great number of people as they behave like the aging fool Don Quixote and rage at or attack windmills or turbines.</w:t>
      </w:r>
    </w:p>
    <w:p w14:paraId="2EA70704" w14:textId="5DDE672D" w:rsidR="00420346" w:rsidRDefault="00420346"/>
    <w:p w14:paraId="38291000" w14:textId="77777777" w:rsidR="00ED52C7" w:rsidRDefault="00ED52C7"/>
    <w:p w14:paraId="56AF7F86" w14:textId="25BC0D79" w:rsidR="00034850" w:rsidRDefault="00034850"/>
    <w:p w14:paraId="3A5DB3F9" w14:textId="37CE2934" w:rsidR="00034850" w:rsidRDefault="00034850"/>
    <w:p w14:paraId="66005C4B" w14:textId="77777777" w:rsidR="00144BED" w:rsidRPr="00144BED" w:rsidRDefault="00034850" w:rsidP="00144BED">
      <w:pPr>
        <w:pStyle w:val="Heading1"/>
        <w:spacing w:line="360" w:lineRule="auto"/>
        <w:rPr>
          <w:rFonts w:ascii="Times New Roman" w:hAnsi="Times New Roman" w:cs="Times New Roman"/>
          <w:color w:val="000000" w:themeColor="text1"/>
          <w:sz w:val="40"/>
          <w:szCs w:val="40"/>
        </w:rPr>
      </w:pPr>
      <w:r w:rsidRPr="00144BED">
        <w:rPr>
          <w:rFonts w:ascii="Times New Roman" w:hAnsi="Times New Roman" w:cs="Times New Roman"/>
          <w:color w:val="000000" w:themeColor="text1"/>
          <w:sz w:val="40"/>
          <w:szCs w:val="40"/>
        </w:rPr>
        <w:t>TEAM AND GROUP BEHAVIORS</w:t>
      </w:r>
    </w:p>
    <w:p w14:paraId="017B83A7" w14:textId="77777777" w:rsidR="00144BED" w:rsidRPr="00144BED" w:rsidRDefault="00144BED" w:rsidP="00144BED">
      <w:pPr>
        <w:pStyle w:val="Heading1"/>
        <w:spacing w:line="360" w:lineRule="auto"/>
        <w:rPr>
          <w:rFonts w:ascii="Times New Roman" w:hAnsi="Times New Roman" w:cs="Times New Roman"/>
          <w:color w:val="000000" w:themeColor="text1"/>
          <w:sz w:val="40"/>
          <w:szCs w:val="40"/>
        </w:rPr>
      </w:pPr>
      <w:r w:rsidRPr="00144BED">
        <w:rPr>
          <w:rFonts w:ascii="Times New Roman" w:hAnsi="Times New Roman" w:cs="Times New Roman"/>
          <w:color w:val="000000" w:themeColor="text1"/>
          <w:sz w:val="40"/>
          <w:szCs w:val="40"/>
        </w:rPr>
        <w:t>(GEORGIANA STAN: 1915942)</w:t>
      </w:r>
    </w:p>
    <w:p w14:paraId="794DD761" w14:textId="54349D18" w:rsidR="00034850" w:rsidRDefault="00034850" w:rsidP="00144BED">
      <w:pPr>
        <w:pStyle w:val="Heading1"/>
        <w:spacing w:line="360" w:lineRule="auto"/>
        <w:ind w:left="3478"/>
        <w:jc w:val="both"/>
      </w:pPr>
      <w:r>
        <w:t xml:space="preserve"> </w:t>
      </w:r>
    </w:p>
    <w:p w14:paraId="3A4C978E"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 xml:space="preserve">As per the currently changing trends and abilities, the competition level within every sector of marketing is rising. This defines the need for an organisation to implement the number of strategies and procedures that attracts the maximum number of customers. The trust and loyalty of customers have been achieved by developing the services for customers to assure the proper implication of procedures within the provided interval of time (Cooper, 2018). To achieve the </w:t>
      </w:r>
      <w:r w:rsidRPr="00144BED">
        <w:rPr>
          <w:rFonts w:ascii="Times New Roman" w:hAnsi="Times New Roman" w:cs="Times New Roman"/>
          <w:sz w:val="24"/>
          <w:szCs w:val="24"/>
        </w:rPr>
        <w:lastRenderedPageBreak/>
        <w:t xml:space="preserve">proper implication of services, the concept of management needs to be applied as per the defined aims and objectives. This helps in improving the profitability of an organisation. It could be possessed by defining the </w:t>
      </w:r>
      <w:proofErr w:type="spellStart"/>
      <w:r w:rsidRPr="00144BED">
        <w:rPr>
          <w:rFonts w:ascii="Times New Roman" w:hAnsi="Times New Roman" w:cs="Times New Roman"/>
          <w:sz w:val="24"/>
          <w:szCs w:val="24"/>
        </w:rPr>
        <w:t>acurate</w:t>
      </w:r>
      <w:proofErr w:type="spellEnd"/>
      <w:r w:rsidRPr="00144BED">
        <w:rPr>
          <w:rFonts w:ascii="Times New Roman" w:hAnsi="Times New Roman" w:cs="Times New Roman"/>
          <w:sz w:val="24"/>
          <w:szCs w:val="24"/>
        </w:rPr>
        <w:t xml:space="preserve"> number of team building and grouping strategies that would help in improving the working ability of employees within an organisation (Cooper, 2018). To evaluate the alterations defined in the workplace, an organisation defined as Tesla is focused in this report.</w:t>
      </w:r>
    </w:p>
    <w:p w14:paraId="275EEB0B"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Tesla has been formerly defined as an American electric vehicle supporting the clean energy producing company. It works in a majority of different sectors that include automotive, energy storage and energy production. It has been headquartered in California, US. Due to the accurate implication of services and strategies, Tesla has been able to serve its products and services in various parts of the world (Cooper, 2018). The organisation has been mainly focused on defining the innovative number of procedures that helps in providing more progress and development within an organisation. This has been processed by determining the effective and motivational paths to develop the products as per the frequently changing demands of customers.</w:t>
      </w:r>
    </w:p>
    <w:p w14:paraId="7F6BD145"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The organisation has been processed to develop an attractive reputation by developing the best and desirable number of electric vehicles. The secret behind the success and development of Tesla has been achieved by combining the hi-tech interiors supported by that of the usable design and range along with that of evaluating the outstanding performance of employees and team of an organisation (Long et al., 2019).</w:t>
      </w:r>
    </w:p>
    <w:p w14:paraId="664840D2"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In the case of regulating the organisational culture and the employee behaviour of an organisation, the organisational cultures contribute to developing necessary human competence for the deployment of innovative products in the automobile sector. The overall culture of an organisation helps in defining the overall set of corporate values that are applied within an organisation by identifying the customs and values (Long et al., 2019). This leads to the accurate processing and development of procedures as per that of defining the innovative and healthy environment of working.</w:t>
      </w:r>
    </w:p>
    <w:p w14:paraId="7CEBA2C2"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 xml:space="preserve">The type of management and services applied by Tesla leads to develop the continuity in defining the implication of the most effective number of strategies as per that of evaluating the automobile market and solar panel market. The type of management defined in Tesla serves as the source of motivating the employees to develop a healthy and innovative working environment. This also contributes to making the technological innovation that has been found </w:t>
      </w:r>
      <w:r w:rsidRPr="00144BED">
        <w:rPr>
          <w:rFonts w:ascii="Times New Roman" w:hAnsi="Times New Roman" w:cs="Times New Roman"/>
          <w:sz w:val="24"/>
          <w:szCs w:val="24"/>
        </w:rPr>
        <w:lastRenderedPageBreak/>
        <w:t>to act as a major factor for achieving the growth and profitability within an organisation (Long et al., 2019).</w:t>
      </w:r>
    </w:p>
    <w:p w14:paraId="76CFF0F2"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The accurate development and progress of an organisation are associated with defining the corporate culture to motivate the employees for generating new techniques and ideas. The behavioural factors defined within an organisation have been associated with that of regulating the new challenges and opportunities defined within the automobile sector. The organisation has been mainly defined to develop the type of organisational culture that has been analysed to innovative problem-solving (Long et al., 2019). The development of such type of culture helps in applying the profitable number of solutions as per the present changing needs and demands of customers. Based on this factor, the highly innovative sets of strategies have been applied to develop a satisfactory number of electric vehicles.</w:t>
      </w:r>
    </w:p>
    <w:p w14:paraId="225B7983"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Due to the proper implication and discussion of the number of strategies needed to be applied within an organisation, the team of an organisation has been able to adapt the number of successful and developed factors that would contribute in providing the higher number of strategies and procedures due to which stability and competitive advantage has been improved.  To achieve the success and progress within an organisation, Tesla has been working on the six main features that help in the development of accurate behaviour and working abilities of employees working within an organisation (</w:t>
      </w:r>
      <w:proofErr w:type="spellStart"/>
      <w:r w:rsidRPr="00144BED">
        <w:rPr>
          <w:rFonts w:ascii="Times New Roman" w:hAnsi="Times New Roman" w:cs="Times New Roman"/>
          <w:sz w:val="24"/>
          <w:szCs w:val="24"/>
        </w:rPr>
        <w:t>Tenhundfeld</w:t>
      </w:r>
      <w:proofErr w:type="spellEnd"/>
      <w:r w:rsidRPr="00144BED">
        <w:rPr>
          <w:rFonts w:ascii="Times New Roman" w:hAnsi="Times New Roman" w:cs="Times New Roman"/>
          <w:sz w:val="24"/>
          <w:szCs w:val="24"/>
        </w:rPr>
        <w:t xml:space="preserve"> et al., 2020). The features involve an ability to rapidly alter the number of procedures as per that </w:t>
      </w:r>
      <w:proofErr w:type="spellStart"/>
      <w:r w:rsidRPr="00144BED">
        <w:rPr>
          <w:rFonts w:ascii="Times New Roman" w:hAnsi="Times New Roman" w:cs="Times New Roman"/>
          <w:sz w:val="24"/>
          <w:szCs w:val="24"/>
        </w:rPr>
        <w:t>og</w:t>
      </w:r>
      <w:proofErr w:type="spellEnd"/>
      <w:r w:rsidRPr="00144BED">
        <w:rPr>
          <w:rFonts w:ascii="Times New Roman" w:hAnsi="Times New Roman" w:cs="Times New Roman"/>
          <w:sz w:val="24"/>
          <w:szCs w:val="24"/>
        </w:rPr>
        <w:t xml:space="preserve"> the varying trends and demands of customers from one place to other. The concept of developing a corporation among the number of human resources helps in developing an ability within an organisation to define the number of cutting edge products that exceed that of competing automotive organisations.</w:t>
      </w:r>
    </w:p>
    <w:p w14:paraId="2A516B56"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On developing the cutting edge products, Tesla must assure that the number of strategies and procedures deployed within an organisation motivates the employees to think out of the box. The managers of human source motivate the employees to achieve the new and attractive number of procedures that would contribute to increasing the profitability within an organisation. The type of cultural condition also motivates the employees of Tesla to deal with the new challenges for developing the best product in the automobile sector (Cooper, 2018). The success and progress of Tesla have been identified due to the consistent form of innovation being provided by the team members of an organisation. The idea of a team to consistently innovate leads to the development and maintenance of competitive advantage due to which the development and healthy culture has been processed by an organisation.</w:t>
      </w:r>
    </w:p>
    <w:p w14:paraId="108F866E"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lastRenderedPageBreak/>
        <w:t>It has been analysed that the overall culture defined by Tesla helps in unifying the most accurate number of strategies for achieving the success and development within an organisation (Long et al., 2019). It also helps in the development of new goals to be achieved by an organisation as per that of defining the overall creation of strategies and procedures on discussing the procedures among the team members of an organisation. This leads to developing positive and healthy working behaviour.</w:t>
      </w:r>
    </w:p>
    <w:p w14:paraId="0CB6C7FE" w14:textId="5B23211B" w:rsidR="00034850" w:rsidRDefault="00034850"/>
    <w:p w14:paraId="6DB9EDBC" w14:textId="10E238D7" w:rsidR="00034850" w:rsidRDefault="00034850"/>
    <w:p w14:paraId="34835C04" w14:textId="56639DB8" w:rsidR="00034850" w:rsidRPr="00144BED" w:rsidRDefault="00034850" w:rsidP="00144BED">
      <w:pPr>
        <w:pStyle w:val="NoSpacing"/>
        <w:jc w:val="center"/>
        <w:rPr>
          <w:rFonts w:ascii="Times New Roman" w:eastAsiaTheme="majorEastAsia" w:hAnsi="Times New Roman" w:cs="Times New Roman"/>
          <w:b/>
          <w:bCs/>
          <w:sz w:val="40"/>
          <w:szCs w:val="40"/>
        </w:rPr>
      </w:pPr>
      <w:r w:rsidRPr="00144BED">
        <w:rPr>
          <w:rFonts w:ascii="Times New Roman" w:hAnsi="Times New Roman" w:cs="Times New Roman"/>
          <w:b/>
          <w:bCs/>
          <w:sz w:val="40"/>
          <w:szCs w:val="40"/>
        </w:rPr>
        <w:t>Leadership Behavior at Tesla</w:t>
      </w:r>
      <w:r w:rsidR="00144BED" w:rsidRPr="00144BED">
        <w:rPr>
          <w:rFonts w:ascii="Times New Roman" w:hAnsi="Times New Roman" w:cs="Times New Roman"/>
          <w:b/>
          <w:bCs/>
          <w:sz w:val="40"/>
          <w:szCs w:val="40"/>
        </w:rPr>
        <w:t xml:space="preserve"> (</w:t>
      </w:r>
      <w:r w:rsidR="00144BED" w:rsidRPr="00144BED">
        <w:rPr>
          <w:rFonts w:ascii="Times New Roman" w:eastAsiaTheme="majorEastAsia" w:hAnsi="Times New Roman" w:cs="Times New Roman"/>
          <w:sz w:val="40"/>
          <w:szCs w:val="40"/>
        </w:rPr>
        <w:t>NICOLETA OIAGA: 1913093</w:t>
      </w:r>
      <w:r w:rsidR="00144BED" w:rsidRPr="00144BED">
        <w:rPr>
          <w:rFonts w:ascii="Times New Roman" w:eastAsiaTheme="majorEastAsia" w:hAnsi="Times New Roman" w:cs="Times New Roman"/>
          <w:b/>
          <w:bCs/>
          <w:sz w:val="40"/>
          <w:szCs w:val="40"/>
        </w:rPr>
        <w:t>)</w:t>
      </w:r>
    </w:p>
    <w:p w14:paraId="7D8CEEC2" w14:textId="77777777" w:rsidR="00144BED" w:rsidRDefault="00144BED" w:rsidP="00034850">
      <w:pPr>
        <w:spacing w:line="360" w:lineRule="auto"/>
        <w:jc w:val="both"/>
        <w:rPr>
          <w:rFonts w:ascii="Times New Roman" w:hAnsi="Times New Roman" w:cs="Times New Roman"/>
          <w:b/>
          <w:bCs/>
          <w:sz w:val="24"/>
          <w:szCs w:val="24"/>
          <w:lang w:val="en-US"/>
        </w:rPr>
      </w:pPr>
    </w:p>
    <w:p w14:paraId="6692AE52" w14:textId="77777777" w:rsidR="00144BED" w:rsidRDefault="00144BED" w:rsidP="00034850">
      <w:pPr>
        <w:spacing w:line="360" w:lineRule="auto"/>
        <w:jc w:val="both"/>
        <w:rPr>
          <w:rFonts w:ascii="Times New Roman" w:hAnsi="Times New Roman" w:cs="Times New Roman"/>
          <w:b/>
          <w:bCs/>
          <w:sz w:val="24"/>
          <w:szCs w:val="24"/>
          <w:lang w:val="en-US"/>
        </w:rPr>
      </w:pPr>
    </w:p>
    <w:p w14:paraId="2E6DC25F" w14:textId="22B07559" w:rsidR="00034850" w:rsidRPr="00144BED" w:rsidRDefault="00034850" w:rsidP="00034850">
      <w:pPr>
        <w:spacing w:line="360" w:lineRule="auto"/>
        <w:jc w:val="both"/>
        <w:rPr>
          <w:rFonts w:ascii="Times New Roman" w:hAnsi="Times New Roman" w:cs="Times New Roman"/>
          <w:b/>
          <w:bCs/>
          <w:sz w:val="24"/>
          <w:szCs w:val="24"/>
          <w:lang w:val="en-US"/>
        </w:rPr>
      </w:pPr>
      <w:r w:rsidRPr="00144BED">
        <w:rPr>
          <w:rFonts w:ascii="Times New Roman" w:hAnsi="Times New Roman" w:cs="Times New Roman"/>
          <w:b/>
          <w:bCs/>
          <w:sz w:val="24"/>
          <w:szCs w:val="24"/>
          <w:lang w:val="en-US"/>
        </w:rPr>
        <w:t>Path-Goal Theory</w:t>
      </w:r>
    </w:p>
    <w:p w14:paraId="43C683D6" w14:textId="77777777" w:rsidR="00034850" w:rsidRPr="00144BED" w:rsidRDefault="00034850" w:rsidP="00034850">
      <w:pPr>
        <w:spacing w:line="360" w:lineRule="auto"/>
        <w:jc w:val="both"/>
        <w:rPr>
          <w:rFonts w:ascii="Times New Roman" w:hAnsi="Times New Roman" w:cs="Times New Roman"/>
          <w:sz w:val="24"/>
          <w:szCs w:val="24"/>
          <w:lang w:val="en-US"/>
        </w:rPr>
      </w:pPr>
      <w:r w:rsidRPr="00144BED">
        <w:rPr>
          <w:rFonts w:ascii="Times New Roman" w:hAnsi="Times New Roman" w:cs="Times New Roman"/>
          <w:sz w:val="24"/>
          <w:szCs w:val="24"/>
          <w:lang w:val="en-US"/>
        </w:rPr>
        <w:t xml:space="preserve">The Path-Goal theory is a philosophy focused on the nature or actions of a leader better suited to workers and the workforce to accomplish a target. The objective is to increase the motivation, equality, and enjoyment of an employee to become an </w:t>
      </w:r>
      <w:proofErr w:type="spellStart"/>
      <w:r w:rsidRPr="00144BED">
        <w:rPr>
          <w:rFonts w:ascii="Times New Roman" w:hAnsi="Times New Roman" w:cs="Times New Roman"/>
          <w:sz w:val="24"/>
          <w:szCs w:val="24"/>
          <w:lang w:val="en-US"/>
        </w:rPr>
        <w:t>organisation's</w:t>
      </w:r>
      <w:proofErr w:type="spellEnd"/>
      <w:r w:rsidRPr="00144BED">
        <w:rPr>
          <w:rFonts w:ascii="Times New Roman" w:hAnsi="Times New Roman" w:cs="Times New Roman"/>
          <w:sz w:val="24"/>
          <w:szCs w:val="24"/>
          <w:lang w:val="en-US"/>
        </w:rPr>
        <w:t xml:space="preserve"> productive member. The satisfaction of employees depends on the leaders as facilitators and coaches, and their employees reward for their successful leadership. The original philosophy of the Path-Goal describes four-style habits that are productive, constructive, participatory and positive.</w:t>
      </w:r>
    </w:p>
    <w:p w14:paraId="31BC93F7"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lang w:val="en-US"/>
        </w:rPr>
        <w:t>Tesla’s CEO Elon shows two of the four leadership styles outlined in the Theory of Path-Goal: Supportive Leadership. First, Elon uses support management by connecting with his subordinates and their injuries and declaring that he hurts them and concerns them about their quality of life is (</w:t>
      </w:r>
      <w:proofErr w:type="spellStart"/>
      <w:r w:rsidRPr="00144BED">
        <w:rPr>
          <w:rFonts w:ascii="Times New Roman" w:hAnsi="Times New Roman" w:cs="Times New Roman"/>
          <w:sz w:val="24"/>
          <w:szCs w:val="24"/>
        </w:rPr>
        <w:t>Chemers</w:t>
      </w:r>
      <w:proofErr w:type="spellEnd"/>
      <w:r w:rsidRPr="00144BED">
        <w:rPr>
          <w:rFonts w:ascii="Times New Roman" w:hAnsi="Times New Roman" w:cs="Times New Roman"/>
          <w:sz w:val="24"/>
          <w:szCs w:val="24"/>
        </w:rPr>
        <w:t>, 2014)</w:t>
      </w:r>
      <w:r w:rsidRPr="00144BED">
        <w:rPr>
          <w:rFonts w:ascii="Times New Roman" w:hAnsi="Times New Roman" w:cs="Times New Roman"/>
          <w:sz w:val="24"/>
          <w:szCs w:val="24"/>
          <w:lang w:val="en-US"/>
        </w:rPr>
        <w:t>. He also contributes to this leadership model by saying that he needs their jobs better. It is in good accordance with positive leadership and allows a chief to observe and render his task as friendly as possible to the well-being and wishes of his employees</w:t>
      </w:r>
      <w:r w:rsidRPr="00144BED">
        <w:rPr>
          <w:rFonts w:ascii="Times New Roman" w:hAnsi="Times New Roman" w:cs="Times New Roman"/>
          <w:sz w:val="24"/>
          <w:szCs w:val="24"/>
        </w:rPr>
        <w:t xml:space="preserve">.  </w:t>
      </w:r>
    </w:p>
    <w:p w14:paraId="2A8541CC"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 xml:space="preserve">Second, Elon claims that he will meet and hear from the wounded staff how they can improve the safety of their work and then carry out the same task so that they can fully understand the viewpoint of the worker. Elon moves to participatory management at this point, requiring a leader to engage decision-makers through consultation with superiors to obtain their thoughts </w:t>
      </w:r>
      <w:r w:rsidRPr="00144BED">
        <w:rPr>
          <w:rFonts w:ascii="Times New Roman" w:hAnsi="Times New Roman" w:cs="Times New Roman"/>
          <w:sz w:val="24"/>
          <w:szCs w:val="24"/>
        </w:rPr>
        <w:lastRenderedPageBreak/>
        <w:t>and views (Yukl, 2011). Elon set a goal for his Tesla employees to produce high-quality electric cars and, according to the Path-Goal Theory, he has worked to overcome barriers and blocks to reaching that goal and to make the task himself more personal.</w:t>
      </w:r>
    </w:p>
    <w:p w14:paraId="553A0B7F" w14:textId="77777777" w:rsidR="00034850" w:rsidRPr="00144BED" w:rsidRDefault="00034850" w:rsidP="00034850">
      <w:pPr>
        <w:spacing w:line="360" w:lineRule="auto"/>
        <w:jc w:val="both"/>
        <w:rPr>
          <w:rFonts w:ascii="Times New Roman" w:hAnsi="Times New Roman" w:cs="Times New Roman"/>
          <w:b/>
          <w:bCs/>
          <w:sz w:val="24"/>
          <w:szCs w:val="24"/>
        </w:rPr>
      </w:pPr>
      <w:r w:rsidRPr="00144BED">
        <w:rPr>
          <w:rFonts w:ascii="Times New Roman" w:hAnsi="Times New Roman" w:cs="Times New Roman"/>
          <w:b/>
          <w:bCs/>
          <w:sz w:val="24"/>
          <w:szCs w:val="24"/>
        </w:rPr>
        <w:t>Transformational Leadership Style</w:t>
      </w:r>
    </w:p>
    <w:p w14:paraId="2ED7DF8E" w14:textId="77777777" w:rsidR="00034850" w:rsidRPr="00144BED" w:rsidRDefault="00034850" w:rsidP="00034850">
      <w:pPr>
        <w:spacing w:line="360" w:lineRule="auto"/>
        <w:jc w:val="both"/>
        <w:rPr>
          <w:rFonts w:ascii="Times New Roman" w:hAnsi="Times New Roman" w:cs="Times New Roman"/>
          <w:sz w:val="24"/>
          <w:szCs w:val="24"/>
          <w:lang w:val="en-US"/>
        </w:rPr>
      </w:pPr>
      <w:r w:rsidRPr="00144BED">
        <w:rPr>
          <w:rFonts w:ascii="Times New Roman" w:hAnsi="Times New Roman" w:cs="Times New Roman"/>
          <w:sz w:val="24"/>
          <w:szCs w:val="24"/>
          <w:lang w:val="en-US"/>
        </w:rPr>
        <w:t>Transformational leadership is a style of leadership that encourages, inspires and motivates developers to create and create changes to help the future success of the enterprise grow and shape. It is achieved by a clear sense of organizational tradition, staff control and workforce freedom at the executive level.</w:t>
      </w:r>
    </w:p>
    <w:p w14:paraId="2AA80AF3" w14:textId="77777777" w:rsidR="00034850" w:rsidRPr="00144BED" w:rsidRDefault="00034850" w:rsidP="00034850">
      <w:pPr>
        <w:spacing w:line="360" w:lineRule="auto"/>
        <w:jc w:val="both"/>
        <w:rPr>
          <w:rFonts w:ascii="Times New Roman" w:hAnsi="Times New Roman" w:cs="Times New Roman"/>
          <w:sz w:val="24"/>
          <w:szCs w:val="24"/>
          <w:lang w:val="en-US"/>
        </w:rPr>
      </w:pPr>
      <w:r w:rsidRPr="00144BED">
        <w:rPr>
          <w:rFonts w:ascii="Times New Roman" w:hAnsi="Times New Roman" w:cs="Times New Roman"/>
          <w:sz w:val="24"/>
          <w:szCs w:val="24"/>
          <w:lang w:val="en-US"/>
        </w:rPr>
        <w:t>Transformation leaders encourage and empower their staff without micro-management — they have confidence that trained staff can decide in their jobs. This management style gives staff more imaginative space, looks ahead to the future and seeks fresh approaches to the same problems. Leadership staff are now trained to be successful leaders through mentoring and preparation.</w:t>
      </w:r>
    </w:p>
    <w:p w14:paraId="0BB8E73E" w14:textId="77777777" w:rsidR="00034850" w:rsidRPr="00144BED" w:rsidRDefault="00034850" w:rsidP="00034850">
      <w:pPr>
        <w:spacing w:line="360" w:lineRule="auto"/>
        <w:jc w:val="both"/>
        <w:rPr>
          <w:rFonts w:ascii="Times New Roman" w:hAnsi="Times New Roman" w:cs="Times New Roman"/>
          <w:sz w:val="24"/>
          <w:szCs w:val="24"/>
          <w:lang w:val="en-US"/>
        </w:rPr>
      </w:pPr>
      <w:r w:rsidRPr="00144BED">
        <w:rPr>
          <w:rFonts w:ascii="Times New Roman" w:hAnsi="Times New Roman" w:cs="Times New Roman"/>
          <w:sz w:val="24"/>
          <w:szCs w:val="24"/>
          <w:lang w:val="en-US"/>
        </w:rPr>
        <w:t>Tesla’s CEO, Elon Musk uses style of transformation leadership. He has a vision of a future that no longer relies on carbon fuels, maximizes its use of green energy, and explores Mars space and settlements. This dream is appealing, clear, intelligible, helpful and energy building. Although his view is not realistic or credible for most individuals, Musk's mission is to do both. Musk has supported and motivated his staff in a wide range of ways with strength and intensity.</w:t>
      </w:r>
    </w:p>
    <w:p w14:paraId="4F8BFCA1"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Musk continually receives the confidence of his followers, even in unexpected circumstances, as convenient and reliable (Trujillo, 2017). Tesla proceeded to fund the company out its pocket, over 100 million dollars in investments in the electric car company, as Tesla was struggling over several economic collapses.</w:t>
      </w:r>
    </w:p>
    <w:p w14:paraId="486794CA" w14:textId="77777777" w:rsidR="00034850" w:rsidRPr="00144BED" w:rsidRDefault="00034850" w:rsidP="00034850">
      <w:pPr>
        <w:spacing w:line="360" w:lineRule="auto"/>
        <w:jc w:val="both"/>
        <w:rPr>
          <w:rFonts w:ascii="Times New Roman" w:hAnsi="Times New Roman" w:cs="Times New Roman"/>
          <w:sz w:val="24"/>
          <w:szCs w:val="24"/>
        </w:rPr>
      </w:pPr>
    </w:p>
    <w:p w14:paraId="48C3DD3A" w14:textId="77777777" w:rsidR="00034850" w:rsidRPr="00144BED" w:rsidRDefault="00034850" w:rsidP="00034850">
      <w:pPr>
        <w:spacing w:line="360" w:lineRule="auto"/>
        <w:jc w:val="both"/>
        <w:rPr>
          <w:rFonts w:ascii="Times New Roman" w:hAnsi="Times New Roman" w:cs="Times New Roman"/>
          <w:b/>
          <w:bCs/>
          <w:sz w:val="24"/>
          <w:szCs w:val="24"/>
        </w:rPr>
      </w:pPr>
      <w:r w:rsidRPr="00144BED">
        <w:rPr>
          <w:rFonts w:ascii="Times New Roman" w:hAnsi="Times New Roman" w:cs="Times New Roman"/>
          <w:b/>
          <w:bCs/>
          <w:sz w:val="24"/>
          <w:szCs w:val="24"/>
        </w:rPr>
        <w:t>Behavioural Management Theory</w:t>
      </w:r>
    </w:p>
    <w:p w14:paraId="1D0ADDBA"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 xml:space="preserve">The philosophy of behavioural learning is also referred to as the public relations trend since it encompasses the psychological aspect of the practice. Proficient theories indicate that improving their productivity improves a deeper understanding of human work, such as motivation, dispute, perceptions and social dynamics. The focus of behavioural management is on employee behaviour and motives, contrary to scientific administration and its emphasis on optimizing man as a machine. The philosophy of behavioural psychology is often named the </w:t>
      </w:r>
      <w:r w:rsidRPr="00144BED">
        <w:rPr>
          <w:rFonts w:ascii="Times New Roman" w:hAnsi="Times New Roman" w:cs="Times New Roman"/>
          <w:sz w:val="24"/>
          <w:szCs w:val="24"/>
        </w:rPr>
        <w:lastRenderedPageBreak/>
        <w:t>public development revolution because of its emphasis on the interpersonal aspect of the practice. Mary Parker Follett, Elton John and Abraham Maslow have engaged in the behavioural analysis (Lin et al., 2018.</w:t>
      </w:r>
    </w:p>
    <w:p w14:paraId="44E8F260"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The performance learning strategy centres on partnerships and the health of workers. The behavioural style planner helps develop expectations that hold employees happy and empowered rather than merely set objectives and require them done. More important than monetary incentives are social factors and psychological motives. This method suggests that the employee will work and that productivity will be followed if the manager gets the necessary environment. Behaviour management philosophy was set up to compensate for the actions and morale of workers. The transition from management to leadership centred on the employee's desire for work-related happiness and fair working practices (i.e. classical leadership theories).</w:t>
      </w:r>
    </w:p>
    <w:p w14:paraId="37A7237E" w14:textId="77777777" w:rsidR="00034850" w:rsidRPr="00144BED" w:rsidRDefault="00034850" w:rsidP="00034850">
      <w:pPr>
        <w:spacing w:line="360" w:lineRule="auto"/>
        <w:jc w:val="both"/>
        <w:rPr>
          <w:rFonts w:ascii="Times New Roman" w:hAnsi="Times New Roman" w:cs="Times New Roman"/>
          <w:b/>
          <w:bCs/>
          <w:sz w:val="24"/>
          <w:szCs w:val="24"/>
        </w:rPr>
      </w:pPr>
      <w:r w:rsidRPr="00144BED">
        <w:rPr>
          <w:rFonts w:ascii="Times New Roman" w:hAnsi="Times New Roman" w:cs="Times New Roman"/>
          <w:b/>
          <w:bCs/>
          <w:sz w:val="24"/>
          <w:szCs w:val="24"/>
        </w:rPr>
        <w:t>Centralization</w:t>
      </w:r>
    </w:p>
    <w:p w14:paraId="220971B7"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In its company structure, Tesla, Inc. uses centralization. Centralization focuses on management control over the whole organization through decisions generated by a central group or team. There, the heads of internationally accountable offices are the main core of the organization, which governs all activities directly (</w:t>
      </w:r>
      <w:proofErr w:type="spellStart"/>
      <w:r w:rsidRPr="00144BED">
        <w:rPr>
          <w:rFonts w:ascii="Times New Roman" w:hAnsi="Times New Roman" w:cs="Times New Roman"/>
          <w:sz w:val="24"/>
          <w:szCs w:val="24"/>
        </w:rPr>
        <w:t>Alghalith</w:t>
      </w:r>
      <w:proofErr w:type="spellEnd"/>
      <w:r w:rsidRPr="00144BED">
        <w:rPr>
          <w:rFonts w:ascii="Times New Roman" w:hAnsi="Times New Roman" w:cs="Times New Roman"/>
          <w:sz w:val="24"/>
          <w:szCs w:val="24"/>
        </w:rPr>
        <w:t>, 2018). Tesla does not support the autonomy of its regional or foreign offices in this organizational structure at all. The offices of the organization take several measures regarding activities abroad.</w:t>
      </w:r>
    </w:p>
    <w:p w14:paraId="5F5C4442" w14:textId="77777777" w:rsidR="00034850" w:rsidRPr="00144BED" w:rsidRDefault="00034850" w:rsidP="00034850">
      <w:pPr>
        <w:spacing w:line="360" w:lineRule="auto"/>
        <w:jc w:val="both"/>
        <w:rPr>
          <w:rFonts w:ascii="Times New Roman" w:hAnsi="Times New Roman" w:cs="Times New Roman"/>
          <w:b/>
          <w:bCs/>
          <w:sz w:val="24"/>
          <w:szCs w:val="24"/>
        </w:rPr>
      </w:pPr>
      <w:r w:rsidRPr="00144BED">
        <w:rPr>
          <w:rFonts w:ascii="Times New Roman" w:hAnsi="Times New Roman" w:cs="Times New Roman"/>
          <w:b/>
          <w:bCs/>
          <w:sz w:val="24"/>
          <w:szCs w:val="24"/>
        </w:rPr>
        <w:t>Flexible Timings</w:t>
      </w:r>
    </w:p>
    <w:p w14:paraId="71B37C74"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Tesla enables staff to select flexible working hours to try to meet their personal needs by focusing on providing a workplace that is accommodating. This can help the organisation to retain its employees and become a good place to work. This reputation can attract highly skilled people. Employees can select hours while working several hours a week. Flexible schedules can also be expanded to enable staff to work several days a week from home.</w:t>
      </w:r>
    </w:p>
    <w:p w14:paraId="0DBA5E3D" w14:textId="77777777" w:rsidR="00034850" w:rsidRPr="00144BED" w:rsidRDefault="00034850" w:rsidP="00034850">
      <w:pPr>
        <w:spacing w:line="360" w:lineRule="auto"/>
        <w:jc w:val="both"/>
        <w:rPr>
          <w:rFonts w:ascii="Times New Roman" w:hAnsi="Times New Roman" w:cs="Times New Roman"/>
          <w:b/>
          <w:bCs/>
          <w:sz w:val="24"/>
          <w:szCs w:val="24"/>
        </w:rPr>
      </w:pPr>
      <w:r w:rsidRPr="00144BED">
        <w:rPr>
          <w:rFonts w:ascii="Times New Roman" w:hAnsi="Times New Roman" w:cs="Times New Roman"/>
          <w:b/>
          <w:bCs/>
          <w:sz w:val="24"/>
          <w:szCs w:val="24"/>
        </w:rPr>
        <w:t>Positive Reinforcement</w:t>
      </w:r>
    </w:p>
    <w:p w14:paraId="41BDF372"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 xml:space="preserve">The relational strategy is structured to boost efficiency favourably. Tesla's CEO, Elon Musk, utilizes this leadership style to look for employees who do well instead of workers who do wrong. Through referring out and praising the positive actions, it gives a sense that it will motivate workers to move ahead on the job. For a side bonus, a manager has to invest time with </w:t>
      </w:r>
      <w:r w:rsidRPr="00144BED">
        <w:rPr>
          <w:rFonts w:ascii="Times New Roman" w:hAnsi="Times New Roman" w:cs="Times New Roman"/>
          <w:sz w:val="24"/>
          <w:szCs w:val="24"/>
        </w:rPr>
        <w:lastRenderedPageBreak/>
        <w:t>the staff and experience meaningful improving. It encourages better understanding and facilitates good interactions between staff and supervisors.</w:t>
      </w:r>
    </w:p>
    <w:p w14:paraId="2F31397A" w14:textId="77777777" w:rsidR="00034850" w:rsidRPr="00144BED" w:rsidRDefault="00034850" w:rsidP="00034850">
      <w:pPr>
        <w:spacing w:line="360" w:lineRule="auto"/>
        <w:jc w:val="both"/>
        <w:rPr>
          <w:rFonts w:ascii="Times New Roman" w:hAnsi="Times New Roman" w:cs="Times New Roman"/>
          <w:b/>
          <w:bCs/>
          <w:sz w:val="24"/>
          <w:szCs w:val="24"/>
        </w:rPr>
      </w:pPr>
      <w:r w:rsidRPr="00144BED">
        <w:rPr>
          <w:rFonts w:ascii="Times New Roman" w:hAnsi="Times New Roman" w:cs="Times New Roman"/>
          <w:b/>
          <w:bCs/>
          <w:sz w:val="24"/>
          <w:szCs w:val="24"/>
        </w:rPr>
        <w:t xml:space="preserve">Suggestion Box or Feedback Forms </w:t>
      </w:r>
    </w:p>
    <w:p w14:paraId="0E76C7BA" w14:textId="77777777" w:rsidR="00034850" w:rsidRPr="00144BED" w:rsidRDefault="00034850" w:rsidP="00034850">
      <w:pPr>
        <w:spacing w:line="360" w:lineRule="auto"/>
        <w:jc w:val="both"/>
        <w:rPr>
          <w:rFonts w:ascii="Times New Roman" w:hAnsi="Times New Roman" w:cs="Times New Roman"/>
          <w:sz w:val="24"/>
          <w:szCs w:val="24"/>
        </w:rPr>
      </w:pPr>
      <w:r w:rsidRPr="00144BED">
        <w:rPr>
          <w:rFonts w:ascii="Times New Roman" w:hAnsi="Times New Roman" w:cs="Times New Roman"/>
          <w:sz w:val="24"/>
          <w:szCs w:val="24"/>
        </w:rPr>
        <w:t>Tesla can give employees a sense of their ideas as valuable to the business by electronically versioning the suggestion box. Motivating workers to initiate and implement strategies is a relational strategy, which allows employees to appreciate their work and improve self-esteem. Management can evaluate chat rooms and even participate in a discussion to promote ideas ((Kim, 2020). Where sufficient people come after a proposal, management can meet a committee to discuss the choices available.</w:t>
      </w:r>
    </w:p>
    <w:p w14:paraId="7DD8EC34" w14:textId="77777777" w:rsidR="00034850" w:rsidRDefault="00034850" w:rsidP="00034850">
      <w:pPr>
        <w:spacing w:line="360" w:lineRule="auto"/>
        <w:jc w:val="both"/>
      </w:pPr>
    </w:p>
    <w:p w14:paraId="51AB472D" w14:textId="34EC338B" w:rsidR="00034850" w:rsidRDefault="00034850"/>
    <w:p w14:paraId="64822779" w14:textId="70312DD6" w:rsidR="00034850" w:rsidRPr="00144BED" w:rsidRDefault="00034850">
      <w:pPr>
        <w:rPr>
          <w:rFonts w:ascii="Times New Roman" w:hAnsi="Times New Roman" w:cs="Times New Roman"/>
          <w:sz w:val="40"/>
          <w:szCs w:val="40"/>
        </w:rPr>
      </w:pPr>
    </w:p>
    <w:p w14:paraId="5CDD5937" w14:textId="77777777" w:rsidR="00144BED" w:rsidRPr="00144BED" w:rsidRDefault="00034850" w:rsidP="00144BED">
      <w:pPr>
        <w:pStyle w:val="Title"/>
        <w:rPr>
          <w:rFonts w:ascii="Times New Roman" w:hAnsi="Times New Roman" w:cs="Times New Roman"/>
          <w:sz w:val="40"/>
          <w:szCs w:val="40"/>
        </w:rPr>
      </w:pPr>
      <w:r w:rsidRPr="00144BED">
        <w:rPr>
          <w:rFonts w:ascii="Times New Roman" w:hAnsi="Times New Roman" w:cs="Times New Roman"/>
          <w:sz w:val="40"/>
          <w:szCs w:val="40"/>
        </w:rPr>
        <w:t>Tesla Motors’s motivations and perceptions.</w:t>
      </w:r>
      <w:r w:rsidR="00144BED" w:rsidRPr="00144BED">
        <w:rPr>
          <w:rFonts w:ascii="Times New Roman" w:hAnsi="Times New Roman" w:cs="Times New Roman"/>
          <w:sz w:val="40"/>
          <w:szCs w:val="40"/>
        </w:rPr>
        <w:t xml:space="preserve"> </w:t>
      </w:r>
    </w:p>
    <w:p w14:paraId="536E3008" w14:textId="77777777" w:rsidR="00144BED" w:rsidRPr="00144BED" w:rsidRDefault="00144BED" w:rsidP="00144BED">
      <w:pPr>
        <w:pStyle w:val="Title"/>
        <w:ind w:left="3478"/>
        <w:rPr>
          <w:rFonts w:ascii="Times New Roman" w:hAnsi="Times New Roman" w:cs="Times New Roman"/>
          <w:sz w:val="40"/>
          <w:szCs w:val="40"/>
        </w:rPr>
      </w:pPr>
    </w:p>
    <w:p w14:paraId="221F80C5" w14:textId="32B48C11" w:rsidR="00034850" w:rsidRPr="00144BED" w:rsidRDefault="00144BED" w:rsidP="00144BED">
      <w:pPr>
        <w:pStyle w:val="Title"/>
        <w:ind w:left="3478"/>
        <w:rPr>
          <w:rFonts w:ascii="Times New Roman" w:hAnsi="Times New Roman" w:cs="Times New Roman"/>
          <w:sz w:val="40"/>
          <w:szCs w:val="40"/>
        </w:rPr>
      </w:pPr>
      <w:r w:rsidRPr="00144BED">
        <w:rPr>
          <w:rFonts w:ascii="Times New Roman" w:hAnsi="Times New Roman" w:cs="Times New Roman"/>
          <w:sz w:val="40"/>
          <w:szCs w:val="40"/>
        </w:rPr>
        <w:t>(Alexandru-Marian Dima 1914253)</w:t>
      </w:r>
    </w:p>
    <w:p w14:paraId="5D2D798C" w14:textId="349CE7BF" w:rsidR="000179B9" w:rsidRDefault="000179B9" w:rsidP="000179B9"/>
    <w:p w14:paraId="027355D8" w14:textId="1DB0EF93" w:rsidR="000179B9" w:rsidRDefault="000179B9" w:rsidP="000179B9"/>
    <w:p w14:paraId="27E3A569" w14:textId="634D70CE" w:rsidR="000179B9" w:rsidRDefault="000179B9" w:rsidP="000179B9"/>
    <w:p w14:paraId="2AF52519" w14:textId="77777777" w:rsidR="000179B9" w:rsidRPr="00F27040" w:rsidRDefault="000179B9" w:rsidP="000179B9">
      <w:pPr>
        <w:spacing w:line="360" w:lineRule="auto"/>
        <w:jc w:val="center"/>
        <w:rPr>
          <w:b/>
          <w:bCs/>
          <w:sz w:val="36"/>
          <w:szCs w:val="36"/>
        </w:rPr>
      </w:pPr>
      <w:r>
        <w:rPr>
          <w:b/>
          <w:bCs/>
          <w:sz w:val="36"/>
          <w:szCs w:val="36"/>
        </w:rPr>
        <w:t>MOTIVATIONS AND PERCEPTIONS</w:t>
      </w:r>
    </w:p>
    <w:p w14:paraId="199D0281" w14:textId="77777777" w:rsidR="000179B9" w:rsidRDefault="000179B9" w:rsidP="000179B9">
      <w:pPr>
        <w:spacing w:line="360" w:lineRule="auto"/>
      </w:pPr>
    </w:p>
    <w:p w14:paraId="3775E136" w14:textId="77777777" w:rsidR="000179B9" w:rsidRDefault="000179B9" w:rsidP="000179B9">
      <w:pPr>
        <w:spacing w:line="360" w:lineRule="auto"/>
      </w:pPr>
    </w:p>
    <w:p w14:paraId="404D9FFF" w14:textId="77777777" w:rsidR="000179B9" w:rsidRDefault="000179B9" w:rsidP="000179B9">
      <w:pPr>
        <w:spacing w:line="360" w:lineRule="auto"/>
      </w:pPr>
    </w:p>
    <w:p w14:paraId="7CFFC922" w14:textId="77777777" w:rsidR="000179B9" w:rsidRDefault="000179B9" w:rsidP="000179B9">
      <w:pPr>
        <w:spacing w:line="360" w:lineRule="auto"/>
      </w:pPr>
    </w:p>
    <w:p w14:paraId="7BD412D6"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 xml:space="preserve">PERCEPTION: From a cognitive point of view, perception can be defined as a process of people through the participation of stimuli of organization, entry and </w:t>
      </w:r>
      <w:proofErr w:type="spellStart"/>
      <w:r w:rsidRPr="00144BED">
        <w:rPr>
          <w:rFonts w:ascii="Times New Roman" w:hAnsi="Times New Roman" w:cs="Times New Roman"/>
          <w:sz w:val="24"/>
          <w:szCs w:val="24"/>
        </w:rPr>
        <w:t>behavior</w:t>
      </w:r>
      <w:proofErr w:type="spellEnd"/>
      <w:r w:rsidRPr="00144BED">
        <w:rPr>
          <w:rFonts w:ascii="Times New Roman" w:hAnsi="Times New Roman" w:cs="Times New Roman"/>
          <w:sz w:val="24"/>
          <w:szCs w:val="24"/>
        </w:rPr>
        <w:t xml:space="preserve">, this can be seen. Sensory impressions can be intercepted and organized as a process by several </w:t>
      </w:r>
      <w:r w:rsidRPr="00144BED">
        <w:rPr>
          <w:rFonts w:ascii="Times New Roman" w:hAnsi="Times New Roman" w:cs="Times New Roman"/>
          <w:sz w:val="24"/>
          <w:szCs w:val="24"/>
        </w:rPr>
        <w:lastRenderedPageBreak/>
        <w:t>individuals. Most individuals are different, and this can be seen by putting together styles of thinking, feelings, goals, and beliefs.</w:t>
      </w:r>
    </w:p>
    <w:p w14:paraId="11E394C1" w14:textId="77777777" w:rsidR="000179B9" w:rsidRPr="00144BED" w:rsidRDefault="000179B9" w:rsidP="000179B9">
      <w:pPr>
        <w:spacing w:line="360" w:lineRule="auto"/>
        <w:rPr>
          <w:rFonts w:ascii="Times New Roman" w:hAnsi="Times New Roman" w:cs="Times New Roman"/>
          <w:sz w:val="24"/>
          <w:szCs w:val="24"/>
        </w:rPr>
      </w:pPr>
    </w:p>
    <w:p w14:paraId="62CE7113"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People take on different meanings due to these factors. The process of organization, interpretation and assembly is the perception of the world. Based on their perception, individuals give meaning to any object or person. Interpretation may differ from person to person due to the difference an individual may make in understanding instances or events.</w:t>
      </w:r>
    </w:p>
    <w:p w14:paraId="24D4D240" w14:textId="77777777" w:rsidR="000179B9" w:rsidRPr="00144BED" w:rsidRDefault="000179B9" w:rsidP="000179B9">
      <w:pPr>
        <w:spacing w:line="360" w:lineRule="auto"/>
        <w:rPr>
          <w:rFonts w:ascii="Times New Roman" w:hAnsi="Times New Roman" w:cs="Times New Roman"/>
          <w:sz w:val="24"/>
          <w:szCs w:val="24"/>
        </w:rPr>
      </w:pPr>
    </w:p>
    <w:p w14:paraId="1392ADC1"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Judging subjectively, a person's perception refers to the substantial environment in which a person performs his tasks. For example, the current environment of the TESLA organization may be satisfactory for some employees, while for others it may be a fluctuation of the job. The perception that some employees may have is that the organization they work for can meet their expectations while this is the smallest problem because the company pays salaries and benefits competitively.</w:t>
      </w:r>
    </w:p>
    <w:p w14:paraId="7D208A0B" w14:textId="77777777" w:rsidR="000179B9" w:rsidRPr="00144BED" w:rsidRDefault="000179B9" w:rsidP="000179B9">
      <w:pPr>
        <w:spacing w:line="360" w:lineRule="auto"/>
        <w:rPr>
          <w:rFonts w:ascii="Times New Roman" w:hAnsi="Times New Roman" w:cs="Times New Roman"/>
          <w:sz w:val="24"/>
          <w:szCs w:val="24"/>
        </w:rPr>
      </w:pPr>
    </w:p>
    <w:p w14:paraId="645CCC64"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 xml:space="preserve">The complex cognitive process by which different individuals interpret the stimulus or situation they are confronted with is called PERCEPTION. In conclusion, the collection, organization and interpretation of environmental information are the characteristics of PERCEPTION, the basis of individual </w:t>
      </w:r>
      <w:proofErr w:type="spellStart"/>
      <w:r w:rsidRPr="00144BED">
        <w:rPr>
          <w:rFonts w:ascii="Times New Roman" w:hAnsi="Times New Roman" w:cs="Times New Roman"/>
          <w:sz w:val="24"/>
          <w:szCs w:val="24"/>
        </w:rPr>
        <w:t>behavior</w:t>
      </w:r>
      <w:proofErr w:type="spellEnd"/>
      <w:r w:rsidRPr="00144BED">
        <w:rPr>
          <w:rFonts w:ascii="Times New Roman" w:hAnsi="Times New Roman" w:cs="Times New Roman"/>
          <w:sz w:val="24"/>
          <w:szCs w:val="24"/>
        </w:rPr>
        <w:t xml:space="preserve">. </w:t>
      </w:r>
      <w:proofErr w:type="spellStart"/>
      <w:r w:rsidRPr="00144BED">
        <w:rPr>
          <w:rFonts w:ascii="Times New Roman" w:hAnsi="Times New Roman" w:cs="Times New Roman"/>
          <w:sz w:val="24"/>
          <w:szCs w:val="24"/>
        </w:rPr>
        <w:t>Behavior</w:t>
      </w:r>
      <w:proofErr w:type="spellEnd"/>
      <w:r w:rsidRPr="00144BED">
        <w:rPr>
          <w:rFonts w:ascii="Times New Roman" w:hAnsi="Times New Roman" w:cs="Times New Roman"/>
          <w:sz w:val="24"/>
          <w:szCs w:val="24"/>
        </w:rPr>
        <w:t xml:space="preserve"> at work, as well as organizational commitment are the consequences of employee perception, which is very important when we talk about understanding individual perception at work.</w:t>
      </w:r>
    </w:p>
    <w:p w14:paraId="571A1708" w14:textId="77777777" w:rsidR="000179B9" w:rsidRPr="00144BED" w:rsidRDefault="000179B9" w:rsidP="000179B9">
      <w:pPr>
        <w:spacing w:line="360" w:lineRule="auto"/>
        <w:rPr>
          <w:rFonts w:ascii="Times New Roman" w:hAnsi="Times New Roman" w:cs="Times New Roman"/>
          <w:sz w:val="24"/>
          <w:szCs w:val="24"/>
        </w:rPr>
      </w:pPr>
    </w:p>
    <w:p w14:paraId="1EF26DAB"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MOTIVATION:</w:t>
      </w:r>
    </w:p>
    <w:p w14:paraId="5565F1D7"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 xml:space="preserve">The derivative of the word "reason" which in principle means desire, need or impulse within individuals. As far as a </w:t>
      </w:r>
      <w:proofErr w:type="spellStart"/>
      <w:r w:rsidRPr="00144BED">
        <w:rPr>
          <w:rFonts w:ascii="Times New Roman" w:hAnsi="Times New Roman" w:cs="Times New Roman"/>
          <w:sz w:val="24"/>
          <w:szCs w:val="24"/>
        </w:rPr>
        <w:t>companies</w:t>
      </w:r>
      <w:proofErr w:type="spellEnd"/>
      <w:r w:rsidRPr="00144BED">
        <w:rPr>
          <w:rFonts w:ascii="Times New Roman" w:hAnsi="Times New Roman" w:cs="Times New Roman"/>
          <w:sz w:val="24"/>
          <w:szCs w:val="24"/>
        </w:rPr>
        <w:t xml:space="preserve"> organization is concerned it is defined as the process of stimulating people to actions to achieve goals. The motivating factors in a company can be:</w:t>
      </w:r>
    </w:p>
    <w:p w14:paraId="42FBB234"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-the desire for money</w:t>
      </w:r>
    </w:p>
    <w:p w14:paraId="4CF03A59"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 recognition</w:t>
      </w:r>
    </w:p>
    <w:p w14:paraId="36FB50C8"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lastRenderedPageBreak/>
        <w:t>-teamwork</w:t>
      </w:r>
    </w:p>
    <w:p w14:paraId="6256EA70"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-the success</w:t>
      </w:r>
    </w:p>
    <w:p w14:paraId="3B6CA61A"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-satisfaction at work</w:t>
      </w:r>
    </w:p>
    <w:p w14:paraId="522CFE00"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The performance of tasks by employees can be determined by their ability to perform tasks from a managerial point of view. The role of a leader is to arouse interest in performance by employees. The motivation process consists of the following stages:</w:t>
      </w:r>
    </w:p>
    <w:p w14:paraId="23191593"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 A need or an impulse</w:t>
      </w:r>
    </w:p>
    <w:p w14:paraId="145D7E7F"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 A stimulus in which needs must be aroused</w:t>
      </w:r>
    </w:p>
    <w:p w14:paraId="61CA9CA9"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 xml:space="preserve">- Satisfaction or </w:t>
      </w:r>
      <w:proofErr w:type="spellStart"/>
      <w:r w:rsidRPr="00144BED">
        <w:rPr>
          <w:rFonts w:ascii="Times New Roman" w:hAnsi="Times New Roman" w:cs="Times New Roman"/>
          <w:sz w:val="24"/>
          <w:szCs w:val="24"/>
        </w:rPr>
        <w:t>fulfillment</w:t>
      </w:r>
      <w:proofErr w:type="spellEnd"/>
      <w:r w:rsidRPr="00144BED">
        <w:rPr>
          <w:rFonts w:ascii="Times New Roman" w:hAnsi="Times New Roman" w:cs="Times New Roman"/>
          <w:sz w:val="24"/>
          <w:szCs w:val="24"/>
        </w:rPr>
        <w:t xml:space="preserve"> of objectives</w:t>
      </w:r>
    </w:p>
    <w:p w14:paraId="34E8E705" w14:textId="77777777" w:rsidR="000179B9" w:rsidRPr="00144BED" w:rsidRDefault="000179B9" w:rsidP="000179B9">
      <w:pPr>
        <w:spacing w:line="360" w:lineRule="auto"/>
        <w:rPr>
          <w:rFonts w:ascii="Times New Roman" w:hAnsi="Times New Roman" w:cs="Times New Roman"/>
          <w:sz w:val="24"/>
          <w:szCs w:val="24"/>
        </w:rPr>
      </w:pPr>
      <w:r w:rsidRPr="00144BED">
        <w:rPr>
          <w:rFonts w:ascii="Times New Roman" w:hAnsi="Times New Roman" w:cs="Times New Roman"/>
          <w:sz w:val="24"/>
          <w:szCs w:val="24"/>
        </w:rPr>
        <w:t>As a psychological phenomenon, motivation highlights the needs and desires of employees that must be addressed by framing a stimulating pleasure within the organization. One of the most important factors that encourage people to provide the best performance and help achieve goals is Motivation. The strong positivity of motivation allows to increase the production of employees, but a negative motivation will reduce performance. According to Likert, “It is the core of management that shows that every human being gives them a sense of value in the face-to-face groups that are most important to them ... A supervisor should strive to treat individuals with dignity and recognition. of their personal value ”.</w:t>
      </w:r>
    </w:p>
    <w:p w14:paraId="65F38CAC" w14:textId="77777777" w:rsidR="000179B9" w:rsidRPr="00144BED" w:rsidRDefault="000179B9" w:rsidP="000179B9">
      <w:pPr>
        <w:spacing w:line="360" w:lineRule="auto"/>
        <w:rPr>
          <w:rFonts w:ascii="Times New Roman" w:hAnsi="Times New Roman" w:cs="Times New Roman"/>
          <w:sz w:val="24"/>
          <w:szCs w:val="24"/>
        </w:rPr>
      </w:pPr>
    </w:p>
    <w:p w14:paraId="4B6884DD" w14:textId="77777777" w:rsidR="000179B9" w:rsidRPr="00144BED" w:rsidRDefault="000179B9" w:rsidP="000179B9">
      <w:pPr>
        <w:pStyle w:val="NormalWeb"/>
        <w:spacing w:after="0" w:line="360" w:lineRule="auto"/>
        <w:ind w:firstLine="720"/>
        <w:contextualSpacing/>
      </w:pPr>
      <w:r w:rsidRPr="00144BED">
        <w:t>Market: Wealthy middle-aged consumers are the main target of the company because they prefer to balance social responsibility with ecology or luxury goods. Who drives the car is not so important whether they can afford it or not, it is important that the market segment does not affect the way the TESLA company operates. Due to the lack of charging stations around the world, some consumers may not be as interested.</w:t>
      </w:r>
    </w:p>
    <w:p w14:paraId="03BDFF16" w14:textId="77777777" w:rsidR="000179B9" w:rsidRPr="00144BED" w:rsidRDefault="000179B9" w:rsidP="000179B9">
      <w:pPr>
        <w:pStyle w:val="NormalWeb"/>
        <w:spacing w:after="0" w:line="360" w:lineRule="auto"/>
        <w:ind w:firstLine="720"/>
        <w:contextualSpacing/>
      </w:pPr>
    </w:p>
    <w:p w14:paraId="2AEF9894" w14:textId="77777777" w:rsidR="000179B9" w:rsidRPr="00144BED" w:rsidRDefault="000179B9" w:rsidP="000179B9">
      <w:pPr>
        <w:pStyle w:val="NormalWeb"/>
        <w:spacing w:after="0" w:line="360" w:lineRule="auto"/>
        <w:ind w:firstLine="720"/>
        <w:contextualSpacing/>
      </w:pPr>
    </w:p>
    <w:p w14:paraId="44BD3856" w14:textId="77777777" w:rsidR="000179B9" w:rsidRPr="00144BED" w:rsidRDefault="000179B9" w:rsidP="000179B9">
      <w:pPr>
        <w:pStyle w:val="NormalWeb"/>
        <w:spacing w:after="0" w:line="360" w:lineRule="auto"/>
        <w:ind w:firstLine="720"/>
        <w:contextualSpacing/>
      </w:pPr>
    </w:p>
    <w:p w14:paraId="2A271B87" w14:textId="77777777" w:rsidR="000179B9" w:rsidRPr="00144BED" w:rsidRDefault="000179B9" w:rsidP="000179B9">
      <w:pPr>
        <w:pStyle w:val="NormalWeb"/>
        <w:spacing w:after="0" w:line="360" w:lineRule="auto"/>
        <w:ind w:firstLine="720"/>
        <w:contextualSpacing/>
      </w:pPr>
      <w:r w:rsidRPr="00144BED">
        <w:t xml:space="preserve">Motivation: Due to its image and reputation, Tesla manages to attract many consumers interested in buying products. Known as a company with a prestigious lifestyle, a luxury brand, the main motivation of consumers is the image they will have when driving their </w:t>
      </w:r>
      <w:r w:rsidRPr="00144BED">
        <w:lastRenderedPageBreak/>
        <w:t>vehicles. The main motivation of the company are the happy consumers who take the TESLA name very far through the praises it addresses. Consumers will be seen with a very good taste, considered ecological because the cars look very elegant, modern and sophisticated. Another motivating factor is the safety behind the vehicles. The Tesla S received the award for the highest degree of safety of any car ever made in the world.</w:t>
      </w:r>
    </w:p>
    <w:p w14:paraId="3957CD2E" w14:textId="77777777" w:rsidR="000179B9" w:rsidRPr="00144BED" w:rsidRDefault="000179B9" w:rsidP="000179B9">
      <w:pPr>
        <w:pStyle w:val="NormalWeb"/>
        <w:spacing w:after="0" w:line="360" w:lineRule="auto"/>
        <w:ind w:firstLine="720"/>
        <w:contextualSpacing/>
      </w:pPr>
    </w:p>
    <w:p w14:paraId="78672DF5" w14:textId="77777777" w:rsidR="000179B9" w:rsidRPr="00144BED" w:rsidRDefault="000179B9" w:rsidP="000179B9">
      <w:pPr>
        <w:pStyle w:val="NormalWeb"/>
        <w:spacing w:after="0" w:line="360" w:lineRule="auto"/>
        <w:ind w:firstLine="720"/>
        <w:contextualSpacing/>
      </w:pPr>
    </w:p>
    <w:p w14:paraId="295AFE73" w14:textId="77777777" w:rsidR="000179B9" w:rsidRPr="00144BED" w:rsidRDefault="000179B9" w:rsidP="000179B9">
      <w:pPr>
        <w:pStyle w:val="NormalWeb"/>
        <w:spacing w:after="0" w:line="360" w:lineRule="auto"/>
        <w:ind w:firstLine="720"/>
        <w:contextualSpacing/>
      </w:pPr>
      <w:r w:rsidRPr="00144BED">
        <w:t xml:space="preserve"> Message: The company's marketing communications should really follow how the brand has been positioned. How your message comes with what you say, how you say it, and where you say it should match the lifestyle described by consumers that you consider embedded in the brand.</w:t>
      </w:r>
    </w:p>
    <w:p w14:paraId="22E051BA" w14:textId="77777777" w:rsidR="000179B9" w:rsidRPr="00144BED" w:rsidRDefault="000179B9" w:rsidP="000179B9">
      <w:pPr>
        <w:pStyle w:val="NormalWeb"/>
        <w:spacing w:after="0" w:line="360" w:lineRule="auto"/>
        <w:ind w:firstLine="720"/>
        <w:contextualSpacing/>
      </w:pPr>
    </w:p>
    <w:p w14:paraId="12AC1F25" w14:textId="77777777" w:rsidR="000179B9" w:rsidRPr="00144BED" w:rsidRDefault="000179B9" w:rsidP="000179B9">
      <w:pPr>
        <w:pStyle w:val="NormalWeb"/>
        <w:spacing w:after="0" w:line="360" w:lineRule="auto"/>
        <w:ind w:firstLine="720"/>
        <w:contextualSpacing/>
      </w:pPr>
    </w:p>
    <w:p w14:paraId="7033885C" w14:textId="5CAC896E" w:rsidR="000179B9" w:rsidRDefault="000179B9" w:rsidP="000179B9">
      <w:pPr>
        <w:pStyle w:val="NormalWeb"/>
        <w:spacing w:before="0" w:beforeAutospacing="0" w:after="0" w:afterAutospacing="0" w:line="360" w:lineRule="auto"/>
        <w:ind w:firstLine="720"/>
        <w:contextualSpacing/>
      </w:pPr>
      <w:r w:rsidRPr="00144BED">
        <w:t>Media: We think Tesla needs to work a little bit on its marketing. It's a very small department, and Tesla could use more employees to help its marketing and rely less on customer advocacy (Bloomberg News 2). To do this, we suggest they start making more commercials on the channels that their target market is most likely to follow, such as major news outlets. We also think it would be a good idea for Tesla to do more with digital printing and marketing. They should place ads in, for example, Forbes Magazine, the Wall Street Journal, and maybe even National Geographic. With their digital ads, we believe that they will be successful not only on the websites of these companies mentioned above, but they can also advertise on major search engines such as Google.</w:t>
      </w:r>
    </w:p>
    <w:p w14:paraId="62211DA5" w14:textId="77777777" w:rsidR="00144BED" w:rsidRPr="00144BED" w:rsidRDefault="00144BED" w:rsidP="000179B9">
      <w:pPr>
        <w:pStyle w:val="NormalWeb"/>
        <w:spacing w:before="0" w:beforeAutospacing="0" w:after="0" w:afterAutospacing="0" w:line="360" w:lineRule="auto"/>
        <w:ind w:firstLine="720"/>
        <w:contextualSpacing/>
      </w:pPr>
    </w:p>
    <w:p w14:paraId="04031AED" w14:textId="77777777" w:rsidR="000179B9" w:rsidRDefault="000179B9" w:rsidP="000179B9">
      <w:pPr>
        <w:pStyle w:val="NormalWeb"/>
        <w:spacing w:before="0" w:beforeAutospacing="0" w:after="0" w:afterAutospacing="0" w:line="360" w:lineRule="auto"/>
        <w:ind w:firstLine="720"/>
        <w:contextualSpacing/>
      </w:pPr>
    </w:p>
    <w:p w14:paraId="00E6D76C" w14:textId="5362032C" w:rsidR="00144BED" w:rsidRPr="00144BED" w:rsidRDefault="00144BED" w:rsidP="00144BED">
      <w:pPr>
        <w:pStyle w:val="NoSpacing"/>
        <w:jc w:val="center"/>
        <w:rPr>
          <w:rFonts w:ascii="Times New Roman" w:eastAsiaTheme="majorEastAsia" w:hAnsi="Times New Roman" w:cs="Times New Roman"/>
          <w:b/>
          <w:bCs/>
          <w:sz w:val="40"/>
          <w:szCs w:val="40"/>
        </w:rPr>
      </w:pPr>
      <w:r w:rsidRPr="00144BED">
        <w:rPr>
          <w:rFonts w:ascii="Times New Roman" w:hAnsi="Times New Roman" w:cs="Times New Roman"/>
          <w:b/>
          <w:bCs/>
          <w:sz w:val="40"/>
          <w:szCs w:val="40"/>
        </w:rPr>
        <w:t>CONCLUSION (</w:t>
      </w:r>
      <w:r w:rsidRPr="00144BED">
        <w:rPr>
          <w:rFonts w:ascii="Times New Roman" w:eastAsiaTheme="majorEastAsia" w:hAnsi="Times New Roman" w:cs="Times New Roman"/>
          <w:b/>
          <w:bCs/>
          <w:sz w:val="40"/>
          <w:szCs w:val="40"/>
        </w:rPr>
        <w:t>CONSUELA MOISE: 1913406)</w:t>
      </w:r>
    </w:p>
    <w:p w14:paraId="29D51E5B" w14:textId="6FFA4F90" w:rsidR="00144BED" w:rsidRDefault="00144BED" w:rsidP="00144BED">
      <w:pPr>
        <w:pStyle w:val="NoSpacing"/>
        <w:jc w:val="center"/>
        <w:rPr>
          <w:rFonts w:ascii="Times New Roman" w:eastAsiaTheme="majorEastAsia" w:hAnsi="Times New Roman" w:cs="Times New Roman"/>
          <w:sz w:val="24"/>
          <w:szCs w:val="24"/>
        </w:rPr>
      </w:pPr>
    </w:p>
    <w:p w14:paraId="70CB4497" w14:textId="77777777" w:rsidR="00144BED" w:rsidRPr="00144BED" w:rsidRDefault="00144BED" w:rsidP="00144BED">
      <w:pPr>
        <w:pStyle w:val="NoSpacing"/>
        <w:jc w:val="center"/>
        <w:rPr>
          <w:rFonts w:ascii="Times New Roman" w:eastAsiaTheme="majorEastAsia" w:hAnsi="Times New Roman" w:cs="Times New Roman"/>
          <w:sz w:val="24"/>
          <w:szCs w:val="24"/>
        </w:rPr>
      </w:pPr>
    </w:p>
    <w:p w14:paraId="32E30042" w14:textId="77777777" w:rsidR="00144BED" w:rsidRDefault="00144BED" w:rsidP="00144BED">
      <w:pPr>
        <w:pStyle w:val="ListParagraph"/>
        <w:rPr>
          <w:rFonts w:ascii="Times New Roman" w:hAnsi="Times New Roman" w:cs="Times New Roman"/>
          <w:sz w:val="32"/>
          <w:szCs w:val="32"/>
        </w:rPr>
      </w:pPr>
    </w:p>
    <w:p w14:paraId="12124999" w14:textId="77777777" w:rsidR="00D46325" w:rsidRDefault="00D46325" w:rsidP="00D46325">
      <w:pPr>
        <w:pStyle w:val="ListParagraph"/>
        <w:rPr>
          <w:rFonts w:ascii="Times New Roman" w:hAnsi="Times New Roman" w:cs="Times New Roman"/>
          <w:sz w:val="24"/>
          <w:szCs w:val="24"/>
        </w:rPr>
      </w:pPr>
      <w:r>
        <w:rPr>
          <w:rFonts w:ascii="Times New Roman" w:hAnsi="Times New Roman" w:cs="Times New Roman"/>
          <w:sz w:val="24"/>
          <w:szCs w:val="24"/>
        </w:rPr>
        <w:t xml:space="preserve">Tesla Motors is a development-based organization that aims to change the activity of the engine by creating battery-powered electric vehicles. This enterprise faces some difficulties that it needs to survive, essentially through development. Electric vehicles run on batteries and a ton of them is needed to meet Tesla's needs. Tesla needs to put resources into creating the enormous purpose of more durable and impressive batteries that solve their vehicles and meet their needs as they venture into the world market. Tesla is also facing a challenge of authority due to its excessive dependence on the extraordinary pioneer Elon Musk. The organization must prepare new pioneers to take </w:t>
      </w:r>
      <w:r>
        <w:rPr>
          <w:rFonts w:ascii="Times New Roman" w:hAnsi="Times New Roman" w:cs="Times New Roman"/>
          <w:sz w:val="24"/>
          <w:szCs w:val="24"/>
        </w:rPr>
        <w:lastRenderedPageBreak/>
        <w:t>different positions and lead its development on the world stage. However, the organization is a case to follow due to the way it uses innovation and can help as an example for associations in this field to overcome the delay in the presentation of electric cars.( Warner, 2020)</w:t>
      </w:r>
    </w:p>
    <w:p w14:paraId="7738D4AC" w14:textId="12D44D4C" w:rsidR="000179B9" w:rsidRDefault="000179B9" w:rsidP="000179B9">
      <w:pPr>
        <w:pStyle w:val="NormalWeb"/>
        <w:spacing w:before="0" w:beforeAutospacing="0" w:after="0" w:afterAutospacing="0" w:line="480" w:lineRule="auto"/>
        <w:ind w:firstLine="720"/>
        <w:contextualSpacing/>
      </w:pPr>
    </w:p>
    <w:p w14:paraId="75A61720" w14:textId="7FD22181" w:rsidR="00144BED" w:rsidRDefault="00144BED" w:rsidP="000179B9">
      <w:pPr>
        <w:pStyle w:val="NormalWeb"/>
        <w:spacing w:before="0" w:beforeAutospacing="0" w:after="0" w:afterAutospacing="0" w:line="480" w:lineRule="auto"/>
        <w:ind w:firstLine="720"/>
        <w:contextualSpacing/>
      </w:pPr>
    </w:p>
    <w:p w14:paraId="3B5C4DDF" w14:textId="5F242F2A" w:rsidR="00144BED" w:rsidRDefault="00144BED" w:rsidP="000179B9">
      <w:pPr>
        <w:pStyle w:val="NormalWeb"/>
        <w:spacing w:before="0" w:beforeAutospacing="0" w:after="0" w:afterAutospacing="0" w:line="480" w:lineRule="auto"/>
        <w:ind w:firstLine="720"/>
        <w:contextualSpacing/>
      </w:pPr>
    </w:p>
    <w:p w14:paraId="0A323F38" w14:textId="44AFFC78" w:rsidR="00144BED" w:rsidRDefault="00144BED" w:rsidP="000179B9">
      <w:pPr>
        <w:pStyle w:val="NormalWeb"/>
        <w:spacing w:before="0" w:beforeAutospacing="0" w:after="0" w:afterAutospacing="0" w:line="480" w:lineRule="auto"/>
        <w:ind w:firstLine="720"/>
        <w:contextualSpacing/>
      </w:pPr>
    </w:p>
    <w:p w14:paraId="7CAB7382" w14:textId="11DEED19" w:rsidR="00144BED" w:rsidRDefault="00144BED" w:rsidP="00144BED">
      <w:pPr>
        <w:jc w:val="center"/>
        <w:rPr>
          <w:rFonts w:ascii="Times New Roman" w:hAnsi="Times New Roman" w:cs="Times New Roman"/>
          <w:b/>
          <w:bCs/>
          <w:sz w:val="52"/>
          <w:szCs w:val="52"/>
        </w:rPr>
      </w:pPr>
      <w:r>
        <w:rPr>
          <w:rFonts w:ascii="Times New Roman" w:hAnsi="Times New Roman" w:cs="Times New Roman"/>
          <w:b/>
          <w:bCs/>
          <w:sz w:val="52"/>
          <w:szCs w:val="52"/>
        </w:rPr>
        <w:t>REFERENCES:</w:t>
      </w:r>
    </w:p>
    <w:p w14:paraId="303A95F9" w14:textId="77777777" w:rsidR="00144BED" w:rsidRPr="00144BED" w:rsidRDefault="00144BED" w:rsidP="00144BED">
      <w:pPr>
        <w:jc w:val="center"/>
        <w:rPr>
          <w:rFonts w:ascii="Times New Roman" w:hAnsi="Times New Roman" w:cs="Times New Roman"/>
          <w:b/>
          <w:bCs/>
          <w:sz w:val="52"/>
          <w:szCs w:val="52"/>
        </w:rPr>
      </w:pPr>
    </w:p>
    <w:p w14:paraId="587B4DF7" w14:textId="77777777" w:rsidR="00144BED" w:rsidRPr="00C27F1E" w:rsidRDefault="00144BED" w:rsidP="00144BED">
      <w:pPr>
        <w:rPr>
          <w:rFonts w:ascii="Times New Roman" w:hAnsi="Times New Roman" w:cs="Times New Roman"/>
          <w:sz w:val="28"/>
          <w:szCs w:val="28"/>
        </w:rPr>
      </w:pPr>
      <w:r w:rsidRPr="00C27F1E">
        <w:rPr>
          <w:rFonts w:ascii="Times New Roman" w:hAnsi="Times New Roman" w:cs="Times New Roman"/>
          <w:sz w:val="28"/>
          <w:szCs w:val="28"/>
        </w:rPr>
        <w:t xml:space="preserve">Pauline Meyer 2018. Tesla’s Inc. Organizational structure &amp; it’s characteristics (Analysis).  Available at:  </w:t>
      </w:r>
      <w:hyperlink r:id="rId8" w:history="1">
        <w:r w:rsidRPr="00C27F1E">
          <w:rPr>
            <w:rStyle w:val="Hyperlink"/>
            <w:rFonts w:ascii="Times New Roman" w:hAnsi="Times New Roman" w:cs="Times New Roman"/>
            <w:sz w:val="28"/>
            <w:szCs w:val="28"/>
          </w:rPr>
          <w:t>http://panmore.com/tesla-motors-inc-organizational-structure-characteristics-analysis</w:t>
        </w:r>
      </w:hyperlink>
      <w:r w:rsidRPr="00C27F1E">
        <w:rPr>
          <w:rFonts w:ascii="Times New Roman" w:hAnsi="Times New Roman" w:cs="Times New Roman"/>
          <w:sz w:val="28"/>
          <w:szCs w:val="28"/>
        </w:rPr>
        <w:t xml:space="preserve">  [accessed 13.08.2020]</w:t>
      </w:r>
    </w:p>
    <w:p w14:paraId="0D6AF3CC" w14:textId="77777777" w:rsidR="00144BED" w:rsidRPr="00C27F1E" w:rsidRDefault="00144BED" w:rsidP="00144BED">
      <w:pPr>
        <w:rPr>
          <w:rFonts w:ascii="Times New Roman" w:hAnsi="Times New Roman" w:cs="Times New Roman"/>
          <w:sz w:val="28"/>
          <w:szCs w:val="28"/>
        </w:rPr>
      </w:pPr>
      <w:r w:rsidRPr="00C27F1E">
        <w:rPr>
          <w:rFonts w:ascii="Times New Roman" w:hAnsi="Times New Roman" w:cs="Times New Roman"/>
          <w:sz w:val="28"/>
          <w:szCs w:val="28"/>
        </w:rPr>
        <w:t xml:space="preserve"> Tesla.com  ‘About Tesla’  Available at: </w:t>
      </w:r>
      <w:hyperlink r:id="rId9" w:anchor=":~:text=Tesla%20was%20founded%20in%202003,to%20drive%20than%20gasoline%20cars.&amp;text=Launched%20in%202008%2C%20the%20Roadster,battery%20technology%20and%20electric%20powertrain." w:history="1">
        <w:r w:rsidRPr="00C27F1E">
          <w:rPr>
            <w:rStyle w:val="Hyperlink"/>
            <w:rFonts w:ascii="Times New Roman" w:hAnsi="Times New Roman" w:cs="Times New Roman"/>
            <w:sz w:val="28"/>
            <w:szCs w:val="28"/>
          </w:rPr>
          <w:t>https://www.tesla.com/en_GB/about#:~:text=Tesla%20was%20founded%20in%202003,to%20drive%20than%20gasoline%20cars.&amp;text=Launched%20in%202008%2C%20the%20Roadster,battery%20technology%20and%20electric%20powertrain.</w:t>
        </w:r>
      </w:hyperlink>
      <w:r w:rsidRPr="00C27F1E">
        <w:rPr>
          <w:rFonts w:ascii="Times New Roman" w:hAnsi="Times New Roman" w:cs="Times New Roman"/>
          <w:sz w:val="28"/>
          <w:szCs w:val="28"/>
        </w:rPr>
        <w:t xml:space="preserve"> [Accessed 13.08.2020]</w:t>
      </w:r>
    </w:p>
    <w:p w14:paraId="5B177E46" w14:textId="77777777" w:rsidR="00144BED" w:rsidRPr="00C27F1E" w:rsidRDefault="00144BED" w:rsidP="00144BED">
      <w:pPr>
        <w:rPr>
          <w:rFonts w:ascii="Times New Roman" w:hAnsi="Times New Roman" w:cs="Times New Roman"/>
          <w:sz w:val="28"/>
          <w:szCs w:val="28"/>
        </w:rPr>
      </w:pPr>
      <w:r w:rsidRPr="00C27F1E">
        <w:rPr>
          <w:rFonts w:ascii="Times New Roman" w:hAnsi="Times New Roman" w:cs="Times New Roman"/>
          <w:sz w:val="28"/>
          <w:szCs w:val="28"/>
        </w:rPr>
        <w:t xml:space="preserve">Christopher </w:t>
      </w:r>
      <w:proofErr w:type="spellStart"/>
      <w:r w:rsidRPr="00C27F1E">
        <w:rPr>
          <w:rFonts w:ascii="Times New Roman" w:hAnsi="Times New Roman" w:cs="Times New Roman"/>
          <w:sz w:val="28"/>
          <w:szCs w:val="28"/>
        </w:rPr>
        <w:t>Mcfadden</w:t>
      </w:r>
      <w:proofErr w:type="spellEnd"/>
      <w:r w:rsidRPr="00C27F1E">
        <w:rPr>
          <w:rFonts w:ascii="Times New Roman" w:hAnsi="Times New Roman" w:cs="Times New Roman"/>
          <w:sz w:val="28"/>
          <w:szCs w:val="28"/>
        </w:rPr>
        <w:t xml:space="preserve"> 2020. Interesting engineering ‘The short but fascinating history of Tesla’. Available at: </w:t>
      </w:r>
      <w:hyperlink r:id="rId10" w:history="1">
        <w:r w:rsidRPr="00C27F1E">
          <w:rPr>
            <w:rStyle w:val="Hyperlink"/>
            <w:rFonts w:ascii="Times New Roman" w:hAnsi="Times New Roman" w:cs="Times New Roman"/>
            <w:sz w:val="28"/>
            <w:szCs w:val="28"/>
          </w:rPr>
          <w:t>https://interestingengineering.com/the-short-but-fascinating-history-of-tesla</w:t>
        </w:r>
      </w:hyperlink>
      <w:r w:rsidRPr="00C27F1E">
        <w:rPr>
          <w:rFonts w:ascii="Times New Roman" w:hAnsi="Times New Roman" w:cs="Times New Roman"/>
          <w:sz w:val="28"/>
          <w:szCs w:val="28"/>
        </w:rPr>
        <w:t xml:space="preserve"> [accessed 13.08.2020]</w:t>
      </w:r>
    </w:p>
    <w:p w14:paraId="2F5420DE" w14:textId="77777777" w:rsidR="00144BED" w:rsidRPr="00C27F1E" w:rsidRDefault="00144BED" w:rsidP="00144BED">
      <w:pPr>
        <w:rPr>
          <w:rFonts w:ascii="Times New Roman" w:hAnsi="Times New Roman" w:cs="Times New Roman"/>
          <w:sz w:val="28"/>
          <w:szCs w:val="28"/>
        </w:rPr>
      </w:pPr>
      <w:r w:rsidRPr="00C27F1E">
        <w:rPr>
          <w:rFonts w:ascii="Times New Roman" w:hAnsi="Times New Roman" w:cs="Times New Roman"/>
          <w:sz w:val="28"/>
          <w:szCs w:val="28"/>
        </w:rPr>
        <w:t xml:space="preserve">Nathan Furr and Jeff Dyer (2020) “Lesson’s from Tesla approach to innovation” Available at: </w:t>
      </w:r>
      <w:hyperlink r:id="rId11" w:history="1">
        <w:r w:rsidRPr="00C27F1E">
          <w:rPr>
            <w:rStyle w:val="Hyperlink"/>
            <w:rFonts w:ascii="Times New Roman" w:hAnsi="Times New Roman" w:cs="Times New Roman"/>
            <w:sz w:val="28"/>
            <w:szCs w:val="28"/>
          </w:rPr>
          <w:t>https://hbr.org/2020/02/lessons-from-teslas-approach-to-innovation</w:t>
        </w:r>
      </w:hyperlink>
      <w:r w:rsidRPr="00C27F1E">
        <w:rPr>
          <w:rFonts w:ascii="Times New Roman" w:hAnsi="Times New Roman" w:cs="Times New Roman"/>
          <w:sz w:val="28"/>
          <w:szCs w:val="28"/>
        </w:rPr>
        <w:t xml:space="preserve"> [Accessed 09 September 2020]</w:t>
      </w:r>
    </w:p>
    <w:p w14:paraId="497DAB88" w14:textId="77777777" w:rsidR="00144BED" w:rsidRPr="00C27F1E" w:rsidRDefault="00144BED" w:rsidP="00144BED">
      <w:pPr>
        <w:rPr>
          <w:rFonts w:ascii="Times New Roman" w:hAnsi="Times New Roman" w:cs="Times New Roman"/>
          <w:sz w:val="28"/>
          <w:szCs w:val="28"/>
        </w:rPr>
      </w:pPr>
      <w:r w:rsidRPr="00C27F1E">
        <w:rPr>
          <w:rFonts w:ascii="Times New Roman" w:hAnsi="Times New Roman" w:cs="Times New Roman"/>
          <w:sz w:val="28"/>
          <w:szCs w:val="28"/>
        </w:rPr>
        <w:t xml:space="preserve">Elon Musk (2014) “All our patents are belonging to you” Available at: </w:t>
      </w:r>
      <w:hyperlink r:id="rId12" w:history="1">
        <w:r w:rsidRPr="00C27F1E">
          <w:rPr>
            <w:rStyle w:val="Hyperlink"/>
            <w:rFonts w:ascii="Times New Roman" w:hAnsi="Times New Roman" w:cs="Times New Roman"/>
            <w:sz w:val="28"/>
            <w:szCs w:val="28"/>
          </w:rPr>
          <w:t>https://www.tesla.com/en_GB/blog/all-our-patent-are-belong-you?redirect=no</w:t>
        </w:r>
      </w:hyperlink>
      <w:r w:rsidRPr="00C27F1E">
        <w:rPr>
          <w:rFonts w:ascii="Times New Roman" w:hAnsi="Times New Roman" w:cs="Times New Roman"/>
          <w:sz w:val="28"/>
          <w:szCs w:val="28"/>
        </w:rPr>
        <w:t xml:space="preserve"> [Accessed 07 September 2020]</w:t>
      </w:r>
    </w:p>
    <w:p w14:paraId="752A53CC" w14:textId="077906B2" w:rsidR="00144BED" w:rsidRPr="00C27F1E" w:rsidRDefault="00144BED" w:rsidP="00144BED">
      <w:pPr>
        <w:pStyle w:val="Heading1"/>
        <w:shd w:val="clear" w:color="auto" w:fill="FFFFFF"/>
        <w:rPr>
          <w:rFonts w:ascii="Times New Roman" w:eastAsia="Times New Roman" w:hAnsi="Times New Roman" w:cs="Times New Roman"/>
          <w:b w:val="0"/>
          <w:color w:val="000000" w:themeColor="text1"/>
          <w:kern w:val="36"/>
          <w:lang w:val="ro-RO" w:eastAsia="ro-RO"/>
        </w:rPr>
      </w:pPr>
      <w:r w:rsidRPr="00C27F1E">
        <w:rPr>
          <w:rFonts w:ascii="Times New Roman" w:hAnsi="Times New Roman" w:cs="Times New Roman"/>
          <w:b w:val="0"/>
          <w:color w:val="000000" w:themeColor="text1"/>
        </w:rPr>
        <w:lastRenderedPageBreak/>
        <w:t>James Warner (2020) “</w:t>
      </w:r>
      <w:r w:rsidRPr="00C27F1E">
        <w:rPr>
          <w:rFonts w:ascii="Times New Roman" w:eastAsia="Times New Roman" w:hAnsi="Times New Roman" w:cs="Times New Roman"/>
          <w:b w:val="0"/>
          <w:color w:val="000000" w:themeColor="text1"/>
          <w:kern w:val="36"/>
          <w:lang w:val="ro-RO" w:eastAsia="ro-RO"/>
        </w:rPr>
        <w:t xml:space="preserve">The Secret Behind Tesla’s Unprecedented Market Success In 2020” Available at: </w:t>
      </w:r>
      <w:hyperlink r:id="rId13" w:history="1">
        <w:r w:rsidRPr="00C27F1E">
          <w:rPr>
            <w:rStyle w:val="Hyperlink"/>
            <w:rFonts w:ascii="Times New Roman" w:eastAsia="Times New Roman" w:hAnsi="Times New Roman" w:cs="Times New Roman"/>
            <w:b w:val="0"/>
            <w:kern w:val="36"/>
            <w:lang w:val="ro-RO" w:eastAsia="ro-RO"/>
          </w:rPr>
          <w:t>https://www.hostreview.com/blog/200406-the-secret-behind-teslas-unprecedented-market-success-in-2020</w:t>
        </w:r>
      </w:hyperlink>
      <w:r w:rsidRPr="00C27F1E">
        <w:rPr>
          <w:rFonts w:ascii="Times New Roman" w:eastAsia="Times New Roman" w:hAnsi="Times New Roman" w:cs="Times New Roman"/>
          <w:b w:val="0"/>
          <w:color w:val="000000" w:themeColor="text1"/>
          <w:kern w:val="36"/>
          <w:lang w:val="ro-RO" w:eastAsia="ro-RO"/>
        </w:rPr>
        <w:t xml:space="preserve"> [Accessed 09 September 2020]</w:t>
      </w:r>
    </w:p>
    <w:p w14:paraId="49029B7A" w14:textId="041375BC" w:rsidR="00C27F1E" w:rsidRPr="00C27F1E" w:rsidRDefault="00C27F1E" w:rsidP="00C27F1E">
      <w:pPr>
        <w:rPr>
          <w:rFonts w:ascii="Times New Roman" w:hAnsi="Times New Roman" w:cs="Times New Roman"/>
          <w:sz w:val="28"/>
          <w:szCs w:val="28"/>
          <w:lang w:val="ro-RO" w:eastAsia="ro-RO"/>
        </w:rPr>
      </w:pPr>
    </w:p>
    <w:p w14:paraId="6501E665" w14:textId="77777777" w:rsidR="00C27F1E" w:rsidRPr="00C27F1E" w:rsidRDefault="00C27F1E" w:rsidP="00C27F1E">
      <w:pPr>
        <w:spacing w:before="100" w:beforeAutospacing="1" w:after="100" w:afterAutospacing="1" w:line="240" w:lineRule="auto"/>
        <w:rPr>
          <w:rFonts w:ascii="Times New Roman" w:eastAsia="Times New Roman" w:hAnsi="Times New Roman" w:cs="Times New Roman"/>
          <w:color w:val="000000"/>
          <w:sz w:val="28"/>
          <w:szCs w:val="28"/>
          <w:lang w:eastAsia="en-GB"/>
        </w:rPr>
      </w:pPr>
      <w:r w:rsidRPr="00C27F1E">
        <w:rPr>
          <w:rFonts w:ascii="Times New Roman" w:eastAsia="Times New Roman" w:hAnsi="Times New Roman" w:cs="Times New Roman"/>
          <w:color w:val="000000"/>
          <w:sz w:val="28"/>
          <w:szCs w:val="28"/>
          <w:lang w:eastAsia="en-GB"/>
        </w:rPr>
        <w:t xml:space="preserve">Davies A., (21 November 2019) Meet the </w:t>
      </w:r>
      <w:proofErr w:type="spellStart"/>
      <w:r w:rsidRPr="00C27F1E">
        <w:rPr>
          <w:rFonts w:ascii="Times New Roman" w:eastAsia="Times New Roman" w:hAnsi="Times New Roman" w:cs="Times New Roman"/>
          <w:color w:val="000000"/>
          <w:sz w:val="28"/>
          <w:szCs w:val="28"/>
          <w:lang w:eastAsia="en-GB"/>
        </w:rPr>
        <w:t>Cybertruck</w:t>
      </w:r>
      <w:proofErr w:type="spellEnd"/>
      <w:r w:rsidRPr="00C27F1E">
        <w:rPr>
          <w:rFonts w:ascii="Times New Roman" w:eastAsia="Times New Roman" w:hAnsi="Times New Roman" w:cs="Times New Roman"/>
          <w:color w:val="000000"/>
          <w:sz w:val="28"/>
          <w:szCs w:val="28"/>
          <w:lang w:eastAsia="en-GB"/>
        </w:rPr>
        <w:t>, Tesla's Ford-Fighting Pickup wired.com</w:t>
      </w:r>
    </w:p>
    <w:p w14:paraId="14F095EC" w14:textId="77777777" w:rsidR="00C27F1E" w:rsidRPr="00C27F1E" w:rsidRDefault="00C27F1E" w:rsidP="00C27F1E">
      <w:pPr>
        <w:spacing w:before="100" w:beforeAutospacing="1" w:after="100" w:afterAutospacing="1" w:line="240" w:lineRule="auto"/>
        <w:rPr>
          <w:rFonts w:ascii="Times New Roman" w:eastAsia="Times New Roman" w:hAnsi="Times New Roman" w:cs="Times New Roman"/>
          <w:color w:val="000000"/>
          <w:sz w:val="28"/>
          <w:szCs w:val="28"/>
          <w:lang w:eastAsia="en-GB"/>
        </w:rPr>
      </w:pPr>
      <w:r w:rsidRPr="00C27F1E">
        <w:rPr>
          <w:rFonts w:ascii="Times New Roman" w:eastAsia="Times New Roman" w:hAnsi="Times New Roman" w:cs="Times New Roman"/>
          <w:color w:val="000000"/>
          <w:sz w:val="28"/>
          <w:szCs w:val="28"/>
          <w:lang w:eastAsia="en-GB"/>
        </w:rPr>
        <w:t>Department for Energy and Mining, Aus. (2020) South Australia's Virtual Power Plant https://www.energymining.sa.gov.au/clean_energy_transition/virtual_power_plant</w:t>
      </w:r>
    </w:p>
    <w:p w14:paraId="6CB4416B" w14:textId="77777777" w:rsidR="00C27F1E" w:rsidRPr="00C27F1E" w:rsidRDefault="00C27F1E" w:rsidP="00C27F1E">
      <w:pPr>
        <w:spacing w:before="100" w:beforeAutospacing="1" w:after="100" w:afterAutospacing="1" w:line="240" w:lineRule="auto"/>
        <w:rPr>
          <w:rFonts w:ascii="Times New Roman" w:eastAsia="Times New Roman" w:hAnsi="Times New Roman" w:cs="Times New Roman"/>
          <w:color w:val="000000"/>
          <w:sz w:val="28"/>
          <w:szCs w:val="28"/>
          <w:lang w:eastAsia="en-GB"/>
        </w:rPr>
      </w:pPr>
      <w:r w:rsidRPr="00C27F1E">
        <w:rPr>
          <w:rFonts w:ascii="Times New Roman" w:eastAsia="Times New Roman" w:hAnsi="Times New Roman" w:cs="Times New Roman"/>
          <w:color w:val="000000"/>
          <w:sz w:val="28"/>
          <w:szCs w:val="28"/>
          <w:lang w:eastAsia="en-GB"/>
        </w:rPr>
        <w:t xml:space="preserve">Dow J., (11 June 2019) Tesla looks to launch human-driven Uber/Lyft competitor before </w:t>
      </w:r>
      <w:proofErr w:type="spellStart"/>
      <w:r w:rsidRPr="00C27F1E">
        <w:rPr>
          <w:rFonts w:ascii="Times New Roman" w:eastAsia="Times New Roman" w:hAnsi="Times New Roman" w:cs="Times New Roman"/>
          <w:color w:val="000000"/>
          <w:sz w:val="28"/>
          <w:szCs w:val="28"/>
          <w:lang w:eastAsia="en-GB"/>
        </w:rPr>
        <w:t>robotaxi</w:t>
      </w:r>
      <w:proofErr w:type="spellEnd"/>
      <w:r w:rsidRPr="00C27F1E">
        <w:rPr>
          <w:rFonts w:ascii="Times New Roman" w:eastAsia="Times New Roman" w:hAnsi="Times New Roman" w:cs="Times New Roman"/>
          <w:color w:val="000000"/>
          <w:sz w:val="28"/>
          <w:szCs w:val="28"/>
          <w:lang w:eastAsia="en-GB"/>
        </w:rPr>
        <w:t xml:space="preserve"> rollout https://electrek.co/guides/tesla-network/</w:t>
      </w:r>
    </w:p>
    <w:p w14:paraId="5A3E9909" w14:textId="77777777" w:rsidR="00C27F1E" w:rsidRPr="00C27F1E" w:rsidRDefault="00C27F1E" w:rsidP="00C27F1E">
      <w:pPr>
        <w:spacing w:before="100" w:beforeAutospacing="1" w:after="100" w:afterAutospacing="1" w:line="240" w:lineRule="auto"/>
        <w:rPr>
          <w:rFonts w:ascii="Times New Roman" w:eastAsia="Times New Roman" w:hAnsi="Times New Roman" w:cs="Times New Roman"/>
          <w:color w:val="000000"/>
          <w:sz w:val="28"/>
          <w:szCs w:val="28"/>
          <w:lang w:eastAsia="en-GB"/>
        </w:rPr>
      </w:pPr>
      <w:r w:rsidRPr="00C27F1E">
        <w:rPr>
          <w:rFonts w:ascii="Times New Roman" w:eastAsia="Times New Roman" w:hAnsi="Times New Roman" w:cs="Times New Roman"/>
          <w:color w:val="000000"/>
          <w:sz w:val="28"/>
          <w:szCs w:val="28"/>
          <w:lang w:eastAsia="en-GB"/>
        </w:rPr>
        <w:t>Musk E., (20 July 2016) Master Plan, Part Deux</w:t>
      </w:r>
    </w:p>
    <w:p w14:paraId="2E81CF27" w14:textId="77777777" w:rsidR="00C27F1E" w:rsidRPr="00C27F1E" w:rsidRDefault="00C27F1E" w:rsidP="00C27F1E">
      <w:pPr>
        <w:spacing w:before="100" w:beforeAutospacing="1" w:after="100" w:afterAutospacing="1" w:line="240" w:lineRule="auto"/>
        <w:rPr>
          <w:rFonts w:ascii="Times New Roman" w:eastAsia="Times New Roman" w:hAnsi="Times New Roman" w:cs="Times New Roman"/>
          <w:color w:val="000000"/>
          <w:sz w:val="28"/>
          <w:szCs w:val="28"/>
          <w:lang w:eastAsia="en-GB"/>
        </w:rPr>
      </w:pPr>
      <w:r w:rsidRPr="00C27F1E">
        <w:rPr>
          <w:rFonts w:ascii="Times New Roman" w:eastAsia="Times New Roman" w:hAnsi="Times New Roman" w:cs="Times New Roman"/>
          <w:color w:val="000000"/>
          <w:sz w:val="28"/>
          <w:szCs w:val="28"/>
          <w:lang w:eastAsia="en-GB"/>
        </w:rPr>
        <w:t>Musk E., (2 August 2006) The Secret Tesla Motors Master Plan (just between you and me)</w:t>
      </w:r>
    </w:p>
    <w:p w14:paraId="44F4DFB0" w14:textId="77777777" w:rsidR="00C27F1E" w:rsidRPr="00C27F1E" w:rsidRDefault="00C27F1E" w:rsidP="00C27F1E">
      <w:pPr>
        <w:spacing w:before="100" w:beforeAutospacing="1" w:after="100" w:afterAutospacing="1" w:line="240" w:lineRule="auto"/>
        <w:rPr>
          <w:rFonts w:ascii="Times New Roman" w:eastAsia="Times New Roman" w:hAnsi="Times New Roman" w:cs="Times New Roman"/>
          <w:color w:val="000000"/>
          <w:sz w:val="28"/>
          <w:szCs w:val="28"/>
          <w:lang w:eastAsia="en-GB"/>
        </w:rPr>
      </w:pPr>
      <w:r w:rsidRPr="00C27F1E">
        <w:rPr>
          <w:rFonts w:ascii="Times New Roman" w:eastAsia="Times New Roman" w:hAnsi="Times New Roman" w:cs="Times New Roman"/>
          <w:color w:val="000000"/>
          <w:sz w:val="28"/>
          <w:szCs w:val="28"/>
          <w:lang w:eastAsia="en-GB"/>
        </w:rPr>
        <w:t>https://teslamotorsdeca.weebly.com/</w:t>
      </w:r>
    </w:p>
    <w:p w14:paraId="01363896" w14:textId="77777777" w:rsidR="00C27F1E" w:rsidRPr="00C27F1E" w:rsidRDefault="00C27F1E" w:rsidP="00C27F1E">
      <w:pPr>
        <w:spacing w:before="100" w:beforeAutospacing="1" w:after="100" w:afterAutospacing="1" w:line="240" w:lineRule="auto"/>
        <w:rPr>
          <w:rFonts w:ascii="Times New Roman" w:eastAsia="Times New Roman" w:hAnsi="Times New Roman" w:cs="Times New Roman"/>
          <w:color w:val="000000"/>
          <w:sz w:val="28"/>
          <w:szCs w:val="28"/>
          <w:lang w:eastAsia="en-GB"/>
        </w:rPr>
      </w:pPr>
      <w:r w:rsidRPr="00C27F1E">
        <w:rPr>
          <w:rFonts w:ascii="Times New Roman" w:eastAsia="Times New Roman" w:hAnsi="Times New Roman" w:cs="Times New Roman"/>
          <w:color w:val="000000"/>
          <w:sz w:val="28"/>
          <w:szCs w:val="28"/>
          <w:lang w:eastAsia="en-GB"/>
        </w:rPr>
        <w:t>Rowland C., (Updated on 27 August 2018) Tesla, Inc.’s Mission Statement &amp; Vision Statement (An Analysis) http://panmore.com/tesla-motors-inc-vision-statement-mission-statement-analysis</w:t>
      </w:r>
    </w:p>
    <w:p w14:paraId="18257736" w14:textId="77777777" w:rsidR="00C27F1E" w:rsidRPr="00C27F1E" w:rsidRDefault="00C27F1E" w:rsidP="00C27F1E">
      <w:pPr>
        <w:spacing w:before="100" w:beforeAutospacing="1" w:after="100" w:afterAutospacing="1" w:line="240" w:lineRule="auto"/>
        <w:rPr>
          <w:rFonts w:ascii="Times New Roman" w:eastAsia="Times New Roman" w:hAnsi="Times New Roman" w:cs="Times New Roman"/>
          <w:color w:val="000000"/>
          <w:sz w:val="28"/>
          <w:szCs w:val="28"/>
          <w:lang w:eastAsia="en-GB"/>
        </w:rPr>
      </w:pPr>
      <w:r w:rsidRPr="00C27F1E">
        <w:rPr>
          <w:rFonts w:ascii="Times New Roman" w:eastAsia="Times New Roman" w:hAnsi="Times New Roman" w:cs="Times New Roman"/>
          <w:color w:val="000000"/>
          <w:sz w:val="28"/>
          <w:szCs w:val="28"/>
          <w:lang w:eastAsia="en-GB"/>
        </w:rPr>
        <w:t>Thompson C., (17 July 2016) Tesla has big, big plans for the next 4 years https://www.businessinsider.com/everything-tesla-promises-to-accomplish-by-2020-2016-7</w:t>
      </w:r>
    </w:p>
    <w:p w14:paraId="705B063E" w14:textId="38D7AE13" w:rsidR="00C27F1E" w:rsidRPr="00C27F1E" w:rsidRDefault="00C27F1E" w:rsidP="00C27F1E">
      <w:pPr>
        <w:spacing w:before="100" w:beforeAutospacing="1" w:after="100" w:afterAutospacing="1" w:line="240" w:lineRule="auto"/>
        <w:rPr>
          <w:rFonts w:ascii="Times New Roman" w:eastAsia="Times New Roman" w:hAnsi="Times New Roman" w:cs="Times New Roman"/>
          <w:color w:val="000000"/>
          <w:sz w:val="28"/>
          <w:szCs w:val="28"/>
          <w:lang w:eastAsia="en-GB"/>
        </w:rPr>
      </w:pPr>
      <w:r w:rsidRPr="00C27F1E">
        <w:rPr>
          <w:rFonts w:ascii="Times New Roman" w:eastAsia="Times New Roman" w:hAnsi="Times New Roman" w:cs="Times New Roman"/>
          <w:color w:val="000000"/>
          <w:sz w:val="28"/>
          <w:szCs w:val="28"/>
          <w:lang w:eastAsia="en-GB"/>
        </w:rPr>
        <w:t xml:space="preserve">Zucchi K., (Updated 21 September 2019) What Makes Tesla's Business Model Different? </w:t>
      </w:r>
      <w:hyperlink r:id="rId14" w:history="1">
        <w:r w:rsidRPr="00C27F1E">
          <w:rPr>
            <w:rStyle w:val="Hyperlink"/>
            <w:rFonts w:ascii="Times New Roman" w:eastAsia="Times New Roman" w:hAnsi="Times New Roman" w:cs="Times New Roman"/>
            <w:sz w:val="28"/>
            <w:szCs w:val="28"/>
            <w:lang w:eastAsia="en-GB"/>
          </w:rPr>
          <w:t>https://www.investopedia.com/articles/active-trading/072115/what-makes-teslas-business-model-different.asp</w:t>
        </w:r>
      </w:hyperlink>
    </w:p>
    <w:p w14:paraId="35285633" w14:textId="77777777" w:rsidR="00C27F1E" w:rsidRPr="00C27F1E" w:rsidRDefault="00C27F1E" w:rsidP="00C27F1E">
      <w:pPr>
        <w:rPr>
          <w:rFonts w:ascii="Times New Roman" w:hAnsi="Times New Roman" w:cs="Times New Roman"/>
          <w:sz w:val="28"/>
          <w:szCs w:val="28"/>
        </w:rPr>
      </w:pPr>
      <w:proofErr w:type="spellStart"/>
      <w:r w:rsidRPr="00C27F1E">
        <w:rPr>
          <w:rFonts w:ascii="Times New Roman" w:hAnsi="Times New Roman" w:cs="Times New Roman"/>
          <w:sz w:val="28"/>
          <w:szCs w:val="28"/>
        </w:rPr>
        <w:t>Tenhundfeld</w:t>
      </w:r>
      <w:proofErr w:type="spellEnd"/>
      <w:r w:rsidRPr="00C27F1E">
        <w:rPr>
          <w:rFonts w:ascii="Times New Roman" w:hAnsi="Times New Roman" w:cs="Times New Roman"/>
          <w:sz w:val="28"/>
          <w:szCs w:val="28"/>
        </w:rPr>
        <w:t xml:space="preserve">, N.L., de Visser, E.J., </w:t>
      </w:r>
      <w:proofErr w:type="spellStart"/>
      <w:r w:rsidRPr="00C27F1E">
        <w:rPr>
          <w:rFonts w:ascii="Times New Roman" w:hAnsi="Times New Roman" w:cs="Times New Roman"/>
          <w:sz w:val="28"/>
          <w:szCs w:val="28"/>
        </w:rPr>
        <w:t>Ries</w:t>
      </w:r>
      <w:proofErr w:type="spellEnd"/>
      <w:r w:rsidRPr="00C27F1E">
        <w:rPr>
          <w:rFonts w:ascii="Times New Roman" w:hAnsi="Times New Roman" w:cs="Times New Roman"/>
          <w:sz w:val="28"/>
          <w:szCs w:val="28"/>
        </w:rPr>
        <w:t xml:space="preserve">, A.J., </w:t>
      </w:r>
      <w:proofErr w:type="spellStart"/>
      <w:r w:rsidRPr="00C27F1E">
        <w:rPr>
          <w:rFonts w:ascii="Times New Roman" w:hAnsi="Times New Roman" w:cs="Times New Roman"/>
          <w:sz w:val="28"/>
          <w:szCs w:val="28"/>
        </w:rPr>
        <w:t>Finomore</w:t>
      </w:r>
      <w:proofErr w:type="spellEnd"/>
      <w:r w:rsidRPr="00C27F1E">
        <w:rPr>
          <w:rFonts w:ascii="Times New Roman" w:hAnsi="Times New Roman" w:cs="Times New Roman"/>
          <w:sz w:val="28"/>
          <w:szCs w:val="28"/>
        </w:rPr>
        <w:t xml:space="preserve">, V.S. and </w:t>
      </w:r>
      <w:proofErr w:type="spellStart"/>
      <w:r w:rsidRPr="00C27F1E">
        <w:rPr>
          <w:rFonts w:ascii="Times New Roman" w:hAnsi="Times New Roman" w:cs="Times New Roman"/>
          <w:sz w:val="28"/>
          <w:szCs w:val="28"/>
        </w:rPr>
        <w:t>Tossell</w:t>
      </w:r>
      <w:proofErr w:type="spellEnd"/>
      <w:r w:rsidRPr="00C27F1E">
        <w:rPr>
          <w:rFonts w:ascii="Times New Roman" w:hAnsi="Times New Roman" w:cs="Times New Roman"/>
          <w:sz w:val="28"/>
          <w:szCs w:val="28"/>
        </w:rPr>
        <w:t>, C.C., 2020. Trust and distrust of automated parking in a Tesla Model X. </w:t>
      </w:r>
      <w:r w:rsidRPr="00C27F1E">
        <w:rPr>
          <w:rFonts w:ascii="Times New Roman" w:hAnsi="Times New Roman" w:cs="Times New Roman"/>
          <w:i/>
          <w:iCs/>
          <w:sz w:val="28"/>
          <w:szCs w:val="28"/>
        </w:rPr>
        <w:t>Human factors</w:t>
      </w:r>
      <w:r w:rsidRPr="00C27F1E">
        <w:rPr>
          <w:rFonts w:ascii="Times New Roman" w:hAnsi="Times New Roman" w:cs="Times New Roman"/>
          <w:sz w:val="28"/>
          <w:szCs w:val="28"/>
        </w:rPr>
        <w:t>, </w:t>
      </w:r>
      <w:r w:rsidRPr="00C27F1E">
        <w:rPr>
          <w:rFonts w:ascii="Times New Roman" w:hAnsi="Times New Roman" w:cs="Times New Roman"/>
          <w:i/>
          <w:iCs/>
          <w:sz w:val="28"/>
          <w:szCs w:val="28"/>
        </w:rPr>
        <w:t>62</w:t>
      </w:r>
      <w:r w:rsidRPr="00C27F1E">
        <w:rPr>
          <w:rFonts w:ascii="Times New Roman" w:hAnsi="Times New Roman" w:cs="Times New Roman"/>
          <w:sz w:val="28"/>
          <w:szCs w:val="28"/>
        </w:rPr>
        <w:t>(2), pp.194-210.</w:t>
      </w:r>
    </w:p>
    <w:p w14:paraId="677F9FBE" w14:textId="77777777" w:rsidR="00C27F1E" w:rsidRPr="00C27F1E" w:rsidRDefault="00C27F1E" w:rsidP="00C27F1E">
      <w:pPr>
        <w:rPr>
          <w:rFonts w:ascii="Times New Roman" w:hAnsi="Times New Roman" w:cs="Times New Roman"/>
          <w:sz w:val="28"/>
          <w:szCs w:val="28"/>
        </w:rPr>
      </w:pPr>
      <w:r w:rsidRPr="00C27F1E">
        <w:rPr>
          <w:rFonts w:ascii="Times New Roman" w:hAnsi="Times New Roman" w:cs="Times New Roman"/>
          <w:sz w:val="28"/>
          <w:szCs w:val="28"/>
        </w:rPr>
        <w:t xml:space="preserve">Long, Z., </w:t>
      </w:r>
      <w:proofErr w:type="spellStart"/>
      <w:r w:rsidRPr="00C27F1E">
        <w:rPr>
          <w:rFonts w:ascii="Times New Roman" w:hAnsi="Times New Roman" w:cs="Times New Roman"/>
          <w:sz w:val="28"/>
          <w:szCs w:val="28"/>
        </w:rPr>
        <w:t>Axsen</w:t>
      </w:r>
      <w:proofErr w:type="spellEnd"/>
      <w:r w:rsidRPr="00C27F1E">
        <w:rPr>
          <w:rFonts w:ascii="Times New Roman" w:hAnsi="Times New Roman" w:cs="Times New Roman"/>
          <w:sz w:val="28"/>
          <w:szCs w:val="28"/>
        </w:rPr>
        <w:t xml:space="preserve">, J., Miller, I. and </w:t>
      </w:r>
      <w:proofErr w:type="spellStart"/>
      <w:r w:rsidRPr="00C27F1E">
        <w:rPr>
          <w:rFonts w:ascii="Times New Roman" w:hAnsi="Times New Roman" w:cs="Times New Roman"/>
          <w:sz w:val="28"/>
          <w:szCs w:val="28"/>
        </w:rPr>
        <w:t>Kormos</w:t>
      </w:r>
      <w:proofErr w:type="spellEnd"/>
      <w:r w:rsidRPr="00C27F1E">
        <w:rPr>
          <w:rFonts w:ascii="Times New Roman" w:hAnsi="Times New Roman" w:cs="Times New Roman"/>
          <w:sz w:val="28"/>
          <w:szCs w:val="28"/>
        </w:rPr>
        <w:t xml:space="preserve">, C., 2019. What does Tesla mean to car buyers? Exploring the role of automotive brand in perceptions of battery </w:t>
      </w:r>
      <w:r w:rsidRPr="00C27F1E">
        <w:rPr>
          <w:rFonts w:ascii="Times New Roman" w:hAnsi="Times New Roman" w:cs="Times New Roman"/>
          <w:sz w:val="28"/>
          <w:szCs w:val="28"/>
        </w:rPr>
        <w:lastRenderedPageBreak/>
        <w:t>electric vehicles. </w:t>
      </w:r>
      <w:r w:rsidRPr="00C27F1E">
        <w:rPr>
          <w:rFonts w:ascii="Times New Roman" w:hAnsi="Times New Roman" w:cs="Times New Roman"/>
          <w:i/>
          <w:iCs/>
          <w:sz w:val="28"/>
          <w:szCs w:val="28"/>
        </w:rPr>
        <w:t>Transportation Research Part A: Policy and Practice</w:t>
      </w:r>
      <w:r w:rsidRPr="00C27F1E">
        <w:rPr>
          <w:rFonts w:ascii="Times New Roman" w:hAnsi="Times New Roman" w:cs="Times New Roman"/>
          <w:sz w:val="28"/>
          <w:szCs w:val="28"/>
        </w:rPr>
        <w:t>, </w:t>
      </w:r>
      <w:r w:rsidRPr="00C27F1E">
        <w:rPr>
          <w:rFonts w:ascii="Times New Roman" w:hAnsi="Times New Roman" w:cs="Times New Roman"/>
          <w:i/>
          <w:iCs/>
          <w:sz w:val="28"/>
          <w:szCs w:val="28"/>
        </w:rPr>
        <w:t>129</w:t>
      </w:r>
      <w:r w:rsidRPr="00C27F1E">
        <w:rPr>
          <w:rFonts w:ascii="Times New Roman" w:hAnsi="Times New Roman" w:cs="Times New Roman"/>
          <w:sz w:val="28"/>
          <w:szCs w:val="28"/>
        </w:rPr>
        <w:t>, pp.185-204.</w:t>
      </w:r>
    </w:p>
    <w:p w14:paraId="2620253A" w14:textId="59E4010B" w:rsidR="00C27F1E" w:rsidRPr="00C27F1E" w:rsidRDefault="00C27F1E" w:rsidP="00C27F1E">
      <w:pPr>
        <w:rPr>
          <w:rFonts w:ascii="Times New Roman" w:hAnsi="Times New Roman" w:cs="Times New Roman"/>
          <w:sz w:val="28"/>
          <w:szCs w:val="28"/>
        </w:rPr>
      </w:pPr>
      <w:r w:rsidRPr="00C27F1E">
        <w:rPr>
          <w:rFonts w:ascii="Times New Roman" w:hAnsi="Times New Roman" w:cs="Times New Roman"/>
          <w:sz w:val="28"/>
          <w:szCs w:val="28"/>
        </w:rPr>
        <w:t>Cooper, C., 2018. </w:t>
      </w:r>
      <w:r w:rsidRPr="00C27F1E">
        <w:rPr>
          <w:rFonts w:ascii="Times New Roman" w:hAnsi="Times New Roman" w:cs="Times New Roman"/>
          <w:i/>
          <w:iCs/>
          <w:sz w:val="28"/>
          <w:szCs w:val="28"/>
        </w:rPr>
        <w:t>The Truth about Tesla: The Myth of the Lone Genius in the History of Innovation</w:t>
      </w:r>
      <w:r w:rsidRPr="00C27F1E">
        <w:rPr>
          <w:rFonts w:ascii="Times New Roman" w:hAnsi="Times New Roman" w:cs="Times New Roman"/>
          <w:sz w:val="28"/>
          <w:szCs w:val="28"/>
        </w:rPr>
        <w:t>. Race Point Publishing.</w:t>
      </w:r>
    </w:p>
    <w:p w14:paraId="1B08D6EB" w14:textId="3D29B9A2" w:rsidR="00C27F1E" w:rsidRPr="00C27F1E" w:rsidRDefault="00C27F1E" w:rsidP="00C27F1E">
      <w:pPr>
        <w:rPr>
          <w:rFonts w:ascii="Times New Roman" w:hAnsi="Times New Roman" w:cs="Times New Roman"/>
          <w:sz w:val="28"/>
          <w:szCs w:val="28"/>
        </w:rPr>
      </w:pPr>
    </w:p>
    <w:p w14:paraId="51B5FBC3" w14:textId="77777777" w:rsidR="00C27F1E" w:rsidRPr="00C27F1E" w:rsidRDefault="00C27F1E" w:rsidP="00C27F1E">
      <w:pPr>
        <w:spacing w:line="360" w:lineRule="auto"/>
        <w:rPr>
          <w:rFonts w:ascii="Times New Roman" w:hAnsi="Times New Roman" w:cs="Times New Roman"/>
          <w:sz w:val="28"/>
          <w:szCs w:val="28"/>
          <w:lang w:val="en-US"/>
        </w:rPr>
      </w:pPr>
      <w:proofErr w:type="spellStart"/>
      <w:r w:rsidRPr="00C27F1E">
        <w:rPr>
          <w:rFonts w:ascii="Times New Roman" w:hAnsi="Times New Roman" w:cs="Times New Roman"/>
          <w:sz w:val="28"/>
          <w:szCs w:val="28"/>
        </w:rPr>
        <w:t>Alghalith</w:t>
      </w:r>
      <w:proofErr w:type="spellEnd"/>
      <w:r w:rsidRPr="00C27F1E">
        <w:rPr>
          <w:rFonts w:ascii="Times New Roman" w:hAnsi="Times New Roman" w:cs="Times New Roman"/>
          <w:sz w:val="28"/>
          <w:szCs w:val="28"/>
        </w:rPr>
        <w:t>, N., 2018. TESLA: INNOVATION WITH INFORMATION TECHNOLOGY. </w:t>
      </w:r>
      <w:r w:rsidRPr="00C27F1E">
        <w:rPr>
          <w:rFonts w:ascii="Times New Roman" w:hAnsi="Times New Roman" w:cs="Times New Roman"/>
          <w:i/>
          <w:iCs/>
          <w:sz w:val="28"/>
          <w:szCs w:val="28"/>
        </w:rPr>
        <w:t>International Journal of Business Research and Information Technology</w:t>
      </w:r>
      <w:r w:rsidRPr="00C27F1E">
        <w:rPr>
          <w:rFonts w:ascii="Times New Roman" w:hAnsi="Times New Roman" w:cs="Times New Roman"/>
          <w:sz w:val="28"/>
          <w:szCs w:val="28"/>
        </w:rPr>
        <w:t>, </w:t>
      </w:r>
      <w:r w:rsidRPr="00C27F1E">
        <w:rPr>
          <w:rFonts w:ascii="Times New Roman" w:hAnsi="Times New Roman" w:cs="Times New Roman"/>
          <w:i/>
          <w:iCs/>
          <w:sz w:val="28"/>
          <w:szCs w:val="28"/>
        </w:rPr>
        <w:t>5</w:t>
      </w:r>
      <w:r w:rsidRPr="00C27F1E">
        <w:rPr>
          <w:rFonts w:ascii="Times New Roman" w:hAnsi="Times New Roman" w:cs="Times New Roman"/>
          <w:sz w:val="28"/>
          <w:szCs w:val="28"/>
        </w:rPr>
        <w:t>(1), pp.37-51.</w:t>
      </w:r>
    </w:p>
    <w:p w14:paraId="4D883D42" w14:textId="77777777" w:rsidR="00C27F1E" w:rsidRPr="00C27F1E" w:rsidRDefault="00C27F1E" w:rsidP="00C27F1E">
      <w:pPr>
        <w:spacing w:line="360" w:lineRule="auto"/>
        <w:rPr>
          <w:rFonts w:ascii="Times New Roman" w:hAnsi="Times New Roman" w:cs="Times New Roman"/>
          <w:sz w:val="28"/>
          <w:szCs w:val="28"/>
        </w:rPr>
      </w:pPr>
      <w:proofErr w:type="spellStart"/>
      <w:r w:rsidRPr="00C27F1E">
        <w:rPr>
          <w:rFonts w:ascii="Times New Roman" w:hAnsi="Times New Roman" w:cs="Times New Roman"/>
          <w:sz w:val="28"/>
          <w:szCs w:val="28"/>
        </w:rPr>
        <w:t>Chemers</w:t>
      </w:r>
      <w:proofErr w:type="spellEnd"/>
      <w:r w:rsidRPr="00C27F1E">
        <w:rPr>
          <w:rFonts w:ascii="Times New Roman" w:hAnsi="Times New Roman" w:cs="Times New Roman"/>
          <w:sz w:val="28"/>
          <w:szCs w:val="28"/>
        </w:rPr>
        <w:t>, M., 2014. </w:t>
      </w:r>
      <w:r w:rsidRPr="00C27F1E">
        <w:rPr>
          <w:rFonts w:ascii="Times New Roman" w:hAnsi="Times New Roman" w:cs="Times New Roman"/>
          <w:i/>
          <w:iCs/>
          <w:sz w:val="28"/>
          <w:szCs w:val="28"/>
        </w:rPr>
        <w:t>An integrative theory of leadership</w:t>
      </w:r>
      <w:r w:rsidRPr="00C27F1E">
        <w:rPr>
          <w:rFonts w:ascii="Times New Roman" w:hAnsi="Times New Roman" w:cs="Times New Roman"/>
          <w:sz w:val="28"/>
          <w:szCs w:val="28"/>
        </w:rPr>
        <w:t>. Psychology Press.</w:t>
      </w:r>
    </w:p>
    <w:p w14:paraId="7EA2E982" w14:textId="77777777" w:rsidR="00C27F1E" w:rsidRPr="00C27F1E" w:rsidRDefault="00C27F1E" w:rsidP="00C27F1E">
      <w:pPr>
        <w:spacing w:line="360" w:lineRule="auto"/>
        <w:rPr>
          <w:rFonts w:ascii="Times New Roman" w:hAnsi="Times New Roman" w:cs="Times New Roman"/>
          <w:sz w:val="28"/>
          <w:szCs w:val="28"/>
        </w:rPr>
      </w:pPr>
      <w:r w:rsidRPr="00C27F1E">
        <w:rPr>
          <w:rFonts w:ascii="Times New Roman" w:hAnsi="Times New Roman" w:cs="Times New Roman"/>
          <w:sz w:val="28"/>
          <w:szCs w:val="28"/>
        </w:rPr>
        <w:t>Kim, H., 2020. Analysis of how Tesla Creating Core Innovation Capability. </w:t>
      </w:r>
      <w:r w:rsidRPr="00C27F1E">
        <w:rPr>
          <w:rFonts w:ascii="Times New Roman" w:hAnsi="Times New Roman" w:cs="Times New Roman"/>
          <w:i/>
          <w:iCs/>
          <w:sz w:val="28"/>
          <w:szCs w:val="28"/>
        </w:rPr>
        <w:t>International Journal of Business and Management</w:t>
      </w:r>
      <w:r w:rsidRPr="00C27F1E">
        <w:rPr>
          <w:rFonts w:ascii="Times New Roman" w:hAnsi="Times New Roman" w:cs="Times New Roman"/>
          <w:sz w:val="28"/>
          <w:szCs w:val="28"/>
        </w:rPr>
        <w:t>, </w:t>
      </w:r>
      <w:r w:rsidRPr="00C27F1E">
        <w:rPr>
          <w:rFonts w:ascii="Times New Roman" w:hAnsi="Times New Roman" w:cs="Times New Roman"/>
          <w:i/>
          <w:iCs/>
          <w:sz w:val="28"/>
          <w:szCs w:val="28"/>
        </w:rPr>
        <w:t>15</w:t>
      </w:r>
      <w:r w:rsidRPr="00C27F1E">
        <w:rPr>
          <w:rFonts w:ascii="Times New Roman" w:hAnsi="Times New Roman" w:cs="Times New Roman"/>
          <w:sz w:val="28"/>
          <w:szCs w:val="28"/>
        </w:rPr>
        <w:t>(6).</w:t>
      </w:r>
    </w:p>
    <w:p w14:paraId="4AE52CF1" w14:textId="77777777" w:rsidR="00C27F1E" w:rsidRPr="00C27F1E" w:rsidRDefault="00C27F1E" w:rsidP="00C27F1E">
      <w:pPr>
        <w:spacing w:line="360" w:lineRule="auto"/>
        <w:rPr>
          <w:rFonts w:ascii="Times New Roman" w:hAnsi="Times New Roman" w:cs="Times New Roman"/>
          <w:sz w:val="28"/>
          <w:szCs w:val="28"/>
        </w:rPr>
      </w:pPr>
      <w:r w:rsidRPr="00C27F1E">
        <w:rPr>
          <w:rFonts w:ascii="Times New Roman" w:hAnsi="Times New Roman" w:cs="Times New Roman"/>
          <w:sz w:val="28"/>
          <w:szCs w:val="28"/>
        </w:rPr>
        <w:t>Lin, R., Ma, L. and Zhang, W., 2018. An interview study exploring Tesla drivers' behavioural adaptation. </w:t>
      </w:r>
      <w:r w:rsidRPr="00C27F1E">
        <w:rPr>
          <w:rFonts w:ascii="Times New Roman" w:hAnsi="Times New Roman" w:cs="Times New Roman"/>
          <w:i/>
          <w:iCs/>
          <w:sz w:val="28"/>
          <w:szCs w:val="28"/>
        </w:rPr>
        <w:t>Applied ergonomics</w:t>
      </w:r>
      <w:r w:rsidRPr="00C27F1E">
        <w:rPr>
          <w:rFonts w:ascii="Times New Roman" w:hAnsi="Times New Roman" w:cs="Times New Roman"/>
          <w:sz w:val="28"/>
          <w:szCs w:val="28"/>
        </w:rPr>
        <w:t>, </w:t>
      </w:r>
      <w:r w:rsidRPr="00C27F1E">
        <w:rPr>
          <w:rFonts w:ascii="Times New Roman" w:hAnsi="Times New Roman" w:cs="Times New Roman"/>
          <w:i/>
          <w:iCs/>
          <w:sz w:val="28"/>
          <w:szCs w:val="28"/>
        </w:rPr>
        <w:t>72</w:t>
      </w:r>
      <w:r w:rsidRPr="00C27F1E">
        <w:rPr>
          <w:rFonts w:ascii="Times New Roman" w:hAnsi="Times New Roman" w:cs="Times New Roman"/>
          <w:sz w:val="28"/>
          <w:szCs w:val="28"/>
        </w:rPr>
        <w:t>, pp.37-47.</w:t>
      </w:r>
    </w:p>
    <w:p w14:paraId="54F9F82F" w14:textId="77777777" w:rsidR="00C27F1E" w:rsidRPr="00C27F1E" w:rsidRDefault="00C27F1E" w:rsidP="00C27F1E">
      <w:pPr>
        <w:spacing w:line="360" w:lineRule="auto"/>
        <w:rPr>
          <w:rFonts w:ascii="Times New Roman" w:hAnsi="Times New Roman" w:cs="Times New Roman"/>
          <w:sz w:val="28"/>
          <w:szCs w:val="28"/>
        </w:rPr>
      </w:pPr>
      <w:r w:rsidRPr="00C27F1E">
        <w:rPr>
          <w:rFonts w:ascii="Times New Roman" w:hAnsi="Times New Roman" w:cs="Times New Roman"/>
          <w:sz w:val="28"/>
          <w:szCs w:val="28"/>
        </w:rPr>
        <w:t>Trujillo, J., 2017. The Thinking of SpaceX/Tesla CEO Elon Musk. </w:t>
      </w:r>
      <w:proofErr w:type="spellStart"/>
      <w:r w:rsidRPr="00C27F1E">
        <w:rPr>
          <w:rFonts w:ascii="Times New Roman" w:hAnsi="Times New Roman" w:cs="Times New Roman"/>
          <w:i/>
          <w:iCs/>
          <w:sz w:val="28"/>
          <w:szCs w:val="28"/>
        </w:rPr>
        <w:t>Existentia</w:t>
      </w:r>
      <w:proofErr w:type="spellEnd"/>
      <w:r w:rsidRPr="00C27F1E">
        <w:rPr>
          <w:rFonts w:ascii="Times New Roman" w:hAnsi="Times New Roman" w:cs="Times New Roman"/>
          <w:sz w:val="28"/>
          <w:szCs w:val="28"/>
        </w:rPr>
        <w:t>, </w:t>
      </w:r>
      <w:r w:rsidRPr="00C27F1E">
        <w:rPr>
          <w:rFonts w:ascii="Times New Roman" w:hAnsi="Times New Roman" w:cs="Times New Roman"/>
          <w:i/>
          <w:iCs/>
          <w:sz w:val="28"/>
          <w:szCs w:val="28"/>
        </w:rPr>
        <w:t>17</w:t>
      </w:r>
      <w:r w:rsidRPr="00C27F1E">
        <w:rPr>
          <w:rFonts w:ascii="Times New Roman" w:hAnsi="Times New Roman" w:cs="Times New Roman"/>
          <w:sz w:val="28"/>
          <w:szCs w:val="28"/>
        </w:rPr>
        <w:t>, pp.231-61.</w:t>
      </w:r>
    </w:p>
    <w:p w14:paraId="14B30CBA" w14:textId="72209170" w:rsidR="00C27F1E" w:rsidRPr="00C27F1E" w:rsidRDefault="00C27F1E" w:rsidP="00C27F1E">
      <w:pPr>
        <w:spacing w:line="360" w:lineRule="auto"/>
        <w:rPr>
          <w:rFonts w:ascii="Times New Roman" w:hAnsi="Times New Roman" w:cs="Times New Roman"/>
          <w:sz w:val="28"/>
          <w:szCs w:val="28"/>
        </w:rPr>
      </w:pPr>
      <w:r w:rsidRPr="00C27F1E">
        <w:rPr>
          <w:rFonts w:ascii="Times New Roman" w:hAnsi="Times New Roman" w:cs="Times New Roman"/>
          <w:sz w:val="28"/>
          <w:szCs w:val="28"/>
        </w:rPr>
        <w:t>Yukl, G., 2011. Contingency theories of effective leadership. </w:t>
      </w:r>
      <w:r w:rsidRPr="00C27F1E">
        <w:rPr>
          <w:rFonts w:ascii="Times New Roman" w:hAnsi="Times New Roman" w:cs="Times New Roman"/>
          <w:i/>
          <w:iCs/>
          <w:sz w:val="28"/>
          <w:szCs w:val="28"/>
        </w:rPr>
        <w:t>The SAGE handbook of leadership</w:t>
      </w:r>
      <w:r w:rsidRPr="00C27F1E">
        <w:rPr>
          <w:rFonts w:ascii="Times New Roman" w:hAnsi="Times New Roman" w:cs="Times New Roman"/>
          <w:sz w:val="28"/>
          <w:szCs w:val="28"/>
        </w:rPr>
        <w:t>, </w:t>
      </w:r>
      <w:r w:rsidRPr="00C27F1E">
        <w:rPr>
          <w:rFonts w:ascii="Times New Roman" w:hAnsi="Times New Roman" w:cs="Times New Roman"/>
          <w:i/>
          <w:iCs/>
          <w:sz w:val="28"/>
          <w:szCs w:val="28"/>
        </w:rPr>
        <w:t>24</w:t>
      </w:r>
      <w:r w:rsidRPr="00C27F1E">
        <w:rPr>
          <w:rFonts w:ascii="Times New Roman" w:hAnsi="Times New Roman" w:cs="Times New Roman"/>
          <w:sz w:val="28"/>
          <w:szCs w:val="28"/>
        </w:rPr>
        <w:t>(1), pp.286-298.</w:t>
      </w:r>
    </w:p>
    <w:p w14:paraId="3472530B" w14:textId="77777777" w:rsidR="00C27F1E" w:rsidRPr="00C27F1E" w:rsidRDefault="00C27F1E" w:rsidP="00C27F1E">
      <w:pPr>
        <w:pStyle w:val="NormalWeb"/>
        <w:spacing w:before="0" w:beforeAutospacing="0" w:after="0" w:afterAutospacing="0" w:line="360" w:lineRule="auto"/>
        <w:ind w:firstLine="720"/>
        <w:contextualSpacing/>
        <w:rPr>
          <w:sz w:val="28"/>
          <w:szCs w:val="28"/>
        </w:rPr>
      </w:pPr>
    </w:p>
    <w:p w14:paraId="20E8A6EA" w14:textId="77777777" w:rsidR="00C27F1E" w:rsidRPr="00C27F1E" w:rsidRDefault="00C27F1E" w:rsidP="00C27F1E">
      <w:pPr>
        <w:pStyle w:val="NormalWeb"/>
        <w:spacing w:before="0" w:beforeAutospacing="0" w:after="0" w:afterAutospacing="0" w:line="360" w:lineRule="auto"/>
        <w:ind w:firstLine="720"/>
        <w:contextualSpacing/>
        <w:rPr>
          <w:sz w:val="28"/>
          <w:szCs w:val="28"/>
        </w:rPr>
      </w:pPr>
    </w:p>
    <w:p w14:paraId="1858114A" w14:textId="77777777" w:rsidR="00C27F1E" w:rsidRPr="00C27F1E" w:rsidRDefault="00C27F1E" w:rsidP="00C27F1E">
      <w:pPr>
        <w:pStyle w:val="NormalWeb"/>
        <w:spacing w:before="0" w:beforeAutospacing="0" w:after="0" w:afterAutospacing="0" w:line="480" w:lineRule="auto"/>
        <w:ind w:firstLine="720"/>
        <w:contextualSpacing/>
        <w:rPr>
          <w:sz w:val="28"/>
          <w:szCs w:val="28"/>
        </w:rPr>
      </w:pPr>
    </w:p>
    <w:p w14:paraId="059BF2CB" w14:textId="77777777" w:rsidR="00C27F1E" w:rsidRPr="00C27F1E" w:rsidRDefault="00C27F1E" w:rsidP="00C27F1E">
      <w:pPr>
        <w:spacing w:after="0" w:line="480" w:lineRule="auto"/>
        <w:ind w:left="720" w:hanging="720"/>
        <w:rPr>
          <w:rFonts w:ascii="Times New Roman" w:hAnsi="Times New Roman" w:cs="Times New Roman"/>
          <w:color w:val="000000"/>
          <w:sz w:val="28"/>
          <w:szCs w:val="28"/>
        </w:rPr>
      </w:pPr>
      <w:r w:rsidRPr="00C27F1E">
        <w:rPr>
          <w:rFonts w:ascii="Times New Roman" w:hAnsi="Times New Roman" w:cs="Times New Roman"/>
          <w:color w:val="000000"/>
          <w:sz w:val="28"/>
          <w:szCs w:val="28"/>
        </w:rPr>
        <w:t xml:space="preserve">Price Waterhouse Cooper. </w:t>
      </w:r>
      <w:r w:rsidRPr="00C27F1E">
        <w:rPr>
          <w:rFonts w:ascii="Times New Roman" w:hAnsi="Times New Roman" w:cs="Times New Roman"/>
          <w:i/>
          <w:color w:val="000000"/>
          <w:sz w:val="28"/>
          <w:szCs w:val="28"/>
        </w:rPr>
        <w:t>State of the Plug-in Electric Vehicle Market</w:t>
      </w:r>
      <w:r w:rsidRPr="00C27F1E">
        <w:rPr>
          <w:rFonts w:ascii="Times New Roman" w:hAnsi="Times New Roman" w:cs="Times New Roman"/>
          <w:color w:val="000000"/>
          <w:sz w:val="28"/>
          <w:szCs w:val="28"/>
        </w:rPr>
        <w:t xml:space="preserve">. EV Market Outlook. </w:t>
      </w:r>
      <w:proofErr w:type="spellStart"/>
      <w:r w:rsidRPr="00C27F1E">
        <w:rPr>
          <w:rFonts w:ascii="Times New Roman" w:hAnsi="Times New Roman" w:cs="Times New Roman"/>
          <w:color w:val="000000"/>
          <w:sz w:val="28"/>
          <w:szCs w:val="28"/>
        </w:rPr>
        <w:t>Pw|C</w:t>
      </w:r>
      <w:proofErr w:type="spellEnd"/>
      <w:r w:rsidRPr="00C27F1E">
        <w:rPr>
          <w:rFonts w:ascii="Times New Roman" w:hAnsi="Times New Roman" w:cs="Times New Roman"/>
          <w:color w:val="000000"/>
          <w:sz w:val="28"/>
          <w:szCs w:val="28"/>
        </w:rPr>
        <w:t>, 2014. Print. 1-40</w:t>
      </w:r>
    </w:p>
    <w:p w14:paraId="4ABDFDFB" w14:textId="77777777" w:rsidR="00C27F1E" w:rsidRPr="00C27F1E" w:rsidRDefault="00C27F1E" w:rsidP="00C27F1E">
      <w:pPr>
        <w:spacing w:after="0" w:line="480" w:lineRule="auto"/>
        <w:ind w:left="720" w:hanging="720"/>
        <w:rPr>
          <w:rFonts w:ascii="Times New Roman" w:hAnsi="Times New Roman" w:cs="Times New Roman"/>
          <w:color w:val="000000"/>
          <w:sz w:val="28"/>
          <w:szCs w:val="28"/>
        </w:rPr>
      </w:pPr>
      <w:r w:rsidRPr="00C27F1E">
        <w:rPr>
          <w:rFonts w:ascii="Times New Roman" w:hAnsi="Times New Roman" w:cs="Times New Roman"/>
          <w:color w:val="000000"/>
          <w:sz w:val="28"/>
          <w:szCs w:val="28"/>
        </w:rPr>
        <w:t xml:space="preserve">Tesla Motors – </w:t>
      </w:r>
      <w:r w:rsidRPr="00C27F1E">
        <w:rPr>
          <w:rFonts w:ascii="Times New Roman" w:hAnsi="Times New Roman" w:cs="Times New Roman"/>
          <w:i/>
          <w:color w:val="000000"/>
          <w:sz w:val="28"/>
          <w:szCs w:val="28"/>
        </w:rPr>
        <w:t>Annual Report 2009, 2010, 2011, 2012, 2013, 2014.</w:t>
      </w:r>
      <w:r w:rsidRPr="00C27F1E">
        <w:rPr>
          <w:rFonts w:ascii="Times New Roman" w:hAnsi="Times New Roman" w:cs="Times New Roman"/>
          <w:color w:val="000000"/>
          <w:sz w:val="28"/>
          <w:szCs w:val="28"/>
        </w:rPr>
        <w:t xml:space="preserve"> Tesla Motors, 2014. Print.</w:t>
      </w:r>
    </w:p>
    <w:p w14:paraId="75C574C6" w14:textId="77777777" w:rsidR="00C27F1E" w:rsidRPr="00C27F1E" w:rsidRDefault="00C27F1E" w:rsidP="00C27F1E">
      <w:pPr>
        <w:spacing w:after="0" w:line="480" w:lineRule="auto"/>
        <w:ind w:left="720" w:hanging="720"/>
        <w:rPr>
          <w:rFonts w:ascii="Times New Roman" w:hAnsi="Times New Roman" w:cs="Times New Roman"/>
          <w:color w:val="000000"/>
          <w:sz w:val="28"/>
          <w:szCs w:val="28"/>
        </w:rPr>
      </w:pPr>
      <w:r w:rsidRPr="00C27F1E">
        <w:rPr>
          <w:rFonts w:ascii="Times New Roman" w:hAnsi="Times New Roman" w:cs="Times New Roman"/>
          <w:color w:val="000000"/>
          <w:sz w:val="28"/>
          <w:szCs w:val="28"/>
        </w:rPr>
        <w:lastRenderedPageBreak/>
        <w:t xml:space="preserve">Tovey, Alan. Tesla's economy Model 3 electric car to hit the road in 2017. The Telegraph, 2015. Accessed from, http://www.telegraph.co.uk/finance/newsbysector/industry/engineering/11841624/Teslas-economy-Model-3-electric-car-to-hit-the-road-in-2017.html </w:t>
      </w:r>
    </w:p>
    <w:p w14:paraId="331DD408" w14:textId="053AE58C" w:rsidR="00C27F1E" w:rsidRDefault="00C27F1E" w:rsidP="00C27F1E">
      <w:pPr>
        <w:spacing w:after="0" w:line="480" w:lineRule="auto"/>
        <w:ind w:left="720" w:hanging="720"/>
        <w:rPr>
          <w:rStyle w:val="Hyperlink"/>
          <w:rFonts w:ascii="Times New Roman" w:hAnsi="Times New Roman" w:cs="Times New Roman"/>
          <w:sz w:val="28"/>
          <w:szCs w:val="28"/>
        </w:rPr>
      </w:pPr>
      <w:r w:rsidRPr="00C27F1E">
        <w:rPr>
          <w:rFonts w:ascii="Times New Roman" w:hAnsi="Times New Roman" w:cs="Times New Roman"/>
          <w:color w:val="000000"/>
          <w:sz w:val="28"/>
          <w:szCs w:val="28"/>
        </w:rPr>
        <w:t xml:space="preserve">Yahoo Finance. TSLA. Accessed from, </w:t>
      </w:r>
      <w:hyperlink r:id="rId15" w:history="1">
        <w:r w:rsidRPr="00C27F1E">
          <w:rPr>
            <w:rStyle w:val="Hyperlink"/>
            <w:rFonts w:ascii="Times New Roman" w:hAnsi="Times New Roman" w:cs="Times New Roman"/>
            <w:sz w:val="28"/>
            <w:szCs w:val="28"/>
          </w:rPr>
          <w:t>http://finance.yahoo.com/q?s=TSLA</w:t>
        </w:r>
      </w:hyperlink>
    </w:p>
    <w:p w14:paraId="3F84D957" w14:textId="6692C242" w:rsidR="00D46325" w:rsidRDefault="00D46325" w:rsidP="00C27F1E">
      <w:pPr>
        <w:spacing w:after="0" w:line="480" w:lineRule="auto"/>
        <w:ind w:left="720" w:hanging="720"/>
        <w:rPr>
          <w:rStyle w:val="Hyperlink"/>
          <w:rFonts w:ascii="Times New Roman" w:hAnsi="Times New Roman" w:cs="Times New Roman"/>
          <w:sz w:val="28"/>
          <w:szCs w:val="28"/>
        </w:rPr>
      </w:pPr>
    </w:p>
    <w:p w14:paraId="5D76D061" w14:textId="77777777" w:rsidR="00D46325" w:rsidRPr="00D46325" w:rsidRDefault="00D46325" w:rsidP="00D46325">
      <w:pPr>
        <w:rPr>
          <w:rFonts w:ascii="Times New Roman" w:hAnsi="Times New Roman" w:cs="Times New Roman"/>
          <w:sz w:val="28"/>
          <w:szCs w:val="28"/>
        </w:rPr>
      </w:pPr>
      <w:r w:rsidRPr="00D46325">
        <w:rPr>
          <w:rFonts w:ascii="Times New Roman" w:hAnsi="Times New Roman" w:cs="Times New Roman"/>
          <w:sz w:val="28"/>
          <w:szCs w:val="28"/>
        </w:rPr>
        <w:t xml:space="preserve">Pauline Meyer 2018. Tesla’s Inc. Organizational structure &amp; it’s characteristics (Analysis).  Available at:  </w:t>
      </w:r>
      <w:hyperlink r:id="rId16" w:history="1">
        <w:r w:rsidRPr="00D46325">
          <w:rPr>
            <w:rStyle w:val="Hyperlink"/>
            <w:rFonts w:ascii="Times New Roman" w:hAnsi="Times New Roman" w:cs="Times New Roman"/>
            <w:sz w:val="28"/>
            <w:szCs w:val="28"/>
          </w:rPr>
          <w:t>http://panmore.com/tesla-motors-inc-organizational-structure-characteristics-analysis</w:t>
        </w:r>
      </w:hyperlink>
      <w:r w:rsidRPr="00D46325">
        <w:rPr>
          <w:rFonts w:ascii="Times New Roman" w:hAnsi="Times New Roman" w:cs="Times New Roman"/>
          <w:sz w:val="28"/>
          <w:szCs w:val="28"/>
        </w:rPr>
        <w:t xml:space="preserve">  [accessed 13.08.2020]</w:t>
      </w:r>
    </w:p>
    <w:p w14:paraId="3224FB2C" w14:textId="77777777" w:rsidR="00D46325" w:rsidRPr="00D46325" w:rsidRDefault="00D46325" w:rsidP="00D46325">
      <w:pPr>
        <w:rPr>
          <w:rFonts w:ascii="Times New Roman" w:hAnsi="Times New Roman" w:cs="Times New Roman"/>
          <w:sz w:val="28"/>
          <w:szCs w:val="28"/>
        </w:rPr>
      </w:pPr>
      <w:r w:rsidRPr="00D46325">
        <w:rPr>
          <w:rFonts w:ascii="Times New Roman" w:hAnsi="Times New Roman" w:cs="Times New Roman"/>
          <w:sz w:val="28"/>
          <w:szCs w:val="28"/>
        </w:rPr>
        <w:t xml:space="preserve"> Tesla.com  ‘About Tesla’  Available at: </w:t>
      </w:r>
      <w:hyperlink r:id="rId17" w:anchor=":~:text=Tesla%20was%20founded%20in%202003,to%20drive%20than%20gasoline%20cars.&amp;text=Launched%20in%202008%2C%20the%20Roadster,battery%20technology%20and%20electric%20powertrain." w:history="1">
        <w:r w:rsidRPr="00D46325">
          <w:rPr>
            <w:rStyle w:val="Hyperlink"/>
            <w:rFonts w:ascii="Times New Roman" w:hAnsi="Times New Roman" w:cs="Times New Roman"/>
            <w:sz w:val="28"/>
            <w:szCs w:val="28"/>
          </w:rPr>
          <w:t>https://www.tesla.com/en_GB/about#:~:text=Tesla%20was%20founded%20in%202003,to%20drive%20than%20gasoline%20cars.&amp;text=Launched%20in%202008%2C%20the%20Roadster,battery%20technology%20and%20electric%20powertrain.</w:t>
        </w:r>
      </w:hyperlink>
      <w:r w:rsidRPr="00D46325">
        <w:rPr>
          <w:rFonts w:ascii="Times New Roman" w:hAnsi="Times New Roman" w:cs="Times New Roman"/>
          <w:sz w:val="28"/>
          <w:szCs w:val="28"/>
        </w:rPr>
        <w:t xml:space="preserve"> [Accessed 13.08.2020]</w:t>
      </w:r>
    </w:p>
    <w:p w14:paraId="4FC489F8" w14:textId="77777777" w:rsidR="00D46325" w:rsidRPr="00D46325" w:rsidRDefault="00D46325" w:rsidP="00D46325">
      <w:pPr>
        <w:rPr>
          <w:rFonts w:ascii="Times New Roman" w:hAnsi="Times New Roman" w:cs="Times New Roman"/>
          <w:sz w:val="28"/>
          <w:szCs w:val="28"/>
        </w:rPr>
      </w:pPr>
      <w:r w:rsidRPr="00D46325">
        <w:rPr>
          <w:rFonts w:ascii="Times New Roman" w:hAnsi="Times New Roman" w:cs="Times New Roman"/>
          <w:sz w:val="28"/>
          <w:szCs w:val="28"/>
        </w:rPr>
        <w:t xml:space="preserve">Christopher </w:t>
      </w:r>
      <w:proofErr w:type="spellStart"/>
      <w:r w:rsidRPr="00D46325">
        <w:rPr>
          <w:rFonts w:ascii="Times New Roman" w:hAnsi="Times New Roman" w:cs="Times New Roman"/>
          <w:sz w:val="28"/>
          <w:szCs w:val="28"/>
        </w:rPr>
        <w:t>Mcfadden</w:t>
      </w:r>
      <w:proofErr w:type="spellEnd"/>
      <w:r w:rsidRPr="00D46325">
        <w:rPr>
          <w:rFonts w:ascii="Times New Roman" w:hAnsi="Times New Roman" w:cs="Times New Roman"/>
          <w:sz w:val="28"/>
          <w:szCs w:val="28"/>
        </w:rPr>
        <w:t xml:space="preserve"> 2020. Interesting engineering ‘The short but fascinating history of Tesla’. Available at: </w:t>
      </w:r>
      <w:hyperlink r:id="rId18" w:history="1">
        <w:r w:rsidRPr="00D46325">
          <w:rPr>
            <w:rStyle w:val="Hyperlink"/>
            <w:rFonts w:ascii="Times New Roman" w:hAnsi="Times New Roman" w:cs="Times New Roman"/>
            <w:sz w:val="28"/>
            <w:szCs w:val="28"/>
          </w:rPr>
          <w:t>https://interestingengineering.com/the-short-but-fascinating-history-of-tesla</w:t>
        </w:r>
      </w:hyperlink>
      <w:r w:rsidRPr="00D46325">
        <w:rPr>
          <w:rFonts w:ascii="Times New Roman" w:hAnsi="Times New Roman" w:cs="Times New Roman"/>
          <w:sz w:val="28"/>
          <w:szCs w:val="28"/>
        </w:rPr>
        <w:t xml:space="preserve"> [accessed 13.08.2020]</w:t>
      </w:r>
    </w:p>
    <w:p w14:paraId="41EDD7C5" w14:textId="77777777" w:rsidR="00D46325" w:rsidRPr="00D46325" w:rsidRDefault="00D46325" w:rsidP="00D46325">
      <w:pPr>
        <w:rPr>
          <w:rFonts w:ascii="Times New Roman" w:hAnsi="Times New Roman" w:cs="Times New Roman"/>
          <w:sz w:val="28"/>
          <w:szCs w:val="28"/>
        </w:rPr>
      </w:pPr>
      <w:r w:rsidRPr="00D46325">
        <w:rPr>
          <w:rFonts w:ascii="Times New Roman" w:hAnsi="Times New Roman" w:cs="Times New Roman"/>
          <w:sz w:val="28"/>
          <w:szCs w:val="28"/>
        </w:rPr>
        <w:t xml:space="preserve">Nathan Furr and Jeff Dyer (2020) “Lesson’s from Tesla approach to innovation” Available at: </w:t>
      </w:r>
      <w:hyperlink r:id="rId19" w:history="1">
        <w:r w:rsidRPr="00D46325">
          <w:rPr>
            <w:rStyle w:val="Hyperlink"/>
            <w:rFonts w:ascii="Times New Roman" w:hAnsi="Times New Roman" w:cs="Times New Roman"/>
            <w:sz w:val="28"/>
            <w:szCs w:val="28"/>
          </w:rPr>
          <w:t>https://hbr.org/2020/02/lessons-from-teslas-approach-to-innovation</w:t>
        </w:r>
      </w:hyperlink>
      <w:r w:rsidRPr="00D46325">
        <w:rPr>
          <w:rFonts w:ascii="Times New Roman" w:hAnsi="Times New Roman" w:cs="Times New Roman"/>
          <w:sz w:val="28"/>
          <w:szCs w:val="28"/>
        </w:rPr>
        <w:t xml:space="preserve"> [Accessed 09 September 2020]</w:t>
      </w:r>
    </w:p>
    <w:p w14:paraId="5C7B70E3" w14:textId="77777777" w:rsidR="00D46325" w:rsidRPr="00D46325" w:rsidRDefault="00D46325" w:rsidP="00D46325">
      <w:pPr>
        <w:rPr>
          <w:rFonts w:ascii="Times New Roman" w:hAnsi="Times New Roman" w:cs="Times New Roman"/>
          <w:sz w:val="28"/>
          <w:szCs w:val="28"/>
        </w:rPr>
      </w:pPr>
      <w:r w:rsidRPr="00D46325">
        <w:rPr>
          <w:rFonts w:ascii="Times New Roman" w:hAnsi="Times New Roman" w:cs="Times New Roman"/>
          <w:sz w:val="28"/>
          <w:szCs w:val="28"/>
        </w:rPr>
        <w:t xml:space="preserve">Elon Musk (2014) “All our patents are belonging to you” Available at: </w:t>
      </w:r>
      <w:hyperlink r:id="rId20" w:history="1">
        <w:r w:rsidRPr="00D46325">
          <w:rPr>
            <w:rStyle w:val="Hyperlink"/>
            <w:rFonts w:ascii="Times New Roman" w:hAnsi="Times New Roman" w:cs="Times New Roman"/>
            <w:sz w:val="28"/>
            <w:szCs w:val="28"/>
          </w:rPr>
          <w:t>https://www.tesla.com/en_GB/blog/all-our-patent-are-belong-you?redirect=no</w:t>
        </w:r>
      </w:hyperlink>
      <w:r w:rsidRPr="00D46325">
        <w:rPr>
          <w:rFonts w:ascii="Times New Roman" w:hAnsi="Times New Roman" w:cs="Times New Roman"/>
          <w:sz w:val="28"/>
          <w:szCs w:val="28"/>
        </w:rPr>
        <w:t xml:space="preserve"> [Accessed 07 September 2020]</w:t>
      </w:r>
    </w:p>
    <w:p w14:paraId="06A6A9E2" w14:textId="77777777" w:rsidR="00D46325" w:rsidRPr="00D46325" w:rsidRDefault="00D46325" w:rsidP="00D46325">
      <w:pPr>
        <w:pStyle w:val="Heading1"/>
        <w:shd w:val="clear" w:color="auto" w:fill="FFFFFF"/>
        <w:rPr>
          <w:rFonts w:ascii="Times New Roman" w:eastAsia="Times New Roman" w:hAnsi="Times New Roman" w:cs="Times New Roman"/>
          <w:b w:val="0"/>
          <w:color w:val="000000" w:themeColor="text1"/>
          <w:kern w:val="36"/>
          <w:lang w:val="ro-RO" w:eastAsia="ro-RO"/>
        </w:rPr>
      </w:pPr>
      <w:r w:rsidRPr="00D46325">
        <w:rPr>
          <w:rFonts w:ascii="Times New Roman" w:hAnsi="Times New Roman" w:cs="Times New Roman"/>
          <w:b w:val="0"/>
          <w:color w:val="000000" w:themeColor="text1"/>
        </w:rPr>
        <w:t>James Warner (2020) “</w:t>
      </w:r>
      <w:r w:rsidRPr="00D46325">
        <w:rPr>
          <w:rFonts w:ascii="Times New Roman" w:eastAsia="Times New Roman" w:hAnsi="Times New Roman" w:cs="Times New Roman"/>
          <w:b w:val="0"/>
          <w:color w:val="000000" w:themeColor="text1"/>
          <w:kern w:val="36"/>
          <w:lang w:val="ro-RO" w:eastAsia="ro-RO"/>
        </w:rPr>
        <w:t xml:space="preserve">The Secret Behind Tesla’s Unprecedented Market Success In 2020” Available at: </w:t>
      </w:r>
      <w:hyperlink r:id="rId21" w:history="1">
        <w:r w:rsidRPr="00D46325">
          <w:rPr>
            <w:rStyle w:val="Hyperlink"/>
            <w:rFonts w:ascii="Times New Roman" w:eastAsia="Times New Roman" w:hAnsi="Times New Roman" w:cs="Times New Roman"/>
            <w:b w:val="0"/>
            <w:kern w:val="36"/>
            <w:lang w:val="ro-RO" w:eastAsia="ro-RO"/>
          </w:rPr>
          <w:t>https://www.hostreview.com/blog/200406-the-secret-behind-teslas-unprecedented-market-success-in-2020</w:t>
        </w:r>
      </w:hyperlink>
      <w:r w:rsidRPr="00D46325">
        <w:rPr>
          <w:rFonts w:ascii="Times New Roman" w:eastAsia="Times New Roman" w:hAnsi="Times New Roman" w:cs="Times New Roman"/>
          <w:b w:val="0"/>
          <w:color w:val="000000" w:themeColor="text1"/>
          <w:kern w:val="36"/>
          <w:lang w:val="ro-RO" w:eastAsia="ro-RO"/>
        </w:rPr>
        <w:t xml:space="preserve"> [Accessed 09 September 2020]</w:t>
      </w:r>
    </w:p>
    <w:p w14:paraId="27334E25" w14:textId="77777777" w:rsidR="00D46325" w:rsidRPr="00C27F1E" w:rsidRDefault="00D46325" w:rsidP="00C27F1E">
      <w:pPr>
        <w:spacing w:after="0" w:line="480" w:lineRule="auto"/>
        <w:ind w:left="720" w:hanging="720"/>
        <w:rPr>
          <w:rFonts w:ascii="Times New Roman" w:hAnsi="Times New Roman" w:cs="Times New Roman"/>
          <w:color w:val="000000"/>
          <w:sz w:val="28"/>
          <w:szCs w:val="28"/>
        </w:rPr>
      </w:pPr>
    </w:p>
    <w:p w14:paraId="66786973" w14:textId="77777777" w:rsidR="00C27F1E" w:rsidRDefault="00C27F1E" w:rsidP="00C27F1E">
      <w:pPr>
        <w:spacing w:line="360" w:lineRule="auto"/>
      </w:pPr>
    </w:p>
    <w:p w14:paraId="04C3418A" w14:textId="77777777" w:rsidR="00C27F1E" w:rsidRDefault="00C27F1E" w:rsidP="00C27F1E"/>
    <w:p w14:paraId="3A40D672" w14:textId="77777777" w:rsidR="00C27F1E" w:rsidRDefault="00C27F1E" w:rsidP="00C27F1E"/>
    <w:p w14:paraId="4A3F3AAA" w14:textId="77777777" w:rsidR="00C27F1E" w:rsidRPr="00D02DE1" w:rsidRDefault="00C27F1E" w:rsidP="00C27F1E">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79985BAD" w14:textId="77777777" w:rsidR="00C27F1E" w:rsidRPr="00C27F1E" w:rsidRDefault="00C27F1E" w:rsidP="00C27F1E">
      <w:pPr>
        <w:rPr>
          <w:lang w:val="ro-RO" w:eastAsia="ro-RO"/>
        </w:rPr>
      </w:pPr>
    </w:p>
    <w:p w14:paraId="2E75591E" w14:textId="77777777" w:rsidR="00144BED" w:rsidRDefault="00144BED" w:rsidP="000179B9">
      <w:pPr>
        <w:pStyle w:val="NormalWeb"/>
        <w:spacing w:before="0" w:beforeAutospacing="0" w:after="0" w:afterAutospacing="0" w:line="480" w:lineRule="auto"/>
        <w:ind w:firstLine="720"/>
        <w:contextualSpacing/>
      </w:pPr>
    </w:p>
    <w:p w14:paraId="5A43CEA8" w14:textId="77777777" w:rsidR="000179B9" w:rsidRDefault="000179B9" w:rsidP="000179B9"/>
    <w:p w14:paraId="2CED6980" w14:textId="77777777" w:rsidR="000179B9" w:rsidRPr="000179B9" w:rsidRDefault="000179B9" w:rsidP="000179B9"/>
    <w:p w14:paraId="2D9BD0A5" w14:textId="77777777" w:rsidR="00034850" w:rsidRDefault="00034850" w:rsidP="00034850"/>
    <w:p w14:paraId="29B865A0" w14:textId="77777777" w:rsidR="00034850" w:rsidRPr="00871C20" w:rsidRDefault="00034850"/>
    <w:sectPr w:rsidR="00034850" w:rsidRPr="00871C20" w:rsidSect="00743B36">
      <w:footerReference w:type="default" r:id="rId22"/>
      <w:pgSz w:w="11906" w:h="16838"/>
      <w:pgMar w:top="1417" w:right="1417" w:bottom="1417" w:left="1417" w:header="708" w:footer="708" w:gutter="0"/>
      <w:pgBorders w:offsetFrom="page">
        <w:top w:val="triple" w:sz="4" w:space="24" w:color="404040" w:themeColor="text1" w:themeTint="BF"/>
        <w:left w:val="triple" w:sz="4" w:space="24" w:color="404040" w:themeColor="text1" w:themeTint="BF"/>
        <w:bottom w:val="triple" w:sz="4" w:space="24" w:color="404040" w:themeColor="text1" w:themeTint="BF"/>
        <w:right w:val="triple" w:sz="4" w:space="24" w:color="404040" w:themeColor="text1" w:themeTint="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88C6D2" w14:textId="77777777" w:rsidR="00431A0E" w:rsidRDefault="00431A0E" w:rsidP="008C3889">
      <w:pPr>
        <w:spacing w:after="0" w:line="240" w:lineRule="auto"/>
      </w:pPr>
      <w:r>
        <w:separator/>
      </w:r>
    </w:p>
  </w:endnote>
  <w:endnote w:type="continuationSeparator" w:id="0">
    <w:p w14:paraId="47131CA9" w14:textId="77777777" w:rsidR="00431A0E" w:rsidRDefault="00431A0E" w:rsidP="008C3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5835706"/>
      <w:docPartObj>
        <w:docPartGallery w:val="Page Numbers (Bottom of Page)"/>
        <w:docPartUnique/>
      </w:docPartObj>
    </w:sdtPr>
    <w:sdtEndPr/>
    <w:sdtContent>
      <w:sdt>
        <w:sdtPr>
          <w:id w:val="860082579"/>
          <w:docPartObj>
            <w:docPartGallery w:val="Page Numbers (Top of Page)"/>
            <w:docPartUnique/>
          </w:docPartObj>
        </w:sdtPr>
        <w:sdtEndPr/>
        <w:sdtContent>
          <w:p w14:paraId="0969447E" w14:textId="77777777" w:rsidR="008C3889" w:rsidRDefault="008C388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F62DB">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F62DB">
              <w:rPr>
                <w:b/>
                <w:bCs/>
                <w:noProof/>
              </w:rPr>
              <w:t>4</w:t>
            </w:r>
            <w:r>
              <w:rPr>
                <w:b/>
                <w:bCs/>
                <w:sz w:val="24"/>
                <w:szCs w:val="24"/>
              </w:rPr>
              <w:fldChar w:fldCharType="end"/>
            </w:r>
          </w:p>
        </w:sdtContent>
      </w:sdt>
    </w:sdtContent>
  </w:sdt>
  <w:p w14:paraId="26754B59" w14:textId="77777777" w:rsidR="008C3889" w:rsidRDefault="008C38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DD8E54" w14:textId="77777777" w:rsidR="00431A0E" w:rsidRDefault="00431A0E" w:rsidP="008C3889">
      <w:pPr>
        <w:spacing w:after="0" w:line="240" w:lineRule="auto"/>
      </w:pPr>
      <w:r>
        <w:separator/>
      </w:r>
    </w:p>
  </w:footnote>
  <w:footnote w:type="continuationSeparator" w:id="0">
    <w:p w14:paraId="09F38089" w14:textId="77777777" w:rsidR="00431A0E" w:rsidRDefault="00431A0E" w:rsidP="008C38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3517BA"/>
    <w:multiLevelType w:val="hybridMultilevel"/>
    <w:tmpl w:val="0764C3B8"/>
    <w:lvl w:ilvl="0" w:tplc="C7A000DA">
      <w:start w:val="8"/>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49411268"/>
    <w:multiLevelType w:val="hybridMultilevel"/>
    <w:tmpl w:val="60FE775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55DB0CF3"/>
    <w:multiLevelType w:val="hybridMultilevel"/>
    <w:tmpl w:val="01325868"/>
    <w:lvl w:ilvl="0" w:tplc="0418000F">
      <w:start w:val="1"/>
      <w:numFmt w:val="decimal"/>
      <w:lvlText w:val="%1."/>
      <w:lvlJc w:val="left"/>
      <w:pPr>
        <w:ind w:left="347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ADB"/>
    <w:rsid w:val="000179B9"/>
    <w:rsid w:val="00034850"/>
    <w:rsid w:val="00060554"/>
    <w:rsid w:val="000844AC"/>
    <w:rsid w:val="00103AD8"/>
    <w:rsid w:val="00144BED"/>
    <w:rsid w:val="00165470"/>
    <w:rsid w:val="00193CB7"/>
    <w:rsid w:val="001947AF"/>
    <w:rsid w:val="00256763"/>
    <w:rsid w:val="002659D4"/>
    <w:rsid w:val="002F07BD"/>
    <w:rsid w:val="003B7477"/>
    <w:rsid w:val="00414A1C"/>
    <w:rsid w:val="00420346"/>
    <w:rsid w:val="00431A0E"/>
    <w:rsid w:val="004E39BE"/>
    <w:rsid w:val="004F10D8"/>
    <w:rsid w:val="004F62DB"/>
    <w:rsid w:val="0058770F"/>
    <w:rsid w:val="00596888"/>
    <w:rsid w:val="005D6650"/>
    <w:rsid w:val="005D73D1"/>
    <w:rsid w:val="00677878"/>
    <w:rsid w:val="0069147E"/>
    <w:rsid w:val="006C490B"/>
    <w:rsid w:val="006E1EDB"/>
    <w:rsid w:val="00743B36"/>
    <w:rsid w:val="00785DFD"/>
    <w:rsid w:val="0083323D"/>
    <w:rsid w:val="00871C20"/>
    <w:rsid w:val="008C3889"/>
    <w:rsid w:val="00914FF9"/>
    <w:rsid w:val="009164DE"/>
    <w:rsid w:val="00975DCB"/>
    <w:rsid w:val="00986F87"/>
    <w:rsid w:val="0099492D"/>
    <w:rsid w:val="009F1303"/>
    <w:rsid w:val="00A2354D"/>
    <w:rsid w:val="00AA23ED"/>
    <w:rsid w:val="00AF31F8"/>
    <w:rsid w:val="00B23765"/>
    <w:rsid w:val="00B35D18"/>
    <w:rsid w:val="00BE0118"/>
    <w:rsid w:val="00BE68C3"/>
    <w:rsid w:val="00C114FB"/>
    <w:rsid w:val="00C27F1E"/>
    <w:rsid w:val="00C55306"/>
    <w:rsid w:val="00C55F0F"/>
    <w:rsid w:val="00C818FD"/>
    <w:rsid w:val="00CC0DB0"/>
    <w:rsid w:val="00CF4D93"/>
    <w:rsid w:val="00CF5E8C"/>
    <w:rsid w:val="00D02DE1"/>
    <w:rsid w:val="00D227E9"/>
    <w:rsid w:val="00D46325"/>
    <w:rsid w:val="00D56750"/>
    <w:rsid w:val="00DE1630"/>
    <w:rsid w:val="00DE3ADB"/>
    <w:rsid w:val="00E162B0"/>
    <w:rsid w:val="00E16E8A"/>
    <w:rsid w:val="00E32C6C"/>
    <w:rsid w:val="00E523DF"/>
    <w:rsid w:val="00EA273E"/>
    <w:rsid w:val="00ED52C7"/>
    <w:rsid w:val="00EF5A69"/>
    <w:rsid w:val="00F21069"/>
    <w:rsid w:val="00FC3FE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84A27"/>
  <w15:docId w15:val="{22B6EA83-85C6-4C76-8774-58306F1D8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34850"/>
    <w:pPr>
      <w:keepNext/>
      <w:keepLines/>
      <w:spacing w:before="480" w:after="0"/>
      <w:outlineLvl w:val="0"/>
    </w:pPr>
    <w:rPr>
      <w:rFonts w:asciiTheme="majorHAnsi" w:eastAsiaTheme="majorEastAsia" w:hAnsiTheme="majorHAnsi" w:cstheme="majorBidi"/>
      <w:b/>
      <w:bCs/>
      <w:color w:val="365F91" w:themeColor="accent1" w:themeShade="BF"/>
      <w:sz w:val="28"/>
      <w:szCs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6E8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16E8A"/>
    <w:rPr>
      <w:rFonts w:eastAsiaTheme="minorEastAsia"/>
      <w:lang w:val="en-US" w:eastAsia="ja-JP"/>
    </w:rPr>
  </w:style>
  <w:style w:type="paragraph" w:styleId="BalloonText">
    <w:name w:val="Balloon Text"/>
    <w:basedOn w:val="Normal"/>
    <w:link w:val="BalloonTextChar"/>
    <w:uiPriority w:val="99"/>
    <w:semiHidden/>
    <w:unhideWhenUsed/>
    <w:rsid w:val="00E16E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6E8A"/>
    <w:rPr>
      <w:rFonts w:ascii="Tahoma" w:hAnsi="Tahoma" w:cs="Tahoma"/>
      <w:sz w:val="16"/>
      <w:szCs w:val="16"/>
      <w:lang w:val="en-GB"/>
    </w:rPr>
  </w:style>
  <w:style w:type="paragraph" w:styleId="ListParagraph">
    <w:name w:val="List Paragraph"/>
    <w:basedOn w:val="Normal"/>
    <w:uiPriority w:val="34"/>
    <w:qFormat/>
    <w:rsid w:val="00914FF9"/>
    <w:pPr>
      <w:ind w:left="720"/>
      <w:contextualSpacing/>
    </w:pPr>
  </w:style>
  <w:style w:type="character" w:styleId="Hyperlink">
    <w:name w:val="Hyperlink"/>
    <w:basedOn w:val="DefaultParagraphFont"/>
    <w:uiPriority w:val="99"/>
    <w:unhideWhenUsed/>
    <w:rsid w:val="0058770F"/>
    <w:rPr>
      <w:color w:val="0000FF"/>
      <w:u w:val="single"/>
    </w:rPr>
  </w:style>
  <w:style w:type="paragraph" w:styleId="Header">
    <w:name w:val="header"/>
    <w:basedOn w:val="Normal"/>
    <w:link w:val="HeaderChar"/>
    <w:uiPriority w:val="99"/>
    <w:unhideWhenUsed/>
    <w:rsid w:val="008C3889"/>
    <w:pPr>
      <w:tabs>
        <w:tab w:val="center" w:pos="4536"/>
        <w:tab w:val="right" w:pos="9072"/>
      </w:tabs>
      <w:spacing w:after="0" w:line="240" w:lineRule="auto"/>
    </w:pPr>
  </w:style>
  <w:style w:type="character" w:customStyle="1" w:styleId="HeaderChar">
    <w:name w:val="Header Char"/>
    <w:basedOn w:val="DefaultParagraphFont"/>
    <w:link w:val="Header"/>
    <w:uiPriority w:val="99"/>
    <w:rsid w:val="008C3889"/>
    <w:rPr>
      <w:lang w:val="en-GB"/>
    </w:rPr>
  </w:style>
  <w:style w:type="paragraph" w:styleId="Footer">
    <w:name w:val="footer"/>
    <w:basedOn w:val="Normal"/>
    <w:link w:val="FooterChar"/>
    <w:uiPriority w:val="99"/>
    <w:unhideWhenUsed/>
    <w:rsid w:val="008C3889"/>
    <w:pPr>
      <w:tabs>
        <w:tab w:val="center" w:pos="4536"/>
        <w:tab w:val="right" w:pos="9072"/>
      </w:tabs>
      <w:spacing w:after="0" w:line="240" w:lineRule="auto"/>
    </w:pPr>
  </w:style>
  <w:style w:type="character" w:customStyle="1" w:styleId="FooterChar">
    <w:name w:val="Footer Char"/>
    <w:basedOn w:val="DefaultParagraphFont"/>
    <w:link w:val="Footer"/>
    <w:uiPriority w:val="99"/>
    <w:rsid w:val="008C3889"/>
    <w:rPr>
      <w:lang w:val="en-GB"/>
    </w:rPr>
  </w:style>
  <w:style w:type="character" w:styleId="Emphasis">
    <w:name w:val="Emphasis"/>
    <w:basedOn w:val="DefaultParagraphFont"/>
    <w:uiPriority w:val="20"/>
    <w:qFormat/>
    <w:rsid w:val="00420346"/>
    <w:rPr>
      <w:i/>
      <w:iCs/>
    </w:rPr>
  </w:style>
  <w:style w:type="character" w:styleId="UnresolvedMention">
    <w:name w:val="Unresolved Mention"/>
    <w:basedOn w:val="DefaultParagraphFont"/>
    <w:uiPriority w:val="99"/>
    <w:semiHidden/>
    <w:unhideWhenUsed/>
    <w:rsid w:val="00420346"/>
    <w:rPr>
      <w:color w:val="605E5C"/>
      <w:shd w:val="clear" w:color="auto" w:fill="E1DFDD"/>
    </w:rPr>
  </w:style>
  <w:style w:type="character" w:customStyle="1" w:styleId="Heading1Char">
    <w:name w:val="Heading 1 Char"/>
    <w:basedOn w:val="DefaultParagraphFont"/>
    <w:link w:val="Heading1"/>
    <w:uiPriority w:val="9"/>
    <w:rsid w:val="00034850"/>
    <w:rPr>
      <w:rFonts w:asciiTheme="majorHAnsi" w:eastAsiaTheme="majorEastAsia" w:hAnsiTheme="majorHAnsi" w:cstheme="majorBidi"/>
      <w:b/>
      <w:bCs/>
      <w:color w:val="365F91" w:themeColor="accent1" w:themeShade="BF"/>
      <w:sz w:val="28"/>
      <w:szCs w:val="28"/>
      <w:lang w:val="en-IN"/>
    </w:rPr>
  </w:style>
  <w:style w:type="paragraph" w:styleId="Title">
    <w:name w:val="Title"/>
    <w:basedOn w:val="Normal"/>
    <w:next w:val="Normal"/>
    <w:link w:val="TitleChar"/>
    <w:uiPriority w:val="10"/>
    <w:qFormat/>
    <w:rsid w:val="000348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850"/>
    <w:rPr>
      <w:rFonts w:asciiTheme="majorHAnsi" w:eastAsiaTheme="majorEastAsia" w:hAnsiTheme="majorHAnsi" w:cstheme="majorBidi"/>
      <w:spacing w:val="-10"/>
      <w:kern w:val="28"/>
      <w:sz w:val="56"/>
      <w:szCs w:val="56"/>
      <w:lang w:val="en-GB"/>
    </w:rPr>
  </w:style>
  <w:style w:type="paragraph" w:styleId="NormalWeb">
    <w:name w:val="Normal (Web)"/>
    <w:basedOn w:val="Normal"/>
    <w:uiPriority w:val="99"/>
    <w:unhideWhenUsed/>
    <w:rsid w:val="000179B9"/>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257727">
      <w:bodyDiv w:val="1"/>
      <w:marLeft w:val="0"/>
      <w:marRight w:val="0"/>
      <w:marTop w:val="0"/>
      <w:marBottom w:val="0"/>
      <w:divBdr>
        <w:top w:val="none" w:sz="0" w:space="0" w:color="auto"/>
        <w:left w:val="none" w:sz="0" w:space="0" w:color="auto"/>
        <w:bottom w:val="none" w:sz="0" w:space="0" w:color="auto"/>
        <w:right w:val="none" w:sz="0" w:space="0" w:color="auto"/>
      </w:divBdr>
    </w:div>
    <w:div w:id="154416235">
      <w:bodyDiv w:val="1"/>
      <w:marLeft w:val="0"/>
      <w:marRight w:val="0"/>
      <w:marTop w:val="0"/>
      <w:marBottom w:val="0"/>
      <w:divBdr>
        <w:top w:val="none" w:sz="0" w:space="0" w:color="auto"/>
        <w:left w:val="none" w:sz="0" w:space="0" w:color="auto"/>
        <w:bottom w:val="none" w:sz="0" w:space="0" w:color="auto"/>
        <w:right w:val="none" w:sz="0" w:space="0" w:color="auto"/>
      </w:divBdr>
    </w:div>
    <w:div w:id="158279840">
      <w:bodyDiv w:val="1"/>
      <w:marLeft w:val="0"/>
      <w:marRight w:val="0"/>
      <w:marTop w:val="0"/>
      <w:marBottom w:val="0"/>
      <w:divBdr>
        <w:top w:val="none" w:sz="0" w:space="0" w:color="auto"/>
        <w:left w:val="none" w:sz="0" w:space="0" w:color="auto"/>
        <w:bottom w:val="none" w:sz="0" w:space="0" w:color="auto"/>
        <w:right w:val="none" w:sz="0" w:space="0" w:color="auto"/>
      </w:divBdr>
    </w:div>
    <w:div w:id="234972552">
      <w:bodyDiv w:val="1"/>
      <w:marLeft w:val="0"/>
      <w:marRight w:val="0"/>
      <w:marTop w:val="0"/>
      <w:marBottom w:val="0"/>
      <w:divBdr>
        <w:top w:val="none" w:sz="0" w:space="0" w:color="auto"/>
        <w:left w:val="none" w:sz="0" w:space="0" w:color="auto"/>
        <w:bottom w:val="none" w:sz="0" w:space="0" w:color="auto"/>
        <w:right w:val="none" w:sz="0" w:space="0" w:color="auto"/>
      </w:divBdr>
    </w:div>
    <w:div w:id="914818553">
      <w:bodyDiv w:val="1"/>
      <w:marLeft w:val="0"/>
      <w:marRight w:val="0"/>
      <w:marTop w:val="0"/>
      <w:marBottom w:val="0"/>
      <w:divBdr>
        <w:top w:val="none" w:sz="0" w:space="0" w:color="auto"/>
        <w:left w:val="none" w:sz="0" w:space="0" w:color="auto"/>
        <w:bottom w:val="none" w:sz="0" w:space="0" w:color="auto"/>
        <w:right w:val="none" w:sz="0" w:space="0" w:color="auto"/>
      </w:divBdr>
    </w:div>
    <w:div w:id="921063714">
      <w:bodyDiv w:val="1"/>
      <w:marLeft w:val="0"/>
      <w:marRight w:val="0"/>
      <w:marTop w:val="0"/>
      <w:marBottom w:val="0"/>
      <w:divBdr>
        <w:top w:val="none" w:sz="0" w:space="0" w:color="auto"/>
        <w:left w:val="none" w:sz="0" w:space="0" w:color="auto"/>
        <w:bottom w:val="none" w:sz="0" w:space="0" w:color="auto"/>
        <w:right w:val="none" w:sz="0" w:space="0" w:color="auto"/>
      </w:divBdr>
    </w:div>
    <w:div w:id="1105227383">
      <w:bodyDiv w:val="1"/>
      <w:marLeft w:val="0"/>
      <w:marRight w:val="0"/>
      <w:marTop w:val="0"/>
      <w:marBottom w:val="0"/>
      <w:divBdr>
        <w:top w:val="none" w:sz="0" w:space="0" w:color="auto"/>
        <w:left w:val="none" w:sz="0" w:space="0" w:color="auto"/>
        <w:bottom w:val="none" w:sz="0" w:space="0" w:color="auto"/>
        <w:right w:val="none" w:sz="0" w:space="0" w:color="auto"/>
      </w:divBdr>
    </w:div>
    <w:div w:id="1618757202">
      <w:bodyDiv w:val="1"/>
      <w:marLeft w:val="0"/>
      <w:marRight w:val="0"/>
      <w:marTop w:val="0"/>
      <w:marBottom w:val="0"/>
      <w:divBdr>
        <w:top w:val="none" w:sz="0" w:space="0" w:color="auto"/>
        <w:left w:val="none" w:sz="0" w:space="0" w:color="auto"/>
        <w:bottom w:val="none" w:sz="0" w:space="0" w:color="auto"/>
        <w:right w:val="none" w:sz="0" w:space="0" w:color="auto"/>
      </w:divBdr>
    </w:div>
    <w:div w:id="1641688763">
      <w:bodyDiv w:val="1"/>
      <w:marLeft w:val="0"/>
      <w:marRight w:val="0"/>
      <w:marTop w:val="0"/>
      <w:marBottom w:val="0"/>
      <w:divBdr>
        <w:top w:val="none" w:sz="0" w:space="0" w:color="auto"/>
        <w:left w:val="none" w:sz="0" w:space="0" w:color="auto"/>
        <w:bottom w:val="none" w:sz="0" w:space="0" w:color="auto"/>
        <w:right w:val="none" w:sz="0" w:space="0" w:color="auto"/>
      </w:divBdr>
    </w:div>
    <w:div w:id="1677146997">
      <w:bodyDiv w:val="1"/>
      <w:marLeft w:val="0"/>
      <w:marRight w:val="0"/>
      <w:marTop w:val="0"/>
      <w:marBottom w:val="0"/>
      <w:divBdr>
        <w:top w:val="none" w:sz="0" w:space="0" w:color="auto"/>
        <w:left w:val="none" w:sz="0" w:space="0" w:color="auto"/>
        <w:bottom w:val="none" w:sz="0" w:space="0" w:color="auto"/>
        <w:right w:val="none" w:sz="0" w:space="0" w:color="auto"/>
      </w:divBdr>
    </w:div>
    <w:div w:id="1686470102">
      <w:bodyDiv w:val="1"/>
      <w:marLeft w:val="0"/>
      <w:marRight w:val="0"/>
      <w:marTop w:val="0"/>
      <w:marBottom w:val="0"/>
      <w:divBdr>
        <w:top w:val="none" w:sz="0" w:space="0" w:color="auto"/>
        <w:left w:val="none" w:sz="0" w:space="0" w:color="auto"/>
        <w:bottom w:val="none" w:sz="0" w:space="0" w:color="auto"/>
        <w:right w:val="none" w:sz="0" w:space="0" w:color="auto"/>
      </w:divBdr>
    </w:div>
    <w:div w:id="177905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more.com/tesla-motors-inc-organizational-structure-characteristics-analysis" TargetMode="External"/><Relationship Id="rId13" Type="http://schemas.openxmlformats.org/officeDocument/2006/relationships/hyperlink" Target="https://www.hostreview.com/blog/200406-the-secret-behind-teslas-unprecedented-market-success-in-2020" TargetMode="External"/><Relationship Id="rId18" Type="http://schemas.openxmlformats.org/officeDocument/2006/relationships/hyperlink" Target="https://interestingengineering.com/the-short-but-fascinating-history-of-tesla" TargetMode="External"/><Relationship Id="rId3" Type="http://schemas.openxmlformats.org/officeDocument/2006/relationships/styles" Target="styles.xml"/><Relationship Id="rId21" Type="http://schemas.openxmlformats.org/officeDocument/2006/relationships/hyperlink" Target="https://www.hostreview.com/blog/200406-the-secret-behind-teslas-unprecedented-market-success-in-2020" TargetMode="External"/><Relationship Id="rId7" Type="http://schemas.openxmlformats.org/officeDocument/2006/relationships/endnotes" Target="endnotes.xml"/><Relationship Id="rId12" Type="http://schemas.openxmlformats.org/officeDocument/2006/relationships/hyperlink" Target="https://www.tesla.com/en_GB/blog/all-our-patent-are-belong-you?redirect=no" TargetMode="External"/><Relationship Id="rId17" Type="http://schemas.openxmlformats.org/officeDocument/2006/relationships/hyperlink" Target="https://www.tesla.com/en_GB/abou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panmore.com/tesla-motors-inc-organizational-structure-characteristics-analysis" TargetMode="External"/><Relationship Id="rId20" Type="http://schemas.openxmlformats.org/officeDocument/2006/relationships/hyperlink" Target="https://www.tesla.com/en_GB/blog/all-our-patent-are-belong-you?redirect=n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20/02/lessons-from-teslas-approach-to-innovation"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finance.yahoo.com/q?s=TSLA" TargetMode="External"/><Relationship Id="rId23" Type="http://schemas.openxmlformats.org/officeDocument/2006/relationships/fontTable" Target="fontTable.xml"/><Relationship Id="rId10" Type="http://schemas.openxmlformats.org/officeDocument/2006/relationships/hyperlink" Target="https://interestingengineering.com/the-short-but-fascinating-history-of-tesla" TargetMode="External"/><Relationship Id="rId19" Type="http://schemas.openxmlformats.org/officeDocument/2006/relationships/hyperlink" Target="https://hbr.org/2020/02/lessons-from-teslas-approach-to-innovation" TargetMode="External"/><Relationship Id="rId4" Type="http://schemas.openxmlformats.org/officeDocument/2006/relationships/settings" Target="settings.xml"/><Relationship Id="rId9" Type="http://schemas.openxmlformats.org/officeDocument/2006/relationships/hyperlink" Target="https://www.tesla.com/en_GB/about" TargetMode="External"/><Relationship Id="rId14" Type="http://schemas.openxmlformats.org/officeDocument/2006/relationships/hyperlink" Target="https://www.investopedia.com/articles/active-trading/072115/what-makes-teslas-business-model-different.asp"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31D7514E1B6459582E97DCBA761B5FF"/>
        <w:category>
          <w:name w:val="General"/>
          <w:gallery w:val="placeholder"/>
        </w:category>
        <w:types>
          <w:type w:val="bbPlcHdr"/>
        </w:types>
        <w:behaviors>
          <w:behavior w:val="content"/>
        </w:behaviors>
        <w:guid w:val="{7541D713-0608-48B6-8DD3-ABB7A34B9870}"/>
      </w:docPartPr>
      <w:docPartBody>
        <w:p w:rsidR="00FF6761" w:rsidRDefault="006E56FC" w:rsidP="006E56FC">
          <w:pPr>
            <w:pStyle w:val="B31D7514E1B6459582E97DCBA761B5FF"/>
          </w:pPr>
          <w:r>
            <w:rPr>
              <w:rFonts w:asciiTheme="majorHAnsi" w:eastAsiaTheme="majorEastAsia" w:hAnsiTheme="majorHAnsi" w:cstheme="majorBidi"/>
              <w:caps/>
            </w:rPr>
            <w:t>[Type the company name]</w:t>
          </w:r>
        </w:p>
      </w:docPartBody>
    </w:docPart>
    <w:docPart>
      <w:docPartPr>
        <w:name w:val="B2E56F1176F94CEA8150C40B354CA69B"/>
        <w:category>
          <w:name w:val="General"/>
          <w:gallery w:val="placeholder"/>
        </w:category>
        <w:types>
          <w:type w:val="bbPlcHdr"/>
        </w:types>
        <w:behaviors>
          <w:behavior w:val="content"/>
        </w:behaviors>
        <w:guid w:val="{04ED5BD0-EEF5-48D9-8055-5240ABE6ABFC}"/>
      </w:docPartPr>
      <w:docPartBody>
        <w:p w:rsidR="00FF6761" w:rsidRDefault="006E56FC" w:rsidP="006E56FC">
          <w:pPr>
            <w:pStyle w:val="B2E56F1176F94CEA8150C40B354CA69B"/>
          </w:pPr>
          <w:r>
            <w:rPr>
              <w:rFonts w:asciiTheme="majorHAnsi" w:eastAsiaTheme="majorEastAsia" w:hAnsiTheme="majorHAnsi" w:cstheme="majorBidi"/>
              <w:sz w:val="80"/>
              <w:szCs w:val="80"/>
            </w:rPr>
            <w:t>[Type the document title]</w:t>
          </w:r>
        </w:p>
      </w:docPartBody>
    </w:docPart>
    <w:docPart>
      <w:docPartPr>
        <w:name w:val="024FCA8BC1E04B09BBBDA10EA680A915"/>
        <w:category>
          <w:name w:val="General"/>
          <w:gallery w:val="placeholder"/>
        </w:category>
        <w:types>
          <w:type w:val="bbPlcHdr"/>
        </w:types>
        <w:behaviors>
          <w:behavior w:val="content"/>
        </w:behaviors>
        <w:guid w:val="{E04F50F8-A5F0-4B2A-8B82-ECD9CED98A45}"/>
      </w:docPartPr>
      <w:docPartBody>
        <w:p w:rsidR="00FF6761" w:rsidRDefault="006E56FC" w:rsidP="006E56FC">
          <w:pPr>
            <w:pStyle w:val="024FCA8BC1E04B09BBBDA10EA680A915"/>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56FC"/>
    <w:rsid w:val="00245B12"/>
    <w:rsid w:val="003E7062"/>
    <w:rsid w:val="005D30EF"/>
    <w:rsid w:val="006E56FC"/>
    <w:rsid w:val="007405C9"/>
    <w:rsid w:val="00D60866"/>
    <w:rsid w:val="00FA7255"/>
    <w:rsid w:val="00FC6951"/>
    <w:rsid w:val="00FF676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31D7514E1B6459582E97DCBA761B5FF">
    <w:name w:val="B31D7514E1B6459582E97DCBA761B5FF"/>
    <w:rsid w:val="006E56FC"/>
  </w:style>
  <w:style w:type="paragraph" w:customStyle="1" w:styleId="B2E56F1176F94CEA8150C40B354CA69B">
    <w:name w:val="B2E56F1176F94CEA8150C40B354CA69B"/>
    <w:rsid w:val="006E56FC"/>
  </w:style>
  <w:style w:type="paragraph" w:customStyle="1" w:styleId="7A039C6ED92147B386F88264E90188C2">
    <w:name w:val="7A039C6ED92147B386F88264E90188C2"/>
    <w:rsid w:val="006E56FC"/>
  </w:style>
  <w:style w:type="paragraph" w:customStyle="1" w:styleId="254773BFE730427D8D6241EBC898EA80">
    <w:name w:val="254773BFE730427D8D6241EBC898EA80"/>
    <w:rsid w:val="006E56FC"/>
  </w:style>
  <w:style w:type="paragraph" w:customStyle="1" w:styleId="8901C7EA4652499B942B4946F8FFD2AF">
    <w:name w:val="8901C7EA4652499B942B4946F8FFD2AF"/>
    <w:rsid w:val="006E56FC"/>
  </w:style>
  <w:style w:type="paragraph" w:customStyle="1" w:styleId="024FCA8BC1E04B09BBBDA10EA680A915">
    <w:name w:val="024FCA8BC1E04B09BBBDA10EA680A915"/>
    <w:rsid w:val="006E56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The electric vehicle industry has developed significantly in the last decade thanks to the demand for more viable and environmentally-friendly vehicles, due to unexpected disagreements or fiascos achieved through human action. Tesla is one of the main players in this path and has efficiently built its electric vehicles. This paper examines the structure of the Tesla organization and how it managed to revolutionize the premium electric car industry.</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21</Pages>
  <Words>5782</Words>
  <Characters>32959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BUSINESS  REPORT OF TESLA</vt:lpstr>
    </vt:vector>
  </TitlesOfParts>
  <Company>University of Wales Trinity Saint David</Company>
  <LinksUpToDate>false</LinksUpToDate>
  <CharactersWithSpaces>38664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OF TESLA</dc:title>
  <dc:subject/>
  <dc:creator>LEADER: ALEX DIMA</dc:creator>
  <cp:keywords/>
  <dc:description/>
  <cp:lastModifiedBy>Alexandru Dima (1914253)</cp:lastModifiedBy>
  <cp:revision>17</cp:revision>
  <dcterms:created xsi:type="dcterms:W3CDTF">2020-08-15T11:27:00Z</dcterms:created>
  <dcterms:modified xsi:type="dcterms:W3CDTF">2020-09-09T21:39:00Z</dcterms:modified>
</cp:coreProperties>
</file>