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6C928" w14:textId="77777777" w:rsidR="00CC3A98" w:rsidRPr="00CC3A98" w:rsidRDefault="00CC3A98" w:rsidP="00CC3A98">
      <w:pPr>
        <w:spacing w:line="360" w:lineRule="auto"/>
        <w:jc w:val="center"/>
        <w:rPr>
          <w:rFonts w:ascii="Times New Roman" w:hAnsi="Times New Roman" w:cs="Times New Roman"/>
          <w:b/>
          <w:bCs/>
          <w:sz w:val="24"/>
          <w:szCs w:val="24"/>
          <w:lang w:val="en-GB"/>
        </w:rPr>
      </w:pPr>
      <w:r w:rsidRPr="00CC3A98">
        <w:rPr>
          <w:rFonts w:ascii="Times New Roman" w:hAnsi="Times New Roman" w:cs="Times New Roman"/>
          <w:b/>
          <w:bCs/>
          <w:sz w:val="24"/>
          <w:szCs w:val="24"/>
          <w:lang w:val="en-GB"/>
        </w:rPr>
        <w:t>Employability Skills</w:t>
      </w:r>
    </w:p>
    <w:p w14:paraId="46EFD248" w14:textId="77777777" w:rsidR="00CC3A98" w:rsidRPr="00CC3A98" w:rsidRDefault="00CC3A98" w:rsidP="00CC3A98">
      <w:pPr>
        <w:spacing w:line="360" w:lineRule="auto"/>
        <w:jc w:val="center"/>
        <w:rPr>
          <w:rFonts w:ascii="Times New Roman" w:hAnsi="Times New Roman" w:cs="Times New Roman"/>
          <w:b/>
          <w:bCs/>
          <w:sz w:val="24"/>
          <w:szCs w:val="24"/>
          <w:lang w:val="en-GB"/>
        </w:rPr>
      </w:pPr>
      <w:r w:rsidRPr="00CC3A98">
        <w:rPr>
          <w:rFonts w:ascii="Times New Roman" w:hAnsi="Times New Roman" w:cs="Times New Roman"/>
          <w:b/>
          <w:bCs/>
          <w:sz w:val="24"/>
          <w:szCs w:val="24"/>
          <w:lang w:val="en-GB"/>
        </w:rPr>
        <w:t>Academic Skills for the Digital Era</w:t>
      </w:r>
    </w:p>
    <w:p w14:paraId="6EE3D449" w14:textId="7962EA52" w:rsidR="00CC3A98" w:rsidRPr="00CC3A98" w:rsidRDefault="00CC3A98" w:rsidP="00CC3A98">
      <w:pPr>
        <w:spacing w:line="360" w:lineRule="auto"/>
        <w:jc w:val="center"/>
        <w:rPr>
          <w:rFonts w:ascii="Times New Roman" w:hAnsi="Times New Roman" w:cs="Times New Roman"/>
          <w:b/>
          <w:bCs/>
          <w:sz w:val="24"/>
          <w:szCs w:val="24"/>
          <w:lang w:val="en-GB"/>
        </w:rPr>
      </w:pPr>
      <w:r w:rsidRPr="00CC3A98">
        <w:rPr>
          <w:rFonts w:ascii="Times New Roman" w:hAnsi="Times New Roman" w:cs="Times New Roman"/>
          <w:b/>
          <w:bCs/>
          <w:sz w:val="24"/>
          <w:szCs w:val="24"/>
          <w:lang w:val="en-GB"/>
        </w:rPr>
        <w:t>BMSW4013</w:t>
      </w:r>
    </w:p>
    <w:p w14:paraId="6CF4FC29" w14:textId="77777777" w:rsidR="00CC3A98" w:rsidRPr="00CC3A98" w:rsidRDefault="00CC3A98" w:rsidP="00CC3A98">
      <w:pPr>
        <w:spacing w:line="360" w:lineRule="auto"/>
        <w:rPr>
          <w:rFonts w:ascii="Times New Roman" w:hAnsi="Times New Roman" w:cs="Times New Roman"/>
          <w:b/>
          <w:bCs/>
          <w:sz w:val="24"/>
          <w:szCs w:val="24"/>
          <w:lang w:val="en-GB"/>
        </w:rPr>
      </w:pPr>
    </w:p>
    <w:p w14:paraId="36000861" w14:textId="77777777" w:rsidR="00CC3A98" w:rsidRPr="00CC3A98" w:rsidRDefault="00CC3A98" w:rsidP="00CC3A98">
      <w:pPr>
        <w:spacing w:line="360" w:lineRule="auto"/>
        <w:rPr>
          <w:rFonts w:ascii="Times New Roman" w:hAnsi="Times New Roman" w:cs="Times New Roman"/>
          <w:b/>
          <w:bCs/>
          <w:sz w:val="24"/>
          <w:szCs w:val="24"/>
          <w:lang w:val="en-GB"/>
        </w:rPr>
      </w:pPr>
    </w:p>
    <w:p w14:paraId="68F0AC72" w14:textId="77777777" w:rsidR="00CC3A98" w:rsidRPr="00CC3A98" w:rsidRDefault="00CC3A98" w:rsidP="00CC3A98">
      <w:pPr>
        <w:spacing w:line="360" w:lineRule="auto"/>
        <w:rPr>
          <w:rFonts w:ascii="Times New Roman" w:hAnsi="Times New Roman" w:cs="Times New Roman"/>
          <w:b/>
          <w:bCs/>
          <w:sz w:val="24"/>
          <w:szCs w:val="24"/>
          <w:lang w:val="en-GB"/>
        </w:rPr>
      </w:pPr>
    </w:p>
    <w:p w14:paraId="4EE4C877" w14:textId="77777777" w:rsidR="00CC3A98" w:rsidRPr="00CC3A98" w:rsidRDefault="00CC3A98" w:rsidP="00CC3A98">
      <w:pPr>
        <w:spacing w:line="360" w:lineRule="auto"/>
        <w:rPr>
          <w:rFonts w:ascii="Times New Roman" w:hAnsi="Times New Roman" w:cs="Times New Roman"/>
          <w:b/>
          <w:bCs/>
          <w:sz w:val="24"/>
          <w:szCs w:val="24"/>
          <w:lang w:val="en-GB"/>
        </w:rPr>
      </w:pPr>
    </w:p>
    <w:p w14:paraId="155E14DE" w14:textId="77777777" w:rsidR="00CC3A98" w:rsidRDefault="00CC3A98" w:rsidP="00CC3A98">
      <w:pPr>
        <w:spacing w:line="360" w:lineRule="auto"/>
        <w:rPr>
          <w:rFonts w:ascii="Times New Roman" w:hAnsi="Times New Roman" w:cs="Times New Roman"/>
          <w:b/>
          <w:bCs/>
          <w:sz w:val="24"/>
          <w:szCs w:val="24"/>
          <w:lang w:val="en-GB"/>
        </w:rPr>
      </w:pPr>
    </w:p>
    <w:p w14:paraId="50279C57" w14:textId="77777777" w:rsidR="00CC3A98" w:rsidRDefault="00CC3A98" w:rsidP="00CC3A98">
      <w:pPr>
        <w:spacing w:line="360" w:lineRule="auto"/>
        <w:rPr>
          <w:rFonts w:ascii="Times New Roman" w:hAnsi="Times New Roman" w:cs="Times New Roman"/>
          <w:b/>
          <w:bCs/>
          <w:sz w:val="24"/>
          <w:szCs w:val="24"/>
          <w:lang w:val="en-GB"/>
        </w:rPr>
      </w:pPr>
    </w:p>
    <w:p w14:paraId="6011D0D4" w14:textId="77777777" w:rsidR="00CC3A98" w:rsidRDefault="00CC3A98" w:rsidP="00CC3A98">
      <w:pPr>
        <w:spacing w:line="360" w:lineRule="auto"/>
        <w:rPr>
          <w:rFonts w:ascii="Times New Roman" w:hAnsi="Times New Roman" w:cs="Times New Roman"/>
          <w:b/>
          <w:bCs/>
          <w:sz w:val="24"/>
          <w:szCs w:val="24"/>
          <w:lang w:val="en-GB"/>
        </w:rPr>
      </w:pPr>
    </w:p>
    <w:p w14:paraId="62880982" w14:textId="77777777" w:rsidR="00CC3A98" w:rsidRDefault="00CC3A98" w:rsidP="00CC3A98">
      <w:pPr>
        <w:spacing w:line="360" w:lineRule="auto"/>
        <w:rPr>
          <w:rFonts w:ascii="Times New Roman" w:hAnsi="Times New Roman" w:cs="Times New Roman"/>
          <w:b/>
          <w:bCs/>
          <w:sz w:val="24"/>
          <w:szCs w:val="24"/>
          <w:lang w:val="en-GB"/>
        </w:rPr>
      </w:pPr>
    </w:p>
    <w:p w14:paraId="46E2D8B3" w14:textId="77777777" w:rsidR="00CC3A98" w:rsidRDefault="00CC3A98" w:rsidP="00CC3A98">
      <w:pPr>
        <w:spacing w:line="360" w:lineRule="auto"/>
        <w:rPr>
          <w:rFonts w:ascii="Times New Roman" w:hAnsi="Times New Roman" w:cs="Times New Roman"/>
          <w:b/>
          <w:bCs/>
          <w:sz w:val="24"/>
          <w:szCs w:val="24"/>
          <w:lang w:val="en-GB"/>
        </w:rPr>
      </w:pPr>
    </w:p>
    <w:p w14:paraId="24519A3B" w14:textId="77777777" w:rsidR="00CC3A98" w:rsidRDefault="00CC3A98" w:rsidP="00CC3A98">
      <w:pPr>
        <w:spacing w:line="360" w:lineRule="auto"/>
        <w:rPr>
          <w:rFonts w:ascii="Times New Roman" w:hAnsi="Times New Roman" w:cs="Times New Roman"/>
          <w:b/>
          <w:bCs/>
          <w:sz w:val="24"/>
          <w:szCs w:val="24"/>
          <w:lang w:val="en-GB"/>
        </w:rPr>
      </w:pPr>
    </w:p>
    <w:p w14:paraId="4E6ADAFF" w14:textId="77777777" w:rsidR="00CC3A98" w:rsidRDefault="00CC3A98" w:rsidP="00CC3A98">
      <w:pPr>
        <w:spacing w:line="360" w:lineRule="auto"/>
        <w:rPr>
          <w:rFonts w:ascii="Times New Roman" w:hAnsi="Times New Roman" w:cs="Times New Roman"/>
          <w:b/>
          <w:bCs/>
          <w:sz w:val="24"/>
          <w:szCs w:val="24"/>
          <w:lang w:val="en-GB"/>
        </w:rPr>
      </w:pPr>
    </w:p>
    <w:p w14:paraId="2B72F90A" w14:textId="77777777" w:rsidR="00CC3A98" w:rsidRDefault="00CC3A98" w:rsidP="00CC3A98">
      <w:pPr>
        <w:spacing w:line="360" w:lineRule="auto"/>
        <w:rPr>
          <w:rFonts w:ascii="Times New Roman" w:hAnsi="Times New Roman" w:cs="Times New Roman"/>
          <w:b/>
          <w:bCs/>
          <w:sz w:val="24"/>
          <w:szCs w:val="24"/>
          <w:lang w:val="en-GB"/>
        </w:rPr>
      </w:pPr>
    </w:p>
    <w:p w14:paraId="51EE7FF2" w14:textId="77777777" w:rsidR="00CC3A98" w:rsidRDefault="00CC3A98" w:rsidP="00CC3A98">
      <w:pPr>
        <w:spacing w:line="360" w:lineRule="auto"/>
        <w:rPr>
          <w:rFonts w:ascii="Times New Roman" w:hAnsi="Times New Roman" w:cs="Times New Roman"/>
          <w:b/>
          <w:bCs/>
          <w:sz w:val="24"/>
          <w:szCs w:val="24"/>
          <w:lang w:val="en-GB"/>
        </w:rPr>
      </w:pPr>
    </w:p>
    <w:p w14:paraId="6FF4F68A" w14:textId="77777777" w:rsidR="00CC3A98" w:rsidRDefault="00CC3A98" w:rsidP="00CC3A98">
      <w:pPr>
        <w:spacing w:line="360" w:lineRule="auto"/>
        <w:rPr>
          <w:rFonts w:ascii="Times New Roman" w:hAnsi="Times New Roman" w:cs="Times New Roman"/>
          <w:b/>
          <w:bCs/>
          <w:sz w:val="24"/>
          <w:szCs w:val="24"/>
          <w:lang w:val="en-GB"/>
        </w:rPr>
      </w:pPr>
    </w:p>
    <w:p w14:paraId="40F4D2CD" w14:textId="77777777" w:rsidR="00CC3A98" w:rsidRDefault="00CC3A98" w:rsidP="00CC3A98">
      <w:pPr>
        <w:spacing w:line="360" w:lineRule="auto"/>
        <w:rPr>
          <w:rFonts w:ascii="Times New Roman" w:hAnsi="Times New Roman" w:cs="Times New Roman"/>
          <w:b/>
          <w:bCs/>
          <w:sz w:val="24"/>
          <w:szCs w:val="24"/>
          <w:lang w:val="en-GB"/>
        </w:rPr>
      </w:pPr>
    </w:p>
    <w:p w14:paraId="5CFBB055" w14:textId="77777777" w:rsidR="00CC3A98" w:rsidRDefault="00CC3A98" w:rsidP="00CC3A98">
      <w:pPr>
        <w:spacing w:line="360" w:lineRule="auto"/>
        <w:rPr>
          <w:rFonts w:ascii="Times New Roman" w:hAnsi="Times New Roman" w:cs="Times New Roman"/>
          <w:b/>
          <w:bCs/>
          <w:sz w:val="24"/>
          <w:szCs w:val="24"/>
          <w:lang w:val="en-GB"/>
        </w:rPr>
      </w:pPr>
    </w:p>
    <w:p w14:paraId="61DAB74D" w14:textId="77777777" w:rsidR="00CC3A98" w:rsidRDefault="00CC3A98" w:rsidP="00CC3A98">
      <w:pPr>
        <w:spacing w:line="360" w:lineRule="auto"/>
        <w:rPr>
          <w:rFonts w:ascii="Times New Roman" w:hAnsi="Times New Roman" w:cs="Times New Roman"/>
          <w:b/>
          <w:bCs/>
          <w:sz w:val="24"/>
          <w:szCs w:val="24"/>
          <w:lang w:val="en-GB"/>
        </w:rPr>
      </w:pPr>
    </w:p>
    <w:p w14:paraId="685805B0" w14:textId="77777777" w:rsidR="00CC3A98" w:rsidRDefault="00CC3A98" w:rsidP="00CC3A98">
      <w:pPr>
        <w:spacing w:line="360" w:lineRule="auto"/>
        <w:rPr>
          <w:rFonts w:ascii="Times New Roman" w:hAnsi="Times New Roman" w:cs="Times New Roman"/>
          <w:b/>
          <w:bCs/>
          <w:sz w:val="24"/>
          <w:szCs w:val="24"/>
          <w:lang w:val="en-GB"/>
        </w:rPr>
      </w:pPr>
    </w:p>
    <w:p w14:paraId="749821CF" w14:textId="77777777" w:rsidR="00CC3A98" w:rsidRDefault="00CC3A98" w:rsidP="00CC3A98">
      <w:pPr>
        <w:spacing w:line="360" w:lineRule="auto"/>
        <w:rPr>
          <w:rFonts w:ascii="Times New Roman" w:hAnsi="Times New Roman" w:cs="Times New Roman"/>
          <w:b/>
          <w:bCs/>
          <w:sz w:val="24"/>
          <w:szCs w:val="24"/>
          <w:lang w:val="en-GB"/>
        </w:rPr>
      </w:pPr>
    </w:p>
    <w:p w14:paraId="7A120457" w14:textId="77777777" w:rsidR="00CC3A98" w:rsidRDefault="00CC3A98" w:rsidP="00CC3A98">
      <w:pPr>
        <w:spacing w:line="360" w:lineRule="auto"/>
        <w:rPr>
          <w:rFonts w:ascii="Times New Roman" w:hAnsi="Times New Roman" w:cs="Times New Roman"/>
          <w:b/>
          <w:bCs/>
          <w:sz w:val="24"/>
          <w:szCs w:val="24"/>
          <w:lang w:val="en-GB"/>
        </w:rPr>
      </w:pPr>
    </w:p>
    <w:p w14:paraId="7388CF14" w14:textId="77777777" w:rsidR="00CC3A98" w:rsidRPr="00CC3A98" w:rsidRDefault="00CC3A98" w:rsidP="00CC3A98">
      <w:pPr>
        <w:spacing w:line="360" w:lineRule="auto"/>
        <w:rPr>
          <w:rFonts w:ascii="Times New Roman" w:hAnsi="Times New Roman" w:cs="Times New Roman"/>
          <w:b/>
          <w:bCs/>
          <w:sz w:val="24"/>
          <w:szCs w:val="24"/>
          <w:lang w:val="en-GB"/>
        </w:rPr>
      </w:pPr>
    </w:p>
    <w:p w14:paraId="1B30B99E" w14:textId="39EB5D10" w:rsidR="00F928DE" w:rsidRPr="00F928DE" w:rsidRDefault="00F928DE" w:rsidP="00CC3A98">
      <w:pPr>
        <w:spacing w:line="360" w:lineRule="auto"/>
        <w:rPr>
          <w:rFonts w:ascii="Times New Roman" w:hAnsi="Times New Roman" w:cs="Times New Roman"/>
          <w:b/>
          <w:bCs/>
          <w:sz w:val="24"/>
          <w:szCs w:val="24"/>
        </w:rPr>
      </w:pPr>
      <w:proofErr w:type="spellStart"/>
      <w:r w:rsidRPr="00F928DE">
        <w:rPr>
          <w:rFonts w:ascii="Times New Roman" w:hAnsi="Times New Roman" w:cs="Times New Roman"/>
          <w:b/>
          <w:bCs/>
          <w:sz w:val="24"/>
          <w:szCs w:val="24"/>
        </w:rPr>
        <w:lastRenderedPageBreak/>
        <w:t>Time</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Management</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in</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the</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Academic</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Journey</w:t>
      </w:r>
      <w:proofErr w:type="spellEnd"/>
    </w:p>
    <w:p w14:paraId="6D2F16E0"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Introduction</w:t>
      </w:r>
      <w:proofErr w:type="spellEnd"/>
    </w:p>
    <w:p w14:paraId="428D78CD"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ability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plan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control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how</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spends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hours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a </w:t>
      </w:r>
      <w:proofErr w:type="spellStart"/>
      <w:r w:rsidRPr="00F928DE">
        <w:rPr>
          <w:rFonts w:ascii="Times New Roman" w:hAnsi="Times New Roman" w:cs="Times New Roman"/>
          <w:sz w:val="24"/>
          <w:szCs w:val="24"/>
        </w:rPr>
        <w:t>day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effectively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accomplish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goals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Good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does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not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lead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good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school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but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also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good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life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Proper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planning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good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will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eventually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lead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reduced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levels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stress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heightened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productivity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attainment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balance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between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other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responsibilities</w:t>
      </w:r>
      <w:proofErr w:type="spellEnd"/>
      <w:r w:rsidRPr="00F928DE">
        <w:rPr>
          <w:rFonts w:ascii="Times New Roman" w:hAnsi="Times New Roman" w:cs="Times New Roman"/>
          <w:sz w:val="24"/>
          <w:szCs w:val="24"/>
        </w:rPr>
        <w:t>.</w:t>
      </w:r>
    </w:p>
    <w:p w14:paraId="486019D4"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Meaning</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of</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Time</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Management</w:t>
      </w:r>
      <w:proofErr w:type="spellEnd"/>
    </w:p>
    <w:p w14:paraId="29CBAD30"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process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exercising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conscious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control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over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amount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spent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certain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activities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with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intention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increasing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effectiveness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efficiency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productivity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Claessens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w:t>
      </w:r>
      <w:proofErr w:type="spellEnd"/>
      <w:r w:rsidRPr="00F928DE">
        <w:rPr>
          <w:rFonts w:ascii="Times New Roman" w:hAnsi="Times New Roman" w:cs="Times New Roman"/>
          <w:sz w:val="24"/>
          <w:szCs w:val="24"/>
        </w:rPr>
        <w:t xml:space="preserve">., 2007). </w:t>
      </w:r>
      <w:proofErr w:type="spellStart"/>
      <w:r w:rsidRPr="00F928DE">
        <w:rPr>
          <w:rFonts w:ascii="Times New Roman" w:hAnsi="Times New Roman" w:cs="Times New Roman"/>
          <w:sz w:val="24"/>
          <w:szCs w:val="24"/>
        </w:rPr>
        <w:t>This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can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involve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goals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prioritizing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scheduling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which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allow</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setting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achieving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short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long-term</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objectives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most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accepted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theoretical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paradigms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used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Eisenhower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Matrix</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which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sorts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out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has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done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four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quadrants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based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their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urgency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importance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Lakein</w:t>
      </w:r>
      <w:proofErr w:type="spellEnd"/>
      <w:r w:rsidRPr="00F928DE">
        <w:rPr>
          <w:rFonts w:ascii="Times New Roman" w:hAnsi="Times New Roman" w:cs="Times New Roman"/>
          <w:sz w:val="24"/>
          <w:szCs w:val="24"/>
        </w:rPr>
        <w:t xml:space="preserve">, 1973).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model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encourages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focus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important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urgent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while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lowering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critical</w:t>
      </w:r>
      <w:proofErr w:type="spellEnd"/>
      <w:r w:rsidRPr="00F928DE">
        <w:rPr>
          <w:rFonts w:ascii="Times New Roman" w:hAnsi="Times New Roman" w:cs="Times New Roman"/>
          <w:sz w:val="24"/>
          <w:szCs w:val="24"/>
        </w:rPr>
        <w:t>.</w:t>
      </w:r>
    </w:p>
    <w:p w14:paraId="05BFD5BF"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Effects</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of</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Time</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Management</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on</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Academic</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and</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Personal</w:t>
      </w:r>
      <w:proofErr w:type="spellEnd"/>
      <w:r w:rsidRPr="00F928DE">
        <w:rPr>
          <w:rFonts w:ascii="Times New Roman" w:hAnsi="Times New Roman" w:cs="Times New Roman"/>
          <w:b/>
          <w:bCs/>
          <w:sz w:val="24"/>
          <w:szCs w:val="24"/>
        </w:rPr>
        <w:t xml:space="preserve"> Life</w:t>
      </w:r>
    </w:p>
    <w:p w14:paraId="2B77A28E"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Proper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bears</w:t>
      </w:r>
      <w:proofErr w:type="spellEnd"/>
      <w:r w:rsidRPr="00F928DE">
        <w:rPr>
          <w:rFonts w:ascii="Times New Roman" w:hAnsi="Times New Roman" w:cs="Times New Roman"/>
          <w:sz w:val="24"/>
          <w:szCs w:val="24"/>
        </w:rPr>
        <w:t xml:space="preserve"> a </w:t>
      </w:r>
      <w:proofErr w:type="spellStart"/>
      <w:r w:rsidRPr="00F928DE">
        <w:rPr>
          <w:rFonts w:ascii="Times New Roman" w:hAnsi="Times New Roman" w:cs="Times New Roman"/>
          <w:sz w:val="24"/>
          <w:szCs w:val="24"/>
        </w:rPr>
        <w:t>great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impact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better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results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highlighted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their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well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will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most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probably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meet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deadlines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secure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higher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grades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have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lower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levels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stress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Britton</w:t>
      </w:r>
      <w:proofErr w:type="spellEnd"/>
      <w:r w:rsidRPr="00F928DE">
        <w:rPr>
          <w:rFonts w:ascii="Times New Roman" w:hAnsi="Times New Roman" w:cs="Times New Roman"/>
          <w:sz w:val="24"/>
          <w:szCs w:val="24"/>
        </w:rPr>
        <w:t xml:space="preserve"> &amp; </w:t>
      </w:r>
      <w:proofErr w:type="spellStart"/>
      <w:r w:rsidRPr="00F928DE">
        <w:rPr>
          <w:rFonts w:ascii="Times New Roman" w:hAnsi="Times New Roman" w:cs="Times New Roman"/>
          <w:sz w:val="24"/>
          <w:szCs w:val="24"/>
        </w:rPr>
        <w:t>Tesser</w:t>
      </w:r>
      <w:proofErr w:type="spellEnd"/>
      <w:r w:rsidRPr="00F928DE">
        <w:rPr>
          <w:rFonts w:ascii="Times New Roman" w:hAnsi="Times New Roman" w:cs="Times New Roman"/>
          <w:sz w:val="24"/>
          <w:szCs w:val="24"/>
        </w:rPr>
        <w:t xml:space="preserve">, 1991). </w:t>
      </w:r>
      <w:proofErr w:type="spellStart"/>
      <w:r w:rsidRPr="00F928DE">
        <w:rPr>
          <w:rFonts w:ascii="Times New Roman" w:hAnsi="Times New Roman" w:cs="Times New Roman"/>
          <w:sz w:val="24"/>
          <w:szCs w:val="24"/>
        </w:rPr>
        <w:t>Organized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schedules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division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assignments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smaller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parts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help</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avoiding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cramming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providing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better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quality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same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poor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can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result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missed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deadlines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not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very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good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increased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stress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not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affects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outcomes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but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also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bleeds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personal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life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leading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a </w:t>
      </w:r>
      <w:proofErr w:type="spellStart"/>
      <w:r w:rsidRPr="00F928DE">
        <w:rPr>
          <w:rFonts w:ascii="Times New Roman" w:hAnsi="Times New Roman" w:cs="Times New Roman"/>
          <w:sz w:val="24"/>
          <w:szCs w:val="24"/>
        </w:rPr>
        <w:t>poor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work-life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balance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potential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burnout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Macan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w:t>
      </w:r>
      <w:proofErr w:type="spellEnd"/>
      <w:r w:rsidRPr="00F928DE">
        <w:rPr>
          <w:rFonts w:ascii="Times New Roman" w:hAnsi="Times New Roman" w:cs="Times New Roman"/>
          <w:sz w:val="24"/>
          <w:szCs w:val="24"/>
        </w:rPr>
        <w:t>., 1990).</w:t>
      </w:r>
    </w:p>
    <w:p w14:paraId="27A3F4D5"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Personal</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Application</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and</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Examples</w:t>
      </w:r>
      <w:proofErr w:type="spellEnd"/>
    </w:p>
    <w:p w14:paraId="57F461A6"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Throughout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period</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have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applied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different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techniques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structure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example</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make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use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weekly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planners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allocate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specific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studying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attending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lectures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completing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assignments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has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made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stay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organized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never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miss</w:t>
      </w:r>
      <w:proofErr w:type="spellEnd"/>
      <w:r w:rsidRPr="00F928DE">
        <w:rPr>
          <w:rFonts w:ascii="Times New Roman" w:hAnsi="Times New Roman" w:cs="Times New Roman"/>
          <w:sz w:val="24"/>
          <w:szCs w:val="24"/>
        </w:rPr>
        <w:t xml:space="preserve"> a </w:t>
      </w:r>
      <w:proofErr w:type="spellStart"/>
      <w:r w:rsidRPr="00F928DE">
        <w:rPr>
          <w:rFonts w:ascii="Times New Roman" w:hAnsi="Times New Roman" w:cs="Times New Roman"/>
          <w:sz w:val="24"/>
          <w:szCs w:val="24"/>
        </w:rPr>
        <w:t>deadline</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also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know</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how</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prioritize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according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deadline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their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importance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hence</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am</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always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available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pay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attention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important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assignments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lastRenderedPageBreak/>
        <w:t>first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result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these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practices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that</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have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improved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reduced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anxiety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regarding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workload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w:t>
      </w:r>
    </w:p>
    <w:p w14:paraId="55530814"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Examination</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of</w:t>
      </w:r>
      <w:proofErr w:type="spellEnd"/>
      <w:r w:rsidRPr="00F928DE">
        <w:rPr>
          <w:rFonts w:ascii="Times New Roman" w:hAnsi="Times New Roman" w:cs="Times New Roman"/>
          <w:b/>
          <w:bCs/>
          <w:sz w:val="24"/>
          <w:szCs w:val="24"/>
        </w:rPr>
        <w:t xml:space="preserve"> </w:t>
      </w:r>
      <w:proofErr w:type="spellStart"/>
      <w:r w:rsidRPr="00F928DE">
        <w:rPr>
          <w:rFonts w:ascii="Times New Roman" w:hAnsi="Times New Roman" w:cs="Times New Roman"/>
          <w:b/>
          <w:bCs/>
          <w:sz w:val="24"/>
          <w:szCs w:val="24"/>
        </w:rPr>
        <w:t>Priorities</w:t>
      </w:r>
      <w:proofErr w:type="spellEnd"/>
    </w:p>
    <w:p w14:paraId="6D69BAE2"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Prioritization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a </w:t>
      </w:r>
      <w:proofErr w:type="spellStart"/>
      <w:r w:rsidRPr="00F928DE">
        <w:rPr>
          <w:rFonts w:ascii="Times New Roman" w:hAnsi="Times New Roman" w:cs="Times New Roman"/>
          <w:sz w:val="24"/>
          <w:szCs w:val="24"/>
        </w:rPr>
        <w:t>core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factor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proper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identifying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which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most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important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require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immediate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attention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can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allocate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their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more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effectively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Trueman</w:t>
      </w:r>
      <w:proofErr w:type="spellEnd"/>
      <w:r w:rsidRPr="00F928DE">
        <w:rPr>
          <w:rFonts w:ascii="Times New Roman" w:hAnsi="Times New Roman" w:cs="Times New Roman"/>
          <w:sz w:val="24"/>
          <w:szCs w:val="24"/>
        </w:rPr>
        <w:t xml:space="preserve"> &amp; </w:t>
      </w:r>
      <w:proofErr w:type="spellStart"/>
      <w:r w:rsidRPr="00F928DE">
        <w:rPr>
          <w:rFonts w:ascii="Times New Roman" w:hAnsi="Times New Roman" w:cs="Times New Roman"/>
          <w:sz w:val="24"/>
          <w:szCs w:val="24"/>
        </w:rPr>
        <w:t>Hartley</w:t>
      </w:r>
      <w:proofErr w:type="spellEnd"/>
      <w:r w:rsidRPr="00F928DE">
        <w:rPr>
          <w:rFonts w:ascii="Times New Roman" w:hAnsi="Times New Roman" w:cs="Times New Roman"/>
          <w:sz w:val="24"/>
          <w:szCs w:val="24"/>
        </w:rPr>
        <w:t xml:space="preserve">, 1996). </w:t>
      </w:r>
      <w:proofErr w:type="spellStart"/>
      <w:r w:rsidRPr="00F928DE">
        <w:rPr>
          <w:rFonts w:ascii="Times New Roman" w:hAnsi="Times New Roman" w:cs="Times New Roman"/>
          <w:sz w:val="24"/>
          <w:szCs w:val="24"/>
        </w:rPr>
        <w:t>However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challenges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can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arise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when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multiple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have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competing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priorities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such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cases</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have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found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helpful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reassess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importance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each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task</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relation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long-term</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goals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has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allowed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make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right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decisions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what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how</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focus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energy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so</w:t>
      </w:r>
      <w:proofErr w:type="spellEnd"/>
      <w:r w:rsidRPr="00F928DE">
        <w:rPr>
          <w:rFonts w:ascii="Times New Roman" w:hAnsi="Times New Roman" w:cs="Times New Roman"/>
          <w:sz w:val="24"/>
          <w:szCs w:val="24"/>
        </w:rPr>
        <w:t xml:space="preserve"> I </w:t>
      </w:r>
      <w:proofErr w:type="spellStart"/>
      <w:r w:rsidRPr="00F928DE">
        <w:rPr>
          <w:rFonts w:ascii="Times New Roman" w:hAnsi="Times New Roman" w:cs="Times New Roman"/>
          <w:sz w:val="24"/>
          <w:szCs w:val="24"/>
        </w:rPr>
        <w:t>remain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track</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overall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achievement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goals</w:t>
      </w:r>
      <w:proofErr w:type="spellEnd"/>
      <w:r w:rsidRPr="00F928DE">
        <w:rPr>
          <w:rFonts w:ascii="Times New Roman" w:hAnsi="Times New Roman" w:cs="Times New Roman"/>
          <w:sz w:val="24"/>
          <w:szCs w:val="24"/>
        </w:rPr>
        <w:t>.</w:t>
      </w:r>
    </w:p>
    <w:p w14:paraId="0C336538"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Conclusion</w:t>
      </w:r>
      <w:proofErr w:type="spellEnd"/>
    </w:p>
    <w:p w14:paraId="2ABEC539" w14:textId="77777777" w:rsidR="00F928DE" w:rsidRPr="00F928DE" w:rsidRDefault="00F928DE" w:rsidP="00CC3A98">
      <w:pPr>
        <w:spacing w:line="360" w:lineRule="auto"/>
        <w:rPr>
          <w:rFonts w:ascii="Times New Roman" w:hAnsi="Times New Roman" w:cs="Times New Roman"/>
          <w:sz w:val="24"/>
          <w:szCs w:val="24"/>
          <w:lang w:val="en-GB"/>
        </w:rPr>
      </w:pP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conclusion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pivotal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for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excellence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balancing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other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parts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life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Prioritizing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using</w:t>
      </w:r>
      <w:proofErr w:type="spellEnd"/>
      <w:r w:rsidRPr="00F928DE">
        <w:rPr>
          <w:rFonts w:ascii="Times New Roman" w:hAnsi="Times New Roman" w:cs="Times New Roman"/>
          <w:sz w:val="24"/>
          <w:szCs w:val="24"/>
        </w:rPr>
        <w:t xml:space="preserve"> a </w:t>
      </w:r>
      <w:proofErr w:type="spellStart"/>
      <w:r w:rsidRPr="00F928DE">
        <w:rPr>
          <w:rFonts w:ascii="Times New Roman" w:hAnsi="Times New Roman" w:cs="Times New Roman"/>
          <w:sz w:val="24"/>
          <w:szCs w:val="24"/>
        </w:rPr>
        <w:t>proper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framework</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like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Eisenhower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Matrix</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applying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techniques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in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everyday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life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ways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boost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reduce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stress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among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With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proper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gets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not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only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higher</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grades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but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also</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personal</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well-being</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toughness</w:t>
      </w:r>
      <w:proofErr w:type="spellEnd"/>
      <w:r w:rsidRPr="00F928DE">
        <w:rPr>
          <w:rFonts w:ascii="Times New Roman" w:hAnsi="Times New Roman" w:cs="Times New Roman"/>
          <w:sz w:val="24"/>
          <w:szCs w:val="24"/>
        </w:rPr>
        <w:t>.</w:t>
      </w:r>
    </w:p>
    <w:p w14:paraId="554A21A8" w14:textId="77777777" w:rsidR="00F928DE" w:rsidRPr="00F928DE" w:rsidRDefault="00F928DE" w:rsidP="00CC3A98">
      <w:pPr>
        <w:spacing w:line="360" w:lineRule="auto"/>
        <w:rPr>
          <w:rFonts w:ascii="Times New Roman" w:hAnsi="Times New Roman" w:cs="Times New Roman"/>
          <w:sz w:val="24"/>
          <w:szCs w:val="24"/>
        </w:rPr>
      </w:pPr>
      <w:proofErr w:type="spellStart"/>
      <w:r w:rsidRPr="00F928DE">
        <w:rPr>
          <w:rFonts w:ascii="Times New Roman" w:hAnsi="Times New Roman" w:cs="Times New Roman"/>
          <w:b/>
          <w:bCs/>
          <w:sz w:val="24"/>
          <w:szCs w:val="24"/>
        </w:rPr>
        <w:t>References</w:t>
      </w:r>
      <w:proofErr w:type="spellEnd"/>
    </w:p>
    <w:p w14:paraId="17FA0047" w14:textId="77777777" w:rsidR="00F928DE" w:rsidRPr="00F928DE" w:rsidRDefault="00F928DE" w:rsidP="00CC3A98">
      <w:pPr>
        <w:numPr>
          <w:ilvl w:val="0"/>
          <w:numId w:val="1"/>
        </w:num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Britton</w:t>
      </w:r>
      <w:proofErr w:type="spellEnd"/>
      <w:r w:rsidRPr="00F928DE">
        <w:rPr>
          <w:rFonts w:ascii="Times New Roman" w:hAnsi="Times New Roman" w:cs="Times New Roman"/>
          <w:sz w:val="24"/>
          <w:szCs w:val="24"/>
        </w:rPr>
        <w:t xml:space="preserve">, B. K., &amp; </w:t>
      </w:r>
      <w:proofErr w:type="spellStart"/>
      <w:r w:rsidRPr="00F928DE">
        <w:rPr>
          <w:rFonts w:ascii="Times New Roman" w:hAnsi="Times New Roman" w:cs="Times New Roman"/>
          <w:sz w:val="24"/>
          <w:szCs w:val="24"/>
        </w:rPr>
        <w:t>Tesser</w:t>
      </w:r>
      <w:proofErr w:type="spellEnd"/>
      <w:r w:rsidRPr="00F928DE">
        <w:rPr>
          <w:rFonts w:ascii="Times New Roman" w:hAnsi="Times New Roman" w:cs="Times New Roman"/>
          <w:sz w:val="24"/>
          <w:szCs w:val="24"/>
        </w:rPr>
        <w:t xml:space="preserve">, A. (1991). </w:t>
      </w:r>
      <w:proofErr w:type="spellStart"/>
      <w:r w:rsidRPr="00F928DE">
        <w:rPr>
          <w:rFonts w:ascii="Times New Roman" w:hAnsi="Times New Roman" w:cs="Times New Roman"/>
          <w:sz w:val="24"/>
          <w:szCs w:val="24"/>
        </w:rPr>
        <w:t>Effects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practices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college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grades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i/>
          <w:iCs/>
          <w:sz w:val="24"/>
          <w:szCs w:val="24"/>
        </w:rPr>
        <w:t>Journal</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of</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Educational</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Psychology</w:t>
      </w:r>
      <w:proofErr w:type="spellEnd"/>
      <w:r w:rsidRPr="00F928DE">
        <w:rPr>
          <w:rFonts w:ascii="Times New Roman" w:hAnsi="Times New Roman" w:cs="Times New Roman"/>
          <w:sz w:val="24"/>
          <w:szCs w:val="24"/>
        </w:rPr>
        <w:t>, 83(3), 405-410.</w:t>
      </w:r>
    </w:p>
    <w:p w14:paraId="6CE959E4" w14:textId="77777777" w:rsidR="00F928DE" w:rsidRPr="00F928DE" w:rsidRDefault="00F928DE" w:rsidP="00CC3A98">
      <w:pPr>
        <w:numPr>
          <w:ilvl w:val="0"/>
          <w:numId w:val="1"/>
        </w:num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Claessens</w:t>
      </w:r>
      <w:proofErr w:type="spellEnd"/>
      <w:r w:rsidRPr="00F928DE">
        <w:rPr>
          <w:rFonts w:ascii="Times New Roman" w:hAnsi="Times New Roman" w:cs="Times New Roman"/>
          <w:sz w:val="24"/>
          <w:szCs w:val="24"/>
        </w:rPr>
        <w:t xml:space="preserve">, B. J., </w:t>
      </w:r>
      <w:proofErr w:type="spellStart"/>
      <w:r w:rsidRPr="00F928DE">
        <w:rPr>
          <w:rFonts w:ascii="Times New Roman" w:hAnsi="Times New Roman" w:cs="Times New Roman"/>
          <w:sz w:val="24"/>
          <w:szCs w:val="24"/>
        </w:rPr>
        <w:t>Eerde</w:t>
      </w:r>
      <w:proofErr w:type="spellEnd"/>
      <w:r w:rsidRPr="00F928DE">
        <w:rPr>
          <w:rFonts w:ascii="Times New Roman" w:hAnsi="Times New Roman" w:cs="Times New Roman"/>
          <w:sz w:val="24"/>
          <w:szCs w:val="24"/>
        </w:rPr>
        <w:t xml:space="preserve">, W., </w:t>
      </w:r>
      <w:proofErr w:type="spellStart"/>
      <w:r w:rsidRPr="00F928DE">
        <w:rPr>
          <w:rFonts w:ascii="Times New Roman" w:hAnsi="Times New Roman" w:cs="Times New Roman"/>
          <w:sz w:val="24"/>
          <w:szCs w:val="24"/>
        </w:rPr>
        <w:t>Rutte</w:t>
      </w:r>
      <w:proofErr w:type="spellEnd"/>
      <w:r w:rsidRPr="00F928DE">
        <w:rPr>
          <w:rFonts w:ascii="Times New Roman" w:hAnsi="Times New Roman" w:cs="Times New Roman"/>
          <w:sz w:val="24"/>
          <w:szCs w:val="24"/>
        </w:rPr>
        <w:t xml:space="preserve">, C. G., &amp; </w:t>
      </w:r>
      <w:proofErr w:type="spellStart"/>
      <w:r w:rsidRPr="00F928DE">
        <w:rPr>
          <w:rFonts w:ascii="Times New Roman" w:hAnsi="Times New Roman" w:cs="Times New Roman"/>
          <w:sz w:val="24"/>
          <w:szCs w:val="24"/>
        </w:rPr>
        <w:t>Roe</w:t>
      </w:r>
      <w:proofErr w:type="spellEnd"/>
      <w:r w:rsidRPr="00F928DE">
        <w:rPr>
          <w:rFonts w:ascii="Times New Roman" w:hAnsi="Times New Roman" w:cs="Times New Roman"/>
          <w:sz w:val="24"/>
          <w:szCs w:val="24"/>
        </w:rPr>
        <w:t xml:space="preserve">, R. A. (2007). A </w:t>
      </w:r>
      <w:proofErr w:type="spellStart"/>
      <w:r w:rsidRPr="00F928DE">
        <w:rPr>
          <w:rFonts w:ascii="Times New Roman" w:hAnsi="Times New Roman" w:cs="Times New Roman"/>
          <w:sz w:val="24"/>
          <w:szCs w:val="24"/>
        </w:rPr>
        <w:t>review</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literature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i/>
          <w:iCs/>
          <w:sz w:val="24"/>
          <w:szCs w:val="24"/>
        </w:rPr>
        <w:t>Personnel</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Review</w:t>
      </w:r>
      <w:proofErr w:type="spellEnd"/>
      <w:r w:rsidRPr="00F928DE">
        <w:rPr>
          <w:rFonts w:ascii="Times New Roman" w:hAnsi="Times New Roman" w:cs="Times New Roman"/>
          <w:sz w:val="24"/>
          <w:szCs w:val="24"/>
        </w:rPr>
        <w:t>, 36(2), 255-276.</w:t>
      </w:r>
    </w:p>
    <w:p w14:paraId="4F2A5F36" w14:textId="77777777" w:rsidR="00F928DE" w:rsidRPr="00F928DE" w:rsidRDefault="00F928DE" w:rsidP="00CC3A98">
      <w:pPr>
        <w:numPr>
          <w:ilvl w:val="0"/>
          <w:numId w:val="1"/>
        </w:num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Lakein</w:t>
      </w:r>
      <w:proofErr w:type="spellEnd"/>
      <w:r w:rsidRPr="00F928DE">
        <w:rPr>
          <w:rFonts w:ascii="Times New Roman" w:hAnsi="Times New Roman" w:cs="Times New Roman"/>
          <w:sz w:val="24"/>
          <w:szCs w:val="24"/>
        </w:rPr>
        <w:t xml:space="preserve">, A. (1973). </w:t>
      </w:r>
      <w:proofErr w:type="spellStart"/>
      <w:r w:rsidRPr="00F928DE">
        <w:rPr>
          <w:rFonts w:ascii="Times New Roman" w:hAnsi="Times New Roman" w:cs="Times New Roman"/>
          <w:i/>
          <w:iCs/>
          <w:sz w:val="24"/>
          <w:szCs w:val="24"/>
        </w:rPr>
        <w:t>How</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to</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get</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control</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of</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your</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time</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and</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your</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life</w:t>
      </w:r>
      <w:proofErr w:type="spellEnd"/>
      <w:r w:rsidRPr="00F928DE">
        <w:rPr>
          <w:rFonts w:ascii="Times New Roman" w:hAnsi="Times New Roman" w:cs="Times New Roman"/>
          <w:sz w:val="24"/>
          <w:szCs w:val="24"/>
        </w:rPr>
        <w:t xml:space="preserve">. New </w:t>
      </w:r>
      <w:proofErr w:type="spellStart"/>
      <w:r w:rsidRPr="00F928DE">
        <w:rPr>
          <w:rFonts w:ascii="Times New Roman" w:hAnsi="Times New Roman" w:cs="Times New Roman"/>
          <w:sz w:val="24"/>
          <w:szCs w:val="24"/>
        </w:rPr>
        <w:t>York</w:t>
      </w:r>
      <w:proofErr w:type="spellEnd"/>
      <w:r w:rsidRPr="00F928DE">
        <w:rPr>
          <w:rFonts w:ascii="Times New Roman" w:hAnsi="Times New Roman" w:cs="Times New Roman"/>
          <w:sz w:val="24"/>
          <w:szCs w:val="24"/>
        </w:rPr>
        <w:t xml:space="preserve">: P.H. </w:t>
      </w:r>
      <w:proofErr w:type="spellStart"/>
      <w:r w:rsidRPr="00F928DE">
        <w:rPr>
          <w:rFonts w:ascii="Times New Roman" w:hAnsi="Times New Roman" w:cs="Times New Roman"/>
          <w:sz w:val="24"/>
          <w:szCs w:val="24"/>
        </w:rPr>
        <w:t>Wyden</w:t>
      </w:r>
      <w:proofErr w:type="spellEnd"/>
      <w:r w:rsidRPr="00F928DE">
        <w:rPr>
          <w:rFonts w:ascii="Times New Roman" w:hAnsi="Times New Roman" w:cs="Times New Roman"/>
          <w:sz w:val="24"/>
          <w:szCs w:val="24"/>
        </w:rPr>
        <w:t>.</w:t>
      </w:r>
    </w:p>
    <w:p w14:paraId="27937D4D" w14:textId="77777777" w:rsidR="00F928DE" w:rsidRPr="00F928DE" w:rsidRDefault="00F928DE" w:rsidP="00CC3A98">
      <w:pPr>
        <w:numPr>
          <w:ilvl w:val="0"/>
          <w:numId w:val="1"/>
        </w:num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Macan</w:t>
      </w:r>
      <w:proofErr w:type="spellEnd"/>
      <w:r w:rsidRPr="00F928DE">
        <w:rPr>
          <w:rFonts w:ascii="Times New Roman" w:hAnsi="Times New Roman" w:cs="Times New Roman"/>
          <w:sz w:val="24"/>
          <w:szCs w:val="24"/>
        </w:rPr>
        <w:t xml:space="preserve">, T. H., </w:t>
      </w:r>
      <w:proofErr w:type="spellStart"/>
      <w:r w:rsidRPr="00F928DE">
        <w:rPr>
          <w:rFonts w:ascii="Times New Roman" w:hAnsi="Times New Roman" w:cs="Times New Roman"/>
          <w:sz w:val="24"/>
          <w:szCs w:val="24"/>
        </w:rPr>
        <w:t>Shahani</w:t>
      </w:r>
      <w:proofErr w:type="spellEnd"/>
      <w:r w:rsidRPr="00F928DE">
        <w:rPr>
          <w:rFonts w:ascii="Times New Roman" w:hAnsi="Times New Roman" w:cs="Times New Roman"/>
          <w:sz w:val="24"/>
          <w:szCs w:val="24"/>
        </w:rPr>
        <w:t xml:space="preserve">, C., </w:t>
      </w:r>
      <w:proofErr w:type="spellStart"/>
      <w:r w:rsidRPr="00F928DE">
        <w:rPr>
          <w:rFonts w:ascii="Times New Roman" w:hAnsi="Times New Roman" w:cs="Times New Roman"/>
          <w:sz w:val="24"/>
          <w:szCs w:val="24"/>
        </w:rPr>
        <w:t>Dipboye</w:t>
      </w:r>
      <w:proofErr w:type="spellEnd"/>
      <w:r w:rsidRPr="00F928DE">
        <w:rPr>
          <w:rFonts w:ascii="Times New Roman" w:hAnsi="Times New Roman" w:cs="Times New Roman"/>
          <w:sz w:val="24"/>
          <w:szCs w:val="24"/>
        </w:rPr>
        <w:t xml:space="preserve">, R. L., &amp; </w:t>
      </w:r>
      <w:proofErr w:type="spellStart"/>
      <w:r w:rsidRPr="00F928DE">
        <w:rPr>
          <w:rFonts w:ascii="Times New Roman" w:hAnsi="Times New Roman" w:cs="Times New Roman"/>
          <w:sz w:val="24"/>
          <w:szCs w:val="24"/>
        </w:rPr>
        <w:t>Phillips</w:t>
      </w:r>
      <w:proofErr w:type="spellEnd"/>
      <w:r w:rsidRPr="00F928DE">
        <w:rPr>
          <w:rFonts w:ascii="Times New Roman" w:hAnsi="Times New Roman" w:cs="Times New Roman"/>
          <w:sz w:val="24"/>
          <w:szCs w:val="24"/>
        </w:rPr>
        <w:t xml:space="preserve">, A. P. (1990). College </w:t>
      </w:r>
      <w:proofErr w:type="spellStart"/>
      <w:r w:rsidRPr="00F928DE">
        <w:rPr>
          <w:rFonts w:ascii="Times New Roman" w:hAnsi="Times New Roman" w:cs="Times New Roman"/>
          <w:sz w:val="24"/>
          <w:szCs w:val="24"/>
        </w:rPr>
        <w:t>students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Correlations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with</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stress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i/>
          <w:iCs/>
          <w:sz w:val="24"/>
          <w:szCs w:val="24"/>
        </w:rPr>
        <w:t>Journal</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of</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Educational</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Psychology</w:t>
      </w:r>
      <w:proofErr w:type="spellEnd"/>
      <w:r w:rsidRPr="00F928DE">
        <w:rPr>
          <w:rFonts w:ascii="Times New Roman" w:hAnsi="Times New Roman" w:cs="Times New Roman"/>
          <w:sz w:val="24"/>
          <w:szCs w:val="24"/>
        </w:rPr>
        <w:t>, 82(4), 760-768.</w:t>
      </w:r>
    </w:p>
    <w:p w14:paraId="603AAEEA" w14:textId="77777777" w:rsidR="00F928DE" w:rsidRPr="00F928DE" w:rsidRDefault="00F928DE" w:rsidP="00CC3A98">
      <w:pPr>
        <w:numPr>
          <w:ilvl w:val="0"/>
          <w:numId w:val="1"/>
        </w:numPr>
        <w:spacing w:line="360" w:lineRule="auto"/>
        <w:rPr>
          <w:rFonts w:ascii="Times New Roman" w:hAnsi="Times New Roman" w:cs="Times New Roman"/>
          <w:sz w:val="24"/>
          <w:szCs w:val="24"/>
        </w:rPr>
      </w:pPr>
      <w:proofErr w:type="spellStart"/>
      <w:r w:rsidRPr="00F928DE">
        <w:rPr>
          <w:rFonts w:ascii="Times New Roman" w:hAnsi="Times New Roman" w:cs="Times New Roman"/>
          <w:sz w:val="24"/>
          <w:szCs w:val="24"/>
        </w:rPr>
        <w:t>Trueman</w:t>
      </w:r>
      <w:proofErr w:type="spellEnd"/>
      <w:r w:rsidRPr="00F928DE">
        <w:rPr>
          <w:rFonts w:ascii="Times New Roman" w:hAnsi="Times New Roman" w:cs="Times New Roman"/>
          <w:sz w:val="24"/>
          <w:szCs w:val="24"/>
        </w:rPr>
        <w:t xml:space="preserve">, M., &amp; </w:t>
      </w:r>
      <w:proofErr w:type="spellStart"/>
      <w:r w:rsidRPr="00F928DE">
        <w:rPr>
          <w:rFonts w:ascii="Times New Roman" w:hAnsi="Times New Roman" w:cs="Times New Roman"/>
          <w:sz w:val="24"/>
          <w:szCs w:val="24"/>
        </w:rPr>
        <w:t>Hartley</w:t>
      </w:r>
      <w:proofErr w:type="spellEnd"/>
      <w:r w:rsidRPr="00F928DE">
        <w:rPr>
          <w:rFonts w:ascii="Times New Roman" w:hAnsi="Times New Roman" w:cs="Times New Roman"/>
          <w:sz w:val="24"/>
          <w:szCs w:val="24"/>
        </w:rPr>
        <w:t xml:space="preserve">, J. (1996). A </w:t>
      </w:r>
      <w:proofErr w:type="spellStart"/>
      <w:r w:rsidRPr="00F928DE">
        <w:rPr>
          <w:rFonts w:ascii="Times New Roman" w:hAnsi="Times New Roman" w:cs="Times New Roman"/>
          <w:sz w:val="24"/>
          <w:szCs w:val="24"/>
        </w:rPr>
        <w:t>comparison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between</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the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time-management</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skills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academic</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performance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of</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mature</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and</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traditional-entry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university</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sz w:val="24"/>
          <w:szCs w:val="24"/>
        </w:rPr>
        <w:t>students</w:t>
      </w:r>
      <w:proofErr w:type="spellEnd"/>
      <w:r w:rsidRPr="00F928DE">
        <w:rPr>
          <w:rFonts w:ascii="Times New Roman" w:hAnsi="Times New Roman" w:cs="Times New Roman"/>
          <w:sz w:val="24"/>
          <w:szCs w:val="24"/>
        </w:rPr>
        <w:t xml:space="preserve">. </w:t>
      </w:r>
      <w:proofErr w:type="spellStart"/>
      <w:r w:rsidRPr="00F928DE">
        <w:rPr>
          <w:rFonts w:ascii="Times New Roman" w:hAnsi="Times New Roman" w:cs="Times New Roman"/>
          <w:i/>
          <w:iCs/>
          <w:sz w:val="24"/>
          <w:szCs w:val="24"/>
        </w:rPr>
        <w:t>Higher</w:t>
      </w:r>
      <w:proofErr w:type="spellEnd"/>
      <w:r w:rsidRPr="00F928DE">
        <w:rPr>
          <w:rFonts w:ascii="Times New Roman" w:hAnsi="Times New Roman" w:cs="Times New Roman"/>
          <w:i/>
          <w:iCs/>
          <w:sz w:val="24"/>
          <w:szCs w:val="24"/>
        </w:rPr>
        <w:t xml:space="preserve"> </w:t>
      </w:r>
      <w:proofErr w:type="spellStart"/>
      <w:r w:rsidRPr="00F928DE">
        <w:rPr>
          <w:rFonts w:ascii="Times New Roman" w:hAnsi="Times New Roman" w:cs="Times New Roman"/>
          <w:i/>
          <w:iCs/>
          <w:sz w:val="24"/>
          <w:szCs w:val="24"/>
        </w:rPr>
        <w:t>Education</w:t>
      </w:r>
      <w:proofErr w:type="spellEnd"/>
      <w:r w:rsidRPr="00F928DE">
        <w:rPr>
          <w:rFonts w:ascii="Times New Roman" w:hAnsi="Times New Roman" w:cs="Times New Roman"/>
          <w:sz w:val="24"/>
          <w:szCs w:val="24"/>
        </w:rPr>
        <w:t>, 32(2), 199-215.</w:t>
      </w:r>
    </w:p>
    <w:p w14:paraId="742B31EE" w14:textId="30AD6428" w:rsidR="00423592" w:rsidRPr="00CC3A98" w:rsidRDefault="00ED3AC7" w:rsidP="00CC3A98">
      <w:pPr>
        <w:spacing w:line="360" w:lineRule="auto"/>
        <w:rPr>
          <w:rFonts w:ascii="Times New Roman" w:hAnsi="Times New Roman" w:cs="Times New Roman"/>
          <w:b/>
          <w:bCs/>
          <w:sz w:val="24"/>
          <w:szCs w:val="24"/>
          <w:lang w:val="en-GB"/>
        </w:rPr>
      </w:pPr>
      <w:r w:rsidRPr="00CC3A98">
        <w:rPr>
          <w:rFonts w:ascii="Times New Roman" w:hAnsi="Times New Roman" w:cs="Times New Roman"/>
          <w:b/>
          <w:bCs/>
          <w:sz w:val="24"/>
          <w:szCs w:val="24"/>
          <w:lang w:val="en-GB"/>
        </w:rPr>
        <w:lastRenderedPageBreak/>
        <w:t>Academic Writing and Its Importance in Higher Education</w:t>
      </w:r>
    </w:p>
    <w:p w14:paraId="71F8EADA"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b/>
          <w:bCs/>
          <w:sz w:val="24"/>
          <w:szCs w:val="24"/>
        </w:rPr>
        <w:t>Academic</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Writing</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and</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Why</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It</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Matters</w:t>
      </w:r>
      <w:proofErr w:type="spellEnd"/>
    </w:p>
    <w:p w14:paraId="75568F6C"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After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interesting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discussion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session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exploring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role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higher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education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including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importance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vehicle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convey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scholarly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concepts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written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with</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fairly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formal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follows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given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structures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includes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evidence-based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reasoning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Effective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setting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allows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students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articulate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complex</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ideas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with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clarity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join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larger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scholarly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conversation</w:t>
      </w:r>
      <w:proofErr w:type="spellEnd"/>
      <w:r w:rsidRPr="00ED3AC7">
        <w:rPr>
          <w:rFonts w:ascii="Times New Roman" w:hAnsi="Times New Roman" w:cs="Times New Roman"/>
          <w:sz w:val="24"/>
          <w:szCs w:val="24"/>
        </w:rPr>
        <w:t>.</w:t>
      </w:r>
    </w:p>
    <w:p w14:paraId="14C92789"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b/>
          <w:bCs/>
          <w:sz w:val="24"/>
          <w:szCs w:val="24"/>
        </w:rPr>
        <w:t>What</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Is</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Academic</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Writing</w:t>
      </w:r>
      <w:proofErr w:type="spellEnd"/>
    </w:p>
    <w:p w14:paraId="03FE6BA5"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word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means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scholarly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style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researchers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scholars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use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present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research-related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field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characterized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by</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formal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register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orderly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systematic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structure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with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evidence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support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claims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Murray</w:t>
      </w:r>
      <w:proofErr w:type="spellEnd"/>
      <w:r w:rsidRPr="00ED3AC7">
        <w:rPr>
          <w:rFonts w:ascii="Times New Roman" w:hAnsi="Times New Roman" w:cs="Times New Roman"/>
          <w:sz w:val="24"/>
          <w:szCs w:val="24"/>
        </w:rPr>
        <w:t xml:space="preserve">, 2011).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features</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responsible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use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vocabulary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organization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which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thoughts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flow</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may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take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shape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through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solid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arguments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backed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third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parties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documents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such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online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sources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using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referencing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styles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like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Harvard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reference</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common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goal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convince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your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audience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which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view</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you</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support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presenting</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logical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story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supported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evidence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Hartley</w:t>
      </w:r>
      <w:proofErr w:type="spellEnd"/>
      <w:r w:rsidRPr="00ED3AC7">
        <w:rPr>
          <w:rFonts w:ascii="Times New Roman" w:hAnsi="Times New Roman" w:cs="Times New Roman"/>
          <w:sz w:val="24"/>
          <w:szCs w:val="24"/>
        </w:rPr>
        <w:t>, 2008).</w:t>
      </w:r>
    </w:p>
    <w:p w14:paraId="5274473F"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b/>
          <w:bCs/>
          <w:sz w:val="24"/>
          <w:szCs w:val="24"/>
        </w:rPr>
        <w:t>Why</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Academic</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Writing</w:t>
      </w:r>
      <w:proofErr w:type="spellEnd"/>
    </w:p>
    <w:p w14:paraId="51DE1F77"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Most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universities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require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done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order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obtain</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degree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First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helps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students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communicate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sophisticated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thoughts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clearly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logically</w:t>
      </w:r>
      <w:proofErr w:type="spellEnd"/>
      <w:r w:rsidRPr="00ED3AC7">
        <w:rPr>
          <w:rFonts w:ascii="Times New Roman" w:hAnsi="Times New Roman" w:cs="Times New Roman"/>
          <w:sz w:val="24"/>
          <w:szCs w:val="24"/>
        </w:rPr>
        <w:t xml:space="preserve">—a </w:t>
      </w:r>
      <w:proofErr w:type="spellStart"/>
      <w:r w:rsidRPr="00ED3AC7">
        <w:rPr>
          <w:rFonts w:ascii="Times New Roman" w:hAnsi="Times New Roman" w:cs="Times New Roman"/>
          <w:sz w:val="24"/>
          <w:szCs w:val="24"/>
        </w:rPr>
        <w:t>key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requirement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when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papers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Cottrell</w:t>
      </w:r>
      <w:proofErr w:type="spellEnd"/>
      <w:r w:rsidRPr="00ED3AC7">
        <w:rPr>
          <w:rFonts w:ascii="Times New Roman" w:hAnsi="Times New Roman" w:cs="Times New Roman"/>
          <w:sz w:val="24"/>
          <w:szCs w:val="24"/>
        </w:rPr>
        <w:t xml:space="preserve">, 2019). </w:t>
      </w:r>
      <w:proofErr w:type="spellStart"/>
      <w:r w:rsidRPr="00ED3AC7">
        <w:rPr>
          <w:rFonts w:ascii="Times New Roman" w:hAnsi="Times New Roman" w:cs="Times New Roman"/>
          <w:sz w:val="24"/>
          <w:szCs w:val="24"/>
        </w:rPr>
        <w:t>Teachers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come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up</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with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appropriate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topics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encourage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students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think</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critically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analyze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synthesize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information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from</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over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order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able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ideas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clearly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paper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process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critical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order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gain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good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insight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construct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strong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arguments</w:t>
      </w:r>
      <w:proofErr w:type="spellEnd"/>
      <w:r w:rsidRPr="00ED3AC7">
        <w:rPr>
          <w:rFonts w:ascii="Times New Roman" w:hAnsi="Times New Roman" w:cs="Times New Roman"/>
          <w:sz w:val="24"/>
          <w:szCs w:val="24"/>
        </w:rPr>
        <w:t>.</w:t>
      </w:r>
    </w:p>
    <w:p w14:paraId="516A016E"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Furthermore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way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demonstrating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credibility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within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academia</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When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sources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cited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correctly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proves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integrity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well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fact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writer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read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other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research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field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make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connections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between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multiple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perspectives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contribute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ongoing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discussion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Pears</w:t>
      </w:r>
      <w:proofErr w:type="spellEnd"/>
      <w:r w:rsidRPr="00ED3AC7">
        <w:rPr>
          <w:rFonts w:ascii="Times New Roman" w:hAnsi="Times New Roman" w:cs="Times New Roman"/>
          <w:sz w:val="24"/>
          <w:szCs w:val="24"/>
        </w:rPr>
        <w:t xml:space="preserve"> &amp; </w:t>
      </w:r>
      <w:proofErr w:type="spellStart"/>
      <w:r w:rsidRPr="00ED3AC7">
        <w:rPr>
          <w:rFonts w:ascii="Times New Roman" w:hAnsi="Times New Roman" w:cs="Times New Roman"/>
          <w:sz w:val="24"/>
          <w:szCs w:val="24"/>
        </w:rPr>
        <w:t>Shields</w:t>
      </w:r>
      <w:proofErr w:type="spellEnd"/>
      <w:r w:rsidRPr="00ED3AC7">
        <w:rPr>
          <w:rFonts w:ascii="Times New Roman" w:hAnsi="Times New Roman" w:cs="Times New Roman"/>
          <w:sz w:val="24"/>
          <w:szCs w:val="24"/>
        </w:rPr>
        <w:t xml:space="preserve">, 2019). </w:t>
      </w:r>
      <w:proofErr w:type="spellStart"/>
      <w:r w:rsidRPr="00ED3AC7">
        <w:rPr>
          <w:rFonts w:ascii="Times New Roman" w:hAnsi="Times New Roman" w:cs="Times New Roman"/>
          <w:sz w:val="24"/>
          <w:szCs w:val="24"/>
        </w:rPr>
        <w:t>This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reputation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crucial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students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begin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establish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professional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identity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look</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towards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research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experience</w:t>
      </w:r>
      <w:proofErr w:type="spellEnd"/>
      <w:r w:rsidRPr="00ED3AC7">
        <w:rPr>
          <w:rFonts w:ascii="Times New Roman" w:hAnsi="Times New Roman" w:cs="Times New Roman"/>
          <w:sz w:val="24"/>
          <w:szCs w:val="24"/>
        </w:rPr>
        <w:t>.</w:t>
      </w:r>
    </w:p>
    <w:p w14:paraId="6AC5B3B2"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There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further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necessity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knowledge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dissemination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form</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comprehensive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lucid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papers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scholars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publish</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findings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others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may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contribute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lastRenderedPageBreak/>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them</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creatively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well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process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sharing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our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knowledge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intrinsic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academia</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furtherance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new</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theories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practices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Swales</w:t>
      </w:r>
      <w:proofErr w:type="spellEnd"/>
      <w:r w:rsidRPr="00ED3AC7">
        <w:rPr>
          <w:rFonts w:ascii="Times New Roman" w:hAnsi="Times New Roman" w:cs="Times New Roman"/>
          <w:sz w:val="24"/>
          <w:szCs w:val="24"/>
        </w:rPr>
        <w:t xml:space="preserve"> &amp; </w:t>
      </w:r>
      <w:proofErr w:type="spellStart"/>
      <w:r w:rsidRPr="00ED3AC7">
        <w:rPr>
          <w:rFonts w:ascii="Times New Roman" w:hAnsi="Times New Roman" w:cs="Times New Roman"/>
          <w:sz w:val="24"/>
          <w:szCs w:val="24"/>
        </w:rPr>
        <w:t>Feak</w:t>
      </w:r>
      <w:proofErr w:type="spellEnd"/>
      <w:r w:rsidRPr="00ED3AC7">
        <w:rPr>
          <w:rFonts w:ascii="Times New Roman" w:hAnsi="Times New Roman" w:cs="Times New Roman"/>
          <w:sz w:val="24"/>
          <w:szCs w:val="24"/>
        </w:rPr>
        <w:t>, 2012).</w:t>
      </w:r>
    </w:p>
    <w:p w14:paraId="3D8BB298"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b/>
          <w:bCs/>
          <w:sz w:val="24"/>
          <w:szCs w:val="24"/>
        </w:rPr>
        <w:t>Why</w:t>
      </w:r>
      <w:proofErr w:type="spellEnd"/>
      <w:r w:rsidRPr="00ED3AC7">
        <w:rPr>
          <w:rFonts w:ascii="Times New Roman" w:hAnsi="Times New Roman" w:cs="Times New Roman"/>
          <w:b/>
          <w:bCs/>
          <w:sz w:val="24"/>
          <w:szCs w:val="24"/>
        </w:rPr>
        <w:t xml:space="preserve"> </w:t>
      </w:r>
      <w:proofErr w:type="spellStart"/>
      <w:r w:rsidRPr="00ED3AC7">
        <w:rPr>
          <w:rFonts w:ascii="Times New Roman" w:hAnsi="Times New Roman" w:cs="Times New Roman"/>
          <w:b/>
          <w:bCs/>
          <w:sz w:val="24"/>
          <w:szCs w:val="24"/>
        </w:rPr>
        <w:t>Paraphrasing</w:t>
      </w:r>
      <w:proofErr w:type="spellEnd"/>
    </w:p>
    <w:p w14:paraId="334F3FAB"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paraphrase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important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skill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world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because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enables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students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express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have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learned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from</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reading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thus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understand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text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without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progressing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toward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plagiarism</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example</w:t>
      </w:r>
      <w:proofErr w:type="spellEnd"/>
      <w:r w:rsidRPr="00ED3AC7">
        <w:rPr>
          <w:rFonts w:ascii="Times New Roman" w:hAnsi="Times New Roman" w:cs="Times New Roman"/>
          <w:sz w:val="24"/>
          <w:szCs w:val="24"/>
        </w:rPr>
        <w:t>, "</w:t>
      </w:r>
      <w:proofErr w:type="spellStart"/>
      <w:r w:rsidRPr="00ED3AC7">
        <w:rPr>
          <w:rFonts w:ascii="Times New Roman" w:hAnsi="Times New Roman" w:cs="Times New Roman"/>
          <w:sz w:val="24"/>
          <w:szCs w:val="24"/>
        </w:rPr>
        <w:t>Effective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vital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presenting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complex</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information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clear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convincing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manner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would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rewritten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essential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you</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well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university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make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sure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your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ideas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clearly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presented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persuasive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Cottrell</w:t>
      </w:r>
      <w:proofErr w:type="spellEnd"/>
      <w:r w:rsidRPr="00ED3AC7">
        <w:rPr>
          <w:rFonts w:ascii="Times New Roman" w:hAnsi="Times New Roman" w:cs="Times New Roman"/>
          <w:sz w:val="24"/>
          <w:szCs w:val="24"/>
        </w:rPr>
        <w:t xml:space="preserve">, 2019). </w:t>
      </w:r>
      <w:proofErr w:type="spellStart"/>
      <w:r w:rsidRPr="00ED3AC7">
        <w:rPr>
          <w:rFonts w:ascii="Times New Roman" w:hAnsi="Times New Roman" w:cs="Times New Roman"/>
          <w:sz w:val="24"/>
          <w:szCs w:val="24"/>
        </w:rPr>
        <w:t>This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demonstrates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understands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written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restate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own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words</w:t>
      </w:r>
      <w:proofErr w:type="spellEnd"/>
      <w:r w:rsidRPr="00ED3AC7">
        <w:rPr>
          <w:rFonts w:ascii="Times New Roman" w:hAnsi="Times New Roman" w:cs="Times New Roman"/>
          <w:sz w:val="24"/>
          <w:szCs w:val="24"/>
        </w:rPr>
        <w:t>.</w:t>
      </w:r>
    </w:p>
    <w:p w14:paraId="024A63C8" w14:textId="77777777" w:rsidR="00ED3AC7" w:rsidRPr="00ED3AC7" w:rsidRDefault="00ED3AC7" w:rsidP="00CC3A98">
      <w:pPr>
        <w:spacing w:line="360" w:lineRule="auto"/>
        <w:rPr>
          <w:rFonts w:ascii="Times New Roman" w:hAnsi="Times New Roman" w:cs="Times New Roman"/>
          <w:sz w:val="24"/>
          <w:szCs w:val="24"/>
        </w:rPr>
      </w:pP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final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analysis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concluded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is</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sine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qua</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non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higher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education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institutions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are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essential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part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developing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critical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thinking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fostering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credibility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between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peers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exchange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knowledge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become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masters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of</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writing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helps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achieve</w:t>
      </w:r>
      <w:proofErr w:type="spellEnd"/>
      <w:r w:rsidRPr="00ED3AC7">
        <w:rPr>
          <w:rFonts w:ascii="Times New Roman" w:hAnsi="Times New Roman" w:cs="Times New Roman"/>
          <w:sz w:val="24"/>
          <w:szCs w:val="24"/>
        </w:rPr>
        <w:t xml:space="preserve"> a </w:t>
      </w:r>
      <w:proofErr w:type="spellStart"/>
      <w:r w:rsidRPr="00ED3AC7">
        <w:rPr>
          <w:rFonts w:ascii="Times New Roman" w:hAnsi="Times New Roman" w:cs="Times New Roman"/>
          <w:sz w:val="24"/>
          <w:szCs w:val="24"/>
        </w:rPr>
        <w:t>successful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situation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environment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and</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also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promotes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them</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for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comprehending</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scholarly</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conversation</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that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leads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students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further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into</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success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throughout</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their</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academics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well</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as</w:t>
      </w:r>
      <w:proofErr w:type="spellEnd"/>
      <w:r w:rsidRPr="00ED3AC7">
        <w:rPr>
          <w:rFonts w:ascii="Times New Roman" w:hAnsi="Times New Roman" w:cs="Times New Roman"/>
          <w:sz w:val="24"/>
          <w:szCs w:val="24"/>
        </w:rPr>
        <w:t xml:space="preserve"> </w:t>
      </w:r>
      <w:proofErr w:type="spellStart"/>
      <w:r w:rsidRPr="00ED3AC7">
        <w:rPr>
          <w:rFonts w:ascii="Times New Roman" w:hAnsi="Times New Roman" w:cs="Times New Roman"/>
          <w:sz w:val="24"/>
          <w:szCs w:val="24"/>
        </w:rPr>
        <w:t>professionally</w:t>
      </w:r>
      <w:proofErr w:type="spellEnd"/>
      <w:r w:rsidRPr="00ED3AC7">
        <w:rPr>
          <w:rFonts w:ascii="Times New Roman" w:hAnsi="Times New Roman" w:cs="Times New Roman"/>
          <w:sz w:val="24"/>
          <w:szCs w:val="24"/>
        </w:rPr>
        <w:t>.</w:t>
      </w:r>
    </w:p>
    <w:p w14:paraId="3EC0CEE5" w14:textId="77777777" w:rsidR="004F332F" w:rsidRPr="004F332F" w:rsidRDefault="004F332F" w:rsidP="00CC3A98">
      <w:pPr>
        <w:spacing w:line="360" w:lineRule="auto"/>
        <w:rPr>
          <w:rFonts w:ascii="Times New Roman" w:hAnsi="Times New Roman" w:cs="Times New Roman"/>
          <w:sz w:val="24"/>
          <w:szCs w:val="24"/>
        </w:rPr>
      </w:pPr>
      <w:proofErr w:type="spellStart"/>
      <w:r w:rsidRPr="004F332F">
        <w:rPr>
          <w:rFonts w:ascii="Times New Roman" w:hAnsi="Times New Roman" w:cs="Times New Roman"/>
          <w:b/>
          <w:bCs/>
          <w:sz w:val="24"/>
          <w:szCs w:val="24"/>
        </w:rPr>
        <w:t>References</w:t>
      </w:r>
      <w:proofErr w:type="spellEnd"/>
    </w:p>
    <w:p w14:paraId="05CE0215" w14:textId="77777777" w:rsidR="004F332F" w:rsidRPr="004F332F" w:rsidRDefault="004F332F" w:rsidP="00CC3A98">
      <w:pPr>
        <w:numPr>
          <w:ilvl w:val="0"/>
          <w:numId w:val="2"/>
        </w:numPr>
        <w:spacing w:line="360" w:lineRule="auto"/>
        <w:rPr>
          <w:rFonts w:ascii="Times New Roman" w:hAnsi="Times New Roman" w:cs="Times New Roman"/>
          <w:sz w:val="24"/>
          <w:szCs w:val="24"/>
        </w:rPr>
      </w:pPr>
      <w:proofErr w:type="spellStart"/>
      <w:r w:rsidRPr="004F332F">
        <w:rPr>
          <w:rFonts w:ascii="Times New Roman" w:hAnsi="Times New Roman" w:cs="Times New Roman"/>
          <w:sz w:val="24"/>
          <w:szCs w:val="24"/>
        </w:rPr>
        <w:t>Cottrell</w:t>
      </w:r>
      <w:proofErr w:type="spellEnd"/>
      <w:r w:rsidRPr="004F332F">
        <w:rPr>
          <w:rFonts w:ascii="Times New Roman" w:hAnsi="Times New Roman" w:cs="Times New Roman"/>
          <w:sz w:val="24"/>
          <w:szCs w:val="24"/>
        </w:rPr>
        <w:t xml:space="preserve">, S. (2019). </w:t>
      </w:r>
      <w:proofErr w:type="spellStart"/>
      <w:r w:rsidRPr="004F332F">
        <w:rPr>
          <w:rFonts w:ascii="Times New Roman" w:hAnsi="Times New Roman" w:cs="Times New Roman"/>
          <w:i/>
          <w:iCs/>
          <w:sz w:val="24"/>
          <w:szCs w:val="24"/>
        </w:rPr>
        <w:t>The</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Study</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Skills</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Handbook</w:t>
      </w:r>
      <w:proofErr w:type="spellEnd"/>
      <w:r w:rsidRPr="004F332F">
        <w:rPr>
          <w:rFonts w:ascii="Times New Roman" w:hAnsi="Times New Roman" w:cs="Times New Roman"/>
          <w:sz w:val="24"/>
          <w:szCs w:val="24"/>
        </w:rPr>
        <w:t xml:space="preserve"> (5th </w:t>
      </w:r>
      <w:proofErr w:type="spellStart"/>
      <w:r w:rsidRPr="004F332F">
        <w:rPr>
          <w:rFonts w:ascii="Times New Roman" w:hAnsi="Times New Roman" w:cs="Times New Roman"/>
          <w:sz w:val="24"/>
          <w:szCs w:val="24"/>
        </w:rPr>
        <w:t>ed</w:t>
      </w:r>
      <w:proofErr w:type="spellEnd"/>
      <w:r w:rsidRPr="004F332F">
        <w:rPr>
          <w:rFonts w:ascii="Times New Roman" w:hAnsi="Times New Roman" w:cs="Times New Roman"/>
          <w:sz w:val="24"/>
          <w:szCs w:val="24"/>
        </w:rPr>
        <w:t xml:space="preserve">.). Red </w:t>
      </w:r>
      <w:proofErr w:type="spellStart"/>
      <w:r w:rsidRPr="004F332F">
        <w:rPr>
          <w:rFonts w:ascii="Times New Roman" w:hAnsi="Times New Roman" w:cs="Times New Roman"/>
          <w:sz w:val="24"/>
          <w:szCs w:val="24"/>
        </w:rPr>
        <w:t>Globe</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Press</w:t>
      </w:r>
      <w:proofErr w:type="spellEnd"/>
      <w:r w:rsidRPr="004F332F">
        <w:rPr>
          <w:rFonts w:ascii="Times New Roman" w:hAnsi="Times New Roman" w:cs="Times New Roman"/>
          <w:sz w:val="24"/>
          <w:szCs w:val="24"/>
        </w:rPr>
        <w:t>.</w:t>
      </w:r>
    </w:p>
    <w:p w14:paraId="4B329FC4" w14:textId="77777777" w:rsidR="004F332F" w:rsidRPr="004F332F" w:rsidRDefault="004F332F" w:rsidP="00CC3A98">
      <w:pPr>
        <w:numPr>
          <w:ilvl w:val="0"/>
          <w:numId w:val="2"/>
        </w:numPr>
        <w:spacing w:line="360" w:lineRule="auto"/>
        <w:rPr>
          <w:rFonts w:ascii="Times New Roman" w:hAnsi="Times New Roman" w:cs="Times New Roman"/>
          <w:sz w:val="24"/>
          <w:szCs w:val="24"/>
        </w:rPr>
      </w:pPr>
      <w:proofErr w:type="spellStart"/>
      <w:r w:rsidRPr="004F332F">
        <w:rPr>
          <w:rFonts w:ascii="Times New Roman" w:hAnsi="Times New Roman" w:cs="Times New Roman"/>
          <w:sz w:val="24"/>
          <w:szCs w:val="24"/>
        </w:rPr>
        <w:t>Hartley</w:t>
      </w:r>
      <w:proofErr w:type="spellEnd"/>
      <w:r w:rsidRPr="004F332F">
        <w:rPr>
          <w:rFonts w:ascii="Times New Roman" w:hAnsi="Times New Roman" w:cs="Times New Roman"/>
          <w:sz w:val="24"/>
          <w:szCs w:val="24"/>
        </w:rPr>
        <w:t xml:space="preserve">, J. (2008). </w:t>
      </w:r>
      <w:proofErr w:type="spellStart"/>
      <w:r w:rsidRPr="004F332F">
        <w:rPr>
          <w:rFonts w:ascii="Times New Roman" w:hAnsi="Times New Roman" w:cs="Times New Roman"/>
          <w:i/>
          <w:iCs/>
          <w:sz w:val="24"/>
          <w:szCs w:val="24"/>
        </w:rPr>
        <w:t>Academic</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Writing</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and</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Publishing</w:t>
      </w:r>
      <w:proofErr w:type="spellEnd"/>
      <w:r w:rsidRPr="004F332F">
        <w:rPr>
          <w:rFonts w:ascii="Times New Roman" w:hAnsi="Times New Roman" w:cs="Times New Roman"/>
          <w:i/>
          <w:iCs/>
          <w:sz w:val="24"/>
          <w:szCs w:val="24"/>
        </w:rPr>
        <w:t xml:space="preserve">: A </w:t>
      </w:r>
      <w:proofErr w:type="spellStart"/>
      <w:r w:rsidRPr="004F332F">
        <w:rPr>
          <w:rFonts w:ascii="Times New Roman" w:hAnsi="Times New Roman" w:cs="Times New Roman"/>
          <w:i/>
          <w:iCs/>
          <w:sz w:val="24"/>
          <w:szCs w:val="24"/>
        </w:rPr>
        <w:t>Practical</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Handbook</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Routledge</w:t>
      </w:r>
      <w:proofErr w:type="spellEnd"/>
      <w:r w:rsidRPr="004F332F">
        <w:rPr>
          <w:rFonts w:ascii="Times New Roman" w:hAnsi="Times New Roman" w:cs="Times New Roman"/>
          <w:sz w:val="24"/>
          <w:szCs w:val="24"/>
        </w:rPr>
        <w:t>.</w:t>
      </w:r>
    </w:p>
    <w:p w14:paraId="70280E9F" w14:textId="77777777" w:rsidR="004F332F" w:rsidRPr="004F332F" w:rsidRDefault="004F332F" w:rsidP="00CC3A98">
      <w:pPr>
        <w:numPr>
          <w:ilvl w:val="0"/>
          <w:numId w:val="2"/>
        </w:numPr>
        <w:spacing w:line="360" w:lineRule="auto"/>
        <w:rPr>
          <w:rFonts w:ascii="Times New Roman" w:hAnsi="Times New Roman" w:cs="Times New Roman"/>
          <w:sz w:val="24"/>
          <w:szCs w:val="24"/>
        </w:rPr>
      </w:pPr>
      <w:proofErr w:type="spellStart"/>
      <w:r w:rsidRPr="004F332F">
        <w:rPr>
          <w:rFonts w:ascii="Times New Roman" w:hAnsi="Times New Roman" w:cs="Times New Roman"/>
          <w:sz w:val="24"/>
          <w:szCs w:val="24"/>
        </w:rPr>
        <w:t>Murray</w:t>
      </w:r>
      <w:proofErr w:type="spellEnd"/>
      <w:r w:rsidRPr="004F332F">
        <w:rPr>
          <w:rFonts w:ascii="Times New Roman" w:hAnsi="Times New Roman" w:cs="Times New Roman"/>
          <w:sz w:val="24"/>
          <w:szCs w:val="24"/>
        </w:rPr>
        <w:t xml:space="preserve">, R. (2011). </w:t>
      </w:r>
      <w:proofErr w:type="spellStart"/>
      <w:r w:rsidRPr="004F332F">
        <w:rPr>
          <w:rFonts w:ascii="Times New Roman" w:hAnsi="Times New Roman" w:cs="Times New Roman"/>
          <w:i/>
          <w:iCs/>
          <w:sz w:val="24"/>
          <w:szCs w:val="24"/>
        </w:rPr>
        <w:t>How</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to</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Write</w:t>
      </w:r>
      <w:proofErr w:type="spellEnd"/>
      <w:r w:rsidRPr="004F332F">
        <w:rPr>
          <w:rFonts w:ascii="Times New Roman" w:hAnsi="Times New Roman" w:cs="Times New Roman"/>
          <w:i/>
          <w:iCs/>
          <w:sz w:val="24"/>
          <w:szCs w:val="24"/>
        </w:rPr>
        <w:t xml:space="preserve"> a </w:t>
      </w:r>
      <w:proofErr w:type="spellStart"/>
      <w:r w:rsidRPr="004F332F">
        <w:rPr>
          <w:rFonts w:ascii="Times New Roman" w:hAnsi="Times New Roman" w:cs="Times New Roman"/>
          <w:i/>
          <w:iCs/>
          <w:sz w:val="24"/>
          <w:szCs w:val="24"/>
        </w:rPr>
        <w:t>Thesis</w:t>
      </w:r>
      <w:proofErr w:type="spellEnd"/>
      <w:r w:rsidRPr="004F332F">
        <w:rPr>
          <w:rFonts w:ascii="Times New Roman" w:hAnsi="Times New Roman" w:cs="Times New Roman"/>
          <w:sz w:val="24"/>
          <w:szCs w:val="24"/>
        </w:rPr>
        <w:t xml:space="preserve"> (3rd </w:t>
      </w:r>
      <w:proofErr w:type="spellStart"/>
      <w:r w:rsidRPr="004F332F">
        <w:rPr>
          <w:rFonts w:ascii="Times New Roman" w:hAnsi="Times New Roman" w:cs="Times New Roman"/>
          <w:sz w:val="24"/>
          <w:szCs w:val="24"/>
        </w:rPr>
        <w:t>ed</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Open</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University</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Press</w:t>
      </w:r>
      <w:proofErr w:type="spellEnd"/>
      <w:r w:rsidRPr="004F332F">
        <w:rPr>
          <w:rFonts w:ascii="Times New Roman" w:hAnsi="Times New Roman" w:cs="Times New Roman"/>
          <w:sz w:val="24"/>
          <w:szCs w:val="24"/>
        </w:rPr>
        <w:t>.</w:t>
      </w:r>
    </w:p>
    <w:p w14:paraId="4BC5E398" w14:textId="77777777" w:rsidR="004F332F" w:rsidRPr="004F332F" w:rsidRDefault="004F332F" w:rsidP="00CC3A98">
      <w:pPr>
        <w:numPr>
          <w:ilvl w:val="0"/>
          <w:numId w:val="2"/>
        </w:numPr>
        <w:spacing w:line="360" w:lineRule="auto"/>
        <w:rPr>
          <w:rFonts w:ascii="Times New Roman" w:hAnsi="Times New Roman" w:cs="Times New Roman"/>
          <w:sz w:val="24"/>
          <w:szCs w:val="24"/>
        </w:rPr>
      </w:pPr>
      <w:proofErr w:type="spellStart"/>
      <w:r w:rsidRPr="004F332F">
        <w:rPr>
          <w:rFonts w:ascii="Times New Roman" w:hAnsi="Times New Roman" w:cs="Times New Roman"/>
          <w:sz w:val="24"/>
          <w:szCs w:val="24"/>
        </w:rPr>
        <w:t>Pears</w:t>
      </w:r>
      <w:proofErr w:type="spellEnd"/>
      <w:r w:rsidRPr="004F332F">
        <w:rPr>
          <w:rFonts w:ascii="Times New Roman" w:hAnsi="Times New Roman" w:cs="Times New Roman"/>
          <w:sz w:val="24"/>
          <w:szCs w:val="24"/>
        </w:rPr>
        <w:t xml:space="preserve">, R., &amp; </w:t>
      </w:r>
      <w:proofErr w:type="spellStart"/>
      <w:r w:rsidRPr="004F332F">
        <w:rPr>
          <w:rFonts w:ascii="Times New Roman" w:hAnsi="Times New Roman" w:cs="Times New Roman"/>
          <w:sz w:val="24"/>
          <w:szCs w:val="24"/>
        </w:rPr>
        <w:t>Shields</w:t>
      </w:r>
      <w:proofErr w:type="spellEnd"/>
      <w:r w:rsidRPr="004F332F">
        <w:rPr>
          <w:rFonts w:ascii="Times New Roman" w:hAnsi="Times New Roman" w:cs="Times New Roman"/>
          <w:sz w:val="24"/>
          <w:szCs w:val="24"/>
        </w:rPr>
        <w:t xml:space="preserve">, G. (2019). </w:t>
      </w:r>
      <w:proofErr w:type="spellStart"/>
      <w:r w:rsidRPr="004F332F">
        <w:rPr>
          <w:rFonts w:ascii="Times New Roman" w:hAnsi="Times New Roman" w:cs="Times New Roman"/>
          <w:i/>
          <w:iCs/>
          <w:sz w:val="24"/>
          <w:szCs w:val="24"/>
        </w:rPr>
        <w:t>Cite</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Them</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Right</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The</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Essential</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Referencing</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Guide</w:t>
      </w:r>
      <w:proofErr w:type="spellEnd"/>
      <w:r w:rsidRPr="004F332F">
        <w:rPr>
          <w:rFonts w:ascii="Times New Roman" w:hAnsi="Times New Roman" w:cs="Times New Roman"/>
          <w:sz w:val="24"/>
          <w:szCs w:val="24"/>
        </w:rPr>
        <w:t xml:space="preserve"> (11th </w:t>
      </w:r>
      <w:proofErr w:type="spellStart"/>
      <w:r w:rsidRPr="004F332F">
        <w:rPr>
          <w:rFonts w:ascii="Times New Roman" w:hAnsi="Times New Roman" w:cs="Times New Roman"/>
          <w:sz w:val="24"/>
          <w:szCs w:val="24"/>
        </w:rPr>
        <w:t>ed</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Palgrave</w:t>
      </w:r>
      <w:proofErr w:type="spellEnd"/>
      <w:r w:rsidRPr="004F332F">
        <w:rPr>
          <w:rFonts w:ascii="Times New Roman" w:hAnsi="Times New Roman" w:cs="Times New Roman"/>
          <w:sz w:val="24"/>
          <w:szCs w:val="24"/>
        </w:rPr>
        <w:t>.</w:t>
      </w:r>
    </w:p>
    <w:p w14:paraId="36E231D8" w14:textId="65B83A37" w:rsidR="004F332F" w:rsidRPr="00CC3A98" w:rsidRDefault="004F332F" w:rsidP="00CC3A98">
      <w:pPr>
        <w:numPr>
          <w:ilvl w:val="0"/>
          <w:numId w:val="2"/>
        </w:numPr>
        <w:spacing w:line="360" w:lineRule="auto"/>
        <w:rPr>
          <w:rFonts w:ascii="Times New Roman" w:hAnsi="Times New Roman" w:cs="Times New Roman"/>
          <w:sz w:val="24"/>
          <w:szCs w:val="24"/>
        </w:rPr>
      </w:pPr>
      <w:proofErr w:type="spellStart"/>
      <w:r w:rsidRPr="004F332F">
        <w:rPr>
          <w:rFonts w:ascii="Times New Roman" w:hAnsi="Times New Roman" w:cs="Times New Roman"/>
          <w:sz w:val="24"/>
          <w:szCs w:val="24"/>
        </w:rPr>
        <w:t>Swales</w:t>
      </w:r>
      <w:proofErr w:type="spellEnd"/>
      <w:r w:rsidRPr="004F332F">
        <w:rPr>
          <w:rFonts w:ascii="Times New Roman" w:hAnsi="Times New Roman" w:cs="Times New Roman"/>
          <w:sz w:val="24"/>
          <w:szCs w:val="24"/>
        </w:rPr>
        <w:t xml:space="preserve">, J. M., &amp; </w:t>
      </w:r>
      <w:proofErr w:type="spellStart"/>
      <w:r w:rsidRPr="004F332F">
        <w:rPr>
          <w:rFonts w:ascii="Times New Roman" w:hAnsi="Times New Roman" w:cs="Times New Roman"/>
          <w:sz w:val="24"/>
          <w:szCs w:val="24"/>
        </w:rPr>
        <w:t>Feak</w:t>
      </w:r>
      <w:proofErr w:type="spellEnd"/>
      <w:r w:rsidRPr="004F332F">
        <w:rPr>
          <w:rFonts w:ascii="Times New Roman" w:hAnsi="Times New Roman" w:cs="Times New Roman"/>
          <w:sz w:val="24"/>
          <w:szCs w:val="24"/>
        </w:rPr>
        <w:t xml:space="preserve">, C. B. (2012). </w:t>
      </w:r>
      <w:proofErr w:type="spellStart"/>
      <w:r w:rsidRPr="004F332F">
        <w:rPr>
          <w:rFonts w:ascii="Times New Roman" w:hAnsi="Times New Roman" w:cs="Times New Roman"/>
          <w:i/>
          <w:iCs/>
          <w:sz w:val="24"/>
          <w:szCs w:val="24"/>
        </w:rPr>
        <w:t>Academic</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Writing</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for</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Graduate</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Students</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Essential</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Tasks</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and</w:t>
      </w:r>
      <w:proofErr w:type="spellEnd"/>
      <w:r w:rsidRPr="004F332F">
        <w:rPr>
          <w:rFonts w:ascii="Times New Roman" w:hAnsi="Times New Roman" w:cs="Times New Roman"/>
          <w:i/>
          <w:iCs/>
          <w:sz w:val="24"/>
          <w:szCs w:val="24"/>
        </w:rPr>
        <w:t xml:space="preserve"> </w:t>
      </w:r>
      <w:proofErr w:type="spellStart"/>
      <w:r w:rsidRPr="004F332F">
        <w:rPr>
          <w:rFonts w:ascii="Times New Roman" w:hAnsi="Times New Roman" w:cs="Times New Roman"/>
          <w:i/>
          <w:iCs/>
          <w:sz w:val="24"/>
          <w:szCs w:val="24"/>
        </w:rPr>
        <w:t>Skills</w:t>
      </w:r>
      <w:proofErr w:type="spellEnd"/>
      <w:r w:rsidRPr="004F332F">
        <w:rPr>
          <w:rFonts w:ascii="Times New Roman" w:hAnsi="Times New Roman" w:cs="Times New Roman"/>
          <w:sz w:val="24"/>
          <w:szCs w:val="24"/>
        </w:rPr>
        <w:t xml:space="preserve"> (3rd </w:t>
      </w:r>
      <w:proofErr w:type="spellStart"/>
      <w:r w:rsidRPr="004F332F">
        <w:rPr>
          <w:rFonts w:ascii="Times New Roman" w:hAnsi="Times New Roman" w:cs="Times New Roman"/>
          <w:sz w:val="24"/>
          <w:szCs w:val="24"/>
        </w:rPr>
        <w:t>ed</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University</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of</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Michigan</w:t>
      </w:r>
      <w:proofErr w:type="spellEnd"/>
      <w:r w:rsidRPr="004F332F">
        <w:rPr>
          <w:rFonts w:ascii="Times New Roman" w:hAnsi="Times New Roman" w:cs="Times New Roman"/>
          <w:sz w:val="24"/>
          <w:szCs w:val="24"/>
        </w:rPr>
        <w:t xml:space="preserve"> </w:t>
      </w:r>
      <w:proofErr w:type="spellStart"/>
      <w:r w:rsidRPr="004F332F">
        <w:rPr>
          <w:rFonts w:ascii="Times New Roman" w:hAnsi="Times New Roman" w:cs="Times New Roman"/>
          <w:sz w:val="24"/>
          <w:szCs w:val="24"/>
        </w:rPr>
        <w:t>Press</w:t>
      </w:r>
      <w:proofErr w:type="spellEnd"/>
      <w:r w:rsidRPr="004F332F">
        <w:rPr>
          <w:rFonts w:ascii="Times New Roman" w:hAnsi="Times New Roman" w:cs="Times New Roman"/>
          <w:sz w:val="24"/>
          <w:szCs w:val="24"/>
        </w:rPr>
        <w:t>.</w:t>
      </w:r>
    </w:p>
    <w:p w14:paraId="3AD3C229" w14:textId="77777777" w:rsidR="004F332F" w:rsidRDefault="004F332F" w:rsidP="00CC3A98">
      <w:pPr>
        <w:spacing w:line="360" w:lineRule="auto"/>
        <w:rPr>
          <w:rFonts w:ascii="Times New Roman" w:hAnsi="Times New Roman" w:cs="Times New Roman"/>
          <w:b/>
          <w:bCs/>
          <w:sz w:val="24"/>
          <w:szCs w:val="24"/>
          <w:lang w:val="en-GB"/>
        </w:rPr>
      </w:pPr>
    </w:p>
    <w:p w14:paraId="3659CE3B" w14:textId="77777777" w:rsidR="00CC3A98" w:rsidRDefault="00CC3A98" w:rsidP="00CC3A98">
      <w:pPr>
        <w:spacing w:line="360" w:lineRule="auto"/>
        <w:rPr>
          <w:rFonts w:ascii="Times New Roman" w:hAnsi="Times New Roman" w:cs="Times New Roman"/>
          <w:b/>
          <w:bCs/>
          <w:sz w:val="24"/>
          <w:szCs w:val="24"/>
          <w:lang w:val="en-GB"/>
        </w:rPr>
      </w:pPr>
    </w:p>
    <w:p w14:paraId="5433ACFB" w14:textId="77777777" w:rsidR="00CC3A98" w:rsidRDefault="00CC3A98" w:rsidP="00CC3A98">
      <w:pPr>
        <w:spacing w:line="360" w:lineRule="auto"/>
        <w:rPr>
          <w:rFonts w:ascii="Times New Roman" w:hAnsi="Times New Roman" w:cs="Times New Roman"/>
          <w:b/>
          <w:bCs/>
          <w:sz w:val="24"/>
          <w:szCs w:val="24"/>
          <w:lang w:val="en-GB"/>
        </w:rPr>
      </w:pPr>
    </w:p>
    <w:p w14:paraId="1477D25E" w14:textId="77777777" w:rsidR="00CC3A98" w:rsidRPr="00CC3A98" w:rsidRDefault="00CC3A98" w:rsidP="00CC3A98">
      <w:pPr>
        <w:spacing w:line="360" w:lineRule="auto"/>
        <w:rPr>
          <w:rFonts w:ascii="Times New Roman" w:hAnsi="Times New Roman" w:cs="Times New Roman"/>
          <w:b/>
          <w:bCs/>
          <w:sz w:val="24"/>
          <w:szCs w:val="24"/>
          <w:lang w:val="en-GB"/>
        </w:rPr>
      </w:pPr>
    </w:p>
    <w:p w14:paraId="038920C8" w14:textId="78B66326" w:rsidR="004F332F" w:rsidRPr="00CC3A98" w:rsidRDefault="004F332F" w:rsidP="00CC3A98">
      <w:pPr>
        <w:spacing w:line="360" w:lineRule="auto"/>
        <w:rPr>
          <w:rFonts w:ascii="Times New Roman" w:hAnsi="Times New Roman" w:cs="Times New Roman"/>
          <w:b/>
          <w:bCs/>
          <w:sz w:val="24"/>
          <w:szCs w:val="24"/>
          <w:lang w:val="en-GB"/>
        </w:rPr>
      </w:pPr>
      <w:proofErr w:type="spellStart"/>
      <w:r w:rsidRPr="00CC3A98">
        <w:rPr>
          <w:rFonts w:ascii="Times New Roman" w:hAnsi="Times New Roman" w:cs="Times New Roman"/>
          <w:b/>
          <w:bCs/>
          <w:sz w:val="24"/>
          <w:szCs w:val="24"/>
        </w:rPr>
        <w:lastRenderedPageBreak/>
        <w:t>Critical</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Thinking</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and</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Its</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Role</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in</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Enhancing</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Academic</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Report</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Writing</w:t>
      </w:r>
      <w:proofErr w:type="spellEnd"/>
    </w:p>
    <w:p w14:paraId="1E216354" w14:textId="09B5FDCA" w:rsidR="00CC3A98" w:rsidRPr="004F332F" w:rsidRDefault="00CC3A98" w:rsidP="00CC3A98">
      <w:pPr>
        <w:spacing w:line="360" w:lineRule="auto"/>
        <w:rPr>
          <w:rFonts w:ascii="Times New Roman" w:hAnsi="Times New Roman" w:cs="Times New Roman"/>
          <w:sz w:val="24"/>
          <w:szCs w:val="24"/>
          <w:lang w:val="en-GB"/>
        </w:rPr>
      </w:pPr>
      <w:r w:rsidRPr="00CC3A98">
        <w:rPr>
          <w:rFonts w:ascii="Times New Roman" w:hAnsi="Times New Roman" w:cs="Times New Roman"/>
          <w:b/>
          <w:bCs/>
          <w:sz w:val="24"/>
          <w:szCs w:val="24"/>
          <w:lang w:val="en-GB"/>
        </w:rPr>
        <w:t>Introduction</w:t>
      </w:r>
    </w:p>
    <w:p w14:paraId="03450258" w14:textId="77777777" w:rsidR="00CC3A98" w:rsidRPr="00CC3A98" w:rsidRDefault="00CC3A98" w:rsidP="00CC3A98">
      <w:pPr>
        <w:spacing w:line="360" w:lineRule="auto"/>
        <w:rPr>
          <w:rFonts w:ascii="Times New Roman" w:hAnsi="Times New Roman" w:cs="Times New Roman"/>
          <w:sz w:val="24"/>
          <w:szCs w:val="24"/>
          <w:lang w:val="en-GB"/>
        </w:rPr>
      </w:pPr>
      <w:r w:rsidRPr="00CC3A98">
        <w:rPr>
          <w:rFonts w:ascii="Times New Roman" w:hAnsi="Times New Roman" w:cs="Times New Roman"/>
          <w:sz w:val="24"/>
          <w:szCs w:val="24"/>
          <w:lang w:val="en-GB"/>
        </w:rPr>
        <w:t xml:space="preserve">Critical thinking is fundamental to a university education. It </w:t>
      </w:r>
      <w:proofErr w:type="gramStart"/>
      <w:r w:rsidRPr="00CC3A98">
        <w:rPr>
          <w:rFonts w:ascii="Times New Roman" w:hAnsi="Times New Roman" w:cs="Times New Roman"/>
          <w:sz w:val="24"/>
          <w:szCs w:val="24"/>
          <w:lang w:val="en-GB"/>
        </w:rPr>
        <w:t>is connected with</w:t>
      </w:r>
      <w:proofErr w:type="gramEnd"/>
      <w:r w:rsidRPr="00CC3A98">
        <w:rPr>
          <w:rFonts w:ascii="Times New Roman" w:hAnsi="Times New Roman" w:cs="Times New Roman"/>
          <w:sz w:val="24"/>
          <w:szCs w:val="24"/>
          <w:lang w:val="en-GB"/>
        </w:rPr>
        <w:t xml:space="preserve"> the ability to clearly and rationally apprehend what to believe or do. It is very helpful in academic writing since building well-founded arguments needs the competence of appraising, </w:t>
      </w:r>
      <w:proofErr w:type="spellStart"/>
      <w:r w:rsidRPr="00CC3A98">
        <w:rPr>
          <w:rFonts w:ascii="Times New Roman" w:hAnsi="Times New Roman" w:cs="Times New Roman"/>
          <w:sz w:val="24"/>
          <w:szCs w:val="24"/>
          <w:lang w:val="en-GB"/>
        </w:rPr>
        <w:t>analyzing</w:t>
      </w:r>
      <w:proofErr w:type="spellEnd"/>
      <w:r w:rsidRPr="00CC3A98">
        <w:rPr>
          <w:rFonts w:ascii="Times New Roman" w:hAnsi="Times New Roman" w:cs="Times New Roman"/>
          <w:sz w:val="24"/>
          <w:szCs w:val="24"/>
          <w:lang w:val="en-GB"/>
        </w:rPr>
        <w:t>, and synthesizing information. Critical thinking allows students to engage with the content, delve into it, question the underlying assumptions, and thus write higher quality academic reports that are deeper and more substantiated by proof.</w:t>
      </w:r>
    </w:p>
    <w:p w14:paraId="33D61EE8" w14:textId="77777777" w:rsidR="00CC3A98" w:rsidRPr="00CC3A98" w:rsidRDefault="00CC3A98" w:rsidP="00CC3A98">
      <w:pPr>
        <w:spacing w:line="360" w:lineRule="auto"/>
        <w:rPr>
          <w:rFonts w:ascii="Times New Roman" w:hAnsi="Times New Roman" w:cs="Times New Roman"/>
          <w:b/>
          <w:bCs/>
          <w:sz w:val="24"/>
          <w:szCs w:val="24"/>
          <w:lang w:val="en-GB"/>
        </w:rPr>
      </w:pPr>
      <w:proofErr w:type="spellStart"/>
      <w:r w:rsidRPr="00CC3A98">
        <w:rPr>
          <w:rFonts w:ascii="Times New Roman" w:hAnsi="Times New Roman" w:cs="Times New Roman"/>
          <w:b/>
          <w:bCs/>
          <w:sz w:val="24"/>
          <w:szCs w:val="24"/>
        </w:rPr>
        <w:t>Definition</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of</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Critical</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Thinking</w:t>
      </w:r>
      <w:proofErr w:type="spellEnd"/>
    </w:p>
    <w:p w14:paraId="4E473FEC" w14:textId="1C4C3D3D" w:rsidR="00CC3A98" w:rsidRPr="00CC3A98" w:rsidRDefault="00CC3A98" w:rsidP="00CC3A98">
      <w:pPr>
        <w:spacing w:line="360" w:lineRule="auto"/>
        <w:rPr>
          <w:rFonts w:ascii="Times New Roman" w:hAnsi="Times New Roman" w:cs="Times New Roman"/>
          <w:b/>
          <w:bCs/>
          <w:sz w:val="24"/>
          <w:szCs w:val="24"/>
          <w:lang w:val="en-GB"/>
        </w:rPr>
      </w:pPr>
      <w:r w:rsidRPr="00CC3A98">
        <w:rPr>
          <w:rFonts w:ascii="Times New Roman" w:hAnsi="Times New Roman" w:cs="Times New Roman"/>
          <w:sz w:val="24"/>
          <w:szCs w:val="24"/>
          <w:lang w:val="en-GB"/>
        </w:rPr>
        <w:t xml:space="preserve">Critical thinking can be defined as the intellectually disciplined process of actively and </w:t>
      </w:r>
      <w:proofErr w:type="spellStart"/>
      <w:r w:rsidRPr="00CC3A98">
        <w:rPr>
          <w:rFonts w:ascii="Times New Roman" w:hAnsi="Times New Roman" w:cs="Times New Roman"/>
          <w:sz w:val="24"/>
          <w:szCs w:val="24"/>
          <w:lang w:val="en-GB"/>
        </w:rPr>
        <w:t>skillfully</w:t>
      </w:r>
      <w:proofErr w:type="spellEnd"/>
      <w:r w:rsidRPr="00CC3A98">
        <w:rPr>
          <w:rFonts w:ascii="Times New Roman" w:hAnsi="Times New Roman" w:cs="Times New Roman"/>
          <w:sz w:val="24"/>
          <w:szCs w:val="24"/>
          <w:lang w:val="en-GB"/>
        </w:rPr>
        <w:t xml:space="preserve"> conceptualizing, applying, </w:t>
      </w:r>
      <w:proofErr w:type="spellStart"/>
      <w:r w:rsidRPr="00CC3A98">
        <w:rPr>
          <w:rFonts w:ascii="Times New Roman" w:hAnsi="Times New Roman" w:cs="Times New Roman"/>
          <w:sz w:val="24"/>
          <w:szCs w:val="24"/>
          <w:lang w:val="en-GB"/>
        </w:rPr>
        <w:t>analyzing</w:t>
      </w:r>
      <w:proofErr w:type="spellEnd"/>
      <w:r w:rsidRPr="00CC3A98">
        <w:rPr>
          <w:rFonts w:ascii="Times New Roman" w:hAnsi="Times New Roman" w:cs="Times New Roman"/>
          <w:sz w:val="24"/>
          <w:szCs w:val="24"/>
          <w:lang w:val="en-GB"/>
        </w:rPr>
        <w:t xml:space="preserve">, synthesizing, and evaluating information gathered from observation, experience, reflection, reasoning, or communication, as a guide to belief and action (Scriven &amp; Paul, 1987). Key components of critical thinking include the ability to </w:t>
      </w:r>
      <w:proofErr w:type="spellStart"/>
      <w:r w:rsidRPr="00CC3A98">
        <w:rPr>
          <w:rFonts w:ascii="Times New Roman" w:hAnsi="Times New Roman" w:cs="Times New Roman"/>
          <w:sz w:val="24"/>
          <w:szCs w:val="24"/>
          <w:lang w:val="en-GB"/>
        </w:rPr>
        <w:t>analyze</w:t>
      </w:r>
      <w:proofErr w:type="spellEnd"/>
      <w:r w:rsidRPr="00CC3A98">
        <w:rPr>
          <w:rFonts w:ascii="Times New Roman" w:hAnsi="Times New Roman" w:cs="Times New Roman"/>
          <w:sz w:val="24"/>
          <w:szCs w:val="24"/>
          <w:lang w:val="en-GB"/>
        </w:rPr>
        <w:t xml:space="preserve"> arguments, identify biases, assess the validity of information, and synthesize diverse perspectives to arrive at a well-reasoned conclusion. It requires an open-minded but critical approach to information, ensuring that conclusions are based on solid evidence rather than assumptions or unsupported opinions (</w:t>
      </w:r>
      <w:proofErr w:type="spellStart"/>
      <w:r w:rsidRPr="00CC3A98">
        <w:rPr>
          <w:rFonts w:ascii="Times New Roman" w:hAnsi="Times New Roman" w:cs="Times New Roman"/>
          <w:sz w:val="24"/>
          <w:szCs w:val="24"/>
          <w:lang w:val="en-GB"/>
        </w:rPr>
        <w:t>Facione</w:t>
      </w:r>
      <w:proofErr w:type="spellEnd"/>
      <w:r w:rsidRPr="00CC3A98">
        <w:rPr>
          <w:rFonts w:ascii="Times New Roman" w:hAnsi="Times New Roman" w:cs="Times New Roman"/>
          <w:sz w:val="24"/>
          <w:szCs w:val="24"/>
          <w:lang w:val="en-GB"/>
        </w:rPr>
        <w:t>, 2011).</w:t>
      </w:r>
    </w:p>
    <w:p w14:paraId="1E6C20B6" w14:textId="05ED6CB7" w:rsidR="00CC3A98" w:rsidRPr="00CC3A98" w:rsidRDefault="00CC3A98" w:rsidP="00CC3A98">
      <w:pPr>
        <w:spacing w:line="360" w:lineRule="auto"/>
        <w:rPr>
          <w:rFonts w:ascii="Times New Roman" w:hAnsi="Times New Roman" w:cs="Times New Roman"/>
          <w:b/>
          <w:bCs/>
          <w:sz w:val="24"/>
          <w:szCs w:val="24"/>
          <w:lang w:val="en-GB"/>
        </w:rPr>
      </w:pPr>
      <w:proofErr w:type="spellStart"/>
      <w:r w:rsidRPr="00CC3A98">
        <w:rPr>
          <w:rFonts w:ascii="Times New Roman" w:hAnsi="Times New Roman" w:cs="Times New Roman"/>
          <w:b/>
          <w:bCs/>
          <w:sz w:val="24"/>
          <w:szCs w:val="24"/>
        </w:rPr>
        <w:t>Understanding</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Critical</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Thinking</w:t>
      </w:r>
      <w:proofErr w:type="spellEnd"/>
    </w:p>
    <w:p w14:paraId="7FC4FB23" w14:textId="01209CA4" w:rsidR="00CC3A98" w:rsidRPr="00CC3A98" w:rsidRDefault="00CC3A98" w:rsidP="00CC3A98">
      <w:pPr>
        <w:spacing w:line="360" w:lineRule="auto"/>
        <w:rPr>
          <w:rFonts w:ascii="Times New Roman" w:hAnsi="Times New Roman" w:cs="Times New Roman"/>
          <w:sz w:val="24"/>
          <w:szCs w:val="24"/>
          <w:lang w:val="en-GB"/>
        </w:rPr>
      </w:pPr>
      <w:r w:rsidRPr="00CC3A98">
        <w:rPr>
          <w:rFonts w:ascii="Times New Roman" w:hAnsi="Times New Roman" w:cs="Times New Roman"/>
          <w:sz w:val="24"/>
          <w:szCs w:val="24"/>
          <w:lang w:val="en-GB"/>
        </w:rPr>
        <w:t>Academic contexts allow for the application of the principles of critical thinking from information gathering to the presentation of arguments in a report. Critical thinkers question the reliability of sources, seek different perspectives of the same issue, and avoid taking face value to be a credible source of information. For this reason, they seek to discover only credible, relevant, and unbiased information forming the basis of the report.</w:t>
      </w:r>
    </w:p>
    <w:p w14:paraId="269B691F" w14:textId="5B2601AA" w:rsidR="00CC3A98" w:rsidRPr="00CC3A98" w:rsidRDefault="00CC3A98" w:rsidP="00CC3A98">
      <w:pPr>
        <w:spacing w:line="360" w:lineRule="auto"/>
        <w:rPr>
          <w:rFonts w:ascii="Times New Roman" w:hAnsi="Times New Roman" w:cs="Times New Roman"/>
          <w:sz w:val="24"/>
          <w:szCs w:val="24"/>
          <w:lang w:val="en-GB"/>
        </w:rPr>
      </w:pPr>
      <w:r w:rsidRPr="00CC3A98">
        <w:rPr>
          <w:rFonts w:ascii="Times New Roman" w:hAnsi="Times New Roman" w:cs="Times New Roman"/>
          <w:sz w:val="24"/>
          <w:szCs w:val="24"/>
          <w:lang w:val="en-GB"/>
        </w:rPr>
        <w:t xml:space="preserve">Critical thinking is also significant in the organizing and presenting of ideas. Synthesizing information from different sources involves students' ability to critically evaluate the strengths and weaknesses of diverse arguments and make informed decisions about how to structure their reports. This process encompasses </w:t>
      </w:r>
      <w:proofErr w:type="gramStart"/>
      <w:r w:rsidRPr="00CC3A98">
        <w:rPr>
          <w:rFonts w:ascii="Times New Roman" w:hAnsi="Times New Roman" w:cs="Times New Roman"/>
          <w:sz w:val="24"/>
          <w:szCs w:val="24"/>
          <w:lang w:val="en-GB"/>
        </w:rPr>
        <w:t>comparing and contrasting</w:t>
      </w:r>
      <w:proofErr w:type="gramEnd"/>
      <w:r w:rsidRPr="00CC3A98">
        <w:rPr>
          <w:rFonts w:ascii="Times New Roman" w:hAnsi="Times New Roman" w:cs="Times New Roman"/>
          <w:sz w:val="24"/>
          <w:szCs w:val="24"/>
          <w:lang w:val="en-GB"/>
        </w:rPr>
        <w:t xml:space="preserve"> evidence, identifying patterns, and drawing logical conclusions that are supported by the data. Applying critical thinking in the process of writing, students produce reports that are not only well-organized but also demonstrate depth of understanding and originality in thought (Ennis, 2011).</w:t>
      </w:r>
    </w:p>
    <w:p w14:paraId="331C980A" w14:textId="77777777" w:rsidR="00CC3A98" w:rsidRPr="00CC3A98" w:rsidRDefault="00CC3A98" w:rsidP="00CC3A98">
      <w:pPr>
        <w:spacing w:line="360" w:lineRule="auto"/>
        <w:rPr>
          <w:rFonts w:ascii="Times New Roman" w:hAnsi="Times New Roman" w:cs="Times New Roman"/>
          <w:sz w:val="24"/>
          <w:szCs w:val="24"/>
          <w:lang w:val="en-GB"/>
        </w:rPr>
      </w:pPr>
      <w:r w:rsidRPr="00CC3A98">
        <w:rPr>
          <w:rFonts w:ascii="Times New Roman" w:hAnsi="Times New Roman" w:cs="Times New Roman"/>
          <w:sz w:val="24"/>
          <w:szCs w:val="24"/>
          <w:lang w:val="en-GB"/>
        </w:rPr>
        <w:lastRenderedPageBreak/>
        <w:t>Moreover, critical thinking enhances the quality of academic writing by ensuring that the process takes the direction of being clear and precise. Critical thinkers are aware of the way good language should rule and, therefore, look forward to stating their opinions in a manner that is correct and concise. They avoid vague assertions, unsupported sweeping generalizations and logical self-defeating propositions that can only serve to weaken their arguments. In place, they concentrate on developing clear, well-reasoned arguments based on supported evidence to engender persuasive, but still informational reports (Paul &amp; Elder, 2006).</w:t>
      </w:r>
    </w:p>
    <w:p w14:paraId="6B017FF0" w14:textId="72940616" w:rsidR="00CC3A98" w:rsidRPr="00CC3A98" w:rsidRDefault="00CC3A98" w:rsidP="00CC3A98">
      <w:pPr>
        <w:spacing w:line="360" w:lineRule="auto"/>
        <w:rPr>
          <w:rFonts w:ascii="Times New Roman" w:hAnsi="Times New Roman" w:cs="Times New Roman"/>
          <w:b/>
          <w:bCs/>
          <w:sz w:val="24"/>
          <w:szCs w:val="24"/>
          <w:lang w:val="en-GB"/>
        </w:rPr>
      </w:pPr>
      <w:proofErr w:type="spellStart"/>
      <w:r w:rsidRPr="00CC3A98">
        <w:rPr>
          <w:rFonts w:ascii="Times New Roman" w:hAnsi="Times New Roman" w:cs="Times New Roman"/>
          <w:b/>
          <w:bCs/>
          <w:sz w:val="24"/>
          <w:szCs w:val="24"/>
        </w:rPr>
        <w:t>Practical</w:t>
      </w:r>
      <w:proofErr w:type="spellEnd"/>
      <w:r w:rsidRPr="00CC3A98">
        <w:rPr>
          <w:rFonts w:ascii="Times New Roman" w:hAnsi="Times New Roman" w:cs="Times New Roman"/>
          <w:b/>
          <w:bCs/>
          <w:sz w:val="24"/>
          <w:szCs w:val="24"/>
        </w:rPr>
        <w:t xml:space="preserve"> </w:t>
      </w:r>
      <w:proofErr w:type="spellStart"/>
      <w:r w:rsidRPr="00CC3A98">
        <w:rPr>
          <w:rFonts w:ascii="Times New Roman" w:hAnsi="Times New Roman" w:cs="Times New Roman"/>
          <w:b/>
          <w:bCs/>
          <w:sz w:val="24"/>
          <w:szCs w:val="24"/>
        </w:rPr>
        <w:t>Application</w:t>
      </w:r>
      <w:proofErr w:type="spellEnd"/>
    </w:p>
    <w:p w14:paraId="6FA36C8A" w14:textId="006955EC" w:rsidR="00F928DE" w:rsidRPr="00CC3A98" w:rsidRDefault="00CC3A98" w:rsidP="00CC3A98">
      <w:pPr>
        <w:spacing w:line="360" w:lineRule="auto"/>
        <w:rPr>
          <w:rFonts w:ascii="Times New Roman" w:hAnsi="Times New Roman" w:cs="Times New Roman"/>
          <w:sz w:val="24"/>
          <w:szCs w:val="24"/>
          <w:lang w:val="en-GB"/>
        </w:rPr>
      </w:pPr>
      <w:r w:rsidRPr="00CC3A98">
        <w:rPr>
          <w:rFonts w:ascii="Times New Roman" w:hAnsi="Times New Roman" w:cs="Times New Roman"/>
          <w:sz w:val="24"/>
          <w:szCs w:val="24"/>
          <w:lang w:val="en-GB"/>
        </w:rPr>
        <w:t>I have been using critical thinking to assess sources before using them in reports within my academic work.</w:t>
      </w:r>
      <w:r w:rsidRPr="00CC3A98">
        <w:rPr>
          <w:rFonts w:ascii="Times New Roman" w:hAnsi="Times New Roman" w:cs="Times New Roman"/>
          <w:sz w:val="24"/>
          <w:szCs w:val="24"/>
          <w:lang w:val="en-GB"/>
        </w:rPr>
        <w:t xml:space="preserve"> </w:t>
      </w:r>
      <w:r w:rsidRPr="00CC3A98">
        <w:rPr>
          <w:rFonts w:ascii="Times New Roman" w:hAnsi="Times New Roman" w:cs="Times New Roman"/>
          <w:sz w:val="24"/>
          <w:szCs w:val="24"/>
          <w:lang w:val="en-GB"/>
        </w:rPr>
        <w:t xml:space="preserve">For instance, in writing a literature review, I have summarized the main conclusions of </w:t>
      </w:r>
      <w:proofErr w:type="gramStart"/>
      <w:r w:rsidRPr="00CC3A98">
        <w:rPr>
          <w:rFonts w:ascii="Times New Roman" w:hAnsi="Times New Roman" w:cs="Times New Roman"/>
          <w:sz w:val="24"/>
          <w:szCs w:val="24"/>
          <w:lang w:val="en-GB"/>
        </w:rPr>
        <w:t>a number of</w:t>
      </w:r>
      <w:proofErr w:type="gramEnd"/>
      <w:r w:rsidRPr="00CC3A98">
        <w:rPr>
          <w:rFonts w:ascii="Times New Roman" w:hAnsi="Times New Roman" w:cs="Times New Roman"/>
          <w:sz w:val="24"/>
          <w:szCs w:val="24"/>
          <w:lang w:val="en-GB"/>
        </w:rPr>
        <w:t xml:space="preserve"> studies but also criticized the methodologies used and the validity of their conclusions. I have understood that this practice allows one to identify the gaps present in the existing research while enabling me to formulate my arguments quite convincingly. Moreover, through information from various sources and approaching the issue from different angles, I was able to give a balanced view on the issue, which improved the quality of my report. Thus, academic writing encourages a manner of thinking that produces effective reports in the form of reasoned and documented arguments free from bias. Critical thinking requires one to get into deep material engagement with huge clarity and precision in communication, which not only helps students improve their academic performance but also sets them up for the complex problem-solving required in professional life and everyday living.</w:t>
      </w:r>
    </w:p>
    <w:p w14:paraId="3CAACB2F" w14:textId="77777777" w:rsidR="00CC3A98" w:rsidRPr="00CC3A98" w:rsidRDefault="00CC3A98" w:rsidP="00CC3A98">
      <w:pPr>
        <w:spacing w:line="360" w:lineRule="auto"/>
        <w:rPr>
          <w:rFonts w:ascii="Times New Roman" w:hAnsi="Times New Roman" w:cs="Times New Roman"/>
          <w:sz w:val="24"/>
          <w:szCs w:val="24"/>
        </w:rPr>
      </w:pPr>
      <w:proofErr w:type="spellStart"/>
      <w:r w:rsidRPr="00CC3A98">
        <w:rPr>
          <w:rFonts w:ascii="Times New Roman" w:hAnsi="Times New Roman" w:cs="Times New Roman"/>
          <w:b/>
          <w:bCs/>
          <w:sz w:val="24"/>
          <w:szCs w:val="24"/>
        </w:rPr>
        <w:t>References</w:t>
      </w:r>
      <w:proofErr w:type="spellEnd"/>
    </w:p>
    <w:p w14:paraId="7F41A9E7" w14:textId="77777777" w:rsidR="00CC3A98" w:rsidRPr="00CC3A98" w:rsidRDefault="00CC3A98" w:rsidP="00CC3A98">
      <w:pPr>
        <w:numPr>
          <w:ilvl w:val="0"/>
          <w:numId w:val="3"/>
        </w:numPr>
        <w:spacing w:line="360" w:lineRule="auto"/>
        <w:rPr>
          <w:rFonts w:ascii="Times New Roman" w:hAnsi="Times New Roman" w:cs="Times New Roman"/>
          <w:sz w:val="24"/>
          <w:szCs w:val="24"/>
        </w:rPr>
      </w:pPr>
      <w:proofErr w:type="spellStart"/>
      <w:r w:rsidRPr="00CC3A98">
        <w:rPr>
          <w:rFonts w:ascii="Times New Roman" w:hAnsi="Times New Roman" w:cs="Times New Roman"/>
          <w:sz w:val="24"/>
          <w:szCs w:val="24"/>
        </w:rPr>
        <w:t>Brookfield</w:t>
      </w:r>
      <w:proofErr w:type="spellEnd"/>
      <w:r w:rsidRPr="00CC3A98">
        <w:rPr>
          <w:rFonts w:ascii="Times New Roman" w:hAnsi="Times New Roman" w:cs="Times New Roman"/>
          <w:sz w:val="24"/>
          <w:szCs w:val="24"/>
        </w:rPr>
        <w:t xml:space="preserve">, S. D. (2012). </w:t>
      </w:r>
      <w:proofErr w:type="spellStart"/>
      <w:r w:rsidRPr="00CC3A98">
        <w:rPr>
          <w:rFonts w:ascii="Times New Roman" w:hAnsi="Times New Roman" w:cs="Times New Roman"/>
          <w:i/>
          <w:iCs/>
          <w:sz w:val="24"/>
          <w:szCs w:val="24"/>
        </w:rPr>
        <w:t>Teaching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for</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Tools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and</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Techniques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to</w:t>
      </w:r>
      <w:proofErr w:type="spellEnd"/>
      <w:r w:rsidRPr="00CC3A98">
        <w:rPr>
          <w:rFonts w:ascii="Times New Roman" w:hAnsi="Times New Roman" w:cs="Times New Roman"/>
          <w:i/>
          <w:iCs/>
          <w:sz w:val="24"/>
          <w:szCs w:val="24"/>
        </w:rPr>
        <w:t xml:space="preserve"> Help </w:t>
      </w:r>
      <w:proofErr w:type="spellStart"/>
      <w:r w:rsidRPr="00CC3A98">
        <w:rPr>
          <w:rFonts w:ascii="Times New Roman" w:hAnsi="Times New Roman" w:cs="Times New Roman"/>
          <w:i/>
          <w:iCs/>
          <w:sz w:val="24"/>
          <w:szCs w:val="24"/>
        </w:rPr>
        <w:t>Students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Question</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Their</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Assumptions</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Jossey</w:t>
      </w:r>
      <w:proofErr w:type="spellEnd"/>
      <w:r w:rsidRPr="00CC3A98">
        <w:rPr>
          <w:rFonts w:ascii="Times New Roman" w:hAnsi="Times New Roman" w:cs="Times New Roman"/>
          <w:sz w:val="24"/>
          <w:szCs w:val="24"/>
        </w:rPr>
        <w:t>-Bass.</w:t>
      </w:r>
    </w:p>
    <w:p w14:paraId="15200F56" w14:textId="77777777" w:rsidR="00CC3A98" w:rsidRPr="00CC3A98" w:rsidRDefault="00CC3A98" w:rsidP="00CC3A98">
      <w:pPr>
        <w:numPr>
          <w:ilvl w:val="0"/>
          <w:numId w:val="3"/>
        </w:numPr>
        <w:spacing w:line="360" w:lineRule="auto"/>
        <w:rPr>
          <w:rFonts w:ascii="Times New Roman" w:hAnsi="Times New Roman" w:cs="Times New Roman"/>
          <w:sz w:val="24"/>
          <w:szCs w:val="24"/>
        </w:rPr>
      </w:pPr>
      <w:proofErr w:type="spellStart"/>
      <w:r w:rsidRPr="00CC3A98">
        <w:rPr>
          <w:rFonts w:ascii="Times New Roman" w:hAnsi="Times New Roman" w:cs="Times New Roman"/>
          <w:sz w:val="24"/>
          <w:szCs w:val="24"/>
        </w:rPr>
        <w:t>Ennis</w:t>
      </w:r>
      <w:proofErr w:type="spellEnd"/>
      <w:r w:rsidRPr="00CC3A98">
        <w:rPr>
          <w:rFonts w:ascii="Times New Roman" w:hAnsi="Times New Roman" w:cs="Times New Roman"/>
          <w:sz w:val="24"/>
          <w:szCs w:val="24"/>
        </w:rPr>
        <w:t xml:space="preserve">, R. H. (2011). </w:t>
      </w:r>
      <w:proofErr w:type="spellStart"/>
      <w:r w:rsidRPr="00CC3A98">
        <w:rPr>
          <w:rFonts w:ascii="Times New Roman" w:hAnsi="Times New Roman" w:cs="Times New Roman"/>
          <w:i/>
          <w:iCs/>
          <w:sz w:val="24"/>
          <w:szCs w:val="24"/>
        </w:rPr>
        <w:t>The</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Nature</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of</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An</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Outline</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of</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Dispositions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and</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Abilities</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University</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of</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Illinois</w:t>
      </w:r>
      <w:proofErr w:type="spellEnd"/>
      <w:r w:rsidRPr="00CC3A98">
        <w:rPr>
          <w:rFonts w:ascii="Times New Roman" w:hAnsi="Times New Roman" w:cs="Times New Roman"/>
          <w:sz w:val="24"/>
          <w:szCs w:val="24"/>
        </w:rPr>
        <w:t>.</w:t>
      </w:r>
    </w:p>
    <w:p w14:paraId="09F91902" w14:textId="77777777" w:rsidR="00CC3A98" w:rsidRPr="00CC3A98" w:rsidRDefault="00CC3A98" w:rsidP="00CC3A98">
      <w:pPr>
        <w:numPr>
          <w:ilvl w:val="0"/>
          <w:numId w:val="3"/>
        </w:numPr>
        <w:spacing w:line="360" w:lineRule="auto"/>
        <w:rPr>
          <w:rFonts w:ascii="Times New Roman" w:hAnsi="Times New Roman" w:cs="Times New Roman"/>
          <w:sz w:val="24"/>
          <w:szCs w:val="24"/>
        </w:rPr>
      </w:pPr>
      <w:proofErr w:type="spellStart"/>
      <w:r w:rsidRPr="00CC3A98">
        <w:rPr>
          <w:rFonts w:ascii="Times New Roman" w:hAnsi="Times New Roman" w:cs="Times New Roman"/>
          <w:sz w:val="24"/>
          <w:szCs w:val="24"/>
        </w:rPr>
        <w:t>Facione</w:t>
      </w:r>
      <w:proofErr w:type="spellEnd"/>
      <w:r w:rsidRPr="00CC3A98">
        <w:rPr>
          <w:rFonts w:ascii="Times New Roman" w:hAnsi="Times New Roman" w:cs="Times New Roman"/>
          <w:sz w:val="24"/>
          <w:szCs w:val="24"/>
        </w:rPr>
        <w:t xml:space="preserve">, P. A. (2011).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What</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It</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Is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and</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Why</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It</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Counts</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Insight</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Assessment</w:t>
      </w:r>
      <w:proofErr w:type="spellEnd"/>
      <w:r w:rsidRPr="00CC3A98">
        <w:rPr>
          <w:rFonts w:ascii="Times New Roman" w:hAnsi="Times New Roman" w:cs="Times New Roman"/>
          <w:sz w:val="24"/>
          <w:szCs w:val="24"/>
        </w:rPr>
        <w:t>.</w:t>
      </w:r>
    </w:p>
    <w:p w14:paraId="34410F22" w14:textId="77777777" w:rsidR="00CC3A98" w:rsidRPr="00CC3A98" w:rsidRDefault="00CC3A98" w:rsidP="00CC3A98">
      <w:pPr>
        <w:numPr>
          <w:ilvl w:val="0"/>
          <w:numId w:val="3"/>
        </w:numPr>
        <w:spacing w:line="360" w:lineRule="auto"/>
        <w:rPr>
          <w:rFonts w:ascii="Times New Roman" w:hAnsi="Times New Roman" w:cs="Times New Roman"/>
          <w:sz w:val="24"/>
          <w:szCs w:val="24"/>
        </w:rPr>
      </w:pPr>
      <w:proofErr w:type="spellStart"/>
      <w:r w:rsidRPr="00CC3A98">
        <w:rPr>
          <w:rFonts w:ascii="Times New Roman" w:hAnsi="Times New Roman" w:cs="Times New Roman"/>
          <w:sz w:val="24"/>
          <w:szCs w:val="24"/>
        </w:rPr>
        <w:t>Paul</w:t>
      </w:r>
      <w:proofErr w:type="spellEnd"/>
      <w:r w:rsidRPr="00CC3A98">
        <w:rPr>
          <w:rFonts w:ascii="Times New Roman" w:hAnsi="Times New Roman" w:cs="Times New Roman"/>
          <w:sz w:val="24"/>
          <w:szCs w:val="24"/>
        </w:rPr>
        <w:t xml:space="preserve">, R., &amp; </w:t>
      </w:r>
      <w:proofErr w:type="spellStart"/>
      <w:r w:rsidRPr="00CC3A98">
        <w:rPr>
          <w:rFonts w:ascii="Times New Roman" w:hAnsi="Times New Roman" w:cs="Times New Roman"/>
          <w:sz w:val="24"/>
          <w:szCs w:val="24"/>
        </w:rPr>
        <w:t>Elder</w:t>
      </w:r>
      <w:proofErr w:type="spellEnd"/>
      <w:r w:rsidRPr="00CC3A98">
        <w:rPr>
          <w:rFonts w:ascii="Times New Roman" w:hAnsi="Times New Roman" w:cs="Times New Roman"/>
          <w:sz w:val="24"/>
          <w:szCs w:val="24"/>
        </w:rPr>
        <w:t xml:space="preserve">, L. (2006).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Tools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for</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Taking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Charge</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of</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Your</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Learning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and</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Your</w:t>
      </w:r>
      <w:proofErr w:type="spellEnd"/>
      <w:r w:rsidRPr="00CC3A98">
        <w:rPr>
          <w:rFonts w:ascii="Times New Roman" w:hAnsi="Times New Roman" w:cs="Times New Roman"/>
          <w:i/>
          <w:iCs/>
          <w:sz w:val="24"/>
          <w:szCs w:val="24"/>
        </w:rPr>
        <w:t xml:space="preserve"> Life</w:t>
      </w:r>
      <w:r w:rsidRPr="00CC3A98">
        <w:rPr>
          <w:rFonts w:ascii="Times New Roman" w:hAnsi="Times New Roman" w:cs="Times New Roman"/>
          <w:sz w:val="24"/>
          <w:szCs w:val="24"/>
        </w:rPr>
        <w:t xml:space="preserve"> (2nd </w:t>
      </w:r>
      <w:proofErr w:type="spellStart"/>
      <w:r w:rsidRPr="00CC3A98">
        <w:rPr>
          <w:rFonts w:ascii="Times New Roman" w:hAnsi="Times New Roman" w:cs="Times New Roman"/>
          <w:sz w:val="24"/>
          <w:szCs w:val="24"/>
        </w:rPr>
        <w:t>ed</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Pearson</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Education</w:t>
      </w:r>
      <w:proofErr w:type="spellEnd"/>
      <w:r w:rsidRPr="00CC3A98">
        <w:rPr>
          <w:rFonts w:ascii="Times New Roman" w:hAnsi="Times New Roman" w:cs="Times New Roman"/>
          <w:sz w:val="24"/>
          <w:szCs w:val="24"/>
        </w:rPr>
        <w:t>.</w:t>
      </w:r>
    </w:p>
    <w:p w14:paraId="3EEE680A" w14:textId="77777777" w:rsidR="00CC3A98" w:rsidRPr="00CC3A98" w:rsidRDefault="00CC3A98" w:rsidP="00CC3A98">
      <w:pPr>
        <w:numPr>
          <w:ilvl w:val="0"/>
          <w:numId w:val="3"/>
        </w:numPr>
        <w:spacing w:line="360" w:lineRule="auto"/>
        <w:rPr>
          <w:rFonts w:ascii="Times New Roman" w:hAnsi="Times New Roman" w:cs="Times New Roman"/>
          <w:sz w:val="24"/>
          <w:szCs w:val="24"/>
        </w:rPr>
      </w:pPr>
      <w:proofErr w:type="spellStart"/>
      <w:r w:rsidRPr="00CC3A98">
        <w:rPr>
          <w:rFonts w:ascii="Times New Roman" w:hAnsi="Times New Roman" w:cs="Times New Roman"/>
          <w:sz w:val="24"/>
          <w:szCs w:val="24"/>
        </w:rPr>
        <w:lastRenderedPageBreak/>
        <w:t>Scriven</w:t>
      </w:r>
      <w:proofErr w:type="spellEnd"/>
      <w:r w:rsidRPr="00CC3A98">
        <w:rPr>
          <w:rFonts w:ascii="Times New Roman" w:hAnsi="Times New Roman" w:cs="Times New Roman"/>
          <w:sz w:val="24"/>
          <w:szCs w:val="24"/>
        </w:rPr>
        <w:t xml:space="preserve">, M., &amp; </w:t>
      </w:r>
      <w:proofErr w:type="spellStart"/>
      <w:r w:rsidRPr="00CC3A98">
        <w:rPr>
          <w:rFonts w:ascii="Times New Roman" w:hAnsi="Times New Roman" w:cs="Times New Roman"/>
          <w:sz w:val="24"/>
          <w:szCs w:val="24"/>
        </w:rPr>
        <w:t>Paul</w:t>
      </w:r>
      <w:proofErr w:type="spellEnd"/>
      <w:r w:rsidRPr="00CC3A98">
        <w:rPr>
          <w:rFonts w:ascii="Times New Roman" w:hAnsi="Times New Roman" w:cs="Times New Roman"/>
          <w:sz w:val="24"/>
          <w:szCs w:val="24"/>
        </w:rPr>
        <w:t xml:space="preserve">, R. (1987).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as</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Defined</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by</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the</w:t>
      </w:r>
      <w:proofErr w:type="spellEnd"/>
      <w:r w:rsidRPr="00CC3A98">
        <w:rPr>
          <w:rFonts w:ascii="Times New Roman" w:hAnsi="Times New Roman" w:cs="Times New Roman"/>
          <w:i/>
          <w:iCs/>
          <w:sz w:val="24"/>
          <w:szCs w:val="24"/>
        </w:rPr>
        <w:t xml:space="preserve"> National </w:t>
      </w:r>
      <w:proofErr w:type="spellStart"/>
      <w:r w:rsidRPr="00CC3A98">
        <w:rPr>
          <w:rFonts w:ascii="Times New Roman" w:hAnsi="Times New Roman" w:cs="Times New Roman"/>
          <w:i/>
          <w:iCs/>
          <w:sz w:val="24"/>
          <w:szCs w:val="24"/>
        </w:rPr>
        <w:t>Council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for</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Excellence</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in</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Critical</w:t>
      </w:r>
      <w:proofErr w:type="spellEnd"/>
      <w:r w:rsidRPr="00CC3A98">
        <w:rPr>
          <w:rFonts w:ascii="Times New Roman" w:hAnsi="Times New Roman" w:cs="Times New Roman"/>
          <w:i/>
          <w:iCs/>
          <w:sz w:val="24"/>
          <w:szCs w:val="24"/>
        </w:rPr>
        <w:t xml:space="preserve"> </w:t>
      </w:r>
      <w:proofErr w:type="spellStart"/>
      <w:r w:rsidRPr="00CC3A98">
        <w:rPr>
          <w:rFonts w:ascii="Times New Roman" w:hAnsi="Times New Roman" w:cs="Times New Roman"/>
          <w:i/>
          <w:iCs/>
          <w:sz w:val="24"/>
          <w:szCs w:val="24"/>
        </w:rPr>
        <w:t>Thinking</w:t>
      </w:r>
      <w:proofErr w:type="spellEnd"/>
      <w:r w:rsidRPr="00CC3A98">
        <w:rPr>
          <w:rFonts w:ascii="Times New Roman" w:hAnsi="Times New Roman" w:cs="Times New Roman"/>
          <w:sz w:val="24"/>
          <w:szCs w:val="24"/>
        </w:rPr>
        <w:t xml:space="preserve">. National </w:t>
      </w:r>
      <w:proofErr w:type="spellStart"/>
      <w:r w:rsidRPr="00CC3A98">
        <w:rPr>
          <w:rFonts w:ascii="Times New Roman" w:hAnsi="Times New Roman" w:cs="Times New Roman"/>
          <w:sz w:val="24"/>
          <w:szCs w:val="24"/>
        </w:rPr>
        <w:t>Council</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for</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Excellence</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in</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Critical</w:t>
      </w:r>
      <w:proofErr w:type="spellEnd"/>
      <w:r w:rsidRPr="00CC3A98">
        <w:rPr>
          <w:rFonts w:ascii="Times New Roman" w:hAnsi="Times New Roman" w:cs="Times New Roman"/>
          <w:sz w:val="24"/>
          <w:szCs w:val="24"/>
        </w:rPr>
        <w:t xml:space="preserve"> </w:t>
      </w:r>
      <w:proofErr w:type="spellStart"/>
      <w:r w:rsidRPr="00CC3A98">
        <w:rPr>
          <w:rFonts w:ascii="Times New Roman" w:hAnsi="Times New Roman" w:cs="Times New Roman"/>
          <w:sz w:val="24"/>
          <w:szCs w:val="24"/>
        </w:rPr>
        <w:t>Thinking</w:t>
      </w:r>
      <w:proofErr w:type="spellEnd"/>
      <w:r w:rsidRPr="00CC3A98">
        <w:rPr>
          <w:rFonts w:ascii="Times New Roman" w:hAnsi="Times New Roman" w:cs="Times New Roman"/>
          <w:sz w:val="24"/>
          <w:szCs w:val="24"/>
        </w:rPr>
        <w:t>.</w:t>
      </w:r>
    </w:p>
    <w:p w14:paraId="7254F38F" w14:textId="792541E0" w:rsidR="00CC3A98" w:rsidRPr="00CC3A98" w:rsidRDefault="00CC3A98" w:rsidP="00CC3A98">
      <w:pPr>
        <w:spacing w:line="360" w:lineRule="auto"/>
        <w:rPr>
          <w:rFonts w:ascii="Times New Roman" w:hAnsi="Times New Roman" w:cs="Times New Roman"/>
          <w:sz w:val="24"/>
          <w:szCs w:val="24"/>
          <w:lang w:val="en-GB"/>
        </w:rPr>
      </w:pPr>
    </w:p>
    <w:sectPr w:rsidR="00CC3A98" w:rsidRPr="00CC3A9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2B3E5" w14:textId="77777777" w:rsidR="00667351" w:rsidRDefault="00667351" w:rsidP="00CC3A98">
      <w:pPr>
        <w:spacing w:after="0" w:line="240" w:lineRule="auto"/>
      </w:pPr>
      <w:r>
        <w:separator/>
      </w:r>
    </w:p>
  </w:endnote>
  <w:endnote w:type="continuationSeparator" w:id="0">
    <w:p w14:paraId="511015BF" w14:textId="77777777" w:rsidR="00667351" w:rsidRDefault="00667351" w:rsidP="00CC3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9293207"/>
      <w:docPartObj>
        <w:docPartGallery w:val="Page Numbers (Bottom of Page)"/>
        <w:docPartUnique/>
      </w:docPartObj>
    </w:sdtPr>
    <w:sdtContent>
      <w:p w14:paraId="071ADA32" w14:textId="4617C97C" w:rsidR="00CC3A98" w:rsidRDefault="00CC3A98">
        <w:pPr>
          <w:pStyle w:val="Footer"/>
          <w:jc w:val="center"/>
        </w:pPr>
        <w:r>
          <w:fldChar w:fldCharType="begin"/>
        </w:r>
        <w:r>
          <w:instrText>PAGE   \* MERGEFORMAT</w:instrText>
        </w:r>
        <w:r>
          <w:fldChar w:fldCharType="separate"/>
        </w:r>
        <w:r>
          <w:rPr>
            <w:lang w:val="en-GB"/>
          </w:rPr>
          <w:t>2</w:t>
        </w:r>
        <w:r>
          <w:fldChar w:fldCharType="end"/>
        </w:r>
      </w:p>
    </w:sdtContent>
  </w:sdt>
  <w:p w14:paraId="0C6FA893" w14:textId="77777777" w:rsidR="00CC3A98" w:rsidRDefault="00CC3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A1E89" w14:textId="77777777" w:rsidR="00667351" w:rsidRDefault="00667351" w:rsidP="00CC3A98">
      <w:pPr>
        <w:spacing w:after="0" w:line="240" w:lineRule="auto"/>
      </w:pPr>
      <w:r>
        <w:separator/>
      </w:r>
    </w:p>
  </w:footnote>
  <w:footnote w:type="continuationSeparator" w:id="0">
    <w:p w14:paraId="2C84B1B5" w14:textId="77777777" w:rsidR="00667351" w:rsidRDefault="00667351" w:rsidP="00CC3A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495FDC"/>
    <w:multiLevelType w:val="multilevel"/>
    <w:tmpl w:val="B09A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031706"/>
    <w:multiLevelType w:val="multilevel"/>
    <w:tmpl w:val="FE2A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9B22A3"/>
    <w:multiLevelType w:val="multilevel"/>
    <w:tmpl w:val="FAA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489799">
    <w:abstractNumId w:val="1"/>
  </w:num>
  <w:num w:numId="2" w16cid:durableId="2125536395">
    <w:abstractNumId w:val="2"/>
  </w:num>
  <w:num w:numId="3" w16cid:durableId="880283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8DE"/>
    <w:rsid w:val="00423592"/>
    <w:rsid w:val="004F332F"/>
    <w:rsid w:val="00667351"/>
    <w:rsid w:val="00704CDE"/>
    <w:rsid w:val="00CC3A98"/>
    <w:rsid w:val="00ED3AC7"/>
    <w:rsid w:val="00F928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6291"/>
  <w15:chartTrackingRefBased/>
  <w15:docId w15:val="{F4EEC554-2C01-4058-B1D5-402633D5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8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28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28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28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28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2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8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28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28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28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28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28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8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8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8DE"/>
    <w:rPr>
      <w:rFonts w:eastAsiaTheme="majorEastAsia" w:cstheme="majorBidi"/>
      <w:color w:val="272727" w:themeColor="text1" w:themeTint="D8"/>
    </w:rPr>
  </w:style>
  <w:style w:type="paragraph" w:styleId="Title">
    <w:name w:val="Title"/>
    <w:basedOn w:val="Normal"/>
    <w:next w:val="Normal"/>
    <w:link w:val="TitleChar"/>
    <w:uiPriority w:val="10"/>
    <w:qFormat/>
    <w:rsid w:val="00F92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8DE"/>
    <w:pPr>
      <w:spacing w:before="160"/>
      <w:jc w:val="center"/>
    </w:pPr>
    <w:rPr>
      <w:i/>
      <w:iCs/>
      <w:color w:val="404040" w:themeColor="text1" w:themeTint="BF"/>
    </w:rPr>
  </w:style>
  <w:style w:type="character" w:customStyle="1" w:styleId="QuoteChar">
    <w:name w:val="Quote Char"/>
    <w:basedOn w:val="DefaultParagraphFont"/>
    <w:link w:val="Quote"/>
    <w:uiPriority w:val="29"/>
    <w:rsid w:val="00F928DE"/>
    <w:rPr>
      <w:i/>
      <w:iCs/>
      <w:color w:val="404040" w:themeColor="text1" w:themeTint="BF"/>
    </w:rPr>
  </w:style>
  <w:style w:type="paragraph" w:styleId="ListParagraph">
    <w:name w:val="List Paragraph"/>
    <w:basedOn w:val="Normal"/>
    <w:uiPriority w:val="34"/>
    <w:qFormat/>
    <w:rsid w:val="00F928DE"/>
    <w:pPr>
      <w:ind w:left="720"/>
      <w:contextualSpacing/>
    </w:pPr>
  </w:style>
  <w:style w:type="character" w:styleId="IntenseEmphasis">
    <w:name w:val="Intense Emphasis"/>
    <w:basedOn w:val="DefaultParagraphFont"/>
    <w:uiPriority w:val="21"/>
    <w:qFormat/>
    <w:rsid w:val="00F928DE"/>
    <w:rPr>
      <w:i/>
      <w:iCs/>
      <w:color w:val="2F5496" w:themeColor="accent1" w:themeShade="BF"/>
    </w:rPr>
  </w:style>
  <w:style w:type="paragraph" w:styleId="IntenseQuote">
    <w:name w:val="Intense Quote"/>
    <w:basedOn w:val="Normal"/>
    <w:next w:val="Normal"/>
    <w:link w:val="IntenseQuoteChar"/>
    <w:uiPriority w:val="30"/>
    <w:qFormat/>
    <w:rsid w:val="00F928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28DE"/>
    <w:rPr>
      <w:i/>
      <w:iCs/>
      <w:color w:val="2F5496" w:themeColor="accent1" w:themeShade="BF"/>
    </w:rPr>
  </w:style>
  <w:style w:type="character" w:styleId="IntenseReference">
    <w:name w:val="Intense Reference"/>
    <w:basedOn w:val="DefaultParagraphFont"/>
    <w:uiPriority w:val="32"/>
    <w:qFormat/>
    <w:rsid w:val="00F928DE"/>
    <w:rPr>
      <w:b/>
      <w:bCs/>
      <w:smallCaps/>
      <w:color w:val="2F5496" w:themeColor="accent1" w:themeShade="BF"/>
      <w:spacing w:val="5"/>
    </w:rPr>
  </w:style>
  <w:style w:type="paragraph" w:styleId="Header">
    <w:name w:val="header"/>
    <w:basedOn w:val="Normal"/>
    <w:link w:val="HeaderChar"/>
    <w:uiPriority w:val="99"/>
    <w:unhideWhenUsed/>
    <w:rsid w:val="00CC3A9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C3A98"/>
  </w:style>
  <w:style w:type="paragraph" w:styleId="Footer">
    <w:name w:val="footer"/>
    <w:basedOn w:val="Normal"/>
    <w:link w:val="FooterChar"/>
    <w:uiPriority w:val="99"/>
    <w:unhideWhenUsed/>
    <w:rsid w:val="00CC3A9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C3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304412">
      <w:bodyDiv w:val="1"/>
      <w:marLeft w:val="0"/>
      <w:marRight w:val="0"/>
      <w:marTop w:val="0"/>
      <w:marBottom w:val="0"/>
      <w:divBdr>
        <w:top w:val="none" w:sz="0" w:space="0" w:color="auto"/>
        <w:left w:val="none" w:sz="0" w:space="0" w:color="auto"/>
        <w:bottom w:val="none" w:sz="0" w:space="0" w:color="auto"/>
        <w:right w:val="none" w:sz="0" w:space="0" w:color="auto"/>
      </w:divBdr>
      <w:divsChild>
        <w:div w:id="1595436859">
          <w:marLeft w:val="0"/>
          <w:marRight w:val="0"/>
          <w:marTop w:val="0"/>
          <w:marBottom w:val="0"/>
          <w:divBdr>
            <w:top w:val="none" w:sz="0" w:space="0" w:color="auto"/>
            <w:left w:val="none" w:sz="0" w:space="0" w:color="auto"/>
            <w:bottom w:val="none" w:sz="0" w:space="0" w:color="auto"/>
            <w:right w:val="none" w:sz="0" w:space="0" w:color="auto"/>
          </w:divBdr>
          <w:divsChild>
            <w:div w:id="1923945926">
              <w:marLeft w:val="0"/>
              <w:marRight w:val="0"/>
              <w:marTop w:val="0"/>
              <w:marBottom w:val="0"/>
              <w:divBdr>
                <w:top w:val="none" w:sz="0" w:space="0" w:color="auto"/>
                <w:left w:val="none" w:sz="0" w:space="0" w:color="auto"/>
                <w:bottom w:val="none" w:sz="0" w:space="0" w:color="auto"/>
                <w:right w:val="none" w:sz="0" w:space="0" w:color="auto"/>
              </w:divBdr>
              <w:divsChild>
                <w:div w:id="1643542189">
                  <w:marLeft w:val="0"/>
                  <w:marRight w:val="0"/>
                  <w:marTop w:val="0"/>
                  <w:marBottom w:val="0"/>
                  <w:divBdr>
                    <w:top w:val="none" w:sz="0" w:space="0" w:color="auto"/>
                    <w:left w:val="none" w:sz="0" w:space="0" w:color="auto"/>
                    <w:bottom w:val="none" w:sz="0" w:space="0" w:color="auto"/>
                    <w:right w:val="none" w:sz="0" w:space="0" w:color="auto"/>
                  </w:divBdr>
                  <w:divsChild>
                    <w:div w:id="657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123989">
          <w:marLeft w:val="0"/>
          <w:marRight w:val="0"/>
          <w:marTop w:val="0"/>
          <w:marBottom w:val="0"/>
          <w:divBdr>
            <w:top w:val="none" w:sz="0" w:space="0" w:color="auto"/>
            <w:left w:val="none" w:sz="0" w:space="0" w:color="auto"/>
            <w:bottom w:val="none" w:sz="0" w:space="0" w:color="auto"/>
            <w:right w:val="none" w:sz="0" w:space="0" w:color="auto"/>
          </w:divBdr>
          <w:divsChild>
            <w:div w:id="2143502916">
              <w:marLeft w:val="0"/>
              <w:marRight w:val="0"/>
              <w:marTop w:val="0"/>
              <w:marBottom w:val="0"/>
              <w:divBdr>
                <w:top w:val="none" w:sz="0" w:space="0" w:color="auto"/>
                <w:left w:val="none" w:sz="0" w:space="0" w:color="auto"/>
                <w:bottom w:val="none" w:sz="0" w:space="0" w:color="auto"/>
                <w:right w:val="none" w:sz="0" w:space="0" w:color="auto"/>
              </w:divBdr>
              <w:divsChild>
                <w:div w:id="762458476">
                  <w:marLeft w:val="0"/>
                  <w:marRight w:val="0"/>
                  <w:marTop w:val="0"/>
                  <w:marBottom w:val="0"/>
                  <w:divBdr>
                    <w:top w:val="none" w:sz="0" w:space="0" w:color="auto"/>
                    <w:left w:val="none" w:sz="0" w:space="0" w:color="auto"/>
                    <w:bottom w:val="none" w:sz="0" w:space="0" w:color="auto"/>
                    <w:right w:val="none" w:sz="0" w:space="0" w:color="auto"/>
                  </w:divBdr>
                  <w:divsChild>
                    <w:div w:id="130214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202161">
      <w:bodyDiv w:val="1"/>
      <w:marLeft w:val="0"/>
      <w:marRight w:val="0"/>
      <w:marTop w:val="0"/>
      <w:marBottom w:val="0"/>
      <w:divBdr>
        <w:top w:val="none" w:sz="0" w:space="0" w:color="auto"/>
        <w:left w:val="none" w:sz="0" w:space="0" w:color="auto"/>
        <w:bottom w:val="none" w:sz="0" w:space="0" w:color="auto"/>
        <w:right w:val="none" w:sz="0" w:space="0" w:color="auto"/>
      </w:divBdr>
    </w:div>
    <w:div w:id="870459318">
      <w:bodyDiv w:val="1"/>
      <w:marLeft w:val="0"/>
      <w:marRight w:val="0"/>
      <w:marTop w:val="0"/>
      <w:marBottom w:val="0"/>
      <w:divBdr>
        <w:top w:val="none" w:sz="0" w:space="0" w:color="auto"/>
        <w:left w:val="none" w:sz="0" w:space="0" w:color="auto"/>
        <w:bottom w:val="none" w:sz="0" w:space="0" w:color="auto"/>
        <w:right w:val="none" w:sz="0" w:space="0" w:color="auto"/>
      </w:divBdr>
    </w:div>
    <w:div w:id="1079211688">
      <w:bodyDiv w:val="1"/>
      <w:marLeft w:val="0"/>
      <w:marRight w:val="0"/>
      <w:marTop w:val="0"/>
      <w:marBottom w:val="0"/>
      <w:divBdr>
        <w:top w:val="none" w:sz="0" w:space="0" w:color="auto"/>
        <w:left w:val="none" w:sz="0" w:space="0" w:color="auto"/>
        <w:bottom w:val="none" w:sz="0" w:space="0" w:color="auto"/>
        <w:right w:val="none" w:sz="0" w:space="0" w:color="auto"/>
      </w:divBdr>
    </w:div>
    <w:div w:id="1153566647">
      <w:bodyDiv w:val="1"/>
      <w:marLeft w:val="0"/>
      <w:marRight w:val="0"/>
      <w:marTop w:val="0"/>
      <w:marBottom w:val="0"/>
      <w:divBdr>
        <w:top w:val="none" w:sz="0" w:space="0" w:color="auto"/>
        <w:left w:val="none" w:sz="0" w:space="0" w:color="auto"/>
        <w:bottom w:val="none" w:sz="0" w:space="0" w:color="auto"/>
        <w:right w:val="none" w:sz="0" w:space="0" w:color="auto"/>
      </w:divBdr>
    </w:div>
    <w:div w:id="1660033871">
      <w:bodyDiv w:val="1"/>
      <w:marLeft w:val="0"/>
      <w:marRight w:val="0"/>
      <w:marTop w:val="0"/>
      <w:marBottom w:val="0"/>
      <w:divBdr>
        <w:top w:val="none" w:sz="0" w:space="0" w:color="auto"/>
        <w:left w:val="none" w:sz="0" w:space="0" w:color="auto"/>
        <w:bottom w:val="none" w:sz="0" w:space="0" w:color="auto"/>
        <w:right w:val="none" w:sz="0" w:space="0" w:color="auto"/>
      </w:divBdr>
      <w:divsChild>
        <w:div w:id="2050954164">
          <w:marLeft w:val="0"/>
          <w:marRight w:val="0"/>
          <w:marTop w:val="0"/>
          <w:marBottom w:val="0"/>
          <w:divBdr>
            <w:top w:val="none" w:sz="0" w:space="0" w:color="auto"/>
            <w:left w:val="none" w:sz="0" w:space="0" w:color="auto"/>
            <w:bottom w:val="none" w:sz="0" w:space="0" w:color="auto"/>
            <w:right w:val="none" w:sz="0" w:space="0" w:color="auto"/>
          </w:divBdr>
          <w:divsChild>
            <w:div w:id="1535077527">
              <w:marLeft w:val="0"/>
              <w:marRight w:val="0"/>
              <w:marTop w:val="0"/>
              <w:marBottom w:val="0"/>
              <w:divBdr>
                <w:top w:val="none" w:sz="0" w:space="0" w:color="auto"/>
                <w:left w:val="none" w:sz="0" w:space="0" w:color="auto"/>
                <w:bottom w:val="none" w:sz="0" w:space="0" w:color="auto"/>
                <w:right w:val="none" w:sz="0" w:space="0" w:color="auto"/>
              </w:divBdr>
              <w:divsChild>
                <w:div w:id="1666468845">
                  <w:marLeft w:val="0"/>
                  <w:marRight w:val="0"/>
                  <w:marTop w:val="0"/>
                  <w:marBottom w:val="0"/>
                  <w:divBdr>
                    <w:top w:val="none" w:sz="0" w:space="0" w:color="auto"/>
                    <w:left w:val="none" w:sz="0" w:space="0" w:color="auto"/>
                    <w:bottom w:val="none" w:sz="0" w:space="0" w:color="auto"/>
                    <w:right w:val="none" w:sz="0" w:space="0" w:color="auto"/>
                  </w:divBdr>
                  <w:divsChild>
                    <w:div w:id="161365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039152">
          <w:marLeft w:val="0"/>
          <w:marRight w:val="0"/>
          <w:marTop w:val="0"/>
          <w:marBottom w:val="0"/>
          <w:divBdr>
            <w:top w:val="none" w:sz="0" w:space="0" w:color="auto"/>
            <w:left w:val="none" w:sz="0" w:space="0" w:color="auto"/>
            <w:bottom w:val="none" w:sz="0" w:space="0" w:color="auto"/>
            <w:right w:val="none" w:sz="0" w:space="0" w:color="auto"/>
          </w:divBdr>
          <w:divsChild>
            <w:div w:id="1895002399">
              <w:marLeft w:val="0"/>
              <w:marRight w:val="0"/>
              <w:marTop w:val="0"/>
              <w:marBottom w:val="0"/>
              <w:divBdr>
                <w:top w:val="none" w:sz="0" w:space="0" w:color="auto"/>
                <w:left w:val="none" w:sz="0" w:space="0" w:color="auto"/>
                <w:bottom w:val="none" w:sz="0" w:space="0" w:color="auto"/>
                <w:right w:val="none" w:sz="0" w:space="0" w:color="auto"/>
              </w:divBdr>
              <w:divsChild>
                <w:div w:id="1198472846">
                  <w:marLeft w:val="0"/>
                  <w:marRight w:val="0"/>
                  <w:marTop w:val="0"/>
                  <w:marBottom w:val="0"/>
                  <w:divBdr>
                    <w:top w:val="none" w:sz="0" w:space="0" w:color="auto"/>
                    <w:left w:val="none" w:sz="0" w:space="0" w:color="auto"/>
                    <w:bottom w:val="none" w:sz="0" w:space="0" w:color="auto"/>
                    <w:right w:val="none" w:sz="0" w:space="0" w:color="auto"/>
                  </w:divBdr>
                  <w:divsChild>
                    <w:div w:id="15546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Garkova</dc:creator>
  <cp:keywords/>
  <dc:description/>
  <cp:lastModifiedBy>Radostina Garkova</cp:lastModifiedBy>
  <cp:revision>2</cp:revision>
  <dcterms:created xsi:type="dcterms:W3CDTF">2024-08-28T08:02:00Z</dcterms:created>
  <dcterms:modified xsi:type="dcterms:W3CDTF">2024-08-28T08:44:00Z</dcterms:modified>
</cp:coreProperties>
</file>